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28F8F1EC" w:rsidR="0028798F" w:rsidRPr="00BA68DB" w:rsidRDefault="00CA1254" w:rsidP="00CB5C6F">
      <w:pPr>
        <w:pStyle w:val="TableParagraph"/>
        <w:ind w:left="0"/>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BA68DB" w:rsidRPr="00BA68DB">
        <w:t xml:space="preserve"> </w:t>
      </w:r>
      <w:r w:rsidR="00BA68DB" w:rsidRPr="00BA68DB">
        <w:rPr>
          <w:b/>
          <w:noProof/>
          <w:color w:val="632423" w:themeColor="accent2" w:themeShade="80"/>
          <w:sz w:val="28"/>
          <w:szCs w:val="28"/>
          <w:lang w:eastAsia="uk-UA"/>
        </w:rPr>
        <w:t>Syllabus</w:t>
      </w:r>
    </w:p>
    <w:p w14:paraId="2945A587" w14:textId="64856F70" w:rsidR="0028798F" w:rsidRPr="00DA68D4" w:rsidRDefault="008532F2" w:rsidP="00CB5C6F">
      <w:pPr>
        <w:widowControl/>
        <w:adjustRightInd w:val="0"/>
        <w:jc w:val="center"/>
        <w:rPr>
          <w:rFonts w:eastAsiaTheme="minorHAnsi"/>
          <w:color w:val="632423" w:themeColor="accent2" w:themeShade="80"/>
          <w:sz w:val="40"/>
          <w:szCs w:val="40"/>
        </w:rPr>
      </w:pPr>
      <w:r w:rsidRPr="008532F2">
        <w:rPr>
          <w:b/>
          <w:color w:val="632423" w:themeColor="accent2" w:themeShade="80"/>
          <w:sz w:val="40"/>
          <w:szCs w:val="40"/>
        </w:rPr>
        <w:t>«</w:t>
      </w:r>
      <w:r w:rsidR="00E72157" w:rsidRPr="00E72157">
        <w:rPr>
          <w:b/>
          <w:bCs/>
          <w:color w:val="632423" w:themeColor="accent2" w:themeShade="80"/>
          <w:sz w:val="28"/>
          <w:szCs w:val="28"/>
        </w:rPr>
        <w:t>BUSINESS</w:t>
      </w:r>
      <w:r w:rsidR="00BA68DB">
        <w:rPr>
          <w:b/>
          <w:bCs/>
          <w:color w:val="632423" w:themeColor="accent2" w:themeShade="80"/>
          <w:sz w:val="28"/>
          <w:szCs w:val="28"/>
          <w:lang w:val="en-US"/>
        </w:rPr>
        <w:t xml:space="preserve"> PLANNING</w:t>
      </w:r>
      <w:r w:rsidRPr="003543E6">
        <w:rPr>
          <w:b/>
          <w:bCs/>
          <w:color w:val="632423" w:themeColor="accent2" w:themeShade="80"/>
          <w:sz w:val="28"/>
          <w:szCs w:val="28"/>
        </w:rPr>
        <w:t>»</w:t>
      </w:r>
    </w:p>
    <w:p w14:paraId="6FEC06EE" w14:textId="77777777" w:rsidR="0028798F" w:rsidRPr="00B76FC8" w:rsidRDefault="0028798F" w:rsidP="00CB5C6F">
      <w:pPr>
        <w:widowControl/>
        <w:adjustRightInd w:val="0"/>
        <w:jc w:val="center"/>
        <w:rPr>
          <w:rFonts w:eastAsiaTheme="minorHAnsi"/>
          <w:color w:val="000000"/>
          <w:sz w:val="28"/>
          <w:szCs w:val="28"/>
        </w:rPr>
      </w:pPr>
    </w:p>
    <w:p w14:paraId="4CD2BEF6" w14:textId="06209B28" w:rsidR="0028798F" w:rsidRPr="00B76FC8" w:rsidRDefault="00CB5C6F" w:rsidP="00CB5C6F">
      <w:pPr>
        <w:widowControl/>
        <w:adjustRightInd w:val="0"/>
        <w:jc w:val="center"/>
        <w:rPr>
          <w:rFonts w:eastAsiaTheme="minorHAnsi"/>
          <w:color w:val="000000"/>
          <w:sz w:val="28"/>
          <w:szCs w:val="28"/>
        </w:rPr>
      </w:pPr>
      <w:proofErr w:type="spellStart"/>
      <w:r w:rsidRPr="00CB5C6F">
        <w:rPr>
          <w:rFonts w:eastAsiaTheme="minorHAnsi"/>
          <w:bCs/>
          <w:i/>
          <w:color w:val="000000"/>
          <w:sz w:val="28"/>
          <w:szCs w:val="28"/>
        </w:rPr>
        <w:t>Optional</w:t>
      </w:r>
      <w:proofErr w:type="spellEnd"/>
      <w:r w:rsidRPr="00CB5C6F">
        <w:rPr>
          <w:rFonts w:eastAsiaTheme="minorHAnsi"/>
          <w:bCs/>
          <w:i/>
          <w:color w:val="000000"/>
          <w:sz w:val="28"/>
          <w:szCs w:val="28"/>
        </w:rPr>
        <w:t xml:space="preserve"> </w:t>
      </w:r>
      <w:proofErr w:type="spellStart"/>
      <w:r w:rsidRPr="00CB5C6F">
        <w:rPr>
          <w:rFonts w:eastAsiaTheme="minorHAnsi"/>
          <w:bCs/>
          <w:i/>
          <w:color w:val="000000"/>
          <w:sz w:val="28"/>
          <w:szCs w:val="28"/>
        </w:rPr>
        <w:t>Academic</w:t>
      </w:r>
      <w:proofErr w:type="spellEnd"/>
      <w:r w:rsidRPr="00CB5C6F">
        <w:rPr>
          <w:rFonts w:eastAsiaTheme="minorHAnsi"/>
          <w:bCs/>
          <w:i/>
          <w:color w:val="000000"/>
          <w:sz w:val="28"/>
          <w:szCs w:val="28"/>
        </w:rPr>
        <w:t xml:space="preserve"> </w:t>
      </w:r>
      <w:proofErr w:type="spellStart"/>
      <w:r w:rsidRPr="00CB5C6F">
        <w:rPr>
          <w:rFonts w:eastAsiaTheme="minorHAnsi"/>
          <w:bCs/>
          <w:i/>
          <w:color w:val="000000"/>
          <w:sz w:val="28"/>
          <w:szCs w:val="28"/>
        </w:rPr>
        <w:t>Course</w:t>
      </w:r>
      <w:proofErr w:type="spellEnd"/>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0258FE">
        <w:rPr>
          <w:rFonts w:eastAsiaTheme="minorHAnsi"/>
          <w:i/>
          <w:color w:val="000000"/>
          <w:sz w:val="28"/>
          <w:szCs w:val="28"/>
          <w:lang w:val="en-US"/>
        </w:rPr>
        <w:t>3</w:t>
      </w:r>
      <w:r>
        <w:rPr>
          <w:rFonts w:eastAsiaTheme="minorHAnsi"/>
          <w:color w:val="000000"/>
          <w:sz w:val="28"/>
          <w:szCs w:val="28"/>
          <w:lang w:val="en-US"/>
        </w:rPr>
        <w:t xml:space="preserve"> </w:t>
      </w:r>
      <w:r>
        <w:rPr>
          <w:rFonts w:eastAsiaTheme="minorHAnsi"/>
          <w:i/>
          <w:color w:val="000000" w:themeColor="text1"/>
          <w:sz w:val="28"/>
          <w:szCs w:val="28"/>
          <w:lang w:val="en-US"/>
        </w:rPr>
        <w:t>credits</w:t>
      </w:r>
      <w:r w:rsidR="0028798F" w:rsidRPr="00B76FC8">
        <w:rPr>
          <w:rFonts w:eastAsiaTheme="minorHAnsi"/>
          <w:color w:val="000000"/>
          <w:sz w:val="28"/>
          <w:szCs w:val="28"/>
        </w:rPr>
        <w:t>)</w:t>
      </w:r>
    </w:p>
    <w:p w14:paraId="135669A1" w14:textId="13788C53" w:rsidR="008F3961" w:rsidRDefault="008F3961" w:rsidP="00CB5C6F">
      <w:pPr>
        <w:pStyle w:val="TableParagraph"/>
        <w:ind w:left="0"/>
        <w:rPr>
          <w:b/>
          <w:sz w:val="28"/>
          <w:szCs w:val="28"/>
        </w:rPr>
      </w:pPr>
    </w:p>
    <w:tbl>
      <w:tblPr>
        <w:tblStyle w:val="a8"/>
        <w:tblW w:w="0" w:type="auto"/>
        <w:tblInd w:w="108" w:type="dxa"/>
        <w:tblLook w:val="04A0" w:firstRow="1" w:lastRow="0" w:firstColumn="1" w:lastColumn="0" w:noHBand="0" w:noVBand="1"/>
      </w:tblPr>
      <w:tblGrid>
        <w:gridCol w:w="3431"/>
        <w:gridCol w:w="6376"/>
      </w:tblGrid>
      <w:tr w:rsidR="00001B86" w14:paraId="775D8096" w14:textId="77777777" w:rsidTr="00490C48">
        <w:tc>
          <w:tcPr>
            <w:tcW w:w="3431" w:type="dxa"/>
          </w:tcPr>
          <w:p w14:paraId="021AE7BF" w14:textId="1EDF4C52" w:rsidR="00001B86" w:rsidRPr="00CB5C6F" w:rsidRDefault="00001B86" w:rsidP="00CB5C6F">
            <w:pPr>
              <w:pStyle w:val="TableParagraph"/>
              <w:ind w:left="0"/>
              <w:rPr>
                <w:b/>
                <w:sz w:val="28"/>
                <w:szCs w:val="28"/>
              </w:rPr>
            </w:pPr>
            <w:proofErr w:type="spellStart"/>
            <w:r w:rsidRPr="00CB5C6F">
              <w:rPr>
                <w:sz w:val="28"/>
                <w:szCs w:val="28"/>
              </w:rPr>
              <w:t>Educational</w:t>
            </w:r>
            <w:proofErr w:type="spellEnd"/>
            <w:r w:rsidRPr="00CB5C6F">
              <w:rPr>
                <w:sz w:val="28"/>
                <w:szCs w:val="28"/>
              </w:rPr>
              <w:t xml:space="preserve"> </w:t>
            </w:r>
            <w:proofErr w:type="spellStart"/>
            <w:r w:rsidRPr="00CB5C6F">
              <w:rPr>
                <w:sz w:val="28"/>
                <w:szCs w:val="28"/>
              </w:rPr>
              <w:t>Program</w:t>
            </w:r>
            <w:proofErr w:type="spellEnd"/>
            <w:r w:rsidRPr="00CB5C6F">
              <w:rPr>
                <w:sz w:val="28"/>
                <w:szCs w:val="28"/>
              </w:rPr>
              <w:t xml:space="preserve"> :</w:t>
            </w:r>
          </w:p>
        </w:tc>
        <w:tc>
          <w:tcPr>
            <w:tcW w:w="6376" w:type="dxa"/>
          </w:tcPr>
          <w:p w14:paraId="5D393971" w14:textId="4E1DF305" w:rsidR="00001B86" w:rsidRPr="00CB5C6F" w:rsidRDefault="00072859" w:rsidP="00CB5C6F">
            <w:pPr>
              <w:pStyle w:val="TableParagraph"/>
              <w:ind w:left="0"/>
              <w:rPr>
                <w:sz w:val="28"/>
                <w:szCs w:val="28"/>
              </w:rPr>
            </w:pPr>
            <w:proofErr w:type="spellStart"/>
            <w:r w:rsidRPr="00072859">
              <w:rPr>
                <w:sz w:val="28"/>
                <w:szCs w:val="28"/>
              </w:rPr>
              <w:t>Entrepreneurship</w:t>
            </w:r>
            <w:proofErr w:type="spellEnd"/>
            <w:r w:rsidRPr="00072859">
              <w:rPr>
                <w:sz w:val="28"/>
                <w:szCs w:val="28"/>
              </w:rPr>
              <w:t xml:space="preserve"> </w:t>
            </w:r>
            <w:proofErr w:type="spellStart"/>
            <w:r w:rsidRPr="00072859">
              <w:rPr>
                <w:sz w:val="28"/>
                <w:szCs w:val="28"/>
              </w:rPr>
              <w:t>and</w:t>
            </w:r>
            <w:proofErr w:type="spellEnd"/>
            <w:r w:rsidRPr="00072859">
              <w:rPr>
                <w:sz w:val="28"/>
                <w:szCs w:val="28"/>
              </w:rPr>
              <w:t xml:space="preserve"> </w:t>
            </w:r>
            <w:proofErr w:type="spellStart"/>
            <w:r w:rsidRPr="00072859">
              <w:rPr>
                <w:sz w:val="28"/>
                <w:szCs w:val="28"/>
              </w:rPr>
              <w:t>Business</w:t>
            </w:r>
            <w:proofErr w:type="spellEnd"/>
            <w:r w:rsidRPr="00072859">
              <w:rPr>
                <w:sz w:val="28"/>
                <w:szCs w:val="28"/>
              </w:rPr>
              <w:t xml:space="preserve"> </w:t>
            </w:r>
            <w:proofErr w:type="spellStart"/>
            <w:r w:rsidRPr="00072859">
              <w:rPr>
                <w:sz w:val="28"/>
                <w:szCs w:val="28"/>
              </w:rPr>
              <w:t>Management</w:t>
            </w:r>
            <w:proofErr w:type="spellEnd"/>
          </w:p>
        </w:tc>
      </w:tr>
      <w:tr w:rsidR="00001B86" w14:paraId="09DFACB9" w14:textId="77777777" w:rsidTr="00490C48">
        <w:tc>
          <w:tcPr>
            <w:tcW w:w="3431" w:type="dxa"/>
          </w:tcPr>
          <w:p w14:paraId="1137B344" w14:textId="61EC27E0" w:rsidR="00001B86" w:rsidRPr="00CB5C6F" w:rsidRDefault="00001B86" w:rsidP="00CB5C6F">
            <w:pPr>
              <w:pStyle w:val="TableParagraph"/>
              <w:ind w:left="0"/>
              <w:rPr>
                <w:b/>
                <w:sz w:val="28"/>
                <w:szCs w:val="28"/>
              </w:rPr>
            </w:pPr>
            <w:proofErr w:type="spellStart"/>
            <w:r w:rsidRPr="00CB5C6F">
              <w:rPr>
                <w:sz w:val="28"/>
                <w:szCs w:val="28"/>
              </w:rPr>
              <w:t>Programme</w:t>
            </w:r>
            <w:proofErr w:type="spellEnd"/>
            <w:r w:rsidRPr="00CB5C6F">
              <w:rPr>
                <w:sz w:val="28"/>
                <w:szCs w:val="28"/>
              </w:rPr>
              <w:t xml:space="preserve"> </w:t>
            </w:r>
            <w:proofErr w:type="spellStart"/>
            <w:r w:rsidRPr="00CB5C6F">
              <w:rPr>
                <w:sz w:val="28"/>
                <w:szCs w:val="28"/>
              </w:rPr>
              <w:t>Subject</w:t>
            </w:r>
            <w:proofErr w:type="spellEnd"/>
            <w:r w:rsidRPr="00CB5C6F">
              <w:rPr>
                <w:sz w:val="28"/>
                <w:szCs w:val="28"/>
              </w:rPr>
              <w:t xml:space="preserve"> </w:t>
            </w:r>
            <w:proofErr w:type="spellStart"/>
            <w:r w:rsidRPr="00CB5C6F">
              <w:rPr>
                <w:sz w:val="28"/>
                <w:szCs w:val="28"/>
              </w:rPr>
              <w:t>Area</w:t>
            </w:r>
            <w:proofErr w:type="spellEnd"/>
            <w:r w:rsidRPr="00CB5C6F">
              <w:rPr>
                <w:sz w:val="28"/>
                <w:szCs w:val="28"/>
              </w:rPr>
              <w:t xml:space="preserve"> :</w:t>
            </w:r>
          </w:p>
        </w:tc>
        <w:tc>
          <w:tcPr>
            <w:tcW w:w="6376" w:type="dxa"/>
          </w:tcPr>
          <w:p w14:paraId="20E4F034" w14:textId="23298B81" w:rsidR="00001B86" w:rsidRPr="00CB5C6F" w:rsidRDefault="00072859" w:rsidP="00CB5C6F">
            <w:pPr>
              <w:pStyle w:val="TableParagraph"/>
              <w:ind w:left="0"/>
              <w:rPr>
                <w:sz w:val="28"/>
                <w:szCs w:val="28"/>
              </w:rPr>
            </w:pPr>
            <w:r w:rsidRPr="00072859">
              <w:rPr>
                <w:sz w:val="28"/>
                <w:szCs w:val="28"/>
              </w:rPr>
              <w:t xml:space="preserve">D3 </w:t>
            </w:r>
            <w:proofErr w:type="spellStart"/>
            <w:r w:rsidRPr="00072859">
              <w:rPr>
                <w:sz w:val="28"/>
                <w:szCs w:val="28"/>
              </w:rPr>
              <w:t>Management</w:t>
            </w:r>
            <w:proofErr w:type="spellEnd"/>
          </w:p>
        </w:tc>
      </w:tr>
      <w:tr w:rsidR="00001B86" w14:paraId="1EB02EFA" w14:textId="77777777" w:rsidTr="00197572">
        <w:trPr>
          <w:trHeight w:val="698"/>
        </w:trPr>
        <w:tc>
          <w:tcPr>
            <w:tcW w:w="3431" w:type="dxa"/>
          </w:tcPr>
          <w:p w14:paraId="64F1E0AA" w14:textId="7AC7EB98" w:rsidR="00001B86" w:rsidRPr="00CB5C6F" w:rsidRDefault="00001B86" w:rsidP="00CB5C6F">
            <w:pPr>
              <w:pStyle w:val="TableParagraph"/>
              <w:ind w:left="0"/>
              <w:rPr>
                <w:b/>
                <w:sz w:val="28"/>
                <w:szCs w:val="28"/>
                <w:lang w:val="en-US"/>
              </w:rPr>
            </w:pPr>
            <w:proofErr w:type="spellStart"/>
            <w:r w:rsidRPr="00CB5C6F">
              <w:rPr>
                <w:sz w:val="28"/>
                <w:szCs w:val="28"/>
              </w:rPr>
              <w:t>Main</w:t>
            </w:r>
            <w:proofErr w:type="spellEnd"/>
            <w:r w:rsidRPr="00CB5C6F">
              <w:rPr>
                <w:sz w:val="28"/>
                <w:szCs w:val="28"/>
              </w:rPr>
              <w:t xml:space="preserve"> </w:t>
            </w:r>
            <w:proofErr w:type="spellStart"/>
            <w:r w:rsidRPr="00CB5C6F">
              <w:rPr>
                <w:sz w:val="28"/>
                <w:szCs w:val="28"/>
              </w:rPr>
              <w:t>field</w:t>
            </w:r>
            <w:proofErr w:type="spellEnd"/>
            <w:r w:rsidRPr="00CB5C6F">
              <w:rPr>
                <w:sz w:val="28"/>
                <w:szCs w:val="28"/>
              </w:rPr>
              <w:t xml:space="preserve"> </w:t>
            </w:r>
            <w:proofErr w:type="spellStart"/>
            <w:r w:rsidRPr="00CB5C6F">
              <w:rPr>
                <w:sz w:val="28"/>
                <w:szCs w:val="28"/>
              </w:rPr>
              <w:t>of</w:t>
            </w:r>
            <w:proofErr w:type="spellEnd"/>
            <w:r w:rsidRPr="00CB5C6F">
              <w:rPr>
                <w:sz w:val="28"/>
                <w:szCs w:val="28"/>
              </w:rPr>
              <w:t xml:space="preserve"> </w:t>
            </w:r>
            <w:proofErr w:type="spellStart"/>
            <w:r w:rsidRPr="00CB5C6F">
              <w:rPr>
                <w:sz w:val="28"/>
                <w:szCs w:val="28"/>
              </w:rPr>
              <w:t>study</w:t>
            </w:r>
            <w:proofErr w:type="spellEnd"/>
            <w:r w:rsidRPr="00CB5C6F">
              <w:rPr>
                <w:sz w:val="28"/>
                <w:szCs w:val="28"/>
              </w:rPr>
              <w:t xml:space="preserve"> </w:t>
            </w:r>
            <w:proofErr w:type="spellStart"/>
            <w:r w:rsidRPr="00CB5C6F">
              <w:rPr>
                <w:sz w:val="28"/>
                <w:szCs w:val="28"/>
              </w:rPr>
              <w:t>for</w:t>
            </w:r>
            <w:proofErr w:type="spellEnd"/>
            <w:r w:rsidRPr="00CB5C6F">
              <w:rPr>
                <w:sz w:val="28"/>
                <w:szCs w:val="28"/>
              </w:rPr>
              <w:t xml:space="preserve"> </w:t>
            </w:r>
            <w:proofErr w:type="spellStart"/>
            <w:r w:rsidRPr="00CB5C6F">
              <w:rPr>
                <w:sz w:val="28"/>
                <w:szCs w:val="28"/>
              </w:rPr>
              <w:t>the</w:t>
            </w:r>
            <w:proofErr w:type="spellEnd"/>
            <w:r w:rsidRPr="00CB5C6F">
              <w:rPr>
                <w:sz w:val="28"/>
                <w:szCs w:val="28"/>
              </w:rPr>
              <w:t xml:space="preserve"> </w:t>
            </w:r>
            <w:proofErr w:type="spellStart"/>
            <w:r w:rsidRPr="00CB5C6F">
              <w:rPr>
                <w:sz w:val="28"/>
                <w:szCs w:val="28"/>
              </w:rPr>
              <w:t>qualification</w:t>
            </w:r>
            <w:proofErr w:type="spellEnd"/>
            <w:r w:rsidRPr="00CB5C6F">
              <w:rPr>
                <w:sz w:val="28"/>
                <w:szCs w:val="28"/>
              </w:rPr>
              <w:t xml:space="preserve"> :</w:t>
            </w:r>
          </w:p>
        </w:tc>
        <w:tc>
          <w:tcPr>
            <w:tcW w:w="6376" w:type="dxa"/>
          </w:tcPr>
          <w:p w14:paraId="2E44C116" w14:textId="1137F233" w:rsidR="00197572" w:rsidRPr="00CB5C6F" w:rsidRDefault="00072859" w:rsidP="00CB5C6F">
            <w:pPr>
              <w:pStyle w:val="TableParagraph"/>
              <w:ind w:left="0"/>
              <w:rPr>
                <w:bCs/>
                <w:sz w:val="28"/>
                <w:szCs w:val="28"/>
              </w:rPr>
            </w:pPr>
            <w:r w:rsidRPr="00072859">
              <w:rPr>
                <w:sz w:val="28"/>
                <w:szCs w:val="28"/>
              </w:rPr>
              <w:t xml:space="preserve">D </w:t>
            </w:r>
            <w:proofErr w:type="spellStart"/>
            <w:r w:rsidRPr="00072859">
              <w:rPr>
                <w:sz w:val="28"/>
                <w:szCs w:val="28"/>
              </w:rPr>
              <w:t>Business</w:t>
            </w:r>
            <w:proofErr w:type="spellEnd"/>
            <w:r w:rsidRPr="00072859">
              <w:rPr>
                <w:sz w:val="28"/>
                <w:szCs w:val="28"/>
              </w:rPr>
              <w:t xml:space="preserve">, </w:t>
            </w:r>
            <w:proofErr w:type="spellStart"/>
            <w:r w:rsidRPr="00072859">
              <w:rPr>
                <w:sz w:val="28"/>
                <w:szCs w:val="28"/>
              </w:rPr>
              <w:t>Administration</w:t>
            </w:r>
            <w:proofErr w:type="spellEnd"/>
            <w:r w:rsidRPr="00072859">
              <w:rPr>
                <w:sz w:val="28"/>
                <w:szCs w:val="28"/>
              </w:rPr>
              <w:t xml:space="preserve"> </w:t>
            </w:r>
            <w:proofErr w:type="spellStart"/>
            <w:r w:rsidRPr="00072859">
              <w:rPr>
                <w:sz w:val="28"/>
                <w:szCs w:val="28"/>
              </w:rPr>
              <w:t>and</w:t>
            </w:r>
            <w:proofErr w:type="spellEnd"/>
            <w:r w:rsidRPr="00072859">
              <w:rPr>
                <w:sz w:val="28"/>
                <w:szCs w:val="28"/>
              </w:rPr>
              <w:t xml:space="preserve"> </w:t>
            </w:r>
            <w:proofErr w:type="spellStart"/>
            <w:r w:rsidRPr="00072859">
              <w:rPr>
                <w:sz w:val="28"/>
                <w:szCs w:val="28"/>
              </w:rPr>
              <w:t>Law</w:t>
            </w:r>
            <w:proofErr w:type="spellEnd"/>
          </w:p>
        </w:tc>
      </w:tr>
      <w:tr w:rsidR="00001B86" w14:paraId="5BCB2028" w14:textId="77777777" w:rsidTr="00490C48">
        <w:tc>
          <w:tcPr>
            <w:tcW w:w="3431" w:type="dxa"/>
          </w:tcPr>
          <w:p w14:paraId="79BFA0E1" w14:textId="1AEAAB93" w:rsidR="00001B86" w:rsidRPr="00CB5C6F" w:rsidRDefault="00001B86" w:rsidP="00CB5C6F">
            <w:pPr>
              <w:pStyle w:val="TableParagraph"/>
              <w:ind w:left="0"/>
              <w:rPr>
                <w:b/>
                <w:sz w:val="28"/>
                <w:szCs w:val="28"/>
              </w:rPr>
            </w:pPr>
            <w:proofErr w:type="spellStart"/>
            <w:r w:rsidRPr="00CB5C6F">
              <w:rPr>
                <w:sz w:val="28"/>
                <w:szCs w:val="28"/>
              </w:rPr>
              <w:t>Degree</w:t>
            </w:r>
            <w:proofErr w:type="spellEnd"/>
            <w:r w:rsidRPr="00CB5C6F">
              <w:rPr>
                <w:sz w:val="28"/>
                <w:szCs w:val="28"/>
              </w:rPr>
              <w:t>:</w:t>
            </w:r>
          </w:p>
        </w:tc>
        <w:tc>
          <w:tcPr>
            <w:tcW w:w="6376" w:type="dxa"/>
          </w:tcPr>
          <w:p w14:paraId="478BDDDC" w14:textId="62427B81" w:rsidR="00001B86" w:rsidRPr="005D066D" w:rsidRDefault="005D066D" w:rsidP="00CB5C6F">
            <w:pPr>
              <w:pStyle w:val="TableParagraph"/>
              <w:ind w:left="0"/>
              <w:rPr>
                <w:bCs/>
                <w:sz w:val="28"/>
                <w:szCs w:val="28"/>
                <w:lang w:val="en-US"/>
              </w:rPr>
            </w:pPr>
            <w:r w:rsidRPr="005D066D">
              <w:rPr>
                <w:bCs/>
                <w:sz w:val="28"/>
                <w:szCs w:val="28"/>
                <w:lang w:val="en-US"/>
              </w:rPr>
              <w:t>Bachelor</w:t>
            </w:r>
          </w:p>
        </w:tc>
      </w:tr>
      <w:tr w:rsidR="00BA68DB" w14:paraId="4D5B74D6" w14:textId="77777777" w:rsidTr="00490C48">
        <w:tc>
          <w:tcPr>
            <w:tcW w:w="3431" w:type="dxa"/>
          </w:tcPr>
          <w:p w14:paraId="2EA3888C" w14:textId="7A881355" w:rsidR="00BA68DB" w:rsidRPr="00CB5C6F" w:rsidRDefault="00BA68DB" w:rsidP="00BA68DB">
            <w:pPr>
              <w:pStyle w:val="TableParagraph"/>
              <w:ind w:left="0"/>
              <w:rPr>
                <w:sz w:val="28"/>
                <w:szCs w:val="28"/>
              </w:rPr>
            </w:pPr>
            <w:r>
              <w:rPr>
                <w:sz w:val="28"/>
                <w:szCs w:val="28"/>
                <w:lang w:val="en-US"/>
              </w:rPr>
              <w:t>Professor’s</w:t>
            </w:r>
            <w:r w:rsidRPr="00294DD2">
              <w:rPr>
                <w:sz w:val="28"/>
                <w:szCs w:val="28"/>
              </w:rPr>
              <w:t xml:space="preserve"> </w:t>
            </w:r>
            <w:proofErr w:type="spellStart"/>
            <w:r w:rsidRPr="00294DD2">
              <w:rPr>
                <w:sz w:val="28"/>
                <w:szCs w:val="28"/>
              </w:rPr>
              <w:t>profile</w:t>
            </w:r>
            <w:proofErr w:type="spellEnd"/>
          </w:p>
        </w:tc>
        <w:tc>
          <w:tcPr>
            <w:tcW w:w="6376" w:type="dxa"/>
          </w:tcPr>
          <w:p w14:paraId="515A8B21" w14:textId="695ECE78" w:rsidR="00BA68DB" w:rsidRPr="00294DD2" w:rsidRDefault="0052603D" w:rsidP="00BA68DB">
            <w:pPr>
              <w:pStyle w:val="TableParagraph"/>
              <w:ind w:left="0"/>
              <w:jc w:val="both"/>
              <w:rPr>
                <w:sz w:val="28"/>
                <w:szCs w:val="28"/>
              </w:rPr>
            </w:pPr>
            <w:proofErr w:type="spellStart"/>
            <w:r w:rsidRPr="00294DD2">
              <w:rPr>
                <w:sz w:val="28"/>
                <w:szCs w:val="28"/>
              </w:rPr>
              <w:t>Viktoriia</w:t>
            </w:r>
            <w:proofErr w:type="spellEnd"/>
            <w:r w:rsidRPr="00294DD2">
              <w:rPr>
                <w:sz w:val="28"/>
                <w:szCs w:val="28"/>
              </w:rPr>
              <w:t xml:space="preserve"> </w:t>
            </w:r>
            <w:proofErr w:type="spellStart"/>
            <w:r w:rsidR="00BA68DB" w:rsidRPr="00294DD2">
              <w:rPr>
                <w:sz w:val="28"/>
                <w:szCs w:val="28"/>
              </w:rPr>
              <w:t>Kyf</w:t>
            </w:r>
            <w:proofErr w:type="spellEnd"/>
            <w:r w:rsidR="00BA68DB">
              <w:rPr>
                <w:sz w:val="28"/>
                <w:szCs w:val="28"/>
                <w:lang w:val="en-US"/>
              </w:rPr>
              <w:t>y</w:t>
            </w:r>
            <w:proofErr w:type="spellStart"/>
            <w:r w:rsidR="00BA68DB" w:rsidRPr="00294DD2">
              <w:rPr>
                <w:sz w:val="28"/>
                <w:szCs w:val="28"/>
              </w:rPr>
              <w:t>ak</w:t>
            </w:r>
            <w:proofErr w:type="spellEnd"/>
            <w:r w:rsidR="00FC4A25">
              <w:rPr>
                <w:sz w:val="28"/>
                <w:szCs w:val="28"/>
                <w:lang w:val="en-US"/>
              </w:rPr>
              <w:t>,</w:t>
            </w:r>
            <w:r w:rsidR="00BA68DB">
              <w:rPr>
                <w:sz w:val="28"/>
                <w:szCs w:val="28"/>
                <w:lang w:val="en-US"/>
              </w:rPr>
              <w:t xml:space="preserve"> PhD in </w:t>
            </w:r>
            <w:proofErr w:type="spellStart"/>
            <w:r w:rsidR="00BA68DB" w:rsidRPr="00294DD2">
              <w:rPr>
                <w:sz w:val="28"/>
                <w:szCs w:val="28"/>
              </w:rPr>
              <w:t>Economic</w:t>
            </w:r>
            <w:proofErr w:type="spellEnd"/>
            <w:r w:rsidR="00BA68DB" w:rsidRPr="00294DD2">
              <w:rPr>
                <w:sz w:val="28"/>
                <w:szCs w:val="28"/>
              </w:rPr>
              <w:t xml:space="preserve"> </w:t>
            </w:r>
            <w:proofErr w:type="spellStart"/>
            <w:r w:rsidR="00BA68DB" w:rsidRPr="00294DD2">
              <w:rPr>
                <w:sz w:val="28"/>
                <w:szCs w:val="28"/>
              </w:rPr>
              <w:t>Sciences</w:t>
            </w:r>
            <w:proofErr w:type="spellEnd"/>
            <w:r w:rsidR="00BA68DB" w:rsidRPr="00294DD2">
              <w:rPr>
                <w:sz w:val="28"/>
                <w:szCs w:val="28"/>
              </w:rPr>
              <w:t xml:space="preserve">, </w:t>
            </w:r>
            <w:proofErr w:type="spellStart"/>
            <w:r w:rsidR="00BA68DB" w:rsidRPr="00294DD2">
              <w:rPr>
                <w:sz w:val="28"/>
                <w:szCs w:val="28"/>
              </w:rPr>
              <w:t>Associate</w:t>
            </w:r>
            <w:proofErr w:type="spellEnd"/>
            <w:r w:rsidR="00BA68DB" w:rsidRPr="00294DD2">
              <w:rPr>
                <w:sz w:val="28"/>
                <w:szCs w:val="28"/>
              </w:rPr>
              <w:t xml:space="preserve"> </w:t>
            </w:r>
            <w:proofErr w:type="spellStart"/>
            <w:r w:rsidR="00BA68DB" w:rsidRPr="00294DD2">
              <w:rPr>
                <w:sz w:val="28"/>
                <w:szCs w:val="28"/>
              </w:rPr>
              <w:t>Professor</w:t>
            </w:r>
            <w:proofErr w:type="spellEnd"/>
            <w:r w:rsidR="00BA68DB" w:rsidRPr="00294DD2">
              <w:rPr>
                <w:sz w:val="28"/>
                <w:szCs w:val="28"/>
              </w:rPr>
              <w:t xml:space="preserve"> </w:t>
            </w:r>
            <w:proofErr w:type="spellStart"/>
            <w:r w:rsidR="00BA68DB" w:rsidRPr="00294DD2">
              <w:rPr>
                <w:sz w:val="28"/>
                <w:szCs w:val="28"/>
              </w:rPr>
              <w:t>of</w:t>
            </w:r>
            <w:proofErr w:type="spellEnd"/>
            <w:r w:rsidR="00BA68DB" w:rsidRPr="00294DD2">
              <w:rPr>
                <w:sz w:val="28"/>
                <w:szCs w:val="28"/>
              </w:rPr>
              <w:t xml:space="preserve"> </w:t>
            </w:r>
            <w:proofErr w:type="spellStart"/>
            <w:r w:rsidR="00BA68DB" w:rsidRPr="00294DD2">
              <w:rPr>
                <w:sz w:val="28"/>
                <w:szCs w:val="28"/>
              </w:rPr>
              <w:t>the</w:t>
            </w:r>
            <w:proofErr w:type="spellEnd"/>
            <w:r w:rsidR="00BA68DB" w:rsidRPr="00294DD2">
              <w:rPr>
                <w:sz w:val="28"/>
                <w:szCs w:val="28"/>
              </w:rPr>
              <w:t xml:space="preserve"> </w:t>
            </w:r>
            <w:proofErr w:type="spellStart"/>
            <w:r w:rsidR="00BA68DB" w:rsidRPr="00294DD2">
              <w:rPr>
                <w:sz w:val="28"/>
                <w:szCs w:val="28"/>
              </w:rPr>
              <w:t>Department</w:t>
            </w:r>
            <w:proofErr w:type="spellEnd"/>
            <w:r w:rsidR="00BA68DB" w:rsidRPr="00294DD2">
              <w:rPr>
                <w:sz w:val="28"/>
                <w:szCs w:val="28"/>
              </w:rPr>
              <w:t xml:space="preserve"> </w:t>
            </w:r>
            <w:proofErr w:type="spellStart"/>
            <w:r w:rsidR="00BA68DB" w:rsidRPr="00294DD2">
              <w:rPr>
                <w:sz w:val="28"/>
                <w:szCs w:val="28"/>
              </w:rPr>
              <w:t>of</w:t>
            </w:r>
            <w:proofErr w:type="spellEnd"/>
            <w:r w:rsidR="00BA68DB" w:rsidRPr="00294DD2">
              <w:rPr>
                <w:sz w:val="28"/>
                <w:szCs w:val="28"/>
              </w:rPr>
              <w:t xml:space="preserve"> </w:t>
            </w:r>
            <w:proofErr w:type="spellStart"/>
            <w:r w:rsidR="00BA68DB" w:rsidRPr="00294DD2">
              <w:rPr>
                <w:sz w:val="28"/>
                <w:szCs w:val="28"/>
              </w:rPr>
              <w:t>Business</w:t>
            </w:r>
            <w:proofErr w:type="spellEnd"/>
            <w:r w:rsidR="00BA68DB" w:rsidRPr="00294DD2">
              <w:rPr>
                <w:sz w:val="28"/>
                <w:szCs w:val="28"/>
              </w:rPr>
              <w:t xml:space="preserve"> </w:t>
            </w:r>
            <w:proofErr w:type="spellStart"/>
            <w:r w:rsidR="00BA68DB" w:rsidRPr="00294DD2">
              <w:rPr>
                <w:sz w:val="28"/>
                <w:szCs w:val="28"/>
              </w:rPr>
              <w:t>and</w:t>
            </w:r>
            <w:proofErr w:type="spellEnd"/>
            <w:r w:rsidR="00BA68DB" w:rsidRPr="00294DD2">
              <w:rPr>
                <w:sz w:val="28"/>
                <w:szCs w:val="28"/>
              </w:rPr>
              <w:t xml:space="preserve"> </w:t>
            </w:r>
            <w:proofErr w:type="spellStart"/>
            <w:r w:rsidR="00BA68DB" w:rsidRPr="00294DD2">
              <w:rPr>
                <w:sz w:val="28"/>
                <w:szCs w:val="28"/>
              </w:rPr>
              <w:t>Human</w:t>
            </w:r>
            <w:proofErr w:type="spellEnd"/>
            <w:r w:rsidR="00BA68DB" w:rsidRPr="00294DD2">
              <w:rPr>
                <w:sz w:val="28"/>
                <w:szCs w:val="28"/>
              </w:rPr>
              <w:t xml:space="preserve"> </w:t>
            </w:r>
            <w:proofErr w:type="spellStart"/>
            <w:r w:rsidR="00BA68DB" w:rsidRPr="00294DD2">
              <w:rPr>
                <w:sz w:val="28"/>
                <w:szCs w:val="28"/>
              </w:rPr>
              <w:t>Resources</w:t>
            </w:r>
            <w:proofErr w:type="spellEnd"/>
            <w:r w:rsidR="00BA68DB" w:rsidRPr="00294DD2">
              <w:rPr>
                <w:sz w:val="28"/>
                <w:szCs w:val="28"/>
              </w:rPr>
              <w:t xml:space="preserve"> </w:t>
            </w:r>
            <w:proofErr w:type="spellStart"/>
            <w:r w:rsidR="00BA68DB" w:rsidRPr="00294DD2">
              <w:rPr>
                <w:sz w:val="28"/>
                <w:szCs w:val="28"/>
              </w:rPr>
              <w:t>Management</w:t>
            </w:r>
            <w:proofErr w:type="spellEnd"/>
          </w:p>
          <w:p w14:paraId="52BA3A4D" w14:textId="19985685" w:rsidR="00BA68DB" w:rsidRPr="00CB5C6F" w:rsidRDefault="008C4ACA" w:rsidP="00BA68DB">
            <w:pPr>
              <w:pStyle w:val="TableParagraph"/>
              <w:ind w:left="0"/>
              <w:rPr>
                <w:sz w:val="28"/>
                <w:szCs w:val="28"/>
              </w:rPr>
            </w:pPr>
            <w:hyperlink r:id="rId7" w:history="1">
              <w:r w:rsidR="00BA68DB" w:rsidRPr="00D95304">
                <w:rPr>
                  <w:rStyle w:val="a6"/>
                  <w:sz w:val="28"/>
                  <w:szCs w:val="28"/>
                </w:rPr>
                <w:t>https://bup.chnu.edu.ua/pro-nas/kolektyv-kafedry/kyfiak-viktoriia-ivanivna/</w:t>
              </w:r>
            </w:hyperlink>
            <w:r w:rsidR="00BA68DB" w:rsidRPr="004022A7">
              <w:rPr>
                <w:sz w:val="28"/>
                <w:szCs w:val="28"/>
              </w:rPr>
              <w:t xml:space="preserve"> </w:t>
            </w:r>
          </w:p>
        </w:tc>
      </w:tr>
      <w:tr w:rsidR="00001B86" w14:paraId="1FADC90B" w14:textId="77777777" w:rsidTr="00490C48">
        <w:tc>
          <w:tcPr>
            <w:tcW w:w="3431" w:type="dxa"/>
          </w:tcPr>
          <w:p w14:paraId="44AE8A02" w14:textId="2266A481" w:rsidR="00001B86" w:rsidRPr="00245947" w:rsidRDefault="00001B86" w:rsidP="00CB5C6F">
            <w:pPr>
              <w:pStyle w:val="TableParagraph"/>
              <w:ind w:left="0"/>
              <w:rPr>
                <w:bCs/>
                <w:sz w:val="28"/>
                <w:szCs w:val="28"/>
              </w:rPr>
            </w:pPr>
            <w:proofErr w:type="spellStart"/>
            <w:r w:rsidRPr="00245947">
              <w:rPr>
                <w:bCs/>
                <w:color w:val="000000"/>
                <w:kern w:val="24"/>
                <w:sz w:val="28"/>
                <w:szCs w:val="28"/>
              </w:rPr>
              <w:t>Contact</w:t>
            </w:r>
            <w:proofErr w:type="spellEnd"/>
            <w:r w:rsidRPr="00245947">
              <w:rPr>
                <w:bCs/>
                <w:color w:val="000000"/>
                <w:kern w:val="24"/>
                <w:sz w:val="28"/>
                <w:szCs w:val="28"/>
              </w:rPr>
              <w:t xml:space="preserve"> </w:t>
            </w:r>
            <w:proofErr w:type="spellStart"/>
            <w:r w:rsidRPr="00245947">
              <w:rPr>
                <w:bCs/>
                <w:color w:val="000000"/>
                <w:kern w:val="24"/>
                <w:sz w:val="28"/>
                <w:szCs w:val="28"/>
              </w:rPr>
              <w:t>phone</w:t>
            </w:r>
            <w:proofErr w:type="spellEnd"/>
            <w:r w:rsidRPr="00245947">
              <w:rPr>
                <w:bCs/>
                <w:color w:val="000000"/>
                <w:kern w:val="24"/>
                <w:sz w:val="28"/>
                <w:szCs w:val="28"/>
                <w:lang w:val="en-US"/>
              </w:rPr>
              <w:t>:</w:t>
            </w:r>
          </w:p>
        </w:tc>
        <w:tc>
          <w:tcPr>
            <w:tcW w:w="6376" w:type="dxa"/>
          </w:tcPr>
          <w:p w14:paraId="76F13C93" w14:textId="27FAE224" w:rsidR="00001B86" w:rsidRPr="00245947" w:rsidRDefault="00072859" w:rsidP="00CB5C6F">
            <w:pPr>
              <w:pStyle w:val="TableParagraph"/>
              <w:ind w:left="0"/>
              <w:rPr>
                <w:sz w:val="28"/>
                <w:szCs w:val="28"/>
              </w:rPr>
            </w:pPr>
            <w:r w:rsidRPr="00072859">
              <w:rPr>
                <w:color w:val="000000"/>
                <w:sz w:val="28"/>
                <w:szCs w:val="28"/>
              </w:rPr>
              <w:t>+3803722509-464</w:t>
            </w:r>
          </w:p>
        </w:tc>
      </w:tr>
      <w:tr w:rsidR="00001B86" w14:paraId="46CC40B9" w14:textId="77777777" w:rsidTr="00490C48">
        <w:tc>
          <w:tcPr>
            <w:tcW w:w="3431" w:type="dxa"/>
          </w:tcPr>
          <w:p w14:paraId="7E6A0C3F" w14:textId="4AEF403F" w:rsidR="00001B86" w:rsidRPr="00245947" w:rsidRDefault="00001B86" w:rsidP="00CB5C6F">
            <w:pPr>
              <w:pStyle w:val="TableParagraph"/>
              <w:ind w:left="0"/>
              <w:rPr>
                <w:bCs/>
                <w:sz w:val="28"/>
                <w:szCs w:val="28"/>
              </w:rPr>
            </w:pPr>
            <w:r w:rsidRPr="00245947">
              <w:rPr>
                <w:rFonts w:eastAsia="Calibri"/>
                <w:bCs/>
                <w:kern w:val="24"/>
                <w:sz w:val="28"/>
                <w:szCs w:val="28"/>
              </w:rPr>
              <w:t>E-</w:t>
            </w:r>
            <w:proofErr w:type="spellStart"/>
            <w:r w:rsidRPr="00245947">
              <w:rPr>
                <w:rFonts w:eastAsia="Calibri"/>
                <w:bCs/>
                <w:kern w:val="24"/>
                <w:sz w:val="28"/>
                <w:szCs w:val="28"/>
              </w:rPr>
              <w:t>mail</w:t>
            </w:r>
            <w:proofErr w:type="spellEnd"/>
            <w:r w:rsidRPr="00245947">
              <w:rPr>
                <w:rFonts w:eastAsia="Calibri"/>
                <w:bCs/>
                <w:kern w:val="24"/>
                <w:sz w:val="28"/>
                <w:szCs w:val="28"/>
              </w:rPr>
              <w:t>:</w:t>
            </w:r>
          </w:p>
        </w:tc>
        <w:tc>
          <w:tcPr>
            <w:tcW w:w="6376" w:type="dxa"/>
          </w:tcPr>
          <w:p w14:paraId="4564CAFE" w14:textId="639D3382" w:rsidR="00001B86" w:rsidRPr="00CB5C6F" w:rsidRDefault="008C4ACA" w:rsidP="00197572">
            <w:pPr>
              <w:rPr>
                <w:sz w:val="28"/>
                <w:szCs w:val="28"/>
              </w:rPr>
            </w:pPr>
            <w:hyperlink r:id="rId8" w:history="1">
              <w:r w:rsidR="00001B86" w:rsidRPr="00CB5C6F">
                <w:rPr>
                  <w:rStyle w:val="a6"/>
                  <w:sz w:val="28"/>
                  <w:szCs w:val="28"/>
                </w:rPr>
                <w:t>v.kyfyak@chnu.edu.ua</w:t>
              </w:r>
            </w:hyperlink>
          </w:p>
        </w:tc>
      </w:tr>
      <w:tr w:rsidR="00001B86" w14:paraId="5E2E4CEE" w14:textId="77777777" w:rsidTr="00490C48">
        <w:tc>
          <w:tcPr>
            <w:tcW w:w="3431" w:type="dxa"/>
          </w:tcPr>
          <w:p w14:paraId="1B476119" w14:textId="59FE4EF7" w:rsidR="00001B86" w:rsidRPr="00245947" w:rsidRDefault="00001B86" w:rsidP="00CB5C6F">
            <w:pPr>
              <w:pStyle w:val="TableParagraph"/>
              <w:ind w:left="0"/>
              <w:rPr>
                <w:bCs/>
                <w:sz w:val="28"/>
                <w:szCs w:val="28"/>
                <w:lang w:val="pl-PL"/>
              </w:rPr>
            </w:pPr>
            <w:r w:rsidRPr="00245947">
              <w:rPr>
                <w:bCs/>
                <w:color w:val="000000"/>
                <w:kern w:val="24"/>
                <w:sz w:val="28"/>
                <w:szCs w:val="28"/>
                <w:lang w:val="pl-PL"/>
              </w:rPr>
              <w:t>Moodle Page link:</w:t>
            </w:r>
          </w:p>
        </w:tc>
        <w:tc>
          <w:tcPr>
            <w:tcW w:w="6376" w:type="dxa"/>
          </w:tcPr>
          <w:p w14:paraId="1C64B2DB" w14:textId="1FEEBEEE" w:rsidR="00001B86" w:rsidRPr="00CB5C6F" w:rsidRDefault="008C4ACA" w:rsidP="0032439C">
            <w:pPr>
              <w:rPr>
                <w:i/>
                <w:iCs/>
                <w:sz w:val="28"/>
                <w:szCs w:val="28"/>
              </w:rPr>
            </w:pPr>
            <w:hyperlink r:id="rId9" w:history="1">
              <w:r w:rsidR="00001B86" w:rsidRPr="00CB5C6F">
                <w:rPr>
                  <w:rStyle w:val="a6"/>
                  <w:kern w:val="24"/>
                  <w:sz w:val="28"/>
                  <w:szCs w:val="28"/>
                </w:rPr>
                <w:t>https://moodle.chnu.edu.ua/course/view.php?id=290</w:t>
              </w:r>
            </w:hyperlink>
          </w:p>
        </w:tc>
      </w:tr>
      <w:tr w:rsidR="00001B86" w14:paraId="5D16B02E" w14:textId="77777777" w:rsidTr="00490C48">
        <w:tc>
          <w:tcPr>
            <w:tcW w:w="3431" w:type="dxa"/>
          </w:tcPr>
          <w:p w14:paraId="21B97874" w14:textId="4BF1CCA9" w:rsidR="00001B86" w:rsidRPr="00245947" w:rsidRDefault="00001B86" w:rsidP="00CB5C6F">
            <w:pPr>
              <w:pStyle w:val="TableParagraph"/>
              <w:ind w:left="0"/>
              <w:rPr>
                <w:bCs/>
                <w:sz w:val="28"/>
                <w:szCs w:val="28"/>
              </w:rPr>
            </w:pPr>
            <w:r w:rsidRPr="00245947">
              <w:rPr>
                <w:bCs/>
                <w:color w:val="000000"/>
                <w:kern w:val="24"/>
                <w:sz w:val="28"/>
                <w:szCs w:val="28"/>
                <w:lang w:val="en-US"/>
              </w:rPr>
              <w:t>Consultations:</w:t>
            </w:r>
          </w:p>
        </w:tc>
        <w:tc>
          <w:tcPr>
            <w:tcW w:w="6376" w:type="dxa"/>
          </w:tcPr>
          <w:p w14:paraId="634EB22F" w14:textId="251F6177" w:rsidR="00001B86" w:rsidRPr="00CB5C6F" w:rsidRDefault="00001B86" w:rsidP="0032439C">
            <w:pPr>
              <w:rPr>
                <w:sz w:val="28"/>
                <w:szCs w:val="28"/>
              </w:rPr>
            </w:pPr>
            <w:r w:rsidRPr="00CB5C6F">
              <w:rPr>
                <w:bCs/>
                <w:color w:val="000000"/>
                <w:kern w:val="24"/>
                <w:sz w:val="28"/>
                <w:szCs w:val="28"/>
                <w:lang w:val="en-US"/>
              </w:rPr>
              <w:t>T</w:t>
            </w:r>
            <w:proofErr w:type="spellStart"/>
            <w:r w:rsidRPr="00CB5C6F">
              <w:rPr>
                <w:color w:val="000000"/>
                <w:kern w:val="24"/>
                <w:sz w:val="28"/>
                <w:szCs w:val="28"/>
              </w:rPr>
              <w:t>uesday</w:t>
            </w:r>
            <w:proofErr w:type="spellEnd"/>
            <w:r w:rsidRPr="00CB5C6F">
              <w:rPr>
                <w:color w:val="000000"/>
                <w:kern w:val="24"/>
                <w:sz w:val="28"/>
                <w:szCs w:val="28"/>
              </w:rPr>
              <w:t xml:space="preserve"> </w:t>
            </w:r>
            <w:proofErr w:type="spellStart"/>
            <w:r w:rsidRPr="00CB5C6F">
              <w:rPr>
                <w:color w:val="000000"/>
                <w:kern w:val="24"/>
                <w:sz w:val="28"/>
                <w:szCs w:val="28"/>
              </w:rPr>
              <w:t>from</w:t>
            </w:r>
            <w:proofErr w:type="spellEnd"/>
            <w:r w:rsidRPr="00CB5C6F">
              <w:rPr>
                <w:color w:val="000000"/>
                <w:kern w:val="24"/>
                <w:sz w:val="28"/>
                <w:szCs w:val="28"/>
              </w:rPr>
              <w:t xml:space="preserve"> 11:00 AM </w:t>
            </w:r>
            <w:proofErr w:type="spellStart"/>
            <w:r w:rsidRPr="00CB5C6F">
              <w:rPr>
                <w:color w:val="000000"/>
                <w:kern w:val="24"/>
                <w:sz w:val="28"/>
                <w:szCs w:val="28"/>
              </w:rPr>
              <w:t>to</w:t>
            </w:r>
            <w:proofErr w:type="spellEnd"/>
            <w:r w:rsidRPr="00CB5C6F">
              <w:rPr>
                <w:color w:val="000000"/>
                <w:kern w:val="24"/>
                <w:sz w:val="28"/>
                <w:szCs w:val="28"/>
              </w:rPr>
              <w:t xml:space="preserve"> 1:00 PM</w:t>
            </w:r>
          </w:p>
        </w:tc>
      </w:tr>
    </w:tbl>
    <w:p w14:paraId="288DCAC0" w14:textId="77777777" w:rsidR="00E710F2" w:rsidRPr="00B76FC8" w:rsidRDefault="00E710F2" w:rsidP="00CB5C6F">
      <w:pPr>
        <w:pStyle w:val="a3"/>
        <w:ind w:left="0"/>
        <w:jc w:val="left"/>
        <w:rPr>
          <w:sz w:val="28"/>
          <w:szCs w:val="28"/>
        </w:rPr>
      </w:pPr>
    </w:p>
    <w:p w14:paraId="69BE1F9D" w14:textId="77777777" w:rsidR="00001B86" w:rsidRPr="00197572" w:rsidRDefault="00001B86" w:rsidP="00197572">
      <w:pPr>
        <w:ind w:firstLine="567"/>
        <w:jc w:val="center"/>
        <w:rPr>
          <w:color w:val="000000"/>
          <w:kern w:val="24"/>
          <w:sz w:val="28"/>
          <w:szCs w:val="28"/>
        </w:rPr>
      </w:pPr>
      <w:r w:rsidRPr="00197572">
        <w:rPr>
          <w:b/>
          <w:bCs/>
          <w:color w:val="000000"/>
          <w:kern w:val="24"/>
          <w:sz w:val="28"/>
          <w:szCs w:val="28"/>
          <w:lang w:val="en-US"/>
        </w:rPr>
        <w:t xml:space="preserve">Summary </w:t>
      </w:r>
      <w:r w:rsidRPr="00197572">
        <w:rPr>
          <w:b/>
          <w:bCs/>
          <w:color w:val="000000"/>
          <w:kern w:val="24"/>
          <w:sz w:val="28"/>
          <w:szCs w:val="28"/>
        </w:rPr>
        <w:t>(</w:t>
      </w:r>
      <w:proofErr w:type="spellStart"/>
      <w:r w:rsidRPr="00197572">
        <w:rPr>
          <w:b/>
          <w:bCs/>
          <w:color w:val="000000"/>
          <w:kern w:val="24"/>
          <w:sz w:val="28"/>
          <w:szCs w:val="28"/>
        </w:rPr>
        <w:t>course</w:t>
      </w:r>
      <w:proofErr w:type="spellEnd"/>
      <w:r w:rsidRPr="00197572">
        <w:rPr>
          <w:b/>
          <w:bCs/>
          <w:color w:val="000000"/>
          <w:kern w:val="24"/>
          <w:sz w:val="28"/>
          <w:szCs w:val="28"/>
        </w:rPr>
        <w:t xml:space="preserve"> </w:t>
      </w:r>
      <w:proofErr w:type="spellStart"/>
      <w:r w:rsidRPr="00197572">
        <w:rPr>
          <w:b/>
          <w:bCs/>
          <w:color w:val="000000"/>
          <w:kern w:val="24"/>
          <w:sz w:val="28"/>
          <w:szCs w:val="28"/>
        </w:rPr>
        <w:t>description</w:t>
      </w:r>
      <w:proofErr w:type="spellEnd"/>
      <w:r w:rsidRPr="00197572">
        <w:rPr>
          <w:b/>
          <w:bCs/>
          <w:color w:val="000000"/>
          <w:kern w:val="24"/>
          <w:sz w:val="28"/>
          <w:szCs w:val="28"/>
        </w:rPr>
        <w:t>)</w:t>
      </w:r>
    </w:p>
    <w:p w14:paraId="0A01BECD" w14:textId="77777777" w:rsidR="003A0FBB" w:rsidRDefault="003A0FBB" w:rsidP="003A0FBB">
      <w:pPr>
        <w:pStyle w:val="a4"/>
        <w:tabs>
          <w:tab w:val="left" w:pos="1450"/>
        </w:tabs>
        <w:ind w:firstLine="567"/>
        <w:rPr>
          <w:color w:val="000000"/>
          <w:kern w:val="24"/>
          <w:sz w:val="28"/>
          <w:szCs w:val="28"/>
          <w:lang w:val="en-US"/>
        </w:rPr>
      </w:pPr>
    </w:p>
    <w:p w14:paraId="18BA8796" w14:textId="7444AF30" w:rsidR="003A0FBB" w:rsidRPr="003A0FBB" w:rsidRDefault="003A0FBB" w:rsidP="003A0FBB">
      <w:pPr>
        <w:pStyle w:val="a4"/>
        <w:tabs>
          <w:tab w:val="left" w:pos="1450"/>
        </w:tabs>
        <w:ind w:left="0" w:firstLine="709"/>
        <w:rPr>
          <w:color w:val="000000"/>
          <w:kern w:val="24"/>
          <w:sz w:val="28"/>
          <w:szCs w:val="28"/>
          <w:lang w:val="en-US"/>
        </w:rPr>
      </w:pPr>
      <w:r w:rsidRPr="003A0FBB">
        <w:rPr>
          <w:color w:val="000000"/>
          <w:kern w:val="24"/>
          <w:sz w:val="28"/>
          <w:szCs w:val="28"/>
          <w:lang w:val="en-US"/>
        </w:rPr>
        <w:t>“Business Planning” is an elective course designed to deepen students’ theoretical and practical knowledge of the theoretical foundations of business planning; to substantiate the functions and determine the content of the business planning process; to develop skills in an integrated approach to business organization; to master the forms, methods and process of business planning; to develop students’ creative approach to developing individual components of a business plan.</w:t>
      </w:r>
    </w:p>
    <w:p w14:paraId="51E2CA15" w14:textId="46F04D33" w:rsidR="003543E6" w:rsidRPr="003A0FBB" w:rsidRDefault="003A0FBB" w:rsidP="003A0FBB">
      <w:pPr>
        <w:pStyle w:val="a4"/>
        <w:tabs>
          <w:tab w:val="left" w:pos="1450"/>
        </w:tabs>
        <w:ind w:left="0" w:firstLine="709"/>
        <w:rPr>
          <w:color w:val="000000"/>
          <w:kern w:val="24"/>
          <w:sz w:val="28"/>
          <w:szCs w:val="28"/>
          <w:lang w:val="en-US"/>
        </w:rPr>
      </w:pPr>
      <w:r w:rsidRPr="003A0FBB">
        <w:rPr>
          <w:color w:val="000000"/>
          <w:kern w:val="24"/>
          <w:sz w:val="28"/>
          <w:szCs w:val="28"/>
          <w:lang w:val="en-US"/>
        </w:rPr>
        <w:t>The purpose of the course “Business Planning” is to deepen theoretical and practical skills in the field of business planning, as well as to develop professional skills in drawing up a business plan and justifying the financial and economic efficiency of business ideas. Studying this elective course will allow students to acquire additional general and professional competencies that will expand their opportunities for professional self-realization, in particular when creating and organizing their own business.</w:t>
      </w:r>
    </w:p>
    <w:p w14:paraId="09CC0E13" w14:textId="77777777" w:rsidR="003A0FBB" w:rsidRPr="003A0FBB" w:rsidRDefault="003A0FBB" w:rsidP="003A0FBB">
      <w:pPr>
        <w:pStyle w:val="a4"/>
        <w:tabs>
          <w:tab w:val="left" w:pos="1450"/>
        </w:tabs>
        <w:ind w:left="0" w:firstLine="567"/>
        <w:rPr>
          <w:b/>
          <w:caps/>
          <w:color w:val="632423" w:themeColor="accent2" w:themeShade="80"/>
          <w:sz w:val="28"/>
          <w:szCs w:val="28"/>
          <w:lang w:val="en-US"/>
        </w:rPr>
      </w:pPr>
    </w:p>
    <w:p w14:paraId="6341DEE7" w14:textId="4AA2A47A" w:rsidR="00E710F2" w:rsidRDefault="0032439C" w:rsidP="00CB5C6F">
      <w:pPr>
        <w:pStyle w:val="a4"/>
        <w:tabs>
          <w:tab w:val="left" w:pos="1450"/>
        </w:tabs>
        <w:ind w:left="0" w:firstLine="0"/>
        <w:jc w:val="center"/>
        <w:rPr>
          <w:b/>
          <w:caps/>
          <w:color w:val="632423" w:themeColor="accent2" w:themeShade="80"/>
          <w:sz w:val="28"/>
          <w:szCs w:val="28"/>
        </w:rPr>
      </w:pPr>
      <w:r w:rsidRPr="0032439C">
        <w:rPr>
          <w:b/>
          <w:caps/>
          <w:color w:val="632423" w:themeColor="accent2" w:themeShade="80"/>
          <w:sz w:val="28"/>
          <w:szCs w:val="28"/>
        </w:rPr>
        <w:t>EDUCATIONAL CONTENT OF THE EDUCATIONAL COMPONENT</w:t>
      </w:r>
    </w:p>
    <w:p w14:paraId="15056BC9" w14:textId="5441DBDD" w:rsidR="003A0FBB" w:rsidRPr="003A0FBB" w:rsidRDefault="003A0FBB" w:rsidP="003A0FBB">
      <w:pPr>
        <w:pStyle w:val="Default"/>
        <w:jc w:val="center"/>
        <w:rPr>
          <w:b/>
          <w:caps/>
          <w:color w:val="632423" w:themeColor="accent2" w:themeShade="80"/>
          <w:sz w:val="28"/>
          <w:szCs w:val="28"/>
        </w:rPr>
      </w:pPr>
    </w:p>
    <w:tbl>
      <w:tblPr>
        <w:tblStyle w:val="a8"/>
        <w:tblW w:w="0" w:type="auto"/>
        <w:tblLook w:val="04A0" w:firstRow="1" w:lastRow="0" w:firstColumn="1" w:lastColumn="0" w:noHBand="0" w:noVBand="1"/>
      </w:tblPr>
      <w:tblGrid>
        <w:gridCol w:w="1723"/>
        <w:gridCol w:w="8192"/>
      </w:tblGrid>
      <w:tr w:rsidR="003A0FBB" w:rsidRPr="003A0FBB" w14:paraId="4A2D4871" w14:textId="77777777" w:rsidTr="00F23301">
        <w:tc>
          <w:tcPr>
            <w:tcW w:w="0" w:type="auto"/>
            <w:vAlign w:val="center"/>
            <w:hideMark/>
          </w:tcPr>
          <w:p w14:paraId="0C04C787" w14:textId="78A26C2C" w:rsidR="003A0FBB" w:rsidRPr="003A0FBB" w:rsidRDefault="003A0FBB" w:rsidP="00F23301">
            <w:pPr>
              <w:pStyle w:val="Default"/>
              <w:jc w:val="center"/>
              <w:rPr>
                <w:b/>
                <w:bCs/>
                <w:caps/>
                <w:color w:val="auto"/>
                <w:sz w:val="28"/>
                <w:szCs w:val="28"/>
              </w:rPr>
            </w:pPr>
            <w:proofErr w:type="spellStart"/>
            <w:r w:rsidRPr="00F23301">
              <w:rPr>
                <w:b/>
                <w:bCs/>
                <w:color w:val="auto"/>
                <w:sz w:val="28"/>
                <w:szCs w:val="28"/>
              </w:rPr>
              <w:t>Topic</w:t>
            </w:r>
            <w:proofErr w:type="spellEnd"/>
            <w:r w:rsidRPr="00F23301">
              <w:rPr>
                <w:b/>
                <w:bCs/>
                <w:color w:val="auto"/>
                <w:sz w:val="28"/>
                <w:szCs w:val="28"/>
              </w:rPr>
              <w:t xml:space="preserve"> </w:t>
            </w:r>
            <w:proofErr w:type="spellStart"/>
            <w:r w:rsidRPr="00F23301">
              <w:rPr>
                <w:b/>
                <w:bCs/>
                <w:color w:val="auto"/>
                <w:sz w:val="28"/>
                <w:szCs w:val="28"/>
              </w:rPr>
              <w:t>number</w:t>
            </w:r>
            <w:proofErr w:type="spellEnd"/>
          </w:p>
        </w:tc>
        <w:tc>
          <w:tcPr>
            <w:tcW w:w="0" w:type="auto"/>
            <w:vAlign w:val="center"/>
            <w:hideMark/>
          </w:tcPr>
          <w:p w14:paraId="2E6740CA" w14:textId="103B7938" w:rsidR="003A0FBB" w:rsidRPr="003A0FBB" w:rsidRDefault="003A0FBB" w:rsidP="00F23301">
            <w:pPr>
              <w:pStyle w:val="Default"/>
              <w:jc w:val="center"/>
              <w:rPr>
                <w:b/>
                <w:bCs/>
                <w:caps/>
                <w:color w:val="auto"/>
                <w:sz w:val="28"/>
                <w:szCs w:val="28"/>
              </w:rPr>
            </w:pPr>
            <w:proofErr w:type="spellStart"/>
            <w:r w:rsidRPr="00F23301">
              <w:rPr>
                <w:b/>
                <w:bCs/>
                <w:color w:val="auto"/>
                <w:sz w:val="28"/>
                <w:szCs w:val="28"/>
              </w:rPr>
              <w:t>Topic</w:t>
            </w:r>
            <w:proofErr w:type="spellEnd"/>
            <w:r w:rsidRPr="00F23301">
              <w:rPr>
                <w:b/>
                <w:bCs/>
                <w:color w:val="auto"/>
                <w:sz w:val="28"/>
                <w:szCs w:val="28"/>
              </w:rPr>
              <w:t xml:space="preserve"> </w:t>
            </w:r>
            <w:proofErr w:type="spellStart"/>
            <w:r w:rsidRPr="00F23301">
              <w:rPr>
                <w:b/>
                <w:bCs/>
                <w:color w:val="auto"/>
                <w:sz w:val="28"/>
                <w:szCs w:val="28"/>
              </w:rPr>
              <w:t>description</w:t>
            </w:r>
            <w:proofErr w:type="spellEnd"/>
          </w:p>
        </w:tc>
      </w:tr>
      <w:tr w:rsidR="003A0FBB" w:rsidRPr="003A0FBB" w14:paraId="78D06212" w14:textId="77777777" w:rsidTr="003A0FBB">
        <w:tc>
          <w:tcPr>
            <w:tcW w:w="0" w:type="auto"/>
            <w:hideMark/>
          </w:tcPr>
          <w:p w14:paraId="464106B2" w14:textId="048B2055"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1</w:t>
            </w:r>
          </w:p>
        </w:tc>
        <w:tc>
          <w:tcPr>
            <w:tcW w:w="0" w:type="auto"/>
            <w:hideMark/>
          </w:tcPr>
          <w:p w14:paraId="47AAA6DE" w14:textId="6044B6B5" w:rsidR="003A0FBB" w:rsidRPr="003A0FBB" w:rsidRDefault="003A0FBB" w:rsidP="003A0FBB">
            <w:pPr>
              <w:pStyle w:val="Default"/>
              <w:jc w:val="center"/>
              <w:rPr>
                <w:caps/>
                <w:color w:val="auto"/>
                <w:sz w:val="28"/>
                <w:szCs w:val="28"/>
              </w:rPr>
            </w:pPr>
            <w:proofErr w:type="spellStart"/>
            <w:r w:rsidRPr="003A0FBB">
              <w:rPr>
                <w:color w:val="auto"/>
                <w:sz w:val="28"/>
                <w:szCs w:val="28"/>
              </w:rPr>
              <w:t>Importance</w:t>
            </w:r>
            <w:proofErr w:type="spellEnd"/>
            <w:r w:rsidRPr="003A0FBB">
              <w:rPr>
                <w:color w:val="auto"/>
                <w:sz w:val="28"/>
                <w:szCs w:val="28"/>
              </w:rPr>
              <w:t xml:space="preserve"> </w:t>
            </w:r>
            <w:proofErr w:type="spellStart"/>
            <w:r w:rsidRPr="003A0FBB">
              <w:rPr>
                <w:color w:val="auto"/>
                <w:sz w:val="28"/>
                <w:szCs w:val="28"/>
              </w:rPr>
              <w:t>and</w:t>
            </w:r>
            <w:proofErr w:type="spellEnd"/>
            <w:r w:rsidRPr="003A0FBB">
              <w:rPr>
                <w:color w:val="auto"/>
                <w:sz w:val="28"/>
                <w:szCs w:val="28"/>
              </w:rPr>
              <w:t xml:space="preserve"> </w:t>
            </w:r>
            <w:proofErr w:type="spellStart"/>
            <w:r w:rsidRPr="003A0FBB">
              <w:rPr>
                <w:color w:val="auto"/>
                <w:sz w:val="28"/>
                <w:szCs w:val="28"/>
              </w:rPr>
              <w:t>essence</w:t>
            </w:r>
            <w:proofErr w:type="spellEnd"/>
            <w:r w:rsidRPr="003A0FBB">
              <w:rPr>
                <w:color w:val="auto"/>
                <w:sz w:val="28"/>
                <w:szCs w:val="28"/>
              </w:rPr>
              <w:t xml:space="preserve"> </w:t>
            </w:r>
            <w:proofErr w:type="spellStart"/>
            <w:r w:rsidRPr="003A0FBB">
              <w:rPr>
                <w:color w:val="auto"/>
                <w:sz w:val="28"/>
                <w:szCs w:val="28"/>
              </w:rPr>
              <w:t>of</w:t>
            </w:r>
            <w:proofErr w:type="spellEnd"/>
            <w:r w:rsidRPr="003A0FBB">
              <w:rPr>
                <w:color w:val="auto"/>
                <w:sz w:val="28"/>
                <w:szCs w:val="28"/>
              </w:rPr>
              <w:t xml:space="preserve"> </w:t>
            </w:r>
            <w:proofErr w:type="spellStart"/>
            <w:r w:rsidRPr="003A0FBB">
              <w:rPr>
                <w:color w:val="auto"/>
                <w:sz w:val="28"/>
                <w:szCs w:val="28"/>
              </w:rPr>
              <w:t>business</w:t>
            </w:r>
            <w:proofErr w:type="spellEnd"/>
            <w:r w:rsidRPr="003A0FBB">
              <w:rPr>
                <w:color w:val="auto"/>
                <w:sz w:val="28"/>
                <w:szCs w:val="28"/>
              </w:rPr>
              <w:t xml:space="preserve"> </w:t>
            </w:r>
            <w:proofErr w:type="spellStart"/>
            <w:r w:rsidRPr="003A0FBB">
              <w:rPr>
                <w:color w:val="auto"/>
                <w:sz w:val="28"/>
                <w:szCs w:val="28"/>
              </w:rPr>
              <w:t>planning</w:t>
            </w:r>
            <w:proofErr w:type="spellEnd"/>
            <w:r w:rsidRPr="003A0FBB">
              <w:rPr>
                <w:color w:val="auto"/>
                <w:sz w:val="28"/>
                <w:szCs w:val="28"/>
              </w:rPr>
              <w:t xml:space="preserve"> </w:t>
            </w:r>
            <w:proofErr w:type="spellStart"/>
            <w:r w:rsidRPr="003A0FBB">
              <w:rPr>
                <w:color w:val="auto"/>
                <w:sz w:val="28"/>
                <w:szCs w:val="28"/>
              </w:rPr>
              <w:t>in</w:t>
            </w:r>
            <w:proofErr w:type="spellEnd"/>
            <w:r w:rsidRPr="003A0FBB">
              <w:rPr>
                <w:color w:val="auto"/>
                <w:sz w:val="28"/>
                <w:szCs w:val="28"/>
              </w:rPr>
              <w:t xml:space="preserve"> </w:t>
            </w:r>
            <w:proofErr w:type="spellStart"/>
            <w:r w:rsidRPr="003A0FBB">
              <w:rPr>
                <w:color w:val="auto"/>
                <w:sz w:val="28"/>
                <w:szCs w:val="28"/>
              </w:rPr>
              <w:t>entrepreneurship</w:t>
            </w:r>
            <w:proofErr w:type="spellEnd"/>
          </w:p>
        </w:tc>
      </w:tr>
      <w:tr w:rsidR="003A0FBB" w:rsidRPr="003A0FBB" w14:paraId="039B55CE" w14:textId="77777777" w:rsidTr="003A0FBB">
        <w:tc>
          <w:tcPr>
            <w:tcW w:w="0" w:type="auto"/>
            <w:hideMark/>
          </w:tcPr>
          <w:p w14:paraId="6D4F3B0E" w14:textId="017A1932"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2</w:t>
            </w:r>
          </w:p>
        </w:tc>
        <w:tc>
          <w:tcPr>
            <w:tcW w:w="0" w:type="auto"/>
            <w:hideMark/>
          </w:tcPr>
          <w:p w14:paraId="1399854B" w14:textId="67559941" w:rsidR="003A0FBB" w:rsidRPr="003A0FBB" w:rsidRDefault="003A0FBB" w:rsidP="003A0FBB">
            <w:pPr>
              <w:pStyle w:val="Default"/>
              <w:jc w:val="center"/>
              <w:rPr>
                <w:caps/>
                <w:color w:val="auto"/>
                <w:sz w:val="28"/>
                <w:szCs w:val="28"/>
              </w:rPr>
            </w:pPr>
            <w:proofErr w:type="spellStart"/>
            <w:r w:rsidRPr="003A0FBB">
              <w:rPr>
                <w:color w:val="auto"/>
                <w:sz w:val="28"/>
                <w:szCs w:val="28"/>
              </w:rPr>
              <w:t>Preparatory</w:t>
            </w:r>
            <w:proofErr w:type="spellEnd"/>
            <w:r w:rsidRPr="003A0FBB">
              <w:rPr>
                <w:color w:val="auto"/>
                <w:sz w:val="28"/>
                <w:szCs w:val="28"/>
              </w:rPr>
              <w:t xml:space="preserve"> </w:t>
            </w:r>
            <w:proofErr w:type="spellStart"/>
            <w:r w:rsidRPr="003A0FBB">
              <w:rPr>
                <w:color w:val="auto"/>
                <w:sz w:val="28"/>
                <w:szCs w:val="28"/>
              </w:rPr>
              <w:t>stage</w:t>
            </w:r>
            <w:proofErr w:type="spellEnd"/>
            <w:r w:rsidRPr="003A0FBB">
              <w:rPr>
                <w:color w:val="auto"/>
                <w:sz w:val="28"/>
                <w:szCs w:val="28"/>
              </w:rPr>
              <w:t xml:space="preserve"> </w:t>
            </w:r>
            <w:proofErr w:type="spellStart"/>
            <w:r w:rsidRPr="003A0FBB">
              <w:rPr>
                <w:color w:val="auto"/>
                <w:sz w:val="28"/>
                <w:szCs w:val="28"/>
              </w:rPr>
              <w:t>of</w:t>
            </w:r>
            <w:proofErr w:type="spellEnd"/>
            <w:r w:rsidRPr="003A0FBB">
              <w:rPr>
                <w:color w:val="auto"/>
                <w:sz w:val="28"/>
                <w:szCs w:val="28"/>
              </w:rPr>
              <w:t xml:space="preserve"> </w:t>
            </w:r>
            <w:proofErr w:type="spellStart"/>
            <w:r w:rsidRPr="003A0FBB">
              <w:rPr>
                <w:color w:val="auto"/>
                <w:sz w:val="28"/>
                <w:szCs w:val="28"/>
              </w:rPr>
              <w:t>business</w:t>
            </w:r>
            <w:proofErr w:type="spellEnd"/>
            <w:r w:rsidRPr="003A0FBB">
              <w:rPr>
                <w:color w:val="auto"/>
                <w:sz w:val="28"/>
                <w:szCs w:val="28"/>
              </w:rPr>
              <w:t xml:space="preserve"> </w:t>
            </w:r>
            <w:proofErr w:type="spellStart"/>
            <w:r w:rsidRPr="003A0FBB">
              <w:rPr>
                <w:color w:val="auto"/>
                <w:sz w:val="28"/>
                <w:szCs w:val="28"/>
              </w:rPr>
              <w:t>plan</w:t>
            </w:r>
            <w:proofErr w:type="spellEnd"/>
            <w:r w:rsidRPr="003A0FBB">
              <w:rPr>
                <w:color w:val="auto"/>
                <w:sz w:val="28"/>
                <w:szCs w:val="28"/>
              </w:rPr>
              <w:t xml:space="preserve"> </w:t>
            </w:r>
            <w:proofErr w:type="spellStart"/>
            <w:r w:rsidRPr="003A0FBB">
              <w:rPr>
                <w:color w:val="auto"/>
                <w:sz w:val="28"/>
                <w:szCs w:val="28"/>
              </w:rPr>
              <w:t>development</w:t>
            </w:r>
            <w:proofErr w:type="spellEnd"/>
          </w:p>
        </w:tc>
      </w:tr>
      <w:tr w:rsidR="003A0FBB" w:rsidRPr="003A0FBB" w14:paraId="7EED02A0" w14:textId="77777777" w:rsidTr="003A0FBB">
        <w:tc>
          <w:tcPr>
            <w:tcW w:w="0" w:type="auto"/>
            <w:hideMark/>
          </w:tcPr>
          <w:p w14:paraId="79378537" w14:textId="4BE681C6"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3</w:t>
            </w:r>
          </w:p>
        </w:tc>
        <w:tc>
          <w:tcPr>
            <w:tcW w:w="0" w:type="auto"/>
            <w:hideMark/>
          </w:tcPr>
          <w:p w14:paraId="61FE96D3" w14:textId="4C1D420D" w:rsidR="003A0FBB" w:rsidRPr="003A0FBB" w:rsidRDefault="003A0FBB" w:rsidP="003A0FBB">
            <w:pPr>
              <w:pStyle w:val="Default"/>
              <w:jc w:val="center"/>
              <w:rPr>
                <w:caps/>
                <w:color w:val="auto"/>
                <w:sz w:val="28"/>
                <w:szCs w:val="28"/>
              </w:rPr>
            </w:pPr>
            <w:proofErr w:type="spellStart"/>
            <w:r w:rsidRPr="003A0FBB">
              <w:rPr>
                <w:color w:val="auto"/>
                <w:sz w:val="28"/>
                <w:szCs w:val="28"/>
              </w:rPr>
              <w:t>Structure</w:t>
            </w:r>
            <w:proofErr w:type="spellEnd"/>
            <w:r w:rsidRPr="003A0FBB">
              <w:rPr>
                <w:color w:val="auto"/>
                <w:sz w:val="28"/>
                <w:szCs w:val="28"/>
              </w:rPr>
              <w:t xml:space="preserve">, </w:t>
            </w:r>
            <w:proofErr w:type="spellStart"/>
            <w:r w:rsidRPr="003A0FBB">
              <w:rPr>
                <w:color w:val="auto"/>
                <w:sz w:val="28"/>
                <w:szCs w:val="28"/>
              </w:rPr>
              <w:t>development</w:t>
            </w:r>
            <w:proofErr w:type="spellEnd"/>
            <w:r w:rsidRPr="003A0FBB">
              <w:rPr>
                <w:color w:val="auto"/>
                <w:sz w:val="28"/>
                <w:szCs w:val="28"/>
              </w:rPr>
              <w:t xml:space="preserve"> </w:t>
            </w:r>
            <w:proofErr w:type="spellStart"/>
            <w:r w:rsidRPr="003A0FBB">
              <w:rPr>
                <w:color w:val="auto"/>
                <w:sz w:val="28"/>
                <w:szCs w:val="28"/>
              </w:rPr>
              <w:t>algorithm</w:t>
            </w:r>
            <w:proofErr w:type="spellEnd"/>
            <w:r w:rsidRPr="003A0FBB">
              <w:rPr>
                <w:color w:val="auto"/>
                <w:sz w:val="28"/>
                <w:szCs w:val="28"/>
              </w:rPr>
              <w:t xml:space="preserve">, </w:t>
            </w:r>
            <w:proofErr w:type="spellStart"/>
            <w:r w:rsidRPr="003A0FBB">
              <w:rPr>
                <w:color w:val="auto"/>
                <w:sz w:val="28"/>
                <w:szCs w:val="28"/>
              </w:rPr>
              <w:t>and</w:t>
            </w:r>
            <w:proofErr w:type="spellEnd"/>
            <w:r w:rsidRPr="003A0FBB">
              <w:rPr>
                <w:color w:val="auto"/>
                <w:sz w:val="28"/>
                <w:szCs w:val="28"/>
              </w:rPr>
              <w:t xml:space="preserve"> </w:t>
            </w:r>
            <w:proofErr w:type="spellStart"/>
            <w:r w:rsidRPr="003A0FBB">
              <w:rPr>
                <w:color w:val="auto"/>
                <w:sz w:val="28"/>
                <w:szCs w:val="28"/>
              </w:rPr>
              <w:t>formatting</w:t>
            </w:r>
            <w:proofErr w:type="spellEnd"/>
            <w:r w:rsidRPr="003A0FBB">
              <w:rPr>
                <w:color w:val="auto"/>
                <w:sz w:val="28"/>
                <w:szCs w:val="28"/>
              </w:rPr>
              <w:t xml:space="preserve"> </w:t>
            </w:r>
            <w:proofErr w:type="spellStart"/>
            <w:r w:rsidRPr="003A0FBB">
              <w:rPr>
                <w:color w:val="auto"/>
                <w:sz w:val="28"/>
                <w:szCs w:val="28"/>
              </w:rPr>
              <w:t>of</w:t>
            </w:r>
            <w:proofErr w:type="spellEnd"/>
            <w:r w:rsidRPr="003A0FBB">
              <w:rPr>
                <w:color w:val="auto"/>
                <w:sz w:val="28"/>
                <w:szCs w:val="28"/>
              </w:rPr>
              <w:t xml:space="preserve"> a </w:t>
            </w:r>
            <w:proofErr w:type="spellStart"/>
            <w:r w:rsidRPr="003A0FBB">
              <w:rPr>
                <w:color w:val="auto"/>
                <w:sz w:val="28"/>
                <w:szCs w:val="28"/>
              </w:rPr>
              <w:t>business</w:t>
            </w:r>
            <w:proofErr w:type="spellEnd"/>
            <w:r w:rsidRPr="003A0FBB">
              <w:rPr>
                <w:color w:val="auto"/>
                <w:sz w:val="28"/>
                <w:szCs w:val="28"/>
              </w:rPr>
              <w:t xml:space="preserve"> </w:t>
            </w:r>
            <w:proofErr w:type="spellStart"/>
            <w:r w:rsidRPr="003A0FBB">
              <w:rPr>
                <w:color w:val="auto"/>
                <w:sz w:val="28"/>
                <w:szCs w:val="28"/>
              </w:rPr>
              <w:t>plan</w:t>
            </w:r>
            <w:proofErr w:type="spellEnd"/>
          </w:p>
        </w:tc>
      </w:tr>
      <w:tr w:rsidR="003A0FBB" w:rsidRPr="003A0FBB" w14:paraId="19853CE9" w14:textId="77777777" w:rsidTr="003A0FBB">
        <w:tc>
          <w:tcPr>
            <w:tcW w:w="0" w:type="auto"/>
            <w:hideMark/>
          </w:tcPr>
          <w:p w14:paraId="658ABC7E" w14:textId="3C385717"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4</w:t>
            </w:r>
          </w:p>
        </w:tc>
        <w:tc>
          <w:tcPr>
            <w:tcW w:w="0" w:type="auto"/>
            <w:hideMark/>
          </w:tcPr>
          <w:p w14:paraId="166E1E18" w14:textId="2241178C" w:rsidR="003A0FBB" w:rsidRPr="003A0FBB" w:rsidRDefault="003A0FBB" w:rsidP="003A0FBB">
            <w:pPr>
              <w:pStyle w:val="Default"/>
              <w:jc w:val="center"/>
              <w:rPr>
                <w:caps/>
                <w:color w:val="auto"/>
                <w:sz w:val="28"/>
                <w:szCs w:val="28"/>
              </w:rPr>
            </w:pPr>
            <w:proofErr w:type="spellStart"/>
            <w:r w:rsidRPr="003A0FBB">
              <w:rPr>
                <w:color w:val="auto"/>
                <w:sz w:val="28"/>
                <w:szCs w:val="28"/>
              </w:rPr>
              <w:t>Product</w:t>
            </w:r>
            <w:proofErr w:type="spellEnd"/>
            <w:r w:rsidRPr="003A0FBB">
              <w:rPr>
                <w:color w:val="auto"/>
                <w:sz w:val="28"/>
                <w:szCs w:val="28"/>
              </w:rPr>
              <w:t xml:space="preserve"> </w:t>
            </w:r>
            <w:proofErr w:type="spellStart"/>
            <w:r w:rsidRPr="003A0FBB">
              <w:rPr>
                <w:color w:val="auto"/>
                <w:sz w:val="28"/>
                <w:szCs w:val="28"/>
              </w:rPr>
              <w:t>characteristics</w:t>
            </w:r>
            <w:proofErr w:type="spellEnd"/>
            <w:r w:rsidRPr="003A0FBB">
              <w:rPr>
                <w:color w:val="auto"/>
                <w:sz w:val="28"/>
                <w:szCs w:val="28"/>
              </w:rPr>
              <w:t xml:space="preserve"> </w:t>
            </w:r>
            <w:proofErr w:type="spellStart"/>
            <w:r w:rsidRPr="003A0FBB">
              <w:rPr>
                <w:color w:val="auto"/>
                <w:sz w:val="28"/>
                <w:szCs w:val="28"/>
              </w:rPr>
              <w:t>and</w:t>
            </w:r>
            <w:proofErr w:type="spellEnd"/>
            <w:r w:rsidRPr="003A0FBB">
              <w:rPr>
                <w:color w:val="auto"/>
                <w:sz w:val="28"/>
                <w:szCs w:val="28"/>
              </w:rPr>
              <w:t xml:space="preserve"> </w:t>
            </w:r>
            <w:proofErr w:type="spellStart"/>
            <w:r w:rsidRPr="003A0FBB">
              <w:rPr>
                <w:color w:val="auto"/>
                <w:sz w:val="28"/>
                <w:szCs w:val="28"/>
              </w:rPr>
              <w:t>market</w:t>
            </w:r>
            <w:proofErr w:type="spellEnd"/>
            <w:r w:rsidRPr="003A0FBB">
              <w:rPr>
                <w:color w:val="auto"/>
                <w:sz w:val="28"/>
                <w:szCs w:val="28"/>
              </w:rPr>
              <w:t xml:space="preserve"> </w:t>
            </w:r>
            <w:proofErr w:type="spellStart"/>
            <w:r w:rsidRPr="003A0FBB">
              <w:rPr>
                <w:color w:val="auto"/>
                <w:sz w:val="28"/>
                <w:szCs w:val="28"/>
              </w:rPr>
              <w:t>analysis</w:t>
            </w:r>
            <w:proofErr w:type="spellEnd"/>
            <w:r w:rsidRPr="003A0FBB">
              <w:rPr>
                <w:color w:val="auto"/>
                <w:sz w:val="28"/>
                <w:szCs w:val="28"/>
              </w:rPr>
              <w:t xml:space="preserve"> </w:t>
            </w:r>
            <w:proofErr w:type="spellStart"/>
            <w:r w:rsidRPr="003A0FBB">
              <w:rPr>
                <w:color w:val="auto"/>
                <w:sz w:val="28"/>
                <w:szCs w:val="28"/>
              </w:rPr>
              <w:t>in</w:t>
            </w:r>
            <w:proofErr w:type="spellEnd"/>
            <w:r w:rsidRPr="003A0FBB">
              <w:rPr>
                <w:color w:val="auto"/>
                <w:sz w:val="28"/>
                <w:szCs w:val="28"/>
              </w:rPr>
              <w:t xml:space="preserve"> </w:t>
            </w:r>
            <w:proofErr w:type="spellStart"/>
            <w:r w:rsidRPr="003A0FBB">
              <w:rPr>
                <w:color w:val="auto"/>
                <w:sz w:val="28"/>
                <w:szCs w:val="28"/>
              </w:rPr>
              <w:t>business</w:t>
            </w:r>
            <w:proofErr w:type="spellEnd"/>
            <w:r w:rsidRPr="003A0FBB">
              <w:rPr>
                <w:color w:val="auto"/>
                <w:sz w:val="28"/>
                <w:szCs w:val="28"/>
              </w:rPr>
              <w:t xml:space="preserve"> </w:t>
            </w:r>
            <w:proofErr w:type="spellStart"/>
            <w:r w:rsidRPr="003A0FBB">
              <w:rPr>
                <w:color w:val="auto"/>
                <w:sz w:val="28"/>
                <w:szCs w:val="28"/>
              </w:rPr>
              <w:t>planning</w:t>
            </w:r>
            <w:proofErr w:type="spellEnd"/>
          </w:p>
        </w:tc>
      </w:tr>
      <w:tr w:rsidR="003A0FBB" w:rsidRPr="003A0FBB" w14:paraId="73D51392" w14:textId="77777777" w:rsidTr="003A0FBB">
        <w:tc>
          <w:tcPr>
            <w:tcW w:w="0" w:type="auto"/>
            <w:hideMark/>
          </w:tcPr>
          <w:p w14:paraId="277E8758" w14:textId="170E4291"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5</w:t>
            </w:r>
          </w:p>
        </w:tc>
        <w:tc>
          <w:tcPr>
            <w:tcW w:w="0" w:type="auto"/>
            <w:hideMark/>
          </w:tcPr>
          <w:p w14:paraId="3C1B067F" w14:textId="71E5B110" w:rsidR="003A0FBB" w:rsidRPr="003A0FBB" w:rsidRDefault="003A0FBB" w:rsidP="003A0FBB">
            <w:pPr>
              <w:pStyle w:val="Default"/>
              <w:jc w:val="center"/>
              <w:rPr>
                <w:caps/>
                <w:color w:val="auto"/>
                <w:sz w:val="28"/>
                <w:szCs w:val="28"/>
              </w:rPr>
            </w:pPr>
            <w:proofErr w:type="spellStart"/>
            <w:r w:rsidRPr="003A0FBB">
              <w:rPr>
                <w:color w:val="auto"/>
                <w:sz w:val="28"/>
                <w:szCs w:val="28"/>
              </w:rPr>
              <w:t>Marketing</w:t>
            </w:r>
            <w:proofErr w:type="spellEnd"/>
            <w:r w:rsidRPr="003A0FBB">
              <w:rPr>
                <w:color w:val="auto"/>
                <w:sz w:val="28"/>
                <w:szCs w:val="28"/>
              </w:rPr>
              <w:t xml:space="preserve"> </w:t>
            </w:r>
            <w:proofErr w:type="spellStart"/>
            <w:r w:rsidRPr="003A0FBB">
              <w:rPr>
                <w:color w:val="auto"/>
                <w:sz w:val="28"/>
                <w:szCs w:val="28"/>
              </w:rPr>
              <w:t>plan</w:t>
            </w:r>
            <w:proofErr w:type="spellEnd"/>
            <w:r w:rsidRPr="003A0FBB">
              <w:rPr>
                <w:color w:val="auto"/>
                <w:sz w:val="28"/>
                <w:szCs w:val="28"/>
              </w:rPr>
              <w:t xml:space="preserve"> </w:t>
            </w:r>
            <w:proofErr w:type="spellStart"/>
            <w:r w:rsidRPr="003A0FBB">
              <w:rPr>
                <w:color w:val="auto"/>
                <w:sz w:val="28"/>
                <w:szCs w:val="28"/>
              </w:rPr>
              <w:t>as</w:t>
            </w:r>
            <w:proofErr w:type="spellEnd"/>
            <w:r w:rsidRPr="003A0FBB">
              <w:rPr>
                <w:color w:val="auto"/>
                <w:sz w:val="28"/>
                <w:szCs w:val="28"/>
              </w:rPr>
              <w:t xml:space="preserve"> a </w:t>
            </w:r>
            <w:proofErr w:type="spellStart"/>
            <w:r w:rsidRPr="003A0FBB">
              <w:rPr>
                <w:color w:val="auto"/>
                <w:sz w:val="28"/>
                <w:szCs w:val="28"/>
              </w:rPr>
              <w:t>component</w:t>
            </w:r>
            <w:proofErr w:type="spellEnd"/>
            <w:r w:rsidRPr="003A0FBB">
              <w:rPr>
                <w:color w:val="auto"/>
                <w:sz w:val="28"/>
                <w:szCs w:val="28"/>
              </w:rPr>
              <w:t xml:space="preserve"> </w:t>
            </w:r>
            <w:proofErr w:type="spellStart"/>
            <w:r w:rsidRPr="003A0FBB">
              <w:rPr>
                <w:color w:val="auto"/>
                <w:sz w:val="28"/>
                <w:szCs w:val="28"/>
              </w:rPr>
              <w:t>of</w:t>
            </w:r>
            <w:proofErr w:type="spellEnd"/>
            <w:r w:rsidRPr="003A0FBB">
              <w:rPr>
                <w:color w:val="auto"/>
                <w:sz w:val="28"/>
                <w:szCs w:val="28"/>
              </w:rPr>
              <w:t xml:space="preserve"> a </w:t>
            </w:r>
            <w:proofErr w:type="spellStart"/>
            <w:r w:rsidRPr="003A0FBB">
              <w:rPr>
                <w:color w:val="auto"/>
                <w:sz w:val="28"/>
                <w:szCs w:val="28"/>
              </w:rPr>
              <w:t>business</w:t>
            </w:r>
            <w:proofErr w:type="spellEnd"/>
            <w:r w:rsidRPr="003A0FBB">
              <w:rPr>
                <w:color w:val="auto"/>
                <w:sz w:val="28"/>
                <w:szCs w:val="28"/>
              </w:rPr>
              <w:t xml:space="preserve"> </w:t>
            </w:r>
            <w:proofErr w:type="spellStart"/>
            <w:r w:rsidRPr="003A0FBB">
              <w:rPr>
                <w:color w:val="auto"/>
                <w:sz w:val="28"/>
                <w:szCs w:val="28"/>
              </w:rPr>
              <w:t>plan</w:t>
            </w:r>
            <w:proofErr w:type="spellEnd"/>
          </w:p>
        </w:tc>
      </w:tr>
      <w:tr w:rsidR="003A0FBB" w:rsidRPr="003A0FBB" w14:paraId="0F34A4F6" w14:textId="77777777" w:rsidTr="003A0FBB">
        <w:tc>
          <w:tcPr>
            <w:tcW w:w="0" w:type="auto"/>
            <w:hideMark/>
          </w:tcPr>
          <w:p w14:paraId="505CB549" w14:textId="45089DA7"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6</w:t>
            </w:r>
          </w:p>
        </w:tc>
        <w:tc>
          <w:tcPr>
            <w:tcW w:w="0" w:type="auto"/>
            <w:hideMark/>
          </w:tcPr>
          <w:p w14:paraId="0FA38511" w14:textId="4B530070" w:rsidR="003A0FBB" w:rsidRPr="003A0FBB" w:rsidRDefault="003A0FBB" w:rsidP="003A0FBB">
            <w:pPr>
              <w:pStyle w:val="Default"/>
              <w:jc w:val="center"/>
              <w:rPr>
                <w:caps/>
                <w:color w:val="auto"/>
                <w:sz w:val="28"/>
                <w:szCs w:val="28"/>
              </w:rPr>
            </w:pPr>
            <w:proofErr w:type="spellStart"/>
            <w:r w:rsidRPr="003A0FBB">
              <w:rPr>
                <w:color w:val="auto"/>
                <w:sz w:val="28"/>
                <w:szCs w:val="28"/>
              </w:rPr>
              <w:t>Production</w:t>
            </w:r>
            <w:proofErr w:type="spellEnd"/>
            <w:r w:rsidRPr="003A0FBB">
              <w:rPr>
                <w:color w:val="auto"/>
                <w:sz w:val="28"/>
                <w:szCs w:val="28"/>
              </w:rPr>
              <w:t xml:space="preserve"> </w:t>
            </w:r>
            <w:proofErr w:type="spellStart"/>
            <w:r w:rsidRPr="003A0FBB">
              <w:rPr>
                <w:color w:val="auto"/>
                <w:sz w:val="28"/>
                <w:szCs w:val="28"/>
              </w:rPr>
              <w:t>plan</w:t>
            </w:r>
            <w:proofErr w:type="spellEnd"/>
          </w:p>
        </w:tc>
      </w:tr>
      <w:tr w:rsidR="003A0FBB" w:rsidRPr="003A0FBB" w14:paraId="3EA46DD0" w14:textId="77777777" w:rsidTr="003A0FBB">
        <w:tc>
          <w:tcPr>
            <w:tcW w:w="0" w:type="auto"/>
            <w:hideMark/>
          </w:tcPr>
          <w:p w14:paraId="71A9254A" w14:textId="48EA8662" w:rsidR="003A0FBB" w:rsidRPr="003A0FBB" w:rsidRDefault="003A0FBB" w:rsidP="003A0FBB">
            <w:pPr>
              <w:pStyle w:val="Default"/>
              <w:jc w:val="center"/>
              <w:rPr>
                <w:caps/>
                <w:color w:val="auto"/>
                <w:sz w:val="28"/>
                <w:szCs w:val="28"/>
              </w:rPr>
            </w:pPr>
            <w:proofErr w:type="spellStart"/>
            <w:r w:rsidRPr="003A0FBB">
              <w:rPr>
                <w:color w:val="auto"/>
                <w:sz w:val="28"/>
                <w:szCs w:val="28"/>
              </w:rPr>
              <w:lastRenderedPageBreak/>
              <w:t>Topic</w:t>
            </w:r>
            <w:proofErr w:type="spellEnd"/>
            <w:r w:rsidRPr="003A0FBB">
              <w:rPr>
                <w:color w:val="auto"/>
                <w:sz w:val="28"/>
                <w:szCs w:val="28"/>
              </w:rPr>
              <w:t xml:space="preserve"> 7</w:t>
            </w:r>
          </w:p>
        </w:tc>
        <w:tc>
          <w:tcPr>
            <w:tcW w:w="0" w:type="auto"/>
            <w:hideMark/>
          </w:tcPr>
          <w:p w14:paraId="0108835E" w14:textId="6A4932ED" w:rsidR="003A0FBB" w:rsidRPr="003A0FBB" w:rsidRDefault="003A0FBB" w:rsidP="003A0FBB">
            <w:pPr>
              <w:pStyle w:val="Default"/>
              <w:jc w:val="center"/>
              <w:rPr>
                <w:caps/>
                <w:color w:val="auto"/>
                <w:sz w:val="28"/>
                <w:szCs w:val="28"/>
              </w:rPr>
            </w:pPr>
            <w:proofErr w:type="spellStart"/>
            <w:r w:rsidRPr="003A0FBB">
              <w:rPr>
                <w:color w:val="auto"/>
                <w:sz w:val="28"/>
                <w:szCs w:val="28"/>
              </w:rPr>
              <w:t>Organizational</w:t>
            </w:r>
            <w:proofErr w:type="spellEnd"/>
            <w:r w:rsidRPr="003A0FBB">
              <w:rPr>
                <w:color w:val="auto"/>
                <w:sz w:val="28"/>
                <w:szCs w:val="28"/>
              </w:rPr>
              <w:t xml:space="preserve"> </w:t>
            </w:r>
            <w:proofErr w:type="spellStart"/>
            <w:r w:rsidRPr="003A0FBB">
              <w:rPr>
                <w:color w:val="auto"/>
                <w:sz w:val="28"/>
                <w:szCs w:val="28"/>
              </w:rPr>
              <w:t>plan</w:t>
            </w:r>
            <w:proofErr w:type="spellEnd"/>
          </w:p>
        </w:tc>
      </w:tr>
      <w:tr w:rsidR="003A0FBB" w:rsidRPr="003A0FBB" w14:paraId="64EF0EA0" w14:textId="77777777" w:rsidTr="003A0FBB">
        <w:tc>
          <w:tcPr>
            <w:tcW w:w="0" w:type="auto"/>
            <w:hideMark/>
          </w:tcPr>
          <w:p w14:paraId="45159509" w14:textId="78E0E698"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8</w:t>
            </w:r>
          </w:p>
        </w:tc>
        <w:tc>
          <w:tcPr>
            <w:tcW w:w="0" w:type="auto"/>
            <w:hideMark/>
          </w:tcPr>
          <w:p w14:paraId="680362B8" w14:textId="4F880A55" w:rsidR="003A0FBB" w:rsidRPr="003A0FBB" w:rsidRDefault="003A0FBB" w:rsidP="003A0FBB">
            <w:pPr>
              <w:pStyle w:val="Default"/>
              <w:jc w:val="center"/>
              <w:rPr>
                <w:caps/>
                <w:color w:val="auto"/>
                <w:sz w:val="28"/>
                <w:szCs w:val="28"/>
              </w:rPr>
            </w:pPr>
            <w:proofErr w:type="spellStart"/>
            <w:r w:rsidRPr="003A0FBB">
              <w:rPr>
                <w:color w:val="auto"/>
                <w:sz w:val="28"/>
                <w:szCs w:val="28"/>
              </w:rPr>
              <w:t>Financial</w:t>
            </w:r>
            <w:proofErr w:type="spellEnd"/>
            <w:r w:rsidRPr="003A0FBB">
              <w:rPr>
                <w:color w:val="auto"/>
                <w:sz w:val="28"/>
                <w:szCs w:val="28"/>
              </w:rPr>
              <w:t xml:space="preserve"> </w:t>
            </w:r>
            <w:proofErr w:type="spellStart"/>
            <w:r w:rsidRPr="003A0FBB">
              <w:rPr>
                <w:color w:val="auto"/>
                <w:sz w:val="28"/>
                <w:szCs w:val="28"/>
              </w:rPr>
              <w:t>component</w:t>
            </w:r>
            <w:proofErr w:type="spellEnd"/>
            <w:r w:rsidRPr="003A0FBB">
              <w:rPr>
                <w:color w:val="auto"/>
                <w:sz w:val="28"/>
                <w:szCs w:val="28"/>
              </w:rPr>
              <w:t xml:space="preserve"> </w:t>
            </w:r>
            <w:proofErr w:type="spellStart"/>
            <w:r w:rsidRPr="003A0FBB">
              <w:rPr>
                <w:color w:val="auto"/>
                <w:sz w:val="28"/>
                <w:szCs w:val="28"/>
              </w:rPr>
              <w:t>of</w:t>
            </w:r>
            <w:proofErr w:type="spellEnd"/>
            <w:r w:rsidRPr="003A0FBB">
              <w:rPr>
                <w:color w:val="auto"/>
                <w:sz w:val="28"/>
                <w:szCs w:val="28"/>
              </w:rPr>
              <w:t xml:space="preserve"> </w:t>
            </w:r>
            <w:proofErr w:type="spellStart"/>
            <w:r w:rsidRPr="003A0FBB">
              <w:rPr>
                <w:color w:val="auto"/>
                <w:sz w:val="28"/>
                <w:szCs w:val="28"/>
              </w:rPr>
              <w:t>business</w:t>
            </w:r>
            <w:proofErr w:type="spellEnd"/>
            <w:r w:rsidRPr="003A0FBB">
              <w:rPr>
                <w:color w:val="auto"/>
                <w:sz w:val="28"/>
                <w:szCs w:val="28"/>
              </w:rPr>
              <w:t xml:space="preserve"> </w:t>
            </w:r>
            <w:proofErr w:type="spellStart"/>
            <w:r w:rsidRPr="003A0FBB">
              <w:rPr>
                <w:color w:val="auto"/>
                <w:sz w:val="28"/>
                <w:szCs w:val="28"/>
              </w:rPr>
              <w:t>planning</w:t>
            </w:r>
            <w:proofErr w:type="spellEnd"/>
            <w:r w:rsidRPr="003A0FBB">
              <w:rPr>
                <w:color w:val="auto"/>
                <w:sz w:val="28"/>
                <w:szCs w:val="28"/>
              </w:rPr>
              <w:t xml:space="preserve">. </w:t>
            </w:r>
            <w:proofErr w:type="spellStart"/>
            <w:r w:rsidRPr="003A0FBB">
              <w:rPr>
                <w:color w:val="auto"/>
                <w:sz w:val="28"/>
                <w:szCs w:val="28"/>
              </w:rPr>
              <w:t>Financial</w:t>
            </w:r>
            <w:proofErr w:type="spellEnd"/>
            <w:r w:rsidRPr="003A0FBB">
              <w:rPr>
                <w:color w:val="auto"/>
                <w:sz w:val="28"/>
                <w:szCs w:val="28"/>
              </w:rPr>
              <w:t xml:space="preserve"> </w:t>
            </w:r>
            <w:proofErr w:type="spellStart"/>
            <w:r w:rsidRPr="003A0FBB">
              <w:rPr>
                <w:color w:val="auto"/>
                <w:sz w:val="28"/>
                <w:szCs w:val="28"/>
              </w:rPr>
              <w:t>performance</w:t>
            </w:r>
            <w:proofErr w:type="spellEnd"/>
            <w:r w:rsidRPr="003A0FBB">
              <w:rPr>
                <w:color w:val="auto"/>
                <w:sz w:val="28"/>
                <w:szCs w:val="28"/>
              </w:rPr>
              <w:t xml:space="preserve"> </w:t>
            </w:r>
            <w:proofErr w:type="spellStart"/>
            <w:r w:rsidRPr="003A0FBB">
              <w:rPr>
                <w:color w:val="auto"/>
                <w:sz w:val="28"/>
                <w:szCs w:val="28"/>
              </w:rPr>
              <w:t>indicators</w:t>
            </w:r>
            <w:proofErr w:type="spellEnd"/>
            <w:r w:rsidRPr="003A0FBB">
              <w:rPr>
                <w:color w:val="auto"/>
                <w:sz w:val="28"/>
                <w:szCs w:val="28"/>
              </w:rPr>
              <w:t xml:space="preserve"> </w:t>
            </w:r>
            <w:proofErr w:type="spellStart"/>
            <w:r w:rsidRPr="003A0FBB">
              <w:rPr>
                <w:color w:val="auto"/>
                <w:sz w:val="28"/>
                <w:szCs w:val="28"/>
              </w:rPr>
              <w:t>of</w:t>
            </w:r>
            <w:proofErr w:type="spellEnd"/>
            <w:r w:rsidRPr="003A0FBB">
              <w:rPr>
                <w:color w:val="auto"/>
                <w:sz w:val="28"/>
                <w:szCs w:val="28"/>
              </w:rPr>
              <w:t xml:space="preserve"> </w:t>
            </w:r>
            <w:proofErr w:type="spellStart"/>
            <w:r w:rsidRPr="003A0FBB">
              <w:rPr>
                <w:color w:val="auto"/>
                <w:sz w:val="28"/>
                <w:szCs w:val="28"/>
              </w:rPr>
              <w:t>the</w:t>
            </w:r>
            <w:proofErr w:type="spellEnd"/>
            <w:r w:rsidRPr="003A0FBB">
              <w:rPr>
                <w:color w:val="auto"/>
                <w:sz w:val="28"/>
                <w:szCs w:val="28"/>
              </w:rPr>
              <w:t xml:space="preserve"> </w:t>
            </w:r>
            <w:proofErr w:type="spellStart"/>
            <w:r w:rsidRPr="003A0FBB">
              <w:rPr>
                <w:color w:val="auto"/>
                <w:sz w:val="28"/>
                <w:szCs w:val="28"/>
              </w:rPr>
              <w:t>project</w:t>
            </w:r>
            <w:proofErr w:type="spellEnd"/>
          </w:p>
        </w:tc>
      </w:tr>
      <w:tr w:rsidR="003A0FBB" w:rsidRPr="003A0FBB" w14:paraId="1FE74A83" w14:textId="77777777" w:rsidTr="003A0FBB">
        <w:tc>
          <w:tcPr>
            <w:tcW w:w="0" w:type="auto"/>
            <w:hideMark/>
          </w:tcPr>
          <w:p w14:paraId="4210EB8A" w14:textId="151AF157"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9</w:t>
            </w:r>
          </w:p>
        </w:tc>
        <w:tc>
          <w:tcPr>
            <w:tcW w:w="0" w:type="auto"/>
            <w:hideMark/>
          </w:tcPr>
          <w:p w14:paraId="1E28D7B0" w14:textId="0C2CA68D" w:rsidR="003A0FBB" w:rsidRPr="003A0FBB" w:rsidRDefault="003A0FBB" w:rsidP="003A0FBB">
            <w:pPr>
              <w:pStyle w:val="Default"/>
              <w:jc w:val="center"/>
              <w:rPr>
                <w:caps/>
                <w:color w:val="auto"/>
                <w:sz w:val="28"/>
                <w:szCs w:val="28"/>
              </w:rPr>
            </w:pPr>
            <w:proofErr w:type="spellStart"/>
            <w:r w:rsidRPr="003A0FBB">
              <w:rPr>
                <w:color w:val="auto"/>
                <w:sz w:val="28"/>
                <w:szCs w:val="28"/>
              </w:rPr>
              <w:t>Risk</w:t>
            </w:r>
            <w:proofErr w:type="spellEnd"/>
            <w:r w:rsidRPr="003A0FBB">
              <w:rPr>
                <w:color w:val="auto"/>
                <w:sz w:val="28"/>
                <w:szCs w:val="28"/>
              </w:rPr>
              <w:t xml:space="preserve"> </w:t>
            </w:r>
            <w:proofErr w:type="spellStart"/>
            <w:r w:rsidRPr="003A0FBB">
              <w:rPr>
                <w:color w:val="auto"/>
                <w:sz w:val="28"/>
                <w:szCs w:val="28"/>
              </w:rPr>
              <w:t>assessment</w:t>
            </w:r>
            <w:proofErr w:type="spellEnd"/>
          </w:p>
        </w:tc>
      </w:tr>
      <w:tr w:rsidR="003A0FBB" w:rsidRPr="003A0FBB" w14:paraId="201B6FB6" w14:textId="77777777" w:rsidTr="003A0FBB">
        <w:tc>
          <w:tcPr>
            <w:tcW w:w="0" w:type="auto"/>
            <w:hideMark/>
          </w:tcPr>
          <w:p w14:paraId="072259B0" w14:textId="5DE48369" w:rsidR="003A0FBB" w:rsidRPr="003A0FBB" w:rsidRDefault="003A0FBB" w:rsidP="003A0FBB">
            <w:pPr>
              <w:pStyle w:val="Default"/>
              <w:jc w:val="center"/>
              <w:rPr>
                <w:caps/>
                <w:color w:val="auto"/>
                <w:sz w:val="28"/>
                <w:szCs w:val="28"/>
              </w:rPr>
            </w:pPr>
            <w:proofErr w:type="spellStart"/>
            <w:r w:rsidRPr="003A0FBB">
              <w:rPr>
                <w:color w:val="auto"/>
                <w:sz w:val="28"/>
                <w:szCs w:val="28"/>
              </w:rPr>
              <w:t>Topic</w:t>
            </w:r>
            <w:proofErr w:type="spellEnd"/>
            <w:r w:rsidRPr="003A0FBB">
              <w:rPr>
                <w:color w:val="auto"/>
                <w:sz w:val="28"/>
                <w:szCs w:val="28"/>
              </w:rPr>
              <w:t xml:space="preserve"> 10</w:t>
            </w:r>
          </w:p>
        </w:tc>
        <w:tc>
          <w:tcPr>
            <w:tcW w:w="0" w:type="auto"/>
            <w:hideMark/>
          </w:tcPr>
          <w:p w14:paraId="4BD75D19" w14:textId="5EAEDBE1" w:rsidR="003A0FBB" w:rsidRPr="003A0FBB" w:rsidRDefault="003A0FBB" w:rsidP="003A0FBB">
            <w:pPr>
              <w:pStyle w:val="Default"/>
              <w:jc w:val="center"/>
              <w:rPr>
                <w:caps/>
                <w:color w:val="auto"/>
                <w:sz w:val="28"/>
                <w:szCs w:val="28"/>
              </w:rPr>
            </w:pPr>
            <w:proofErr w:type="spellStart"/>
            <w:r w:rsidRPr="003A0FBB">
              <w:rPr>
                <w:color w:val="auto"/>
                <w:sz w:val="28"/>
                <w:szCs w:val="28"/>
              </w:rPr>
              <w:t>Business</w:t>
            </w:r>
            <w:proofErr w:type="spellEnd"/>
            <w:r w:rsidRPr="003A0FBB">
              <w:rPr>
                <w:color w:val="auto"/>
                <w:sz w:val="28"/>
                <w:szCs w:val="28"/>
              </w:rPr>
              <w:t xml:space="preserve"> </w:t>
            </w:r>
            <w:proofErr w:type="spellStart"/>
            <w:r w:rsidRPr="003A0FBB">
              <w:rPr>
                <w:color w:val="auto"/>
                <w:sz w:val="28"/>
                <w:szCs w:val="28"/>
              </w:rPr>
              <w:t>plan</w:t>
            </w:r>
            <w:proofErr w:type="spellEnd"/>
            <w:r w:rsidRPr="003A0FBB">
              <w:rPr>
                <w:color w:val="auto"/>
                <w:sz w:val="28"/>
                <w:szCs w:val="28"/>
              </w:rPr>
              <w:t xml:space="preserve"> </w:t>
            </w:r>
            <w:proofErr w:type="spellStart"/>
            <w:r w:rsidRPr="003A0FBB">
              <w:rPr>
                <w:color w:val="auto"/>
                <w:sz w:val="28"/>
                <w:szCs w:val="28"/>
              </w:rPr>
              <w:t>presentation</w:t>
            </w:r>
            <w:proofErr w:type="spellEnd"/>
          </w:p>
        </w:tc>
      </w:tr>
    </w:tbl>
    <w:p w14:paraId="4750D11F" w14:textId="77777777" w:rsidR="00F23301" w:rsidRDefault="00F23301" w:rsidP="0032439C">
      <w:pPr>
        <w:pStyle w:val="Default"/>
        <w:jc w:val="center"/>
        <w:rPr>
          <w:b/>
          <w:color w:val="632423" w:themeColor="accent2" w:themeShade="80"/>
          <w:kern w:val="24"/>
          <w:sz w:val="28"/>
          <w:szCs w:val="28"/>
          <w:lang w:val="uk-UA"/>
        </w:rPr>
      </w:pPr>
    </w:p>
    <w:p w14:paraId="30AEDD77" w14:textId="12043ACF" w:rsidR="0032439C" w:rsidRPr="0032439C" w:rsidRDefault="0032439C" w:rsidP="0032439C">
      <w:pPr>
        <w:pStyle w:val="Default"/>
        <w:jc w:val="center"/>
        <w:rPr>
          <w:b/>
          <w:color w:val="632423" w:themeColor="accent2" w:themeShade="80"/>
          <w:kern w:val="24"/>
          <w:sz w:val="28"/>
          <w:szCs w:val="28"/>
          <w:lang w:val="en-US"/>
        </w:rPr>
      </w:pPr>
      <w:r w:rsidRPr="0032439C">
        <w:rPr>
          <w:b/>
          <w:color w:val="632423" w:themeColor="accent2" w:themeShade="80"/>
          <w:kern w:val="24"/>
          <w:sz w:val="28"/>
          <w:szCs w:val="28"/>
          <w:lang w:val="en-US"/>
        </w:rPr>
        <w:t>EDUCATIONAL TECHNOLOGIES, FORMS AND METHODS TEACHING METHODS</w:t>
      </w:r>
    </w:p>
    <w:p w14:paraId="3F72EF3A" w14:textId="77777777"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Innovative educational technologies are used in the process of studying the academic discipline: information and communication technologies, student-centered learning technologies; project activity; traditional and interactive forms and methods of education, including: lecture-visualization, problem lecture, seminar-discussion, seminar-dialogue, independent research work, analysis and solution of situational professional problems (Case study), etc.</w:t>
      </w:r>
    </w:p>
    <w:p w14:paraId="37506B79" w14:textId="77777777" w:rsidR="0032439C" w:rsidRPr="0032439C" w:rsidRDefault="0032439C" w:rsidP="0032439C">
      <w:pPr>
        <w:pStyle w:val="Default"/>
        <w:jc w:val="both"/>
        <w:rPr>
          <w:b/>
          <w:color w:val="632423" w:themeColor="accent2" w:themeShade="80"/>
          <w:kern w:val="24"/>
          <w:sz w:val="28"/>
          <w:szCs w:val="28"/>
          <w:lang w:val="en-US"/>
        </w:rPr>
      </w:pPr>
    </w:p>
    <w:p w14:paraId="2337CDE9" w14:textId="77777777" w:rsidR="0032439C" w:rsidRPr="0032439C" w:rsidRDefault="0032439C" w:rsidP="0032439C">
      <w:pPr>
        <w:pStyle w:val="Default"/>
        <w:jc w:val="center"/>
        <w:rPr>
          <w:b/>
          <w:color w:val="632423" w:themeColor="accent2" w:themeShade="80"/>
          <w:kern w:val="24"/>
          <w:sz w:val="28"/>
          <w:szCs w:val="28"/>
          <w:lang w:val="en-US"/>
        </w:rPr>
      </w:pPr>
      <w:r w:rsidRPr="0032439C">
        <w:rPr>
          <w:b/>
          <w:color w:val="632423" w:themeColor="accent2" w:themeShade="80"/>
          <w:kern w:val="24"/>
          <w:sz w:val="28"/>
          <w:szCs w:val="28"/>
          <w:lang w:val="en-US"/>
        </w:rPr>
        <w:t>FORMS AND METHODS OF CONTROL AND EVALUATION</w:t>
      </w:r>
    </w:p>
    <w:p w14:paraId="2EE32C07" w14:textId="77777777"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Current control: oral and written survey, testing, essay, creative work, project, presentation, etc.</w:t>
      </w:r>
    </w:p>
    <w:p w14:paraId="5C1CCDDA" w14:textId="3770E310" w:rsidR="0032439C" w:rsidRPr="0032439C" w:rsidRDefault="0032439C" w:rsidP="0032439C">
      <w:pPr>
        <w:pStyle w:val="Default"/>
        <w:ind w:firstLine="709"/>
        <w:jc w:val="both"/>
        <w:rPr>
          <w:color w:val="auto"/>
          <w:kern w:val="24"/>
          <w:sz w:val="28"/>
          <w:szCs w:val="28"/>
          <w:lang w:val="en-US"/>
        </w:rPr>
      </w:pPr>
      <w:r>
        <w:rPr>
          <w:color w:val="auto"/>
          <w:kern w:val="24"/>
          <w:sz w:val="28"/>
          <w:szCs w:val="28"/>
          <w:lang w:val="en-US"/>
        </w:rPr>
        <w:t xml:space="preserve">Final control </w:t>
      </w:r>
      <w:r>
        <w:rPr>
          <w:color w:val="auto"/>
          <w:kern w:val="24"/>
          <w:sz w:val="28"/>
          <w:szCs w:val="28"/>
          <w:lang w:val="uk-UA"/>
        </w:rPr>
        <w:t>–</w:t>
      </w:r>
      <w:r w:rsidR="00072859">
        <w:rPr>
          <w:color w:val="auto"/>
          <w:kern w:val="24"/>
          <w:sz w:val="28"/>
          <w:szCs w:val="28"/>
          <w:lang w:val="uk-UA"/>
        </w:rPr>
        <w:t xml:space="preserve"> </w:t>
      </w:r>
      <w:r w:rsidR="00F23301">
        <w:rPr>
          <w:color w:val="auto"/>
          <w:kern w:val="24"/>
          <w:sz w:val="28"/>
          <w:szCs w:val="28"/>
          <w:lang w:val="en-US"/>
        </w:rPr>
        <w:t>exam</w:t>
      </w:r>
      <w:r w:rsidRPr="0032439C">
        <w:rPr>
          <w:color w:val="auto"/>
          <w:kern w:val="24"/>
          <w:sz w:val="28"/>
          <w:szCs w:val="28"/>
          <w:lang w:val="en-US"/>
        </w:rPr>
        <w:t>.</w:t>
      </w:r>
    </w:p>
    <w:p w14:paraId="5811FEB5" w14:textId="77777777" w:rsidR="0032439C" w:rsidRPr="0032439C" w:rsidRDefault="0032439C" w:rsidP="0032439C">
      <w:pPr>
        <w:pStyle w:val="Default"/>
        <w:jc w:val="both"/>
        <w:rPr>
          <w:b/>
          <w:color w:val="632423" w:themeColor="accent2" w:themeShade="80"/>
          <w:kern w:val="24"/>
          <w:sz w:val="28"/>
          <w:szCs w:val="28"/>
          <w:lang w:val="en-US"/>
        </w:rPr>
      </w:pPr>
    </w:p>
    <w:p w14:paraId="45654FC7" w14:textId="77777777" w:rsidR="0032439C" w:rsidRPr="0032439C" w:rsidRDefault="0032439C" w:rsidP="0032439C">
      <w:pPr>
        <w:pStyle w:val="Default"/>
        <w:jc w:val="center"/>
        <w:rPr>
          <w:b/>
          <w:color w:val="632423" w:themeColor="accent2" w:themeShade="80"/>
          <w:kern w:val="24"/>
          <w:sz w:val="28"/>
          <w:szCs w:val="28"/>
          <w:lang w:val="en-US"/>
        </w:rPr>
      </w:pPr>
      <w:r w:rsidRPr="0032439C">
        <w:rPr>
          <w:b/>
          <w:color w:val="632423" w:themeColor="accent2" w:themeShade="80"/>
          <w:kern w:val="24"/>
          <w:sz w:val="28"/>
          <w:szCs w:val="28"/>
          <w:lang w:val="en-US"/>
        </w:rPr>
        <w:t>CRITERIA FOR ASSESSMENT OF LEARNING RESULTS</w:t>
      </w:r>
    </w:p>
    <w:p w14:paraId="5AB25FF4" w14:textId="77777777"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Evaluation of program learning outcomes of education seekers is carried out according to the European Credit Transfer System (ECTS) scale.</w:t>
      </w:r>
    </w:p>
    <w:p w14:paraId="08180B9B" w14:textId="77777777"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The criterion for successful evaluation is the achievement by the student of higher education of the minimum threshold levels (points) for each planned learning outcome</w:t>
      </w:r>
    </w:p>
    <w:p w14:paraId="5FE2E740" w14:textId="77777777" w:rsidR="0032439C" w:rsidRDefault="0032439C" w:rsidP="0032439C">
      <w:pPr>
        <w:pStyle w:val="Default"/>
        <w:jc w:val="center"/>
        <w:rPr>
          <w:b/>
          <w:color w:val="632423" w:themeColor="accent2" w:themeShade="80"/>
          <w:kern w:val="24"/>
          <w:sz w:val="28"/>
          <w:szCs w:val="28"/>
          <w:lang w:val="en-US"/>
        </w:rPr>
      </w:pPr>
    </w:p>
    <w:p w14:paraId="1D81E55E" w14:textId="5C73C1E9" w:rsidR="0032439C" w:rsidRPr="0032439C" w:rsidRDefault="0032439C" w:rsidP="0032439C">
      <w:pPr>
        <w:pStyle w:val="Default"/>
        <w:jc w:val="center"/>
        <w:rPr>
          <w:b/>
          <w:color w:val="632423" w:themeColor="accent2" w:themeShade="80"/>
          <w:kern w:val="24"/>
          <w:sz w:val="28"/>
          <w:szCs w:val="28"/>
          <w:lang w:val="en-US"/>
        </w:rPr>
      </w:pPr>
      <w:r w:rsidRPr="0032439C">
        <w:rPr>
          <w:b/>
          <w:color w:val="632423" w:themeColor="accent2" w:themeShade="80"/>
          <w:kern w:val="24"/>
          <w:sz w:val="28"/>
          <w:szCs w:val="28"/>
          <w:lang w:val="en-US"/>
        </w:rPr>
        <w:t>ACADEMIC INTEGRITY POLICY</w:t>
      </w:r>
    </w:p>
    <w:p w14:paraId="1B49197F" w14:textId="77777777"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Compliance with the policy on academic integrity by participants in the educational process when studying an academic discipline is regulated by the following documents:</w:t>
      </w:r>
    </w:p>
    <w:p w14:paraId="5E63E883" w14:textId="5A0B3C65" w:rsidR="0032439C" w:rsidRPr="00577B9F" w:rsidRDefault="0032439C" w:rsidP="00577B9F">
      <w:pPr>
        <w:pStyle w:val="Default"/>
        <w:numPr>
          <w:ilvl w:val="0"/>
          <w:numId w:val="13"/>
        </w:numPr>
        <w:ind w:left="0" w:firstLine="709"/>
        <w:jc w:val="both"/>
        <w:rPr>
          <w:color w:val="auto"/>
          <w:kern w:val="24"/>
          <w:sz w:val="28"/>
          <w:szCs w:val="28"/>
          <w:lang w:val="en-US"/>
        </w:rPr>
      </w:pPr>
      <w:r w:rsidRPr="0032439C">
        <w:rPr>
          <w:color w:val="auto"/>
          <w:kern w:val="24"/>
          <w:sz w:val="28"/>
          <w:szCs w:val="28"/>
          <w:lang w:val="en-US"/>
        </w:rPr>
        <w:t>"</w:t>
      </w:r>
      <w:r w:rsidRPr="00577B9F">
        <w:rPr>
          <w:color w:val="auto"/>
          <w:kern w:val="24"/>
          <w:sz w:val="28"/>
          <w:szCs w:val="28"/>
          <w:lang w:val="en-US"/>
        </w:rPr>
        <w:t xml:space="preserve">Ethical Code of Yuri Fedkovich Chernivtsi National University" </w:t>
      </w:r>
      <w:hyperlink r:id="rId10" w:history="1">
        <w:r w:rsidR="00A76E8B" w:rsidRPr="00577B9F">
          <w:rPr>
            <w:rStyle w:val="a6"/>
            <w:kern w:val="24"/>
            <w:sz w:val="28"/>
            <w:szCs w:val="28"/>
            <w:lang w:val="en-US"/>
          </w:rPr>
          <w:t>https://www.chnu.edu.ua/media/jxdbs0zb/etychnyi-kodeks-chernivets koho-natsionalnoho-universytetu.pdf</w:t>
        </w:r>
      </w:hyperlink>
      <w:r w:rsidR="00A76E8B" w:rsidRPr="00577B9F">
        <w:rPr>
          <w:color w:val="auto"/>
          <w:kern w:val="24"/>
          <w:sz w:val="28"/>
          <w:szCs w:val="28"/>
          <w:lang w:val="uk-UA"/>
        </w:rPr>
        <w:t xml:space="preserve"> </w:t>
      </w:r>
      <w:r w:rsidRPr="00577B9F">
        <w:rPr>
          <w:color w:val="auto"/>
          <w:kern w:val="24"/>
          <w:sz w:val="28"/>
          <w:szCs w:val="28"/>
          <w:lang w:val="en-US"/>
        </w:rPr>
        <w:t>;</w:t>
      </w:r>
    </w:p>
    <w:p w14:paraId="39DBDF74" w14:textId="73E6D22A" w:rsidR="0032439C" w:rsidRPr="00577B9F" w:rsidRDefault="0032439C" w:rsidP="00577B9F">
      <w:pPr>
        <w:pStyle w:val="Default"/>
        <w:numPr>
          <w:ilvl w:val="0"/>
          <w:numId w:val="13"/>
        </w:numPr>
        <w:ind w:left="0" w:firstLine="709"/>
        <w:jc w:val="both"/>
        <w:rPr>
          <w:color w:val="auto"/>
          <w:kern w:val="24"/>
          <w:sz w:val="28"/>
          <w:szCs w:val="28"/>
          <w:lang w:val="en-US"/>
        </w:rPr>
      </w:pPr>
      <w:r w:rsidRPr="00577B9F">
        <w:rPr>
          <w:color w:val="auto"/>
          <w:kern w:val="24"/>
          <w:sz w:val="28"/>
          <w:szCs w:val="28"/>
          <w:lang w:val="en-US"/>
        </w:rPr>
        <w:t xml:space="preserve">"Regulations on detection and prevention of academic plagiarism at </w:t>
      </w:r>
      <w:proofErr w:type="spellStart"/>
      <w:r w:rsidRPr="00577B9F">
        <w:rPr>
          <w:color w:val="auto"/>
          <w:kern w:val="24"/>
          <w:sz w:val="28"/>
          <w:szCs w:val="28"/>
          <w:lang w:val="en-US"/>
        </w:rPr>
        <w:t>Yuriy</w:t>
      </w:r>
      <w:proofErr w:type="spellEnd"/>
      <w:r w:rsidRPr="00577B9F">
        <w:rPr>
          <w:color w:val="auto"/>
          <w:kern w:val="24"/>
          <w:sz w:val="28"/>
          <w:szCs w:val="28"/>
          <w:lang w:val="en-US"/>
        </w:rPr>
        <w:t xml:space="preserve"> </w:t>
      </w:r>
      <w:proofErr w:type="spellStart"/>
      <w:r w:rsidRPr="00577B9F">
        <w:rPr>
          <w:color w:val="auto"/>
          <w:kern w:val="24"/>
          <w:sz w:val="28"/>
          <w:szCs w:val="28"/>
          <w:lang w:val="en-US"/>
        </w:rPr>
        <w:t>Fedkovich</w:t>
      </w:r>
      <w:proofErr w:type="spellEnd"/>
      <w:r w:rsidRPr="00577B9F">
        <w:rPr>
          <w:color w:val="auto"/>
          <w:kern w:val="24"/>
          <w:sz w:val="28"/>
          <w:szCs w:val="28"/>
          <w:lang w:val="en-US"/>
        </w:rPr>
        <w:t xml:space="preserve"> Chernivtsi National University" </w:t>
      </w:r>
      <w:hyperlink r:id="rId11" w:history="1">
        <w:r w:rsidR="00577B9F" w:rsidRPr="00577B9F">
          <w:rPr>
            <w:rStyle w:val="a6"/>
            <w:sz w:val="28"/>
            <w:szCs w:val="28"/>
            <w:lang w:val="en-US"/>
          </w:rPr>
          <w:t>https://www.chnu.edu.ua/media/f5eleobm/polozhennya-pro-zapobihannia-plahiatu_2024.pdf</w:t>
        </w:r>
      </w:hyperlink>
      <w:r w:rsidR="00577B9F" w:rsidRPr="00577B9F">
        <w:rPr>
          <w:sz w:val="28"/>
          <w:szCs w:val="28"/>
          <w:lang w:val="uk-UA"/>
        </w:rPr>
        <w:t xml:space="preserve"> </w:t>
      </w:r>
      <w:r w:rsidR="00A76E8B" w:rsidRPr="00577B9F">
        <w:rPr>
          <w:color w:val="auto"/>
          <w:kern w:val="24"/>
          <w:sz w:val="28"/>
          <w:szCs w:val="28"/>
          <w:lang w:val="uk-UA"/>
        </w:rPr>
        <w:t xml:space="preserve"> </w:t>
      </w:r>
      <w:r w:rsidRPr="00577B9F">
        <w:rPr>
          <w:color w:val="auto"/>
          <w:kern w:val="24"/>
          <w:sz w:val="28"/>
          <w:szCs w:val="28"/>
          <w:lang w:val="en-US"/>
        </w:rPr>
        <w:t>.</w:t>
      </w:r>
    </w:p>
    <w:p w14:paraId="43183444" w14:textId="77777777" w:rsidR="0032439C" w:rsidRPr="0032439C" w:rsidRDefault="0032439C" w:rsidP="0032439C">
      <w:pPr>
        <w:pStyle w:val="Default"/>
        <w:jc w:val="both"/>
        <w:rPr>
          <w:b/>
          <w:color w:val="632423" w:themeColor="accent2" w:themeShade="80"/>
          <w:kern w:val="24"/>
          <w:sz w:val="28"/>
          <w:szCs w:val="28"/>
          <w:lang w:val="en-US"/>
        </w:rPr>
      </w:pPr>
    </w:p>
    <w:p w14:paraId="1299E75A" w14:textId="77777777" w:rsidR="0032439C" w:rsidRPr="0032439C" w:rsidRDefault="0032439C" w:rsidP="0032439C">
      <w:pPr>
        <w:pStyle w:val="Default"/>
        <w:jc w:val="center"/>
        <w:rPr>
          <w:b/>
          <w:color w:val="632423" w:themeColor="accent2" w:themeShade="80"/>
          <w:kern w:val="24"/>
          <w:sz w:val="28"/>
          <w:szCs w:val="28"/>
          <w:lang w:val="en-US"/>
        </w:rPr>
      </w:pPr>
      <w:r w:rsidRPr="0032439C">
        <w:rPr>
          <w:b/>
          <w:color w:val="632423" w:themeColor="accent2" w:themeShade="80"/>
          <w:kern w:val="24"/>
          <w:sz w:val="28"/>
          <w:szCs w:val="28"/>
          <w:lang w:val="en-US"/>
        </w:rPr>
        <w:t>INFORMATION RESOURCES</w:t>
      </w:r>
    </w:p>
    <w:p w14:paraId="354D2896" w14:textId="77777777" w:rsidR="0032439C" w:rsidRPr="0032439C" w:rsidRDefault="0032439C" w:rsidP="0032439C">
      <w:pPr>
        <w:pStyle w:val="Default"/>
        <w:jc w:val="center"/>
        <w:rPr>
          <w:b/>
          <w:color w:val="632423" w:themeColor="accent2" w:themeShade="80"/>
          <w:kern w:val="24"/>
          <w:sz w:val="28"/>
          <w:szCs w:val="28"/>
          <w:lang w:val="en-US"/>
        </w:rPr>
      </w:pPr>
      <w:r w:rsidRPr="0032439C">
        <w:rPr>
          <w:b/>
          <w:color w:val="632423" w:themeColor="accent2" w:themeShade="80"/>
          <w:kern w:val="24"/>
          <w:sz w:val="28"/>
          <w:szCs w:val="28"/>
          <w:lang w:val="en-US"/>
        </w:rPr>
        <w:t>Academic resources:</w:t>
      </w:r>
    </w:p>
    <w:p w14:paraId="6C1AC181" w14:textId="77777777"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1. A repository of academic articles, such as Google Scholar or ResearchGate, to search for relevant research and publications from the course</w:t>
      </w:r>
    </w:p>
    <w:p w14:paraId="597E68D9" w14:textId="46B386AA"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 xml:space="preserve">2. </w:t>
      </w:r>
      <w:proofErr w:type="spellStart"/>
      <w:r w:rsidRPr="0032439C">
        <w:rPr>
          <w:color w:val="auto"/>
          <w:kern w:val="24"/>
          <w:sz w:val="28"/>
          <w:szCs w:val="28"/>
          <w:lang w:val="en-US"/>
        </w:rPr>
        <w:t>ARCher</w:t>
      </w:r>
      <w:proofErr w:type="spellEnd"/>
      <w:r w:rsidRPr="0032439C">
        <w:rPr>
          <w:color w:val="auto"/>
          <w:kern w:val="24"/>
          <w:sz w:val="28"/>
          <w:szCs w:val="28"/>
          <w:lang w:val="en-US"/>
        </w:rPr>
        <w:t xml:space="preserve"> is an institutional open access repository of representatives of Yuri Fedkovich Chernivtsi National University. URL: </w:t>
      </w:r>
      <w:hyperlink r:id="rId12" w:history="1">
        <w:r w:rsidRPr="0032439C">
          <w:rPr>
            <w:rStyle w:val="a6"/>
            <w:kern w:val="24"/>
            <w:sz w:val="28"/>
            <w:szCs w:val="28"/>
            <w:lang w:val="en-US"/>
          </w:rPr>
          <w:t>https://archer.chnu.edu.ua/</w:t>
        </w:r>
      </w:hyperlink>
      <w:r w:rsidRPr="0032439C">
        <w:rPr>
          <w:color w:val="auto"/>
          <w:kern w:val="24"/>
          <w:sz w:val="28"/>
          <w:szCs w:val="28"/>
          <w:lang w:val="uk-UA"/>
        </w:rPr>
        <w:t xml:space="preserve"> </w:t>
      </w:r>
      <w:r w:rsidRPr="0032439C">
        <w:rPr>
          <w:color w:val="auto"/>
          <w:kern w:val="24"/>
          <w:sz w:val="28"/>
          <w:szCs w:val="28"/>
          <w:lang w:val="en-US"/>
        </w:rPr>
        <w:t>.</w:t>
      </w:r>
    </w:p>
    <w:p w14:paraId="618937C1" w14:textId="77777777" w:rsidR="0032439C" w:rsidRPr="0032439C" w:rsidRDefault="0032439C" w:rsidP="0032439C">
      <w:pPr>
        <w:pStyle w:val="Default"/>
        <w:ind w:firstLine="709"/>
        <w:jc w:val="center"/>
        <w:rPr>
          <w:b/>
          <w:color w:val="auto"/>
          <w:kern w:val="24"/>
          <w:sz w:val="28"/>
          <w:szCs w:val="28"/>
          <w:lang w:val="en-US"/>
        </w:rPr>
      </w:pPr>
      <w:r w:rsidRPr="0032439C">
        <w:rPr>
          <w:b/>
          <w:color w:val="auto"/>
          <w:kern w:val="24"/>
          <w:sz w:val="28"/>
          <w:szCs w:val="28"/>
          <w:lang w:val="en-US"/>
        </w:rPr>
        <w:t>Official websites of the state administration of Ukraine:</w:t>
      </w:r>
    </w:p>
    <w:p w14:paraId="682CC8AB" w14:textId="75563045"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1. Cabinet of Ministers of Ukraine - </w:t>
      </w:r>
      <w:hyperlink r:id="rId13" w:history="1">
        <w:r w:rsidRPr="0032439C">
          <w:rPr>
            <w:rStyle w:val="a6"/>
            <w:kern w:val="24"/>
            <w:sz w:val="28"/>
            <w:szCs w:val="28"/>
            <w:lang w:val="en-US"/>
          </w:rPr>
          <w:t>http://www.kmu.gov.ua</w:t>
        </w:r>
      </w:hyperlink>
      <w:r w:rsidRPr="0032439C">
        <w:rPr>
          <w:color w:val="auto"/>
          <w:kern w:val="24"/>
          <w:sz w:val="28"/>
          <w:szCs w:val="28"/>
          <w:lang w:val="uk-UA"/>
        </w:rPr>
        <w:t xml:space="preserve"> </w:t>
      </w:r>
    </w:p>
    <w:p w14:paraId="191B34FF" w14:textId="77777777" w:rsidR="0032439C" w:rsidRPr="0032439C" w:rsidRDefault="0032439C" w:rsidP="0032439C">
      <w:pPr>
        <w:pStyle w:val="Default"/>
        <w:ind w:firstLine="709"/>
        <w:jc w:val="center"/>
        <w:rPr>
          <w:b/>
          <w:color w:val="auto"/>
          <w:kern w:val="24"/>
          <w:sz w:val="28"/>
          <w:szCs w:val="28"/>
          <w:lang w:val="en-US"/>
        </w:rPr>
      </w:pPr>
      <w:r w:rsidRPr="0032439C">
        <w:rPr>
          <w:b/>
          <w:color w:val="auto"/>
          <w:kern w:val="24"/>
          <w:sz w:val="28"/>
          <w:szCs w:val="28"/>
          <w:lang w:val="en-US"/>
        </w:rPr>
        <w:t>Official websites of international organizations:</w:t>
      </w:r>
    </w:p>
    <w:p w14:paraId="43CCCB31" w14:textId="347A133F"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1. Department of Statistics of the United Nations - </w:t>
      </w:r>
      <w:hyperlink r:id="rId14" w:history="1">
        <w:r w:rsidRPr="0032439C">
          <w:rPr>
            <w:rStyle w:val="a6"/>
            <w:kern w:val="24"/>
            <w:sz w:val="28"/>
            <w:szCs w:val="28"/>
            <w:lang w:val="en-US"/>
          </w:rPr>
          <w:t>http://unstats.un.org/</w:t>
        </w:r>
      </w:hyperlink>
      <w:r w:rsidRPr="0032439C">
        <w:rPr>
          <w:color w:val="auto"/>
          <w:kern w:val="24"/>
          <w:sz w:val="28"/>
          <w:szCs w:val="28"/>
          <w:lang w:val="uk-UA"/>
        </w:rPr>
        <w:t xml:space="preserve"> </w:t>
      </w:r>
    </w:p>
    <w:p w14:paraId="229BE541" w14:textId="1D462FD3"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lastRenderedPageBreak/>
        <w:t xml:space="preserve">2. Interstate Statistical Committee of the Commonwealth of Independent States - </w:t>
      </w:r>
      <w:hyperlink r:id="rId15" w:history="1">
        <w:r w:rsidRPr="0032439C">
          <w:rPr>
            <w:rStyle w:val="a6"/>
            <w:kern w:val="24"/>
            <w:sz w:val="28"/>
            <w:szCs w:val="28"/>
            <w:lang w:val="en-US"/>
          </w:rPr>
          <w:t>http://www.cisstat.com/</w:t>
        </w:r>
      </w:hyperlink>
      <w:r w:rsidRPr="0032439C">
        <w:rPr>
          <w:color w:val="auto"/>
          <w:kern w:val="24"/>
          <w:sz w:val="28"/>
          <w:szCs w:val="28"/>
          <w:lang w:val="uk-UA"/>
        </w:rPr>
        <w:t xml:space="preserve"> </w:t>
      </w:r>
    </w:p>
    <w:p w14:paraId="51B6A8E8" w14:textId="7EF009EC"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3. International Association for Statistics (IAOS) </w:t>
      </w:r>
      <w:r w:rsidR="00082FAB">
        <w:rPr>
          <w:color w:val="auto"/>
          <w:kern w:val="24"/>
          <w:sz w:val="28"/>
          <w:szCs w:val="28"/>
          <w:lang w:val="uk-UA"/>
        </w:rPr>
        <w:t>-</w:t>
      </w:r>
      <w:r w:rsidRPr="0032439C">
        <w:rPr>
          <w:color w:val="auto"/>
          <w:kern w:val="24"/>
          <w:sz w:val="28"/>
          <w:szCs w:val="28"/>
          <w:lang w:val="en-US"/>
        </w:rPr>
        <w:t xml:space="preserve"> </w:t>
      </w:r>
      <w:hyperlink r:id="rId16" w:history="1">
        <w:r w:rsidRPr="0032439C">
          <w:rPr>
            <w:rStyle w:val="a6"/>
            <w:kern w:val="24"/>
            <w:sz w:val="28"/>
            <w:szCs w:val="28"/>
            <w:lang w:val="en-US"/>
          </w:rPr>
          <w:t>http://isi.cbs.nl/</w:t>
        </w:r>
      </w:hyperlink>
      <w:r w:rsidRPr="0032439C">
        <w:rPr>
          <w:color w:val="auto"/>
          <w:kern w:val="24"/>
          <w:sz w:val="28"/>
          <w:szCs w:val="28"/>
          <w:lang w:val="uk-UA"/>
        </w:rPr>
        <w:t xml:space="preserve"> </w:t>
      </w:r>
    </w:p>
    <w:p w14:paraId="677AB242" w14:textId="3EE0E336"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4. International Institute of Statistics (ISI) </w:t>
      </w:r>
      <w:r w:rsidR="00082FAB">
        <w:rPr>
          <w:color w:val="auto"/>
          <w:kern w:val="24"/>
          <w:sz w:val="28"/>
          <w:szCs w:val="28"/>
          <w:lang w:val="uk-UA"/>
        </w:rPr>
        <w:t>-</w:t>
      </w:r>
      <w:r w:rsidRPr="0032439C">
        <w:rPr>
          <w:color w:val="auto"/>
          <w:kern w:val="24"/>
          <w:sz w:val="28"/>
          <w:szCs w:val="28"/>
          <w:lang w:val="en-US"/>
        </w:rPr>
        <w:t xml:space="preserve"> </w:t>
      </w:r>
      <w:hyperlink r:id="rId17" w:history="1">
        <w:r w:rsidRPr="0032439C">
          <w:rPr>
            <w:rStyle w:val="a6"/>
            <w:kern w:val="24"/>
            <w:sz w:val="28"/>
            <w:szCs w:val="28"/>
            <w:lang w:val="en-US"/>
          </w:rPr>
          <w:t>http://isi.cbs.nl/</w:t>
        </w:r>
      </w:hyperlink>
      <w:r w:rsidRPr="0032439C">
        <w:rPr>
          <w:color w:val="auto"/>
          <w:kern w:val="24"/>
          <w:sz w:val="28"/>
          <w:szCs w:val="28"/>
          <w:lang w:val="uk-UA"/>
        </w:rPr>
        <w:t xml:space="preserve"> </w:t>
      </w:r>
    </w:p>
    <w:p w14:paraId="69156FFB" w14:textId="7A3A1492"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5. Organization for Economic Cooperation and Development (OESD) </w:t>
      </w:r>
      <w:hyperlink r:id="rId18" w:history="1">
        <w:r w:rsidRPr="0032439C">
          <w:rPr>
            <w:rStyle w:val="a6"/>
            <w:kern w:val="24"/>
            <w:sz w:val="28"/>
            <w:szCs w:val="28"/>
            <w:lang w:val="en-US"/>
          </w:rPr>
          <w:t>http://www.oecd.org/</w:t>
        </w:r>
      </w:hyperlink>
      <w:r w:rsidRPr="0032439C">
        <w:rPr>
          <w:color w:val="auto"/>
          <w:kern w:val="24"/>
          <w:sz w:val="28"/>
          <w:szCs w:val="28"/>
          <w:lang w:val="uk-UA"/>
        </w:rPr>
        <w:t xml:space="preserve"> </w:t>
      </w:r>
    </w:p>
    <w:p w14:paraId="7675E080" w14:textId="7BE034CB"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6. Statistical Office of the European Community </w:t>
      </w:r>
      <w:r w:rsidR="00082FAB">
        <w:rPr>
          <w:color w:val="auto"/>
          <w:kern w:val="24"/>
          <w:sz w:val="28"/>
          <w:szCs w:val="28"/>
          <w:lang w:val="uk-UA"/>
        </w:rPr>
        <w:t>-</w:t>
      </w:r>
      <w:r w:rsidRPr="0032439C">
        <w:rPr>
          <w:color w:val="auto"/>
          <w:kern w:val="24"/>
          <w:sz w:val="28"/>
          <w:szCs w:val="28"/>
          <w:lang w:val="en-US"/>
        </w:rPr>
        <w:t xml:space="preserve"> </w:t>
      </w:r>
      <w:hyperlink r:id="rId19" w:history="1">
        <w:r w:rsidRPr="0032439C">
          <w:rPr>
            <w:rStyle w:val="a6"/>
            <w:kern w:val="24"/>
            <w:sz w:val="28"/>
            <w:szCs w:val="28"/>
            <w:lang w:val="en-US"/>
          </w:rPr>
          <w:t>http://europa.eu.int/</w:t>
        </w:r>
      </w:hyperlink>
      <w:r w:rsidRPr="0032439C">
        <w:rPr>
          <w:color w:val="auto"/>
          <w:kern w:val="24"/>
          <w:sz w:val="28"/>
          <w:szCs w:val="28"/>
          <w:lang w:val="uk-UA"/>
        </w:rPr>
        <w:t xml:space="preserve"> </w:t>
      </w:r>
    </w:p>
    <w:p w14:paraId="2332730E" w14:textId="77777777" w:rsidR="0032439C" w:rsidRPr="0032439C" w:rsidRDefault="0032439C" w:rsidP="0032439C">
      <w:pPr>
        <w:pStyle w:val="Default"/>
        <w:ind w:firstLine="709"/>
        <w:jc w:val="center"/>
        <w:rPr>
          <w:b/>
          <w:color w:val="auto"/>
          <w:kern w:val="24"/>
          <w:sz w:val="28"/>
          <w:szCs w:val="28"/>
          <w:lang w:val="en-US"/>
        </w:rPr>
      </w:pPr>
      <w:r w:rsidRPr="0032439C">
        <w:rPr>
          <w:b/>
          <w:color w:val="auto"/>
          <w:kern w:val="24"/>
          <w:sz w:val="28"/>
          <w:szCs w:val="28"/>
          <w:lang w:val="en-US"/>
        </w:rPr>
        <w:t>Official sites of research institutes and centers, search engines:</w:t>
      </w:r>
    </w:p>
    <w:p w14:paraId="6174B0EF" w14:textId="21B3B4CC"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1. Database of Ukrainian legislation on the Internet - </w:t>
      </w:r>
      <w:hyperlink r:id="rId20" w:history="1">
        <w:r w:rsidRPr="0032439C">
          <w:rPr>
            <w:rStyle w:val="a6"/>
            <w:kern w:val="24"/>
            <w:sz w:val="28"/>
            <w:szCs w:val="28"/>
            <w:lang w:val="en-US"/>
          </w:rPr>
          <w:t>www.lawukraine.com</w:t>
        </w:r>
      </w:hyperlink>
      <w:r w:rsidRPr="0032439C">
        <w:rPr>
          <w:color w:val="auto"/>
          <w:kern w:val="24"/>
          <w:sz w:val="28"/>
          <w:szCs w:val="28"/>
          <w:lang w:val="uk-UA"/>
        </w:rPr>
        <w:t xml:space="preserve"> </w:t>
      </w:r>
    </w:p>
    <w:p w14:paraId="54B49A4A" w14:textId="008B5015"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2. Institute of Global Strategies - </w:t>
      </w:r>
      <w:hyperlink r:id="rId21" w:history="1">
        <w:r w:rsidRPr="0032439C">
          <w:rPr>
            <w:rStyle w:val="a6"/>
            <w:kern w:val="24"/>
            <w:sz w:val="28"/>
            <w:szCs w:val="28"/>
            <w:lang w:val="en-US"/>
          </w:rPr>
          <w:t>www.igls.com.ua</w:t>
        </w:r>
      </w:hyperlink>
      <w:r w:rsidRPr="0032439C">
        <w:rPr>
          <w:color w:val="auto"/>
          <w:kern w:val="24"/>
          <w:sz w:val="28"/>
          <w:szCs w:val="28"/>
          <w:lang w:val="uk-UA"/>
        </w:rPr>
        <w:t xml:space="preserve"> </w:t>
      </w:r>
    </w:p>
    <w:p w14:paraId="2F8FDE14" w14:textId="4BB5271D"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3. Institute of Economic Research and Political Consultations - </w:t>
      </w:r>
      <w:hyperlink r:id="rId22" w:history="1">
        <w:r w:rsidRPr="0032439C">
          <w:rPr>
            <w:rStyle w:val="a6"/>
            <w:kern w:val="24"/>
            <w:sz w:val="28"/>
            <w:szCs w:val="28"/>
            <w:lang w:val="en-US"/>
          </w:rPr>
          <w:t>www.ier.kiev.ua</w:t>
        </w:r>
      </w:hyperlink>
      <w:r w:rsidRPr="0032439C">
        <w:rPr>
          <w:color w:val="auto"/>
          <w:kern w:val="24"/>
          <w:sz w:val="28"/>
          <w:szCs w:val="28"/>
          <w:lang w:val="uk-UA"/>
        </w:rPr>
        <w:t xml:space="preserve"> </w:t>
      </w:r>
    </w:p>
    <w:p w14:paraId="3D476CE6" w14:textId="77777777"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Official websites of scientific and electronic libraries in Ukraine:</w:t>
      </w:r>
    </w:p>
    <w:p w14:paraId="78297FE7" w14:textId="05740E3A"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1. Electronic library - </w:t>
      </w:r>
      <w:hyperlink r:id="rId23" w:history="1">
        <w:r w:rsidRPr="0032439C">
          <w:rPr>
            <w:rStyle w:val="a6"/>
            <w:kern w:val="24"/>
            <w:sz w:val="28"/>
            <w:szCs w:val="28"/>
            <w:lang w:val="en-US"/>
          </w:rPr>
          <w:t>www.lib.com.ua</w:t>
        </w:r>
      </w:hyperlink>
      <w:r w:rsidRPr="0032439C">
        <w:rPr>
          <w:color w:val="auto"/>
          <w:kern w:val="24"/>
          <w:sz w:val="28"/>
          <w:szCs w:val="28"/>
          <w:lang w:val="uk-UA"/>
        </w:rPr>
        <w:t xml:space="preserve"> </w:t>
      </w:r>
    </w:p>
    <w:p w14:paraId="6B1CC4A4" w14:textId="0B86DF58" w:rsidR="0032439C" w:rsidRPr="0032439C" w:rsidRDefault="0032439C" w:rsidP="0032439C">
      <w:pPr>
        <w:pStyle w:val="Default"/>
        <w:ind w:firstLine="709"/>
        <w:jc w:val="both"/>
        <w:rPr>
          <w:color w:val="auto"/>
          <w:kern w:val="24"/>
          <w:sz w:val="28"/>
          <w:szCs w:val="28"/>
          <w:lang w:val="uk-UA"/>
        </w:rPr>
      </w:pPr>
      <w:r w:rsidRPr="0032439C">
        <w:rPr>
          <w:color w:val="auto"/>
          <w:kern w:val="24"/>
          <w:sz w:val="28"/>
          <w:szCs w:val="28"/>
          <w:lang w:val="en-US"/>
        </w:rPr>
        <w:t xml:space="preserve">2. National Library of Ukraine named after V.I. </w:t>
      </w:r>
      <w:proofErr w:type="spellStart"/>
      <w:r w:rsidRPr="0032439C">
        <w:rPr>
          <w:color w:val="auto"/>
          <w:kern w:val="24"/>
          <w:sz w:val="28"/>
          <w:szCs w:val="28"/>
          <w:lang w:val="en-US"/>
        </w:rPr>
        <w:t>Vernadskyi</w:t>
      </w:r>
      <w:proofErr w:type="spellEnd"/>
      <w:r w:rsidRPr="0032439C">
        <w:rPr>
          <w:color w:val="auto"/>
          <w:kern w:val="24"/>
          <w:sz w:val="28"/>
          <w:szCs w:val="28"/>
          <w:lang w:val="en-US"/>
        </w:rPr>
        <w:t xml:space="preserve"> - </w:t>
      </w:r>
      <w:hyperlink r:id="rId24" w:history="1">
        <w:r w:rsidRPr="0032439C">
          <w:rPr>
            <w:rStyle w:val="a6"/>
            <w:kern w:val="24"/>
            <w:sz w:val="28"/>
            <w:szCs w:val="28"/>
            <w:lang w:val="en-US"/>
          </w:rPr>
          <w:t>www.nbuv.gov.ua</w:t>
        </w:r>
      </w:hyperlink>
      <w:r w:rsidRPr="0032439C">
        <w:rPr>
          <w:color w:val="auto"/>
          <w:kern w:val="24"/>
          <w:sz w:val="28"/>
          <w:szCs w:val="28"/>
          <w:lang w:val="uk-UA"/>
        </w:rPr>
        <w:t xml:space="preserve"> </w:t>
      </w:r>
    </w:p>
    <w:p w14:paraId="7CBCA662" w14:textId="5B6CC7ED" w:rsidR="0032439C" w:rsidRPr="0032439C" w:rsidRDefault="0032439C" w:rsidP="0032439C">
      <w:pPr>
        <w:pStyle w:val="Default"/>
        <w:ind w:firstLine="709"/>
        <w:jc w:val="both"/>
        <w:rPr>
          <w:color w:val="auto"/>
          <w:kern w:val="24"/>
          <w:sz w:val="28"/>
          <w:szCs w:val="28"/>
          <w:lang w:val="en-US"/>
        </w:rPr>
      </w:pPr>
      <w:r w:rsidRPr="0032439C">
        <w:rPr>
          <w:color w:val="auto"/>
          <w:kern w:val="24"/>
          <w:sz w:val="28"/>
          <w:szCs w:val="28"/>
          <w:lang w:val="en-US"/>
        </w:rPr>
        <w:t xml:space="preserve">3. National Parliamentary Library – </w:t>
      </w:r>
      <w:hyperlink r:id="rId25" w:history="1">
        <w:r w:rsidRPr="0032439C">
          <w:rPr>
            <w:color w:val="auto"/>
            <w:sz w:val="28"/>
            <w:szCs w:val="28"/>
            <w:lang w:val="en-US"/>
          </w:rPr>
          <w:t>www.alpha.rada.kiev.ua–</w:t>
        </w:r>
      </w:hyperlink>
    </w:p>
    <w:p w14:paraId="5567882C" w14:textId="77777777" w:rsidR="00245947" w:rsidRDefault="00245947" w:rsidP="00197572">
      <w:pPr>
        <w:widowControl/>
        <w:autoSpaceDE/>
        <w:autoSpaceDN/>
        <w:ind w:firstLine="709"/>
        <w:jc w:val="center"/>
        <w:rPr>
          <w:b/>
          <w:sz w:val="28"/>
          <w:szCs w:val="28"/>
          <w:lang w:val="en-US"/>
        </w:rPr>
      </w:pPr>
    </w:p>
    <w:p w14:paraId="773EB7EB" w14:textId="796FE9C1" w:rsidR="0032439C" w:rsidRPr="00197572" w:rsidRDefault="00197572" w:rsidP="00197572">
      <w:pPr>
        <w:widowControl/>
        <w:autoSpaceDE/>
        <w:autoSpaceDN/>
        <w:ind w:firstLine="709"/>
        <w:jc w:val="center"/>
        <w:rPr>
          <w:b/>
          <w:sz w:val="28"/>
          <w:szCs w:val="28"/>
          <w:lang w:val="en-US"/>
        </w:rPr>
      </w:pPr>
      <w:r w:rsidRPr="00197572">
        <w:rPr>
          <w:b/>
          <w:sz w:val="28"/>
          <w:szCs w:val="28"/>
          <w:lang w:val="en-US"/>
        </w:rPr>
        <w:t>Professional sources</w:t>
      </w:r>
    </w:p>
    <w:p w14:paraId="251D3E0D" w14:textId="6DD99F15" w:rsidR="00004BB3" w:rsidRPr="00004BB3" w:rsidRDefault="00004BB3" w:rsidP="00004BB3">
      <w:pPr>
        <w:pStyle w:val="a4"/>
        <w:tabs>
          <w:tab w:val="left" w:pos="0"/>
        </w:tabs>
        <w:ind w:left="0" w:firstLine="499"/>
        <w:rPr>
          <w:sz w:val="28"/>
          <w:szCs w:val="28"/>
        </w:rPr>
      </w:pPr>
      <w:r>
        <w:rPr>
          <w:sz w:val="28"/>
          <w:szCs w:val="28"/>
        </w:rPr>
        <w:t xml:space="preserve">1. </w:t>
      </w:r>
      <w:r w:rsidRPr="00004BB3">
        <w:rPr>
          <w:sz w:val="28"/>
          <w:szCs w:val="28"/>
        </w:rPr>
        <w:t>Автоматизоване управління бізнес-процесами підприємства. URL : http://inteltech.kiev.ua/uk/blogs/avtomatyzovane-upravlinnya-biznesprocesamy-pidpryyemstva</w:t>
      </w:r>
    </w:p>
    <w:p w14:paraId="6DE24779" w14:textId="77777777" w:rsidR="00004BB3" w:rsidRPr="00004BB3" w:rsidRDefault="00004BB3" w:rsidP="00004BB3">
      <w:pPr>
        <w:pStyle w:val="a4"/>
        <w:tabs>
          <w:tab w:val="left" w:pos="0"/>
        </w:tabs>
        <w:ind w:left="0" w:firstLine="499"/>
        <w:rPr>
          <w:sz w:val="28"/>
          <w:szCs w:val="28"/>
        </w:rPr>
      </w:pPr>
      <w:r w:rsidRPr="00004BB3">
        <w:rPr>
          <w:sz w:val="28"/>
          <w:szCs w:val="28"/>
        </w:rPr>
        <w:t>2. Бізнес-процеси та документообіг. URL : http://www.intalev.ua/ua/services/bp/.</w:t>
      </w:r>
    </w:p>
    <w:p w14:paraId="1CDCDA21" w14:textId="77777777" w:rsidR="00004BB3" w:rsidRPr="00004BB3" w:rsidRDefault="00004BB3" w:rsidP="00004BB3">
      <w:pPr>
        <w:pStyle w:val="a4"/>
        <w:tabs>
          <w:tab w:val="left" w:pos="0"/>
        </w:tabs>
        <w:ind w:left="0" w:firstLine="499"/>
        <w:rPr>
          <w:sz w:val="28"/>
          <w:szCs w:val="28"/>
        </w:rPr>
      </w:pPr>
      <w:r w:rsidRPr="00004BB3">
        <w:rPr>
          <w:sz w:val="28"/>
          <w:szCs w:val="28"/>
        </w:rPr>
        <w:t>3. Комплексне управління бізнес-процесами. URL : http://www.kubp.com.ua.</w:t>
      </w:r>
    </w:p>
    <w:p w14:paraId="5FA8F07D" w14:textId="77777777" w:rsidR="00004BB3" w:rsidRPr="00004BB3" w:rsidRDefault="00004BB3" w:rsidP="00004BB3">
      <w:pPr>
        <w:pStyle w:val="a4"/>
        <w:tabs>
          <w:tab w:val="left" w:pos="0"/>
        </w:tabs>
        <w:ind w:left="0" w:firstLine="499"/>
        <w:rPr>
          <w:sz w:val="28"/>
          <w:szCs w:val="28"/>
        </w:rPr>
      </w:pPr>
      <w:r w:rsidRPr="00004BB3">
        <w:rPr>
          <w:sz w:val="28"/>
          <w:szCs w:val="28"/>
        </w:rPr>
        <w:t xml:space="preserve">4. ARIS </w:t>
      </w:r>
      <w:proofErr w:type="spellStart"/>
      <w:r w:rsidRPr="00004BB3">
        <w:rPr>
          <w:sz w:val="28"/>
          <w:szCs w:val="28"/>
        </w:rPr>
        <w:t>community</w:t>
      </w:r>
      <w:proofErr w:type="spellEnd"/>
      <w:r w:rsidRPr="00004BB3">
        <w:rPr>
          <w:sz w:val="28"/>
          <w:szCs w:val="28"/>
        </w:rPr>
        <w:t xml:space="preserve"> </w:t>
      </w:r>
      <w:proofErr w:type="spellStart"/>
      <w:r w:rsidRPr="00004BB3">
        <w:rPr>
          <w:sz w:val="28"/>
          <w:szCs w:val="28"/>
        </w:rPr>
        <w:t>website</w:t>
      </w:r>
      <w:proofErr w:type="spellEnd"/>
      <w:r w:rsidRPr="00004BB3">
        <w:rPr>
          <w:sz w:val="28"/>
          <w:szCs w:val="28"/>
        </w:rPr>
        <w:t>.  URL : http://www.ariscommunity.com.</w:t>
      </w:r>
    </w:p>
    <w:p w14:paraId="6F1ED6B4" w14:textId="77777777" w:rsidR="00004BB3" w:rsidRPr="00004BB3" w:rsidRDefault="00004BB3" w:rsidP="00004BB3">
      <w:pPr>
        <w:pStyle w:val="a4"/>
        <w:tabs>
          <w:tab w:val="left" w:pos="0"/>
        </w:tabs>
        <w:ind w:left="0" w:firstLine="499"/>
        <w:rPr>
          <w:sz w:val="28"/>
          <w:szCs w:val="28"/>
        </w:rPr>
      </w:pPr>
      <w:r w:rsidRPr="00004BB3">
        <w:rPr>
          <w:sz w:val="28"/>
          <w:szCs w:val="28"/>
        </w:rPr>
        <w:t xml:space="preserve">5. </w:t>
      </w:r>
      <w:proofErr w:type="spellStart"/>
      <w:r w:rsidRPr="00004BB3">
        <w:rPr>
          <w:sz w:val="28"/>
          <w:szCs w:val="28"/>
        </w:rPr>
        <w:t>Business</w:t>
      </w:r>
      <w:proofErr w:type="spellEnd"/>
      <w:r w:rsidRPr="00004BB3">
        <w:rPr>
          <w:sz w:val="28"/>
          <w:szCs w:val="28"/>
        </w:rPr>
        <w:t xml:space="preserve"> </w:t>
      </w:r>
      <w:proofErr w:type="spellStart"/>
      <w:r w:rsidRPr="00004BB3">
        <w:rPr>
          <w:sz w:val="28"/>
          <w:szCs w:val="28"/>
        </w:rPr>
        <w:t>Process</w:t>
      </w:r>
      <w:proofErr w:type="spellEnd"/>
      <w:r w:rsidRPr="00004BB3">
        <w:rPr>
          <w:sz w:val="28"/>
          <w:szCs w:val="28"/>
        </w:rPr>
        <w:t xml:space="preserve"> </w:t>
      </w:r>
      <w:proofErr w:type="spellStart"/>
      <w:r w:rsidRPr="00004BB3">
        <w:rPr>
          <w:sz w:val="28"/>
          <w:szCs w:val="28"/>
        </w:rPr>
        <w:t>Model</w:t>
      </w:r>
      <w:proofErr w:type="spellEnd"/>
      <w:r w:rsidRPr="00004BB3">
        <w:rPr>
          <w:sz w:val="28"/>
          <w:szCs w:val="28"/>
        </w:rPr>
        <w:t xml:space="preserve"> </w:t>
      </w:r>
      <w:proofErr w:type="spellStart"/>
      <w:r w:rsidRPr="00004BB3">
        <w:rPr>
          <w:sz w:val="28"/>
          <w:szCs w:val="28"/>
        </w:rPr>
        <w:t>and</w:t>
      </w:r>
      <w:proofErr w:type="spellEnd"/>
      <w:r w:rsidRPr="00004BB3">
        <w:rPr>
          <w:sz w:val="28"/>
          <w:szCs w:val="28"/>
        </w:rPr>
        <w:t xml:space="preserve"> </w:t>
      </w:r>
      <w:proofErr w:type="spellStart"/>
      <w:r w:rsidRPr="00004BB3">
        <w:rPr>
          <w:sz w:val="28"/>
          <w:szCs w:val="28"/>
        </w:rPr>
        <w:t>Notation</w:t>
      </w:r>
      <w:proofErr w:type="spellEnd"/>
      <w:r w:rsidRPr="00004BB3">
        <w:rPr>
          <w:sz w:val="28"/>
          <w:szCs w:val="28"/>
        </w:rPr>
        <w:t xml:space="preserve">. URL : http://www.bpmn.org. </w:t>
      </w:r>
    </w:p>
    <w:p w14:paraId="0D1FBBCB" w14:textId="77777777" w:rsidR="00004BB3" w:rsidRPr="00004BB3" w:rsidRDefault="00004BB3" w:rsidP="00004BB3">
      <w:pPr>
        <w:pStyle w:val="a4"/>
        <w:tabs>
          <w:tab w:val="left" w:pos="0"/>
        </w:tabs>
        <w:ind w:left="0" w:firstLine="499"/>
        <w:rPr>
          <w:sz w:val="28"/>
          <w:szCs w:val="28"/>
        </w:rPr>
      </w:pPr>
      <w:r w:rsidRPr="00004BB3">
        <w:rPr>
          <w:sz w:val="28"/>
          <w:szCs w:val="28"/>
        </w:rPr>
        <w:t xml:space="preserve">6. ELMA BPM //. URL : http://www.elma-bpm.ru/product/bpm/modeli_bisnes.html </w:t>
      </w:r>
    </w:p>
    <w:p w14:paraId="15740CBA" w14:textId="77777777" w:rsidR="00004BB3" w:rsidRPr="00004BB3" w:rsidRDefault="00004BB3" w:rsidP="00004BB3">
      <w:pPr>
        <w:pStyle w:val="a4"/>
        <w:tabs>
          <w:tab w:val="left" w:pos="0"/>
        </w:tabs>
        <w:ind w:left="0" w:firstLine="499"/>
        <w:rPr>
          <w:sz w:val="28"/>
          <w:szCs w:val="28"/>
        </w:rPr>
      </w:pPr>
      <w:r w:rsidRPr="00004BB3">
        <w:rPr>
          <w:sz w:val="28"/>
          <w:szCs w:val="28"/>
        </w:rPr>
        <w:t xml:space="preserve">7. IDEF, </w:t>
      </w:r>
      <w:proofErr w:type="spellStart"/>
      <w:r w:rsidRPr="00004BB3">
        <w:rPr>
          <w:sz w:val="28"/>
          <w:szCs w:val="28"/>
        </w:rPr>
        <w:t>Integration</w:t>
      </w:r>
      <w:proofErr w:type="spellEnd"/>
      <w:r w:rsidRPr="00004BB3">
        <w:rPr>
          <w:sz w:val="28"/>
          <w:szCs w:val="28"/>
        </w:rPr>
        <w:t xml:space="preserve"> </w:t>
      </w:r>
      <w:proofErr w:type="spellStart"/>
      <w:r w:rsidRPr="00004BB3">
        <w:rPr>
          <w:sz w:val="28"/>
          <w:szCs w:val="28"/>
        </w:rPr>
        <w:t>DEFinition</w:t>
      </w:r>
      <w:proofErr w:type="spellEnd"/>
      <w:r w:rsidRPr="00004BB3">
        <w:rPr>
          <w:sz w:val="28"/>
          <w:szCs w:val="28"/>
        </w:rPr>
        <w:t xml:space="preserve"> </w:t>
      </w:r>
      <w:proofErr w:type="spellStart"/>
      <w:r w:rsidRPr="00004BB3">
        <w:rPr>
          <w:sz w:val="28"/>
          <w:szCs w:val="28"/>
        </w:rPr>
        <w:t>methods</w:t>
      </w:r>
      <w:proofErr w:type="spellEnd"/>
      <w:r w:rsidRPr="00004BB3">
        <w:rPr>
          <w:sz w:val="28"/>
          <w:szCs w:val="28"/>
        </w:rPr>
        <w:t xml:space="preserve">. – URL : http://www.idef.com. </w:t>
      </w:r>
    </w:p>
    <w:p w14:paraId="2018F4F8" w14:textId="77777777" w:rsidR="00004BB3" w:rsidRPr="00004BB3" w:rsidRDefault="00004BB3" w:rsidP="00004BB3">
      <w:pPr>
        <w:pStyle w:val="a4"/>
        <w:tabs>
          <w:tab w:val="left" w:pos="0"/>
        </w:tabs>
        <w:ind w:left="0" w:firstLine="499"/>
        <w:rPr>
          <w:sz w:val="28"/>
          <w:szCs w:val="28"/>
        </w:rPr>
      </w:pPr>
      <w:r w:rsidRPr="00004BB3">
        <w:rPr>
          <w:sz w:val="28"/>
          <w:szCs w:val="28"/>
        </w:rPr>
        <w:t xml:space="preserve">8. ISO 9001:2000. </w:t>
      </w:r>
      <w:proofErr w:type="spellStart"/>
      <w:r w:rsidRPr="00004BB3">
        <w:rPr>
          <w:sz w:val="28"/>
          <w:szCs w:val="28"/>
        </w:rPr>
        <w:t>Quality</w:t>
      </w:r>
      <w:proofErr w:type="spellEnd"/>
      <w:r w:rsidRPr="00004BB3">
        <w:rPr>
          <w:sz w:val="28"/>
          <w:szCs w:val="28"/>
        </w:rPr>
        <w:t xml:space="preserve"> </w:t>
      </w:r>
      <w:proofErr w:type="spellStart"/>
      <w:r w:rsidRPr="00004BB3">
        <w:rPr>
          <w:sz w:val="28"/>
          <w:szCs w:val="28"/>
        </w:rPr>
        <w:t>management</w:t>
      </w:r>
      <w:proofErr w:type="spellEnd"/>
      <w:r w:rsidRPr="00004BB3">
        <w:rPr>
          <w:sz w:val="28"/>
          <w:szCs w:val="28"/>
        </w:rPr>
        <w:t xml:space="preserve"> </w:t>
      </w:r>
      <w:proofErr w:type="spellStart"/>
      <w:r w:rsidRPr="00004BB3">
        <w:rPr>
          <w:sz w:val="28"/>
          <w:szCs w:val="28"/>
        </w:rPr>
        <w:t>systems</w:t>
      </w:r>
      <w:proofErr w:type="spellEnd"/>
      <w:r w:rsidRPr="00004BB3">
        <w:rPr>
          <w:sz w:val="28"/>
          <w:szCs w:val="28"/>
        </w:rPr>
        <w:t xml:space="preserve"> – </w:t>
      </w:r>
      <w:proofErr w:type="spellStart"/>
      <w:r w:rsidRPr="00004BB3">
        <w:rPr>
          <w:sz w:val="28"/>
          <w:szCs w:val="28"/>
        </w:rPr>
        <w:t>Requirements</w:t>
      </w:r>
      <w:proofErr w:type="spellEnd"/>
      <w:r w:rsidRPr="00004BB3">
        <w:rPr>
          <w:sz w:val="28"/>
          <w:szCs w:val="28"/>
        </w:rPr>
        <w:t>. URL : http://www.iso.org/iso/catalogue_detail?csnumber=21823.</w:t>
      </w:r>
    </w:p>
    <w:p w14:paraId="787A86D0" w14:textId="77777777" w:rsidR="00004BB3" w:rsidRPr="00004BB3" w:rsidRDefault="00004BB3" w:rsidP="00004BB3">
      <w:pPr>
        <w:pStyle w:val="a4"/>
        <w:tabs>
          <w:tab w:val="left" w:pos="0"/>
        </w:tabs>
        <w:ind w:left="0" w:firstLine="499"/>
        <w:rPr>
          <w:sz w:val="28"/>
          <w:szCs w:val="28"/>
        </w:rPr>
      </w:pPr>
      <w:r w:rsidRPr="00004BB3">
        <w:rPr>
          <w:sz w:val="28"/>
          <w:szCs w:val="28"/>
        </w:rPr>
        <w:t xml:space="preserve">9. TCEP 116: </w:t>
      </w:r>
      <w:proofErr w:type="spellStart"/>
      <w:r w:rsidRPr="00004BB3">
        <w:rPr>
          <w:sz w:val="28"/>
          <w:szCs w:val="28"/>
        </w:rPr>
        <w:t>The</w:t>
      </w:r>
      <w:proofErr w:type="spellEnd"/>
      <w:r w:rsidRPr="00004BB3">
        <w:rPr>
          <w:sz w:val="28"/>
          <w:szCs w:val="28"/>
        </w:rPr>
        <w:t xml:space="preserve"> </w:t>
      </w:r>
      <w:proofErr w:type="spellStart"/>
      <w:r w:rsidRPr="00004BB3">
        <w:rPr>
          <w:sz w:val="28"/>
          <w:szCs w:val="28"/>
        </w:rPr>
        <w:t>Business</w:t>
      </w:r>
      <w:proofErr w:type="spellEnd"/>
      <w:r w:rsidRPr="00004BB3">
        <w:rPr>
          <w:sz w:val="28"/>
          <w:szCs w:val="28"/>
        </w:rPr>
        <w:t xml:space="preserve"> </w:t>
      </w:r>
      <w:proofErr w:type="spellStart"/>
      <w:r w:rsidRPr="00004BB3">
        <w:rPr>
          <w:sz w:val="28"/>
          <w:szCs w:val="28"/>
        </w:rPr>
        <w:t>of</w:t>
      </w:r>
      <w:proofErr w:type="spellEnd"/>
      <w:r w:rsidRPr="00004BB3">
        <w:rPr>
          <w:sz w:val="28"/>
          <w:szCs w:val="28"/>
        </w:rPr>
        <w:t xml:space="preserve"> </w:t>
      </w:r>
      <w:proofErr w:type="spellStart"/>
      <w:r w:rsidRPr="00004BB3">
        <w:rPr>
          <w:sz w:val="28"/>
          <w:szCs w:val="28"/>
        </w:rPr>
        <w:t>Engineering</w:t>
      </w:r>
      <w:proofErr w:type="spellEnd"/>
      <w:r w:rsidRPr="00004BB3">
        <w:rPr>
          <w:sz w:val="28"/>
          <w:szCs w:val="28"/>
        </w:rPr>
        <w:t xml:space="preserve">: A </w:t>
      </w:r>
      <w:proofErr w:type="spellStart"/>
      <w:r w:rsidRPr="00004BB3">
        <w:rPr>
          <w:sz w:val="28"/>
          <w:szCs w:val="28"/>
        </w:rPr>
        <w:t>New</w:t>
      </w:r>
      <w:proofErr w:type="spellEnd"/>
      <w:r w:rsidRPr="00004BB3">
        <w:rPr>
          <w:sz w:val="28"/>
          <w:szCs w:val="28"/>
        </w:rPr>
        <w:t xml:space="preserve"> </w:t>
      </w:r>
      <w:proofErr w:type="spellStart"/>
      <w:r w:rsidRPr="00004BB3">
        <w:rPr>
          <w:sz w:val="28"/>
          <w:szCs w:val="28"/>
        </w:rPr>
        <w:t>Mindset</w:t>
      </w:r>
      <w:proofErr w:type="spellEnd"/>
      <w:r w:rsidRPr="00004BB3">
        <w:rPr>
          <w:sz w:val="28"/>
          <w:szCs w:val="28"/>
        </w:rPr>
        <w:t xml:space="preserve"> </w:t>
      </w:r>
      <w:proofErr w:type="spellStart"/>
      <w:r w:rsidRPr="00004BB3">
        <w:rPr>
          <w:sz w:val="28"/>
          <w:szCs w:val="28"/>
        </w:rPr>
        <w:t>for</w:t>
      </w:r>
      <w:proofErr w:type="spellEnd"/>
      <w:r w:rsidRPr="00004BB3">
        <w:rPr>
          <w:sz w:val="28"/>
          <w:szCs w:val="28"/>
        </w:rPr>
        <w:t xml:space="preserve"> </w:t>
      </w:r>
      <w:proofErr w:type="spellStart"/>
      <w:r w:rsidRPr="00004BB3">
        <w:rPr>
          <w:sz w:val="28"/>
          <w:szCs w:val="28"/>
        </w:rPr>
        <w:t>the</w:t>
      </w:r>
      <w:proofErr w:type="spellEnd"/>
      <w:r w:rsidRPr="00004BB3">
        <w:rPr>
          <w:sz w:val="28"/>
          <w:szCs w:val="28"/>
        </w:rPr>
        <w:t xml:space="preserve"> </w:t>
      </w:r>
      <w:proofErr w:type="spellStart"/>
      <w:r w:rsidRPr="00004BB3">
        <w:rPr>
          <w:sz w:val="28"/>
          <w:szCs w:val="28"/>
        </w:rPr>
        <w:t>Engineer</w:t>
      </w:r>
      <w:proofErr w:type="spellEnd"/>
      <w:r w:rsidRPr="00004BB3">
        <w:rPr>
          <w:sz w:val="28"/>
          <w:szCs w:val="28"/>
        </w:rPr>
        <w:t xml:space="preserve"> </w:t>
      </w:r>
      <w:proofErr w:type="spellStart"/>
      <w:r w:rsidRPr="00004BB3">
        <w:rPr>
          <w:sz w:val="28"/>
          <w:szCs w:val="28"/>
        </w:rPr>
        <w:t>of</w:t>
      </w:r>
      <w:proofErr w:type="spellEnd"/>
      <w:r w:rsidRPr="00004BB3">
        <w:rPr>
          <w:sz w:val="28"/>
          <w:szCs w:val="28"/>
        </w:rPr>
        <w:t xml:space="preserve"> </w:t>
      </w:r>
      <w:proofErr w:type="spellStart"/>
      <w:r w:rsidRPr="00004BB3">
        <w:rPr>
          <w:sz w:val="28"/>
          <w:szCs w:val="28"/>
        </w:rPr>
        <w:t>the</w:t>
      </w:r>
      <w:proofErr w:type="spellEnd"/>
      <w:r w:rsidRPr="00004BB3">
        <w:rPr>
          <w:sz w:val="28"/>
          <w:szCs w:val="28"/>
        </w:rPr>
        <w:t xml:space="preserve"> </w:t>
      </w:r>
      <w:proofErr w:type="spellStart"/>
      <w:r w:rsidRPr="00004BB3">
        <w:rPr>
          <w:sz w:val="28"/>
          <w:szCs w:val="28"/>
        </w:rPr>
        <w:t>Future</w:t>
      </w:r>
      <w:proofErr w:type="spellEnd"/>
      <w:r w:rsidRPr="00004BB3">
        <w:rPr>
          <w:sz w:val="28"/>
          <w:szCs w:val="28"/>
        </w:rPr>
        <w:t xml:space="preserve"> URL : https://engineeringmanagementinstitute.org/tcep-116-the-business-of-engineering/.</w:t>
      </w:r>
    </w:p>
    <w:p w14:paraId="6CA9E593" w14:textId="0F92C6A9" w:rsidR="009B6495" w:rsidRPr="00004BB3" w:rsidRDefault="00004BB3" w:rsidP="00004BB3">
      <w:pPr>
        <w:pStyle w:val="a4"/>
        <w:tabs>
          <w:tab w:val="left" w:pos="0"/>
        </w:tabs>
        <w:ind w:left="0" w:firstLine="499"/>
        <w:rPr>
          <w:rFonts w:eastAsia="+mn-ea"/>
          <w:i/>
          <w:color w:val="0070C0"/>
          <w:kern w:val="24"/>
          <w:sz w:val="28"/>
          <w:szCs w:val="28"/>
        </w:rPr>
      </w:pPr>
      <w:r w:rsidRPr="00004BB3">
        <w:rPr>
          <w:sz w:val="28"/>
          <w:szCs w:val="28"/>
        </w:rPr>
        <w:t xml:space="preserve">10. </w:t>
      </w:r>
      <w:proofErr w:type="spellStart"/>
      <w:r w:rsidRPr="00004BB3">
        <w:rPr>
          <w:sz w:val="28"/>
          <w:szCs w:val="28"/>
        </w:rPr>
        <w:t>What</w:t>
      </w:r>
      <w:proofErr w:type="spellEnd"/>
      <w:r w:rsidRPr="00004BB3">
        <w:rPr>
          <w:sz w:val="28"/>
          <w:szCs w:val="28"/>
        </w:rPr>
        <w:t xml:space="preserve"> </w:t>
      </w:r>
      <w:proofErr w:type="spellStart"/>
      <w:r w:rsidRPr="00004BB3">
        <w:rPr>
          <w:sz w:val="28"/>
          <w:szCs w:val="28"/>
        </w:rPr>
        <w:t>Is</w:t>
      </w:r>
      <w:proofErr w:type="spellEnd"/>
      <w:r w:rsidRPr="00004BB3">
        <w:rPr>
          <w:sz w:val="28"/>
          <w:szCs w:val="28"/>
        </w:rPr>
        <w:t xml:space="preserve"> A </w:t>
      </w:r>
      <w:proofErr w:type="spellStart"/>
      <w:r w:rsidRPr="00004BB3">
        <w:rPr>
          <w:sz w:val="28"/>
          <w:szCs w:val="28"/>
        </w:rPr>
        <w:t>Business</w:t>
      </w:r>
      <w:proofErr w:type="spellEnd"/>
      <w:r w:rsidRPr="00004BB3">
        <w:rPr>
          <w:sz w:val="28"/>
          <w:szCs w:val="28"/>
        </w:rPr>
        <w:t xml:space="preserve"> </w:t>
      </w:r>
      <w:proofErr w:type="spellStart"/>
      <w:r w:rsidRPr="00004BB3">
        <w:rPr>
          <w:sz w:val="28"/>
          <w:szCs w:val="28"/>
        </w:rPr>
        <w:t>Engineer</w:t>
      </w:r>
      <w:proofErr w:type="spellEnd"/>
      <w:r w:rsidRPr="00004BB3">
        <w:rPr>
          <w:sz w:val="28"/>
          <w:szCs w:val="28"/>
        </w:rPr>
        <w:t xml:space="preserve">? </w:t>
      </w:r>
      <w:proofErr w:type="spellStart"/>
      <w:r w:rsidRPr="00004BB3">
        <w:rPr>
          <w:sz w:val="28"/>
          <w:szCs w:val="28"/>
        </w:rPr>
        <w:t>The</w:t>
      </w:r>
      <w:proofErr w:type="spellEnd"/>
      <w:r w:rsidRPr="00004BB3">
        <w:rPr>
          <w:sz w:val="28"/>
          <w:szCs w:val="28"/>
        </w:rPr>
        <w:t xml:space="preserve"> </w:t>
      </w:r>
      <w:proofErr w:type="spellStart"/>
      <w:r w:rsidRPr="00004BB3">
        <w:rPr>
          <w:sz w:val="28"/>
          <w:szCs w:val="28"/>
        </w:rPr>
        <w:t>Rise</w:t>
      </w:r>
      <w:proofErr w:type="spellEnd"/>
      <w:r w:rsidRPr="00004BB3">
        <w:rPr>
          <w:sz w:val="28"/>
          <w:szCs w:val="28"/>
        </w:rPr>
        <w:t xml:space="preserve"> </w:t>
      </w:r>
      <w:proofErr w:type="spellStart"/>
      <w:r w:rsidRPr="00004BB3">
        <w:rPr>
          <w:sz w:val="28"/>
          <w:szCs w:val="28"/>
        </w:rPr>
        <w:t>Of</w:t>
      </w:r>
      <w:proofErr w:type="spellEnd"/>
      <w:r w:rsidRPr="00004BB3">
        <w:rPr>
          <w:sz w:val="28"/>
          <w:szCs w:val="28"/>
        </w:rPr>
        <w:t xml:space="preserve"> </w:t>
      </w:r>
      <w:proofErr w:type="spellStart"/>
      <w:r w:rsidRPr="00004BB3">
        <w:rPr>
          <w:sz w:val="28"/>
          <w:szCs w:val="28"/>
        </w:rPr>
        <w:t>Business</w:t>
      </w:r>
      <w:proofErr w:type="spellEnd"/>
      <w:r w:rsidRPr="00004BB3">
        <w:rPr>
          <w:sz w:val="28"/>
          <w:szCs w:val="28"/>
        </w:rPr>
        <w:t xml:space="preserve"> </w:t>
      </w:r>
      <w:proofErr w:type="spellStart"/>
      <w:r w:rsidRPr="00004BB3">
        <w:rPr>
          <w:sz w:val="28"/>
          <w:szCs w:val="28"/>
        </w:rPr>
        <w:t>Engineering</w:t>
      </w:r>
      <w:proofErr w:type="spellEnd"/>
      <w:r w:rsidRPr="00004BB3">
        <w:rPr>
          <w:sz w:val="28"/>
          <w:szCs w:val="28"/>
        </w:rPr>
        <w:t xml:space="preserve"> - </w:t>
      </w:r>
      <w:proofErr w:type="spellStart"/>
      <w:r w:rsidRPr="00004BB3">
        <w:rPr>
          <w:sz w:val="28"/>
          <w:szCs w:val="28"/>
        </w:rPr>
        <w:t>FourWeekMBA</w:t>
      </w:r>
      <w:proofErr w:type="spellEnd"/>
      <w:r w:rsidRPr="00004BB3">
        <w:rPr>
          <w:sz w:val="28"/>
          <w:szCs w:val="28"/>
        </w:rPr>
        <w:t>. URL : https://fourweekmba.com/business-engineer/.</w:t>
      </w:r>
    </w:p>
    <w:p w14:paraId="5D900A2A" w14:textId="77777777" w:rsidR="00004BB3" w:rsidRDefault="00004BB3" w:rsidP="00197572">
      <w:pPr>
        <w:pStyle w:val="a4"/>
        <w:tabs>
          <w:tab w:val="left" w:pos="0"/>
        </w:tabs>
        <w:ind w:left="0" w:firstLine="0"/>
        <w:jc w:val="center"/>
        <w:rPr>
          <w:b/>
          <w:bCs/>
          <w:i/>
          <w:iCs/>
          <w:color w:val="632423" w:themeColor="accent2" w:themeShade="80"/>
          <w:sz w:val="28"/>
          <w:szCs w:val="28"/>
        </w:rPr>
      </w:pPr>
    </w:p>
    <w:p w14:paraId="345890B6" w14:textId="50B8D353" w:rsidR="00197572" w:rsidRPr="00311C95" w:rsidRDefault="0032439C" w:rsidP="00004BB3">
      <w:pPr>
        <w:pStyle w:val="a4"/>
        <w:tabs>
          <w:tab w:val="left" w:pos="0"/>
        </w:tabs>
        <w:ind w:left="0" w:firstLine="0"/>
        <w:jc w:val="center"/>
        <w:rPr>
          <w:rFonts w:eastAsia="+mn-ea"/>
          <w:b/>
          <w:bCs/>
          <w:i/>
          <w:iCs/>
          <w:sz w:val="28"/>
          <w:szCs w:val="28"/>
        </w:rPr>
      </w:pPr>
      <w:proofErr w:type="spellStart"/>
      <w:r w:rsidRPr="00311C95">
        <w:rPr>
          <w:b/>
          <w:bCs/>
          <w:i/>
          <w:iCs/>
          <w:sz w:val="28"/>
          <w:szCs w:val="28"/>
        </w:rPr>
        <w:t>Detailed</w:t>
      </w:r>
      <w:proofErr w:type="spellEnd"/>
      <w:r w:rsidR="00197572" w:rsidRPr="00311C95">
        <w:rPr>
          <w:b/>
          <w:bCs/>
          <w:i/>
          <w:iCs/>
          <w:sz w:val="28"/>
          <w:szCs w:val="28"/>
          <w:lang w:val="en-US"/>
        </w:rPr>
        <w:t xml:space="preserve"> </w:t>
      </w:r>
      <w:proofErr w:type="spellStart"/>
      <w:r w:rsidR="00197572" w:rsidRPr="00311C95">
        <w:rPr>
          <w:b/>
          <w:bCs/>
          <w:i/>
          <w:iCs/>
          <w:sz w:val="28"/>
          <w:szCs w:val="28"/>
        </w:rPr>
        <w:t>course</w:t>
      </w:r>
      <w:proofErr w:type="spellEnd"/>
      <w:r w:rsidRPr="00311C95">
        <w:rPr>
          <w:b/>
          <w:bCs/>
          <w:i/>
          <w:iCs/>
          <w:sz w:val="28"/>
          <w:szCs w:val="28"/>
        </w:rPr>
        <w:t xml:space="preserve"> </w:t>
      </w:r>
      <w:proofErr w:type="spellStart"/>
      <w:r w:rsidRPr="00311C95">
        <w:rPr>
          <w:b/>
          <w:bCs/>
          <w:i/>
          <w:iCs/>
          <w:sz w:val="28"/>
          <w:szCs w:val="28"/>
        </w:rPr>
        <w:t>information</w:t>
      </w:r>
      <w:proofErr w:type="spellEnd"/>
      <w:r w:rsidRPr="00311C95">
        <w:rPr>
          <w:b/>
          <w:bCs/>
          <w:i/>
          <w:iCs/>
          <w:sz w:val="28"/>
          <w:szCs w:val="28"/>
        </w:rPr>
        <w:t xml:space="preserve"> </w:t>
      </w:r>
      <w:proofErr w:type="spellStart"/>
      <w:r w:rsidRPr="00311C95">
        <w:rPr>
          <w:b/>
          <w:bCs/>
          <w:i/>
          <w:iCs/>
          <w:sz w:val="28"/>
          <w:szCs w:val="28"/>
        </w:rPr>
        <w:t>is</w:t>
      </w:r>
      <w:proofErr w:type="spellEnd"/>
      <w:r w:rsidRPr="00311C95">
        <w:rPr>
          <w:b/>
          <w:bCs/>
          <w:i/>
          <w:iCs/>
          <w:sz w:val="28"/>
          <w:szCs w:val="28"/>
        </w:rPr>
        <w:t xml:space="preserve"> </w:t>
      </w:r>
      <w:proofErr w:type="spellStart"/>
      <w:r w:rsidRPr="00311C95">
        <w:rPr>
          <w:b/>
          <w:bCs/>
          <w:i/>
          <w:iCs/>
          <w:sz w:val="28"/>
          <w:szCs w:val="28"/>
        </w:rPr>
        <w:t>covered</w:t>
      </w:r>
      <w:proofErr w:type="spellEnd"/>
      <w:r w:rsidRPr="00311C95">
        <w:rPr>
          <w:b/>
          <w:bCs/>
          <w:i/>
          <w:iCs/>
          <w:sz w:val="28"/>
          <w:szCs w:val="28"/>
        </w:rPr>
        <w:t xml:space="preserve"> </w:t>
      </w:r>
      <w:proofErr w:type="spellStart"/>
      <w:r w:rsidRPr="00311C95">
        <w:rPr>
          <w:b/>
          <w:bCs/>
          <w:i/>
          <w:iCs/>
          <w:sz w:val="28"/>
          <w:szCs w:val="28"/>
        </w:rPr>
        <w:t>in</w:t>
      </w:r>
      <w:proofErr w:type="spellEnd"/>
      <w:r w:rsidRPr="00311C95">
        <w:rPr>
          <w:b/>
          <w:bCs/>
          <w:i/>
          <w:iCs/>
          <w:sz w:val="28"/>
          <w:szCs w:val="28"/>
        </w:rPr>
        <w:t xml:space="preserve"> </w:t>
      </w:r>
      <w:proofErr w:type="spellStart"/>
      <w:r w:rsidRPr="00311C95">
        <w:rPr>
          <w:b/>
          <w:bCs/>
          <w:i/>
          <w:iCs/>
          <w:sz w:val="28"/>
          <w:szCs w:val="28"/>
        </w:rPr>
        <w:t>the</w:t>
      </w:r>
      <w:proofErr w:type="spellEnd"/>
      <w:r w:rsidRPr="00311C95">
        <w:rPr>
          <w:b/>
          <w:bCs/>
          <w:i/>
          <w:iCs/>
          <w:sz w:val="28"/>
          <w:szCs w:val="28"/>
        </w:rPr>
        <w:t xml:space="preserve"> </w:t>
      </w:r>
      <w:proofErr w:type="spellStart"/>
      <w:r w:rsidRPr="00311C95">
        <w:rPr>
          <w:b/>
          <w:bCs/>
          <w:i/>
          <w:iCs/>
          <w:sz w:val="28"/>
          <w:szCs w:val="28"/>
        </w:rPr>
        <w:t>academic</w:t>
      </w:r>
      <w:proofErr w:type="spellEnd"/>
      <w:r w:rsidRPr="00311C95">
        <w:rPr>
          <w:b/>
          <w:bCs/>
          <w:i/>
          <w:iCs/>
          <w:sz w:val="28"/>
          <w:szCs w:val="28"/>
        </w:rPr>
        <w:t xml:space="preserve"> </w:t>
      </w:r>
      <w:proofErr w:type="spellStart"/>
      <w:r w:rsidRPr="00311C95">
        <w:rPr>
          <w:b/>
          <w:bCs/>
          <w:i/>
          <w:iCs/>
          <w:sz w:val="28"/>
          <w:szCs w:val="28"/>
        </w:rPr>
        <w:t>discipline</w:t>
      </w:r>
      <w:proofErr w:type="spellEnd"/>
      <w:r w:rsidRPr="00311C95">
        <w:rPr>
          <w:rFonts w:eastAsia="+mn-ea"/>
          <w:b/>
          <w:bCs/>
          <w:i/>
          <w:iCs/>
          <w:sz w:val="28"/>
          <w:szCs w:val="28"/>
        </w:rPr>
        <w:t xml:space="preserve"> </w:t>
      </w:r>
      <w:proofErr w:type="spellStart"/>
      <w:r w:rsidR="00197572" w:rsidRPr="00311C95">
        <w:rPr>
          <w:b/>
          <w:bCs/>
          <w:i/>
          <w:iCs/>
          <w:sz w:val="28"/>
          <w:szCs w:val="28"/>
        </w:rPr>
        <w:t>program</w:t>
      </w:r>
      <w:proofErr w:type="spellEnd"/>
    </w:p>
    <w:p w14:paraId="105A026B" w14:textId="7B77E3DC" w:rsidR="00554C48" w:rsidRPr="00311C95" w:rsidRDefault="008C4ACA" w:rsidP="00311C95">
      <w:pPr>
        <w:pStyle w:val="a4"/>
        <w:ind w:left="0" w:right="-140" w:firstLine="0"/>
        <w:jc w:val="center"/>
        <w:rPr>
          <w:bCs/>
          <w:i/>
          <w:iCs/>
          <w:sz w:val="28"/>
          <w:szCs w:val="28"/>
        </w:rPr>
      </w:pPr>
      <w:hyperlink r:id="rId26" w:history="1">
        <w:r w:rsidRPr="005D2F13">
          <w:rPr>
            <w:rStyle w:val="a6"/>
            <w:rFonts w:eastAsia="+mn-ea"/>
            <w:i/>
            <w:iCs/>
            <w:kern w:val="24"/>
            <w:sz w:val="28"/>
            <w:szCs w:val="28"/>
          </w:rPr>
          <w:t>https://bup.chnu.edu.ua/studentu/robochi-prohramy/robochi-prohramy-2025/osvitnii-riven-bakalavr/</w:t>
        </w:r>
      </w:hyperlink>
      <w:r>
        <w:rPr>
          <w:rFonts w:eastAsia="+mn-ea"/>
          <w:i/>
          <w:iCs/>
          <w:kern w:val="24"/>
          <w:sz w:val="28"/>
          <w:szCs w:val="28"/>
        </w:rPr>
        <w:t xml:space="preserve"> </w:t>
      </w:r>
      <w:bookmarkStart w:id="0" w:name="_GoBack"/>
      <w:bookmarkEnd w:id="0"/>
    </w:p>
    <w:sectPr w:rsidR="00554C48" w:rsidRPr="00311C95"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1F9A0B36"/>
    <w:multiLevelType w:val="hybridMultilevel"/>
    <w:tmpl w:val="971A3B7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7"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8"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AB4F56"/>
    <w:multiLevelType w:val="hybridMultilevel"/>
    <w:tmpl w:val="AA0E6266"/>
    <w:lvl w:ilvl="0" w:tplc="293E71FC">
      <w:start w:val="1"/>
      <w:numFmt w:val="decimal"/>
      <w:lvlText w:val="%1."/>
      <w:lvlJc w:val="left"/>
      <w:pPr>
        <w:ind w:left="1344" w:hanging="9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6"/>
  </w:num>
  <w:num w:numId="2">
    <w:abstractNumId w:val="12"/>
  </w:num>
  <w:num w:numId="3">
    <w:abstractNumId w:val="7"/>
  </w:num>
  <w:num w:numId="4">
    <w:abstractNumId w:val="4"/>
  </w:num>
  <w:num w:numId="5">
    <w:abstractNumId w:val="11"/>
  </w:num>
  <w:num w:numId="6">
    <w:abstractNumId w:val="5"/>
  </w:num>
  <w:num w:numId="7">
    <w:abstractNumId w:val="2"/>
  </w:num>
  <w:num w:numId="8">
    <w:abstractNumId w:val="10"/>
  </w:num>
  <w:num w:numId="9">
    <w:abstractNumId w:val="8"/>
  </w:num>
  <w:num w:numId="10">
    <w:abstractNumId w:val="0"/>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F2"/>
    <w:rsid w:val="00001B86"/>
    <w:rsid w:val="00004BB3"/>
    <w:rsid w:val="000258FE"/>
    <w:rsid w:val="00072859"/>
    <w:rsid w:val="00082FAB"/>
    <w:rsid w:val="000A11E0"/>
    <w:rsid w:val="000C003E"/>
    <w:rsid w:val="000C17AD"/>
    <w:rsid w:val="000D008C"/>
    <w:rsid w:val="000F018E"/>
    <w:rsid w:val="00114E11"/>
    <w:rsid w:val="00197572"/>
    <w:rsid w:val="001E34A8"/>
    <w:rsid w:val="0022660A"/>
    <w:rsid w:val="00242E85"/>
    <w:rsid w:val="00245947"/>
    <w:rsid w:val="00277334"/>
    <w:rsid w:val="00282A8B"/>
    <w:rsid w:val="0028798F"/>
    <w:rsid w:val="00287A0C"/>
    <w:rsid w:val="002C494F"/>
    <w:rsid w:val="00311C95"/>
    <w:rsid w:val="0032439C"/>
    <w:rsid w:val="0034176F"/>
    <w:rsid w:val="00343542"/>
    <w:rsid w:val="003507F8"/>
    <w:rsid w:val="003543E6"/>
    <w:rsid w:val="00367B8B"/>
    <w:rsid w:val="0037157D"/>
    <w:rsid w:val="00371D03"/>
    <w:rsid w:val="003810E3"/>
    <w:rsid w:val="00393D22"/>
    <w:rsid w:val="003A0FBB"/>
    <w:rsid w:val="003B13FB"/>
    <w:rsid w:val="003E6191"/>
    <w:rsid w:val="003F46A1"/>
    <w:rsid w:val="003F5323"/>
    <w:rsid w:val="004022A7"/>
    <w:rsid w:val="0043028E"/>
    <w:rsid w:val="00443EF9"/>
    <w:rsid w:val="00453EF7"/>
    <w:rsid w:val="004671E6"/>
    <w:rsid w:val="00490C48"/>
    <w:rsid w:val="004C3E97"/>
    <w:rsid w:val="004D05DA"/>
    <w:rsid w:val="004D07A2"/>
    <w:rsid w:val="004E28E7"/>
    <w:rsid w:val="00510F42"/>
    <w:rsid w:val="005173E4"/>
    <w:rsid w:val="0052603D"/>
    <w:rsid w:val="00531035"/>
    <w:rsid w:val="005451FE"/>
    <w:rsid w:val="00554C48"/>
    <w:rsid w:val="0057344F"/>
    <w:rsid w:val="00577B9F"/>
    <w:rsid w:val="00586867"/>
    <w:rsid w:val="005962F3"/>
    <w:rsid w:val="005A7C49"/>
    <w:rsid w:val="005B79C8"/>
    <w:rsid w:val="005C6CF2"/>
    <w:rsid w:val="005D066D"/>
    <w:rsid w:val="00640C33"/>
    <w:rsid w:val="00646874"/>
    <w:rsid w:val="00656222"/>
    <w:rsid w:val="006C4A9D"/>
    <w:rsid w:val="006E6843"/>
    <w:rsid w:val="006F585A"/>
    <w:rsid w:val="007412CF"/>
    <w:rsid w:val="007601B3"/>
    <w:rsid w:val="00775107"/>
    <w:rsid w:val="0079473A"/>
    <w:rsid w:val="0079638D"/>
    <w:rsid w:val="007E2B5E"/>
    <w:rsid w:val="00812558"/>
    <w:rsid w:val="0082412D"/>
    <w:rsid w:val="0082452D"/>
    <w:rsid w:val="00842358"/>
    <w:rsid w:val="008532F2"/>
    <w:rsid w:val="008621C2"/>
    <w:rsid w:val="008743EF"/>
    <w:rsid w:val="008B2C9D"/>
    <w:rsid w:val="008C4ACA"/>
    <w:rsid w:val="008E5E6A"/>
    <w:rsid w:val="008F3961"/>
    <w:rsid w:val="008F4C05"/>
    <w:rsid w:val="00922250"/>
    <w:rsid w:val="009440C0"/>
    <w:rsid w:val="00953BB7"/>
    <w:rsid w:val="009B6495"/>
    <w:rsid w:val="009D17EA"/>
    <w:rsid w:val="00A50D19"/>
    <w:rsid w:val="00A50E0E"/>
    <w:rsid w:val="00A70AE5"/>
    <w:rsid w:val="00A76E8B"/>
    <w:rsid w:val="00AD052A"/>
    <w:rsid w:val="00AD06D4"/>
    <w:rsid w:val="00AD532E"/>
    <w:rsid w:val="00AF2B34"/>
    <w:rsid w:val="00B133CA"/>
    <w:rsid w:val="00B277CB"/>
    <w:rsid w:val="00B27D60"/>
    <w:rsid w:val="00B76FC8"/>
    <w:rsid w:val="00BA68DB"/>
    <w:rsid w:val="00BE271A"/>
    <w:rsid w:val="00C43FA9"/>
    <w:rsid w:val="00C73CF0"/>
    <w:rsid w:val="00C815BE"/>
    <w:rsid w:val="00CA1254"/>
    <w:rsid w:val="00CB5C6F"/>
    <w:rsid w:val="00D01C9D"/>
    <w:rsid w:val="00D20CA0"/>
    <w:rsid w:val="00D27CD5"/>
    <w:rsid w:val="00D4134F"/>
    <w:rsid w:val="00D75961"/>
    <w:rsid w:val="00D87C6E"/>
    <w:rsid w:val="00D97237"/>
    <w:rsid w:val="00DA11F2"/>
    <w:rsid w:val="00DA68D4"/>
    <w:rsid w:val="00DB5B9F"/>
    <w:rsid w:val="00DC5607"/>
    <w:rsid w:val="00E01315"/>
    <w:rsid w:val="00E2612B"/>
    <w:rsid w:val="00E41B39"/>
    <w:rsid w:val="00E44C8E"/>
    <w:rsid w:val="00E515C1"/>
    <w:rsid w:val="00E63386"/>
    <w:rsid w:val="00E710F2"/>
    <w:rsid w:val="00E72157"/>
    <w:rsid w:val="00EB4BA8"/>
    <w:rsid w:val="00F01298"/>
    <w:rsid w:val="00F23301"/>
    <w:rsid w:val="00F46C20"/>
    <w:rsid w:val="00F547E8"/>
    <w:rsid w:val="00F550A1"/>
    <w:rsid w:val="00F56B20"/>
    <w:rsid w:val="00F57AA5"/>
    <w:rsid w:val="00F853CC"/>
    <w:rsid w:val="00F96C0B"/>
    <w:rsid w:val="00FB44B4"/>
    <w:rsid w:val="00FC4A25"/>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link w:val="a5"/>
    <w:uiPriority w:val="34"/>
    <w:qFormat/>
    <w:pPr>
      <w:ind w:left="859" w:hanging="360"/>
      <w:jc w:val="both"/>
    </w:pPr>
  </w:style>
  <w:style w:type="paragraph" w:customStyle="1" w:styleId="TableParagraph">
    <w:name w:val="Table Paragraph"/>
    <w:basedOn w:val="a"/>
    <w:uiPriority w:val="1"/>
    <w:qFormat/>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5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c">
    <w:name w:val="Emphasis"/>
    <w:basedOn w:val="a0"/>
    <w:uiPriority w:val="20"/>
    <w:qFormat/>
    <w:rsid w:val="005451FE"/>
    <w:rPr>
      <w:i/>
      <w:iCs/>
    </w:rPr>
  </w:style>
  <w:style w:type="character" w:customStyle="1" w:styleId="2">
    <w:name w:val="Незакрита згадка2"/>
    <w:basedOn w:val="a0"/>
    <w:uiPriority w:val="99"/>
    <w:semiHidden/>
    <w:unhideWhenUsed/>
    <w:rsid w:val="00F01298"/>
    <w:rPr>
      <w:color w:val="605E5C"/>
      <w:shd w:val="clear" w:color="auto" w:fill="E1DFDD"/>
    </w:rPr>
  </w:style>
  <w:style w:type="paragraph" w:customStyle="1" w:styleId="12">
    <w:name w:val="Абзац списка1"/>
    <w:basedOn w:val="a"/>
    <w:rsid w:val="00490C48"/>
    <w:pPr>
      <w:ind w:left="152" w:firstLine="709"/>
    </w:pPr>
    <w:rPr>
      <w:rFonts w:ascii="Arial" w:hAnsi="Arial"/>
      <w:lang w:val="uk" w:eastAsia="uk"/>
    </w:rPr>
  </w:style>
  <w:style w:type="character" w:customStyle="1" w:styleId="a5">
    <w:name w:val="Абзац списку Знак"/>
    <w:link w:val="a4"/>
    <w:uiPriority w:val="34"/>
    <w:locked/>
    <w:rsid w:val="00490C48"/>
    <w:rPr>
      <w:rFonts w:ascii="Times New Roman" w:eastAsia="Times New Roman" w:hAnsi="Times New Roman" w:cs="Times New Roman"/>
      <w:lang w:val="uk-UA"/>
    </w:rPr>
  </w:style>
  <w:style w:type="character" w:styleId="ad">
    <w:name w:val="page number"/>
    <w:basedOn w:val="a0"/>
    <w:rsid w:val="00A50E0E"/>
  </w:style>
  <w:style w:type="character" w:styleId="ae">
    <w:name w:val="Unresolved Mention"/>
    <w:basedOn w:val="a0"/>
    <w:uiPriority w:val="99"/>
    <w:semiHidden/>
    <w:unhideWhenUsed/>
    <w:rsid w:val="008C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yfyak@chnu.edu.ua" TargetMode="External"/><Relationship Id="rId13" Type="http://schemas.openxmlformats.org/officeDocument/2006/relationships/hyperlink" Target="http://www.kmu.gov.ua" TargetMode="External"/><Relationship Id="rId18" Type="http://schemas.openxmlformats.org/officeDocument/2006/relationships/hyperlink" Target="http://www.oecd.org/" TargetMode="External"/><Relationship Id="rId26" Type="http://schemas.openxmlformats.org/officeDocument/2006/relationships/hyperlink" Target="https://bup.chnu.edu.ua/studentu/robochi-prohramy/robochi-prohramy-2025/osvitnii-riven-bakalavr/" TargetMode="External"/><Relationship Id="rId3" Type="http://schemas.openxmlformats.org/officeDocument/2006/relationships/styles" Target="styles.xml"/><Relationship Id="rId21" Type="http://schemas.openxmlformats.org/officeDocument/2006/relationships/hyperlink" Target="http://www.igls.com.ua" TargetMode="External"/><Relationship Id="rId7" Type="http://schemas.openxmlformats.org/officeDocument/2006/relationships/hyperlink" Target="https://bup.chnu.edu.ua/pro-nas/kolektyv-kafedry/kyfiak-viktoriia-ivanivna/" TargetMode="External"/><Relationship Id="rId12" Type="http://schemas.openxmlformats.org/officeDocument/2006/relationships/hyperlink" Target="https://archer.chnu.edu.ua/" TargetMode="External"/><Relationship Id="rId17" Type="http://schemas.openxmlformats.org/officeDocument/2006/relationships/hyperlink" Target="http://isi.cbs.nl/" TargetMode="External"/><Relationship Id="rId25" Type="http://schemas.openxmlformats.org/officeDocument/2006/relationships/hyperlink" Target="http://www.alpha.rada.kiev.ua&#8211;" TargetMode="External"/><Relationship Id="rId2" Type="http://schemas.openxmlformats.org/officeDocument/2006/relationships/numbering" Target="numbering.xml"/><Relationship Id="rId16" Type="http://schemas.openxmlformats.org/officeDocument/2006/relationships/hyperlink" Target="http://isi.cbs.nl/" TargetMode="External"/><Relationship Id="rId20" Type="http://schemas.openxmlformats.org/officeDocument/2006/relationships/hyperlink" Target="http://www.lawukrain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f5eleobm/polozhennya-pro-zapobihannia-plahiatu_2024.pdf" TargetMode="External"/><Relationship Id="rId24" Type="http://schemas.openxmlformats.org/officeDocument/2006/relationships/hyperlink" Target="http://www.nbuv.gov.ua" TargetMode="External"/><Relationship Id="rId5" Type="http://schemas.openxmlformats.org/officeDocument/2006/relationships/webSettings" Target="webSettings.xml"/><Relationship Id="rId15" Type="http://schemas.openxmlformats.org/officeDocument/2006/relationships/hyperlink" Target="http://www.cisstat.com/" TargetMode="External"/><Relationship Id="rId23" Type="http://schemas.openxmlformats.org/officeDocument/2006/relationships/hyperlink" Target="http://www.lib.com.ua" TargetMode="External"/><Relationship Id="rId28" Type="http://schemas.openxmlformats.org/officeDocument/2006/relationships/theme" Target="theme/theme1.xml"/><Relationship Id="rId10" Type="http://schemas.openxmlformats.org/officeDocument/2006/relationships/hyperlink" Target="https://www.chnu.edu.ua/media/jxdbs0zb/etychnyi-kodeks-chernivets%20koho-natsionalnoho-universytetu.pdf" TargetMode="External"/><Relationship Id="rId19" Type="http://schemas.openxmlformats.org/officeDocument/2006/relationships/hyperlink" Target="http://europa.eu.int/" TargetMode="External"/><Relationship Id="rId4" Type="http://schemas.openxmlformats.org/officeDocument/2006/relationships/settings" Target="settings.xml"/><Relationship Id="rId9" Type="http://schemas.openxmlformats.org/officeDocument/2006/relationships/hyperlink" Target="https://moodle.chnu.edu.ua/course/view.php?id=290" TargetMode="External"/><Relationship Id="rId14" Type="http://schemas.openxmlformats.org/officeDocument/2006/relationships/hyperlink" Target="http://unstats.un.org/" TargetMode="External"/><Relationship Id="rId22" Type="http://schemas.openxmlformats.org/officeDocument/2006/relationships/hyperlink" Target="http://www.ier.kiev.u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8B271-949F-4318-9CC5-73E814D5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4942</Words>
  <Characters>2817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3</cp:revision>
  <dcterms:created xsi:type="dcterms:W3CDTF">2025-10-28T09:46:00Z</dcterms:created>
  <dcterms:modified xsi:type="dcterms:W3CDTF">2025-11-07T15:56:00Z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