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5237F" w14:textId="77777777" w:rsidR="00D95F54" w:rsidRPr="00B128A9" w:rsidRDefault="00D95F54" w:rsidP="00D95F54">
      <w:pPr>
        <w:pStyle w:val="TableParagraph"/>
        <w:spacing w:before="92"/>
        <w:ind w:left="0" w:right="517"/>
        <w:jc w:val="center"/>
        <w:rPr>
          <w:b/>
          <w:color w:val="833C0B" w:themeColor="accent2" w:themeShade="80"/>
          <w:sz w:val="28"/>
          <w:szCs w:val="28"/>
        </w:rPr>
      </w:pPr>
      <w:r w:rsidRPr="00B128A9"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 wp14:anchorId="154FEAA3" wp14:editId="35E93D4B">
            <wp:simplePos x="0" y="0"/>
            <wp:positionH relativeFrom="column">
              <wp:posOffset>-663878</wp:posOffset>
            </wp:positionH>
            <wp:positionV relativeFrom="paragraph">
              <wp:posOffset>-187827</wp:posOffset>
            </wp:positionV>
            <wp:extent cx="1173480" cy="1078173"/>
            <wp:effectExtent l="0" t="0" r="762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668" cy="10847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28A9">
        <w:rPr>
          <w:b/>
          <w:color w:val="833C0B" w:themeColor="accent2" w:themeShade="80"/>
          <w:sz w:val="28"/>
          <w:szCs w:val="28"/>
        </w:rPr>
        <w:t>СИЛАБУС НАВЧАЛЬНОЇ ДИСЦИПЛІНИ</w:t>
      </w:r>
    </w:p>
    <w:p w14:paraId="555F7250" w14:textId="23796699" w:rsidR="00D95F54" w:rsidRPr="00B128A9" w:rsidRDefault="00D95F54" w:rsidP="00D95F54">
      <w:pPr>
        <w:widowControl/>
        <w:adjustRightInd w:val="0"/>
        <w:ind w:right="517"/>
        <w:jc w:val="center"/>
        <w:rPr>
          <w:rFonts w:eastAsiaTheme="minorHAnsi"/>
          <w:color w:val="833C0B" w:themeColor="accent2" w:themeShade="80"/>
          <w:sz w:val="28"/>
          <w:szCs w:val="28"/>
        </w:rPr>
      </w:pPr>
      <w:r w:rsidRPr="00B128A9">
        <w:rPr>
          <w:b/>
          <w:color w:val="833C0B" w:themeColor="accent2" w:themeShade="80"/>
          <w:sz w:val="28"/>
          <w:szCs w:val="28"/>
        </w:rPr>
        <w:t>«</w:t>
      </w:r>
      <w:r w:rsidR="00F20C24">
        <w:rPr>
          <w:b/>
          <w:color w:val="833C0B" w:themeColor="accent2" w:themeShade="80"/>
          <w:sz w:val="28"/>
          <w:szCs w:val="28"/>
        </w:rPr>
        <w:t>ЛОГІСТИКА</w:t>
      </w:r>
      <w:r w:rsidRPr="00B128A9">
        <w:rPr>
          <w:b/>
          <w:bCs/>
          <w:color w:val="833C0B" w:themeColor="accent2" w:themeShade="80"/>
          <w:sz w:val="28"/>
          <w:szCs w:val="28"/>
        </w:rPr>
        <w:t>»</w:t>
      </w:r>
    </w:p>
    <w:p w14:paraId="49B14339" w14:textId="77777777" w:rsidR="00D95F54" w:rsidRPr="00B128A9" w:rsidRDefault="00D95F54" w:rsidP="00D95F54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306CCB95" w14:textId="6840EAC8" w:rsidR="00D95F54" w:rsidRPr="00B128A9" w:rsidRDefault="00D95F54" w:rsidP="00D95F54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128A9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128A9">
        <w:rPr>
          <w:rFonts w:eastAsiaTheme="minorHAnsi"/>
          <w:i/>
          <w:iCs/>
          <w:color w:val="000000"/>
          <w:sz w:val="28"/>
          <w:szCs w:val="28"/>
        </w:rPr>
        <w:t xml:space="preserve"> –  </w:t>
      </w:r>
      <w:r w:rsidR="002E2304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вибіркова</w:t>
      </w:r>
      <w:r w:rsidRPr="00B128A9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B128A9">
        <w:rPr>
          <w:rFonts w:eastAsiaTheme="minorHAnsi"/>
          <w:color w:val="000000"/>
          <w:sz w:val="28"/>
          <w:szCs w:val="28"/>
        </w:rPr>
        <w:t xml:space="preserve"> (</w:t>
      </w:r>
      <w:r w:rsidR="002E2304">
        <w:rPr>
          <w:rFonts w:eastAsiaTheme="minorHAnsi"/>
          <w:i/>
          <w:iCs/>
          <w:color w:val="000000"/>
          <w:sz w:val="28"/>
          <w:szCs w:val="28"/>
        </w:rPr>
        <w:t>3</w:t>
      </w:r>
      <w:r w:rsidR="008E693F" w:rsidRPr="006E44C9">
        <w:rPr>
          <w:rFonts w:eastAsiaTheme="minorHAnsi"/>
          <w:i/>
          <w:iCs/>
          <w:color w:val="000000" w:themeColor="text1"/>
          <w:sz w:val="28"/>
          <w:szCs w:val="28"/>
        </w:rPr>
        <w:t xml:space="preserve"> </w:t>
      </w:r>
      <w:r w:rsidR="008E693F" w:rsidRPr="00B128A9">
        <w:rPr>
          <w:rFonts w:eastAsiaTheme="minorHAnsi"/>
          <w:i/>
          <w:color w:val="000000" w:themeColor="text1"/>
          <w:sz w:val="28"/>
          <w:szCs w:val="28"/>
        </w:rPr>
        <w:t>кредит</w:t>
      </w:r>
      <w:r w:rsidR="002E2304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128A9">
        <w:rPr>
          <w:rFonts w:eastAsiaTheme="minorHAnsi"/>
          <w:color w:val="000000"/>
          <w:sz w:val="28"/>
          <w:szCs w:val="28"/>
        </w:rPr>
        <w:t>)</w:t>
      </w:r>
    </w:p>
    <w:p w14:paraId="58CADFDB" w14:textId="77777777" w:rsidR="00D95F54" w:rsidRPr="00B128A9" w:rsidRDefault="00D95F54" w:rsidP="00D95F54">
      <w:pPr>
        <w:pStyle w:val="TableParagraph"/>
        <w:spacing w:before="92"/>
        <w:ind w:left="0" w:right="517"/>
        <w:rPr>
          <w:b/>
          <w:sz w:val="24"/>
          <w:szCs w:val="24"/>
        </w:rPr>
      </w:pPr>
    </w:p>
    <w:tbl>
      <w:tblPr>
        <w:tblStyle w:val="a9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6515"/>
      </w:tblGrid>
      <w:tr w:rsidR="00D95F54" w:rsidRPr="00B128A9" w14:paraId="4A82C91C" w14:textId="77777777" w:rsidTr="009353F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AAE65" w14:textId="77777777" w:rsidR="00D95F54" w:rsidRPr="00B128A9" w:rsidRDefault="00D95F54" w:rsidP="007E71D2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150BB" w14:textId="68BCA4E5" w:rsidR="00D95F54" w:rsidRPr="00B128A9" w:rsidRDefault="00287289" w:rsidP="007E71D2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Облік і оподаткування</w:t>
            </w:r>
          </w:p>
        </w:tc>
      </w:tr>
      <w:tr w:rsidR="00D95F54" w:rsidRPr="00B128A9" w14:paraId="586EF1D7" w14:textId="77777777" w:rsidTr="009353F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1356" w14:textId="77777777" w:rsidR="00D95F54" w:rsidRPr="00B128A9" w:rsidRDefault="00D95F54" w:rsidP="007E71D2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48DC0" w14:textId="4C333E18" w:rsidR="00D95F54" w:rsidRPr="00B128A9" w:rsidRDefault="00950633" w:rsidP="007E71D2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D</w:t>
            </w:r>
            <w:r w:rsidR="00287289">
              <w:rPr>
                <w:bCs/>
                <w:sz w:val="28"/>
                <w:szCs w:val="28"/>
              </w:rPr>
              <w:t>1</w:t>
            </w:r>
            <w:r w:rsidR="002C788D">
              <w:rPr>
                <w:bCs/>
                <w:sz w:val="28"/>
                <w:szCs w:val="28"/>
              </w:rPr>
              <w:t xml:space="preserve"> </w:t>
            </w:r>
            <w:r w:rsidR="00904B2E">
              <w:rPr>
                <w:bCs/>
                <w:sz w:val="28"/>
                <w:szCs w:val="28"/>
              </w:rPr>
              <w:t>«</w:t>
            </w:r>
            <w:r w:rsidR="00287289">
              <w:rPr>
                <w:bCs/>
                <w:sz w:val="28"/>
                <w:szCs w:val="28"/>
              </w:rPr>
              <w:t>Облік і оподаткування</w:t>
            </w:r>
            <w:r w:rsidR="00904B2E">
              <w:rPr>
                <w:bCs/>
                <w:sz w:val="28"/>
                <w:szCs w:val="28"/>
              </w:rPr>
              <w:t>»</w:t>
            </w:r>
          </w:p>
        </w:tc>
      </w:tr>
      <w:tr w:rsidR="00D95F54" w:rsidRPr="00B128A9" w14:paraId="197802E2" w14:textId="77777777" w:rsidTr="009353F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9EF2" w14:textId="77777777" w:rsidR="00D95F54" w:rsidRPr="00B128A9" w:rsidRDefault="00D95F54" w:rsidP="007E71D2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E7B96" w14:textId="665FA1C2" w:rsidR="00D95F54" w:rsidRPr="00950633" w:rsidRDefault="00950633" w:rsidP="00B32A9A">
            <w:pPr>
              <w:pStyle w:val="TableParagraph"/>
              <w:ind w:left="0"/>
              <w:rPr>
                <w:sz w:val="28"/>
                <w:szCs w:val="28"/>
              </w:rPr>
            </w:pPr>
            <w:r w:rsidRPr="00950633">
              <w:rPr>
                <w:sz w:val="28"/>
                <w:szCs w:val="28"/>
                <w:lang w:val="en-US"/>
              </w:rPr>
              <w:t>D</w:t>
            </w:r>
            <w:r w:rsidRPr="00950633">
              <w:rPr>
                <w:sz w:val="28"/>
                <w:szCs w:val="28"/>
              </w:rPr>
              <w:t xml:space="preserve"> «Бізнес, адміністрування та право»</w:t>
            </w:r>
          </w:p>
        </w:tc>
      </w:tr>
      <w:tr w:rsidR="00D95F54" w:rsidRPr="00B128A9" w14:paraId="3F64D30B" w14:textId="77777777" w:rsidTr="009353F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6654" w14:textId="77777777" w:rsidR="00D95F54" w:rsidRPr="00B128A9" w:rsidRDefault="00D95F54" w:rsidP="007E71D2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97044" w14:textId="30D33741" w:rsidR="00D95F54" w:rsidRPr="00B128A9" w:rsidRDefault="002C788D" w:rsidP="00B32A9A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</w:t>
            </w:r>
            <w:r w:rsidR="00D95F54" w:rsidRPr="00B128A9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бакалаврський</w:t>
            </w:r>
            <w:r w:rsidR="00D95F54" w:rsidRPr="00B128A9">
              <w:rPr>
                <w:bCs/>
                <w:sz w:val="28"/>
                <w:szCs w:val="28"/>
              </w:rPr>
              <w:t>)</w:t>
            </w:r>
          </w:p>
        </w:tc>
      </w:tr>
      <w:tr w:rsidR="00D95F54" w:rsidRPr="00B128A9" w14:paraId="1C79BE67" w14:textId="77777777" w:rsidTr="009353F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12E08" w14:textId="77777777" w:rsidR="00D95F54" w:rsidRPr="00B128A9" w:rsidRDefault="00D95F54" w:rsidP="007E71D2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FA500" w14:textId="77777777" w:rsidR="00D95F54" w:rsidRPr="00B128A9" w:rsidRDefault="00D95F54" w:rsidP="007E71D2">
            <w:pPr>
              <w:pStyle w:val="TableParagraph"/>
              <w:ind w:left="0"/>
              <w:rPr>
                <w:sz w:val="28"/>
                <w:szCs w:val="28"/>
              </w:rPr>
            </w:pPr>
            <w:r w:rsidRPr="00B128A9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D95F54" w:rsidRPr="00B128A9" w14:paraId="2ABF2824" w14:textId="77777777" w:rsidTr="009353F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A4140" w14:textId="77777777" w:rsidR="00D95F54" w:rsidRPr="009353F1" w:rsidRDefault="00D95F54" w:rsidP="007E71D2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9353F1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9353F1">
              <w:rPr>
                <w:b/>
                <w:bCs/>
                <w:sz w:val="28"/>
                <w:szCs w:val="28"/>
              </w:rPr>
              <w:t xml:space="preserve"> викладача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7095" w14:textId="77777777" w:rsidR="001372EA" w:rsidRPr="009353F1" w:rsidRDefault="00C62E7E" w:rsidP="001259A7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9353F1">
              <w:rPr>
                <w:bCs/>
                <w:iCs/>
                <w:sz w:val="28"/>
                <w:szCs w:val="28"/>
              </w:rPr>
              <w:t>Зрибнєва Ірина Павлівна</w:t>
            </w:r>
            <w:r w:rsidR="001259A7" w:rsidRPr="009353F1">
              <w:rPr>
                <w:bCs/>
                <w:sz w:val="28"/>
                <w:szCs w:val="28"/>
              </w:rPr>
              <w:t xml:space="preserve">, </w:t>
            </w:r>
          </w:p>
          <w:p w14:paraId="42377CA2" w14:textId="166B762F" w:rsidR="001372EA" w:rsidRPr="009353F1" w:rsidRDefault="00404E62" w:rsidP="001259A7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9353F1">
              <w:rPr>
                <w:bCs/>
                <w:sz w:val="28"/>
                <w:szCs w:val="28"/>
              </w:rPr>
              <w:t xml:space="preserve">професор, </w:t>
            </w:r>
            <w:r w:rsidR="00D95F54" w:rsidRPr="009353F1">
              <w:rPr>
                <w:bCs/>
                <w:sz w:val="28"/>
                <w:szCs w:val="28"/>
              </w:rPr>
              <w:t xml:space="preserve">доктор економічних наук, </w:t>
            </w:r>
          </w:p>
          <w:p w14:paraId="23F5E0D6" w14:textId="639DD5ED" w:rsidR="00D95F54" w:rsidRPr="009353F1" w:rsidRDefault="00C62E7E" w:rsidP="001259A7">
            <w:pPr>
              <w:pStyle w:val="TableParagraph"/>
              <w:ind w:left="0"/>
              <w:rPr>
                <w:b/>
                <w:sz w:val="28"/>
                <w:szCs w:val="28"/>
                <w:lang w:val="ru-RU"/>
              </w:rPr>
            </w:pPr>
            <w:r w:rsidRPr="009353F1">
              <w:rPr>
                <w:bCs/>
                <w:sz w:val="28"/>
                <w:szCs w:val="28"/>
              </w:rPr>
              <w:t>доцент</w:t>
            </w:r>
            <w:r w:rsidR="00D95F54" w:rsidRPr="009353F1">
              <w:rPr>
                <w:bCs/>
                <w:sz w:val="28"/>
                <w:szCs w:val="28"/>
              </w:rPr>
              <w:t xml:space="preserve"> кафедри </w:t>
            </w:r>
            <w:r w:rsidR="00B32A9A" w:rsidRPr="009353F1">
              <w:rPr>
                <w:bCs/>
                <w:sz w:val="28"/>
                <w:szCs w:val="28"/>
              </w:rPr>
              <w:t xml:space="preserve">маркетингу, інновацій та регіонального розвитку </w:t>
            </w:r>
            <w:hyperlink r:id="rId7" w:history="1">
              <w:r w:rsidR="00404E62" w:rsidRPr="009353F1">
                <w:rPr>
                  <w:rStyle w:val="a3"/>
                  <w:sz w:val="28"/>
                  <w:szCs w:val="28"/>
                </w:rPr>
                <w:t>https://mmix.chnu.edu.ua/kafedra/spivrobitnyky/zrybnieva-iryna-pavlivna/</w:t>
              </w:r>
            </w:hyperlink>
            <w:r w:rsidR="00404E62" w:rsidRPr="009353F1">
              <w:rPr>
                <w:sz w:val="28"/>
                <w:szCs w:val="28"/>
              </w:rPr>
              <w:t xml:space="preserve"> </w:t>
            </w:r>
          </w:p>
        </w:tc>
      </w:tr>
      <w:tr w:rsidR="00D95F54" w:rsidRPr="00B128A9" w14:paraId="4EC4ED9B" w14:textId="77777777" w:rsidTr="009353F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3C1FA" w14:textId="77777777" w:rsidR="00D95F54" w:rsidRPr="00B128A9" w:rsidRDefault="00D95F54" w:rsidP="007E71D2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B128A9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B128A9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3F94" w14:textId="41581668" w:rsidR="00D95F54" w:rsidRPr="001372EA" w:rsidRDefault="00D95F54" w:rsidP="00B32A9A">
            <w:pPr>
              <w:pStyle w:val="TableParagraph"/>
              <w:ind w:left="0"/>
              <w:rPr>
                <w:sz w:val="28"/>
                <w:szCs w:val="28"/>
              </w:rPr>
            </w:pPr>
            <w:r w:rsidRPr="001372EA">
              <w:rPr>
                <w:sz w:val="28"/>
                <w:szCs w:val="28"/>
              </w:rPr>
              <w:t xml:space="preserve">+38 </w:t>
            </w:r>
            <w:r w:rsidR="001259A7" w:rsidRPr="001372EA">
              <w:rPr>
                <w:sz w:val="28"/>
                <w:szCs w:val="28"/>
              </w:rPr>
              <w:t>0</w:t>
            </w:r>
            <w:r w:rsidR="00C62E7E" w:rsidRPr="001372EA">
              <w:rPr>
                <w:sz w:val="28"/>
                <w:szCs w:val="28"/>
              </w:rPr>
              <w:t>507572228</w:t>
            </w:r>
          </w:p>
        </w:tc>
      </w:tr>
      <w:tr w:rsidR="00D95F54" w:rsidRPr="00B128A9" w14:paraId="1B6D6D2D" w14:textId="77777777" w:rsidTr="009353F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1FCF" w14:textId="77777777" w:rsidR="00D95F54" w:rsidRPr="00B128A9" w:rsidRDefault="00D95F54" w:rsidP="007E71D2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>E-</w:t>
            </w:r>
            <w:proofErr w:type="spellStart"/>
            <w:r w:rsidRPr="00B128A9">
              <w:rPr>
                <w:b/>
                <w:bCs/>
                <w:sz w:val="28"/>
                <w:szCs w:val="28"/>
              </w:rPr>
              <w:t>mail</w:t>
            </w:r>
            <w:proofErr w:type="spellEnd"/>
            <w:r w:rsidRPr="00B128A9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337F" w14:textId="78AE6B92" w:rsidR="00D95F54" w:rsidRPr="001372EA" w:rsidRDefault="00B32A9A" w:rsidP="00B32A9A">
            <w:pPr>
              <w:pStyle w:val="TableParagraph"/>
              <w:ind w:left="0"/>
              <w:rPr>
                <w:sz w:val="28"/>
                <w:szCs w:val="28"/>
              </w:rPr>
            </w:pPr>
            <w:r w:rsidRPr="001372EA">
              <w:rPr>
                <w:bCs/>
                <w:sz w:val="28"/>
                <w:szCs w:val="28"/>
              </w:rPr>
              <w:t>i</w:t>
            </w:r>
            <w:r w:rsidR="00D95F54" w:rsidRPr="001372EA">
              <w:rPr>
                <w:bCs/>
                <w:sz w:val="28"/>
                <w:szCs w:val="28"/>
              </w:rPr>
              <w:t>.</w:t>
            </w:r>
            <w:proofErr w:type="spellStart"/>
            <w:r w:rsidR="00C62E7E" w:rsidRPr="001372EA">
              <w:rPr>
                <w:bCs/>
                <w:sz w:val="28"/>
                <w:szCs w:val="28"/>
                <w:lang w:val="en-US"/>
              </w:rPr>
              <w:t>zrybneva</w:t>
            </w:r>
            <w:proofErr w:type="spellEnd"/>
            <w:r w:rsidR="00D95F54" w:rsidRPr="001372EA">
              <w:rPr>
                <w:bCs/>
                <w:sz w:val="28"/>
                <w:szCs w:val="28"/>
              </w:rPr>
              <w:t>@chnu.edu.ua</w:t>
            </w:r>
          </w:p>
        </w:tc>
      </w:tr>
      <w:tr w:rsidR="00D95F54" w:rsidRPr="00B128A9" w14:paraId="501323D6" w14:textId="77777777" w:rsidTr="009353F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20940" w14:textId="77777777" w:rsidR="00D95F54" w:rsidRPr="00B128A9" w:rsidRDefault="00D95F54" w:rsidP="007E71D2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="00B32A9A" w:rsidRPr="00B128A9">
              <w:rPr>
                <w:b/>
                <w:bCs/>
                <w:sz w:val="28"/>
                <w:szCs w:val="28"/>
              </w:rPr>
              <w:t xml:space="preserve">    </w:t>
            </w:r>
            <w:proofErr w:type="spellStart"/>
            <w:r w:rsidRPr="00B128A9">
              <w:rPr>
                <w:b/>
                <w:bCs/>
                <w:sz w:val="28"/>
                <w:szCs w:val="28"/>
              </w:rPr>
              <w:t>Moodle</w:t>
            </w:r>
            <w:proofErr w:type="spellEnd"/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B509" w14:textId="73D4C608" w:rsidR="00D95F54" w:rsidRPr="001372EA" w:rsidRDefault="0065778D" w:rsidP="00B32A9A">
            <w:pPr>
              <w:rPr>
                <w:sz w:val="28"/>
                <w:szCs w:val="28"/>
              </w:rPr>
            </w:pPr>
            <w:hyperlink r:id="rId8" w:history="1">
              <w:r w:rsidR="001372EA" w:rsidRPr="001372EA">
                <w:rPr>
                  <w:rStyle w:val="a3"/>
                  <w:sz w:val="28"/>
                  <w:szCs w:val="28"/>
                </w:rPr>
                <w:t>https://moodle.chnu.edu.ua/course/view.php?id=237</w:t>
              </w:r>
            </w:hyperlink>
            <w:r w:rsidR="001372EA" w:rsidRPr="001372EA">
              <w:rPr>
                <w:sz w:val="28"/>
                <w:szCs w:val="28"/>
              </w:rPr>
              <w:t xml:space="preserve"> </w:t>
            </w:r>
          </w:p>
        </w:tc>
      </w:tr>
      <w:tr w:rsidR="00D95F54" w:rsidRPr="00B128A9" w14:paraId="6D39714F" w14:textId="77777777" w:rsidTr="009353F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B578" w14:textId="77777777" w:rsidR="00D95F54" w:rsidRPr="00B128A9" w:rsidRDefault="00D95F54" w:rsidP="007E71D2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85F36" w14:textId="664329BB" w:rsidR="00D95F54" w:rsidRPr="001372EA" w:rsidRDefault="00D95F54" w:rsidP="007E71D2">
            <w:pPr>
              <w:pStyle w:val="TableParagraph"/>
              <w:ind w:left="0"/>
              <w:rPr>
                <w:sz w:val="28"/>
                <w:szCs w:val="28"/>
              </w:rPr>
            </w:pPr>
            <w:r w:rsidRPr="001372EA">
              <w:rPr>
                <w:bCs/>
                <w:sz w:val="28"/>
                <w:szCs w:val="28"/>
              </w:rPr>
              <w:t>середа з 1</w:t>
            </w:r>
            <w:r w:rsidR="00C62E7E" w:rsidRPr="001372EA">
              <w:rPr>
                <w:bCs/>
                <w:sz w:val="28"/>
                <w:szCs w:val="28"/>
                <w:lang w:val="en-US"/>
              </w:rPr>
              <w:t>1</w:t>
            </w:r>
            <w:r w:rsidRPr="001372EA">
              <w:rPr>
                <w:bCs/>
                <w:sz w:val="28"/>
                <w:szCs w:val="28"/>
              </w:rPr>
              <w:t>.00 до 1</w:t>
            </w:r>
            <w:r w:rsidR="00C62E7E" w:rsidRPr="001372EA">
              <w:rPr>
                <w:bCs/>
                <w:sz w:val="28"/>
                <w:szCs w:val="28"/>
                <w:lang w:val="en-US"/>
              </w:rPr>
              <w:t>3</w:t>
            </w:r>
            <w:r w:rsidRPr="001372EA">
              <w:rPr>
                <w:bCs/>
                <w:sz w:val="28"/>
                <w:szCs w:val="28"/>
              </w:rPr>
              <w:t>.00</w:t>
            </w:r>
          </w:p>
        </w:tc>
      </w:tr>
    </w:tbl>
    <w:p w14:paraId="4FBCC39B" w14:textId="77777777" w:rsidR="00D95F54" w:rsidRPr="00B128A9" w:rsidRDefault="00D95F54" w:rsidP="00D95F54">
      <w:pPr>
        <w:pStyle w:val="a5"/>
        <w:ind w:left="0" w:right="517"/>
        <w:jc w:val="left"/>
      </w:pPr>
    </w:p>
    <w:p w14:paraId="17A8FE55" w14:textId="77777777" w:rsidR="00D95F54" w:rsidRPr="00B128A9" w:rsidRDefault="00D95F54" w:rsidP="00D95F54">
      <w:pPr>
        <w:pStyle w:val="1"/>
        <w:ind w:left="0" w:right="517"/>
        <w:rPr>
          <w:color w:val="833C0B" w:themeColor="accent2" w:themeShade="80"/>
          <w:sz w:val="28"/>
          <w:szCs w:val="28"/>
        </w:rPr>
      </w:pPr>
    </w:p>
    <w:p w14:paraId="4931C15E" w14:textId="77777777" w:rsidR="00D95F54" w:rsidRDefault="00D95F54" w:rsidP="00D95F54">
      <w:pPr>
        <w:pStyle w:val="1"/>
        <w:ind w:left="0" w:right="517"/>
        <w:rPr>
          <w:color w:val="833C0B" w:themeColor="accent2" w:themeShade="80"/>
          <w:sz w:val="28"/>
          <w:szCs w:val="28"/>
        </w:rPr>
      </w:pPr>
      <w:r w:rsidRPr="00B128A9">
        <w:rPr>
          <w:color w:val="833C0B" w:themeColor="accent2" w:themeShade="80"/>
          <w:sz w:val="28"/>
          <w:szCs w:val="28"/>
        </w:rPr>
        <w:t>АНОТАЦІЯ НАВЧАЛЬНОЇ ДИСЦИПЛІНИ</w:t>
      </w:r>
    </w:p>
    <w:p w14:paraId="05F173B2" w14:textId="77777777" w:rsidR="00C536CC" w:rsidRPr="00B128A9" w:rsidRDefault="00C536CC" w:rsidP="009353F1">
      <w:pPr>
        <w:pStyle w:val="1"/>
        <w:ind w:left="0" w:right="517"/>
        <w:jc w:val="left"/>
        <w:rPr>
          <w:color w:val="833C0B" w:themeColor="accent2" w:themeShade="80"/>
          <w:sz w:val="28"/>
          <w:szCs w:val="28"/>
        </w:rPr>
      </w:pPr>
    </w:p>
    <w:p w14:paraId="53205164" w14:textId="76C2CD7F" w:rsidR="006979CB" w:rsidRPr="00C536CC" w:rsidRDefault="00C62E7E" w:rsidP="006979CB">
      <w:pPr>
        <w:pStyle w:val="a7"/>
        <w:tabs>
          <w:tab w:val="left" w:pos="1450"/>
        </w:tabs>
        <w:spacing w:before="6" w:line="235" w:lineRule="auto"/>
        <w:ind w:left="0" w:right="517" w:firstLine="709"/>
        <w:rPr>
          <w:color w:val="000000"/>
          <w:sz w:val="28"/>
          <w:szCs w:val="28"/>
          <w:lang w:eastAsia="ru-RU"/>
        </w:rPr>
      </w:pPr>
      <w:r w:rsidRPr="00C536CC">
        <w:rPr>
          <w:color w:val="000000"/>
          <w:sz w:val="28"/>
          <w:szCs w:val="28"/>
          <w:lang w:eastAsia="ru-RU"/>
        </w:rPr>
        <w:t>«</w:t>
      </w:r>
      <w:r w:rsidR="002C788D" w:rsidRPr="00C536CC">
        <w:rPr>
          <w:color w:val="000000"/>
          <w:sz w:val="28"/>
          <w:szCs w:val="28"/>
          <w:lang w:eastAsia="ru-RU"/>
        </w:rPr>
        <w:t>Логістика</w:t>
      </w:r>
      <w:r w:rsidRPr="00C536CC">
        <w:rPr>
          <w:color w:val="000000"/>
          <w:sz w:val="28"/>
          <w:szCs w:val="28"/>
          <w:lang w:eastAsia="ru-RU"/>
        </w:rPr>
        <w:t xml:space="preserve">» </w:t>
      </w:r>
      <w:r w:rsidR="004A6E56" w:rsidRPr="00C536CC">
        <w:rPr>
          <w:color w:val="000000"/>
          <w:sz w:val="28"/>
          <w:szCs w:val="28"/>
          <w:lang w:eastAsia="ru-RU"/>
        </w:rPr>
        <w:t xml:space="preserve">є </w:t>
      </w:r>
      <w:r w:rsidR="00C536CC" w:rsidRPr="00C536CC">
        <w:rPr>
          <w:color w:val="000000"/>
          <w:sz w:val="28"/>
          <w:szCs w:val="28"/>
          <w:lang w:eastAsia="ru-RU"/>
        </w:rPr>
        <w:t xml:space="preserve">вибірковою </w:t>
      </w:r>
      <w:r w:rsidR="004A6E56" w:rsidRPr="00C536CC">
        <w:rPr>
          <w:color w:val="000000"/>
          <w:sz w:val="28"/>
          <w:szCs w:val="28"/>
          <w:lang w:eastAsia="ru-RU"/>
        </w:rPr>
        <w:t>дисципліною для студентів</w:t>
      </w:r>
      <w:r w:rsidR="00D10CCF" w:rsidRPr="00C536CC">
        <w:rPr>
          <w:color w:val="000000"/>
          <w:sz w:val="28"/>
          <w:szCs w:val="28"/>
          <w:lang w:eastAsia="ru-RU"/>
        </w:rPr>
        <w:t xml:space="preserve"> 3-го курсу</w:t>
      </w:r>
      <w:r w:rsidR="004A6E56" w:rsidRPr="00C536CC">
        <w:rPr>
          <w:color w:val="000000"/>
          <w:sz w:val="28"/>
          <w:szCs w:val="28"/>
          <w:lang w:eastAsia="ru-RU"/>
        </w:rPr>
        <w:t xml:space="preserve"> першого </w:t>
      </w:r>
      <w:r w:rsidR="00D10CCF" w:rsidRPr="00C536CC">
        <w:rPr>
          <w:color w:val="000000"/>
          <w:sz w:val="28"/>
          <w:szCs w:val="28"/>
          <w:lang w:eastAsia="ru-RU"/>
        </w:rPr>
        <w:t>(</w:t>
      </w:r>
      <w:r w:rsidR="004A6E56" w:rsidRPr="00C536CC">
        <w:rPr>
          <w:color w:val="000000"/>
          <w:sz w:val="28"/>
          <w:szCs w:val="28"/>
          <w:lang w:eastAsia="ru-RU"/>
        </w:rPr>
        <w:t>бакалаврського</w:t>
      </w:r>
      <w:r w:rsidR="00D10CCF" w:rsidRPr="00C536CC">
        <w:rPr>
          <w:color w:val="000000"/>
          <w:sz w:val="28"/>
          <w:szCs w:val="28"/>
          <w:lang w:eastAsia="ru-RU"/>
        </w:rPr>
        <w:t>)</w:t>
      </w:r>
      <w:r w:rsidR="004A6E56" w:rsidRPr="00C536CC">
        <w:rPr>
          <w:color w:val="000000"/>
          <w:sz w:val="28"/>
          <w:szCs w:val="28"/>
          <w:lang w:eastAsia="ru-RU"/>
        </w:rPr>
        <w:t xml:space="preserve"> рівня вищої освіти, спеціальності 07</w:t>
      </w:r>
      <w:r w:rsidR="00C536CC" w:rsidRPr="00C536CC">
        <w:rPr>
          <w:color w:val="000000"/>
          <w:sz w:val="28"/>
          <w:szCs w:val="28"/>
          <w:lang w:eastAsia="ru-RU"/>
        </w:rPr>
        <w:t>1</w:t>
      </w:r>
      <w:r w:rsidR="004A6E56" w:rsidRPr="00C536CC">
        <w:rPr>
          <w:color w:val="000000"/>
          <w:sz w:val="28"/>
          <w:szCs w:val="28"/>
          <w:lang w:eastAsia="ru-RU"/>
        </w:rPr>
        <w:t>-</w:t>
      </w:r>
      <w:r w:rsidR="00C536CC" w:rsidRPr="00C536CC">
        <w:rPr>
          <w:color w:val="000000"/>
          <w:sz w:val="28"/>
          <w:szCs w:val="28"/>
          <w:lang w:eastAsia="ru-RU"/>
        </w:rPr>
        <w:t xml:space="preserve"> Облік та оподаткування,</w:t>
      </w:r>
      <w:r w:rsidR="004A6E56" w:rsidRPr="00C536CC">
        <w:rPr>
          <w:color w:val="000000"/>
          <w:sz w:val="28"/>
          <w:szCs w:val="28"/>
          <w:lang w:eastAsia="ru-RU"/>
        </w:rPr>
        <w:t xml:space="preserve"> галузі знань 07-Управління та адміністрування</w:t>
      </w:r>
      <w:r w:rsidR="00281AF7" w:rsidRPr="00C536CC">
        <w:rPr>
          <w:color w:val="000000"/>
          <w:sz w:val="28"/>
          <w:szCs w:val="28"/>
          <w:lang w:eastAsia="ru-RU"/>
        </w:rPr>
        <w:t xml:space="preserve"> і важливою складовою підготовки фахівців у галузі управління. </w:t>
      </w:r>
    </w:p>
    <w:p w14:paraId="56FDC54F" w14:textId="07787783" w:rsidR="00C62E7E" w:rsidRPr="00C536CC" w:rsidRDefault="00C536CC" w:rsidP="00287289">
      <w:pPr>
        <w:pStyle w:val="a7"/>
        <w:tabs>
          <w:tab w:val="left" w:pos="1450"/>
        </w:tabs>
        <w:spacing w:before="6" w:line="235" w:lineRule="auto"/>
        <w:ind w:left="0" w:right="517" w:firstLine="709"/>
        <w:rPr>
          <w:color w:val="000000"/>
          <w:sz w:val="28"/>
          <w:szCs w:val="28"/>
          <w:lang w:eastAsia="ru-RU"/>
        </w:rPr>
      </w:pPr>
      <w:bookmarkStart w:id="0" w:name="_Hlk210933463"/>
      <w:r w:rsidRPr="00C536CC">
        <w:rPr>
          <w:color w:val="000000"/>
          <w:sz w:val="28"/>
          <w:szCs w:val="28"/>
          <w:lang w:eastAsia="ru-RU"/>
        </w:rPr>
        <w:t>Дисципліна «Логістика» спрямована на формування у студентів системного уявлення про процеси управління матеріальними, інформаційними та фінансовими потоками в різних видах діяльності підприємств і організацій. Логістика охоплює планування, управління та контроль за рухом продукції та послуг від постачальників до кінцевих споживачів, а також оптимізацію цих процесів для забезпечення максимальної ефективності.</w:t>
      </w:r>
      <w:r w:rsidR="00287289">
        <w:rPr>
          <w:color w:val="000000"/>
          <w:sz w:val="28"/>
          <w:szCs w:val="28"/>
          <w:lang w:eastAsia="ru-RU"/>
        </w:rPr>
        <w:t xml:space="preserve"> </w:t>
      </w:r>
      <w:r w:rsidRPr="00C536CC">
        <w:rPr>
          <w:color w:val="000000"/>
          <w:sz w:val="28"/>
          <w:szCs w:val="28"/>
          <w:lang w:eastAsia="ru-RU"/>
        </w:rPr>
        <w:t xml:space="preserve">Отримані знання дозволять студентам ефективно працювати в умовах зростаючої конкуренції на ринку та сприятимуть успішному розвитку їхньої кар'єри. </w:t>
      </w:r>
    </w:p>
    <w:p w14:paraId="587252A2" w14:textId="329674EE" w:rsidR="00287289" w:rsidRPr="009353F1" w:rsidRDefault="00287289" w:rsidP="009353F1">
      <w:pPr>
        <w:pStyle w:val="a7"/>
        <w:tabs>
          <w:tab w:val="left" w:pos="1450"/>
        </w:tabs>
        <w:spacing w:before="6" w:line="235" w:lineRule="auto"/>
        <w:ind w:left="0" w:right="517" w:firstLine="709"/>
        <w:rPr>
          <w:color w:val="000000"/>
          <w:sz w:val="28"/>
          <w:szCs w:val="28"/>
          <w:lang w:eastAsia="ru-RU"/>
        </w:rPr>
      </w:pPr>
      <w:r w:rsidRPr="00C536CC">
        <w:rPr>
          <w:color w:val="000000"/>
          <w:sz w:val="28"/>
          <w:szCs w:val="28"/>
          <w:lang w:eastAsia="ru-RU"/>
        </w:rPr>
        <w:t>Навчальний план з даної дисципліни передбачає проведення аудиторних лекційних і практичних занять, а також вимагає від здобувача опрацювання основної і допоміжної літератури та виконання завдань самостійної роботи.</w:t>
      </w:r>
      <w:bookmarkEnd w:id="0"/>
    </w:p>
    <w:p w14:paraId="3184773C" w14:textId="6A4793CB" w:rsidR="00D95F54" w:rsidRPr="00184D3B" w:rsidRDefault="00D95F54" w:rsidP="00D95F54">
      <w:pPr>
        <w:pStyle w:val="a7"/>
        <w:tabs>
          <w:tab w:val="left" w:pos="1450"/>
        </w:tabs>
        <w:spacing w:before="6" w:line="235" w:lineRule="auto"/>
        <w:ind w:left="0" w:right="517" w:firstLine="0"/>
        <w:jc w:val="center"/>
        <w:rPr>
          <w:b/>
          <w:caps/>
          <w:color w:val="833C0B" w:themeColor="accent2" w:themeShade="80"/>
          <w:sz w:val="28"/>
          <w:szCs w:val="28"/>
        </w:rPr>
      </w:pPr>
      <w:r w:rsidRPr="00B128A9">
        <w:rPr>
          <w:b/>
          <w:caps/>
          <w:color w:val="833C0B" w:themeColor="accent2" w:themeShade="80"/>
          <w:sz w:val="28"/>
          <w:szCs w:val="28"/>
        </w:rPr>
        <w:lastRenderedPageBreak/>
        <w:t>Навчальний контент освітньої компон</w:t>
      </w:r>
      <w:r w:rsidRPr="00184D3B">
        <w:rPr>
          <w:b/>
          <w:caps/>
          <w:color w:val="833C0B" w:themeColor="accent2" w:themeShade="80"/>
          <w:sz w:val="28"/>
          <w:szCs w:val="28"/>
        </w:rPr>
        <w:t>енти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09"/>
      </w:tblGrid>
      <w:tr w:rsidR="001372EA" w:rsidRPr="00184D3B" w14:paraId="24091DD7" w14:textId="77777777" w:rsidTr="00465C2A">
        <w:tc>
          <w:tcPr>
            <w:tcW w:w="9209" w:type="dxa"/>
            <w:hideMark/>
          </w:tcPr>
          <w:p w14:paraId="41DF067F" w14:textId="6FE3594F" w:rsidR="001372EA" w:rsidRPr="00184D3B" w:rsidRDefault="001372EA" w:rsidP="001372EA">
            <w:pPr>
              <w:rPr>
                <w:bCs/>
                <w:sz w:val="28"/>
                <w:szCs w:val="28"/>
              </w:rPr>
            </w:pPr>
            <w:r w:rsidRPr="00184D3B">
              <w:rPr>
                <w:bCs/>
                <w:sz w:val="28"/>
                <w:szCs w:val="28"/>
                <w:lang w:eastAsia="ru-RU"/>
              </w:rPr>
              <w:t>Тема 1. ТЕОРЕТИЧНІ ОСНОВИ ЛОГІСТИКИ</w:t>
            </w:r>
          </w:p>
        </w:tc>
      </w:tr>
      <w:tr w:rsidR="001372EA" w:rsidRPr="00184D3B" w14:paraId="67A39310" w14:textId="77777777" w:rsidTr="00465C2A">
        <w:tc>
          <w:tcPr>
            <w:tcW w:w="9209" w:type="dxa"/>
            <w:hideMark/>
          </w:tcPr>
          <w:p w14:paraId="6409D0FE" w14:textId="1C530332" w:rsidR="001372EA" w:rsidRPr="00184D3B" w:rsidRDefault="002E2304" w:rsidP="001372EA">
            <w:pPr>
              <w:rPr>
                <w:bCs/>
                <w:sz w:val="28"/>
                <w:szCs w:val="28"/>
                <w:lang w:val="ru-RU"/>
              </w:rPr>
            </w:pPr>
            <w:r w:rsidRPr="00184D3B">
              <w:rPr>
                <w:bCs/>
                <w:sz w:val="28"/>
                <w:szCs w:val="28"/>
                <w:lang w:eastAsia="ru-RU"/>
              </w:rPr>
              <w:t>Тема 2.</w:t>
            </w:r>
            <w:r w:rsidRPr="00184D3B">
              <w:rPr>
                <w:bCs/>
                <w:color w:val="000000"/>
                <w:sz w:val="28"/>
                <w:szCs w:val="28"/>
                <w:lang w:eastAsia="uk-UA"/>
              </w:rPr>
              <w:t xml:space="preserve"> ЛОГІСТИКА ПОСТАЧАННЯ </w:t>
            </w:r>
            <w:r w:rsidRPr="00184D3B">
              <w:rPr>
                <w:bCs/>
                <w:color w:val="000000"/>
                <w:sz w:val="28"/>
                <w:szCs w:val="28"/>
                <w:lang w:val="ru-RU" w:eastAsia="uk-UA"/>
              </w:rPr>
              <w:t>ТА РОЗПОД</w:t>
            </w:r>
            <w:r w:rsidRPr="00184D3B">
              <w:rPr>
                <w:bCs/>
                <w:color w:val="000000"/>
                <w:sz w:val="28"/>
                <w:szCs w:val="28"/>
                <w:lang w:eastAsia="uk-UA"/>
              </w:rPr>
              <w:t>І</w:t>
            </w:r>
            <w:r w:rsidRPr="00184D3B">
              <w:rPr>
                <w:bCs/>
                <w:color w:val="000000"/>
                <w:sz w:val="28"/>
                <w:szCs w:val="28"/>
                <w:lang w:val="ru-RU" w:eastAsia="uk-UA"/>
              </w:rPr>
              <w:t>ЛУ</w:t>
            </w:r>
          </w:p>
        </w:tc>
      </w:tr>
      <w:tr w:rsidR="001372EA" w:rsidRPr="00184D3B" w14:paraId="2C44D140" w14:textId="77777777" w:rsidTr="00465C2A">
        <w:tc>
          <w:tcPr>
            <w:tcW w:w="9209" w:type="dxa"/>
            <w:hideMark/>
          </w:tcPr>
          <w:p w14:paraId="5FF099B0" w14:textId="3678927B" w:rsidR="001372EA" w:rsidRPr="00184D3B" w:rsidRDefault="001372EA" w:rsidP="001372EA">
            <w:pPr>
              <w:rPr>
                <w:bCs/>
                <w:sz w:val="28"/>
                <w:szCs w:val="28"/>
              </w:rPr>
            </w:pPr>
            <w:r w:rsidRPr="00184D3B">
              <w:rPr>
                <w:bCs/>
                <w:sz w:val="28"/>
                <w:szCs w:val="28"/>
                <w:lang w:eastAsia="ru-RU"/>
              </w:rPr>
              <w:t xml:space="preserve">Тема </w:t>
            </w:r>
            <w:r w:rsidR="002E2304" w:rsidRPr="00184D3B">
              <w:rPr>
                <w:bCs/>
                <w:sz w:val="28"/>
                <w:szCs w:val="28"/>
                <w:lang w:eastAsia="ru-RU"/>
              </w:rPr>
              <w:t>3</w:t>
            </w:r>
            <w:r w:rsidRPr="00184D3B">
              <w:rPr>
                <w:bCs/>
                <w:sz w:val="28"/>
                <w:szCs w:val="28"/>
                <w:lang w:eastAsia="ru-RU"/>
              </w:rPr>
              <w:t xml:space="preserve">. </w:t>
            </w:r>
            <w:r w:rsidRPr="00184D3B">
              <w:rPr>
                <w:rFonts w:eastAsia="Microsoft Sans Serif"/>
                <w:bCs/>
                <w:sz w:val="28"/>
                <w:szCs w:val="28"/>
                <w:lang w:eastAsia="uk-UA"/>
              </w:rPr>
              <w:t>ВИРОБНИЧА ЛОГІСТИКА</w:t>
            </w:r>
            <w:r w:rsidRPr="00184D3B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72EA" w:rsidRPr="00184D3B" w14:paraId="45107883" w14:textId="77777777" w:rsidTr="00465C2A">
        <w:tc>
          <w:tcPr>
            <w:tcW w:w="9209" w:type="dxa"/>
            <w:hideMark/>
          </w:tcPr>
          <w:p w14:paraId="671C55B2" w14:textId="4F35A0C6" w:rsidR="001372EA" w:rsidRPr="00184D3B" w:rsidRDefault="001372EA" w:rsidP="001372EA">
            <w:pPr>
              <w:rPr>
                <w:bCs/>
                <w:sz w:val="28"/>
                <w:szCs w:val="28"/>
              </w:rPr>
            </w:pPr>
            <w:r w:rsidRPr="00184D3B">
              <w:rPr>
                <w:bCs/>
                <w:sz w:val="28"/>
                <w:szCs w:val="28"/>
                <w:lang w:eastAsia="ru-RU"/>
              </w:rPr>
              <w:t xml:space="preserve">Тема </w:t>
            </w:r>
            <w:r w:rsidR="002E2304" w:rsidRPr="00184D3B">
              <w:rPr>
                <w:bCs/>
                <w:sz w:val="28"/>
                <w:szCs w:val="28"/>
                <w:lang w:eastAsia="ru-RU"/>
              </w:rPr>
              <w:t>4</w:t>
            </w:r>
            <w:r w:rsidRPr="00184D3B">
              <w:rPr>
                <w:bCs/>
                <w:sz w:val="28"/>
                <w:szCs w:val="28"/>
                <w:lang w:eastAsia="ru-RU"/>
              </w:rPr>
              <w:t xml:space="preserve">. </w:t>
            </w:r>
            <w:r w:rsidR="002E2304" w:rsidRPr="00184D3B">
              <w:rPr>
                <w:bCs/>
                <w:sz w:val="28"/>
                <w:szCs w:val="28"/>
                <w:lang w:eastAsia="ru-RU"/>
              </w:rPr>
              <w:t xml:space="preserve">СКЛАДСЬКА ЛОГІСТИКА </w:t>
            </w:r>
          </w:p>
        </w:tc>
      </w:tr>
      <w:tr w:rsidR="001372EA" w:rsidRPr="00184D3B" w14:paraId="32CEF357" w14:textId="77777777" w:rsidTr="00465C2A">
        <w:tc>
          <w:tcPr>
            <w:tcW w:w="9209" w:type="dxa"/>
            <w:hideMark/>
          </w:tcPr>
          <w:p w14:paraId="23EC142E" w14:textId="7535BE77" w:rsidR="001372EA" w:rsidRPr="00184D3B" w:rsidRDefault="001372EA" w:rsidP="001372EA">
            <w:pPr>
              <w:rPr>
                <w:bCs/>
                <w:sz w:val="28"/>
                <w:szCs w:val="28"/>
              </w:rPr>
            </w:pPr>
            <w:r w:rsidRPr="00184D3B">
              <w:rPr>
                <w:bCs/>
                <w:sz w:val="28"/>
                <w:szCs w:val="28"/>
                <w:lang w:eastAsia="ru-RU"/>
              </w:rPr>
              <w:t xml:space="preserve">Тема </w:t>
            </w:r>
            <w:r w:rsidR="002E2304" w:rsidRPr="00184D3B">
              <w:rPr>
                <w:bCs/>
                <w:sz w:val="28"/>
                <w:szCs w:val="28"/>
                <w:lang w:eastAsia="ru-RU"/>
              </w:rPr>
              <w:t>5</w:t>
            </w:r>
            <w:r w:rsidRPr="00184D3B">
              <w:rPr>
                <w:bCs/>
                <w:sz w:val="28"/>
                <w:szCs w:val="28"/>
                <w:lang w:eastAsia="ru-RU"/>
              </w:rPr>
              <w:t xml:space="preserve">. </w:t>
            </w:r>
            <w:r w:rsidR="002E2304" w:rsidRPr="00184D3B">
              <w:rPr>
                <w:bCs/>
                <w:sz w:val="28"/>
                <w:szCs w:val="28"/>
                <w:lang w:eastAsia="ru-RU"/>
              </w:rPr>
              <w:t>ТРАНСПОРТНА ЛОГІСТИКА</w:t>
            </w:r>
          </w:p>
        </w:tc>
      </w:tr>
      <w:tr w:rsidR="001372EA" w:rsidRPr="00184D3B" w14:paraId="5FD2800F" w14:textId="77777777" w:rsidTr="00465C2A">
        <w:tc>
          <w:tcPr>
            <w:tcW w:w="9209" w:type="dxa"/>
          </w:tcPr>
          <w:p w14:paraId="360458E1" w14:textId="3D2B5D22" w:rsidR="001372EA" w:rsidRPr="00184D3B" w:rsidRDefault="001372EA" w:rsidP="001372EA">
            <w:pPr>
              <w:rPr>
                <w:bCs/>
                <w:sz w:val="28"/>
                <w:szCs w:val="28"/>
              </w:rPr>
            </w:pPr>
            <w:r w:rsidRPr="00184D3B">
              <w:rPr>
                <w:bCs/>
                <w:sz w:val="28"/>
                <w:szCs w:val="28"/>
                <w:lang w:eastAsia="ru-RU"/>
              </w:rPr>
              <w:t xml:space="preserve">Тема </w:t>
            </w:r>
            <w:r w:rsidR="002E2304" w:rsidRPr="00184D3B">
              <w:rPr>
                <w:bCs/>
                <w:sz w:val="28"/>
                <w:szCs w:val="28"/>
                <w:lang w:eastAsia="ru-RU"/>
              </w:rPr>
              <w:t>6</w:t>
            </w:r>
            <w:r w:rsidRPr="00184D3B">
              <w:rPr>
                <w:bCs/>
                <w:sz w:val="28"/>
                <w:szCs w:val="28"/>
                <w:lang w:eastAsia="ru-RU"/>
              </w:rPr>
              <w:t xml:space="preserve">. </w:t>
            </w:r>
            <w:r w:rsidR="002E2304" w:rsidRPr="00184D3B">
              <w:rPr>
                <w:bCs/>
                <w:sz w:val="28"/>
                <w:szCs w:val="28"/>
                <w:lang w:eastAsia="ru-RU"/>
              </w:rPr>
              <w:t>ЛОГІСТИКА У РІЗНИХ ВИДАХ ТА СФЕРАХ ДІЯЛЬНОСТІ</w:t>
            </w:r>
          </w:p>
        </w:tc>
      </w:tr>
    </w:tbl>
    <w:p w14:paraId="26E9D732" w14:textId="77777777" w:rsidR="00D95F54" w:rsidRPr="00184D3B" w:rsidRDefault="00D95F54" w:rsidP="00D95F54">
      <w:pPr>
        <w:pStyle w:val="Default"/>
        <w:ind w:right="517"/>
        <w:jc w:val="both"/>
        <w:rPr>
          <w:b/>
          <w:color w:val="833C0B" w:themeColor="accent2" w:themeShade="80"/>
          <w:kern w:val="24"/>
          <w:sz w:val="28"/>
          <w:szCs w:val="28"/>
          <w:lang w:val="uk-UA"/>
        </w:rPr>
      </w:pPr>
      <w:r w:rsidRPr="00184D3B">
        <w:rPr>
          <w:b/>
          <w:color w:val="833C0B" w:themeColor="accent2" w:themeShade="80"/>
          <w:kern w:val="24"/>
          <w:sz w:val="28"/>
          <w:szCs w:val="28"/>
          <w:lang w:val="uk-UA"/>
        </w:rPr>
        <w:t xml:space="preserve"> </w:t>
      </w:r>
    </w:p>
    <w:p w14:paraId="728CA00C" w14:textId="4BA5458B" w:rsidR="002E2304" w:rsidRPr="00184D3B" w:rsidRDefault="002E2304" w:rsidP="002E2304">
      <w:pPr>
        <w:pStyle w:val="Default"/>
        <w:ind w:right="517"/>
        <w:jc w:val="center"/>
        <w:rPr>
          <w:b/>
          <w:color w:val="833C0B" w:themeColor="accent2" w:themeShade="80"/>
          <w:kern w:val="24"/>
          <w:sz w:val="28"/>
          <w:szCs w:val="28"/>
          <w:lang w:val="uk-UA"/>
        </w:rPr>
      </w:pPr>
      <w:bookmarkStart w:id="1" w:name="_Hlk172196169"/>
      <w:bookmarkStart w:id="2" w:name="_Hlk172196148"/>
      <w:r w:rsidRPr="00184D3B">
        <w:rPr>
          <w:b/>
          <w:color w:val="833C0B" w:themeColor="accent2" w:themeShade="80"/>
          <w:kern w:val="24"/>
          <w:sz w:val="28"/>
          <w:szCs w:val="28"/>
          <w:lang w:val="uk-UA"/>
        </w:rPr>
        <w:t>ФОРМИ, МЕТОДИ ТА ОСВІТНІ ТЕХНОЛОГІЇ НАВЧАННЯ</w:t>
      </w:r>
    </w:p>
    <w:p w14:paraId="2F8033DF" w14:textId="35E26B17" w:rsidR="001372EA" w:rsidRPr="00184D3B" w:rsidRDefault="001372EA" w:rsidP="001372EA">
      <w:pPr>
        <w:adjustRightInd w:val="0"/>
        <w:jc w:val="both"/>
        <w:rPr>
          <w:rFonts w:eastAsia="Calibri"/>
          <w:color w:val="222222"/>
          <w:sz w:val="28"/>
          <w:szCs w:val="28"/>
          <w:shd w:val="clear" w:color="auto" w:fill="FFFFFF"/>
        </w:rPr>
      </w:pPr>
      <w:bookmarkStart w:id="3" w:name="_Hlk172198208"/>
      <w:bookmarkEnd w:id="1"/>
      <w:bookmarkEnd w:id="2"/>
      <w:r w:rsidRPr="00184D3B">
        <w:rPr>
          <w:rFonts w:eastAsia="Calibri"/>
          <w:color w:val="222222"/>
          <w:sz w:val="28"/>
          <w:szCs w:val="28"/>
          <w:shd w:val="clear" w:color="auto" w:fill="FFFFFF"/>
        </w:rPr>
        <w:t>– словесні методи (лекція, дискусія, бесіда, консультація тощо)</w:t>
      </w:r>
    </w:p>
    <w:p w14:paraId="5618AABD" w14:textId="4A332281" w:rsidR="001372EA" w:rsidRPr="00184D3B" w:rsidRDefault="001372EA" w:rsidP="001372EA">
      <w:pPr>
        <w:adjustRightInd w:val="0"/>
        <w:jc w:val="both"/>
        <w:rPr>
          <w:rFonts w:eastAsia="Calibri"/>
          <w:color w:val="222222"/>
          <w:sz w:val="28"/>
          <w:szCs w:val="28"/>
          <w:shd w:val="clear" w:color="auto" w:fill="FFFFFF"/>
        </w:rPr>
      </w:pPr>
      <w:r w:rsidRPr="00184D3B">
        <w:rPr>
          <w:rFonts w:eastAsia="Calibri"/>
          <w:color w:val="222222"/>
          <w:sz w:val="28"/>
          <w:szCs w:val="28"/>
          <w:shd w:val="clear" w:color="auto" w:fill="FFFFFF"/>
        </w:rPr>
        <w:t>– бізнес-кейси (індивідуальні та командні)</w:t>
      </w:r>
    </w:p>
    <w:p w14:paraId="6592AAF7" w14:textId="77777777" w:rsidR="00287289" w:rsidRPr="00184D3B" w:rsidRDefault="001372EA" w:rsidP="00287289">
      <w:pPr>
        <w:adjustRightInd w:val="0"/>
        <w:jc w:val="both"/>
        <w:rPr>
          <w:rFonts w:eastAsia="Calibri"/>
          <w:color w:val="222222"/>
          <w:sz w:val="28"/>
          <w:szCs w:val="28"/>
          <w:shd w:val="clear" w:color="auto" w:fill="FFFFFF"/>
        </w:rPr>
      </w:pPr>
      <w:r w:rsidRPr="00184D3B">
        <w:rPr>
          <w:rFonts w:eastAsia="Calibri"/>
          <w:color w:val="222222"/>
          <w:sz w:val="28"/>
          <w:szCs w:val="28"/>
          <w:shd w:val="clear" w:color="auto" w:fill="FFFFFF"/>
        </w:rPr>
        <w:t xml:space="preserve">– </w:t>
      </w:r>
      <w:r w:rsidR="00287289" w:rsidRPr="00184D3B">
        <w:rPr>
          <w:rFonts w:eastAsia="Calibri"/>
          <w:color w:val="222222"/>
          <w:sz w:val="28"/>
          <w:szCs w:val="28"/>
          <w:shd w:val="clear" w:color="auto" w:fill="FFFFFF"/>
        </w:rPr>
        <w:t>практичні роботи</w:t>
      </w:r>
    </w:p>
    <w:p w14:paraId="0B5AFB9D" w14:textId="607B7086" w:rsidR="001372EA" w:rsidRPr="00184D3B" w:rsidRDefault="00287289" w:rsidP="00287289">
      <w:pPr>
        <w:adjustRightInd w:val="0"/>
        <w:jc w:val="both"/>
        <w:rPr>
          <w:rFonts w:eastAsia="Calibri"/>
          <w:color w:val="222222"/>
          <w:sz w:val="28"/>
          <w:szCs w:val="28"/>
          <w:shd w:val="clear" w:color="auto" w:fill="FFFFFF"/>
        </w:rPr>
      </w:pPr>
      <w:r w:rsidRPr="00184D3B">
        <w:rPr>
          <w:rFonts w:eastAsia="Calibri"/>
          <w:color w:val="222222"/>
          <w:sz w:val="28"/>
          <w:szCs w:val="28"/>
          <w:shd w:val="clear" w:color="auto" w:fill="FFFFFF"/>
        </w:rPr>
        <w:t xml:space="preserve">– робота з інформаційними ресурсами: з навчально-методичною, науковою, нормативною літературою та інтернет-ресурсами </w:t>
      </w:r>
    </w:p>
    <w:p w14:paraId="3C737F8A" w14:textId="7A98AE53" w:rsidR="001372EA" w:rsidRPr="00184D3B" w:rsidRDefault="001372EA" w:rsidP="001372EA">
      <w:pPr>
        <w:adjustRightInd w:val="0"/>
        <w:jc w:val="both"/>
        <w:rPr>
          <w:rFonts w:eastAsia="Calibri"/>
          <w:color w:val="222222"/>
          <w:sz w:val="28"/>
          <w:szCs w:val="28"/>
          <w:shd w:val="clear" w:color="auto" w:fill="FFFFFF"/>
        </w:rPr>
      </w:pPr>
      <w:r w:rsidRPr="00184D3B">
        <w:rPr>
          <w:rFonts w:eastAsia="Calibri"/>
          <w:color w:val="222222"/>
          <w:sz w:val="28"/>
          <w:szCs w:val="28"/>
          <w:shd w:val="clear" w:color="auto" w:fill="FFFFFF"/>
        </w:rPr>
        <w:t xml:space="preserve">– </w:t>
      </w:r>
      <w:r w:rsidR="00287289" w:rsidRPr="00184D3B">
        <w:rPr>
          <w:rFonts w:eastAsia="Calibri"/>
          <w:color w:val="222222"/>
          <w:sz w:val="28"/>
          <w:szCs w:val="28"/>
          <w:shd w:val="clear" w:color="auto" w:fill="FFFFFF"/>
        </w:rPr>
        <w:t>методи візуалізації результатів (презентації результатів виконаних завдань, ілюстрації, відеоматеріали тощо)</w:t>
      </w:r>
    </w:p>
    <w:p w14:paraId="6DF2B795" w14:textId="06A5209D" w:rsidR="001372EA" w:rsidRPr="00184D3B" w:rsidRDefault="001372EA" w:rsidP="001372EA">
      <w:pPr>
        <w:adjustRightInd w:val="0"/>
        <w:jc w:val="both"/>
        <w:rPr>
          <w:rFonts w:eastAsia="Calibri"/>
          <w:color w:val="222222"/>
          <w:sz w:val="28"/>
          <w:szCs w:val="28"/>
          <w:shd w:val="clear" w:color="auto" w:fill="FFFFFF"/>
        </w:rPr>
      </w:pPr>
      <w:r w:rsidRPr="00184D3B">
        <w:rPr>
          <w:rFonts w:eastAsia="Calibri"/>
          <w:color w:val="222222"/>
          <w:sz w:val="28"/>
          <w:szCs w:val="28"/>
          <w:shd w:val="clear" w:color="auto" w:fill="FFFFFF"/>
        </w:rPr>
        <w:t>– самостійна робота над індивідуальним завданням</w:t>
      </w:r>
    </w:p>
    <w:p w14:paraId="151DA365" w14:textId="017DCE5E" w:rsidR="001372EA" w:rsidRPr="00184D3B" w:rsidRDefault="001372EA" w:rsidP="001372EA">
      <w:pPr>
        <w:adjustRightInd w:val="0"/>
        <w:jc w:val="both"/>
        <w:rPr>
          <w:rFonts w:eastAsia="Calibri"/>
          <w:color w:val="222222"/>
          <w:sz w:val="28"/>
          <w:szCs w:val="28"/>
          <w:shd w:val="clear" w:color="auto" w:fill="FFFFFF"/>
        </w:rPr>
      </w:pPr>
      <w:r w:rsidRPr="00184D3B">
        <w:rPr>
          <w:rFonts w:eastAsia="Calibri"/>
          <w:color w:val="222222"/>
          <w:sz w:val="28"/>
          <w:szCs w:val="28"/>
          <w:shd w:val="clear" w:color="auto" w:fill="FFFFFF"/>
        </w:rPr>
        <w:t>– неформальна освіта</w:t>
      </w:r>
    </w:p>
    <w:p w14:paraId="2CE11E18" w14:textId="77777777" w:rsidR="00D95F54" w:rsidRPr="00184D3B" w:rsidRDefault="00D95F54" w:rsidP="00A73CD2">
      <w:pPr>
        <w:pStyle w:val="a4"/>
        <w:spacing w:before="0" w:beforeAutospacing="0" w:after="0" w:afterAutospacing="0"/>
        <w:ind w:right="566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</w:p>
    <w:p w14:paraId="534C48AC" w14:textId="77777777" w:rsidR="00D95F54" w:rsidRPr="00184D3B" w:rsidRDefault="00D95F54" w:rsidP="00D95F54">
      <w:pPr>
        <w:pStyle w:val="a4"/>
        <w:spacing w:before="0" w:beforeAutospacing="0" w:after="0" w:afterAutospacing="0"/>
        <w:ind w:right="566"/>
        <w:jc w:val="center"/>
        <w:rPr>
          <w:color w:val="833C0B" w:themeColor="accent2" w:themeShade="80"/>
          <w:sz w:val="28"/>
          <w:szCs w:val="28"/>
        </w:rPr>
      </w:pPr>
      <w:r w:rsidRPr="00184D3B"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ФОРМИ Й МЕТОДИ КОНТРОЛЮ ТА ОЦІНЮВАННЯ</w:t>
      </w:r>
    </w:p>
    <w:bookmarkEnd w:id="3"/>
    <w:p w14:paraId="542CAA4E" w14:textId="746620CF" w:rsidR="00F20C24" w:rsidRPr="00184D3B" w:rsidRDefault="00D95F54" w:rsidP="00184D3B">
      <w:pPr>
        <w:pStyle w:val="a5"/>
        <w:ind w:left="0" w:right="-24"/>
        <w:rPr>
          <w:rFonts w:eastAsia="+mn-ea"/>
          <w:b/>
          <w:bCs/>
          <w:i/>
          <w:color w:val="000000"/>
          <w:kern w:val="24"/>
          <w:sz w:val="28"/>
          <w:szCs w:val="28"/>
        </w:rPr>
      </w:pPr>
      <w:r w:rsidRPr="00184D3B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="00D10CCF" w:rsidRPr="00184D3B">
        <w:rPr>
          <w:rFonts w:eastAsia="+mn-ea"/>
          <w:b/>
          <w:bCs/>
          <w:i/>
          <w:color w:val="000000"/>
          <w:kern w:val="24"/>
          <w:sz w:val="28"/>
          <w:szCs w:val="28"/>
        </w:rPr>
        <w:t>:</w:t>
      </w:r>
      <w:r w:rsidR="00326E75" w:rsidRPr="00184D3B">
        <w:rPr>
          <w:rFonts w:eastAsia="+mn-ea"/>
          <w:b/>
          <w:bCs/>
          <w:i/>
          <w:color w:val="000000"/>
          <w:kern w:val="24"/>
          <w:sz w:val="28"/>
          <w:szCs w:val="28"/>
        </w:rPr>
        <w:t xml:space="preserve"> </w:t>
      </w:r>
    </w:p>
    <w:p w14:paraId="40DC23D9" w14:textId="67B8D0D1" w:rsidR="001372EA" w:rsidRPr="00184D3B" w:rsidRDefault="001372EA" w:rsidP="00184D3B">
      <w:pPr>
        <w:widowControl/>
        <w:autoSpaceDE/>
        <w:autoSpaceDN/>
        <w:jc w:val="both"/>
        <w:rPr>
          <w:rFonts w:eastAsia="+mn-ea"/>
          <w:color w:val="000000"/>
          <w:kern w:val="24"/>
          <w:sz w:val="28"/>
          <w:szCs w:val="28"/>
          <w:lang w:eastAsia="uk-UA"/>
        </w:rPr>
      </w:pPr>
      <w:r w:rsidRPr="00184D3B">
        <w:rPr>
          <w:rFonts w:eastAsia="+mn-ea"/>
          <w:color w:val="000000"/>
          <w:kern w:val="24"/>
          <w:sz w:val="28"/>
          <w:szCs w:val="28"/>
          <w:lang w:eastAsia="uk-UA"/>
        </w:rPr>
        <w:t>– захист бізнес-кейсів</w:t>
      </w:r>
    </w:p>
    <w:p w14:paraId="30590BAD" w14:textId="4F925E36" w:rsidR="00F20C24" w:rsidRPr="00184D3B" w:rsidRDefault="00F20C24" w:rsidP="00184D3B">
      <w:pPr>
        <w:widowControl/>
        <w:autoSpaceDE/>
        <w:autoSpaceDN/>
        <w:jc w:val="both"/>
        <w:rPr>
          <w:rFonts w:eastAsia="+mn-ea"/>
          <w:color w:val="000000"/>
          <w:kern w:val="24"/>
          <w:sz w:val="28"/>
          <w:szCs w:val="28"/>
          <w:lang w:eastAsia="uk-UA"/>
        </w:rPr>
      </w:pPr>
      <w:r w:rsidRPr="00184D3B">
        <w:rPr>
          <w:rFonts w:eastAsia="+mn-ea"/>
          <w:color w:val="000000"/>
          <w:kern w:val="24"/>
          <w:sz w:val="28"/>
          <w:szCs w:val="28"/>
          <w:lang w:eastAsia="uk-UA"/>
        </w:rPr>
        <w:t xml:space="preserve">– виконання </w:t>
      </w:r>
      <w:r w:rsidR="002E2304" w:rsidRPr="00184D3B">
        <w:rPr>
          <w:rFonts w:eastAsia="+mn-ea"/>
          <w:color w:val="000000"/>
          <w:kern w:val="24"/>
          <w:sz w:val="28"/>
          <w:szCs w:val="28"/>
          <w:lang w:eastAsia="uk-UA"/>
        </w:rPr>
        <w:t>практичних</w:t>
      </w:r>
      <w:r w:rsidRPr="00184D3B">
        <w:rPr>
          <w:rFonts w:eastAsia="+mn-ea"/>
          <w:color w:val="000000"/>
          <w:kern w:val="24"/>
          <w:sz w:val="28"/>
          <w:szCs w:val="28"/>
          <w:lang w:eastAsia="uk-UA"/>
        </w:rPr>
        <w:t xml:space="preserve"> робіт за індивідуальними завданнями</w:t>
      </w:r>
    </w:p>
    <w:p w14:paraId="54DB5030" w14:textId="77777777" w:rsidR="00A51AB0" w:rsidRPr="00184D3B" w:rsidRDefault="00F20C24" w:rsidP="00184D3B">
      <w:pPr>
        <w:widowControl/>
        <w:autoSpaceDE/>
        <w:autoSpaceDN/>
        <w:jc w:val="both"/>
        <w:rPr>
          <w:rFonts w:eastAsia="+mn-ea"/>
          <w:color w:val="000000"/>
          <w:kern w:val="24"/>
          <w:sz w:val="28"/>
          <w:szCs w:val="28"/>
          <w:lang w:eastAsia="uk-UA"/>
        </w:rPr>
      </w:pPr>
      <w:r w:rsidRPr="00184D3B">
        <w:rPr>
          <w:sz w:val="28"/>
          <w:szCs w:val="28"/>
        </w:rPr>
        <w:t xml:space="preserve">– </w:t>
      </w:r>
      <w:r w:rsidRPr="00184D3B">
        <w:rPr>
          <w:rFonts w:eastAsia="+mn-ea"/>
          <w:color w:val="000000"/>
          <w:kern w:val="24"/>
          <w:sz w:val="28"/>
          <w:szCs w:val="28"/>
          <w:lang w:eastAsia="uk-UA"/>
        </w:rPr>
        <w:t xml:space="preserve">тестування в </w:t>
      </w:r>
      <w:proofErr w:type="spellStart"/>
      <w:r w:rsidRPr="00184D3B">
        <w:rPr>
          <w:rFonts w:eastAsia="+mn-ea"/>
          <w:color w:val="000000"/>
          <w:kern w:val="24"/>
          <w:sz w:val="28"/>
          <w:szCs w:val="28"/>
          <w:lang w:eastAsia="uk-UA"/>
        </w:rPr>
        <w:t>Moodle</w:t>
      </w:r>
      <w:proofErr w:type="spellEnd"/>
      <w:r w:rsidRPr="00184D3B">
        <w:rPr>
          <w:rFonts w:eastAsia="+mn-ea"/>
          <w:color w:val="000000"/>
          <w:kern w:val="24"/>
          <w:sz w:val="28"/>
          <w:szCs w:val="28"/>
          <w:lang w:eastAsia="uk-UA"/>
        </w:rPr>
        <w:t xml:space="preserve"> </w:t>
      </w:r>
      <w:hyperlink r:id="rId9" w:history="1">
        <w:r w:rsidRPr="00184D3B">
          <w:rPr>
            <w:rStyle w:val="a3"/>
            <w:rFonts w:eastAsia="Calibri"/>
            <w:sz w:val="28"/>
            <w:szCs w:val="28"/>
          </w:rPr>
          <w:t>https://moodle.chnu.edu.ua/course/section.php?id=64032</w:t>
        </w:r>
      </w:hyperlink>
      <w:r w:rsidRPr="00184D3B">
        <w:rPr>
          <w:rFonts w:eastAsia="Calibri"/>
          <w:sz w:val="28"/>
          <w:szCs w:val="28"/>
        </w:rPr>
        <w:t xml:space="preserve"> </w:t>
      </w:r>
    </w:p>
    <w:p w14:paraId="07D5B2F9" w14:textId="365DE795" w:rsidR="00287289" w:rsidRPr="00184D3B" w:rsidRDefault="00287289" w:rsidP="00184D3B">
      <w:pPr>
        <w:pStyle w:val="a7"/>
        <w:widowControl/>
        <w:numPr>
          <w:ilvl w:val="0"/>
          <w:numId w:val="14"/>
        </w:numPr>
        <w:tabs>
          <w:tab w:val="left" w:pos="284"/>
        </w:tabs>
        <w:autoSpaceDE/>
        <w:autoSpaceDN/>
        <w:ind w:left="0" w:firstLine="0"/>
        <w:jc w:val="left"/>
        <w:rPr>
          <w:rFonts w:eastAsia="+mn-ea"/>
          <w:color w:val="000000"/>
          <w:kern w:val="24"/>
          <w:sz w:val="28"/>
          <w:szCs w:val="28"/>
          <w:lang w:eastAsia="uk-UA"/>
        </w:rPr>
      </w:pPr>
      <w:r w:rsidRPr="00184D3B">
        <w:rPr>
          <w:rFonts w:eastAsia="+mn-ea"/>
          <w:color w:val="000000"/>
          <w:kern w:val="24"/>
          <w:sz w:val="28"/>
          <w:szCs w:val="28"/>
          <w:lang w:eastAsia="uk-UA"/>
        </w:rPr>
        <w:t xml:space="preserve">презентація результатів виконання індивідуальних та командних завдань самостійної роботи </w:t>
      </w:r>
    </w:p>
    <w:p w14:paraId="611D3AC6" w14:textId="2ACE5059" w:rsidR="00D10CCF" w:rsidRPr="00184D3B" w:rsidRDefault="00287289" w:rsidP="00184D3B">
      <w:pPr>
        <w:widowControl/>
        <w:autoSpaceDE/>
        <w:autoSpaceDN/>
        <w:jc w:val="both"/>
        <w:rPr>
          <w:rFonts w:eastAsia="+mn-ea"/>
          <w:color w:val="000000"/>
          <w:kern w:val="24"/>
          <w:sz w:val="28"/>
          <w:szCs w:val="28"/>
          <w:lang w:eastAsia="uk-UA"/>
        </w:rPr>
      </w:pPr>
      <w:r w:rsidRPr="00184D3B">
        <w:rPr>
          <w:rFonts w:eastAsia="+mn-ea"/>
          <w:color w:val="000000"/>
          <w:kern w:val="24"/>
          <w:sz w:val="28"/>
          <w:szCs w:val="28"/>
          <w:lang w:eastAsia="uk-UA"/>
        </w:rPr>
        <w:t xml:space="preserve">–  </w:t>
      </w:r>
      <w:r w:rsidR="00F20C24" w:rsidRPr="00184D3B">
        <w:rPr>
          <w:rFonts w:eastAsia="+mn-ea"/>
          <w:color w:val="000000"/>
          <w:kern w:val="24"/>
          <w:sz w:val="28"/>
          <w:szCs w:val="28"/>
          <w:lang w:eastAsia="uk-UA"/>
        </w:rPr>
        <w:t>зарахування результатів неформальної освіти</w:t>
      </w:r>
    </w:p>
    <w:p w14:paraId="009E8155" w14:textId="5059BF8B" w:rsidR="00E7209F" w:rsidRPr="00184D3B" w:rsidRDefault="00D95F54" w:rsidP="00184D3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4D3B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="00D10CCF" w:rsidRPr="00184D3B">
        <w:rPr>
          <w:rFonts w:eastAsia="+mn-ea"/>
          <w:b/>
          <w:bCs/>
          <w:color w:val="000000"/>
          <w:kern w:val="24"/>
          <w:sz w:val="28"/>
          <w:szCs w:val="28"/>
        </w:rPr>
        <w:t xml:space="preserve">: </w:t>
      </w:r>
      <w:r w:rsidR="002E2304" w:rsidRPr="00184D3B">
        <w:rPr>
          <w:sz w:val="28"/>
          <w:szCs w:val="28"/>
        </w:rPr>
        <w:t xml:space="preserve">залік </w:t>
      </w:r>
      <w:r w:rsidR="00F20C24" w:rsidRPr="00184D3B">
        <w:rPr>
          <w:sz w:val="28"/>
          <w:szCs w:val="28"/>
        </w:rPr>
        <w:t>у тестовій формі</w:t>
      </w:r>
    </w:p>
    <w:p w14:paraId="7DCDEEDC" w14:textId="77777777" w:rsidR="00F20C24" w:rsidRPr="00184D3B" w:rsidRDefault="00F20C24" w:rsidP="00F20C24">
      <w:pPr>
        <w:pStyle w:val="a4"/>
        <w:spacing w:before="0" w:beforeAutospacing="0" w:after="0" w:afterAutospacing="0"/>
        <w:ind w:right="517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</w:p>
    <w:p w14:paraId="15555F59" w14:textId="77829861" w:rsidR="00D95F54" w:rsidRPr="00184D3B" w:rsidRDefault="00D95F54" w:rsidP="00D95F54">
      <w:pPr>
        <w:pStyle w:val="a4"/>
        <w:spacing w:before="0" w:beforeAutospacing="0" w:after="0" w:afterAutospacing="0"/>
        <w:ind w:right="517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  <w:r w:rsidRPr="00184D3B"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0737A490" w14:textId="4617F743" w:rsidR="00D95F54" w:rsidRPr="00184D3B" w:rsidRDefault="00A51AB0" w:rsidP="00B128A9">
      <w:pPr>
        <w:pStyle w:val="a4"/>
        <w:tabs>
          <w:tab w:val="left" w:pos="8789"/>
        </w:tabs>
        <w:spacing w:before="0" w:beforeAutospacing="0" w:after="0" w:afterAutospacing="0"/>
        <w:ind w:right="-1" w:firstLine="567"/>
        <w:jc w:val="both"/>
        <w:rPr>
          <w:rFonts w:eastAsia="+mn-ea"/>
          <w:color w:val="000000"/>
          <w:kern w:val="24"/>
          <w:sz w:val="28"/>
          <w:szCs w:val="28"/>
        </w:rPr>
      </w:pPr>
      <w:r w:rsidRPr="00184D3B">
        <w:rPr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(ECTS). Критерієм успішного оцінювання є досягнення здобувачем вищої освіти мінімальних порогових рівнів (балів) за кожним запланованим результатом навчання. </w:t>
      </w:r>
    </w:p>
    <w:p w14:paraId="32221C8B" w14:textId="77777777" w:rsidR="00D10CCF" w:rsidRPr="00184D3B" w:rsidRDefault="00D10CCF" w:rsidP="002E2304">
      <w:pPr>
        <w:pStyle w:val="a4"/>
        <w:tabs>
          <w:tab w:val="left" w:pos="8789"/>
        </w:tabs>
        <w:spacing w:before="0" w:beforeAutospacing="0" w:after="0" w:afterAutospacing="0"/>
        <w:ind w:right="-1"/>
        <w:jc w:val="both"/>
        <w:rPr>
          <w:rFonts w:eastAsia="+mn-ea"/>
          <w:color w:val="000000"/>
          <w:kern w:val="24"/>
          <w:sz w:val="28"/>
          <w:szCs w:val="28"/>
        </w:rPr>
      </w:pPr>
    </w:p>
    <w:p w14:paraId="7CB0E9DF" w14:textId="77777777" w:rsidR="00D95F54" w:rsidRPr="00184D3B" w:rsidRDefault="00D95F54" w:rsidP="00D95F54">
      <w:pPr>
        <w:pStyle w:val="a7"/>
        <w:tabs>
          <w:tab w:val="left" w:pos="0"/>
        </w:tabs>
        <w:ind w:left="0" w:right="517" w:firstLine="0"/>
        <w:jc w:val="center"/>
        <w:rPr>
          <w:bCs/>
          <w:color w:val="833C0B" w:themeColor="accent2" w:themeShade="80"/>
          <w:sz w:val="28"/>
          <w:szCs w:val="28"/>
        </w:rPr>
      </w:pPr>
      <w:r w:rsidRPr="00184D3B">
        <w:rPr>
          <w:b/>
          <w:bCs/>
          <w:color w:val="833C0B" w:themeColor="accent2" w:themeShade="80"/>
          <w:sz w:val="28"/>
          <w:szCs w:val="28"/>
        </w:rPr>
        <w:t>ПОЛІТИКА ЩОДО АКАДЕМІЧНОЇ ДОБРОЧЕСНОСТІ</w:t>
      </w:r>
    </w:p>
    <w:p w14:paraId="2A090DBE" w14:textId="77777777" w:rsidR="00D95F54" w:rsidRPr="00184D3B" w:rsidRDefault="00D95F54" w:rsidP="00B128A9">
      <w:pPr>
        <w:pStyle w:val="a7"/>
        <w:ind w:left="0" w:right="-1" w:firstLine="567"/>
        <w:rPr>
          <w:bCs/>
          <w:color w:val="000000" w:themeColor="text1"/>
          <w:sz w:val="28"/>
          <w:szCs w:val="28"/>
        </w:rPr>
      </w:pPr>
      <w:r w:rsidRPr="00184D3B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523EC2D2" w14:textId="77777777" w:rsidR="00D10CCF" w:rsidRPr="00184D3B" w:rsidRDefault="00D95F54" w:rsidP="00184D3B">
      <w:pPr>
        <w:pStyle w:val="a7"/>
        <w:numPr>
          <w:ilvl w:val="0"/>
          <w:numId w:val="5"/>
        </w:numPr>
        <w:tabs>
          <w:tab w:val="left" w:pos="5529"/>
        </w:tabs>
        <w:ind w:left="0" w:right="-1" w:hanging="283"/>
        <w:rPr>
          <w:rStyle w:val="a3"/>
          <w:bCs/>
          <w:color w:val="000000" w:themeColor="text1"/>
          <w:sz w:val="28"/>
          <w:szCs w:val="28"/>
          <w:u w:val="none"/>
        </w:rPr>
      </w:pPr>
      <w:r w:rsidRPr="00184D3B">
        <w:rPr>
          <w:bCs/>
          <w:color w:val="000000" w:themeColor="text1"/>
          <w:sz w:val="28"/>
          <w:szCs w:val="28"/>
        </w:rPr>
        <w:t xml:space="preserve">«Етичний кодекс </w:t>
      </w:r>
      <w:r w:rsidRPr="00184D3B">
        <w:rPr>
          <w:bCs/>
          <w:color w:val="000000" w:themeColor="text1"/>
          <w:spacing w:val="-4"/>
          <w:sz w:val="28"/>
          <w:szCs w:val="28"/>
        </w:rPr>
        <w:t xml:space="preserve">Чернівецького національного університету імені Юрія Федьковича». </w:t>
      </w:r>
      <w:r w:rsidRPr="00184D3B">
        <w:rPr>
          <w:color w:val="000000" w:themeColor="text1"/>
          <w:sz w:val="28"/>
          <w:szCs w:val="28"/>
        </w:rPr>
        <w:t>URL:</w:t>
      </w:r>
      <w:r w:rsidRPr="00184D3B">
        <w:rPr>
          <w:bCs/>
          <w:color w:val="000000" w:themeColor="text1"/>
          <w:sz w:val="28"/>
          <w:szCs w:val="28"/>
        </w:rPr>
        <w:t xml:space="preserve"> </w:t>
      </w:r>
      <w:hyperlink r:id="rId10" w:history="1">
        <w:r w:rsidRPr="00184D3B">
          <w:rPr>
            <w:rStyle w:val="a3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</w:p>
    <w:p w14:paraId="1E1101C4" w14:textId="4EF69068" w:rsidR="00D95F54" w:rsidRDefault="00D10CCF" w:rsidP="00184D3B">
      <w:pPr>
        <w:pStyle w:val="a7"/>
        <w:numPr>
          <w:ilvl w:val="0"/>
          <w:numId w:val="5"/>
        </w:numPr>
        <w:tabs>
          <w:tab w:val="left" w:pos="5529"/>
        </w:tabs>
        <w:ind w:left="0" w:right="-1" w:hanging="283"/>
        <w:rPr>
          <w:bCs/>
          <w:color w:val="000000" w:themeColor="text1"/>
          <w:sz w:val="28"/>
          <w:szCs w:val="28"/>
        </w:rPr>
      </w:pPr>
      <w:r w:rsidRPr="00184D3B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Федьковича».</w:t>
      </w:r>
      <w:r w:rsidRPr="00D10CCF">
        <w:rPr>
          <w:bCs/>
          <w:color w:val="000000" w:themeColor="text1"/>
          <w:sz w:val="28"/>
          <w:szCs w:val="28"/>
        </w:rPr>
        <w:t xml:space="preserve"> URL: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11" w:history="1">
        <w:r w:rsidRPr="00341BE0">
          <w:rPr>
            <w:rStyle w:val="a3"/>
            <w:bCs/>
            <w:sz w:val="28"/>
            <w:szCs w:val="28"/>
          </w:rPr>
          <w:t>https://www.chnu.edu.ua/media/vupnho4k/polozhennya-pro-zapobihannia-plahiatu_2024.pdf</w:t>
        </w:r>
      </w:hyperlink>
      <w:r>
        <w:rPr>
          <w:bCs/>
          <w:color w:val="000000" w:themeColor="text1"/>
          <w:sz w:val="28"/>
          <w:szCs w:val="28"/>
        </w:rPr>
        <w:t xml:space="preserve"> </w:t>
      </w:r>
      <w:r w:rsidRPr="00D10CCF">
        <w:rPr>
          <w:bCs/>
          <w:color w:val="000000" w:themeColor="text1"/>
          <w:sz w:val="28"/>
          <w:szCs w:val="28"/>
        </w:rPr>
        <w:t xml:space="preserve"> </w:t>
      </w:r>
    </w:p>
    <w:p w14:paraId="3AD7166F" w14:textId="77777777" w:rsidR="00A51AB0" w:rsidRPr="002E2304" w:rsidRDefault="00A51AB0" w:rsidP="00A51AB0">
      <w:pPr>
        <w:pStyle w:val="a7"/>
        <w:ind w:left="567" w:right="-1" w:firstLine="0"/>
        <w:rPr>
          <w:bCs/>
          <w:color w:val="000000" w:themeColor="text1"/>
          <w:sz w:val="28"/>
          <w:szCs w:val="28"/>
        </w:rPr>
      </w:pPr>
    </w:p>
    <w:p w14:paraId="0D7D89E8" w14:textId="77777777" w:rsidR="00D95F54" w:rsidRPr="006E44C9" w:rsidRDefault="00D95F54" w:rsidP="00184D3B">
      <w:pPr>
        <w:pStyle w:val="a7"/>
        <w:tabs>
          <w:tab w:val="left" w:pos="-284"/>
        </w:tabs>
        <w:ind w:left="0" w:right="517" w:hanging="284"/>
        <w:jc w:val="center"/>
        <w:rPr>
          <w:rFonts w:eastAsia="+mn-ea"/>
          <w:b/>
          <w:color w:val="833C0B" w:themeColor="accent2" w:themeShade="80"/>
          <w:kern w:val="24"/>
          <w:sz w:val="28"/>
          <w:szCs w:val="28"/>
        </w:rPr>
      </w:pPr>
      <w:r w:rsidRPr="006E44C9">
        <w:rPr>
          <w:rFonts w:eastAsia="+mn-ea"/>
          <w:b/>
          <w:color w:val="833C0B" w:themeColor="accent2" w:themeShade="80"/>
          <w:kern w:val="24"/>
          <w:sz w:val="28"/>
          <w:szCs w:val="28"/>
        </w:rPr>
        <w:t>ІНФОРМАЦІЙНІ РЕСУРСИ</w:t>
      </w:r>
    </w:p>
    <w:p w14:paraId="3F73BE94" w14:textId="77777777" w:rsidR="005E5DB5" w:rsidRPr="005E5DB5" w:rsidRDefault="005E5DB5" w:rsidP="00184D3B">
      <w:pPr>
        <w:widowControl/>
        <w:numPr>
          <w:ilvl w:val="0"/>
          <w:numId w:val="3"/>
        </w:numPr>
        <w:tabs>
          <w:tab w:val="left" w:pos="-284"/>
          <w:tab w:val="left" w:pos="567"/>
        </w:tabs>
        <w:autoSpaceDE/>
        <w:autoSpaceDN/>
        <w:ind w:left="0" w:hanging="284"/>
        <w:contextualSpacing/>
        <w:jc w:val="both"/>
        <w:rPr>
          <w:sz w:val="28"/>
          <w:szCs w:val="28"/>
          <w:lang w:eastAsia="ru-RU"/>
        </w:rPr>
      </w:pPr>
      <w:r w:rsidRPr="005E5DB5">
        <w:rPr>
          <w:sz w:val="28"/>
          <w:szCs w:val="28"/>
          <w:lang w:eastAsia="ru-RU"/>
        </w:rPr>
        <w:t xml:space="preserve">Національний </w:t>
      </w:r>
      <w:proofErr w:type="spellStart"/>
      <w:r w:rsidRPr="005E5DB5">
        <w:rPr>
          <w:sz w:val="28"/>
          <w:szCs w:val="28"/>
          <w:lang w:eastAsia="ru-RU"/>
        </w:rPr>
        <w:t>репозитарій</w:t>
      </w:r>
      <w:proofErr w:type="spellEnd"/>
      <w:r w:rsidRPr="005E5DB5">
        <w:rPr>
          <w:sz w:val="28"/>
          <w:szCs w:val="28"/>
          <w:lang w:eastAsia="ru-RU"/>
        </w:rPr>
        <w:t xml:space="preserve"> академічних текстів </w:t>
      </w:r>
      <w:hyperlink r:id="rId12" w:history="1">
        <w:r w:rsidRPr="005E5DB5">
          <w:rPr>
            <w:color w:val="0563C1"/>
            <w:sz w:val="28"/>
            <w:szCs w:val="28"/>
            <w:u w:val="single"/>
            <w:lang w:eastAsia="ru-RU"/>
          </w:rPr>
          <w:t>https://nrat.ukrintei.ua/</w:t>
        </w:r>
      </w:hyperlink>
      <w:r w:rsidRPr="005E5DB5">
        <w:rPr>
          <w:sz w:val="28"/>
          <w:szCs w:val="28"/>
          <w:lang w:eastAsia="ru-RU"/>
        </w:rPr>
        <w:t xml:space="preserve"> </w:t>
      </w:r>
    </w:p>
    <w:p w14:paraId="56630669" w14:textId="77777777" w:rsidR="005E5DB5" w:rsidRPr="005E5DB5" w:rsidRDefault="005E5DB5" w:rsidP="00184D3B">
      <w:pPr>
        <w:widowControl/>
        <w:numPr>
          <w:ilvl w:val="0"/>
          <w:numId w:val="3"/>
        </w:numPr>
        <w:tabs>
          <w:tab w:val="left" w:pos="-284"/>
          <w:tab w:val="left" w:pos="567"/>
        </w:tabs>
        <w:autoSpaceDE/>
        <w:autoSpaceDN/>
        <w:ind w:left="0" w:hanging="284"/>
        <w:contextualSpacing/>
        <w:jc w:val="both"/>
        <w:rPr>
          <w:sz w:val="28"/>
          <w:szCs w:val="28"/>
          <w:lang w:eastAsia="ru-RU"/>
        </w:rPr>
      </w:pPr>
      <w:r w:rsidRPr="005E5DB5">
        <w:rPr>
          <w:sz w:val="28"/>
          <w:szCs w:val="28"/>
          <w:shd w:val="clear" w:color="auto" w:fill="FFFFFF"/>
          <w:lang w:eastAsia="ru-RU"/>
        </w:rPr>
        <w:t xml:space="preserve">Стратегія сталої логістики та План дій для України. Режим доступу: </w:t>
      </w:r>
      <w:hyperlink r:id="rId13" w:history="1">
        <w:r w:rsidRPr="005E5DB5">
          <w:rPr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https://mtu.gov.ua/files/Logistics.pdf</w:t>
        </w:r>
      </w:hyperlink>
    </w:p>
    <w:p w14:paraId="2FF9D166" w14:textId="77777777" w:rsidR="005E5DB5" w:rsidRPr="005E5DB5" w:rsidRDefault="005E5DB5" w:rsidP="00184D3B">
      <w:pPr>
        <w:widowControl/>
        <w:numPr>
          <w:ilvl w:val="0"/>
          <w:numId w:val="3"/>
        </w:numPr>
        <w:tabs>
          <w:tab w:val="left" w:pos="-284"/>
          <w:tab w:val="left" w:pos="567"/>
        </w:tabs>
        <w:autoSpaceDE/>
        <w:autoSpaceDN/>
        <w:ind w:left="0" w:hanging="284"/>
        <w:rPr>
          <w:bCs/>
          <w:sz w:val="28"/>
          <w:szCs w:val="28"/>
        </w:rPr>
      </w:pPr>
      <w:r w:rsidRPr="005E5DB5">
        <w:rPr>
          <w:bCs/>
          <w:sz w:val="28"/>
          <w:szCs w:val="28"/>
        </w:rPr>
        <w:t xml:space="preserve">Офіційний сайт «Європейська бізнес асоціація» </w:t>
      </w:r>
      <w:hyperlink r:id="rId14" w:history="1">
        <w:r w:rsidRPr="005E5DB5">
          <w:rPr>
            <w:bCs/>
            <w:color w:val="0563C1"/>
            <w:sz w:val="28"/>
            <w:szCs w:val="28"/>
            <w:u w:val="single"/>
          </w:rPr>
          <w:t>https://eba.com.ua/comitet/logistyky/</w:t>
        </w:r>
      </w:hyperlink>
    </w:p>
    <w:p w14:paraId="1DE2F512" w14:textId="77777777" w:rsidR="005E5DB5" w:rsidRPr="005E5DB5" w:rsidRDefault="005E5DB5" w:rsidP="00184D3B">
      <w:pPr>
        <w:widowControl/>
        <w:numPr>
          <w:ilvl w:val="0"/>
          <w:numId w:val="3"/>
        </w:numPr>
        <w:tabs>
          <w:tab w:val="left" w:pos="-284"/>
          <w:tab w:val="left" w:pos="567"/>
        </w:tabs>
        <w:autoSpaceDE/>
        <w:autoSpaceDN/>
        <w:ind w:left="0" w:hanging="284"/>
        <w:rPr>
          <w:bCs/>
          <w:sz w:val="28"/>
          <w:szCs w:val="28"/>
        </w:rPr>
      </w:pPr>
      <w:r w:rsidRPr="005E5DB5">
        <w:rPr>
          <w:bCs/>
          <w:sz w:val="28"/>
          <w:szCs w:val="28"/>
        </w:rPr>
        <w:t>Спеціалізований інтернет-ресурс з логістики в</w:t>
      </w:r>
      <w:r w:rsidRPr="005E5DB5">
        <w:rPr>
          <w:bCs/>
          <w:sz w:val="28"/>
          <w:szCs w:val="28"/>
          <w:u w:val="single"/>
        </w:rPr>
        <w:t xml:space="preserve"> Україні</w:t>
      </w:r>
      <w:r w:rsidRPr="005E5DB5">
        <w:rPr>
          <w:bCs/>
          <w:color w:val="0000FF"/>
          <w:sz w:val="28"/>
          <w:szCs w:val="28"/>
        </w:rPr>
        <w:t xml:space="preserve"> </w:t>
      </w:r>
      <w:r w:rsidRPr="005E5DB5">
        <w:rPr>
          <w:bCs/>
          <w:color w:val="0000FF"/>
          <w:sz w:val="28"/>
          <w:szCs w:val="28"/>
          <w:u w:val="single"/>
        </w:rPr>
        <w:t xml:space="preserve"> </w:t>
      </w:r>
      <w:hyperlink r:id="rId15" w:history="1">
        <w:r w:rsidRPr="005E5DB5">
          <w:rPr>
            <w:bCs/>
            <w:color w:val="0563C1"/>
            <w:sz w:val="28"/>
            <w:szCs w:val="28"/>
            <w:u w:val="single"/>
          </w:rPr>
          <w:t>https://logist.fm/</w:t>
        </w:r>
      </w:hyperlink>
    </w:p>
    <w:p w14:paraId="26E0842A" w14:textId="77777777" w:rsidR="005E5DB5" w:rsidRPr="005E5DB5" w:rsidRDefault="005E5DB5" w:rsidP="00184D3B">
      <w:pPr>
        <w:widowControl/>
        <w:numPr>
          <w:ilvl w:val="0"/>
          <w:numId w:val="3"/>
        </w:numPr>
        <w:tabs>
          <w:tab w:val="left" w:pos="-284"/>
          <w:tab w:val="left" w:pos="567"/>
        </w:tabs>
        <w:autoSpaceDE/>
        <w:autoSpaceDN/>
        <w:ind w:left="0" w:hanging="284"/>
        <w:rPr>
          <w:bCs/>
          <w:sz w:val="28"/>
          <w:szCs w:val="28"/>
        </w:rPr>
      </w:pPr>
      <w:r w:rsidRPr="005E5DB5">
        <w:rPr>
          <w:bCs/>
          <w:sz w:val="28"/>
          <w:szCs w:val="28"/>
        </w:rPr>
        <w:t>Інтернет журнал «ДИСТРИБУЦІЯ ТА ЛОГІСТИКА»</w:t>
      </w:r>
      <w:r w:rsidRPr="005E5DB5">
        <w:rPr>
          <w:bCs/>
          <w:color w:val="0000FF"/>
          <w:sz w:val="28"/>
          <w:szCs w:val="28"/>
        </w:rPr>
        <w:t xml:space="preserve"> </w:t>
      </w:r>
      <w:hyperlink r:id="rId16" w:history="1">
        <w:r w:rsidRPr="005E5DB5">
          <w:rPr>
            <w:bCs/>
            <w:color w:val="0563C1"/>
            <w:sz w:val="28"/>
            <w:szCs w:val="28"/>
            <w:u w:val="single"/>
          </w:rPr>
          <w:t>https://ukrlogistica.com.ua</w:t>
        </w:r>
      </w:hyperlink>
    </w:p>
    <w:p w14:paraId="0E3B03D2" w14:textId="77777777" w:rsidR="005E5DB5" w:rsidRPr="005E5DB5" w:rsidRDefault="005E5DB5" w:rsidP="00184D3B">
      <w:pPr>
        <w:widowControl/>
        <w:numPr>
          <w:ilvl w:val="0"/>
          <w:numId w:val="3"/>
        </w:numPr>
        <w:tabs>
          <w:tab w:val="left" w:pos="-284"/>
          <w:tab w:val="left" w:pos="567"/>
        </w:tabs>
        <w:autoSpaceDE/>
        <w:autoSpaceDN/>
        <w:ind w:left="0" w:hanging="284"/>
        <w:rPr>
          <w:bCs/>
          <w:sz w:val="28"/>
          <w:szCs w:val="28"/>
        </w:rPr>
      </w:pPr>
      <w:r w:rsidRPr="005E5DB5">
        <w:rPr>
          <w:bCs/>
          <w:sz w:val="28"/>
          <w:szCs w:val="28"/>
        </w:rPr>
        <w:t xml:space="preserve">Інтернет журнал «ТРАНСПОРТ і ЛОГІСТИКА»   </w:t>
      </w:r>
      <w:hyperlink r:id="rId17" w:history="1">
        <w:r w:rsidRPr="005E5DB5">
          <w:rPr>
            <w:bCs/>
            <w:color w:val="0563C1"/>
            <w:sz w:val="28"/>
            <w:szCs w:val="28"/>
            <w:u w:val="single"/>
          </w:rPr>
          <w:t>http://translogistics.com.ua</w:t>
        </w:r>
      </w:hyperlink>
    </w:p>
    <w:p w14:paraId="090E4A7C" w14:textId="77777777" w:rsidR="005E5DB5" w:rsidRPr="005E5DB5" w:rsidRDefault="005E5DB5" w:rsidP="00184D3B">
      <w:pPr>
        <w:widowControl/>
        <w:numPr>
          <w:ilvl w:val="0"/>
          <w:numId w:val="3"/>
        </w:numPr>
        <w:tabs>
          <w:tab w:val="left" w:pos="-284"/>
          <w:tab w:val="left" w:pos="567"/>
        </w:tabs>
        <w:autoSpaceDE/>
        <w:autoSpaceDN/>
        <w:ind w:left="0" w:hanging="284"/>
        <w:rPr>
          <w:bCs/>
          <w:sz w:val="28"/>
          <w:szCs w:val="28"/>
        </w:rPr>
      </w:pPr>
      <w:r w:rsidRPr="005E5DB5">
        <w:rPr>
          <w:bCs/>
          <w:sz w:val="28"/>
          <w:szCs w:val="28"/>
        </w:rPr>
        <w:t xml:space="preserve">Українська </w:t>
      </w:r>
      <w:proofErr w:type="spellStart"/>
      <w:r w:rsidRPr="005E5DB5">
        <w:rPr>
          <w:bCs/>
          <w:sz w:val="28"/>
          <w:szCs w:val="28"/>
        </w:rPr>
        <w:t>софтверна</w:t>
      </w:r>
      <w:proofErr w:type="spellEnd"/>
      <w:r w:rsidRPr="005E5DB5">
        <w:rPr>
          <w:bCs/>
          <w:sz w:val="28"/>
          <w:szCs w:val="28"/>
        </w:rPr>
        <w:t xml:space="preserve"> ІТ компанія «QM </w:t>
      </w:r>
      <w:proofErr w:type="spellStart"/>
      <w:r w:rsidRPr="005E5DB5">
        <w:rPr>
          <w:bCs/>
          <w:sz w:val="28"/>
          <w:szCs w:val="28"/>
        </w:rPr>
        <w:t>Systems</w:t>
      </w:r>
      <w:proofErr w:type="spellEnd"/>
      <w:r w:rsidRPr="005E5DB5">
        <w:rPr>
          <w:bCs/>
          <w:sz w:val="28"/>
          <w:szCs w:val="28"/>
        </w:rPr>
        <w:t xml:space="preserve">» </w:t>
      </w:r>
      <w:hyperlink r:id="rId18" w:history="1">
        <w:r w:rsidRPr="005E5DB5">
          <w:rPr>
            <w:bCs/>
            <w:color w:val="0563C1"/>
            <w:sz w:val="28"/>
            <w:szCs w:val="28"/>
            <w:u w:val="single"/>
          </w:rPr>
          <w:t>https://tqm.com.ua/</w:t>
        </w:r>
      </w:hyperlink>
      <w:r w:rsidRPr="005E5DB5">
        <w:rPr>
          <w:bCs/>
          <w:sz w:val="28"/>
          <w:szCs w:val="28"/>
        </w:rPr>
        <w:t xml:space="preserve"> </w:t>
      </w:r>
    </w:p>
    <w:p w14:paraId="044C3D8F" w14:textId="77777777" w:rsidR="005E5DB5" w:rsidRPr="005E5DB5" w:rsidRDefault="005E5DB5" w:rsidP="00184D3B">
      <w:pPr>
        <w:widowControl/>
        <w:numPr>
          <w:ilvl w:val="0"/>
          <w:numId w:val="3"/>
        </w:numPr>
        <w:tabs>
          <w:tab w:val="left" w:pos="-284"/>
          <w:tab w:val="left" w:pos="567"/>
        </w:tabs>
        <w:autoSpaceDE/>
        <w:autoSpaceDN/>
        <w:ind w:left="0" w:hanging="284"/>
        <w:rPr>
          <w:bCs/>
          <w:sz w:val="28"/>
          <w:szCs w:val="28"/>
        </w:rPr>
      </w:pPr>
      <w:r w:rsidRPr="005E5DB5">
        <w:rPr>
          <w:bCs/>
          <w:sz w:val="28"/>
          <w:szCs w:val="28"/>
        </w:rPr>
        <w:t xml:space="preserve">Офіційний сайт міністерства інфраструктури України </w:t>
      </w:r>
      <w:hyperlink r:id="rId19" w:history="1">
        <w:r w:rsidRPr="005E5DB5">
          <w:rPr>
            <w:bCs/>
            <w:color w:val="0563C1"/>
            <w:sz w:val="28"/>
            <w:szCs w:val="28"/>
            <w:u w:val="single"/>
          </w:rPr>
          <w:t>https://mtu.gov.ua/</w:t>
        </w:r>
      </w:hyperlink>
      <w:r w:rsidRPr="005E5DB5">
        <w:rPr>
          <w:bCs/>
          <w:sz w:val="28"/>
          <w:szCs w:val="28"/>
        </w:rPr>
        <w:t xml:space="preserve"> </w:t>
      </w:r>
    </w:p>
    <w:p w14:paraId="24998698" w14:textId="77777777" w:rsidR="00A73CD2" w:rsidRPr="006E44C9" w:rsidRDefault="00A73CD2" w:rsidP="00A73CD2">
      <w:pPr>
        <w:jc w:val="center"/>
        <w:rPr>
          <w:b/>
          <w:sz w:val="28"/>
          <w:szCs w:val="28"/>
        </w:rPr>
      </w:pPr>
    </w:p>
    <w:p w14:paraId="78FF8F94" w14:textId="77777777" w:rsidR="00B128A9" w:rsidRPr="001372EA" w:rsidRDefault="00B128A9" w:rsidP="00D95F54">
      <w:pPr>
        <w:widowControl/>
        <w:tabs>
          <w:tab w:val="left" w:pos="6804"/>
        </w:tabs>
        <w:adjustRightInd w:val="0"/>
        <w:ind w:right="517"/>
        <w:jc w:val="center"/>
        <w:rPr>
          <w:b/>
          <w:bCs/>
          <w:i/>
          <w:iCs/>
          <w:color w:val="833C0B" w:themeColor="accent2" w:themeShade="80"/>
          <w:sz w:val="28"/>
          <w:szCs w:val="28"/>
          <w:lang w:val="ru-RU"/>
        </w:rPr>
      </w:pPr>
    </w:p>
    <w:p w14:paraId="371E026D" w14:textId="6D193ECF" w:rsidR="006C7B3A" w:rsidRPr="00F20C24" w:rsidRDefault="00C63646" w:rsidP="006979CB">
      <w:pPr>
        <w:widowControl/>
        <w:tabs>
          <w:tab w:val="left" w:pos="6804"/>
        </w:tabs>
        <w:adjustRightInd w:val="0"/>
        <w:ind w:right="517"/>
        <w:jc w:val="center"/>
        <w:rPr>
          <w:rFonts w:eastAsiaTheme="minorHAnsi"/>
          <w:color w:val="833C0B" w:themeColor="accent2" w:themeShade="80"/>
          <w:sz w:val="28"/>
          <w:szCs w:val="28"/>
        </w:rPr>
      </w:pPr>
      <w:bookmarkStart w:id="4" w:name="_GoBack"/>
      <w:bookmarkEnd w:id="4"/>
      <w:r>
        <w:rPr>
          <w:rFonts w:eastAsiaTheme="minorHAnsi"/>
          <w:color w:val="833C0B" w:themeColor="accent2" w:themeShade="80"/>
          <w:sz w:val="28"/>
          <w:szCs w:val="28"/>
        </w:rPr>
        <w:t xml:space="preserve"> </w:t>
      </w:r>
    </w:p>
    <w:sectPr w:rsidR="006C7B3A" w:rsidRPr="00F20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06D"/>
    <w:multiLevelType w:val="hybridMultilevel"/>
    <w:tmpl w:val="D78A77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50260"/>
    <w:multiLevelType w:val="hybridMultilevel"/>
    <w:tmpl w:val="60FCFE6E"/>
    <w:lvl w:ilvl="0" w:tplc="7C44AE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F33D1"/>
    <w:multiLevelType w:val="hybridMultilevel"/>
    <w:tmpl w:val="0C4E52C2"/>
    <w:lvl w:ilvl="0" w:tplc="47FAC408">
      <w:start w:val="73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F4C09"/>
    <w:multiLevelType w:val="hybridMultilevel"/>
    <w:tmpl w:val="6638FB1A"/>
    <w:lvl w:ilvl="0" w:tplc="4620B03C">
      <w:start w:val="71"/>
      <w:numFmt w:val="bullet"/>
      <w:lvlText w:val="–"/>
      <w:lvlJc w:val="left"/>
      <w:pPr>
        <w:ind w:left="720" w:hanging="360"/>
      </w:pPr>
      <w:rPr>
        <w:rFonts w:ascii="Times New Roman" w:eastAsia="+mn-e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A1AD6"/>
    <w:multiLevelType w:val="hybridMultilevel"/>
    <w:tmpl w:val="7096B70E"/>
    <w:lvl w:ilvl="0" w:tplc="3CE8FB76">
      <w:start w:val="1"/>
      <w:numFmt w:val="decimal"/>
      <w:lvlText w:val="%1."/>
      <w:lvlJc w:val="left"/>
      <w:pPr>
        <w:ind w:left="594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C68CEAC">
      <w:numFmt w:val="bullet"/>
      <w:lvlText w:val="–"/>
      <w:lvlJc w:val="left"/>
      <w:pPr>
        <w:ind w:left="158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45F4F928">
      <w:numFmt w:val="bullet"/>
      <w:lvlText w:val="•"/>
      <w:lvlJc w:val="left"/>
      <w:pPr>
        <w:ind w:left="2614" w:hanging="284"/>
      </w:pPr>
      <w:rPr>
        <w:rFonts w:hint="default"/>
        <w:lang w:val="uk-UA" w:eastAsia="en-US" w:bidi="ar-SA"/>
      </w:rPr>
    </w:lvl>
    <w:lvl w:ilvl="3" w:tplc="06B6DEEA">
      <w:numFmt w:val="bullet"/>
      <w:lvlText w:val="•"/>
      <w:lvlJc w:val="left"/>
      <w:pPr>
        <w:ind w:left="3648" w:hanging="284"/>
      </w:pPr>
      <w:rPr>
        <w:rFonts w:hint="default"/>
        <w:lang w:val="uk-UA" w:eastAsia="en-US" w:bidi="ar-SA"/>
      </w:rPr>
    </w:lvl>
    <w:lvl w:ilvl="4" w:tplc="76C00DE0">
      <w:numFmt w:val="bullet"/>
      <w:lvlText w:val="•"/>
      <w:lvlJc w:val="left"/>
      <w:pPr>
        <w:ind w:left="4682" w:hanging="284"/>
      </w:pPr>
      <w:rPr>
        <w:rFonts w:hint="default"/>
        <w:lang w:val="uk-UA" w:eastAsia="en-US" w:bidi="ar-SA"/>
      </w:rPr>
    </w:lvl>
    <w:lvl w:ilvl="5" w:tplc="A58098E4">
      <w:numFmt w:val="bullet"/>
      <w:lvlText w:val="•"/>
      <w:lvlJc w:val="left"/>
      <w:pPr>
        <w:ind w:left="5716" w:hanging="284"/>
      </w:pPr>
      <w:rPr>
        <w:rFonts w:hint="default"/>
        <w:lang w:val="uk-UA" w:eastAsia="en-US" w:bidi="ar-SA"/>
      </w:rPr>
    </w:lvl>
    <w:lvl w:ilvl="6" w:tplc="D11A8368">
      <w:numFmt w:val="bullet"/>
      <w:lvlText w:val="•"/>
      <w:lvlJc w:val="left"/>
      <w:pPr>
        <w:ind w:left="6750" w:hanging="284"/>
      </w:pPr>
      <w:rPr>
        <w:rFonts w:hint="default"/>
        <w:lang w:val="uk-UA" w:eastAsia="en-US" w:bidi="ar-SA"/>
      </w:rPr>
    </w:lvl>
    <w:lvl w:ilvl="7" w:tplc="A19C6FC8">
      <w:numFmt w:val="bullet"/>
      <w:lvlText w:val="•"/>
      <w:lvlJc w:val="left"/>
      <w:pPr>
        <w:ind w:left="7784" w:hanging="284"/>
      </w:pPr>
      <w:rPr>
        <w:rFonts w:hint="default"/>
        <w:lang w:val="uk-UA" w:eastAsia="en-US" w:bidi="ar-SA"/>
      </w:rPr>
    </w:lvl>
    <w:lvl w:ilvl="8" w:tplc="DA1AB378">
      <w:numFmt w:val="bullet"/>
      <w:lvlText w:val="•"/>
      <w:lvlJc w:val="left"/>
      <w:pPr>
        <w:ind w:left="8818" w:hanging="284"/>
      </w:pPr>
      <w:rPr>
        <w:rFonts w:hint="default"/>
        <w:lang w:val="uk-UA" w:eastAsia="en-US" w:bidi="ar-SA"/>
      </w:rPr>
    </w:lvl>
  </w:abstractNum>
  <w:abstractNum w:abstractNumId="5">
    <w:nsid w:val="1640586F"/>
    <w:multiLevelType w:val="hybridMultilevel"/>
    <w:tmpl w:val="8B34E172"/>
    <w:lvl w:ilvl="0" w:tplc="6A0CB262">
      <w:start w:val="1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4BB5837"/>
    <w:multiLevelType w:val="multilevel"/>
    <w:tmpl w:val="A29CA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C92377"/>
    <w:multiLevelType w:val="hybridMultilevel"/>
    <w:tmpl w:val="7D8E13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A210DAE"/>
    <w:multiLevelType w:val="hybridMultilevel"/>
    <w:tmpl w:val="E46ED97C"/>
    <w:lvl w:ilvl="0" w:tplc="D206BF28">
      <w:numFmt w:val="bullet"/>
      <w:lvlText w:val="–"/>
      <w:lvlJc w:val="left"/>
      <w:pPr>
        <w:ind w:left="-66" w:hanging="360"/>
      </w:pPr>
      <w:rPr>
        <w:rFonts w:ascii="Times New Roman" w:eastAsia="+mn-e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9">
    <w:nsid w:val="57592F47"/>
    <w:multiLevelType w:val="hybridMultilevel"/>
    <w:tmpl w:val="FABC9DEC"/>
    <w:lvl w:ilvl="0" w:tplc="FD9C0264">
      <w:start w:val="73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8D50A7"/>
    <w:multiLevelType w:val="hybridMultilevel"/>
    <w:tmpl w:val="BEFC6B62"/>
    <w:lvl w:ilvl="0" w:tplc="4AB0B8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DD4723"/>
    <w:multiLevelType w:val="hybridMultilevel"/>
    <w:tmpl w:val="BDCCF46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625F2516"/>
    <w:multiLevelType w:val="hybridMultilevel"/>
    <w:tmpl w:val="0F92B724"/>
    <w:lvl w:ilvl="0" w:tplc="AEFEC29E">
      <w:start w:val="202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DD4EA6"/>
    <w:multiLevelType w:val="multilevel"/>
    <w:tmpl w:val="60C61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12"/>
  </w:num>
  <w:num w:numId="6">
    <w:abstractNumId w:val="10"/>
  </w:num>
  <w:num w:numId="7">
    <w:abstractNumId w:val="1"/>
  </w:num>
  <w:num w:numId="8">
    <w:abstractNumId w:val="6"/>
  </w:num>
  <w:num w:numId="9">
    <w:abstractNumId w:val="13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656"/>
    <w:rsid w:val="001259A7"/>
    <w:rsid w:val="001372EA"/>
    <w:rsid w:val="00184D3B"/>
    <w:rsid w:val="00191627"/>
    <w:rsid w:val="001B3317"/>
    <w:rsid w:val="001E46A5"/>
    <w:rsid w:val="00256319"/>
    <w:rsid w:val="00281AF7"/>
    <w:rsid w:val="00287289"/>
    <w:rsid w:val="002C788D"/>
    <w:rsid w:val="002D064F"/>
    <w:rsid w:val="002E2304"/>
    <w:rsid w:val="00322FB7"/>
    <w:rsid w:val="00326E75"/>
    <w:rsid w:val="003D12D6"/>
    <w:rsid w:val="00404E62"/>
    <w:rsid w:val="004630E6"/>
    <w:rsid w:val="00482DDA"/>
    <w:rsid w:val="004A6E56"/>
    <w:rsid w:val="005B750A"/>
    <w:rsid w:val="005E5DB5"/>
    <w:rsid w:val="00624E06"/>
    <w:rsid w:val="0065778D"/>
    <w:rsid w:val="00685B41"/>
    <w:rsid w:val="006979CB"/>
    <w:rsid w:val="006C7B3A"/>
    <w:rsid w:val="006E44C9"/>
    <w:rsid w:val="00712448"/>
    <w:rsid w:val="007D3497"/>
    <w:rsid w:val="007E46B6"/>
    <w:rsid w:val="00801EAE"/>
    <w:rsid w:val="008B19AF"/>
    <w:rsid w:val="008E693F"/>
    <w:rsid w:val="00904B2E"/>
    <w:rsid w:val="0091489D"/>
    <w:rsid w:val="009353F1"/>
    <w:rsid w:val="00950633"/>
    <w:rsid w:val="00A51AB0"/>
    <w:rsid w:val="00A602BF"/>
    <w:rsid w:val="00A73CD2"/>
    <w:rsid w:val="00B128A9"/>
    <w:rsid w:val="00B32A9A"/>
    <w:rsid w:val="00BA60AC"/>
    <w:rsid w:val="00C51498"/>
    <w:rsid w:val="00C536CC"/>
    <w:rsid w:val="00C62E7E"/>
    <w:rsid w:val="00C63646"/>
    <w:rsid w:val="00C70AD5"/>
    <w:rsid w:val="00D10CCF"/>
    <w:rsid w:val="00D277E8"/>
    <w:rsid w:val="00D36656"/>
    <w:rsid w:val="00D95F54"/>
    <w:rsid w:val="00E7209F"/>
    <w:rsid w:val="00E7271F"/>
    <w:rsid w:val="00EE35C1"/>
    <w:rsid w:val="00F20C24"/>
    <w:rsid w:val="00FC23BB"/>
    <w:rsid w:val="00FC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B69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5F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D95F54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95F54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styleId="a3">
    <w:name w:val="Hyperlink"/>
    <w:basedOn w:val="a0"/>
    <w:uiPriority w:val="99"/>
    <w:unhideWhenUsed/>
    <w:rsid w:val="00D95F54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D95F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5">
    <w:name w:val="Body Text"/>
    <w:basedOn w:val="a"/>
    <w:link w:val="a6"/>
    <w:uiPriority w:val="1"/>
    <w:unhideWhenUsed/>
    <w:qFormat/>
    <w:rsid w:val="00D95F54"/>
    <w:pPr>
      <w:ind w:left="859"/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D95F54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7">
    <w:name w:val="List Paragraph"/>
    <w:basedOn w:val="a"/>
    <w:link w:val="a8"/>
    <w:uiPriority w:val="34"/>
    <w:qFormat/>
    <w:rsid w:val="00D95F54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95F54"/>
    <w:pPr>
      <w:ind w:left="105"/>
    </w:pPr>
  </w:style>
  <w:style w:type="paragraph" w:customStyle="1" w:styleId="Default">
    <w:name w:val="Default"/>
    <w:uiPriority w:val="99"/>
    <w:rsid w:val="00D95F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39"/>
    <w:rsid w:val="00D95F5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34"/>
    <w:locked/>
    <w:rsid w:val="00D95F54"/>
    <w:rPr>
      <w:rFonts w:ascii="Times New Roman" w:eastAsia="Times New Roman" w:hAnsi="Times New Roman" w:cs="Times New Roman"/>
      <w:lang w:val="uk-UA"/>
    </w:rPr>
  </w:style>
  <w:style w:type="paragraph" w:styleId="aa">
    <w:name w:val="endnote text"/>
    <w:basedOn w:val="a"/>
    <w:link w:val="ab"/>
    <w:rsid w:val="00191627"/>
    <w:pPr>
      <w:widowControl/>
      <w:autoSpaceDE/>
      <w:autoSpaceDN/>
    </w:pPr>
    <w:rPr>
      <w:sz w:val="20"/>
      <w:szCs w:val="20"/>
      <w:lang w:val="ru-RU" w:eastAsia="ru-RU"/>
    </w:rPr>
  </w:style>
  <w:style w:type="character" w:customStyle="1" w:styleId="ab">
    <w:name w:val="Текст концевой сноски Знак"/>
    <w:basedOn w:val="a0"/>
    <w:link w:val="aa"/>
    <w:rsid w:val="001916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62E7E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C62E7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5F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D95F54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95F54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styleId="a3">
    <w:name w:val="Hyperlink"/>
    <w:basedOn w:val="a0"/>
    <w:uiPriority w:val="99"/>
    <w:unhideWhenUsed/>
    <w:rsid w:val="00D95F54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D95F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5">
    <w:name w:val="Body Text"/>
    <w:basedOn w:val="a"/>
    <w:link w:val="a6"/>
    <w:uiPriority w:val="1"/>
    <w:unhideWhenUsed/>
    <w:qFormat/>
    <w:rsid w:val="00D95F54"/>
    <w:pPr>
      <w:ind w:left="859"/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D95F54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7">
    <w:name w:val="List Paragraph"/>
    <w:basedOn w:val="a"/>
    <w:link w:val="a8"/>
    <w:uiPriority w:val="34"/>
    <w:qFormat/>
    <w:rsid w:val="00D95F54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95F54"/>
    <w:pPr>
      <w:ind w:left="105"/>
    </w:pPr>
  </w:style>
  <w:style w:type="paragraph" w:customStyle="1" w:styleId="Default">
    <w:name w:val="Default"/>
    <w:uiPriority w:val="99"/>
    <w:rsid w:val="00D95F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39"/>
    <w:rsid w:val="00D95F5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34"/>
    <w:locked/>
    <w:rsid w:val="00D95F54"/>
    <w:rPr>
      <w:rFonts w:ascii="Times New Roman" w:eastAsia="Times New Roman" w:hAnsi="Times New Roman" w:cs="Times New Roman"/>
      <w:lang w:val="uk-UA"/>
    </w:rPr>
  </w:style>
  <w:style w:type="paragraph" w:styleId="aa">
    <w:name w:val="endnote text"/>
    <w:basedOn w:val="a"/>
    <w:link w:val="ab"/>
    <w:rsid w:val="00191627"/>
    <w:pPr>
      <w:widowControl/>
      <w:autoSpaceDE/>
      <w:autoSpaceDN/>
    </w:pPr>
    <w:rPr>
      <w:sz w:val="20"/>
      <w:szCs w:val="20"/>
      <w:lang w:val="ru-RU" w:eastAsia="ru-RU"/>
    </w:rPr>
  </w:style>
  <w:style w:type="character" w:customStyle="1" w:styleId="ab">
    <w:name w:val="Текст концевой сноски Знак"/>
    <w:basedOn w:val="a0"/>
    <w:link w:val="aa"/>
    <w:rsid w:val="001916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62E7E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C62E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237" TargetMode="External"/><Relationship Id="rId13" Type="http://schemas.openxmlformats.org/officeDocument/2006/relationships/hyperlink" Target="https://mtu.gov.ua/files/Logistics.pdf" TargetMode="External"/><Relationship Id="rId18" Type="http://schemas.openxmlformats.org/officeDocument/2006/relationships/hyperlink" Target="https://tqm.com.ua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mmix.chnu.edu.ua/kafedra/spivrobitnyky/zrybnieva-iryna-pavlivna/" TargetMode="External"/><Relationship Id="rId12" Type="http://schemas.openxmlformats.org/officeDocument/2006/relationships/hyperlink" Target="https://nrat.ukrintei.ua/" TargetMode="External"/><Relationship Id="rId17" Type="http://schemas.openxmlformats.org/officeDocument/2006/relationships/hyperlink" Target="http://translogistics.com.ua" TargetMode="External"/><Relationship Id="rId2" Type="http://schemas.openxmlformats.org/officeDocument/2006/relationships/styles" Target="styles.xml"/><Relationship Id="rId16" Type="http://schemas.openxmlformats.org/officeDocument/2006/relationships/hyperlink" Target="https://ukrlogistica.com.u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vupnho4k/polozhennya-pro-zapobihannia-plahiatu_202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st.fm/" TargetMode="External"/><Relationship Id="rId10" Type="http://schemas.openxmlformats.org/officeDocument/2006/relationships/hyperlink" Target="https://www.chnu.edu.ua/media/jxdbs0zb/etychnyi-kodeks-chernivets%20koho-natsionalnoho-universytetu.pdf" TargetMode="External"/><Relationship Id="rId19" Type="http://schemas.openxmlformats.org/officeDocument/2006/relationships/hyperlink" Target="https://mtu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section.php?id=64032" TargetMode="External"/><Relationship Id="rId14" Type="http://schemas.openxmlformats.org/officeDocument/2006/relationships/hyperlink" Target="https://eba.com.ua/comitet/logistyk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633</Words>
  <Characters>4660</Characters>
  <Application>Microsoft Office Word</Application>
  <DocSecurity>0</DocSecurity>
  <Lines>166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4</cp:revision>
  <cp:lastPrinted>2025-10-27T16:35:00Z</cp:lastPrinted>
  <dcterms:created xsi:type="dcterms:W3CDTF">2025-10-09T17:52:00Z</dcterms:created>
  <dcterms:modified xsi:type="dcterms:W3CDTF">2025-10-27T16:37:00Z</dcterms:modified>
</cp:coreProperties>
</file>