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F1983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spacing w:before="92"/>
        <w:ind w:left="1" w:right="517" w:hanging="3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hidden="0" allowOverlap="1" wp14:anchorId="7917FFBB" wp14:editId="28BAA132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3480" cy="11620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626C51" w14:textId="169652C3" w:rsidR="00154195" w:rsidRDefault="00237E93">
      <w:pPr>
        <w:widowControl/>
        <w:ind w:left="1" w:right="517" w:hanging="3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«СТИЛІСТИКА ТА КУЛЬТУРА МОВЛЕННЯ </w:t>
      </w:r>
    </w:p>
    <w:p w14:paraId="40E21BF8" w14:textId="6BD369F4" w:rsidR="00154195" w:rsidRDefault="00B24A80">
      <w:pPr>
        <w:widowControl/>
        <w:ind w:left="1" w:right="517" w:hanging="3"/>
        <w:jc w:val="center"/>
        <w:rPr>
          <w:color w:val="632423"/>
          <w:sz w:val="40"/>
          <w:szCs w:val="40"/>
        </w:rPr>
      </w:pPr>
      <w:r>
        <w:rPr>
          <w:b/>
          <w:color w:val="632423"/>
          <w:sz w:val="28"/>
          <w:szCs w:val="28"/>
        </w:rPr>
        <w:t>ВЧИТЕЛЯ ЗЗСО</w:t>
      </w:r>
      <w:r w:rsidR="00237E93">
        <w:rPr>
          <w:b/>
          <w:color w:val="632423"/>
          <w:sz w:val="28"/>
          <w:szCs w:val="28"/>
        </w:rPr>
        <w:t>»</w:t>
      </w:r>
    </w:p>
    <w:p w14:paraId="3D57C9F1" w14:textId="77777777" w:rsidR="00154195" w:rsidRDefault="00154195">
      <w:pPr>
        <w:widowControl/>
        <w:ind w:left="1" w:right="517" w:hanging="3"/>
        <w:jc w:val="center"/>
        <w:rPr>
          <w:color w:val="000000"/>
          <w:sz w:val="28"/>
          <w:szCs w:val="28"/>
        </w:rPr>
      </w:pPr>
    </w:p>
    <w:p w14:paraId="6BEAFC03" w14:textId="77777777" w:rsidR="00154195" w:rsidRDefault="00B24A80">
      <w:pPr>
        <w:widowControl/>
        <w:ind w:left="1" w:right="517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>
        <w:rPr>
          <w:b/>
          <w:i/>
          <w:color w:val="000000"/>
          <w:sz w:val="28"/>
          <w:szCs w:val="28"/>
          <w:u w:val="single"/>
        </w:rPr>
        <w:t>обов’язкова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14:paraId="30D2FAA6" w14:textId="77777777" w:rsidR="00154195" w:rsidRDefault="00154195">
      <w:pPr>
        <w:pBdr>
          <w:top w:val="nil"/>
          <w:left w:val="nil"/>
          <w:bottom w:val="nil"/>
          <w:right w:val="nil"/>
          <w:between w:val="nil"/>
        </w:pBdr>
        <w:spacing w:before="92"/>
        <w:ind w:left="1" w:right="517" w:hanging="3"/>
        <w:rPr>
          <w:b/>
          <w:color w:val="000000"/>
          <w:sz w:val="28"/>
          <w:szCs w:val="28"/>
        </w:rPr>
      </w:pPr>
    </w:p>
    <w:tbl>
      <w:tblPr>
        <w:tblStyle w:val="ab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8308"/>
      </w:tblGrid>
      <w:tr w:rsidR="00154195" w14:paraId="325ACD63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7A03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9869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мова та література</w:t>
            </w:r>
          </w:p>
        </w:tc>
      </w:tr>
      <w:tr w:rsidR="00154195" w14:paraId="3F319FE6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0F40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049C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014.01 Середня освіта</w:t>
            </w:r>
          </w:p>
        </w:tc>
      </w:tr>
      <w:tr w:rsidR="00154195" w14:paraId="5953E4C5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227A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A00C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01 </w:t>
            </w:r>
            <w:r>
              <w:rPr>
                <w:color w:val="000000"/>
                <w:sz w:val="28"/>
                <w:szCs w:val="28"/>
              </w:rPr>
              <w:t>Освіта/ Педагогіка</w:t>
            </w:r>
          </w:p>
        </w:tc>
      </w:tr>
      <w:tr w:rsidR="00154195" w14:paraId="0950C555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2F70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954E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:rsidR="00154195" w14:paraId="685378B7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F8F6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E038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154195" w14:paraId="57146522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0368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A173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Даскалюк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Любомирівна - кандидат філологічних наук, доцент кафедри історії та культури української мови </w:t>
            </w:r>
            <w:r>
              <w:rPr>
                <w:i/>
                <w:color w:val="0070C0"/>
                <w:sz w:val="28"/>
                <w:szCs w:val="28"/>
              </w:rPr>
              <w:t>(http://philology.chnu.edu.ua/?personnal=%d0%b4%d0%b0%d1%81%d0%ba%d0%b0%d0%bb%d1%8e%d0%ba-%d0%be%d0%ba%d1%81%d0%b0%d0%bd%d0%b0-%d0%bb%d1%8e%d0%b1%d0%be%d0%bc%d0%b8%d1%80%d1%96%d0%b2%d0%bd%d0%b0#more-784)</w:t>
            </w:r>
          </w:p>
        </w:tc>
      </w:tr>
      <w:tr w:rsidR="00154195" w14:paraId="0A675D9C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B792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3D4B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+380956444599</w:t>
            </w:r>
          </w:p>
        </w:tc>
      </w:tr>
      <w:tr w:rsidR="00154195" w14:paraId="21D81BEC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EAB6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1512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o.daskaliuk@chnu.edu.ua</w:t>
            </w:r>
          </w:p>
        </w:tc>
      </w:tr>
      <w:tr w:rsidR="00154195" w14:paraId="5557E740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20A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6A82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i/>
                <w:color w:val="000000"/>
                <w:sz w:val="28"/>
                <w:szCs w:val="28"/>
              </w:rPr>
            </w:pPr>
            <w:hyperlink r:id="rId7">
              <w:r>
                <w:rPr>
                  <w:color w:val="0000FF"/>
                  <w:u w:val="single"/>
                </w:rPr>
                <w:t>https://moodle.chnu.edu.ua/course/view.php?id=2469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154195" w14:paraId="785062BA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5CEA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4E9C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вівторок з 13.00 до 14.00</w:t>
            </w:r>
          </w:p>
        </w:tc>
      </w:tr>
    </w:tbl>
    <w:p w14:paraId="3EE87248" w14:textId="77777777" w:rsidR="00154195" w:rsidRDefault="00154195">
      <w:pPr>
        <w:pBdr>
          <w:top w:val="nil"/>
          <w:left w:val="nil"/>
          <w:bottom w:val="nil"/>
          <w:right w:val="nil"/>
          <w:between w:val="nil"/>
        </w:pBdr>
        <w:ind w:left="1" w:right="517" w:hanging="3"/>
        <w:rPr>
          <w:color w:val="000000"/>
          <w:sz w:val="28"/>
          <w:szCs w:val="28"/>
        </w:rPr>
      </w:pPr>
    </w:p>
    <w:p w14:paraId="7674FF9B" w14:textId="77777777" w:rsidR="00154195" w:rsidRDefault="00B24A80">
      <w:pPr>
        <w:pStyle w:val="1"/>
        <w:ind w:left="1" w:right="517" w:hanging="3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017EDA25" w14:textId="77777777" w:rsidR="00154195" w:rsidRDefault="00B24A80">
      <w:pPr>
        <w:ind w:left="1" w:right="517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 „Стилістика та культура мовлення вчителя ЗЗСО” навчає студентів, які опановують професію учителя української мови й літератури, </w:t>
      </w:r>
      <w:r>
        <w:rPr>
          <w:i/>
          <w:sz w:val="28"/>
          <w:szCs w:val="28"/>
        </w:rPr>
        <w:t>доречного</w:t>
      </w:r>
      <w:r>
        <w:rPr>
          <w:sz w:val="28"/>
          <w:szCs w:val="28"/>
        </w:rPr>
        <w:t xml:space="preserve"> послугування ресурсами української мови. Зорієнтований на 1) систематизацію знань про </w:t>
      </w:r>
      <w:r>
        <w:rPr>
          <w:i/>
          <w:sz w:val="28"/>
          <w:szCs w:val="28"/>
        </w:rPr>
        <w:t>літературну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норму </w:t>
      </w:r>
      <w:r>
        <w:rPr>
          <w:sz w:val="28"/>
          <w:szCs w:val="28"/>
        </w:rPr>
        <w:t>як стабіл</w:t>
      </w:r>
      <w:r>
        <w:rPr>
          <w:sz w:val="28"/>
          <w:szCs w:val="28"/>
        </w:rPr>
        <w:t xml:space="preserve">ізатор  та </w:t>
      </w:r>
      <w:proofErr w:type="spellStart"/>
      <w:r>
        <w:rPr>
          <w:sz w:val="28"/>
          <w:szCs w:val="28"/>
        </w:rPr>
        <w:t>урівноважувач</w:t>
      </w:r>
      <w:proofErr w:type="spellEnd"/>
      <w:r>
        <w:rPr>
          <w:sz w:val="28"/>
          <w:szCs w:val="28"/>
        </w:rPr>
        <w:t xml:space="preserve"> мови, 2) формування та вдосконалення умінь і навичок вибирати </w:t>
      </w:r>
      <w:r>
        <w:rPr>
          <w:i/>
          <w:sz w:val="28"/>
          <w:szCs w:val="28"/>
        </w:rPr>
        <w:t xml:space="preserve">найдоцільніші </w:t>
      </w:r>
      <w:r>
        <w:rPr>
          <w:sz w:val="28"/>
          <w:szCs w:val="28"/>
        </w:rPr>
        <w:t xml:space="preserve">форми мовлення в різних сферах людської діяльності; 3) розвиток вміння помічати стилістичні помилки та виправляти їх. </w:t>
      </w:r>
    </w:p>
    <w:p w14:paraId="7A83623A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line="236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Мета дисципліни</w:t>
      </w:r>
      <w:r>
        <w:rPr>
          <w:color w:val="000000"/>
          <w:sz w:val="28"/>
          <w:szCs w:val="28"/>
        </w:rPr>
        <w:t xml:space="preserve"> ‒ опанування основ с</w:t>
      </w:r>
      <w:r>
        <w:rPr>
          <w:color w:val="000000"/>
          <w:sz w:val="28"/>
          <w:szCs w:val="28"/>
        </w:rPr>
        <w:t xml:space="preserve">тилістики української мови, що передбачає вивчення особливостей </w:t>
      </w:r>
      <w:proofErr w:type="spellStart"/>
      <w:r>
        <w:rPr>
          <w:color w:val="000000"/>
          <w:sz w:val="28"/>
          <w:szCs w:val="28"/>
        </w:rPr>
        <w:t>функційних</w:t>
      </w:r>
      <w:proofErr w:type="spellEnd"/>
      <w:r>
        <w:rPr>
          <w:color w:val="000000"/>
          <w:sz w:val="28"/>
          <w:szCs w:val="28"/>
        </w:rPr>
        <w:t xml:space="preserve"> різновидів української мови та використання стилістичних засобів сучасної української мови на різних рівнях </w:t>
      </w:r>
      <w:proofErr w:type="spellStart"/>
      <w:r>
        <w:rPr>
          <w:color w:val="000000"/>
          <w:sz w:val="28"/>
          <w:szCs w:val="28"/>
        </w:rPr>
        <w:t>мовної</w:t>
      </w:r>
      <w:proofErr w:type="spellEnd"/>
      <w:r>
        <w:rPr>
          <w:color w:val="000000"/>
          <w:sz w:val="28"/>
          <w:szCs w:val="28"/>
        </w:rPr>
        <w:t xml:space="preserve"> системи, вироблення умінь та навичок аналізувати і створювати стил</w:t>
      </w:r>
      <w:r>
        <w:rPr>
          <w:color w:val="000000"/>
          <w:sz w:val="28"/>
          <w:szCs w:val="28"/>
        </w:rPr>
        <w:t xml:space="preserve">істично довершені тексти, вміння виправляти в учнівських текстах стилістичні помилки, пояснювати природу їхнього виникнення, закріплення в майбутніх учителів української мови й літератури бажання постійного </w:t>
      </w:r>
      <w:proofErr w:type="spellStart"/>
      <w:r>
        <w:rPr>
          <w:color w:val="000000"/>
          <w:sz w:val="28"/>
          <w:szCs w:val="28"/>
        </w:rPr>
        <w:t>мовного</w:t>
      </w:r>
      <w:proofErr w:type="spellEnd"/>
      <w:r>
        <w:rPr>
          <w:color w:val="000000"/>
          <w:sz w:val="28"/>
          <w:szCs w:val="28"/>
        </w:rPr>
        <w:t xml:space="preserve"> саморозвитку.</w:t>
      </w:r>
    </w:p>
    <w:p w14:paraId="1D5C5265" w14:textId="77777777" w:rsidR="00154195" w:rsidRDefault="00154195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line="236" w:lineRule="auto"/>
        <w:ind w:left="1" w:hanging="3"/>
        <w:jc w:val="both"/>
        <w:rPr>
          <w:color w:val="000000"/>
          <w:sz w:val="28"/>
          <w:szCs w:val="28"/>
        </w:rPr>
      </w:pPr>
    </w:p>
    <w:p w14:paraId="79D1AD5A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left="1" w:right="517" w:hanging="3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 xml:space="preserve">НАВЧАЛЬНИЙ КОНТЕНТ </w:t>
      </w:r>
      <w:r>
        <w:rPr>
          <w:b/>
          <w:smallCaps/>
          <w:color w:val="632423"/>
          <w:sz w:val="28"/>
          <w:szCs w:val="28"/>
        </w:rPr>
        <w:t>ОСВІТНЬОЇ КОМПОНЕНТИ</w:t>
      </w:r>
    </w:p>
    <w:tbl>
      <w:tblPr>
        <w:tblStyle w:val="ac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8632"/>
      </w:tblGrid>
      <w:tr w:rsidR="00154195" w14:paraId="6628DA8A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4C87" w14:textId="77777777" w:rsidR="00154195" w:rsidRDefault="00B24A80">
            <w:pPr>
              <w:ind w:left="1" w:hanging="3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 xml:space="preserve">МОДУЛЬ 1. </w:t>
            </w:r>
            <w:r>
              <w:rPr>
                <w:b/>
                <w:sz w:val="28"/>
                <w:szCs w:val="28"/>
              </w:rPr>
              <w:t>ЗНАЧЕННЯ СТИЛІСТИКИ. СТИЛІ ТА ЛЕКСИЧНА СТИЛІСТИКА СУЧАСНОЇ УКРАЇНСЬКОЇ МОВИ</w:t>
            </w:r>
          </w:p>
        </w:tc>
      </w:tr>
      <w:tr w:rsidR="00154195" w14:paraId="1973DAA5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D7F1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2365" w14:textId="77777777" w:rsidR="00154195" w:rsidRDefault="00B24A8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Стилістика сучасної української мови як лінгвістична наука і навчальна дисципліна: етапи розвитку, різновиди, зв’язок з іншими науками.</w:t>
            </w:r>
          </w:p>
        </w:tc>
      </w:tr>
      <w:tr w:rsidR="00154195" w14:paraId="3AABF0FE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B6A6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B574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left="1" w:right="517" w:hanging="3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Стилі сучасної української мови. Історія розвитку стилів.</w:t>
            </w:r>
          </w:p>
        </w:tc>
      </w:tr>
      <w:tr w:rsidR="00154195" w14:paraId="105C2423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0F8B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4E72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Стилістична диференціація словникового складу мови як  свідчення розвиненості української мови.</w:t>
            </w:r>
          </w:p>
        </w:tc>
      </w:tr>
      <w:tr w:rsidR="00154195" w14:paraId="2CE5E440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1973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163C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left="1" w:right="517" w:hanging="3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Суржик в українській мові: передумови появи, причини поширення, різновиди.</w:t>
            </w:r>
          </w:p>
        </w:tc>
      </w:tr>
      <w:tr w:rsidR="00154195" w14:paraId="020BD754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26AC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4988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left="1" w:right="517" w:hanging="3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Стилістичні можливості лексичних засобів сучасної української мови.</w:t>
            </w:r>
          </w:p>
        </w:tc>
      </w:tr>
      <w:tr w:rsidR="00154195" w14:paraId="6E56CA48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5ABB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67AA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left="1" w:right="517" w:hanging="3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Різностильові можливості фразеології сучасної української мови.</w:t>
            </w:r>
          </w:p>
        </w:tc>
      </w:tr>
      <w:tr w:rsidR="00154195" w14:paraId="77ABA5FA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3128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7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8EE4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left="1" w:right="517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Типові  помилки  в мовностилістичному використанні  лексики української мови. Заходи запобігання таким </w:t>
            </w:r>
            <w:r>
              <w:rPr>
                <w:color w:val="000000"/>
                <w:sz w:val="28"/>
                <w:szCs w:val="28"/>
              </w:rPr>
              <w:t>помилкам у мовленні школярів.</w:t>
            </w:r>
          </w:p>
        </w:tc>
      </w:tr>
      <w:tr w:rsidR="00154195" w14:paraId="2E54076E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7045" w14:textId="77777777" w:rsidR="00154195" w:rsidRDefault="00B24A8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 xml:space="preserve">МОДУЛЬ 2. </w:t>
            </w:r>
            <w:r>
              <w:rPr>
                <w:b/>
                <w:sz w:val="28"/>
                <w:szCs w:val="28"/>
              </w:rPr>
              <w:t>ГРАМАТИЧНА СТИЛІСТИКА</w:t>
            </w:r>
          </w:p>
          <w:p w14:paraId="44DEB1B3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left="1" w:right="517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СУЧАСНОЇ УКРАЇНСЬКОЇ МОВИ</w:t>
            </w:r>
          </w:p>
        </w:tc>
      </w:tr>
      <w:tr w:rsidR="00154195" w14:paraId="07F541A4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D3E9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8063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left="1" w:right="517" w:hanging="3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Морфологічні засоби стилістики української мови. Стилістична спроможність граматичних категорій різних частин мови.</w:t>
            </w:r>
          </w:p>
        </w:tc>
      </w:tr>
      <w:tr w:rsidR="00154195" w14:paraId="195314C6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E4CD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7D77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left="1" w:right="517" w:hanging="3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Синтаксичні засоби стилістики: </w:t>
            </w:r>
            <w:r>
              <w:rPr>
                <w:color w:val="000000"/>
                <w:sz w:val="28"/>
                <w:szCs w:val="28"/>
              </w:rPr>
              <w:t>синтаксична синонімія, порядок слів у реченні, різні типи речень у стилістичному плані.</w:t>
            </w:r>
          </w:p>
        </w:tc>
      </w:tr>
      <w:tr w:rsidR="00154195" w14:paraId="5D52FB07" w14:textId="77777777"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C1E7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left="1" w:right="-58" w:hanging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89D1" w14:textId="77777777" w:rsidR="00154195" w:rsidRDefault="00B24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left="1" w:right="517" w:hanging="3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Типові  помилки в мовностилістичній побудові словосполучень і речень. Заходи запобігання таким помилкам у мовленні школярів.</w:t>
            </w:r>
          </w:p>
        </w:tc>
      </w:tr>
    </w:tbl>
    <w:p w14:paraId="53752F28" w14:textId="77777777" w:rsidR="00154195" w:rsidRDefault="00B24A80">
      <w:pPr>
        <w:widowControl/>
        <w:pBdr>
          <w:top w:val="nil"/>
          <w:left w:val="nil"/>
          <w:bottom w:val="nil"/>
          <w:right w:val="nil"/>
          <w:between w:val="nil"/>
        </w:pBdr>
        <w:ind w:left="1" w:right="517" w:hanging="3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</w:t>
      </w:r>
    </w:p>
    <w:p w14:paraId="519EF5C9" w14:textId="77777777" w:rsidR="00154195" w:rsidRDefault="00B24A80">
      <w:pPr>
        <w:widowControl/>
        <w:pBdr>
          <w:top w:val="nil"/>
          <w:left w:val="nil"/>
          <w:bottom w:val="nil"/>
          <w:right w:val="nil"/>
          <w:between w:val="nil"/>
        </w:pBdr>
        <w:ind w:left="1" w:right="517" w:hanging="3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ОСВІТНІ ТЕХНОЛОГІЇ, ФОРМИ ТА </w:t>
      </w:r>
      <w:r>
        <w:rPr>
          <w:b/>
          <w:color w:val="632423"/>
          <w:sz w:val="28"/>
          <w:szCs w:val="28"/>
        </w:rPr>
        <w:t xml:space="preserve">МЕТОДИ </w:t>
      </w:r>
      <w:proofErr w:type="spellStart"/>
      <w:r>
        <w:rPr>
          <w:b/>
          <w:color w:val="632423"/>
          <w:sz w:val="28"/>
          <w:szCs w:val="28"/>
        </w:rPr>
        <w:t>МЕТОДИ</w:t>
      </w:r>
      <w:proofErr w:type="spellEnd"/>
      <w:r>
        <w:rPr>
          <w:b/>
          <w:color w:val="632423"/>
          <w:sz w:val="28"/>
          <w:szCs w:val="28"/>
        </w:rPr>
        <w:t xml:space="preserve"> НАВЧАННЯ</w:t>
      </w:r>
    </w:p>
    <w:p w14:paraId="5A47FB35" w14:textId="77777777" w:rsidR="00154195" w:rsidRDefault="00B24A80">
      <w:pPr>
        <w:ind w:left="1" w:right="5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 час вивчення навчальної дисципліни використовуємо інноваційні освітні технології: інформаційно-комунікаційні, технології </w:t>
      </w:r>
      <w:proofErr w:type="spellStart"/>
      <w:r>
        <w:rPr>
          <w:color w:val="000000"/>
          <w:sz w:val="28"/>
          <w:szCs w:val="28"/>
        </w:rPr>
        <w:t>студентоцентрованого</w:t>
      </w:r>
      <w:proofErr w:type="spellEnd"/>
      <w:r>
        <w:rPr>
          <w:color w:val="000000"/>
          <w:sz w:val="28"/>
          <w:szCs w:val="28"/>
        </w:rPr>
        <w:t xml:space="preserve"> навчання; традиційні та інтерактивні форми і методи навчання, серед яких: лекцію-діалог</w:t>
      </w:r>
      <w:r>
        <w:rPr>
          <w:color w:val="000000"/>
          <w:sz w:val="28"/>
          <w:szCs w:val="28"/>
        </w:rPr>
        <w:t>, лекцію-візуалізацію, проблемну лекцію, історичну лекцію, методологічну лекцію, семінар-дискусія, семінар “мозковий штурм”, аналіз і рішення ситуативних професійних психолого-педагогічних та  задач філолога-стиліста (“кейс-метод”) та ін.</w:t>
      </w:r>
    </w:p>
    <w:p w14:paraId="167CFC45" w14:textId="77777777" w:rsidR="00154195" w:rsidRDefault="00154195">
      <w:pPr>
        <w:widowControl/>
        <w:ind w:left="1" w:right="517" w:hanging="3"/>
        <w:rPr>
          <w:b/>
          <w:sz w:val="28"/>
          <w:szCs w:val="28"/>
        </w:rPr>
      </w:pPr>
      <w:bookmarkStart w:id="0" w:name="_heading=h.30j0zll" w:colFirst="0" w:colLast="0"/>
      <w:bookmarkEnd w:id="0"/>
    </w:p>
    <w:p w14:paraId="53E698A4" w14:textId="77777777" w:rsidR="00154195" w:rsidRDefault="00B24A80">
      <w:pPr>
        <w:widowControl/>
        <w:pBdr>
          <w:top w:val="nil"/>
          <w:left w:val="nil"/>
          <w:bottom w:val="nil"/>
          <w:right w:val="nil"/>
          <w:between w:val="nil"/>
        </w:pBdr>
        <w:ind w:left="1" w:right="517" w:hanging="3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ФОРМИ Й МЕТОДИ </w:t>
      </w:r>
      <w:r>
        <w:rPr>
          <w:b/>
          <w:color w:val="632423"/>
          <w:sz w:val="28"/>
          <w:szCs w:val="28"/>
        </w:rPr>
        <w:t>КОНТРОЛЮ ТА ОЦІНЮВАННЯ</w:t>
      </w:r>
    </w:p>
    <w:p w14:paraId="507AA08C" w14:textId="77777777" w:rsidR="00154195" w:rsidRDefault="00B24A80">
      <w:pPr>
        <w:widowControl/>
        <w:pBdr>
          <w:top w:val="nil"/>
          <w:left w:val="nil"/>
          <w:bottom w:val="nil"/>
          <w:right w:val="nil"/>
          <w:between w:val="nil"/>
        </w:pBdr>
        <w:ind w:left="1" w:right="517" w:hanging="3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Поточний контроль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усне та письмове опитування, тестування, есе, творча робота, проект, презентація та ін.</w:t>
      </w:r>
    </w:p>
    <w:p w14:paraId="0B6DF3F4" w14:textId="77777777" w:rsidR="00154195" w:rsidRDefault="00B24A80">
      <w:pPr>
        <w:widowControl/>
        <w:pBdr>
          <w:top w:val="nil"/>
          <w:left w:val="nil"/>
          <w:bottom w:val="nil"/>
          <w:right w:val="nil"/>
          <w:between w:val="nil"/>
        </w:pBdr>
        <w:ind w:left="1" w:right="517" w:hanging="3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Підсумковий  контроль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екзамен.</w:t>
      </w:r>
      <w:r>
        <w:rPr>
          <w:b/>
          <w:color w:val="000000"/>
          <w:sz w:val="28"/>
          <w:szCs w:val="28"/>
        </w:rPr>
        <w:t xml:space="preserve">     </w:t>
      </w:r>
    </w:p>
    <w:p w14:paraId="143489FF" w14:textId="77777777" w:rsidR="00154195" w:rsidRDefault="00154195">
      <w:pPr>
        <w:widowControl/>
        <w:pBdr>
          <w:top w:val="nil"/>
          <w:left w:val="nil"/>
          <w:bottom w:val="nil"/>
          <w:right w:val="nil"/>
          <w:between w:val="nil"/>
        </w:pBdr>
        <w:ind w:left="1" w:right="517" w:hanging="3"/>
        <w:rPr>
          <w:b/>
          <w:color w:val="000000"/>
          <w:sz w:val="28"/>
          <w:szCs w:val="28"/>
        </w:rPr>
      </w:pPr>
    </w:p>
    <w:p w14:paraId="3E9EB183" w14:textId="77777777" w:rsidR="00154195" w:rsidRDefault="00B24A80">
      <w:pPr>
        <w:widowControl/>
        <w:pBdr>
          <w:top w:val="nil"/>
          <w:left w:val="nil"/>
          <w:bottom w:val="nil"/>
          <w:right w:val="nil"/>
          <w:between w:val="nil"/>
        </w:pBdr>
        <w:ind w:left="1" w:right="517" w:hanging="3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14:paraId="690CB911" w14:textId="77777777" w:rsidR="00154195" w:rsidRDefault="00B24A80">
      <w:pPr>
        <w:widowControl/>
        <w:pBdr>
          <w:top w:val="nil"/>
          <w:left w:val="nil"/>
          <w:bottom w:val="nil"/>
          <w:right w:val="nil"/>
          <w:between w:val="nil"/>
        </w:pBdr>
        <w:ind w:left="1" w:right="517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Оцінювання програмних результатів навчання </w:t>
      </w:r>
      <w:r>
        <w:rPr>
          <w:color w:val="000000"/>
          <w:sz w:val="28"/>
          <w:szCs w:val="28"/>
        </w:rPr>
        <w:t>здобувачів освіти здійснюємо за шкалою європейської кредитно-трансферної системи (</w:t>
      </w:r>
      <w:r>
        <w:rPr>
          <w:color w:val="202124"/>
          <w:sz w:val="28"/>
          <w:szCs w:val="28"/>
          <w:highlight w:val="white"/>
        </w:rPr>
        <w:t>ECTS</w:t>
      </w:r>
      <w:r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ab/>
      </w:r>
    </w:p>
    <w:p w14:paraId="2824B025" w14:textId="77777777" w:rsidR="00154195" w:rsidRDefault="00B24A80">
      <w:pPr>
        <w:widowControl/>
        <w:pBdr>
          <w:top w:val="nil"/>
          <w:left w:val="nil"/>
          <w:bottom w:val="nil"/>
          <w:right w:val="nil"/>
          <w:between w:val="nil"/>
        </w:pBdr>
        <w:ind w:left="1" w:right="517" w:hanging="3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228655A8" w14:textId="77777777" w:rsidR="00154195" w:rsidRDefault="00B24A80">
      <w:pPr>
        <w:widowControl/>
        <w:tabs>
          <w:tab w:val="left" w:pos="0"/>
        </w:tabs>
        <w:ind w:left="1" w:hanging="3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</w:t>
      </w:r>
      <w:r>
        <w:rPr>
          <w:b/>
          <w:color w:val="632423"/>
          <w:sz w:val="28"/>
          <w:szCs w:val="28"/>
        </w:rPr>
        <w:t>АДЕМІЧНОЇ ДОБРОЧЕСНОСТІ</w:t>
      </w:r>
    </w:p>
    <w:p w14:paraId="1690DC2F" w14:textId="77777777" w:rsidR="00154195" w:rsidRDefault="00B24A80">
      <w:pPr>
        <w:widowControl/>
        <w:ind w:left="1" w:hanging="3"/>
        <w:rPr>
          <w:sz w:val="28"/>
          <w:szCs w:val="28"/>
        </w:rPr>
      </w:pPr>
      <w:r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E5BBBDC" w14:textId="77777777" w:rsidR="00154195" w:rsidRDefault="00B24A8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«Етичний кодекс Чернівецького національного університету імені Юрія </w:t>
      </w:r>
      <w:proofErr w:type="spellStart"/>
      <w:r>
        <w:rPr>
          <w:sz w:val="28"/>
          <w:szCs w:val="28"/>
        </w:rPr>
        <w:t>Федьковича</w:t>
      </w:r>
      <w:proofErr w:type="spellEnd"/>
      <w:r>
        <w:rPr>
          <w:sz w:val="28"/>
          <w:szCs w:val="28"/>
        </w:rPr>
        <w:t xml:space="preserve">» </w:t>
      </w:r>
      <w:hyperlink r:id="rId8">
        <w:r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3042B706" w14:textId="77777777" w:rsidR="00154195" w:rsidRDefault="00B24A80">
      <w:pPr>
        <w:numPr>
          <w:ilvl w:val="0"/>
          <w:numId w:val="1"/>
        </w:num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«Положенням про виявлення та запобіг</w:t>
      </w:r>
      <w:r>
        <w:rPr>
          <w:sz w:val="28"/>
          <w:szCs w:val="28"/>
        </w:rPr>
        <w:t>ання академічного плагіату у Чернівецькому національному університету імені Юрія Федьковича» </w:t>
      </w:r>
      <w:hyperlink r:id="rId9">
        <w:r>
          <w:rPr>
            <w:color w:val="0000FF"/>
            <w:sz w:val="28"/>
            <w:szCs w:val="28"/>
            <w:u w:val="single"/>
          </w:rPr>
          <w:t>https://www.chnu.edu.ua/media/f5eleobm/polozhennya-pro-zap</w:t>
        </w:r>
        <w:r>
          <w:rPr>
            <w:color w:val="0000FF"/>
            <w:sz w:val="28"/>
            <w:szCs w:val="28"/>
            <w:u w:val="single"/>
          </w:rPr>
          <w:t>obihannia-plahiatu_2024.pdf</w:t>
        </w:r>
      </w:hyperlink>
    </w:p>
    <w:p w14:paraId="0A741B54" w14:textId="77777777" w:rsidR="00154195" w:rsidRDefault="001541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</w:p>
    <w:p w14:paraId="23491732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14:paraId="460B9D0D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(покликання на електронні ресурси до навчальної дисципліни)</w:t>
      </w:r>
    </w:p>
    <w:p w14:paraId="4694C4ED" w14:textId="77777777" w:rsidR="00154195" w:rsidRDefault="001541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</w:p>
    <w:p w14:paraId="5453A3B2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Арешенков</w:t>
      </w:r>
      <w:proofErr w:type="spellEnd"/>
      <w:r>
        <w:rPr>
          <w:color w:val="000000"/>
          <w:sz w:val="28"/>
          <w:szCs w:val="28"/>
        </w:rPr>
        <w:t xml:space="preserve"> Ю. О. Стилістика української мови </w:t>
      </w:r>
      <w:hyperlink r:id="rId10">
        <w:r>
          <w:rPr>
            <w:color w:val="0000FF"/>
            <w:sz w:val="28"/>
            <w:szCs w:val="28"/>
            <w:u w:val="single"/>
          </w:rPr>
          <w:t>https://elibrary.kdpu.edu.ua/bitstream/0564/2140/1/%D1%81%D1%82%D0%B8%D0%BB%D1%96%D1%81%D1%82%D0%B8%D0%BA%D0%B0.pdf</w:t>
        </w:r>
      </w:hyperlink>
      <w:r>
        <w:rPr>
          <w:color w:val="000000"/>
          <w:sz w:val="28"/>
          <w:szCs w:val="28"/>
        </w:rPr>
        <w:t xml:space="preserve"> </w:t>
      </w:r>
    </w:p>
    <w:p w14:paraId="27BBB736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i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Кравец</w:t>
      </w:r>
      <w:r>
        <w:rPr>
          <w:color w:val="000000"/>
          <w:sz w:val="28"/>
          <w:szCs w:val="28"/>
        </w:rPr>
        <w:t xml:space="preserve">ь Л. </w:t>
      </w:r>
      <w:proofErr w:type="spellStart"/>
      <w:r>
        <w:rPr>
          <w:color w:val="000000"/>
          <w:sz w:val="28"/>
          <w:szCs w:val="28"/>
        </w:rPr>
        <w:t>Барань</w:t>
      </w:r>
      <w:proofErr w:type="spellEnd"/>
      <w:r>
        <w:rPr>
          <w:color w:val="000000"/>
          <w:sz w:val="28"/>
          <w:szCs w:val="28"/>
        </w:rPr>
        <w:t xml:space="preserve"> Є. Стилістика української мови. Навчальне видання (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.-метод.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 xml:space="preserve">.) Закарпатського угорського інституту імені Ференца </w:t>
      </w:r>
      <w:proofErr w:type="spellStart"/>
      <w:r>
        <w:rPr>
          <w:color w:val="000000"/>
          <w:sz w:val="28"/>
          <w:szCs w:val="28"/>
        </w:rPr>
        <w:t>Ракоці</w:t>
      </w:r>
      <w:proofErr w:type="spellEnd"/>
      <w:r>
        <w:rPr>
          <w:color w:val="000000"/>
          <w:sz w:val="28"/>
          <w:szCs w:val="28"/>
        </w:rPr>
        <w:t xml:space="preserve"> ІІ. Берегове – Ужгород : ЗУІ ім. Ф. </w:t>
      </w:r>
      <w:proofErr w:type="spellStart"/>
      <w:r>
        <w:rPr>
          <w:color w:val="000000"/>
          <w:sz w:val="28"/>
          <w:szCs w:val="28"/>
        </w:rPr>
        <w:t>Ракоці</w:t>
      </w:r>
      <w:proofErr w:type="spellEnd"/>
      <w:r>
        <w:rPr>
          <w:color w:val="000000"/>
          <w:sz w:val="28"/>
          <w:szCs w:val="28"/>
        </w:rPr>
        <w:t>, 2022. 150 с.</w:t>
      </w:r>
      <w:r>
        <w:rPr>
          <w:i/>
          <w:color w:val="0070C0"/>
          <w:sz w:val="28"/>
          <w:szCs w:val="28"/>
        </w:rPr>
        <w:t xml:space="preserve">   </w:t>
      </w:r>
      <w:hyperlink r:id="rId11">
        <w:r>
          <w:rPr>
            <w:i/>
            <w:color w:val="0000FF"/>
            <w:sz w:val="28"/>
            <w:szCs w:val="28"/>
            <w:u w:val="single"/>
          </w:rPr>
          <w:t>https://kmf.uz.ua/wp-content/uploads/2023/06/kravec_baran_stilistika-–ukr-mov_22-08-2022.pdf</w:t>
        </w:r>
      </w:hyperlink>
    </w:p>
    <w:p w14:paraId="67705A65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Мацько Л.І., Сидоренко О.М., Мацько О.М. Стилістика української мови – </w:t>
      </w:r>
      <w:hyperlink r:id="rId12">
        <w:r>
          <w:rPr>
            <w:color w:val="0000FF"/>
            <w:sz w:val="28"/>
            <w:szCs w:val="28"/>
            <w:u w:val="single"/>
          </w:rPr>
          <w:t>http://www.twirpx.com/file/155138/</w:t>
        </w:r>
      </w:hyperlink>
    </w:p>
    <w:p w14:paraId="5C48D558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Огієнко І. Український стилістичний словник – http://chtyvo. org.ua/</w:t>
      </w:r>
      <w:proofErr w:type="spellStart"/>
      <w:r>
        <w:rPr>
          <w:color w:val="000000"/>
          <w:sz w:val="28"/>
          <w:szCs w:val="28"/>
        </w:rPr>
        <w:t>authors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Ohiyenko_Ivan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Ukrainskyi_stylistychnyi_slovnyk</w:t>
      </w:r>
      <w:proofErr w:type="spellEnd"/>
    </w:p>
    <w:p w14:paraId="712D6616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OnlineCorrector</w:t>
      </w:r>
      <w:proofErr w:type="spellEnd"/>
      <w:r>
        <w:rPr>
          <w:color w:val="000000"/>
          <w:sz w:val="28"/>
          <w:szCs w:val="28"/>
        </w:rPr>
        <w:t xml:space="preserve"> - https://onlinecorrector.com.ua/uk/ 6. Портал української мови. </w:t>
      </w:r>
      <w:r>
        <w:rPr>
          <w:color w:val="000000"/>
          <w:sz w:val="28"/>
          <w:szCs w:val="28"/>
        </w:rPr>
        <w:t xml:space="preserve">Стилістика – </w:t>
      </w:r>
      <w:hyperlink r:id="rId13">
        <w:r>
          <w:rPr>
            <w:color w:val="0000FF"/>
            <w:sz w:val="28"/>
            <w:szCs w:val="28"/>
            <w:u w:val="single"/>
          </w:rPr>
          <w:t>http://pravila-ukmova.at.ua/index/stilistika/0-27</w:t>
        </w:r>
      </w:hyperlink>
    </w:p>
    <w:p w14:paraId="75B24104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Пономарів О. Стилістика сучасної української мови </w:t>
      </w:r>
      <w:hyperlink r:id="rId14">
        <w:r>
          <w:rPr>
            <w:color w:val="0000FF"/>
            <w:sz w:val="28"/>
            <w:szCs w:val="28"/>
            <w:u w:val="single"/>
          </w:rPr>
          <w:t>https://shron1.chtyvo.org.ua/Ponomariv_Oleksandr/Stylistyka_suchasnoi_ukrainskoi_movy_vyd_2000.pdf</w:t>
        </w:r>
      </w:hyperlink>
      <w:r>
        <w:rPr>
          <w:color w:val="000000"/>
          <w:sz w:val="28"/>
          <w:szCs w:val="28"/>
        </w:rPr>
        <w:t xml:space="preserve"> </w:t>
      </w:r>
    </w:p>
    <w:p w14:paraId="52752D5D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i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 xml:space="preserve">Попович А. С. Навчання стилістики української мови в умовах нової освітньої парадигми. </w:t>
      </w:r>
      <w:proofErr w:type="spellStart"/>
      <w:r>
        <w:rPr>
          <w:i/>
          <w:color w:val="000000"/>
          <w:sz w:val="28"/>
          <w:szCs w:val="28"/>
        </w:rPr>
        <w:t>Science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and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Education</w:t>
      </w:r>
      <w:proofErr w:type="spellEnd"/>
      <w:r>
        <w:rPr>
          <w:i/>
          <w:color w:val="000000"/>
          <w:sz w:val="28"/>
          <w:szCs w:val="28"/>
        </w:rPr>
        <w:t xml:space="preserve"> a </w:t>
      </w:r>
      <w:proofErr w:type="spellStart"/>
      <w:r>
        <w:rPr>
          <w:i/>
          <w:color w:val="000000"/>
          <w:sz w:val="28"/>
          <w:szCs w:val="28"/>
        </w:rPr>
        <w:t>N</w:t>
      </w:r>
      <w:r>
        <w:rPr>
          <w:i/>
          <w:color w:val="000000"/>
          <w:sz w:val="28"/>
          <w:szCs w:val="28"/>
        </w:rPr>
        <w:t>ew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Dimension</w:t>
      </w:r>
      <w:proofErr w:type="spellEnd"/>
      <w:r>
        <w:rPr>
          <w:i/>
          <w:color w:val="000000"/>
          <w:sz w:val="28"/>
          <w:szCs w:val="28"/>
        </w:rPr>
        <w:t xml:space="preserve">. </w:t>
      </w:r>
      <w:proofErr w:type="spellStart"/>
      <w:r>
        <w:rPr>
          <w:i/>
          <w:color w:val="000000"/>
          <w:sz w:val="28"/>
          <w:szCs w:val="28"/>
        </w:rPr>
        <w:t>Pedagogy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and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Psychology</w:t>
      </w:r>
      <w:proofErr w:type="spellEnd"/>
      <w:r>
        <w:rPr>
          <w:color w:val="000000"/>
          <w:sz w:val="28"/>
          <w:szCs w:val="28"/>
        </w:rPr>
        <w:t xml:space="preserve">, V (59), </w:t>
      </w:r>
      <w:proofErr w:type="spellStart"/>
      <w:r>
        <w:rPr>
          <w:color w:val="000000"/>
          <w:sz w:val="28"/>
          <w:szCs w:val="28"/>
        </w:rPr>
        <w:t>Issue</w:t>
      </w:r>
      <w:proofErr w:type="spellEnd"/>
      <w:r>
        <w:rPr>
          <w:color w:val="000000"/>
          <w:sz w:val="28"/>
          <w:szCs w:val="28"/>
        </w:rPr>
        <w:t>: 134, 2017. С. 38–40.</w:t>
      </w:r>
      <w:r>
        <w:rPr>
          <w:i/>
          <w:color w:val="0070C0"/>
          <w:sz w:val="28"/>
          <w:szCs w:val="28"/>
        </w:rPr>
        <w:t xml:space="preserve"> https://seanewdim.com/wp-content/uploads/2021/03/Teaching-the-stylistics-in-higher-school-in-the-conditions-of-new-educational-paradigm-A.-S.-Popovych.pdf</w:t>
      </w:r>
    </w:p>
    <w:p w14:paraId="745A2CD0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Словник стилістичних термі</w:t>
      </w:r>
      <w:r>
        <w:rPr>
          <w:color w:val="000000"/>
          <w:sz w:val="28"/>
          <w:szCs w:val="28"/>
        </w:rPr>
        <w:t xml:space="preserve">нів – http://shkola.ostriv.in.ua/ </w:t>
      </w:r>
      <w:proofErr w:type="spellStart"/>
      <w:r>
        <w:rPr>
          <w:color w:val="000000"/>
          <w:sz w:val="28"/>
          <w:szCs w:val="28"/>
        </w:rPr>
        <w:t>publication</w:t>
      </w:r>
      <w:proofErr w:type="spellEnd"/>
      <w:r>
        <w:rPr>
          <w:color w:val="000000"/>
          <w:sz w:val="28"/>
          <w:szCs w:val="28"/>
        </w:rPr>
        <w:t>/code-</w:t>
      </w:r>
      <w:r>
        <w:rPr>
          <w:color w:val="000000"/>
          <w:sz w:val="28"/>
          <w:szCs w:val="28"/>
        </w:rPr>
        <w:lastRenderedPageBreak/>
        <w:t>16a71b8740040</w:t>
      </w:r>
    </w:p>
    <w:p w14:paraId="42761435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СловоUA</w:t>
      </w:r>
      <w:proofErr w:type="spellEnd"/>
      <w:r>
        <w:rPr>
          <w:color w:val="000000"/>
          <w:sz w:val="28"/>
          <w:szCs w:val="28"/>
        </w:rPr>
        <w:t xml:space="preserve"> – </w:t>
      </w:r>
      <w:hyperlink r:id="rId15">
        <w:r>
          <w:rPr>
            <w:color w:val="0000FF"/>
            <w:sz w:val="28"/>
            <w:szCs w:val="28"/>
            <w:u w:val="single"/>
          </w:rPr>
          <w:t>http://slovoua.com/culture_of_worlds</w:t>
        </w:r>
      </w:hyperlink>
    </w:p>
    <w:p w14:paraId="46F21DC7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Словопедія</w:t>
      </w:r>
      <w:proofErr w:type="spellEnd"/>
      <w:r>
        <w:rPr>
          <w:color w:val="000000"/>
          <w:sz w:val="28"/>
          <w:szCs w:val="28"/>
        </w:rPr>
        <w:t xml:space="preserve">. Неправильно – правильно. </w:t>
      </w:r>
      <w:proofErr w:type="spellStart"/>
      <w:r>
        <w:rPr>
          <w:color w:val="000000"/>
          <w:sz w:val="28"/>
          <w:szCs w:val="28"/>
        </w:rPr>
        <w:t>Волощак</w:t>
      </w:r>
      <w:proofErr w:type="spellEnd"/>
      <w:r>
        <w:rPr>
          <w:color w:val="000000"/>
          <w:sz w:val="28"/>
          <w:szCs w:val="28"/>
        </w:rPr>
        <w:t xml:space="preserve"> – http:// slovopedia.org.ua/28/53392-0.html</w:t>
      </w:r>
    </w:p>
    <w:p w14:paraId="516D440B" w14:textId="77777777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Словопедія</w:t>
      </w:r>
      <w:proofErr w:type="spellEnd"/>
      <w:r>
        <w:rPr>
          <w:color w:val="000000"/>
          <w:sz w:val="28"/>
          <w:szCs w:val="28"/>
        </w:rPr>
        <w:t xml:space="preserve">. Стилістичні терміни – http://slovopedia.org. </w:t>
      </w:r>
      <w:proofErr w:type="spellStart"/>
      <w:r>
        <w:rPr>
          <w:color w:val="000000"/>
          <w:sz w:val="28"/>
          <w:szCs w:val="28"/>
        </w:rPr>
        <w:t>ua</w:t>
      </w:r>
      <w:proofErr w:type="spellEnd"/>
      <w:r>
        <w:rPr>
          <w:color w:val="000000"/>
          <w:sz w:val="28"/>
          <w:szCs w:val="28"/>
        </w:rPr>
        <w:t>/37/53392-0.html</w:t>
      </w:r>
    </w:p>
    <w:p w14:paraId="67D83149" w14:textId="77777777" w:rsidR="00154195" w:rsidRDefault="001541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center"/>
        <w:rPr>
          <w:b/>
          <w:i/>
          <w:color w:val="632423"/>
          <w:sz w:val="28"/>
          <w:szCs w:val="28"/>
        </w:rPr>
      </w:pPr>
    </w:p>
    <w:p w14:paraId="6BE7AECF" w14:textId="10C335DE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" w:hanging="3"/>
        <w:jc w:val="center"/>
        <w:rPr>
          <w:b/>
          <w:i/>
          <w:color w:val="632423"/>
          <w:sz w:val="28"/>
          <w:szCs w:val="28"/>
        </w:rPr>
      </w:pPr>
      <w:r>
        <w:rPr>
          <w:b/>
          <w:i/>
          <w:color w:val="632423"/>
          <w:sz w:val="28"/>
          <w:szCs w:val="28"/>
        </w:rPr>
        <w:t>Детальна інформація щодо вивчення курсу «</w:t>
      </w:r>
      <w:r w:rsidR="00237E93">
        <w:rPr>
          <w:b/>
          <w:i/>
          <w:color w:val="632423"/>
          <w:sz w:val="28"/>
          <w:szCs w:val="28"/>
        </w:rPr>
        <w:t>Стилістика та культура мовлення вчителя ЗЗСО</w:t>
      </w:r>
      <w:r>
        <w:rPr>
          <w:b/>
          <w:i/>
          <w:color w:val="632423"/>
          <w:sz w:val="28"/>
          <w:szCs w:val="28"/>
        </w:rPr>
        <w:t>»</w:t>
      </w:r>
      <w:r>
        <w:rPr>
          <w:i/>
          <w:color w:val="632423"/>
          <w:sz w:val="28"/>
          <w:szCs w:val="28"/>
        </w:rPr>
        <w:t xml:space="preserve"> </w:t>
      </w:r>
      <w:r>
        <w:rPr>
          <w:b/>
          <w:i/>
          <w:color w:val="632423"/>
          <w:sz w:val="28"/>
          <w:szCs w:val="28"/>
        </w:rPr>
        <w:t xml:space="preserve">висвітлена у робочій програмі  навчальної дисципліни </w:t>
      </w:r>
    </w:p>
    <w:p w14:paraId="322A2D9E" w14:textId="0C9B8E21" w:rsidR="00154195" w:rsidRDefault="00B24A8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hanging="2"/>
        <w:jc w:val="center"/>
        <w:rPr>
          <w:i/>
          <w:color w:val="000000"/>
          <w:sz w:val="28"/>
          <w:szCs w:val="28"/>
        </w:rPr>
      </w:pPr>
      <w:hyperlink r:id="rId16" w:history="1">
        <w:r w:rsidR="00237E93" w:rsidRPr="00237E93">
          <w:rPr>
            <w:rStyle w:val="a6"/>
            <w:i/>
            <w:sz w:val="28"/>
            <w:szCs w:val="28"/>
          </w:rPr>
          <w:t>(</w:t>
        </w:r>
        <w:hyperlink r:id="rId17" w:history="1">
          <w:r>
            <w:rPr>
              <w:rStyle w:val="a6"/>
            </w:rPr>
            <w:t>stylistyka.pdf</w:t>
          </w:r>
        </w:hyperlink>
        <w:bookmarkStart w:id="2" w:name="_GoBack"/>
        <w:bookmarkEnd w:id="2"/>
        <w:r w:rsidR="00237E93" w:rsidRPr="00237E93">
          <w:rPr>
            <w:rStyle w:val="a6"/>
            <w:i/>
            <w:sz w:val="28"/>
            <w:szCs w:val="28"/>
          </w:rPr>
          <w:t>)</w:t>
        </w:r>
      </w:hyperlink>
      <w:r w:rsidR="00237E93">
        <w:rPr>
          <w:i/>
          <w:color w:val="0070C0"/>
          <w:sz w:val="28"/>
          <w:szCs w:val="28"/>
          <w:u w:val="single"/>
        </w:rPr>
        <w:t xml:space="preserve"> </w:t>
      </w:r>
    </w:p>
    <w:p w14:paraId="1724C7F7" w14:textId="77777777" w:rsidR="00154195" w:rsidRDefault="00154195">
      <w:pPr>
        <w:ind w:left="0" w:hanging="2"/>
      </w:pPr>
    </w:p>
    <w:sectPr w:rsidR="0015419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79FB"/>
    <w:multiLevelType w:val="multilevel"/>
    <w:tmpl w:val="C9868EA0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95"/>
    <w:rsid w:val="00154195"/>
    <w:rsid w:val="00237E93"/>
    <w:rsid w:val="00B00735"/>
    <w:rsid w:val="00B2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C15AF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uiPriority w:val="9"/>
    <w:qFormat/>
    <w:pPr>
      <w:ind w:left="321" w:right="516"/>
      <w:jc w:val="center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4">
    <w:name w:val="Body Text"/>
    <w:basedOn w:val="a"/>
    <w:qFormat/>
    <w:pPr>
      <w:ind w:left="859"/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6">
    <w:name w:val="Hyperlink"/>
    <w:basedOn w:val="a0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Normal (Web)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TableNormal0"/>
    <w:pPr>
      <w:autoSpaceDE w:val="0"/>
      <w:autoSpaceDN w:val="0"/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pPr>
      <w:ind w:left="859" w:hanging="360"/>
      <w:jc w:val="both"/>
    </w:pPr>
  </w:style>
  <w:style w:type="paragraph" w:customStyle="1" w:styleId="TableParagraph">
    <w:name w:val="Table Paragraph"/>
    <w:basedOn w:val="a"/>
    <w:pPr>
      <w:ind w:left="105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sz w:val="24"/>
      <w:szCs w:val="24"/>
      <w:lang w:val="ru-RU" w:eastAsia="en-US"/>
    </w:rPr>
  </w:style>
  <w:style w:type="paragraph" w:customStyle="1" w:styleId="11">
    <w:name w:val="Обычный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37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pravila-ukmova.at.ua/index/stilistika/0-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2469" TargetMode="External"/><Relationship Id="rId12" Type="http://schemas.openxmlformats.org/officeDocument/2006/relationships/hyperlink" Target="http://www.twirpx.com/file/155138/" TargetMode="External"/><Relationship Id="rId17" Type="http://schemas.openxmlformats.org/officeDocument/2006/relationships/hyperlink" Target="https://phil.chnu.edu.ua/media/44jgf2km/stylistyk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literature.chnu.edu.ua/media/40upwbjb/rp_stylistyka_so_2024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kmf.uz.ua/wp-content/uploads/2023/06/kravec_baran_stilistika-ukr-mov_22-08-20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ovoua.com/culture_of_worlds" TargetMode="External"/><Relationship Id="rId10" Type="http://schemas.openxmlformats.org/officeDocument/2006/relationships/hyperlink" Target="https://elibrary.kdpu.edu.ua/bitstream/0564/2140/1/%D1%81%D1%82%D0%B8%D0%BB%D1%96%D1%81%D1%82%D0%B8%D0%BA%D0%B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s://shron1.chtyvo.org.ua/Ponomariv_Oleksandr/Stylistyka_suchasnoi_ukrainskoi_movy_vyd_20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HEO/OFejDKkCOJPupEic9BDPw==">CgMxLjAyCGguZ2pkZ3hzMgloLjMwajB6bGwyCGguZ2pkZ3hzOAByITFWV1NkYk9PVWZLREZFN1QxS0xCaklaMVZmbFlDV2x5Wg==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6887</Characters>
  <Application>Microsoft Office Word</Application>
  <DocSecurity>0</DocSecurity>
  <Lines>202</Lines>
  <Paragraphs>100</Paragraphs>
  <ScaleCrop>false</ScaleCrop>
  <Company/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Uriychuk</dc:creator>
  <cp:lastModifiedBy>user</cp:lastModifiedBy>
  <cp:revision>4</cp:revision>
  <dcterms:created xsi:type="dcterms:W3CDTF">2024-08-23T12:33:00Z</dcterms:created>
  <dcterms:modified xsi:type="dcterms:W3CDTF">2025-03-20T09:51:00Z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C34627A3DF6043CDA386037FF2E52CFA_13</vt:lpwstr>
  </property>
  <property fmtid="{D5CDD505-2E9C-101B-9397-08002B2CF9AE}" pid="4" name="GrammarlyDocumentId">
    <vt:lpwstr>0bba226744e4f1c6c4b3d8e95caaa991f572c38ffe5d916719dfa54649d5a55c</vt:lpwstr>
  </property>
</Properties>
</file>