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A6CF053" w14:textId="17FABF2F" w:rsidR="00AE140B" w:rsidRDefault="00AE140B" w:rsidP="00AE140B">
      <w:pPr>
        <w:widowControl w:val="0"/>
        <w:autoSpaceDE w:val="0"/>
        <w:autoSpaceDN w:val="0"/>
        <w:spacing w:after="0" w:line="240" w:lineRule="auto"/>
        <w:ind w:right="-850" w:hanging="1417"/>
        <w:jc w:val="both"/>
        <w:rPr>
          <w:rFonts w:ascii="Times New Roman" w:eastAsia="Times New Roman" w:hAnsi="Times New Roman" w:cs="Times New Roman"/>
          <w:color w:val="000000"/>
          <w:kern w:val="24"/>
          <w:position w:val="-1"/>
          <w:sz w:val="28"/>
          <w:szCs w:val="28"/>
          <w:lang w:eastAsia="ru-RU"/>
        </w:rPr>
        <w:sectPr w:rsidR="00AE140B" w:rsidSect="00AE140B">
          <w:pgSz w:w="11906" w:h="16838"/>
          <w:pgMar w:top="0" w:right="850" w:bottom="0" w:left="1417" w:header="708" w:footer="708" w:gutter="0"/>
          <w:cols w:space="708"/>
          <w:docGrid w:linePitch="360"/>
        </w:sectPr>
      </w:pPr>
      <w:r>
        <w:rPr>
          <w:noProof/>
          <w:lang w:eastAsia="uk-UA"/>
        </w:rPr>
        <w:drawing>
          <wp:inline distT="0" distB="0" distL="0" distR="0" wp14:anchorId="09853C87" wp14:editId="6AD1C453">
            <wp:extent cx="7696200" cy="10874805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698083" cy="10877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6E4F4F" w14:textId="18878042" w:rsidR="00AE140B" w:rsidRDefault="00AE140B" w:rsidP="00AE140B">
      <w:pPr>
        <w:widowControl w:val="0"/>
        <w:autoSpaceDE w:val="0"/>
        <w:autoSpaceDN w:val="0"/>
        <w:spacing w:after="0" w:line="240" w:lineRule="auto"/>
        <w:ind w:right="-850" w:hanging="1417"/>
        <w:jc w:val="right"/>
        <w:rPr>
          <w:rFonts w:ascii="Times New Roman" w:eastAsia="Times New Roman" w:hAnsi="Times New Roman" w:cs="Times New Roman"/>
          <w:color w:val="000000"/>
          <w:kern w:val="24"/>
          <w:position w:val="-1"/>
          <w:sz w:val="28"/>
          <w:szCs w:val="28"/>
          <w:lang w:eastAsia="ru-RU"/>
        </w:rPr>
        <w:sectPr w:rsidR="00AE140B" w:rsidSect="00AE140B">
          <w:pgSz w:w="11906" w:h="16838"/>
          <w:pgMar w:top="0" w:right="850" w:bottom="0" w:left="1417" w:header="708" w:footer="708" w:gutter="0"/>
          <w:cols w:space="708"/>
          <w:docGrid w:linePitch="360"/>
        </w:sectPr>
      </w:pPr>
      <w:r>
        <w:rPr>
          <w:noProof/>
          <w:lang w:eastAsia="uk-UA"/>
        </w:rPr>
        <w:drawing>
          <wp:inline distT="0" distB="0" distL="0" distR="0" wp14:anchorId="2150253E" wp14:editId="4E3FCC0B">
            <wp:extent cx="7616190" cy="10967977"/>
            <wp:effectExtent l="0" t="0" r="381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624665" cy="10980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14FD3D" w14:textId="57624B5B" w:rsidR="00D4229F" w:rsidRPr="00BD0D80" w:rsidRDefault="00D4229F" w:rsidP="003841BF">
      <w:pPr>
        <w:suppressAutoHyphens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color w:val="000000"/>
          <w:position w:val="-1"/>
          <w:sz w:val="24"/>
          <w:szCs w:val="24"/>
          <w:lang w:eastAsia="ru-RU"/>
        </w:rPr>
      </w:pPr>
      <w:bookmarkStart w:id="0" w:name="_GoBack"/>
      <w:bookmarkEnd w:id="0"/>
      <w:r w:rsidRPr="00BD0D80">
        <w:rPr>
          <w:rFonts w:ascii="Times New Roman" w:eastAsia="Times New Roman" w:hAnsi="Times New Roman" w:cs="Times New Roman"/>
          <w:b/>
          <w:color w:val="000000"/>
          <w:position w:val="-1"/>
          <w:sz w:val="24"/>
          <w:szCs w:val="24"/>
          <w:lang w:eastAsia="ru-RU"/>
        </w:rPr>
        <w:t xml:space="preserve">1. </w:t>
      </w:r>
      <w:r w:rsidR="003841BF" w:rsidRPr="00BD0D8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uk-UA"/>
        </w:rPr>
        <w:t>Мета навчальної дисципліни:</w:t>
      </w:r>
    </w:p>
    <w:p w14:paraId="1843DF0F" w14:textId="77777777" w:rsidR="00CE2407" w:rsidRPr="003343A4" w:rsidRDefault="00CE2407" w:rsidP="00CE2407">
      <w:pPr>
        <w:spacing w:after="0" w:line="240" w:lineRule="auto"/>
        <w:ind w:firstLine="7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343A4">
        <w:rPr>
          <w:rFonts w:ascii="Times New Roman" w:eastAsia="Calibri" w:hAnsi="Times New Roman" w:cs="Times New Roman"/>
          <w:sz w:val="24"/>
          <w:szCs w:val="24"/>
        </w:rPr>
        <w:t xml:space="preserve">«Вступ до фаху та </w:t>
      </w:r>
      <w:proofErr w:type="spellStart"/>
      <w:r w:rsidRPr="003343A4">
        <w:rPr>
          <w:rFonts w:ascii="Times New Roman" w:eastAsia="Calibri" w:hAnsi="Times New Roman" w:cs="Times New Roman"/>
          <w:sz w:val="24"/>
          <w:szCs w:val="24"/>
        </w:rPr>
        <w:t>інсайти</w:t>
      </w:r>
      <w:proofErr w:type="spellEnd"/>
      <w:r w:rsidRPr="003343A4">
        <w:rPr>
          <w:rFonts w:ascii="Times New Roman" w:eastAsia="Calibri" w:hAnsi="Times New Roman" w:cs="Times New Roman"/>
          <w:sz w:val="24"/>
          <w:szCs w:val="24"/>
        </w:rPr>
        <w:t xml:space="preserve"> професії» </w:t>
      </w:r>
      <w:r w:rsidRPr="003343A4">
        <w:rPr>
          <w:rFonts w:ascii="Times New Roman" w:eastAsia="Calibri" w:hAnsi="Times New Roman" w:cs="Times New Roman"/>
          <w:sz w:val="24"/>
          <w:szCs w:val="24"/>
        </w:rPr>
        <w:noBreakHyphen/>
        <w:t xml:space="preserve"> </w:t>
      </w:r>
      <w:r w:rsidRPr="003343A4">
        <w:rPr>
          <w:rFonts w:ascii="Times New Roman" w:eastAsia="Times New Roman" w:hAnsi="Times New Roman" w:cs="Times New Roman"/>
          <w:sz w:val="24"/>
          <w:szCs w:val="24"/>
        </w:rPr>
        <w:t>є формування в студентів системного розуміння сучасних підходів, тенденцій і технологій у сфері управління персоналом; розвиток аналітичного, стратегічного та комунікаційного мислення для ефективного виконання функцій HR-фахівця в умовах динамічних змін ринку праці.</w:t>
      </w:r>
    </w:p>
    <w:p w14:paraId="7ED10A60" w14:textId="77777777" w:rsidR="003728E9" w:rsidRPr="003343A4" w:rsidRDefault="003728E9" w:rsidP="003728E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3343A4">
        <w:rPr>
          <w:rFonts w:ascii="Times New Roman" w:eastAsia="Times New Roman" w:hAnsi="Times New Roman" w:cs="Times New Roman"/>
          <w:sz w:val="24"/>
          <w:szCs w:val="24"/>
          <w:lang w:eastAsia="uk-UA"/>
        </w:rPr>
        <w:t>.</w:t>
      </w:r>
    </w:p>
    <w:p w14:paraId="34881377" w14:textId="77777777" w:rsidR="00D4229F" w:rsidRPr="003343A4" w:rsidRDefault="00D4229F" w:rsidP="004A60CA">
      <w:pPr>
        <w:tabs>
          <w:tab w:val="left" w:pos="-360"/>
          <w:tab w:val="left" w:pos="-180"/>
        </w:tabs>
        <w:suppressAutoHyphens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color w:val="000000"/>
          <w:position w:val="-1"/>
          <w:sz w:val="24"/>
          <w:szCs w:val="24"/>
          <w:lang w:eastAsia="ru-RU"/>
        </w:rPr>
      </w:pPr>
    </w:p>
    <w:p w14:paraId="635F892E" w14:textId="77777777" w:rsidR="00D4229F" w:rsidRPr="003343A4" w:rsidRDefault="003841BF" w:rsidP="004A60CA">
      <w:pPr>
        <w:tabs>
          <w:tab w:val="left" w:pos="284"/>
          <w:tab w:val="left" w:pos="567"/>
        </w:tabs>
        <w:suppressAutoHyphens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color w:val="000000"/>
          <w:position w:val="-1"/>
          <w:sz w:val="24"/>
          <w:szCs w:val="24"/>
          <w:lang w:eastAsia="ru-RU"/>
        </w:rPr>
      </w:pPr>
      <w:r w:rsidRPr="003343A4">
        <w:rPr>
          <w:rFonts w:ascii="Times New Roman" w:eastAsia="Times New Roman" w:hAnsi="Times New Roman" w:cs="Times New Roman"/>
          <w:b/>
          <w:color w:val="000000"/>
          <w:position w:val="-1"/>
          <w:sz w:val="24"/>
          <w:szCs w:val="24"/>
          <w:lang w:eastAsia="ru-RU"/>
        </w:rPr>
        <w:t>2</w:t>
      </w:r>
      <w:r w:rsidR="00D4229F" w:rsidRPr="003343A4">
        <w:rPr>
          <w:rFonts w:ascii="Times New Roman" w:eastAsia="Times New Roman" w:hAnsi="Times New Roman" w:cs="Times New Roman"/>
          <w:b/>
          <w:color w:val="000000"/>
          <w:position w:val="-1"/>
          <w:sz w:val="24"/>
          <w:szCs w:val="24"/>
          <w:lang w:eastAsia="ru-RU"/>
        </w:rPr>
        <w:t>. Результати навчання</w:t>
      </w:r>
    </w:p>
    <w:p w14:paraId="631E9874" w14:textId="77777777" w:rsidR="00D4229F" w:rsidRPr="003343A4" w:rsidRDefault="00D4229F" w:rsidP="004A60CA">
      <w:pPr>
        <w:suppressAutoHyphens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color w:val="000000"/>
          <w:position w:val="-1"/>
          <w:sz w:val="24"/>
          <w:szCs w:val="24"/>
          <w:lang w:eastAsia="ru-RU"/>
        </w:rPr>
      </w:pPr>
      <w:r w:rsidRPr="003343A4">
        <w:rPr>
          <w:rFonts w:ascii="Times New Roman" w:eastAsia="Times New Roman" w:hAnsi="Times New Roman" w:cs="Times New Roman"/>
          <w:color w:val="000000"/>
          <w:position w:val="-1"/>
          <w:sz w:val="24"/>
          <w:szCs w:val="24"/>
          <w:lang w:eastAsia="ru-RU"/>
        </w:rPr>
        <w:t>Вивчення навчальної дисципліни сприятиме формуванню елементів інтегральної, загальних та фахових компетентностей.</w:t>
      </w:r>
    </w:p>
    <w:p w14:paraId="27CB85D0" w14:textId="77777777" w:rsidR="00B902F9" w:rsidRPr="003343A4" w:rsidRDefault="00D4229F" w:rsidP="00B902F9">
      <w:pPr>
        <w:tabs>
          <w:tab w:val="left" w:pos="284"/>
          <w:tab w:val="left" w:pos="567"/>
        </w:tabs>
        <w:suppressAutoHyphens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position w:val="-1"/>
          <w:sz w:val="24"/>
          <w:szCs w:val="24"/>
          <w:lang w:eastAsia="ru-RU"/>
        </w:rPr>
      </w:pPr>
      <w:r w:rsidRPr="003343A4">
        <w:rPr>
          <w:rFonts w:ascii="Times New Roman" w:eastAsia="Times New Roman" w:hAnsi="Times New Roman" w:cs="Times New Roman"/>
          <w:b/>
          <w:i/>
          <w:color w:val="000000"/>
          <w:position w:val="-1"/>
          <w:sz w:val="24"/>
          <w:szCs w:val="24"/>
          <w:lang w:eastAsia="ru-RU"/>
        </w:rPr>
        <w:t>Інтегральна компетентність:</w:t>
      </w:r>
      <w:r w:rsidRPr="003343A4">
        <w:rPr>
          <w:rFonts w:ascii="Times New Roman" w:eastAsia="Times New Roman" w:hAnsi="Times New Roman" w:cs="Times New Roman"/>
          <w:color w:val="000000"/>
          <w:position w:val="-1"/>
          <w:sz w:val="24"/>
          <w:szCs w:val="24"/>
          <w:lang w:eastAsia="ru-RU"/>
        </w:rPr>
        <w:t xml:space="preserve"> </w:t>
      </w:r>
      <w:r w:rsidR="00CE2407" w:rsidRPr="003343A4">
        <w:rPr>
          <w:rFonts w:ascii="Times New Roman" w:hAnsi="Times New Roman" w:cs="Times New Roman"/>
          <w:sz w:val="24"/>
          <w:szCs w:val="24"/>
        </w:rPr>
        <w:t>Здатність розв'язувати складні спеціалізовані задачі та практичні проблеми, які характеризуються комплексністю і невизначеністю умов, у сфері менеджменту або у процесі навчання, що передбачає застосування теорій та методів соціальних та поведінкових наук.</w:t>
      </w:r>
      <w:r w:rsidR="00B902F9" w:rsidRPr="003343A4">
        <w:rPr>
          <w:rFonts w:ascii="Times New Roman" w:eastAsia="Times New Roman" w:hAnsi="Times New Roman" w:cs="Times New Roman"/>
          <w:position w:val="-1"/>
          <w:sz w:val="24"/>
          <w:szCs w:val="24"/>
          <w:lang w:eastAsia="ru-RU"/>
        </w:rPr>
        <w:t>.</w:t>
      </w:r>
    </w:p>
    <w:p w14:paraId="45D95713" w14:textId="77777777" w:rsidR="00D4229F" w:rsidRPr="003343A4" w:rsidRDefault="003343A4" w:rsidP="00B82C4F">
      <w:pPr>
        <w:suppressAutoHyphens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color w:val="000000"/>
          <w:position w:val="-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00"/>
          <w:position w:val="-1"/>
          <w:sz w:val="24"/>
          <w:szCs w:val="24"/>
          <w:lang w:eastAsia="ru-RU"/>
        </w:rPr>
        <w:t>Загальні та с</w:t>
      </w:r>
      <w:r w:rsidR="00D4229F" w:rsidRPr="003343A4">
        <w:rPr>
          <w:rFonts w:ascii="Times New Roman" w:eastAsia="Times New Roman" w:hAnsi="Times New Roman" w:cs="Times New Roman"/>
          <w:b/>
          <w:i/>
          <w:color w:val="000000"/>
          <w:position w:val="-1"/>
          <w:sz w:val="24"/>
          <w:szCs w:val="24"/>
          <w:lang w:eastAsia="ru-RU"/>
        </w:rPr>
        <w:t>пеціальні (фахові) компетенції:</w:t>
      </w:r>
    </w:p>
    <w:p w14:paraId="3DEE5DED" w14:textId="77777777" w:rsidR="003343A4" w:rsidRPr="003343A4" w:rsidRDefault="003343A4" w:rsidP="00C83E6B">
      <w:pPr>
        <w:suppressAutoHyphens/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3343A4">
        <w:rPr>
          <w:rFonts w:ascii="Times New Roman" w:hAnsi="Times New Roman" w:cs="Times New Roman"/>
          <w:sz w:val="24"/>
          <w:szCs w:val="24"/>
        </w:rPr>
        <w:t>ЗК1. Здатність реалізувати свої права і обов'язки як члена суспільства, усвідомлювати цінності громадянського (демократичного) суспільства та необхідність його сталого розвитку, верховенства права, прав і свобод людини i громадянина в Україні</w:t>
      </w:r>
    </w:p>
    <w:p w14:paraId="7C9627C2" w14:textId="77777777" w:rsidR="003343A4" w:rsidRPr="003343A4" w:rsidRDefault="003343A4" w:rsidP="00C83E6B">
      <w:pPr>
        <w:suppressAutoHyphens/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3343A4">
        <w:rPr>
          <w:rFonts w:ascii="Times New Roman" w:hAnsi="Times New Roman" w:cs="Times New Roman"/>
          <w:sz w:val="24"/>
          <w:szCs w:val="24"/>
        </w:rPr>
        <w:t>ЗК9. Здатність вчитися і оволодівати сучасними знаннями</w:t>
      </w:r>
    </w:p>
    <w:p w14:paraId="27803570" w14:textId="77777777" w:rsidR="003343A4" w:rsidRPr="003343A4" w:rsidRDefault="003343A4" w:rsidP="00C83E6B">
      <w:pPr>
        <w:suppressAutoHyphens/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3343A4">
        <w:rPr>
          <w:rFonts w:ascii="Times New Roman" w:hAnsi="Times New Roman" w:cs="Times New Roman"/>
          <w:sz w:val="24"/>
          <w:szCs w:val="24"/>
        </w:rPr>
        <w:t>ЗК11. Здатність до адаптації та дії в новій ситуації</w:t>
      </w:r>
    </w:p>
    <w:p w14:paraId="7C8EDC2E" w14:textId="77777777" w:rsidR="003343A4" w:rsidRPr="003343A4" w:rsidRDefault="003343A4" w:rsidP="00C83E6B">
      <w:pPr>
        <w:suppressAutoHyphens/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3343A4">
        <w:rPr>
          <w:rFonts w:ascii="Times New Roman" w:hAnsi="Times New Roman" w:cs="Times New Roman"/>
          <w:sz w:val="24"/>
          <w:szCs w:val="24"/>
        </w:rPr>
        <w:t xml:space="preserve">ЗК13. Цінування та повага різноманітності мультикультурності </w:t>
      </w:r>
    </w:p>
    <w:p w14:paraId="0FA1D064" w14:textId="77777777" w:rsidR="003343A4" w:rsidRPr="003343A4" w:rsidRDefault="003343A4" w:rsidP="00C83E6B">
      <w:pPr>
        <w:suppressAutoHyphens/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3343A4">
        <w:rPr>
          <w:rFonts w:ascii="Times New Roman" w:hAnsi="Times New Roman" w:cs="Times New Roman"/>
          <w:sz w:val="24"/>
          <w:szCs w:val="24"/>
        </w:rPr>
        <w:t xml:space="preserve">ЗК16. Здатність ухвалювати рішення та діяти, дотримуючись принципу неприпустимості корупції та будь-яких інших проявів </w:t>
      </w:r>
      <w:proofErr w:type="spellStart"/>
      <w:r w:rsidRPr="003343A4">
        <w:rPr>
          <w:rFonts w:ascii="Times New Roman" w:hAnsi="Times New Roman" w:cs="Times New Roman"/>
          <w:sz w:val="24"/>
          <w:szCs w:val="24"/>
        </w:rPr>
        <w:t>недоброчесності</w:t>
      </w:r>
      <w:proofErr w:type="spellEnd"/>
    </w:p>
    <w:p w14:paraId="4DC45396" w14:textId="77777777" w:rsidR="003343A4" w:rsidRPr="003343A4" w:rsidRDefault="003343A4" w:rsidP="00C83E6B">
      <w:pPr>
        <w:suppressAutoHyphens/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3343A4">
        <w:rPr>
          <w:rFonts w:ascii="Times New Roman" w:hAnsi="Times New Roman" w:cs="Times New Roman"/>
          <w:sz w:val="24"/>
          <w:szCs w:val="24"/>
        </w:rPr>
        <w:t xml:space="preserve">СК1. Здатність визначати та описувати характеристики організації </w:t>
      </w:r>
    </w:p>
    <w:p w14:paraId="7FC7715D" w14:textId="77777777" w:rsidR="003343A4" w:rsidRPr="003343A4" w:rsidRDefault="003343A4" w:rsidP="00C83E6B">
      <w:pPr>
        <w:suppressAutoHyphens/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3343A4">
        <w:rPr>
          <w:rFonts w:ascii="Times New Roman" w:hAnsi="Times New Roman" w:cs="Times New Roman"/>
          <w:sz w:val="24"/>
          <w:szCs w:val="24"/>
        </w:rPr>
        <w:t xml:space="preserve">СК6. Здатність діяти соціально </w:t>
      </w:r>
      <w:proofErr w:type="spellStart"/>
      <w:r w:rsidRPr="003343A4">
        <w:rPr>
          <w:rFonts w:ascii="Times New Roman" w:hAnsi="Times New Roman" w:cs="Times New Roman"/>
          <w:sz w:val="24"/>
          <w:szCs w:val="24"/>
        </w:rPr>
        <w:t>відповідально</w:t>
      </w:r>
      <w:proofErr w:type="spellEnd"/>
      <w:r w:rsidRPr="003343A4">
        <w:rPr>
          <w:rFonts w:ascii="Times New Roman" w:hAnsi="Times New Roman" w:cs="Times New Roman"/>
          <w:sz w:val="24"/>
          <w:szCs w:val="24"/>
        </w:rPr>
        <w:t xml:space="preserve"> і свідомо </w:t>
      </w:r>
    </w:p>
    <w:p w14:paraId="2154EEC1" w14:textId="77777777" w:rsidR="003343A4" w:rsidRPr="003343A4" w:rsidRDefault="003343A4" w:rsidP="00C83E6B">
      <w:pPr>
        <w:suppressAutoHyphens/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3343A4">
        <w:rPr>
          <w:rFonts w:ascii="Times New Roman" w:hAnsi="Times New Roman" w:cs="Times New Roman"/>
          <w:sz w:val="24"/>
          <w:szCs w:val="24"/>
        </w:rPr>
        <w:t xml:space="preserve">СК15. Здатність формувати та демонструвати лідерські якості та поведінкові навички. Компетентності визначені освітньою програмою </w:t>
      </w:r>
    </w:p>
    <w:p w14:paraId="5258203A" w14:textId="77777777" w:rsidR="003343A4" w:rsidRPr="003343A4" w:rsidRDefault="003343A4" w:rsidP="00C83E6B">
      <w:pPr>
        <w:suppressAutoHyphens/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3343A4">
        <w:rPr>
          <w:rFonts w:ascii="Times New Roman" w:hAnsi="Times New Roman" w:cs="Times New Roman"/>
          <w:sz w:val="24"/>
          <w:szCs w:val="24"/>
        </w:rPr>
        <w:t xml:space="preserve">СК 16. Здатність комплексно аналізувати ринок праці, оцінювати </w:t>
      </w:r>
      <w:proofErr w:type="spellStart"/>
      <w:r w:rsidRPr="003343A4">
        <w:rPr>
          <w:rFonts w:ascii="Times New Roman" w:hAnsi="Times New Roman" w:cs="Times New Roman"/>
          <w:sz w:val="24"/>
          <w:szCs w:val="24"/>
        </w:rPr>
        <w:t>макро</w:t>
      </w:r>
      <w:proofErr w:type="spellEnd"/>
      <w:r w:rsidRPr="003343A4">
        <w:rPr>
          <w:rFonts w:ascii="Times New Roman" w:hAnsi="Times New Roman" w:cs="Times New Roman"/>
          <w:sz w:val="24"/>
          <w:szCs w:val="24"/>
        </w:rPr>
        <w:t>- та мікроекономічні чинники функціонування економіки праці, формувати політику управління персоналом з урахуванням соціально-трудових відносин, законодавчих вимог та тенденцій розвитку людського капіталу</w:t>
      </w:r>
    </w:p>
    <w:p w14:paraId="19D9412A" w14:textId="77777777" w:rsidR="00D4229F" w:rsidRPr="003343A4" w:rsidRDefault="00D4229F" w:rsidP="00C83E6B">
      <w:pPr>
        <w:suppressAutoHyphens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/>
          <w:color w:val="000000"/>
          <w:position w:val="-1"/>
          <w:sz w:val="24"/>
          <w:szCs w:val="24"/>
          <w:lang w:eastAsia="ru-RU"/>
        </w:rPr>
      </w:pPr>
      <w:r w:rsidRPr="003343A4">
        <w:rPr>
          <w:rFonts w:ascii="Times New Roman" w:eastAsia="Times New Roman" w:hAnsi="Times New Roman" w:cs="Times New Roman"/>
          <w:b/>
          <w:color w:val="000000"/>
          <w:position w:val="-1"/>
          <w:sz w:val="24"/>
          <w:szCs w:val="24"/>
          <w:lang w:eastAsia="ru-RU"/>
        </w:rPr>
        <w:t>Вивчення навчальної дисципліни забезпечує досягнення таких програмних результатів навчання:</w:t>
      </w:r>
    </w:p>
    <w:p w14:paraId="3EA5B7E8" w14:textId="77777777" w:rsidR="003343A4" w:rsidRDefault="003343A4" w:rsidP="003343A4">
      <w:pPr>
        <w:tabs>
          <w:tab w:val="left" w:pos="851"/>
        </w:tabs>
        <w:suppressAutoHyphens/>
        <w:spacing w:after="0" w:line="240" w:lineRule="auto"/>
        <w:ind w:firstLine="851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ПРН</w:t>
      </w:r>
      <w:r w:rsidRPr="003343A4">
        <w:rPr>
          <w:rFonts w:ascii="Times New Roman" w:hAnsi="Times New Roman" w:cs="Times New Roman"/>
          <w:sz w:val="24"/>
          <w:szCs w:val="24"/>
        </w:rPr>
        <w:t xml:space="preserve">1. Знати свої права і обов'язки як члена суспільства, усвідомлювати цінності громадянського суспільства, верховенства права, прав і свобод людини і громадянина в Україні. </w:t>
      </w:r>
    </w:p>
    <w:p w14:paraId="768D1C57" w14:textId="77777777" w:rsidR="003343A4" w:rsidRDefault="003343A4" w:rsidP="003343A4">
      <w:pPr>
        <w:tabs>
          <w:tab w:val="left" w:pos="851"/>
        </w:tabs>
        <w:suppressAutoHyphens/>
        <w:spacing w:after="0" w:line="240" w:lineRule="auto"/>
        <w:ind w:firstLine="851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ПРН</w:t>
      </w:r>
      <w:r w:rsidRPr="003343A4">
        <w:rPr>
          <w:rFonts w:ascii="Times New Roman" w:hAnsi="Times New Roman" w:cs="Times New Roman"/>
          <w:sz w:val="24"/>
          <w:szCs w:val="24"/>
        </w:rPr>
        <w:t xml:space="preserve">5. Описувати зміст функціональних сфер діяльності організації. </w:t>
      </w:r>
    </w:p>
    <w:p w14:paraId="1E852660" w14:textId="77777777" w:rsidR="003343A4" w:rsidRDefault="003343A4" w:rsidP="003343A4">
      <w:pPr>
        <w:tabs>
          <w:tab w:val="left" w:pos="851"/>
        </w:tabs>
        <w:suppressAutoHyphens/>
        <w:spacing w:after="0" w:line="240" w:lineRule="auto"/>
        <w:ind w:firstLine="851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ПРН</w:t>
      </w:r>
      <w:r w:rsidRPr="003343A4">
        <w:rPr>
          <w:rFonts w:ascii="Times New Roman" w:hAnsi="Times New Roman" w:cs="Times New Roman"/>
          <w:sz w:val="24"/>
          <w:szCs w:val="24"/>
        </w:rPr>
        <w:t xml:space="preserve">15. Демонструвати здатність діяти соціально </w:t>
      </w:r>
      <w:proofErr w:type="spellStart"/>
      <w:r w:rsidRPr="003343A4">
        <w:rPr>
          <w:rFonts w:ascii="Times New Roman" w:hAnsi="Times New Roman" w:cs="Times New Roman"/>
          <w:sz w:val="24"/>
          <w:szCs w:val="24"/>
        </w:rPr>
        <w:t>відповідально</w:t>
      </w:r>
      <w:proofErr w:type="spellEnd"/>
      <w:r w:rsidRPr="003343A4">
        <w:rPr>
          <w:rFonts w:ascii="Times New Roman" w:hAnsi="Times New Roman" w:cs="Times New Roman"/>
          <w:sz w:val="24"/>
          <w:szCs w:val="24"/>
        </w:rPr>
        <w:t xml:space="preserve"> та громадсько свідомо на основі етичних міркувань (мотивів), повагу до різноманітності та </w:t>
      </w:r>
      <w:proofErr w:type="spellStart"/>
      <w:r w:rsidRPr="003343A4">
        <w:rPr>
          <w:rFonts w:ascii="Times New Roman" w:hAnsi="Times New Roman" w:cs="Times New Roman"/>
          <w:sz w:val="24"/>
          <w:szCs w:val="24"/>
        </w:rPr>
        <w:t>міжкультурності</w:t>
      </w:r>
      <w:proofErr w:type="spellEnd"/>
      <w:r w:rsidRPr="003343A4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51DF296" w14:textId="77777777" w:rsidR="007A325E" w:rsidRDefault="003343A4" w:rsidP="007A325E">
      <w:pPr>
        <w:tabs>
          <w:tab w:val="left" w:pos="851"/>
        </w:tabs>
        <w:suppressAutoHyphens/>
        <w:spacing w:after="0" w:line="240" w:lineRule="auto"/>
        <w:ind w:firstLine="851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ПРН</w:t>
      </w:r>
      <w:r w:rsidRPr="003343A4">
        <w:rPr>
          <w:rFonts w:ascii="Times New Roman" w:hAnsi="Times New Roman" w:cs="Times New Roman"/>
          <w:sz w:val="24"/>
          <w:szCs w:val="24"/>
        </w:rPr>
        <w:t xml:space="preserve">16. Демонструвати навички самостійної роботи, гнучкого мислення, відкритості до нових знань, </w:t>
      </w:r>
      <w:r>
        <w:rPr>
          <w:rFonts w:ascii="Times New Roman" w:hAnsi="Times New Roman" w:cs="Times New Roman"/>
          <w:sz w:val="24"/>
          <w:szCs w:val="24"/>
        </w:rPr>
        <w:t>бути критичним і самокритичним</w:t>
      </w:r>
      <w:r w:rsidR="007A325E">
        <w:rPr>
          <w:rFonts w:ascii="Times New Roman" w:hAnsi="Times New Roman" w:cs="Times New Roman"/>
          <w:sz w:val="24"/>
          <w:szCs w:val="24"/>
        </w:rPr>
        <w:t>.</w:t>
      </w:r>
    </w:p>
    <w:p w14:paraId="18F049CC" w14:textId="77777777" w:rsidR="00D4229F" w:rsidRPr="007A325E" w:rsidRDefault="003343A4" w:rsidP="007A325E">
      <w:pPr>
        <w:tabs>
          <w:tab w:val="left" w:pos="851"/>
        </w:tabs>
        <w:suppressAutoHyphens/>
        <w:spacing w:after="0" w:line="240" w:lineRule="auto"/>
        <w:ind w:firstLine="851"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ПРН</w:t>
      </w:r>
      <w:r w:rsidRPr="003343A4">
        <w:rPr>
          <w:rFonts w:ascii="Times New Roman" w:hAnsi="Times New Roman" w:cs="Times New Roman"/>
          <w:sz w:val="24"/>
          <w:szCs w:val="24"/>
        </w:rPr>
        <w:t xml:space="preserve">18. Аналізувати ситуацію на ринку праці, формувати рекомендації для прийняття ефективних HR-рішень з урахуванням економічних і </w:t>
      </w:r>
      <w:proofErr w:type="spellStart"/>
      <w:r w:rsidRPr="003343A4">
        <w:rPr>
          <w:rFonts w:ascii="Times New Roman" w:hAnsi="Times New Roman" w:cs="Times New Roman"/>
          <w:sz w:val="24"/>
          <w:szCs w:val="24"/>
        </w:rPr>
        <w:t>соціальнотрудових</w:t>
      </w:r>
      <w:proofErr w:type="spellEnd"/>
      <w:r w:rsidRPr="003343A4">
        <w:rPr>
          <w:rFonts w:ascii="Times New Roman" w:hAnsi="Times New Roman" w:cs="Times New Roman"/>
          <w:sz w:val="24"/>
          <w:szCs w:val="24"/>
        </w:rPr>
        <w:t xml:space="preserve"> чинників</w:t>
      </w:r>
      <w:r w:rsidR="003728E9">
        <w:rPr>
          <w:rFonts w:ascii="Times New Roman" w:eastAsia="Times New Roman" w:hAnsi="Times New Roman" w:cs="Times New Roman"/>
          <w:b/>
          <w:color w:val="000000"/>
          <w:position w:val="-1"/>
          <w:sz w:val="24"/>
          <w:szCs w:val="24"/>
          <w:lang w:eastAsia="ru-RU"/>
        </w:rPr>
        <w:br w:type="column"/>
      </w:r>
      <w:r w:rsidR="003841BF">
        <w:rPr>
          <w:rFonts w:ascii="Times New Roman" w:eastAsia="Times New Roman" w:hAnsi="Times New Roman" w:cs="Times New Roman"/>
          <w:b/>
          <w:color w:val="000000"/>
          <w:position w:val="-1"/>
          <w:sz w:val="24"/>
          <w:szCs w:val="24"/>
          <w:lang w:eastAsia="ru-RU"/>
        </w:rPr>
        <w:t>3</w:t>
      </w:r>
      <w:r w:rsidR="00D4229F" w:rsidRPr="00BD0D80">
        <w:rPr>
          <w:rFonts w:ascii="Times New Roman" w:eastAsia="Times New Roman" w:hAnsi="Times New Roman" w:cs="Times New Roman"/>
          <w:b/>
          <w:color w:val="000000"/>
          <w:position w:val="-1"/>
          <w:sz w:val="24"/>
          <w:szCs w:val="24"/>
          <w:lang w:eastAsia="ru-RU"/>
        </w:rPr>
        <w:t>. Опис навчальної дисципліни</w:t>
      </w:r>
    </w:p>
    <w:p w14:paraId="554BE0C3" w14:textId="77777777" w:rsidR="00D4229F" w:rsidRPr="00BD0D80" w:rsidRDefault="003841BF" w:rsidP="00D4229F">
      <w:pPr>
        <w:suppressAutoHyphens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olor w:val="000000"/>
          <w:position w:val="-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position w:val="-1"/>
          <w:sz w:val="24"/>
          <w:szCs w:val="24"/>
          <w:lang w:eastAsia="ru-RU"/>
        </w:rPr>
        <w:t>3</w:t>
      </w:r>
      <w:r w:rsidR="00D4229F" w:rsidRPr="00BD0D80">
        <w:rPr>
          <w:rFonts w:ascii="Times New Roman" w:eastAsia="Times New Roman" w:hAnsi="Times New Roman" w:cs="Times New Roman"/>
          <w:b/>
          <w:color w:val="000000"/>
          <w:position w:val="-1"/>
          <w:sz w:val="24"/>
          <w:szCs w:val="24"/>
          <w:lang w:eastAsia="ru-RU"/>
        </w:rPr>
        <w:t>.1. Загальна інформація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88"/>
        <w:gridCol w:w="836"/>
        <w:gridCol w:w="610"/>
        <w:gridCol w:w="1165"/>
        <w:gridCol w:w="973"/>
        <w:gridCol w:w="553"/>
        <w:gridCol w:w="560"/>
        <w:gridCol w:w="557"/>
        <w:gridCol w:w="557"/>
        <w:gridCol w:w="664"/>
        <w:gridCol w:w="641"/>
        <w:gridCol w:w="1125"/>
      </w:tblGrid>
      <w:tr w:rsidR="006523B2" w:rsidRPr="006523B2" w14:paraId="493650CA" w14:textId="77777777" w:rsidTr="00865723">
        <w:trPr>
          <w:trHeight w:val="308"/>
          <w:jc w:val="center"/>
        </w:trPr>
        <w:tc>
          <w:tcPr>
            <w:tcW w:w="721" w:type="pct"/>
            <w:vMerge w:val="restart"/>
            <w:shd w:val="clear" w:color="auto" w:fill="auto"/>
            <w:vAlign w:val="center"/>
          </w:tcPr>
          <w:p w14:paraId="5AFA87E2" w14:textId="77777777" w:rsidR="006523B2" w:rsidRPr="006523B2" w:rsidRDefault="006523B2" w:rsidP="006523B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6523B2">
              <w:rPr>
                <w:rFonts w:ascii="Times New Roman" w:eastAsia="Calibri" w:hAnsi="Times New Roman" w:cs="Times New Roman"/>
                <w:b/>
              </w:rPr>
              <w:t>Форма навчання</w:t>
            </w:r>
          </w:p>
        </w:tc>
        <w:tc>
          <w:tcPr>
            <w:tcW w:w="434" w:type="pct"/>
            <w:vMerge w:val="restart"/>
            <w:shd w:val="clear" w:color="auto" w:fill="auto"/>
            <w:textDirection w:val="btLr"/>
            <w:vAlign w:val="center"/>
          </w:tcPr>
          <w:p w14:paraId="583BCA48" w14:textId="77777777" w:rsidR="006523B2" w:rsidRPr="006523B2" w:rsidRDefault="006523B2" w:rsidP="006523B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6523B2">
              <w:rPr>
                <w:rFonts w:ascii="Times New Roman" w:eastAsia="Calibri" w:hAnsi="Times New Roman" w:cs="Times New Roman"/>
                <w:b/>
              </w:rPr>
              <w:t>Рік підготовки</w:t>
            </w:r>
          </w:p>
        </w:tc>
        <w:tc>
          <w:tcPr>
            <w:tcW w:w="317" w:type="pct"/>
            <w:vMerge w:val="restart"/>
            <w:shd w:val="clear" w:color="auto" w:fill="auto"/>
            <w:textDirection w:val="btLr"/>
            <w:vAlign w:val="center"/>
          </w:tcPr>
          <w:p w14:paraId="08CC1C8D" w14:textId="77777777" w:rsidR="006523B2" w:rsidRPr="006523B2" w:rsidRDefault="006523B2" w:rsidP="006523B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6523B2">
              <w:rPr>
                <w:rFonts w:ascii="Times New Roman" w:eastAsia="Calibri" w:hAnsi="Times New Roman" w:cs="Times New Roman"/>
                <w:b/>
              </w:rPr>
              <w:t>Семестр</w:t>
            </w:r>
          </w:p>
        </w:tc>
        <w:tc>
          <w:tcPr>
            <w:tcW w:w="1110" w:type="pct"/>
            <w:gridSpan w:val="2"/>
          </w:tcPr>
          <w:p w14:paraId="19701262" w14:textId="77777777" w:rsidR="006523B2" w:rsidRPr="006523B2" w:rsidRDefault="006523B2" w:rsidP="006523B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6523B2">
              <w:rPr>
                <w:rFonts w:ascii="Times New Roman" w:eastAsia="Calibri" w:hAnsi="Times New Roman" w:cs="Times New Roman"/>
                <w:b/>
              </w:rPr>
              <w:t>Кількість</w:t>
            </w:r>
          </w:p>
        </w:tc>
        <w:tc>
          <w:tcPr>
            <w:tcW w:w="1834" w:type="pct"/>
            <w:gridSpan w:val="6"/>
            <w:shd w:val="clear" w:color="auto" w:fill="auto"/>
            <w:vAlign w:val="center"/>
          </w:tcPr>
          <w:p w14:paraId="7B7E062D" w14:textId="77777777" w:rsidR="006523B2" w:rsidRPr="006523B2" w:rsidRDefault="006523B2" w:rsidP="006523B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6523B2">
              <w:rPr>
                <w:rFonts w:ascii="Times New Roman" w:eastAsia="Calibri" w:hAnsi="Times New Roman" w:cs="Times New Roman"/>
                <w:b/>
              </w:rPr>
              <w:t>Кількість годин</w:t>
            </w:r>
          </w:p>
        </w:tc>
        <w:tc>
          <w:tcPr>
            <w:tcW w:w="584" w:type="pct"/>
            <w:vMerge w:val="restart"/>
            <w:shd w:val="clear" w:color="auto" w:fill="auto"/>
            <w:vAlign w:val="center"/>
          </w:tcPr>
          <w:p w14:paraId="2CBFDE9D" w14:textId="77777777" w:rsidR="006523B2" w:rsidRPr="006523B2" w:rsidRDefault="006523B2" w:rsidP="006523B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6523B2">
              <w:rPr>
                <w:rFonts w:ascii="Times New Roman" w:eastAsia="Calibri" w:hAnsi="Times New Roman" w:cs="Times New Roman"/>
                <w:b/>
              </w:rPr>
              <w:t xml:space="preserve">Вид </w:t>
            </w:r>
            <w:proofErr w:type="spellStart"/>
            <w:r w:rsidRPr="006523B2">
              <w:rPr>
                <w:rFonts w:ascii="Times New Roman" w:eastAsia="Calibri" w:hAnsi="Times New Roman" w:cs="Times New Roman"/>
                <w:b/>
              </w:rPr>
              <w:t>підсумко</w:t>
            </w:r>
            <w:proofErr w:type="spellEnd"/>
          </w:p>
          <w:p w14:paraId="57CC0706" w14:textId="77777777" w:rsidR="006523B2" w:rsidRPr="006523B2" w:rsidRDefault="006523B2" w:rsidP="006523B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proofErr w:type="spellStart"/>
            <w:r w:rsidRPr="006523B2">
              <w:rPr>
                <w:rFonts w:ascii="Times New Roman" w:eastAsia="Calibri" w:hAnsi="Times New Roman" w:cs="Times New Roman"/>
                <w:b/>
              </w:rPr>
              <w:t>вого</w:t>
            </w:r>
            <w:proofErr w:type="spellEnd"/>
            <w:r w:rsidRPr="006523B2">
              <w:rPr>
                <w:rFonts w:ascii="Times New Roman" w:eastAsia="Calibri" w:hAnsi="Times New Roman" w:cs="Times New Roman"/>
                <w:b/>
              </w:rPr>
              <w:t xml:space="preserve"> контролю</w:t>
            </w:r>
          </w:p>
        </w:tc>
      </w:tr>
      <w:tr w:rsidR="006523B2" w:rsidRPr="006523B2" w14:paraId="5BCB9773" w14:textId="77777777" w:rsidTr="006523B2">
        <w:trPr>
          <w:cantSplit/>
          <w:trHeight w:val="1286"/>
          <w:jc w:val="center"/>
        </w:trPr>
        <w:tc>
          <w:tcPr>
            <w:tcW w:w="721" w:type="pct"/>
            <w:vMerge/>
            <w:shd w:val="clear" w:color="auto" w:fill="auto"/>
            <w:vAlign w:val="center"/>
          </w:tcPr>
          <w:p w14:paraId="43C62688" w14:textId="77777777" w:rsidR="006523B2" w:rsidRPr="006523B2" w:rsidRDefault="006523B2" w:rsidP="006523B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34" w:type="pct"/>
            <w:vMerge/>
            <w:shd w:val="clear" w:color="auto" w:fill="auto"/>
            <w:vAlign w:val="center"/>
          </w:tcPr>
          <w:p w14:paraId="23C0FE62" w14:textId="77777777" w:rsidR="006523B2" w:rsidRPr="006523B2" w:rsidRDefault="006523B2" w:rsidP="006523B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17" w:type="pct"/>
            <w:vMerge/>
            <w:shd w:val="clear" w:color="auto" w:fill="auto"/>
            <w:vAlign w:val="center"/>
          </w:tcPr>
          <w:p w14:paraId="3DEBBA50" w14:textId="77777777" w:rsidR="006523B2" w:rsidRPr="006523B2" w:rsidRDefault="006523B2" w:rsidP="006523B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605" w:type="pct"/>
            <w:vAlign w:val="center"/>
          </w:tcPr>
          <w:p w14:paraId="17575832" w14:textId="77777777" w:rsidR="006523B2" w:rsidRPr="006523B2" w:rsidRDefault="006523B2" w:rsidP="006523B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6523B2">
              <w:rPr>
                <w:rFonts w:ascii="Times New Roman" w:eastAsia="Calibri" w:hAnsi="Times New Roman" w:cs="Times New Roman"/>
                <w:b/>
              </w:rPr>
              <w:t>кредитів</w:t>
            </w:r>
          </w:p>
        </w:tc>
        <w:tc>
          <w:tcPr>
            <w:tcW w:w="505" w:type="pct"/>
            <w:vAlign w:val="center"/>
          </w:tcPr>
          <w:p w14:paraId="0CDF346F" w14:textId="77777777" w:rsidR="006523B2" w:rsidRPr="006523B2" w:rsidRDefault="006523B2" w:rsidP="006523B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6523B2">
              <w:rPr>
                <w:rFonts w:ascii="Times New Roman" w:eastAsia="Calibri" w:hAnsi="Times New Roman" w:cs="Times New Roman"/>
                <w:b/>
              </w:rPr>
              <w:t>годин</w:t>
            </w:r>
          </w:p>
        </w:tc>
        <w:tc>
          <w:tcPr>
            <w:tcW w:w="287" w:type="pct"/>
            <w:shd w:val="clear" w:color="auto" w:fill="auto"/>
            <w:textDirection w:val="btLr"/>
            <w:vAlign w:val="center"/>
          </w:tcPr>
          <w:p w14:paraId="69EB37A0" w14:textId="77777777" w:rsidR="006523B2" w:rsidRPr="006523B2" w:rsidRDefault="006523B2" w:rsidP="006523B2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6523B2">
              <w:rPr>
                <w:rFonts w:ascii="Times New Roman" w:eastAsia="Calibri" w:hAnsi="Times New Roman" w:cs="Times New Roman"/>
                <w:b/>
              </w:rPr>
              <w:t>лекції</w:t>
            </w:r>
          </w:p>
        </w:tc>
        <w:tc>
          <w:tcPr>
            <w:tcW w:w="291" w:type="pct"/>
            <w:shd w:val="clear" w:color="auto" w:fill="auto"/>
            <w:textDirection w:val="btLr"/>
            <w:vAlign w:val="center"/>
          </w:tcPr>
          <w:p w14:paraId="7FC1E2E4" w14:textId="77777777" w:rsidR="006523B2" w:rsidRPr="006523B2" w:rsidRDefault="006523B2" w:rsidP="006523B2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6523B2">
              <w:rPr>
                <w:rFonts w:ascii="Times New Roman" w:eastAsia="Calibri" w:hAnsi="Times New Roman" w:cs="Times New Roman"/>
                <w:b/>
              </w:rPr>
              <w:t>практичні</w:t>
            </w:r>
          </w:p>
        </w:tc>
        <w:tc>
          <w:tcPr>
            <w:tcW w:w="289" w:type="pct"/>
            <w:shd w:val="clear" w:color="auto" w:fill="auto"/>
            <w:textDirection w:val="btLr"/>
            <w:vAlign w:val="center"/>
          </w:tcPr>
          <w:p w14:paraId="4C2A4900" w14:textId="77777777" w:rsidR="006523B2" w:rsidRPr="006523B2" w:rsidRDefault="006523B2" w:rsidP="006523B2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6523B2">
              <w:rPr>
                <w:rFonts w:ascii="Times New Roman" w:eastAsia="Calibri" w:hAnsi="Times New Roman" w:cs="Times New Roman"/>
                <w:b/>
              </w:rPr>
              <w:t>семінарські</w:t>
            </w:r>
          </w:p>
        </w:tc>
        <w:tc>
          <w:tcPr>
            <w:tcW w:w="289" w:type="pct"/>
            <w:shd w:val="clear" w:color="auto" w:fill="auto"/>
            <w:textDirection w:val="btLr"/>
            <w:vAlign w:val="center"/>
          </w:tcPr>
          <w:p w14:paraId="0D3F6EBA" w14:textId="77777777" w:rsidR="006523B2" w:rsidRPr="006523B2" w:rsidRDefault="006523B2" w:rsidP="006523B2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6523B2">
              <w:rPr>
                <w:rFonts w:ascii="Times New Roman" w:eastAsia="Calibri" w:hAnsi="Times New Roman" w:cs="Times New Roman"/>
                <w:b/>
              </w:rPr>
              <w:t>лабораторні</w:t>
            </w:r>
          </w:p>
        </w:tc>
        <w:tc>
          <w:tcPr>
            <w:tcW w:w="345" w:type="pct"/>
            <w:shd w:val="clear" w:color="auto" w:fill="auto"/>
            <w:textDirection w:val="btLr"/>
            <w:vAlign w:val="center"/>
          </w:tcPr>
          <w:p w14:paraId="5587945C" w14:textId="77777777" w:rsidR="006523B2" w:rsidRPr="006523B2" w:rsidRDefault="006523B2" w:rsidP="006523B2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6523B2">
              <w:rPr>
                <w:rFonts w:ascii="Times New Roman" w:eastAsia="Calibri" w:hAnsi="Times New Roman" w:cs="Times New Roman"/>
                <w:b/>
              </w:rPr>
              <w:t>самостійна робота</w:t>
            </w:r>
          </w:p>
        </w:tc>
        <w:tc>
          <w:tcPr>
            <w:tcW w:w="333" w:type="pct"/>
            <w:shd w:val="clear" w:color="auto" w:fill="auto"/>
            <w:textDirection w:val="btLr"/>
            <w:vAlign w:val="center"/>
          </w:tcPr>
          <w:p w14:paraId="4D536F81" w14:textId="77777777" w:rsidR="006523B2" w:rsidRPr="006523B2" w:rsidRDefault="006523B2" w:rsidP="006523B2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6523B2">
              <w:rPr>
                <w:rFonts w:ascii="Times New Roman" w:eastAsia="Calibri" w:hAnsi="Times New Roman" w:cs="Times New Roman"/>
                <w:b/>
              </w:rPr>
              <w:t>індивідуальні завдання</w:t>
            </w:r>
          </w:p>
        </w:tc>
        <w:tc>
          <w:tcPr>
            <w:tcW w:w="584" w:type="pct"/>
            <w:vMerge/>
            <w:shd w:val="clear" w:color="auto" w:fill="auto"/>
            <w:textDirection w:val="btLr"/>
            <w:vAlign w:val="center"/>
          </w:tcPr>
          <w:p w14:paraId="14E978CA" w14:textId="77777777" w:rsidR="006523B2" w:rsidRPr="006523B2" w:rsidRDefault="006523B2" w:rsidP="006523B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6523B2" w:rsidRPr="006523B2" w14:paraId="58DFBA8A" w14:textId="77777777" w:rsidTr="006523B2">
        <w:trPr>
          <w:trHeight w:val="58"/>
          <w:jc w:val="center"/>
        </w:trPr>
        <w:tc>
          <w:tcPr>
            <w:tcW w:w="721" w:type="pct"/>
            <w:shd w:val="clear" w:color="auto" w:fill="auto"/>
            <w:vAlign w:val="center"/>
          </w:tcPr>
          <w:p w14:paraId="2C7E0E37" w14:textId="77777777" w:rsidR="006523B2" w:rsidRPr="006523B2" w:rsidRDefault="006523B2" w:rsidP="006523B2">
            <w:pPr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  <w:r w:rsidRPr="006523B2">
              <w:rPr>
                <w:rFonts w:ascii="Times New Roman" w:eastAsia="Calibri" w:hAnsi="Times New Roman" w:cs="Times New Roman"/>
                <w:b/>
              </w:rPr>
              <w:t>Денна</w:t>
            </w:r>
          </w:p>
        </w:tc>
        <w:tc>
          <w:tcPr>
            <w:tcW w:w="434" w:type="pct"/>
            <w:shd w:val="clear" w:color="auto" w:fill="auto"/>
            <w:vAlign w:val="center"/>
          </w:tcPr>
          <w:p w14:paraId="7AF41BFC" w14:textId="77777777" w:rsidR="006523B2" w:rsidRPr="006523B2" w:rsidRDefault="003343A4" w:rsidP="006523B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317" w:type="pct"/>
            <w:shd w:val="clear" w:color="auto" w:fill="auto"/>
            <w:vAlign w:val="center"/>
          </w:tcPr>
          <w:p w14:paraId="01E281BF" w14:textId="77777777" w:rsidR="006523B2" w:rsidRPr="006523B2" w:rsidRDefault="003343A4" w:rsidP="006523B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605" w:type="pct"/>
            <w:vAlign w:val="center"/>
          </w:tcPr>
          <w:p w14:paraId="69981EC7" w14:textId="77777777" w:rsidR="006523B2" w:rsidRPr="006523B2" w:rsidRDefault="003343A4" w:rsidP="006523B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5</w:t>
            </w:r>
          </w:p>
        </w:tc>
        <w:tc>
          <w:tcPr>
            <w:tcW w:w="505" w:type="pct"/>
            <w:vAlign w:val="center"/>
          </w:tcPr>
          <w:p w14:paraId="0BE1A073" w14:textId="77777777" w:rsidR="006523B2" w:rsidRPr="006523B2" w:rsidRDefault="003343A4" w:rsidP="006523B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150</w:t>
            </w:r>
          </w:p>
        </w:tc>
        <w:tc>
          <w:tcPr>
            <w:tcW w:w="287" w:type="pct"/>
            <w:shd w:val="clear" w:color="auto" w:fill="auto"/>
            <w:vAlign w:val="center"/>
          </w:tcPr>
          <w:p w14:paraId="69D51253" w14:textId="77777777" w:rsidR="006523B2" w:rsidRPr="006523B2" w:rsidRDefault="00036B27" w:rsidP="006523B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30</w:t>
            </w:r>
          </w:p>
        </w:tc>
        <w:tc>
          <w:tcPr>
            <w:tcW w:w="291" w:type="pct"/>
            <w:shd w:val="clear" w:color="auto" w:fill="auto"/>
            <w:vAlign w:val="center"/>
          </w:tcPr>
          <w:p w14:paraId="2E2CDCFC" w14:textId="77777777" w:rsidR="006523B2" w:rsidRPr="006523B2" w:rsidRDefault="003343A4" w:rsidP="006523B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30</w:t>
            </w:r>
          </w:p>
        </w:tc>
        <w:tc>
          <w:tcPr>
            <w:tcW w:w="289" w:type="pct"/>
            <w:shd w:val="clear" w:color="auto" w:fill="auto"/>
            <w:vAlign w:val="center"/>
          </w:tcPr>
          <w:p w14:paraId="0A26796E" w14:textId="77777777" w:rsidR="006523B2" w:rsidRPr="006523B2" w:rsidRDefault="006523B2" w:rsidP="006523B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6523B2">
              <w:rPr>
                <w:rFonts w:ascii="Times New Roman" w:eastAsia="Calibri" w:hAnsi="Times New Roman" w:cs="Times New Roman"/>
              </w:rPr>
              <w:t>-</w:t>
            </w:r>
          </w:p>
        </w:tc>
        <w:tc>
          <w:tcPr>
            <w:tcW w:w="289" w:type="pct"/>
            <w:shd w:val="clear" w:color="auto" w:fill="auto"/>
            <w:vAlign w:val="center"/>
          </w:tcPr>
          <w:p w14:paraId="010D2830" w14:textId="77777777" w:rsidR="006523B2" w:rsidRPr="006523B2" w:rsidRDefault="006523B2" w:rsidP="006523B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6523B2">
              <w:rPr>
                <w:rFonts w:ascii="Times New Roman" w:eastAsia="Calibri" w:hAnsi="Times New Roman" w:cs="Times New Roman"/>
              </w:rPr>
              <w:t>-</w:t>
            </w:r>
          </w:p>
        </w:tc>
        <w:tc>
          <w:tcPr>
            <w:tcW w:w="345" w:type="pct"/>
            <w:shd w:val="clear" w:color="auto" w:fill="auto"/>
            <w:vAlign w:val="center"/>
          </w:tcPr>
          <w:p w14:paraId="70CB67E4" w14:textId="77777777" w:rsidR="006523B2" w:rsidRPr="006523B2" w:rsidRDefault="003343A4" w:rsidP="006523B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120</w:t>
            </w:r>
          </w:p>
        </w:tc>
        <w:tc>
          <w:tcPr>
            <w:tcW w:w="333" w:type="pct"/>
            <w:shd w:val="clear" w:color="auto" w:fill="auto"/>
            <w:vAlign w:val="center"/>
          </w:tcPr>
          <w:p w14:paraId="465D8758" w14:textId="77777777" w:rsidR="006523B2" w:rsidRPr="006523B2" w:rsidRDefault="006523B2" w:rsidP="006523B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6523B2">
              <w:rPr>
                <w:rFonts w:ascii="Times New Roman" w:eastAsia="Calibri" w:hAnsi="Times New Roman" w:cs="Times New Roman"/>
              </w:rPr>
              <w:t>-</w:t>
            </w:r>
          </w:p>
        </w:tc>
        <w:tc>
          <w:tcPr>
            <w:tcW w:w="584" w:type="pct"/>
            <w:shd w:val="clear" w:color="auto" w:fill="auto"/>
            <w:vAlign w:val="center"/>
          </w:tcPr>
          <w:p w14:paraId="0D1E278B" w14:textId="77777777" w:rsidR="006523B2" w:rsidRPr="006523B2" w:rsidRDefault="00036B27" w:rsidP="006523B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Залік</w:t>
            </w:r>
          </w:p>
        </w:tc>
      </w:tr>
    </w:tbl>
    <w:p w14:paraId="1A041F12" w14:textId="77777777" w:rsidR="006523B2" w:rsidRDefault="006523B2" w:rsidP="006523B2">
      <w:pPr>
        <w:spacing w:after="200" w:line="276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2B28AE56" w14:textId="77777777" w:rsidR="006523B2" w:rsidRPr="006523B2" w:rsidRDefault="006523B2" w:rsidP="006523B2">
      <w:pPr>
        <w:spacing w:after="200" w:line="276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3</w:t>
      </w:r>
      <w:r w:rsidRPr="006523B2">
        <w:rPr>
          <w:rFonts w:ascii="Times New Roman" w:eastAsia="Calibri" w:hAnsi="Times New Roman" w:cs="Times New Roman"/>
          <w:b/>
          <w:sz w:val="24"/>
          <w:szCs w:val="24"/>
        </w:rPr>
        <w:t>.2. Дидактична карта навчальної дисципліни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39"/>
        <w:gridCol w:w="663"/>
        <w:gridCol w:w="456"/>
        <w:gridCol w:w="456"/>
        <w:gridCol w:w="507"/>
        <w:gridCol w:w="481"/>
        <w:gridCol w:w="505"/>
        <w:gridCol w:w="663"/>
        <w:gridCol w:w="413"/>
        <w:gridCol w:w="332"/>
        <w:gridCol w:w="507"/>
        <w:gridCol w:w="492"/>
        <w:gridCol w:w="515"/>
      </w:tblGrid>
      <w:tr w:rsidR="006523B2" w:rsidRPr="006523B2" w14:paraId="5A79E713" w14:textId="77777777" w:rsidTr="00036B27">
        <w:trPr>
          <w:cantSplit/>
          <w:trHeight w:val="231"/>
        </w:trPr>
        <w:tc>
          <w:tcPr>
            <w:tcW w:w="189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B4E6F1" w14:textId="77777777" w:rsidR="006523B2" w:rsidRPr="006523B2" w:rsidRDefault="006523B2" w:rsidP="006523B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523B2">
              <w:rPr>
                <w:rFonts w:ascii="Times New Roman" w:eastAsia="Calibri" w:hAnsi="Times New Roman" w:cs="Times New Roman"/>
                <w:sz w:val="20"/>
                <w:szCs w:val="20"/>
              </w:rPr>
              <w:t>Назви змістових модулів і тем</w:t>
            </w:r>
          </w:p>
        </w:tc>
        <w:tc>
          <w:tcPr>
            <w:tcW w:w="3109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0C9341" w14:textId="77777777" w:rsidR="006523B2" w:rsidRPr="006523B2" w:rsidRDefault="006523B2" w:rsidP="006523B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523B2">
              <w:rPr>
                <w:rFonts w:ascii="Times New Roman" w:eastAsia="Calibri" w:hAnsi="Times New Roman" w:cs="Times New Roman"/>
                <w:sz w:val="20"/>
                <w:szCs w:val="20"/>
              </w:rPr>
              <w:t>Кількість годин</w:t>
            </w:r>
          </w:p>
        </w:tc>
      </w:tr>
      <w:tr w:rsidR="006523B2" w:rsidRPr="006523B2" w14:paraId="4FDC858C" w14:textId="77777777" w:rsidTr="00036B27">
        <w:trPr>
          <w:cantSplit/>
          <w:trHeight w:val="231"/>
        </w:trPr>
        <w:tc>
          <w:tcPr>
            <w:tcW w:w="189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A2A22B" w14:textId="77777777" w:rsidR="006523B2" w:rsidRPr="006523B2" w:rsidRDefault="006523B2" w:rsidP="006523B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593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33F788" w14:textId="77777777" w:rsidR="006523B2" w:rsidRPr="006523B2" w:rsidRDefault="006523B2" w:rsidP="006523B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523B2">
              <w:rPr>
                <w:rFonts w:ascii="Times New Roman" w:eastAsia="Calibri" w:hAnsi="Times New Roman" w:cs="Times New Roman"/>
                <w:sz w:val="20"/>
                <w:szCs w:val="20"/>
              </w:rPr>
              <w:t>денна форма</w:t>
            </w:r>
          </w:p>
        </w:tc>
        <w:tc>
          <w:tcPr>
            <w:tcW w:w="1516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ABE0D2" w14:textId="77777777" w:rsidR="006523B2" w:rsidRPr="006523B2" w:rsidRDefault="006523B2" w:rsidP="006523B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523B2">
              <w:rPr>
                <w:rFonts w:ascii="Times New Roman" w:eastAsia="Calibri" w:hAnsi="Times New Roman" w:cs="Times New Roman"/>
                <w:sz w:val="20"/>
                <w:szCs w:val="20"/>
              </w:rPr>
              <w:t>заочна форма</w:t>
            </w:r>
          </w:p>
        </w:tc>
      </w:tr>
      <w:tr w:rsidR="006523B2" w:rsidRPr="006523B2" w14:paraId="0F05A192" w14:textId="77777777" w:rsidTr="00DC08DC">
        <w:trPr>
          <w:cantSplit/>
          <w:trHeight w:val="240"/>
        </w:trPr>
        <w:tc>
          <w:tcPr>
            <w:tcW w:w="189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FC1A9C" w14:textId="77777777" w:rsidR="006523B2" w:rsidRPr="006523B2" w:rsidRDefault="006523B2" w:rsidP="006523B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34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95A8D7" w14:textId="77777777" w:rsidR="006523B2" w:rsidRPr="006523B2" w:rsidRDefault="006523B2" w:rsidP="006523B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6523B2">
              <w:rPr>
                <w:rFonts w:ascii="Times New Roman" w:eastAsia="Calibri" w:hAnsi="Times New Roman" w:cs="Times New Roman"/>
                <w:sz w:val="20"/>
                <w:szCs w:val="20"/>
              </w:rPr>
              <w:t>усьо</w:t>
            </w:r>
            <w:proofErr w:type="spellEnd"/>
            <w:r w:rsidRPr="006523B2">
              <w:rPr>
                <w:rFonts w:ascii="Times New Roman" w:eastAsia="Calibri" w:hAnsi="Times New Roman" w:cs="Times New Roman"/>
                <w:sz w:val="20"/>
                <w:szCs w:val="20"/>
              </w:rPr>
              <w:t>-го</w:t>
            </w:r>
          </w:p>
        </w:tc>
        <w:tc>
          <w:tcPr>
            <w:tcW w:w="1249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7B159A" w14:textId="77777777" w:rsidR="006523B2" w:rsidRPr="006523B2" w:rsidRDefault="006523B2" w:rsidP="006523B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523B2">
              <w:rPr>
                <w:rFonts w:ascii="Times New Roman" w:eastAsia="Calibri" w:hAnsi="Times New Roman" w:cs="Times New Roman"/>
                <w:sz w:val="20"/>
                <w:szCs w:val="20"/>
              </w:rPr>
              <w:t>у тому числі</w:t>
            </w:r>
          </w:p>
        </w:tc>
        <w:tc>
          <w:tcPr>
            <w:tcW w:w="34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F87217" w14:textId="77777777" w:rsidR="006523B2" w:rsidRPr="006523B2" w:rsidRDefault="006523B2" w:rsidP="006523B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6523B2">
              <w:rPr>
                <w:rFonts w:ascii="Times New Roman" w:eastAsia="Calibri" w:hAnsi="Times New Roman" w:cs="Times New Roman"/>
                <w:sz w:val="20"/>
                <w:szCs w:val="20"/>
              </w:rPr>
              <w:t>усьо</w:t>
            </w:r>
            <w:proofErr w:type="spellEnd"/>
            <w:r w:rsidRPr="006523B2">
              <w:rPr>
                <w:rFonts w:ascii="Times New Roman" w:eastAsia="Calibri" w:hAnsi="Times New Roman" w:cs="Times New Roman"/>
                <w:sz w:val="20"/>
                <w:szCs w:val="20"/>
              </w:rPr>
              <w:t>-го</w:t>
            </w:r>
          </w:p>
        </w:tc>
        <w:tc>
          <w:tcPr>
            <w:tcW w:w="117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3D983A" w14:textId="77777777" w:rsidR="006523B2" w:rsidRPr="006523B2" w:rsidRDefault="006523B2" w:rsidP="006523B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523B2">
              <w:rPr>
                <w:rFonts w:ascii="Times New Roman" w:eastAsia="Calibri" w:hAnsi="Times New Roman" w:cs="Times New Roman"/>
                <w:sz w:val="20"/>
                <w:szCs w:val="20"/>
              </w:rPr>
              <w:t>у тому числі</w:t>
            </w:r>
          </w:p>
        </w:tc>
      </w:tr>
      <w:tr w:rsidR="00BF0FC4" w:rsidRPr="006523B2" w14:paraId="5F2F3874" w14:textId="77777777" w:rsidTr="00DC08DC">
        <w:trPr>
          <w:cantSplit/>
          <w:trHeight w:val="240"/>
        </w:trPr>
        <w:tc>
          <w:tcPr>
            <w:tcW w:w="189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140FDD" w14:textId="77777777" w:rsidR="006523B2" w:rsidRPr="006523B2" w:rsidRDefault="006523B2" w:rsidP="006523B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34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B18979" w14:textId="77777777" w:rsidR="006523B2" w:rsidRPr="006523B2" w:rsidRDefault="006523B2" w:rsidP="006523B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F3A7EB" w14:textId="77777777" w:rsidR="006523B2" w:rsidRPr="006523B2" w:rsidRDefault="006523B2" w:rsidP="006523B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523B2">
              <w:rPr>
                <w:rFonts w:ascii="Times New Roman" w:eastAsia="Calibri" w:hAnsi="Times New Roman" w:cs="Times New Roman"/>
                <w:sz w:val="20"/>
                <w:szCs w:val="20"/>
              </w:rPr>
              <w:t>л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7DCEB7" w14:textId="77777777" w:rsidR="006523B2" w:rsidRPr="006523B2" w:rsidRDefault="006523B2" w:rsidP="006523B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523B2">
              <w:rPr>
                <w:rFonts w:ascii="Times New Roman" w:eastAsia="Calibri" w:hAnsi="Times New Roman" w:cs="Times New Roman"/>
                <w:sz w:val="20"/>
                <w:szCs w:val="20"/>
              </w:rPr>
              <w:t>п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70357F" w14:textId="77777777" w:rsidR="006523B2" w:rsidRPr="006523B2" w:rsidRDefault="006523B2" w:rsidP="006523B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6523B2">
              <w:rPr>
                <w:rFonts w:ascii="Times New Roman" w:eastAsia="Calibri" w:hAnsi="Times New Roman" w:cs="Times New Roman"/>
                <w:sz w:val="20"/>
                <w:szCs w:val="20"/>
              </w:rPr>
              <w:t>лаб</w:t>
            </w:r>
            <w:proofErr w:type="spellEnd"/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C11C02" w14:textId="77777777" w:rsidR="006523B2" w:rsidRPr="006523B2" w:rsidRDefault="006523B2" w:rsidP="006523B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6523B2">
              <w:rPr>
                <w:rFonts w:ascii="Times New Roman" w:eastAsia="Calibri" w:hAnsi="Times New Roman" w:cs="Times New Roman"/>
                <w:sz w:val="20"/>
                <w:szCs w:val="20"/>
              </w:rPr>
              <w:t>інд</w:t>
            </w:r>
            <w:proofErr w:type="spellEnd"/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5C4E86" w14:textId="77777777" w:rsidR="006523B2" w:rsidRPr="006523B2" w:rsidRDefault="006523B2" w:rsidP="006523B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6523B2">
              <w:rPr>
                <w:rFonts w:ascii="Times New Roman" w:eastAsia="Calibri" w:hAnsi="Times New Roman" w:cs="Times New Roman"/>
                <w:sz w:val="20"/>
                <w:szCs w:val="20"/>
              </w:rPr>
              <w:t>с.р</w:t>
            </w:r>
            <w:proofErr w:type="spellEnd"/>
            <w:r w:rsidRPr="006523B2">
              <w:rPr>
                <w:rFonts w:ascii="Times New Roman" w:eastAsia="Calibri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4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3D1D54" w14:textId="77777777" w:rsidR="006523B2" w:rsidRPr="006523B2" w:rsidRDefault="006523B2" w:rsidP="006523B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9B17A1" w14:textId="77777777" w:rsidR="006523B2" w:rsidRPr="006523B2" w:rsidRDefault="003343A4" w:rsidP="006523B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523B2">
              <w:rPr>
                <w:rFonts w:ascii="Times New Roman" w:eastAsia="Calibri" w:hAnsi="Times New Roman" w:cs="Times New Roman"/>
                <w:sz w:val="20"/>
                <w:szCs w:val="20"/>
              </w:rPr>
              <w:t>Л</w:t>
            </w:r>
          </w:p>
        </w:tc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E6357C" w14:textId="77777777" w:rsidR="006523B2" w:rsidRPr="006523B2" w:rsidRDefault="006523B2" w:rsidP="006523B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523B2">
              <w:rPr>
                <w:rFonts w:ascii="Times New Roman" w:eastAsia="Calibri" w:hAnsi="Times New Roman" w:cs="Times New Roman"/>
                <w:sz w:val="20"/>
                <w:szCs w:val="20"/>
              </w:rPr>
              <w:t>п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9EA027" w14:textId="77777777" w:rsidR="006523B2" w:rsidRPr="006523B2" w:rsidRDefault="006523B2" w:rsidP="006523B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6523B2">
              <w:rPr>
                <w:rFonts w:ascii="Times New Roman" w:eastAsia="Calibri" w:hAnsi="Times New Roman" w:cs="Times New Roman"/>
                <w:sz w:val="20"/>
                <w:szCs w:val="20"/>
              </w:rPr>
              <w:t>лаб</w:t>
            </w:r>
            <w:proofErr w:type="spellEnd"/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72C44B" w14:textId="77777777" w:rsidR="006523B2" w:rsidRPr="006523B2" w:rsidRDefault="00AC1FF3" w:rsidP="006523B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523B2">
              <w:rPr>
                <w:rFonts w:ascii="Times New Roman" w:eastAsia="Calibri" w:hAnsi="Times New Roman" w:cs="Times New Roman"/>
                <w:sz w:val="20"/>
                <w:szCs w:val="20"/>
              </w:rPr>
              <w:t>І</w:t>
            </w:r>
            <w:r w:rsidR="006523B2" w:rsidRPr="006523B2">
              <w:rPr>
                <w:rFonts w:ascii="Times New Roman" w:eastAsia="Calibri" w:hAnsi="Times New Roman" w:cs="Times New Roman"/>
                <w:sz w:val="20"/>
                <w:szCs w:val="20"/>
              </w:rPr>
              <w:t>нд</w:t>
            </w: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E16011" w14:textId="77777777" w:rsidR="006523B2" w:rsidRPr="006523B2" w:rsidRDefault="006523B2" w:rsidP="006523B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6523B2">
              <w:rPr>
                <w:rFonts w:ascii="Times New Roman" w:eastAsia="Calibri" w:hAnsi="Times New Roman" w:cs="Times New Roman"/>
                <w:sz w:val="20"/>
                <w:szCs w:val="20"/>
              </w:rPr>
              <w:t>с.р</w:t>
            </w:r>
            <w:proofErr w:type="spellEnd"/>
            <w:r w:rsidRPr="006523B2">
              <w:rPr>
                <w:rFonts w:ascii="Times New Roman" w:eastAsia="Calibri" w:hAnsi="Times New Roman" w:cs="Times New Roman"/>
                <w:sz w:val="20"/>
                <w:szCs w:val="20"/>
              </w:rPr>
              <w:t>.</w:t>
            </w:r>
          </w:p>
        </w:tc>
      </w:tr>
      <w:tr w:rsidR="006523B2" w:rsidRPr="006523B2" w14:paraId="51D69BCE" w14:textId="77777777" w:rsidTr="00865723">
        <w:trPr>
          <w:cantSplit/>
          <w:trHeight w:val="221"/>
        </w:trPr>
        <w:tc>
          <w:tcPr>
            <w:tcW w:w="5000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959089" w14:textId="77777777" w:rsidR="006523B2" w:rsidRPr="00036B27" w:rsidRDefault="00252687" w:rsidP="006523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52687">
              <w:rPr>
                <w:rFonts w:ascii="Times New Roman" w:eastAsia="Times New Roman" w:hAnsi="Times New Roman" w:cs="Times New Roman"/>
                <w:b/>
                <w:caps/>
                <w:sz w:val="24"/>
                <w:szCs w:val="24"/>
                <w:lang w:val="en-US"/>
              </w:rPr>
              <w:t xml:space="preserve">МОДУЛЬ 1. </w:t>
            </w:r>
            <w:r w:rsidRPr="00252687">
              <w:rPr>
                <w:rFonts w:ascii="Times New Roman" w:eastAsia="Times New Roman" w:hAnsi="Times New Roman" w:cs="Times New Roman"/>
                <w:b/>
                <w:caps/>
                <w:sz w:val="24"/>
                <w:szCs w:val="24"/>
              </w:rPr>
              <w:t xml:space="preserve">ВСТУП В </w:t>
            </w:r>
            <w:r w:rsidRPr="00252687">
              <w:rPr>
                <w:rFonts w:ascii="Times New Roman" w:eastAsia="Times New Roman" w:hAnsi="Times New Roman" w:cs="Times New Roman"/>
                <w:b/>
                <w:caps/>
                <w:sz w:val="24"/>
                <w:szCs w:val="24"/>
                <w:lang w:val="en-US"/>
              </w:rPr>
              <w:t>hr</w:t>
            </w:r>
          </w:p>
        </w:tc>
      </w:tr>
      <w:tr w:rsidR="00DC08DC" w:rsidRPr="00DC08DC" w14:paraId="487A342E" w14:textId="77777777" w:rsidTr="00DC08DC">
        <w:trPr>
          <w:trHeight w:val="70"/>
        </w:trPr>
        <w:tc>
          <w:tcPr>
            <w:tcW w:w="1891" w:type="pct"/>
            <w:shd w:val="clear" w:color="auto" w:fill="FFFFFF"/>
          </w:tcPr>
          <w:p w14:paraId="312404FB" w14:textId="77777777" w:rsidR="00DC08DC" w:rsidRDefault="00252687" w:rsidP="00DC08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Тема 1. </w:t>
            </w:r>
            <w:r w:rsidR="00DC08DC" w:rsidRPr="00DC08DC">
              <w:rPr>
                <w:rFonts w:ascii="Times New Roman" w:hAnsi="Times New Roman" w:cs="Times New Roman"/>
                <w:sz w:val="24"/>
                <w:szCs w:val="24"/>
              </w:rPr>
              <w:t>Сучасний світ та HR</w:t>
            </w:r>
          </w:p>
          <w:p w14:paraId="4DDFCE2D" w14:textId="77777777" w:rsidR="007A325E" w:rsidRPr="00DC08DC" w:rsidRDefault="007A325E" w:rsidP="007A32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325E">
              <w:rPr>
                <w:rFonts w:ascii="Times New Roman" w:eastAsia="Calibri" w:hAnsi="Times New Roman" w:cs="Times New Roman"/>
                <w:i/>
                <w:iCs/>
                <w:sz w:val="18"/>
                <w:szCs w:val="20"/>
              </w:rPr>
              <w:t>Мет</w:t>
            </w:r>
            <w:r>
              <w:rPr>
                <w:rFonts w:ascii="Times New Roman" w:eastAsia="Calibri" w:hAnsi="Times New Roman" w:cs="Times New Roman"/>
                <w:i/>
                <w:iCs/>
                <w:sz w:val="18"/>
                <w:szCs w:val="20"/>
              </w:rPr>
              <w:t>а: ознайомитися з тенденціями на ринку праці</w:t>
            </w:r>
          </w:p>
        </w:tc>
        <w:tc>
          <w:tcPr>
            <w:tcW w:w="344" w:type="pct"/>
            <w:vAlign w:val="center"/>
          </w:tcPr>
          <w:p w14:paraId="1DF568A5" w14:textId="77777777" w:rsidR="00DC08DC" w:rsidRPr="00DC08DC" w:rsidRDefault="00B51F4D" w:rsidP="00DC08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237" w:type="pct"/>
            <w:vAlign w:val="center"/>
          </w:tcPr>
          <w:p w14:paraId="6ABC42AD" w14:textId="77777777" w:rsidR="00DC08DC" w:rsidRPr="00DC08DC" w:rsidRDefault="00DC08DC" w:rsidP="00DC08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08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37" w:type="pct"/>
            <w:vAlign w:val="center"/>
          </w:tcPr>
          <w:p w14:paraId="5356E4A7" w14:textId="77777777" w:rsidR="00DC08DC" w:rsidRPr="00DC08DC" w:rsidRDefault="00F6756A" w:rsidP="00DC08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63" w:type="pct"/>
            <w:tcBorders>
              <w:bottom w:val="single" w:sz="8" w:space="0" w:color="000000"/>
            </w:tcBorders>
            <w:vAlign w:val="center"/>
          </w:tcPr>
          <w:p w14:paraId="478EB388" w14:textId="77777777" w:rsidR="00DC08DC" w:rsidRPr="00DC08DC" w:rsidRDefault="00DC08DC" w:rsidP="00DC08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8A5294" w14:textId="77777777" w:rsidR="00DC08DC" w:rsidRPr="00DC08DC" w:rsidRDefault="00DC08DC" w:rsidP="00DC08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2" w:type="pct"/>
            <w:tcBorders>
              <w:bottom w:val="single" w:sz="8" w:space="0" w:color="000000"/>
            </w:tcBorders>
            <w:vAlign w:val="center"/>
          </w:tcPr>
          <w:p w14:paraId="7D8EE05D" w14:textId="77777777" w:rsidR="00DC08DC" w:rsidRPr="00DC08DC" w:rsidRDefault="00F6756A" w:rsidP="00DC08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423F80" w14:textId="77777777" w:rsidR="00DC08DC" w:rsidRPr="00DC08DC" w:rsidRDefault="00DC08DC" w:rsidP="00DC08DC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8B0B1C" w14:textId="77777777" w:rsidR="00DC08DC" w:rsidRPr="00DC08DC" w:rsidRDefault="00DC08DC" w:rsidP="00DC08D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360384" w14:textId="77777777" w:rsidR="00DC08DC" w:rsidRPr="00DC08DC" w:rsidRDefault="00DC08DC" w:rsidP="00DC08D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31D0B2" w14:textId="77777777" w:rsidR="00DC08DC" w:rsidRPr="00DC08DC" w:rsidRDefault="00DC08DC" w:rsidP="00DC08D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200C4F" w14:textId="77777777" w:rsidR="00DC08DC" w:rsidRPr="00DC08DC" w:rsidRDefault="00DC08DC" w:rsidP="00DC08D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853620" w14:textId="77777777" w:rsidR="00DC08DC" w:rsidRPr="00DC08DC" w:rsidRDefault="00DC08DC" w:rsidP="00DC08D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C08DC" w:rsidRPr="00DC08DC" w14:paraId="44B981C0" w14:textId="77777777" w:rsidTr="00DC08DC">
        <w:trPr>
          <w:trHeight w:val="47"/>
        </w:trPr>
        <w:tc>
          <w:tcPr>
            <w:tcW w:w="1891" w:type="pct"/>
            <w:shd w:val="clear" w:color="auto" w:fill="FFFFFF"/>
          </w:tcPr>
          <w:p w14:paraId="1330984A" w14:textId="77777777" w:rsidR="00DC08DC" w:rsidRDefault="00252687" w:rsidP="00DC08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Тема 2. </w:t>
            </w:r>
            <w:r w:rsidR="00DC08DC" w:rsidRPr="00DC08DC">
              <w:rPr>
                <w:rFonts w:ascii="Times New Roman" w:hAnsi="Times New Roman" w:cs="Times New Roman"/>
                <w:sz w:val="24"/>
                <w:szCs w:val="24"/>
              </w:rPr>
              <w:t>Рекрутинг та відбір персоналу</w:t>
            </w:r>
          </w:p>
          <w:p w14:paraId="4A4EFE9D" w14:textId="77777777" w:rsidR="007A325E" w:rsidRPr="00DC08DC" w:rsidRDefault="007A325E" w:rsidP="007A32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325E">
              <w:rPr>
                <w:rFonts w:ascii="Times New Roman" w:eastAsia="Calibri" w:hAnsi="Times New Roman" w:cs="Times New Roman"/>
                <w:i/>
                <w:iCs/>
                <w:sz w:val="18"/>
                <w:szCs w:val="20"/>
              </w:rPr>
              <w:t>Мет</w:t>
            </w:r>
            <w:r>
              <w:rPr>
                <w:rFonts w:ascii="Times New Roman" w:eastAsia="Calibri" w:hAnsi="Times New Roman" w:cs="Times New Roman"/>
                <w:i/>
                <w:iCs/>
                <w:sz w:val="18"/>
                <w:szCs w:val="20"/>
              </w:rPr>
              <w:t xml:space="preserve">а: ознайомитися з </w:t>
            </w:r>
            <w:proofErr w:type="spellStart"/>
            <w:r>
              <w:rPr>
                <w:rFonts w:ascii="Times New Roman" w:eastAsia="Calibri" w:hAnsi="Times New Roman" w:cs="Times New Roman"/>
                <w:i/>
                <w:iCs/>
                <w:sz w:val="18"/>
                <w:szCs w:val="20"/>
              </w:rPr>
              <w:t>рекрутингом</w:t>
            </w:r>
            <w:proofErr w:type="spellEnd"/>
            <w:r>
              <w:rPr>
                <w:rFonts w:ascii="Times New Roman" w:eastAsia="Calibri" w:hAnsi="Times New Roman" w:cs="Times New Roman"/>
                <w:i/>
                <w:iCs/>
                <w:sz w:val="18"/>
                <w:szCs w:val="20"/>
              </w:rPr>
              <w:t xml:space="preserve"> та відбором персоналу</w:t>
            </w:r>
          </w:p>
        </w:tc>
        <w:tc>
          <w:tcPr>
            <w:tcW w:w="344" w:type="pct"/>
            <w:vAlign w:val="center"/>
          </w:tcPr>
          <w:p w14:paraId="538A9B8F" w14:textId="77777777" w:rsidR="00DC08DC" w:rsidRPr="00DC08DC" w:rsidRDefault="00B51F4D" w:rsidP="00DC08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237" w:type="pct"/>
            <w:vAlign w:val="center"/>
          </w:tcPr>
          <w:p w14:paraId="077EA494" w14:textId="77777777" w:rsidR="00DC08DC" w:rsidRPr="00DC08DC" w:rsidRDefault="00DC08DC" w:rsidP="00DC08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08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37" w:type="pct"/>
            <w:tcBorders>
              <w:right w:val="single" w:sz="8" w:space="0" w:color="000000"/>
            </w:tcBorders>
            <w:vAlign w:val="center"/>
          </w:tcPr>
          <w:p w14:paraId="207C7D43" w14:textId="77777777" w:rsidR="00DC08DC" w:rsidRPr="00DC08DC" w:rsidRDefault="00F6756A" w:rsidP="00DC08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2DE2F5B" w14:textId="77777777" w:rsidR="00DC08DC" w:rsidRPr="00DC08DC" w:rsidRDefault="00DC08DC" w:rsidP="00DC08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CBA2DC" w14:textId="77777777" w:rsidR="00DC08DC" w:rsidRPr="00DC08DC" w:rsidRDefault="00DC08DC" w:rsidP="00DC08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F337B82" w14:textId="77777777" w:rsidR="00DC08DC" w:rsidRPr="00DC08DC" w:rsidRDefault="00F6756A" w:rsidP="00DC08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15FCCD" w14:textId="77777777" w:rsidR="00DC08DC" w:rsidRPr="00DC08DC" w:rsidRDefault="00DC08DC" w:rsidP="00DC08DC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9009E6" w14:textId="77777777" w:rsidR="00DC08DC" w:rsidRPr="00DC08DC" w:rsidRDefault="00DC08DC" w:rsidP="00DC08D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D867FA" w14:textId="77777777" w:rsidR="00DC08DC" w:rsidRPr="00DC08DC" w:rsidRDefault="00DC08DC" w:rsidP="00DC08D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19B27A" w14:textId="77777777" w:rsidR="00DC08DC" w:rsidRPr="00DC08DC" w:rsidRDefault="00DC08DC" w:rsidP="00DC08D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E0F3F3" w14:textId="77777777" w:rsidR="00DC08DC" w:rsidRPr="00DC08DC" w:rsidRDefault="00DC08DC" w:rsidP="00DC08D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FB6E0C" w14:textId="77777777" w:rsidR="00DC08DC" w:rsidRPr="00DC08DC" w:rsidRDefault="00DC08DC" w:rsidP="00DC08D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C08DC" w:rsidRPr="00DC08DC" w14:paraId="04EF1672" w14:textId="77777777" w:rsidTr="00DC08DC">
        <w:trPr>
          <w:trHeight w:val="70"/>
        </w:trPr>
        <w:tc>
          <w:tcPr>
            <w:tcW w:w="1891" w:type="pct"/>
            <w:shd w:val="clear" w:color="auto" w:fill="FFFFFF"/>
          </w:tcPr>
          <w:p w14:paraId="1BB36FDB" w14:textId="77777777" w:rsidR="00DC08DC" w:rsidRDefault="00252687" w:rsidP="00DC08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Тема 3. </w:t>
            </w:r>
            <w:r w:rsidR="00DC08DC" w:rsidRPr="00DC08DC">
              <w:rPr>
                <w:rFonts w:ascii="Times New Roman" w:hAnsi="Times New Roman" w:cs="Times New Roman"/>
                <w:sz w:val="24"/>
                <w:szCs w:val="24"/>
              </w:rPr>
              <w:t>Адаптація та розвиток персоналу</w:t>
            </w:r>
          </w:p>
          <w:p w14:paraId="4DD6D483" w14:textId="77777777" w:rsidR="007A325E" w:rsidRPr="00DC08DC" w:rsidRDefault="007A325E" w:rsidP="007A32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325E">
              <w:rPr>
                <w:rFonts w:ascii="Times New Roman" w:eastAsia="Calibri" w:hAnsi="Times New Roman" w:cs="Times New Roman"/>
                <w:i/>
                <w:iCs/>
                <w:sz w:val="18"/>
                <w:szCs w:val="20"/>
              </w:rPr>
              <w:t>Мет</w:t>
            </w:r>
            <w:r>
              <w:rPr>
                <w:rFonts w:ascii="Times New Roman" w:eastAsia="Calibri" w:hAnsi="Times New Roman" w:cs="Times New Roman"/>
                <w:i/>
                <w:iCs/>
                <w:sz w:val="18"/>
                <w:szCs w:val="20"/>
              </w:rPr>
              <w:t>а: розглянути механізми адаптації та розвитку персоналу</w:t>
            </w:r>
          </w:p>
        </w:tc>
        <w:tc>
          <w:tcPr>
            <w:tcW w:w="344" w:type="pct"/>
            <w:vAlign w:val="center"/>
          </w:tcPr>
          <w:p w14:paraId="45A38905" w14:textId="77777777" w:rsidR="00DC08DC" w:rsidRPr="00DC08DC" w:rsidRDefault="00B51F4D" w:rsidP="00DC08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237" w:type="pct"/>
            <w:vAlign w:val="center"/>
          </w:tcPr>
          <w:p w14:paraId="2DCC6015" w14:textId="77777777" w:rsidR="00DC08DC" w:rsidRPr="00DC08DC" w:rsidRDefault="00F6756A" w:rsidP="00DC08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37" w:type="pct"/>
            <w:tcBorders>
              <w:right w:val="single" w:sz="8" w:space="0" w:color="000000"/>
            </w:tcBorders>
            <w:vAlign w:val="center"/>
          </w:tcPr>
          <w:p w14:paraId="148EC240" w14:textId="77777777" w:rsidR="00DC08DC" w:rsidRPr="00DC08DC" w:rsidRDefault="00F6756A" w:rsidP="00DC08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3BEC2B4" w14:textId="77777777" w:rsidR="00DC08DC" w:rsidRPr="00DC08DC" w:rsidRDefault="00DC08DC" w:rsidP="00DC08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4048BD" w14:textId="77777777" w:rsidR="00DC08DC" w:rsidRPr="00DC08DC" w:rsidRDefault="00DC08DC" w:rsidP="00DC08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53329DE" w14:textId="77777777" w:rsidR="00DC08DC" w:rsidRPr="00DC08DC" w:rsidRDefault="00F6756A" w:rsidP="00DC08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B51F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D9EDC2" w14:textId="77777777" w:rsidR="00DC08DC" w:rsidRPr="00DC08DC" w:rsidRDefault="00DC08DC" w:rsidP="00DC08DC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830996" w14:textId="77777777" w:rsidR="00DC08DC" w:rsidRPr="00DC08DC" w:rsidRDefault="00DC08DC" w:rsidP="00DC08D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139EB9" w14:textId="77777777" w:rsidR="00DC08DC" w:rsidRPr="00DC08DC" w:rsidRDefault="00DC08DC" w:rsidP="00DC08D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BD1A3D" w14:textId="77777777" w:rsidR="00DC08DC" w:rsidRPr="00DC08DC" w:rsidRDefault="00DC08DC" w:rsidP="00DC08D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A479E5" w14:textId="77777777" w:rsidR="00DC08DC" w:rsidRPr="00DC08DC" w:rsidRDefault="00DC08DC" w:rsidP="00DC08D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E4F09A" w14:textId="77777777" w:rsidR="00DC08DC" w:rsidRPr="00DC08DC" w:rsidRDefault="00DC08DC" w:rsidP="00DC08D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C08DC" w:rsidRPr="00DC08DC" w14:paraId="4B3D3DF8" w14:textId="77777777" w:rsidTr="00DC08DC">
        <w:trPr>
          <w:trHeight w:val="70"/>
        </w:trPr>
        <w:tc>
          <w:tcPr>
            <w:tcW w:w="1891" w:type="pct"/>
            <w:shd w:val="clear" w:color="auto" w:fill="FFFFFF"/>
          </w:tcPr>
          <w:p w14:paraId="633CC65D" w14:textId="77777777" w:rsidR="00DC08DC" w:rsidRDefault="00252687" w:rsidP="00DC08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Тема 4. </w:t>
            </w:r>
            <w:r w:rsidR="00DC08DC" w:rsidRPr="00DC08DC">
              <w:rPr>
                <w:rFonts w:ascii="Times New Roman" w:hAnsi="Times New Roman" w:cs="Times New Roman"/>
                <w:sz w:val="24"/>
                <w:szCs w:val="24"/>
              </w:rPr>
              <w:t>Мотивація та утримання персоналу</w:t>
            </w:r>
          </w:p>
          <w:p w14:paraId="2D92CB68" w14:textId="77777777" w:rsidR="007A325E" w:rsidRPr="00DC08DC" w:rsidRDefault="007A325E" w:rsidP="007A32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325E">
              <w:rPr>
                <w:rFonts w:ascii="Times New Roman" w:eastAsia="Calibri" w:hAnsi="Times New Roman" w:cs="Times New Roman"/>
                <w:i/>
                <w:iCs/>
                <w:sz w:val="18"/>
                <w:szCs w:val="20"/>
              </w:rPr>
              <w:t>Мет</w:t>
            </w:r>
            <w:r>
              <w:rPr>
                <w:rFonts w:ascii="Times New Roman" w:eastAsia="Calibri" w:hAnsi="Times New Roman" w:cs="Times New Roman"/>
                <w:i/>
                <w:iCs/>
                <w:sz w:val="18"/>
                <w:szCs w:val="20"/>
              </w:rPr>
              <w:t>а: визначити механізми мотивації та утримання персоналу</w:t>
            </w:r>
          </w:p>
        </w:tc>
        <w:tc>
          <w:tcPr>
            <w:tcW w:w="344" w:type="pct"/>
            <w:vAlign w:val="center"/>
          </w:tcPr>
          <w:p w14:paraId="739224A7" w14:textId="77777777" w:rsidR="00DC08DC" w:rsidRPr="00DC08DC" w:rsidRDefault="00B51F4D" w:rsidP="00DC08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237" w:type="pct"/>
            <w:vAlign w:val="center"/>
          </w:tcPr>
          <w:p w14:paraId="48950CA2" w14:textId="77777777" w:rsidR="00DC08DC" w:rsidRPr="00DC08DC" w:rsidRDefault="00F6756A" w:rsidP="00DC08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37" w:type="pct"/>
            <w:tcBorders>
              <w:right w:val="single" w:sz="8" w:space="0" w:color="000000"/>
            </w:tcBorders>
            <w:vAlign w:val="center"/>
          </w:tcPr>
          <w:p w14:paraId="19128755" w14:textId="77777777" w:rsidR="00DC08DC" w:rsidRPr="00DC08DC" w:rsidRDefault="00F6756A" w:rsidP="00DC08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6DE919B" w14:textId="77777777" w:rsidR="00DC08DC" w:rsidRPr="00DC08DC" w:rsidRDefault="00DC08DC" w:rsidP="00DC08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84DD52" w14:textId="77777777" w:rsidR="00DC08DC" w:rsidRPr="00DC08DC" w:rsidRDefault="00DC08DC" w:rsidP="00DC08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B2B6FED" w14:textId="77777777" w:rsidR="00DC08DC" w:rsidRPr="00DC08DC" w:rsidRDefault="00B51F4D" w:rsidP="00DC08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71A878" w14:textId="77777777" w:rsidR="00DC08DC" w:rsidRPr="00DC08DC" w:rsidRDefault="00DC08DC" w:rsidP="00DC08DC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58E778" w14:textId="77777777" w:rsidR="00DC08DC" w:rsidRPr="00DC08DC" w:rsidRDefault="00DC08DC" w:rsidP="00DC08D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B4EBAB" w14:textId="77777777" w:rsidR="00DC08DC" w:rsidRPr="00DC08DC" w:rsidRDefault="00DC08DC" w:rsidP="00DC08D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C1C95F" w14:textId="77777777" w:rsidR="00DC08DC" w:rsidRPr="00DC08DC" w:rsidRDefault="00DC08DC" w:rsidP="00DC08D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5741F0" w14:textId="77777777" w:rsidR="00DC08DC" w:rsidRPr="00DC08DC" w:rsidRDefault="00DC08DC" w:rsidP="00DC08D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897AEB" w14:textId="77777777" w:rsidR="00DC08DC" w:rsidRPr="00DC08DC" w:rsidRDefault="00DC08DC" w:rsidP="00DC08D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BF0FC4" w:rsidRPr="00DC08DC" w14:paraId="146B3959" w14:textId="77777777" w:rsidTr="00DC08DC">
        <w:trPr>
          <w:trHeight w:val="310"/>
        </w:trPr>
        <w:tc>
          <w:tcPr>
            <w:tcW w:w="1891" w:type="pct"/>
            <w:vAlign w:val="center"/>
          </w:tcPr>
          <w:p w14:paraId="077F4091" w14:textId="77777777" w:rsidR="006523B2" w:rsidRPr="00DC08DC" w:rsidRDefault="006523B2" w:rsidP="00DC08D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C08D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Разом за модулем 1</w:t>
            </w:r>
          </w:p>
        </w:tc>
        <w:tc>
          <w:tcPr>
            <w:tcW w:w="344" w:type="pct"/>
            <w:vAlign w:val="center"/>
          </w:tcPr>
          <w:p w14:paraId="37DCBC9D" w14:textId="77777777" w:rsidR="006523B2" w:rsidRPr="00DC08DC" w:rsidRDefault="00B51F4D" w:rsidP="00DC08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78</w:t>
            </w:r>
          </w:p>
        </w:tc>
        <w:tc>
          <w:tcPr>
            <w:tcW w:w="237" w:type="pct"/>
            <w:vAlign w:val="center"/>
          </w:tcPr>
          <w:p w14:paraId="2A3CA6E2" w14:textId="77777777" w:rsidR="006523B2" w:rsidRPr="00DC08DC" w:rsidRDefault="00F6756A" w:rsidP="00DC08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237" w:type="pct"/>
            <w:tcBorders>
              <w:right w:val="single" w:sz="8" w:space="0" w:color="000000"/>
            </w:tcBorders>
            <w:vAlign w:val="center"/>
          </w:tcPr>
          <w:p w14:paraId="73DAE964" w14:textId="77777777" w:rsidR="006523B2" w:rsidRPr="00DC08DC" w:rsidRDefault="00F6756A" w:rsidP="00DC08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  <w:r w:rsidR="00036B27" w:rsidRPr="00DC08D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038917F" w14:textId="77777777" w:rsidR="006523B2" w:rsidRPr="00DC08DC" w:rsidRDefault="006523B2" w:rsidP="00DC08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328BD5" w14:textId="77777777" w:rsidR="006523B2" w:rsidRPr="00DC08DC" w:rsidRDefault="006523B2" w:rsidP="00DC08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F2B23EC" w14:textId="77777777" w:rsidR="006523B2" w:rsidRPr="00DC08DC" w:rsidRDefault="00F6756A" w:rsidP="00DC08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0E01C2" w14:textId="77777777" w:rsidR="006523B2" w:rsidRPr="00DC08DC" w:rsidRDefault="006523B2" w:rsidP="00DC08DC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662E0A" w14:textId="77777777" w:rsidR="006523B2" w:rsidRPr="00DC08DC" w:rsidRDefault="006523B2" w:rsidP="00DC08D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01292B" w14:textId="77777777" w:rsidR="006523B2" w:rsidRPr="00DC08DC" w:rsidRDefault="006523B2" w:rsidP="00DC08D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955A6D" w14:textId="77777777" w:rsidR="006523B2" w:rsidRPr="00DC08DC" w:rsidRDefault="006523B2" w:rsidP="00DC08D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BAA832" w14:textId="77777777" w:rsidR="006523B2" w:rsidRPr="00DC08DC" w:rsidRDefault="006523B2" w:rsidP="00DC08D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D33A29" w14:textId="77777777" w:rsidR="006523B2" w:rsidRPr="00DC08DC" w:rsidRDefault="006523B2" w:rsidP="00DC08D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6523B2" w:rsidRPr="00DC08DC" w14:paraId="0A9A8D19" w14:textId="77777777" w:rsidTr="00865723">
        <w:trPr>
          <w:cantSplit/>
          <w:trHeight w:val="221"/>
        </w:trPr>
        <w:tc>
          <w:tcPr>
            <w:tcW w:w="5000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83C7F2" w14:textId="77777777" w:rsidR="006523B2" w:rsidRPr="00DC08DC" w:rsidRDefault="00F6756A" w:rsidP="00DC08DC">
            <w:pPr>
              <w:shd w:val="clear" w:color="auto" w:fill="FFFFFF"/>
              <w:tabs>
                <w:tab w:val="left" w:leader="dot" w:pos="610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6756A">
              <w:rPr>
                <w:rFonts w:ascii="Times New Roman" w:eastAsia="Times New Roman" w:hAnsi="Times New Roman" w:cs="Times New Roman"/>
                <w:b/>
                <w:caps/>
                <w:sz w:val="24"/>
                <w:szCs w:val="24"/>
                <w:lang w:val="en-US"/>
              </w:rPr>
              <w:t xml:space="preserve">МОДУЛЬ 2. </w:t>
            </w:r>
            <w:r w:rsidRPr="00F6756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ІНСАЙТИ ПРОФЕСІЇ </w:t>
            </w:r>
            <w:r w:rsidRPr="00F6756A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HR</w:t>
            </w:r>
          </w:p>
        </w:tc>
      </w:tr>
      <w:tr w:rsidR="00DC08DC" w:rsidRPr="00DC08DC" w14:paraId="7E9184C8" w14:textId="77777777" w:rsidTr="009C434D">
        <w:trPr>
          <w:trHeight w:val="60"/>
        </w:trPr>
        <w:tc>
          <w:tcPr>
            <w:tcW w:w="1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623A70F" w14:textId="77777777" w:rsidR="00DC08DC" w:rsidRDefault="00252687" w:rsidP="00DC08D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Тема 5. </w:t>
            </w:r>
            <w:r w:rsidR="00DC08DC" w:rsidRPr="00DC08D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HR </w:t>
            </w:r>
            <w:r w:rsidR="00DC08DC" w:rsidRPr="00DC08DC">
              <w:rPr>
                <w:rFonts w:ascii="Times New Roman" w:eastAsia="Calibri" w:hAnsi="Times New Roman" w:cs="Times New Roman"/>
                <w:sz w:val="24"/>
                <w:szCs w:val="24"/>
              </w:rPr>
              <w:t>аналітика та технології</w:t>
            </w:r>
          </w:p>
          <w:p w14:paraId="00CCE663" w14:textId="77777777" w:rsidR="007A325E" w:rsidRPr="007A325E" w:rsidRDefault="007A325E" w:rsidP="007A325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325E">
              <w:rPr>
                <w:rFonts w:ascii="Times New Roman" w:eastAsia="Calibri" w:hAnsi="Times New Roman" w:cs="Times New Roman"/>
                <w:i/>
                <w:iCs/>
                <w:sz w:val="18"/>
                <w:szCs w:val="20"/>
              </w:rPr>
              <w:t>Мет</w:t>
            </w:r>
            <w:r>
              <w:rPr>
                <w:rFonts w:ascii="Times New Roman" w:eastAsia="Calibri" w:hAnsi="Times New Roman" w:cs="Times New Roman"/>
                <w:i/>
                <w:iCs/>
                <w:sz w:val="18"/>
                <w:szCs w:val="20"/>
              </w:rPr>
              <w:t xml:space="preserve">а: визначити важливість </w:t>
            </w:r>
            <w:r>
              <w:rPr>
                <w:rFonts w:ascii="Times New Roman" w:eastAsia="Calibri" w:hAnsi="Times New Roman" w:cs="Times New Roman"/>
                <w:i/>
                <w:iCs/>
                <w:sz w:val="18"/>
                <w:szCs w:val="20"/>
                <w:lang w:val="en-US"/>
              </w:rPr>
              <w:t xml:space="preserve">HR </w:t>
            </w:r>
            <w:r>
              <w:rPr>
                <w:rFonts w:ascii="Times New Roman" w:eastAsia="Calibri" w:hAnsi="Times New Roman" w:cs="Times New Roman"/>
                <w:i/>
                <w:iCs/>
                <w:sz w:val="18"/>
                <w:szCs w:val="20"/>
              </w:rPr>
              <w:t>аналітики в сучасних умовах</w:t>
            </w:r>
          </w:p>
        </w:tc>
        <w:tc>
          <w:tcPr>
            <w:tcW w:w="344" w:type="pct"/>
            <w:tcBorders>
              <w:top w:val="single" w:sz="8" w:space="0" w:color="000000"/>
            </w:tcBorders>
            <w:vAlign w:val="center"/>
          </w:tcPr>
          <w:p w14:paraId="4FAF01B6" w14:textId="77777777" w:rsidR="00DC08DC" w:rsidRPr="00DC08DC" w:rsidRDefault="00B51F4D" w:rsidP="00DC08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237" w:type="pct"/>
            <w:tcBorders>
              <w:top w:val="single" w:sz="8" w:space="0" w:color="000000"/>
            </w:tcBorders>
            <w:vAlign w:val="center"/>
          </w:tcPr>
          <w:p w14:paraId="07E1813B" w14:textId="77777777" w:rsidR="00DC08DC" w:rsidRPr="00DC08DC" w:rsidRDefault="00F6756A" w:rsidP="00DC08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37" w:type="pct"/>
            <w:tcBorders>
              <w:top w:val="single" w:sz="8" w:space="0" w:color="000000"/>
              <w:right w:val="single" w:sz="8" w:space="0" w:color="000000"/>
            </w:tcBorders>
            <w:vAlign w:val="center"/>
          </w:tcPr>
          <w:p w14:paraId="712778C4" w14:textId="77777777" w:rsidR="00DC08DC" w:rsidRPr="00DC08DC" w:rsidRDefault="00DC08DC" w:rsidP="00DC08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08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250EA39" w14:textId="77777777" w:rsidR="00DC08DC" w:rsidRPr="00DC08DC" w:rsidRDefault="00DC08DC" w:rsidP="00DC08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36394A" w14:textId="77777777" w:rsidR="00DC08DC" w:rsidRPr="00DC08DC" w:rsidRDefault="00DC08DC" w:rsidP="00DC08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C40A8A5" w14:textId="77777777" w:rsidR="00DC08DC" w:rsidRPr="00DC08DC" w:rsidRDefault="00B51F4D" w:rsidP="00DC08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9296D5" w14:textId="77777777" w:rsidR="00DC08DC" w:rsidRPr="00DC08DC" w:rsidRDefault="00DC08DC" w:rsidP="00DC08DC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B161DC" w14:textId="77777777" w:rsidR="00DC08DC" w:rsidRPr="00DC08DC" w:rsidRDefault="00DC08DC" w:rsidP="00DC08D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043820" w14:textId="77777777" w:rsidR="00DC08DC" w:rsidRPr="00DC08DC" w:rsidRDefault="00DC08DC" w:rsidP="00DC08D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E9D933" w14:textId="77777777" w:rsidR="00DC08DC" w:rsidRPr="00DC08DC" w:rsidRDefault="00DC08DC" w:rsidP="00DC08D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3E4E80" w14:textId="77777777" w:rsidR="00DC08DC" w:rsidRPr="00DC08DC" w:rsidRDefault="00DC08DC" w:rsidP="00DC08D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56373A" w14:textId="77777777" w:rsidR="00DC08DC" w:rsidRPr="00DC08DC" w:rsidRDefault="00DC08DC" w:rsidP="00DC08D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C08DC" w:rsidRPr="00DC08DC" w14:paraId="5C08745A" w14:textId="77777777" w:rsidTr="009C434D">
        <w:trPr>
          <w:trHeight w:val="290"/>
        </w:trPr>
        <w:tc>
          <w:tcPr>
            <w:tcW w:w="1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F9FEF42" w14:textId="77777777" w:rsidR="007A325E" w:rsidRDefault="00252687" w:rsidP="00DC08D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iCs/>
                <w:sz w:val="18"/>
                <w:szCs w:val="20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Тема 6. </w:t>
            </w:r>
            <w:proofErr w:type="spellStart"/>
            <w:r w:rsidR="00DC08DC" w:rsidRPr="00DC08DC">
              <w:rPr>
                <w:rFonts w:ascii="Times New Roman" w:eastAsia="Calibri" w:hAnsi="Times New Roman" w:cs="Times New Roman"/>
                <w:sz w:val="24"/>
                <w:szCs w:val="24"/>
              </w:rPr>
              <w:t>Інсайти</w:t>
            </w:r>
            <w:proofErr w:type="spellEnd"/>
            <w:r w:rsidR="00DC08DC" w:rsidRPr="00DC08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професії </w:t>
            </w:r>
            <w:r w:rsidR="00DC08DC" w:rsidRPr="00DC08D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НR</w:t>
            </w:r>
            <w:r w:rsidR="007A325E" w:rsidRPr="007A325E">
              <w:rPr>
                <w:rFonts w:ascii="Times New Roman" w:eastAsia="Calibri" w:hAnsi="Times New Roman" w:cs="Times New Roman"/>
                <w:i/>
                <w:iCs/>
                <w:sz w:val="18"/>
                <w:szCs w:val="20"/>
              </w:rPr>
              <w:t xml:space="preserve"> </w:t>
            </w:r>
          </w:p>
          <w:p w14:paraId="25AA8188" w14:textId="77777777" w:rsidR="007A325E" w:rsidRPr="007A325E" w:rsidRDefault="007A325E" w:rsidP="007A325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7A325E">
              <w:rPr>
                <w:rFonts w:ascii="Times New Roman" w:eastAsia="Calibri" w:hAnsi="Times New Roman" w:cs="Times New Roman"/>
                <w:i/>
                <w:iCs/>
                <w:sz w:val="18"/>
                <w:szCs w:val="20"/>
              </w:rPr>
              <w:t>Мет</w:t>
            </w:r>
            <w:r>
              <w:rPr>
                <w:rFonts w:ascii="Times New Roman" w:eastAsia="Calibri" w:hAnsi="Times New Roman" w:cs="Times New Roman"/>
                <w:i/>
                <w:iCs/>
                <w:sz w:val="18"/>
                <w:szCs w:val="20"/>
              </w:rPr>
              <w:t xml:space="preserve">а: розглянути можливості та особливості професії </w:t>
            </w:r>
            <w:r>
              <w:rPr>
                <w:rFonts w:ascii="Times New Roman" w:eastAsia="Calibri" w:hAnsi="Times New Roman" w:cs="Times New Roman"/>
                <w:i/>
                <w:iCs/>
                <w:sz w:val="18"/>
                <w:szCs w:val="20"/>
                <w:lang w:val="en-US"/>
              </w:rPr>
              <w:t>HR</w:t>
            </w:r>
          </w:p>
        </w:tc>
        <w:tc>
          <w:tcPr>
            <w:tcW w:w="344" w:type="pct"/>
            <w:vAlign w:val="center"/>
          </w:tcPr>
          <w:p w14:paraId="19380DFC" w14:textId="77777777" w:rsidR="00DC08DC" w:rsidRPr="00DC08DC" w:rsidRDefault="00B51F4D" w:rsidP="00DC08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237" w:type="pct"/>
            <w:vAlign w:val="center"/>
          </w:tcPr>
          <w:p w14:paraId="167D2C47" w14:textId="77777777" w:rsidR="00DC08DC" w:rsidRPr="00DC08DC" w:rsidRDefault="00F6756A" w:rsidP="00DC08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37" w:type="pct"/>
            <w:tcBorders>
              <w:right w:val="single" w:sz="8" w:space="0" w:color="000000"/>
            </w:tcBorders>
            <w:vAlign w:val="center"/>
          </w:tcPr>
          <w:p w14:paraId="5B186E51" w14:textId="77777777" w:rsidR="00DC08DC" w:rsidRPr="00DC08DC" w:rsidRDefault="00F6756A" w:rsidP="00DC08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34D010D" w14:textId="77777777" w:rsidR="00DC08DC" w:rsidRPr="00DC08DC" w:rsidRDefault="00DC08DC" w:rsidP="00DC08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2E3194" w14:textId="77777777" w:rsidR="00DC08DC" w:rsidRPr="00DC08DC" w:rsidRDefault="00DC08DC" w:rsidP="00DC08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330DD26" w14:textId="77777777" w:rsidR="00DC08DC" w:rsidRPr="00DC08DC" w:rsidRDefault="00B51F4D" w:rsidP="00DC08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A0C13D" w14:textId="77777777" w:rsidR="00DC08DC" w:rsidRPr="00DC08DC" w:rsidRDefault="00DC08DC" w:rsidP="00DC08DC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22111C" w14:textId="77777777" w:rsidR="00DC08DC" w:rsidRPr="00DC08DC" w:rsidRDefault="00DC08DC" w:rsidP="00DC08D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F731BF" w14:textId="77777777" w:rsidR="00DC08DC" w:rsidRPr="00DC08DC" w:rsidRDefault="00DC08DC" w:rsidP="00DC08D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3C264E" w14:textId="77777777" w:rsidR="00DC08DC" w:rsidRPr="00DC08DC" w:rsidRDefault="00DC08DC" w:rsidP="00DC08D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9667D5" w14:textId="77777777" w:rsidR="00DC08DC" w:rsidRPr="00DC08DC" w:rsidRDefault="00DC08DC" w:rsidP="00DC08D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1A4CFE" w14:textId="77777777" w:rsidR="00DC08DC" w:rsidRPr="00DC08DC" w:rsidRDefault="00DC08DC" w:rsidP="00DC08D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C08DC" w:rsidRPr="00DC08DC" w14:paraId="5E15423D" w14:textId="77777777" w:rsidTr="009C434D">
        <w:trPr>
          <w:trHeight w:val="47"/>
        </w:trPr>
        <w:tc>
          <w:tcPr>
            <w:tcW w:w="1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B6496DB" w14:textId="77777777" w:rsidR="00DC08DC" w:rsidRDefault="00252687" w:rsidP="00DC08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Тема 7. </w:t>
            </w:r>
            <w:proofErr w:type="spellStart"/>
            <w:r w:rsidR="00DC08DC" w:rsidRPr="00DC08DC">
              <w:rPr>
                <w:rFonts w:ascii="Times New Roman" w:hAnsi="Times New Roman" w:cs="Times New Roman"/>
                <w:sz w:val="24"/>
                <w:szCs w:val="24"/>
              </w:rPr>
              <w:t>Well-being</w:t>
            </w:r>
            <w:proofErr w:type="spellEnd"/>
            <w:r w:rsidR="00DC08DC" w:rsidRPr="00DC08DC">
              <w:rPr>
                <w:rFonts w:ascii="Times New Roman" w:hAnsi="Times New Roman" w:cs="Times New Roman"/>
                <w:sz w:val="24"/>
                <w:szCs w:val="24"/>
              </w:rPr>
              <w:t xml:space="preserve"> на робочому місці</w:t>
            </w:r>
          </w:p>
          <w:p w14:paraId="6CFC3A8E" w14:textId="77777777" w:rsidR="007A325E" w:rsidRPr="007A325E" w:rsidRDefault="007A325E" w:rsidP="007A325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7A325E">
              <w:rPr>
                <w:rFonts w:ascii="Times New Roman" w:eastAsia="Calibri" w:hAnsi="Times New Roman" w:cs="Times New Roman"/>
                <w:i/>
                <w:iCs/>
                <w:sz w:val="18"/>
                <w:szCs w:val="20"/>
              </w:rPr>
              <w:t>Мет</w:t>
            </w:r>
            <w:r>
              <w:rPr>
                <w:rFonts w:ascii="Times New Roman" w:eastAsia="Calibri" w:hAnsi="Times New Roman" w:cs="Times New Roman"/>
                <w:i/>
                <w:iCs/>
                <w:sz w:val="18"/>
                <w:szCs w:val="20"/>
              </w:rPr>
              <w:t>а: ознайомитися з добробутом персоналу</w:t>
            </w:r>
          </w:p>
        </w:tc>
        <w:tc>
          <w:tcPr>
            <w:tcW w:w="344" w:type="pct"/>
            <w:tcBorders>
              <w:bottom w:val="single" w:sz="8" w:space="0" w:color="000000"/>
            </w:tcBorders>
            <w:vAlign w:val="center"/>
          </w:tcPr>
          <w:p w14:paraId="235F421D" w14:textId="77777777" w:rsidR="00DC08DC" w:rsidRPr="00DC08DC" w:rsidRDefault="00B51F4D" w:rsidP="00DC08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237" w:type="pct"/>
            <w:tcBorders>
              <w:bottom w:val="single" w:sz="8" w:space="0" w:color="000000"/>
            </w:tcBorders>
            <w:vAlign w:val="center"/>
          </w:tcPr>
          <w:p w14:paraId="18781500" w14:textId="77777777" w:rsidR="00DC08DC" w:rsidRPr="00DC08DC" w:rsidRDefault="00F6756A" w:rsidP="00DC08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37" w:type="pct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14:paraId="51CA58E5" w14:textId="77777777" w:rsidR="00DC08DC" w:rsidRPr="00DC08DC" w:rsidRDefault="00F6756A" w:rsidP="00DC08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AC1365C" w14:textId="77777777" w:rsidR="00DC08DC" w:rsidRPr="00DC08DC" w:rsidRDefault="00DC08DC" w:rsidP="00DC08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4F5A36" w14:textId="77777777" w:rsidR="00DC08DC" w:rsidRPr="00DC08DC" w:rsidRDefault="00DC08DC" w:rsidP="00DC08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C44ADF3" w14:textId="77777777" w:rsidR="00DC08DC" w:rsidRPr="00DC08DC" w:rsidRDefault="00B51F4D" w:rsidP="00DC08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D1FF13" w14:textId="77777777" w:rsidR="00DC08DC" w:rsidRPr="00DC08DC" w:rsidRDefault="00DC08DC" w:rsidP="00DC08DC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332D6E" w14:textId="77777777" w:rsidR="00DC08DC" w:rsidRPr="00DC08DC" w:rsidRDefault="00DC08DC" w:rsidP="00DC08D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62B147" w14:textId="77777777" w:rsidR="00DC08DC" w:rsidRPr="00DC08DC" w:rsidRDefault="00DC08DC" w:rsidP="00DC08D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379BE1" w14:textId="77777777" w:rsidR="00DC08DC" w:rsidRPr="00DC08DC" w:rsidRDefault="00DC08DC" w:rsidP="00DC08D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63CB39" w14:textId="77777777" w:rsidR="00DC08DC" w:rsidRPr="00DC08DC" w:rsidRDefault="00DC08DC" w:rsidP="00DC08D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78244C" w14:textId="77777777" w:rsidR="00DC08DC" w:rsidRPr="00DC08DC" w:rsidRDefault="00DC08DC" w:rsidP="00DC08D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C08DC" w:rsidRPr="00DC08DC" w14:paraId="5908C064" w14:textId="77777777" w:rsidTr="009C434D">
        <w:trPr>
          <w:trHeight w:val="47"/>
        </w:trPr>
        <w:tc>
          <w:tcPr>
            <w:tcW w:w="1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09AF4B3" w14:textId="77777777" w:rsidR="00DC08DC" w:rsidRDefault="00252687" w:rsidP="00DC08D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Тема 8. </w:t>
            </w:r>
            <w:r w:rsidR="00DC08DC" w:rsidRPr="00DC08DC">
              <w:rPr>
                <w:rFonts w:ascii="Times New Roman" w:eastAsia="Calibri" w:hAnsi="Times New Roman" w:cs="Times New Roman"/>
                <w:sz w:val="24"/>
                <w:szCs w:val="24"/>
              </w:rPr>
              <w:t>Брендинг роботодавця</w:t>
            </w:r>
          </w:p>
          <w:p w14:paraId="03AA6F5E" w14:textId="77777777" w:rsidR="007A325E" w:rsidRPr="00DC08DC" w:rsidRDefault="007A325E" w:rsidP="00DC08D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A325E">
              <w:rPr>
                <w:rFonts w:ascii="Times New Roman" w:eastAsia="Calibri" w:hAnsi="Times New Roman" w:cs="Times New Roman"/>
                <w:i/>
                <w:iCs/>
                <w:sz w:val="18"/>
                <w:szCs w:val="20"/>
              </w:rPr>
              <w:t>Мет</w:t>
            </w:r>
            <w:r>
              <w:rPr>
                <w:rFonts w:ascii="Times New Roman" w:eastAsia="Calibri" w:hAnsi="Times New Roman" w:cs="Times New Roman"/>
                <w:i/>
                <w:iCs/>
                <w:sz w:val="18"/>
                <w:szCs w:val="20"/>
              </w:rPr>
              <w:t>а: ознайомитися з тенденціями на ринку праці</w:t>
            </w:r>
          </w:p>
        </w:tc>
        <w:tc>
          <w:tcPr>
            <w:tcW w:w="344" w:type="pct"/>
            <w:tcBorders>
              <w:bottom w:val="single" w:sz="8" w:space="0" w:color="000000"/>
            </w:tcBorders>
            <w:vAlign w:val="center"/>
          </w:tcPr>
          <w:p w14:paraId="3C7F11D6" w14:textId="77777777" w:rsidR="00DC08DC" w:rsidRPr="00DC08DC" w:rsidRDefault="00B51F4D" w:rsidP="00DC08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237" w:type="pct"/>
            <w:tcBorders>
              <w:bottom w:val="single" w:sz="8" w:space="0" w:color="000000"/>
            </w:tcBorders>
            <w:vAlign w:val="center"/>
          </w:tcPr>
          <w:p w14:paraId="71DC0A6B" w14:textId="77777777" w:rsidR="00DC08DC" w:rsidRPr="00DC08DC" w:rsidRDefault="00F6756A" w:rsidP="00DC08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37" w:type="pct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14:paraId="2188963F" w14:textId="77777777" w:rsidR="00DC08DC" w:rsidRPr="00DC08DC" w:rsidRDefault="00F6756A" w:rsidP="00DC08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FF8AD9B" w14:textId="77777777" w:rsidR="00DC08DC" w:rsidRPr="00DC08DC" w:rsidRDefault="00DC08DC" w:rsidP="00DC08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28C80F" w14:textId="77777777" w:rsidR="00DC08DC" w:rsidRPr="00DC08DC" w:rsidRDefault="00DC08DC" w:rsidP="00DC08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18FBC7F" w14:textId="77777777" w:rsidR="00DC08DC" w:rsidRPr="00DC08DC" w:rsidRDefault="00B51F4D" w:rsidP="00DC08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3F0DD6" w14:textId="77777777" w:rsidR="00DC08DC" w:rsidRPr="00DC08DC" w:rsidRDefault="00DC08DC" w:rsidP="00DC08DC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0278F9" w14:textId="77777777" w:rsidR="00DC08DC" w:rsidRPr="00DC08DC" w:rsidRDefault="00DC08DC" w:rsidP="00DC08D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E7D092" w14:textId="77777777" w:rsidR="00DC08DC" w:rsidRPr="00DC08DC" w:rsidRDefault="00DC08DC" w:rsidP="00DC08D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392FAE" w14:textId="77777777" w:rsidR="00DC08DC" w:rsidRPr="00DC08DC" w:rsidRDefault="00DC08DC" w:rsidP="00DC08D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E6FA5C" w14:textId="77777777" w:rsidR="00DC08DC" w:rsidRPr="00DC08DC" w:rsidRDefault="00DC08DC" w:rsidP="00DC08D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1F4E38" w14:textId="77777777" w:rsidR="00DC08DC" w:rsidRPr="00DC08DC" w:rsidRDefault="00DC08DC" w:rsidP="00DC08D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36B27" w:rsidRPr="00DC08DC" w14:paraId="1B4D7AFC" w14:textId="77777777" w:rsidTr="00DC08DC">
        <w:trPr>
          <w:trHeight w:val="47"/>
        </w:trPr>
        <w:tc>
          <w:tcPr>
            <w:tcW w:w="1891" w:type="pct"/>
            <w:vAlign w:val="center"/>
          </w:tcPr>
          <w:p w14:paraId="3FC99485" w14:textId="77777777" w:rsidR="006523B2" w:rsidRPr="00DC08DC" w:rsidRDefault="006523B2" w:rsidP="00DC08D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C08D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Разом за модулем 2</w:t>
            </w:r>
          </w:p>
        </w:tc>
        <w:tc>
          <w:tcPr>
            <w:tcW w:w="344" w:type="pct"/>
            <w:vAlign w:val="center"/>
          </w:tcPr>
          <w:p w14:paraId="33538424" w14:textId="77777777" w:rsidR="006523B2" w:rsidRPr="00DC08DC" w:rsidRDefault="00B51F4D" w:rsidP="00DC08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237" w:type="pct"/>
            <w:vAlign w:val="center"/>
          </w:tcPr>
          <w:p w14:paraId="26011A0B" w14:textId="77777777" w:rsidR="006523B2" w:rsidRPr="00DC08DC" w:rsidRDefault="00F6756A" w:rsidP="00DC08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237" w:type="pct"/>
            <w:tcBorders>
              <w:right w:val="single" w:sz="8" w:space="0" w:color="000000"/>
            </w:tcBorders>
            <w:vAlign w:val="center"/>
          </w:tcPr>
          <w:p w14:paraId="1350DDFB" w14:textId="77777777" w:rsidR="006523B2" w:rsidRPr="00DC08DC" w:rsidRDefault="00F6756A" w:rsidP="00DC08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2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060B2B0" w14:textId="77777777" w:rsidR="006523B2" w:rsidRPr="00DC08DC" w:rsidRDefault="006523B2" w:rsidP="00DC08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B3CEDF" w14:textId="77777777" w:rsidR="006523B2" w:rsidRPr="00DC08DC" w:rsidRDefault="006523B2" w:rsidP="00DC08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5141F0B" w14:textId="77777777" w:rsidR="006523B2" w:rsidRPr="00DC08DC" w:rsidRDefault="00B51F4D" w:rsidP="00DC08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F7E7A0" w14:textId="77777777" w:rsidR="006523B2" w:rsidRPr="00DC08DC" w:rsidRDefault="006523B2" w:rsidP="00DC08DC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7DBDEA" w14:textId="77777777" w:rsidR="006523B2" w:rsidRPr="00DC08DC" w:rsidRDefault="006523B2" w:rsidP="00DC08D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EB9D37" w14:textId="77777777" w:rsidR="006523B2" w:rsidRPr="00DC08DC" w:rsidRDefault="006523B2" w:rsidP="00DC08D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FB0D56" w14:textId="77777777" w:rsidR="006523B2" w:rsidRPr="00DC08DC" w:rsidRDefault="006523B2" w:rsidP="00DC08D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3B8B96" w14:textId="77777777" w:rsidR="006523B2" w:rsidRPr="00DC08DC" w:rsidRDefault="006523B2" w:rsidP="00DC08D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66D02E" w14:textId="77777777" w:rsidR="006523B2" w:rsidRPr="00DC08DC" w:rsidRDefault="006523B2" w:rsidP="00DC08D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036B27" w:rsidRPr="00DC08DC" w14:paraId="700878C3" w14:textId="77777777" w:rsidTr="00DC08DC">
        <w:trPr>
          <w:trHeight w:val="47"/>
        </w:trPr>
        <w:tc>
          <w:tcPr>
            <w:tcW w:w="1891" w:type="pct"/>
            <w:vAlign w:val="center"/>
            <w:hideMark/>
          </w:tcPr>
          <w:p w14:paraId="0673DC35" w14:textId="77777777" w:rsidR="006523B2" w:rsidRPr="00DC08DC" w:rsidRDefault="006523B2" w:rsidP="00DC08DC">
            <w:pPr>
              <w:keepNext/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C08D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Усього годин</w:t>
            </w:r>
          </w:p>
        </w:tc>
        <w:tc>
          <w:tcPr>
            <w:tcW w:w="344" w:type="pct"/>
            <w:vAlign w:val="center"/>
          </w:tcPr>
          <w:p w14:paraId="25D39BBF" w14:textId="77777777" w:rsidR="006523B2" w:rsidRPr="00DC08DC" w:rsidRDefault="00F6756A" w:rsidP="00DC08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  <w:r w:rsidR="00B51F4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  <w:r w:rsidR="00BF0FC4" w:rsidRPr="00DC08D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37" w:type="pct"/>
            <w:vAlign w:val="center"/>
          </w:tcPr>
          <w:p w14:paraId="420AB498" w14:textId="77777777" w:rsidR="006523B2" w:rsidRPr="00DC08DC" w:rsidRDefault="00036B27" w:rsidP="00DC08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C08D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237" w:type="pct"/>
            <w:tcBorders>
              <w:right w:val="single" w:sz="8" w:space="0" w:color="000000"/>
            </w:tcBorders>
            <w:vAlign w:val="center"/>
          </w:tcPr>
          <w:p w14:paraId="2FBF0CA0" w14:textId="77777777" w:rsidR="006523B2" w:rsidRPr="00DC08DC" w:rsidRDefault="00B51F4D" w:rsidP="00DC08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2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F54350F" w14:textId="77777777" w:rsidR="006523B2" w:rsidRPr="00DC08DC" w:rsidRDefault="006523B2" w:rsidP="00DC08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845F9B" w14:textId="77777777" w:rsidR="006523B2" w:rsidRPr="00DC08DC" w:rsidRDefault="006523B2" w:rsidP="00DC08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D54B160" w14:textId="77777777" w:rsidR="006523B2" w:rsidRPr="00DC08DC" w:rsidRDefault="00B51F4D" w:rsidP="00DC08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25714A" w14:textId="77777777" w:rsidR="006523B2" w:rsidRPr="00DC08DC" w:rsidRDefault="006523B2" w:rsidP="00DC08DC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77ED50" w14:textId="77777777" w:rsidR="006523B2" w:rsidRPr="00DC08DC" w:rsidRDefault="006523B2" w:rsidP="00DC08D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D7F034" w14:textId="77777777" w:rsidR="006523B2" w:rsidRPr="00DC08DC" w:rsidRDefault="006523B2" w:rsidP="00DC08D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26C213" w14:textId="77777777" w:rsidR="006523B2" w:rsidRPr="00DC08DC" w:rsidRDefault="006523B2" w:rsidP="00DC08D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F01BCE" w14:textId="77777777" w:rsidR="006523B2" w:rsidRPr="00DC08DC" w:rsidRDefault="006523B2" w:rsidP="00DC08D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67A3ED" w14:textId="77777777" w:rsidR="006523B2" w:rsidRPr="00DC08DC" w:rsidRDefault="006523B2" w:rsidP="00DC08D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</w:tbl>
    <w:p w14:paraId="100DBD7D" w14:textId="77777777" w:rsidR="00AC1FF3" w:rsidRDefault="00AC1FF3" w:rsidP="00AC1FF3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bookmarkStart w:id="1" w:name="_Hlk208860675"/>
    </w:p>
    <w:p w14:paraId="7A2B2692" w14:textId="77777777" w:rsidR="00AC1FF3" w:rsidRPr="00AC1FF3" w:rsidRDefault="00AC1FF3" w:rsidP="00AC1FF3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br w:type="column"/>
      </w:r>
      <w:r w:rsidRPr="00AC1FF3">
        <w:rPr>
          <w:rFonts w:ascii="Times New Roman" w:eastAsia="Calibri" w:hAnsi="Times New Roman" w:cs="Times New Roman"/>
          <w:b/>
          <w:bCs/>
          <w:sz w:val="24"/>
          <w:szCs w:val="24"/>
        </w:rPr>
        <w:t>Тематика лекційних занять з переліком питань</w:t>
      </w:r>
    </w:p>
    <w:bookmarkEnd w:id="1"/>
    <w:p w14:paraId="647397C9" w14:textId="77777777" w:rsidR="00AC1FF3" w:rsidRPr="00AC1FF3" w:rsidRDefault="00AC1FF3" w:rsidP="00AC1FF3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Style w:val="ad"/>
        <w:tblW w:w="0" w:type="auto"/>
        <w:tblInd w:w="0" w:type="dxa"/>
        <w:tblLook w:val="04A0" w:firstRow="1" w:lastRow="0" w:firstColumn="1" w:lastColumn="0" w:noHBand="0" w:noVBand="1"/>
      </w:tblPr>
      <w:tblGrid>
        <w:gridCol w:w="556"/>
        <w:gridCol w:w="7896"/>
        <w:gridCol w:w="1177"/>
      </w:tblGrid>
      <w:tr w:rsidR="00AC1FF3" w:rsidRPr="00AC1FF3" w14:paraId="70F9A039" w14:textId="77777777" w:rsidTr="00AC1FF3">
        <w:tc>
          <w:tcPr>
            <w:tcW w:w="556" w:type="dxa"/>
          </w:tcPr>
          <w:p w14:paraId="4192F7D3" w14:textId="77777777" w:rsidR="00AC1FF3" w:rsidRPr="00AC1FF3" w:rsidRDefault="00AC1FF3" w:rsidP="00AC1FF3">
            <w:pPr>
              <w:jc w:val="center"/>
              <w:rPr>
                <w:rFonts w:eastAsia="Calibri"/>
                <w:bCs/>
              </w:rPr>
            </w:pPr>
            <w:r w:rsidRPr="00AC1FF3">
              <w:rPr>
                <w:rFonts w:eastAsia="Calibri"/>
                <w:bCs/>
              </w:rPr>
              <w:t>№</w:t>
            </w:r>
          </w:p>
        </w:tc>
        <w:tc>
          <w:tcPr>
            <w:tcW w:w="7896" w:type="dxa"/>
          </w:tcPr>
          <w:p w14:paraId="3E3A3285" w14:textId="77777777" w:rsidR="00AC1FF3" w:rsidRPr="00AC1FF3" w:rsidRDefault="00AC1FF3" w:rsidP="00AC1FF3">
            <w:pPr>
              <w:jc w:val="center"/>
              <w:rPr>
                <w:rFonts w:eastAsia="Calibri"/>
                <w:bCs/>
              </w:rPr>
            </w:pPr>
            <w:r w:rsidRPr="00AC1FF3">
              <w:rPr>
                <w:rFonts w:eastAsia="Calibri"/>
                <w:bCs/>
              </w:rPr>
              <w:t>Назва теми з основними питаннями</w:t>
            </w:r>
          </w:p>
        </w:tc>
        <w:tc>
          <w:tcPr>
            <w:tcW w:w="1177" w:type="dxa"/>
          </w:tcPr>
          <w:p w14:paraId="59B0DC20" w14:textId="77777777" w:rsidR="00AC1FF3" w:rsidRPr="00AC1FF3" w:rsidRDefault="00AC1FF3" w:rsidP="00AC1FF3">
            <w:pPr>
              <w:jc w:val="center"/>
              <w:rPr>
                <w:rFonts w:eastAsia="Calibri"/>
                <w:bCs/>
              </w:rPr>
            </w:pPr>
            <w:r w:rsidRPr="00AC1FF3">
              <w:rPr>
                <w:rFonts w:eastAsia="Calibri"/>
                <w:bCs/>
              </w:rPr>
              <w:t>Кількість годин</w:t>
            </w:r>
          </w:p>
        </w:tc>
      </w:tr>
      <w:tr w:rsidR="00AC1FF3" w:rsidRPr="00AC1FF3" w14:paraId="46CB20C5" w14:textId="77777777" w:rsidTr="00AC1FF3">
        <w:tc>
          <w:tcPr>
            <w:tcW w:w="556" w:type="dxa"/>
          </w:tcPr>
          <w:p w14:paraId="33849A6D" w14:textId="77777777" w:rsidR="00AC1FF3" w:rsidRPr="00AC1FF3" w:rsidRDefault="00AC1FF3" w:rsidP="00AC1FF3">
            <w:pPr>
              <w:jc w:val="center"/>
              <w:rPr>
                <w:rFonts w:eastAsia="Calibri"/>
                <w:bCs/>
              </w:rPr>
            </w:pPr>
            <w:r w:rsidRPr="00AC1FF3">
              <w:rPr>
                <w:rFonts w:eastAsia="Calibri"/>
                <w:bCs/>
              </w:rPr>
              <w:t>1</w:t>
            </w:r>
          </w:p>
        </w:tc>
        <w:tc>
          <w:tcPr>
            <w:tcW w:w="7896" w:type="dxa"/>
            <w:vAlign w:val="bottom"/>
          </w:tcPr>
          <w:p w14:paraId="01251AD9" w14:textId="77777777" w:rsidR="00AC1FF3" w:rsidRPr="00AC1FF3" w:rsidRDefault="00AC1FF3" w:rsidP="00AC1FF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Calibri"/>
                <w:b/>
              </w:rPr>
            </w:pPr>
            <w:r w:rsidRPr="00AC1FF3">
              <w:rPr>
                <w:rFonts w:eastAsia="Calibri"/>
                <w:b/>
              </w:rPr>
              <w:t xml:space="preserve">Тема 1. </w:t>
            </w:r>
            <w:r w:rsidRPr="00AC1FF3">
              <w:rPr>
                <w:rFonts w:eastAsia="Calibri"/>
                <w:b/>
                <w:bCs/>
              </w:rPr>
              <w:t>Сучасний світ та HR-технології</w:t>
            </w:r>
            <w:r w:rsidRPr="00AC1FF3">
              <w:rPr>
                <w:rFonts w:eastAsia="Calibri"/>
                <w:b/>
              </w:rPr>
              <w:t>.</w:t>
            </w:r>
          </w:p>
          <w:p w14:paraId="0783A2BE" w14:textId="77777777" w:rsidR="00AC1FF3" w:rsidRPr="00AC1FF3" w:rsidRDefault="00AC1FF3" w:rsidP="00AC1FF3">
            <w:pPr>
              <w:ind w:firstLine="709"/>
              <w:jc w:val="both"/>
              <w:rPr>
                <w:rFonts w:eastAsia="Calibri"/>
              </w:rPr>
            </w:pPr>
            <w:r w:rsidRPr="00AC1FF3">
              <w:rPr>
                <w:rFonts w:eastAsia="Calibri"/>
                <w:bCs/>
              </w:rPr>
              <w:t>1. Еволюція поглядів на категорію «праця».</w:t>
            </w:r>
          </w:p>
          <w:p w14:paraId="6007176F" w14:textId="77777777" w:rsidR="00AC1FF3" w:rsidRPr="00AC1FF3" w:rsidRDefault="00AC1FF3" w:rsidP="00AC1FF3">
            <w:pPr>
              <w:tabs>
                <w:tab w:val="left" w:pos="7785"/>
              </w:tabs>
              <w:ind w:firstLine="709"/>
              <w:jc w:val="both"/>
              <w:rPr>
                <w:shd w:val="clear" w:color="auto" w:fill="EEF0F0"/>
                <w:lang w:eastAsia="uk-UA"/>
              </w:rPr>
            </w:pPr>
            <w:r w:rsidRPr="00AC1FF3">
              <w:rPr>
                <w:rFonts w:eastAsia="Calibri"/>
                <w:bCs/>
                <w:shd w:val="clear" w:color="auto" w:fill="FFFFFF"/>
                <w:lang w:eastAsia="uk-UA"/>
              </w:rPr>
              <w:t>2. Праця як основний вид діяльності людини.</w:t>
            </w:r>
          </w:p>
          <w:p w14:paraId="0B1ADC73" w14:textId="77777777" w:rsidR="00AC1FF3" w:rsidRPr="00AC1FF3" w:rsidRDefault="00AC1FF3" w:rsidP="00AC1FF3">
            <w:pPr>
              <w:ind w:firstLine="709"/>
              <w:jc w:val="both"/>
              <w:rPr>
                <w:rFonts w:eastAsia="Calibri"/>
                <w:lang w:eastAsia="uk-UA"/>
              </w:rPr>
            </w:pPr>
            <w:r w:rsidRPr="00AC1FF3">
              <w:rPr>
                <w:rFonts w:eastAsia="Calibri"/>
                <w:lang w:eastAsia="uk-UA"/>
              </w:rPr>
              <w:t>3. Ознаки, зміст та види праці.</w:t>
            </w:r>
          </w:p>
          <w:p w14:paraId="2087DEC7" w14:textId="77777777" w:rsidR="00AC1FF3" w:rsidRPr="00AC1FF3" w:rsidRDefault="00AC1FF3" w:rsidP="00AC1FF3">
            <w:pPr>
              <w:ind w:firstLine="709"/>
              <w:jc w:val="both"/>
              <w:rPr>
                <w:rFonts w:eastAsia="Calibri"/>
                <w:lang w:eastAsia="uk-UA"/>
              </w:rPr>
            </w:pPr>
            <w:r w:rsidRPr="00AC1FF3">
              <w:rPr>
                <w:rFonts w:eastAsia="Calibri"/>
                <w:lang w:eastAsia="uk-UA"/>
              </w:rPr>
              <w:t>4. Характеристика фізичної та розумової праці.</w:t>
            </w:r>
          </w:p>
        </w:tc>
        <w:tc>
          <w:tcPr>
            <w:tcW w:w="1177" w:type="dxa"/>
            <w:vAlign w:val="center"/>
          </w:tcPr>
          <w:p w14:paraId="177A3836" w14:textId="77777777" w:rsidR="00AC1FF3" w:rsidRPr="00AC1FF3" w:rsidRDefault="00AC1FF3" w:rsidP="00AC1FF3">
            <w:pPr>
              <w:widowControl w:val="0"/>
              <w:jc w:val="center"/>
              <w:rPr>
                <w:rFonts w:eastAsia="Calibri"/>
              </w:rPr>
            </w:pPr>
            <w:r w:rsidRPr="00AC1FF3">
              <w:rPr>
                <w:rFonts w:eastAsia="Calibri"/>
              </w:rPr>
              <w:t>4</w:t>
            </w:r>
          </w:p>
        </w:tc>
      </w:tr>
      <w:tr w:rsidR="00AC1FF3" w:rsidRPr="00AC1FF3" w14:paraId="26B874F8" w14:textId="77777777" w:rsidTr="00AC1FF3">
        <w:tc>
          <w:tcPr>
            <w:tcW w:w="556" w:type="dxa"/>
          </w:tcPr>
          <w:p w14:paraId="79B50566" w14:textId="77777777" w:rsidR="00AC1FF3" w:rsidRPr="00AC1FF3" w:rsidRDefault="00AC1FF3" w:rsidP="00AC1FF3">
            <w:pPr>
              <w:jc w:val="center"/>
              <w:rPr>
                <w:rFonts w:eastAsia="Calibri"/>
                <w:bCs/>
              </w:rPr>
            </w:pPr>
            <w:r w:rsidRPr="00AC1FF3">
              <w:rPr>
                <w:rFonts w:eastAsia="Calibri"/>
                <w:bCs/>
              </w:rPr>
              <w:t>2</w:t>
            </w:r>
          </w:p>
        </w:tc>
        <w:tc>
          <w:tcPr>
            <w:tcW w:w="7896" w:type="dxa"/>
            <w:vAlign w:val="bottom"/>
          </w:tcPr>
          <w:p w14:paraId="309D001C" w14:textId="77777777" w:rsidR="00AC1FF3" w:rsidRPr="00AC1FF3" w:rsidRDefault="00AC1FF3" w:rsidP="00AC1FF3">
            <w:pPr>
              <w:widowControl w:val="0"/>
              <w:jc w:val="both"/>
              <w:rPr>
                <w:rFonts w:eastAsia="Calibri"/>
                <w:b/>
              </w:rPr>
            </w:pPr>
            <w:r w:rsidRPr="00AC1FF3">
              <w:rPr>
                <w:rFonts w:eastAsia="Calibri"/>
                <w:b/>
              </w:rPr>
              <w:t xml:space="preserve">Тема 2. Рекрутинг та відбір персоналу </w:t>
            </w:r>
          </w:p>
          <w:p w14:paraId="1219F4F0" w14:textId="77777777" w:rsidR="00AC1FF3" w:rsidRPr="00AC1FF3" w:rsidRDefault="00AC1FF3" w:rsidP="00875AE5">
            <w:pPr>
              <w:numPr>
                <w:ilvl w:val="0"/>
                <w:numId w:val="17"/>
              </w:numPr>
              <w:jc w:val="both"/>
              <w:rPr>
                <w:rFonts w:eastAsia="Calibri"/>
                <w:lang w:eastAsia="ru-RU"/>
              </w:rPr>
            </w:pPr>
            <w:r w:rsidRPr="00AC1FF3">
              <w:rPr>
                <w:rFonts w:eastAsia="Calibri"/>
                <w:lang w:eastAsia="ru-RU"/>
              </w:rPr>
              <w:t>Рекрутинг в розрізі основних HR-процесів</w:t>
            </w:r>
          </w:p>
          <w:p w14:paraId="08D64899" w14:textId="77777777" w:rsidR="00AC1FF3" w:rsidRPr="00AC1FF3" w:rsidRDefault="00AC1FF3" w:rsidP="00875AE5">
            <w:pPr>
              <w:numPr>
                <w:ilvl w:val="0"/>
                <w:numId w:val="17"/>
              </w:numPr>
              <w:jc w:val="both"/>
              <w:rPr>
                <w:rFonts w:eastAsia="Calibri"/>
                <w:lang w:eastAsia="ru-RU"/>
              </w:rPr>
            </w:pPr>
            <w:r w:rsidRPr="00AC1FF3">
              <w:rPr>
                <w:rFonts w:eastAsia="Calibri"/>
                <w:lang w:eastAsia="ru-RU"/>
              </w:rPr>
              <w:t>Етапи рекрутингу: пошук і підбір кандидатів</w:t>
            </w:r>
          </w:p>
          <w:p w14:paraId="1FABCBE8" w14:textId="77777777" w:rsidR="00AC1FF3" w:rsidRPr="00AC1FF3" w:rsidRDefault="00AC1FF3" w:rsidP="00875AE5">
            <w:pPr>
              <w:numPr>
                <w:ilvl w:val="0"/>
                <w:numId w:val="17"/>
              </w:numPr>
              <w:jc w:val="both"/>
              <w:rPr>
                <w:rFonts w:eastAsia="Calibri"/>
                <w:lang w:eastAsia="ru-RU"/>
              </w:rPr>
            </w:pPr>
            <w:r w:rsidRPr="00AC1FF3">
              <w:rPr>
                <w:rFonts w:eastAsia="Calibri"/>
                <w:lang w:eastAsia="ru-RU"/>
              </w:rPr>
              <w:t>Відбір кандидатів: співбесіда та конкурс</w:t>
            </w:r>
          </w:p>
          <w:p w14:paraId="1CBA5136" w14:textId="77777777" w:rsidR="00AC1FF3" w:rsidRPr="00AC1FF3" w:rsidRDefault="00AC1FF3" w:rsidP="00875AE5">
            <w:pPr>
              <w:numPr>
                <w:ilvl w:val="0"/>
                <w:numId w:val="17"/>
              </w:numPr>
              <w:jc w:val="both"/>
              <w:rPr>
                <w:rFonts w:eastAsia="Calibri"/>
                <w:lang w:eastAsia="ru-RU"/>
              </w:rPr>
            </w:pPr>
            <w:r w:rsidRPr="00AC1FF3">
              <w:rPr>
                <w:rFonts w:eastAsia="Calibri"/>
                <w:lang w:eastAsia="ru-RU"/>
              </w:rPr>
              <w:t>Залучення кваліфікованих кадрів на місцях</w:t>
            </w:r>
          </w:p>
          <w:p w14:paraId="32CA347F" w14:textId="77777777" w:rsidR="00AC1FF3" w:rsidRPr="00AC1FF3" w:rsidRDefault="00AC1FF3" w:rsidP="00875AE5">
            <w:pPr>
              <w:numPr>
                <w:ilvl w:val="0"/>
                <w:numId w:val="17"/>
              </w:numPr>
              <w:jc w:val="both"/>
              <w:rPr>
                <w:rFonts w:eastAsia="Calibri"/>
                <w:lang w:eastAsia="ru-RU"/>
              </w:rPr>
            </w:pPr>
            <w:r w:rsidRPr="00AC1FF3">
              <w:rPr>
                <w:rFonts w:asciiTheme="minorHAnsi" w:eastAsia="Calibri" w:hAnsiTheme="minorHAnsi" w:cstheme="minorBidi"/>
                <w:lang w:eastAsia="ru-RU"/>
              </w:rPr>
              <w:t>Запрошення на роботу та адаптація</w:t>
            </w:r>
          </w:p>
        </w:tc>
        <w:tc>
          <w:tcPr>
            <w:tcW w:w="1177" w:type="dxa"/>
            <w:vAlign w:val="center"/>
          </w:tcPr>
          <w:p w14:paraId="124CC89A" w14:textId="77777777" w:rsidR="00AC1FF3" w:rsidRPr="00AC1FF3" w:rsidRDefault="00494339" w:rsidP="00AC1FF3">
            <w:pPr>
              <w:widowControl w:val="0"/>
              <w:jc w:val="center"/>
              <w:rPr>
                <w:rFonts w:eastAsia="Calibri"/>
                <w:lang w:val="ru-RU"/>
              </w:rPr>
            </w:pPr>
            <w:r>
              <w:rPr>
                <w:rFonts w:eastAsia="Calibri"/>
                <w:lang w:val="ru-RU"/>
              </w:rPr>
              <w:t>4</w:t>
            </w:r>
          </w:p>
        </w:tc>
      </w:tr>
      <w:tr w:rsidR="00AC1FF3" w:rsidRPr="00AC1FF3" w14:paraId="41726463" w14:textId="77777777" w:rsidTr="00AC1FF3">
        <w:tc>
          <w:tcPr>
            <w:tcW w:w="556" w:type="dxa"/>
          </w:tcPr>
          <w:p w14:paraId="0D6C0A57" w14:textId="77777777" w:rsidR="00AC1FF3" w:rsidRPr="00AC1FF3" w:rsidRDefault="00AC1FF3" w:rsidP="00AC1FF3">
            <w:pPr>
              <w:jc w:val="center"/>
              <w:rPr>
                <w:rFonts w:eastAsia="Calibri"/>
                <w:bCs/>
              </w:rPr>
            </w:pPr>
            <w:r w:rsidRPr="00AC1FF3">
              <w:rPr>
                <w:rFonts w:eastAsia="Calibri"/>
                <w:bCs/>
              </w:rPr>
              <w:t>3</w:t>
            </w:r>
          </w:p>
        </w:tc>
        <w:tc>
          <w:tcPr>
            <w:tcW w:w="7896" w:type="dxa"/>
            <w:vAlign w:val="bottom"/>
          </w:tcPr>
          <w:p w14:paraId="04D56095" w14:textId="77777777" w:rsidR="00AC1FF3" w:rsidRPr="00AC1FF3" w:rsidRDefault="00AC1FF3" w:rsidP="00AC1FF3">
            <w:pPr>
              <w:widowControl w:val="0"/>
              <w:jc w:val="both"/>
              <w:rPr>
                <w:rFonts w:eastAsia="Calibri"/>
                <w:b/>
              </w:rPr>
            </w:pPr>
            <w:r w:rsidRPr="00AC1FF3">
              <w:rPr>
                <w:rFonts w:eastAsia="Calibri"/>
                <w:b/>
              </w:rPr>
              <w:t>Тема 3. Адаптація та розвиток персоналу</w:t>
            </w:r>
          </w:p>
          <w:p w14:paraId="08E6F7B8" w14:textId="77777777" w:rsidR="00494339" w:rsidRDefault="00AC1FF3" w:rsidP="00875AE5">
            <w:pPr>
              <w:numPr>
                <w:ilvl w:val="0"/>
                <w:numId w:val="18"/>
              </w:numPr>
              <w:tabs>
                <w:tab w:val="left" w:pos="1029"/>
              </w:tabs>
              <w:ind w:firstLine="26"/>
              <w:jc w:val="both"/>
              <w:rPr>
                <w:rFonts w:eastAsia="Calibri"/>
              </w:rPr>
            </w:pPr>
            <w:r w:rsidRPr="00AC1FF3">
              <w:rPr>
                <w:rFonts w:eastAsia="Calibri"/>
              </w:rPr>
              <w:t xml:space="preserve">Сутність і значення адаптації </w:t>
            </w:r>
            <w:r w:rsidR="00494339">
              <w:rPr>
                <w:rFonts w:eastAsia="Calibri"/>
              </w:rPr>
              <w:t>персоналу</w:t>
            </w:r>
          </w:p>
          <w:p w14:paraId="1FB9FB2D" w14:textId="77777777" w:rsidR="00494339" w:rsidRDefault="00AC1FF3" w:rsidP="00875AE5">
            <w:pPr>
              <w:numPr>
                <w:ilvl w:val="0"/>
                <w:numId w:val="18"/>
              </w:numPr>
              <w:tabs>
                <w:tab w:val="left" w:pos="1029"/>
              </w:tabs>
              <w:ind w:firstLine="26"/>
              <w:jc w:val="both"/>
              <w:rPr>
                <w:rFonts w:eastAsia="Calibri"/>
              </w:rPr>
            </w:pPr>
            <w:r w:rsidRPr="00494339">
              <w:rPr>
                <w:rFonts w:eastAsia="Calibri"/>
              </w:rPr>
              <w:t>Основні підходи та методи розвитку персоналу:</w:t>
            </w:r>
          </w:p>
          <w:p w14:paraId="3CE5C311" w14:textId="77777777" w:rsidR="00494339" w:rsidRDefault="00AC1FF3" w:rsidP="00875AE5">
            <w:pPr>
              <w:numPr>
                <w:ilvl w:val="0"/>
                <w:numId w:val="18"/>
              </w:numPr>
              <w:tabs>
                <w:tab w:val="left" w:pos="1029"/>
              </w:tabs>
              <w:ind w:firstLine="26"/>
              <w:jc w:val="both"/>
              <w:rPr>
                <w:rFonts w:eastAsia="Calibri"/>
              </w:rPr>
            </w:pPr>
            <w:r w:rsidRPr="00494339">
              <w:rPr>
                <w:rFonts w:eastAsia="Calibri"/>
              </w:rPr>
              <w:t>Роль керівництва та корпоративної культури:</w:t>
            </w:r>
          </w:p>
          <w:p w14:paraId="55793539" w14:textId="77777777" w:rsidR="00AC1FF3" w:rsidRPr="00494339" w:rsidRDefault="00AC1FF3" w:rsidP="00875AE5">
            <w:pPr>
              <w:numPr>
                <w:ilvl w:val="0"/>
                <w:numId w:val="18"/>
              </w:numPr>
              <w:tabs>
                <w:tab w:val="left" w:pos="1029"/>
              </w:tabs>
              <w:ind w:firstLine="26"/>
              <w:jc w:val="both"/>
              <w:rPr>
                <w:rFonts w:eastAsia="Calibri"/>
              </w:rPr>
            </w:pPr>
            <w:r w:rsidRPr="00494339">
              <w:rPr>
                <w:rFonts w:eastAsia="Calibri"/>
              </w:rPr>
              <w:t>Сучасні тенденції та виклики післявоєнного періоду:</w:t>
            </w:r>
          </w:p>
        </w:tc>
        <w:tc>
          <w:tcPr>
            <w:tcW w:w="1177" w:type="dxa"/>
            <w:vAlign w:val="center"/>
          </w:tcPr>
          <w:p w14:paraId="25FBA194" w14:textId="77777777" w:rsidR="00AC1FF3" w:rsidRPr="00494339" w:rsidRDefault="00494339" w:rsidP="00AC1FF3">
            <w:pPr>
              <w:widowControl w:val="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4</w:t>
            </w:r>
          </w:p>
        </w:tc>
      </w:tr>
      <w:tr w:rsidR="00AC1FF3" w:rsidRPr="00AC1FF3" w14:paraId="2CF096C3" w14:textId="77777777" w:rsidTr="00AC1FF3">
        <w:tc>
          <w:tcPr>
            <w:tcW w:w="556" w:type="dxa"/>
          </w:tcPr>
          <w:p w14:paraId="5C81F797" w14:textId="77777777" w:rsidR="00AC1FF3" w:rsidRPr="00AC1FF3" w:rsidRDefault="00AC1FF3" w:rsidP="00AC1FF3">
            <w:pPr>
              <w:jc w:val="center"/>
              <w:rPr>
                <w:rFonts w:eastAsia="Calibri"/>
                <w:bCs/>
              </w:rPr>
            </w:pPr>
            <w:r w:rsidRPr="00AC1FF3">
              <w:rPr>
                <w:rFonts w:eastAsia="Calibri"/>
                <w:bCs/>
              </w:rPr>
              <w:t>4</w:t>
            </w:r>
          </w:p>
        </w:tc>
        <w:tc>
          <w:tcPr>
            <w:tcW w:w="7896" w:type="dxa"/>
            <w:vAlign w:val="bottom"/>
          </w:tcPr>
          <w:p w14:paraId="01043C98" w14:textId="77777777" w:rsidR="00AC1FF3" w:rsidRPr="00494339" w:rsidRDefault="00AC1FF3" w:rsidP="00AC1FF3">
            <w:pPr>
              <w:widowControl w:val="0"/>
              <w:jc w:val="both"/>
              <w:rPr>
                <w:rFonts w:eastAsia="Calibri"/>
                <w:b/>
              </w:rPr>
            </w:pPr>
            <w:r w:rsidRPr="00494339">
              <w:rPr>
                <w:rFonts w:eastAsia="Calibri"/>
                <w:b/>
              </w:rPr>
              <w:t xml:space="preserve">Тема 4. </w:t>
            </w:r>
            <w:r w:rsidR="00494339" w:rsidRPr="00494339">
              <w:rPr>
                <w:rFonts w:eastAsia="Calibri"/>
                <w:b/>
              </w:rPr>
              <w:t>Мотивація та утримання персоналу</w:t>
            </w:r>
          </w:p>
          <w:p w14:paraId="1A953371" w14:textId="77777777" w:rsidR="00494339" w:rsidRDefault="00494339" w:rsidP="00875AE5">
            <w:pPr>
              <w:numPr>
                <w:ilvl w:val="0"/>
                <w:numId w:val="19"/>
              </w:numPr>
              <w:tabs>
                <w:tab w:val="left" w:pos="1029"/>
              </w:tabs>
              <w:ind w:hanging="40"/>
              <w:rPr>
                <w:rFonts w:eastAsia="Calibri"/>
              </w:rPr>
            </w:pPr>
            <w:r w:rsidRPr="00494339">
              <w:rPr>
                <w:rFonts w:eastAsia="Calibri"/>
              </w:rPr>
              <w:t>Сутність і види мотивації персоналу</w:t>
            </w:r>
          </w:p>
          <w:p w14:paraId="68E32D92" w14:textId="77777777" w:rsidR="00494339" w:rsidRDefault="00494339" w:rsidP="00875AE5">
            <w:pPr>
              <w:numPr>
                <w:ilvl w:val="0"/>
                <w:numId w:val="19"/>
              </w:numPr>
              <w:tabs>
                <w:tab w:val="left" w:pos="1029"/>
              </w:tabs>
              <w:ind w:hanging="40"/>
              <w:rPr>
                <w:rFonts w:eastAsia="Calibri"/>
              </w:rPr>
            </w:pPr>
            <w:r>
              <w:rPr>
                <w:rFonts w:eastAsia="Calibri"/>
              </w:rPr>
              <w:t xml:space="preserve">Зміст </w:t>
            </w:r>
            <w:r w:rsidRPr="00494339">
              <w:rPr>
                <w:rFonts w:eastAsia="Calibri"/>
              </w:rPr>
              <w:t>матеріального та нематеріального стимулювання</w:t>
            </w:r>
          </w:p>
          <w:p w14:paraId="6E58363B" w14:textId="77777777" w:rsidR="00494339" w:rsidRDefault="00494339" w:rsidP="00875AE5">
            <w:pPr>
              <w:numPr>
                <w:ilvl w:val="0"/>
                <w:numId w:val="19"/>
              </w:numPr>
              <w:tabs>
                <w:tab w:val="left" w:pos="1029"/>
              </w:tabs>
              <w:ind w:hanging="40"/>
              <w:rPr>
                <w:rFonts w:eastAsia="Calibri"/>
              </w:rPr>
            </w:pPr>
            <w:r w:rsidRPr="00494339">
              <w:rPr>
                <w:rFonts w:eastAsia="Calibri"/>
              </w:rPr>
              <w:t>Стратегії утримання персоналу</w:t>
            </w:r>
          </w:p>
          <w:p w14:paraId="49256514" w14:textId="77777777" w:rsidR="00AC1FF3" w:rsidRPr="00494339" w:rsidRDefault="00494339" w:rsidP="00875AE5">
            <w:pPr>
              <w:numPr>
                <w:ilvl w:val="0"/>
                <w:numId w:val="19"/>
              </w:numPr>
              <w:tabs>
                <w:tab w:val="left" w:pos="1029"/>
              </w:tabs>
              <w:ind w:hanging="40"/>
              <w:rPr>
                <w:rFonts w:eastAsia="Calibri"/>
              </w:rPr>
            </w:pPr>
            <w:r w:rsidRPr="00494339">
              <w:rPr>
                <w:rFonts w:eastAsia="Calibri"/>
              </w:rPr>
              <w:t>Сучасні тенденції мотивації та утримання кадрів у післявоєнний період</w:t>
            </w:r>
          </w:p>
        </w:tc>
        <w:tc>
          <w:tcPr>
            <w:tcW w:w="1177" w:type="dxa"/>
            <w:vAlign w:val="center"/>
          </w:tcPr>
          <w:p w14:paraId="3AA37C9E" w14:textId="77777777" w:rsidR="00AC1FF3" w:rsidRPr="00AC1FF3" w:rsidRDefault="00494339" w:rsidP="00AC1FF3">
            <w:pPr>
              <w:widowControl w:val="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4</w:t>
            </w:r>
          </w:p>
        </w:tc>
      </w:tr>
      <w:tr w:rsidR="00AC1FF3" w:rsidRPr="00AC1FF3" w14:paraId="4074666F" w14:textId="77777777" w:rsidTr="00AC1FF3">
        <w:tc>
          <w:tcPr>
            <w:tcW w:w="556" w:type="dxa"/>
          </w:tcPr>
          <w:p w14:paraId="24D476C1" w14:textId="77777777" w:rsidR="00AC1FF3" w:rsidRPr="00AC1FF3" w:rsidRDefault="00AC1FF3" w:rsidP="00AC1FF3">
            <w:pPr>
              <w:jc w:val="center"/>
              <w:rPr>
                <w:rFonts w:eastAsia="Calibri"/>
                <w:bCs/>
              </w:rPr>
            </w:pPr>
            <w:r w:rsidRPr="00AC1FF3">
              <w:rPr>
                <w:rFonts w:eastAsia="Calibri"/>
                <w:bCs/>
              </w:rPr>
              <w:t>5</w:t>
            </w:r>
          </w:p>
        </w:tc>
        <w:tc>
          <w:tcPr>
            <w:tcW w:w="7896" w:type="dxa"/>
            <w:vAlign w:val="bottom"/>
          </w:tcPr>
          <w:p w14:paraId="05DCA1A2" w14:textId="77777777" w:rsidR="00AC1FF3" w:rsidRPr="00494339" w:rsidRDefault="00AC1FF3" w:rsidP="00AC1FF3">
            <w:pPr>
              <w:widowControl w:val="0"/>
              <w:jc w:val="both"/>
              <w:rPr>
                <w:rFonts w:eastAsia="Calibri"/>
                <w:b/>
              </w:rPr>
            </w:pPr>
            <w:r w:rsidRPr="00494339">
              <w:rPr>
                <w:rFonts w:eastAsia="Calibri"/>
                <w:b/>
              </w:rPr>
              <w:t xml:space="preserve">Тема 5. </w:t>
            </w:r>
            <w:r w:rsidR="00494339">
              <w:rPr>
                <w:rFonts w:eastAsia="Calibri"/>
                <w:b/>
                <w:lang w:val="en-US"/>
              </w:rPr>
              <w:t xml:space="preserve">HR </w:t>
            </w:r>
            <w:r w:rsidR="00494339">
              <w:rPr>
                <w:rFonts w:eastAsia="Calibri"/>
                <w:b/>
              </w:rPr>
              <w:t>аналітика та технології</w:t>
            </w:r>
          </w:p>
          <w:p w14:paraId="7C317D51" w14:textId="77777777" w:rsidR="00494339" w:rsidRDefault="00494339" w:rsidP="00875AE5">
            <w:pPr>
              <w:numPr>
                <w:ilvl w:val="0"/>
                <w:numId w:val="20"/>
              </w:numPr>
              <w:tabs>
                <w:tab w:val="left" w:pos="1140"/>
              </w:tabs>
              <w:ind w:firstLine="26"/>
              <w:jc w:val="both"/>
              <w:rPr>
                <w:rFonts w:eastAsia="Calibri"/>
              </w:rPr>
            </w:pPr>
            <w:r w:rsidRPr="00494339">
              <w:rPr>
                <w:rFonts w:eastAsia="Calibri"/>
              </w:rPr>
              <w:t xml:space="preserve">Сутність HR-аналітики </w:t>
            </w:r>
          </w:p>
          <w:p w14:paraId="11A198D8" w14:textId="77777777" w:rsidR="00494339" w:rsidRDefault="00494339" w:rsidP="00875AE5">
            <w:pPr>
              <w:numPr>
                <w:ilvl w:val="0"/>
                <w:numId w:val="20"/>
              </w:numPr>
              <w:tabs>
                <w:tab w:val="left" w:pos="1140"/>
              </w:tabs>
              <w:ind w:firstLine="26"/>
              <w:jc w:val="both"/>
              <w:rPr>
                <w:rFonts w:eastAsia="Calibri"/>
              </w:rPr>
            </w:pPr>
            <w:r w:rsidRPr="00494339">
              <w:rPr>
                <w:rFonts w:eastAsia="Calibri"/>
              </w:rPr>
              <w:t xml:space="preserve">Інструменти та технології HR-аналітики </w:t>
            </w:r>
          </w:p>
          <w:p w14:paraId="7F71593A" w14:textId="77777777" w:rsidR="00494339" w:rsidRDefault="00494339" w:rsidP="00875AE5">
            <w:pPr>
              <w:numPr>
                <w:ilvl w:val="0"/>
                <w:numId w:val="20"/>
              </w:numPr>
              <w:tabs>
                <w:tab w:val="left" w:pos="1140"/>
              </w:tabs>
              <w:ind w:firstLine="26"/>
              <w:jc w:val="both"/>
              <w:rPr>
                <w:rFonts w:eastAsia="Calibri"/>
              </w:rPr>
            </w:pPr>
            <w:r w:rsidRPr="00494339">
              <w:rPr>
                <w:rFonts w:eastAsia="Calibri"/>
              </w:rPr>
              <w:t xml:space="preserve">Застосування аналітики у HR-процесах </w:t>
            </w:r>
          </w:p>
          <w:p w14:paraId="3A790034" w14:textId="77777777" w:rsidR="00AC1FF3" w:rsidRPr="00AC1FF3" w:rsidRDefault="00494339" w:rsidP="00875AE5">
            <w:pPr>
              <w:numPr>
                <w:ilvl w:val="0"/>
                <w:numId w:val="20"/>
              </w:numPr>
              <w:tabs>
                <w:tab w:val="left" w:pos="1140"/>
              </w:tabs>
              <w:ind w:firstLine="26"/>
              <w:jc w:val="both"/>
              <w:rPr>
                <w:rFonts w:eastAsia="Calibri"/>
              </w:rPr>
            </w:pPr>
            <w:r w:rsidRPr="00494339">
              <w:rPr>
                <w:rFonts w:eastAsia="Calibri"/>
              </w:rPr>
              <w:t xml:space="preserve">Тенденції та виклики </w:t>
            </w:r>
          </w:p>
        </w:tc>
        <w:tc>
          <w:tcPr>
            <w:tcW w:w="1177" w:type="dxa"/>
            <w:vAlign w:val="center"/>
          </w:tcPr>
          <w:p w14:paraId="4F09A7BA" w14:textId="77777777" w:rsidR="00AC1FF3" w:rsidRPr="00AC1FF3" w:rsidRDefault="00494339" w:rsidP="00AC1FF3">
            <w:pPr>
              <w:widowControl w:val="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2</w:t>
            </w:r>
          </w:p>
        </w:tc>
      </w:tr>
      <w:tr w:rsidR="00AC1FF3" w:rsidRPr="00AC1FF3" w14:paraId="12875F3B" w14:textId="77777777" w:rsidTr="00AC1FF3">
        <w:tc>
          <w:tcPr>
            <w:tcW w:w="556" w:type="dxa"/>
          </w:tcPr>
          <w:p w14:paraId="4C8A7E53" w14:textId="77777777" w:rsidR="00AC1FF3" w:rsidRPr="00AC1FF3" w:rsidRDefault="00AC1FF3" w:rsidP="00AC1FF3">
            <w:pPr>
              <w:jc w:val="center"/>
              <w:rPr>
                <w:rFonts w:eastAsia="Calibri"/>
                <w:bCs/>
              </w:rPr>
            </w:pPr>
            <w:r w:rsidRPr="00AC1FF3">
              <w:rPr>
                <w:rFonts w:eastAsia="Calibri"/>
                <w:bCs/>
              </w:rPr>
              <w:t>6</w:t>
            </w:r>
          </w:p>
        </w:tc>
        <w:tc>
          <w:tcPr>
            <w:tcW w:w="7896" w:type="dxa"/>
            <w:vAlign w:val="bottom"/>
          </w:tcPr>
          <w:p w14:paraId="781D135C" w14:textId="77777777" w:rsidR="00AC1FF3" w:rsidRPr="00494339" w:rsidRDefault="00AC1FF3" w:rsidP="00AC1FF3">
            <w:pPr>
              <w:widowControl w:val="0"/>
              <w:jc w:val="both"/>
              <w:rPr>
                <w:rFonts w:eastAsia="Calibri"/>
                <w:b/>
              </w:rPr>
            </w:pPr>
            <w:r w:rsidRPr="00494339">
              <w:rPr>
                <w:rFonts w:eastAsia="Calibri"/>
                <w:b/>
              </w:rPr>
              <w:t xml:space="preserve">Тема 6. </w:t>
            </w:r>
            <w:proofErr w:type="spellStart"/>
            <w:r w:rsidR="00494339" w:rsidRPr="00494339">
              <w:rPr>
                <w:rFonts w:eastAsia="Calibri"/>
                <w:b/>
              </w:rPr>
              <w:t>Інсайти</w:t>
            </w:r>
            <w:proofErr w:type="spellEnd"/>
            <w:r w:rsidR="00494339" w:rsidRPr="00494339">
              <w:rPr>
                <w:rFonts w:eastAsia="Calibri"/>
                <w:b/>
              </w:rPr>
              <w:t xml:space="preserve"> професії</w:t>
            </w:r>
            <w:r w:rsidRPr="00494339">
              <w:rPr>
                <w:rFonts w:eastAsia="Calibri"/>
                <w:b/>
              </w:rPr>
              <w:t xml:space="preserve"> HR</w:t>
            </w:r>
          </w:p>
          <w:p w14:paraId="0E7CAF21" w14:textId="77777777" w:rsidR="00494339" w:rsidRPr="00494339" w:rsidRDefault="00494339" w:rsidP="00875AE5">
            <w:pPr>
              <w:numPr>
                <w:ilvl w:val="0"/>
                <w:numId w:val="21"/>
              </w:numPr>
              <w:tabs>
                <w:tab w:val="left" w:pos="1029"/>
              </w:tabs>
              <w:ind w:firstLine="26"/>
              <w:rPr>
                <w:rFonts w:eastAsia="Calibri"/>
              </w:rPr>
            </w:pPr>
            <w:r w:rsidRPr="00494339">
              <w:rPr>
                <w:rFonts w:eastAsia="Calibri"/>
              </w:rPr>
              <w:t xml:space="preserve">HR </w:t>
            </w:r>
            <w:proofErr w:type="spellStart"/>
            <w:r w:rsidRPr="00494339">
              <w:rPr>
                <w:rFonts w:eastAsia="Calibri"/>
              </w:rPr>
              <w:t>Business</w:t>
            </w:r>
            <w:proofErr w:type="spellEnd"/>
            <w:r w:rsidRPr="00494339">
              <w:rPr>
                <w:rFonts w:eastAsia="Calibri"/>
              </w:rPr>
              <w:t xml:space="preserve"> </w:t>
            </w:r>
            <w:proofErr w:type="spellStart"/>
            <w:r w:rsidRPr="00494339">
              <w:rPr>
                <w:rFonts w:eastAsia="Calibri"/>
              </w:rPr>
              <w:t>Partner</w:t>
            </w:r>
            <w:proofErr w:type="spellEnd"/>
          </w:p>
          <w:p w14:paraId="60573E75" w14:textId="77777777" w:rsidR="00494339" w:rsidRPr="00494339" w:rsidRDefault="00494339" w:rsidP="00875AE5">
            <w:pPr>
              <w:numPr>
                <w:ilvl w:val="0"/>
                <w:numId w:val="21"/>
              </w:numPr>
              <w:tabs>
                <w:tab w:val="left" w:pos="1029"/>
              </w:tabs>
              <w:ind w:firstLine="26"/>
              <w:rPr>
                <w:rFonts w:eastAsia="Calibri"/>
              </w:rPr>
            </w:pPr>
            <w:proofErr w:type="spellStart"/>
            <w:r w:rsidRPr="00494339">
              <w:rPr>
                <w:rFonts w:eastAsia="Calibri"/>
              </w:rPr>
              <w:t>Talent</w:t>
            </w:r>
            <w:proofErr w:type="spellEnd"/>
            <w:r w:rsidRPr="00494339">
              <w:rPr>
                <w:rFonts w:eastAsia="Calibri"/>
              </w:rPr>
              <w:t xml:space="preserve"> </w:t>
            </w:r>
            <w:proofErr w:type="spellStart"/>
            <w:r w:rsidRPr="00494339">
              <w:rPr>
                <w:rFonts w:eastAsia="Calibri"/>
              </w:rPr>
              <w:t>Acquisition</w:t>
            </w:r>
            <w:proofErr w:type="spellEnd"/>
            <w:r w:rsidRPr="00494339">
              <w:rPr>
                <w:rFonts w:eastAsia="Calibri"/>
              </w:rPr>
              <w:t xml:space="preserve"> </w:t>
            </w:r>
            <w:proofErr w:type="spellStart"/>
            <w:r w:rsidRPr="00494339">
              <w:rPr>
                <w:rFonts w:eastAsia="Calibri"/>
              </w:rPr>
              <w:t>Specialist</w:t>
            </w:r>
            <w:proofErr w:type="spellEnd"/>
          </w:p>
          <w:p w14:paraId="0E03F48F" w14:textId="77777777" w:rsidR="00494339" w:rsidRPr="00494339" w:rsidRDefault="00494339" w:rsidP="00875AE5">
            <w:pPr>
              <w:numPr>
                <w:ilvl w:val="0"/>
                <w:numId w:val="21"/>
              </w:numPr>
              <w:tabs>
                <w:tab w:val="left" w:pos="1029"/>
              </w:tabs>
              <w:ind w:firstLine="26"/>
              <w:rPr>
                <w:rFonts w:eastAsia="Calibri"/>
              </w:rPr>
            </w:pPr>
            <w:proofErr w:type="spellStart"/>
            <w:r w:rsidRPr="00494339">
              <w:rPr>
                <w:rFonts w:eastAsia="Calibri"/>
              </w:rPr>
              <w:t>Learning</w:t>
            </w:r>
            <w:proofErr w:type="spellEnd"/>
            <w:r w:rsidRPr="00494339">
              <w:rPr>
                <w:rFonts w:eastAsia="Calibri"/>
              </w:rPr>
              <w:t xml:space="preserve"> </w:t>
            </w:r>
            <w:proofErr w:type="spellStart"/>
            <w:r w:rsidRPr="00494339">
              <w:rPr>
                <w:rFonts w:eastAsia="Calibri"/>
              </w:rPr>
              <w:t>and</w:t>
            </w:r>
            <w:proofErr w:type="spellEnd"/>
            <w:r w:rsidRPr="00494339">
              <w:rPr>
                <w:rFonts w:eastAsia="Calibri"/>
              </w:rPr>
              <w:t xml:space="preserve"> </w:t>
            </w:r>
            <w:proofErr w:type="spellStart"/>
            <w:r w:rsidRPr="00494339">
              <w:rPr>
                <w:rFonts w:eastAsia="Calibri"/>
              </w:rPr>
              <w:t>Development</w:t>
            </w:r>
            <w:proofErr w:type="spellEnd"/>
            <w:r w:rsidRPr="00494339">
              <w:rPr>
                <w:rFonts w:eastAsia="Calibri"/>
              </w:rPr>
              <w:t xml:space="preserve"> </w:t>
            </w:r>
            <w:proofErr w:type="spellStart"/>
            <w:r w:rsidRPr="00494339">
              <w:rPr>
                <w:rFonts w:eastAsia="Calibri"/>
              </w:rPr>
              <w:t>Manager</w:t>
            </w:r>
            <w:proofErr w:type="spellEnd"/>
          </w:p>
          <w:p w14:paraId="48C9D48F" w14:textId="77777777" w:rsidR="00494339" w:rsidRPr="00494339" w:rsidRDefault="00494339" w:rsidP="00875AE5">
            <w:pPr>
              <w:numPr>
                <w:ilvl w:val="0"/>
                <w:numId w:val="21"/>
              </w:numPr>
              <w:tabs>
                <w:tab w:val="left" w:pos="1029"/>
              </w:tabs>
              <w:ind w:firstLine="26"/>
              <w:rPr>
                <w:rFonts w:eastAsia="Calibri"/>
              </w:rPr>
            </w:pPr>
            <w:proofErr w:type="spellStart"/>
            <w:r w:rsidRPr="00494339">
              <w:rPr>
                <w:rFonts w:eastAsia="Calibri"/>
              </w:rPr>
              <w:t>Compensation</w:t>
            </w:r>
            <w:proofErr w:type="spellEnd"/>
            <w:r w:rsidRPr="00494339">
              <w:rPr>
                <w:rFonts w:eastAsia="Calibri"/>
              </w:rPr>
              <w:t xml:space="preserve"> </w:t>
            </w:r>
            <w:proofErr w:type="spellStart"/>
            <w:r w:rsidRPr="00494339">
              <w:rPr>
                <w:rFonts w:eastAsia="Calibri"/>
              </w:rPr>
              <w:t>and</w:t>
            </w:r>
            <w:proofErr w:type="spellEnd"/>
            <w:r w:rsidRPr="00494339">
              <w:rPr>
                <w:rFonts w:eastAsia="Calibri"/>
              </w:rPr>
              <w:t xml:space="preserve"> </w:t>
            </w:r>
            <w:proofErr w:type="spellStart"/>
            <w:r w:rsidRPr="00494339">
              <w:rPr>
                <w:rFonts w:eastAsia="Calibri"/>
              </w:rPr>
              <w:t>Benefits</w:t>
            </w:r>
            <w:proofErr w:type="spellEnd"/>
            <w:r w:rsidRPr="00494339">
              <w:rPr>
                <w:rFonts w:eastAsia="Calibri"/>
              </w:rPr>
              <w:t xml:space="preserve"> </w:t>
            </w:r>
            <w:proofErr w:type="spellStart"/>
            <w:r w:rsidRPr="00494339">
              <w:rPr>
                <w:rFonts w:eastAsia="Calibri"/>
              </w:rPr>
              <w:t>Analyst</w:t>
            </w:r>
            <w:proofErr w:type="spellEnd"/>
          </w:p>
          <w:p w14:paraId="01EC5E26" w14:textId="77777777" w:rsidR="00494339" w:rsidRPr="00494339" w:rsidRDefault="00494339" w:rsidP="00875AE5">
            <w:pPr>
              <w:numPr>
                <w:ilvl w:val="0"/>
                <w:numId w:val="21"/>
              </w:numPr>
              <w:tabs>
                <w:tab w:val="left" w:pos="1029"/>
              </w:tabs>
              <w:ind w:firstLine="26"/>
              <w:rPr>
                <w:rFonts w:eastAsia="Calibri"/>
              </w:rPr>
            </w:pPr>
            <w:proofErr w:type="spellStart"/>
            <w:r w:rsidRPr="00494339">
              <w:rPr>
                <w:rFonts w:eastAsia="Calibri"/>
              </w:rPr>
              <w:t>Employer</w:t>
            </w:r>
            <w:proofErr w:type="spellEnd"/>
            <w:r w:rsidRPr="00494339">
              <w:rPr>
                <w:rFonts w:eastAsia="Calibri"/>
              </w:rPr>
              <w:t xml:space="preserve"> </w:t>
            </w:r>
            <w:proofErr w:type="spellStart"/>
            <w:r w:rsidRPr="00494339">
              <w:rPr>
                <w:rFonts w:eastAsia="Calibri"/>
              </w:rPr>
              <w:t>Branding</w:t>
            </w:r>
            <w:proofErr w:type="spellEnd"/>
            <w:r w:rsidRPr="00494339">
              <w:rPr>
                <w:rFonts w:eastAsia="Calibri"/>
              </w:rPr>
              <w:t xml:space="preserve"> </w:t>
            </w:r>
            <w:proofErr w:type="spellStart"/>
            <w:r w:rsidRPr="00494339">
              <w:rPr>
                <w:rFonts w:eastAsia="Calibri"/>
              </w:rPr>
              <w:t>Specialist</w:t>
            </w:r>
            <w:proofErr w:type="spellEnd"/>
          </w:p>
          <w:p w14:paraId="63E4965E" w14:textId="77777777" w:rsidR="00AC1FF3" w:rsidRPr="00AC1FF3" w:rsidRDefault="00494339" w:rsidP="00875AE5">
            <w:pPr>
              <w:numPr>
                <w:ilvl w:val="0"/>
                <w:numId w:val="21"/>
              </w:numPr>
              <w:tabs>
                <w:tab w:val="left" w:pos="1029"/>
              </w:tabs>
              <w:ind w:firstLine="26"/>
              <w:jc w:val="both"/>
              <w:rPr>
                <w:rFonts w:eastAsia="Arial"/>
              </w:rPr>
            </w:pPr>
            <w:r w:rsidRPr="00494339">
              <w:rPr>
                <w:rFonts w:eastAsia="Calibri"/>
              </w:rPr>
              <w:t xml:space="preserve">HR </w:t>
            </w:r>
            <w:proofErr w:type="spellStart"/>
            <w:r w:rsidRPr="00494339">
              <w:rPr>
                <w:rFonts w:eastAsia="Calibri"/>
              </w:rPr>
              <w:t>Data</w:t>
            </w:r>
            <w:proofErr w:type="spellEnd"/>
            <w:r w:rsidRPr="00494339">
              <w:rPr>
                <w:rFonts w:eastAsia="Calibri"/>
              </w:rPr>
              <w:t xml:space="preserve"> </w:t>
            </w:r>
            <w:proofErr w:type="spellStart"/>
            <w:r w:rsidRPr="00494339">
              <w:rPr>
                <w:rFonts w:eastAsia="Calibri"/>
              </w:rPr>
              <w:t>Analyst</w:t>
            </w:r>
            <w:proofErr w:type="spellEnd"/>
          </w:p>
        </w:tc>
        <w:tc>
          <w:tcPr>
            <w:tcW w:w="1177" w:type="dxa"/>
            <w:vAlign w:val="center"/>
          </w:tcPr>
          <w:p w14:paraId="536987B0" w14:textId="77777777" w:rsidR="00AC1FF3" w:rsidRPr="00AC1FF3" w:rsidRDefault="00494339" w:rsidP="00AC1FF3">
            <w:pPr>
              <w:widowControl w:val="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4</w:t>
            </w:r>
          </w:p>
        </w:tc>
      </w:tr>
      <w:tr w:rsidR="00AC1FF3" w:rsidRPr="00AC1FF3" w14:paraId="48503A5E" w14:textId="77777777" w:rsidTr="00AC1FF3">
        <w:tc>
          <w:tcPr>
            <w:tcW w:w="556" w:type="dxa"/>
          </w:tcPr>
          <w:p w14:paraId="6E5D0A4F" w14:textId="77777777" w:rsidR="00AC1FF3" w:rsidRPr="00AC1FF3" w:rsidRDefault="00AC1FF3" w:rsidP="00AC1FF3">
            <w:pPr>
              <w:jc w:val="center"/>
              <w:rPr>
                <w:rFonts w:eastAsia="Calibri"/>
                <w:bCs/>
              </w:rPr>
            </w:pPr>
            <w:r w:rsidRPr="00AC1FF3">
              <w:rPr>
                <w:rFonts w:eastAsia="Calibri"/>
                <w:bCs/>
              </w:rPr>
              <w:t>7</w:t>
            </w:r>
          </w:p>
        </w:tc>
        <w:tc>
          <w:tcPr>
            <w:tcW w:w="7896" w:type="dxa"/>
            <w:vAlign w:val="bottom"/>
          </w:tcPr>
          <w:p w14:paraId="02617B87" w14:textId="77777777" w:rsidR="00494339" w:rsidRPr="00494339" w:rsidRDefault="00494339" w:rsidP="00494339">
            <w:pPr>
              <w:jc w:val="both"/>
              <w:rPr>
                <w:b/>
              </w:rPr>
            </w:pPr>
            <w:r w:rsidRPr="00494339">
              <w:rPr>
                <w:b/>
              </w:rPr>
              <w:t xml:space="preserve">Тема 7. </w:t>
            </w:r>
            <w:proofErr w:type="spellStart"/>
            <w:r w:rsidRPr="00494339">
              <w:rPr>
                <w:b/>
              </w:rPr>
              <w:t>Well-being</w:t>
            </w:r>
            <w:proofErr w:type="spellEnd"/>
            <w:r w:rsidRPr="00494339">
              <w:rPr>
                <w:b/>
              </w:rPr>
              <w:t xml:space="preserve"> на робочому місці</w:t>
            </w:r>
          </w:p>
          <w:p w14:paraId="70CCA336" w14:textId="77777777" w:rsidR="00494339" w:rsidRPr="00494339" w:rsidRDefault="00AC1FF3" w:rsidP="00494339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746"/>
              <w:jc w:val="both"/>
              <w:rPr>
                <w:rFonts w:eastAsia="Calibri"/>
              </w:rPr>
            </w:pPr>
            <w:r w:rsidRPr="00AC1FF3">
              <w:rPr>
                <w:rFonts w:eastAsia="Calibri"/>
              </w:rPr>
              <w:t xml:space="preserve">1. </w:t>
            </w:r>
            <w:r w:rsidR="00494339" w:rsidRPr="00494339">
              <w:rPr>
                <w:rFonts w:eastAsia="Calibri"/>
              </w:rPr>
              <w:t>Фізичний та психологічний добробут працівників</w:t>
            </w:r>
          </w:p>
          <w:p w14:paraId="759E3F29" w14:textId="77777777" w:rsidR="00494339" w:rsidRDefault="00494339" w:rsidP="00494339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746"/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 xml:space="preserve">2. </w:t>
            </w:r>
            <w:r w:rsidRPr="00494339">
              <w:rPr>
                <w:rFonts w:eastAsia="Calibri"/>
              </w:rPr>
              <w:t xml:space="preserve">Баланс </w:t>
            </w:r>
            <w:r>
              <w:rPr>
                <w:rFonts w:eastAsia="Calibri"/>
              </w:rPr>
              <w:t>між роботою та особистим життям</w:t>
            </w:r>
          </w:p>
          <w:p w14:paraId="52E9F211" w14:textId="77777777" w:rsidR="00494339" w:rsidRDefault="00494339" w:rsidP="00494339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746"/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 xml:space="preserve">3. </w:t>
            </w:r>
            <w:r w:rsidRPr="00494339">
              <w:rPr>
                <w:rFonts w:eastAsia="Calibri"/>
              </w:rPr>
              <w:t>Корпоративн</w:t>
            </w:r>
            <w:r>
              <w:rPr>
                <w:rFonts w:eastAsia="Calibri"/>
              </w:rPr>
              <w:t>а культура турботи та підтримки</w:t>
            </w:r>
          </w:p>
          <w:p w14:paraId="73F85ED9" w14:textId="77777777" w:rsidR="00AC1FF3" w:rsidRPr="00AC1FF3" w:rsidRDefault="00494339" w:rsidP="00494339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746"/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 xml:space="preserve">4. </w:t>
            </w:r>
            <w:r w:rsidRPr="00494339">
              <w:rPr>
                <w:rFonts w:eastAsia="Calibri"/>
              </w:rPr>
              <w:t>Програми добробуту і соціальної відповідальності роботодавця</w:t>
            </w:r>
          </w:p>
        </w:tc>
        <w:tc>
          <w:tcPr>
            <w:tcW w:w="1177" w:type="dxa"/>
            <w:vAlign w:val="center"/>
          </w:tcPr>
          <w:p w14:paraId="1A5BA185" w14:textId="77777777" w:rsidR="00AC1FF3" w:rsidRPr="00AC1FF3" w:rsidRDefault="00494339" w:rsidP="00AC1FF3">
            <w:pPr>
              <w:widowControl w:val="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4</w:t>
            </w:r>
          </w:p>
        </w:tc>
      </w:tr>
      <w:tr w:rsidR="00AC1FF3" w:rsidRPr="00AC1FF3" w14:paraId="54D30FE5" w14:textId="77777777" w:rsidTr="00AC1FF3">
        <w:tc>
          <w:tcPr>
            <w:tcW w:w="556" w:type="dxa"/>
          </w:tcPr>
          <w:p w14:paraId="48DBF3D3" w14:textId="77777777" w:rsidR="00AC1FF3" w:rsidRPr="00AC1FF3" w:rsidRDefault="00AC1FF3" w:rsidP="00AC1FF3">
            <w:pPr>
              <w:jc w:val="center"/>
              <w:rPr>
                <w:rFonts w:eastAsia="Calibri"/>
                <w:bCs/>
              </w:rPr>
            </w:pPr>
            <w:r w:rsidRPr="00AC1FF3">
              <w:rPr>
                <w:rFonts w:eastAsia="Calibri"/>
                <w:bCs/>
              </w:rPr>
              <w:t>8</w:t>
            </w:r>
          </w:p>
        </w:tc>
        <w:tc>
          <w:tcPr>
            <w:tcW w:w="7896" w:type="dxa"/>
            <w:vAlign w:val="bottom"/>
          </w:tcPr>
          <w:p w14:paraId="3925D106" w14:textId="77777777" w:rsidR="00494339" w:rsidRPr="00494339" w:rsidRDefault="00494339" w:rsidP="00494339">
            <w:pPr>
              <w:jc w:val="both"/>
              <w:rPr>
                <w:rFonts w:eastAsia="Calibri"/>
                <w:b/>
              </w:rPr>
            </w:pPr>
            <w:r w:rsidRPr="00494339">
              <w:rPr>
                <w:rFonts w:eastAsia="Calibri"/>
                <w:b/>
              </w:rPr>
              <w:t>Тема 8. Брендинг роботодавця</w:t>
            </w:r>
          </w:p>
          <w:p w14:paraId="7AD0B82E" w14:textId="77777777" w:rsidR="00494339" w:rsidRPr="00494339" w:rsidRDefault="00AC1FF3" w:rsidP="00494339">
            <w:pPr>
              <w:widowControl w:val="0"/>
              <w:ind w:left="746"/>
              <w:jc w:val="both"/>
              <w:rPr>
                <w:rFonts w:eastAsia="Calibri"/>
              </w:rPr>
            </w:pPr>
            <w:r w:rsidRPr="00AC1FF3">
              <w:rPr>
                <w:rFonts w:eastAsia="Calibri"/>
              </w:rPr>
              <w:t xml:space="preserve">1. </w:t>
            </w:r>
            <w:r w:rsidR="00494339">
              <w:rPr>
                <w:rFonts w:eastAsia="Calibri"/>
              </w:rPr>
              <w:t>П</w:t>
            </w:r>
            <w:r w:rsidR="00494339" w:rsidRPr="00494339">
              <w:rPr>
                <w:rFonts w:eastAsia="Calibri"/>
              </w:rPr>
              <w:t>оняття та складові бренду роботодавця</w:t>
            </w:r>
          </w:p>
          <w:p w14:paraId="3436B738" w14:textId="77777777" w:rsidR="00494339" w:rsidRPr="00494339" w:rsidRDefault="00494339" w:rsidP="00494339">
            <w:pPr>
              <w:widowControl w:val="0"/>
              <w:ind w:left="746"/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 xml:space="preserve">2. </w:t>
            </w:r>
            <w:r w:rsidRPr="00494339">
              <w:rPr>
                <w:rFonts w:eastAsia="Calibri"/>
              </w:rPr>
              <w:t>Формування іміджу компанії на внутрішньому й зовнішньому ринку праці</w:t>
            </w:r>
          </w:p>
          <w:p w14:paraId="321FB896" w14:textId="77777777" w:rsidR="00494339" w:rsidRPr="00494339" w:rsidRDefault="00494339" w:rsidP="00494339">
            <w:pPr>
              <w:widowControl w:val="0"/>
              <w:ind w:left="746"/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 xml:space="preserve">3. </w:t>
            </w:r>
            <w:r w:rsidRPr="00494339">
              <w:rPr>
                <w:rFonts w:eastAsia="Calibri"/>
              </w:rPr>
              <w:t>Інструменти розвитку та просування бренду роботодавця</w:t>
            </w:r>
          </w:p>
          <w:p w14:paraId="05F912C9" w14:textId="77777777" w:rsidR="00AC1FF3" w:rsidRPr="00AC1FF3" w:rsidRDefault="00494339" w:rsidP="00494339">
            <w:pPr>
              <w:widowControl w:val="0"/>
              <w:ind w:left="746"/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 xml:space="preserve">4. </w:t>
            </w:r>
            <w:r w:rsidRPr="00494339">
              <w:rPr>
                <w:rFonts w:eastAsia="Calibri"/>
              </w:rPr>
              <w:t>Вплив бренду роботодавця на залучення й утримання талантів</w:t>
            </w:r>
          </w:p>
        </w:tc>
        <w:tc>
          <w:tcPr>
            <w:tcW w:w="1177" w:type="dxa"/>
            <w:vAlign w:val="center"/>
          </w:tcPr>
          <w:p w14:paraId="3F5256A7" w14:textId="77777777" w:rsidR="00AC1FF3" w:rsidRPr="00AC1FF3" w:rsidRDefault="00494339" w:rsidP="00AC1FF3">
            <w:pPr>
              <w:widowControl w:val="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4</w:t>
            </w:r>
          </w:p>
        </w:tc>
      </w:tr>
      <w:tr w:rsidR="00AC1FF3" w:rsidRPr="00AC1FF3" w14:paraId="06B277E1" w14:textId="77777777" w:rsidTr="00AC1FF3">
        <w:tc>
          <w:tcPr>
            <w:tcW w:w="556" w:type="dxa"/>
          </w:tcPr>
          <w:p w14:paraId="4015AC1E" w14:textId="77777777" w:rsidR="00AC1FF3" w:rsidRPr="00AC1FF3" w:rsidRDefault="00AC1FF3" w:rsidP="00AC1FF3">
            <w:pPr>
              <w:jc w:val="center"/>
              <w:rPr>
                <w:rFonts w:eastAsia="Calibri"/>
                <w:bCs/>
              </w:rPr>
            </w:pPr>
          </w:p>
        </w:tc>
        <w:tc>
          <w:tcPr>
            <w:tcW w:w="7896" w:type="dxa"/>
          </w:tcPr>
          <w:p w14:paraId="1A78D244" w14:textId="77777777" w:rsidR="00AC1FF3" w:rsidRPr="00AC1FF3" w:rsidRDefault="00AC1FF3" w:rsidP="00AC1FF3">
            <w:pPr>
              <w:jc w:val="center"/>
              <w:rPr>
                <w:rFonts w:eastAsia="Calibri"/>
                <w:bCs/>
              </w:rPr>
            </w:pPr>
            <w:r w:rsidRPr="00AC1FF3">
              <w:rPr>
                <w:rFonts w:eastAsia="Calibri"/>
                <w:bCs/>
              </w:rPr>
              <w:t xml:space="preserve">Всього </w:t>
            </w:r>
          </w:p>
        </w:tc>
        <w:tc>
          <w:tcPr>
            <w:tcW w:w="1177" w:type="dxa"/>
            <w:vAlign w:val="center"/>
          </w:tcPr>
          <w:p w14:paraId="28274C9A" w14:textId="77777777" w:rsidR="00AC1FF3" w:rsidRPr="00AC1FF3" w:rsidRDefault="00494339" w:rsidP="00AC1FF3">
            <w:pPr>
              <w:jc w:val="center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30</w:t>
            </w:r>
          </w:p>
        </w:tc>
      </w:tr>
    </w:tbl>
    <w:p w14:paraId="07ADB49B" w14:textId="77777777" w:rsidR="00AC1FF3" w:rsidRPr="00AC1FF3" w:rsidRDefault="00AC1FF3" w:rsidP="00AC1FF3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bCs/>
          <w:color w:val="000000"/>
          <w:kern w:val="24"/>
          <w:sz w:val="24"/>
          <w:szCs w:val="24"/>
        </w:rPr>
      </w:pPr>
    </w:p>
    <w:p w14:paraId="2DF644D3" w14:textId="77777777" w:rsidR="00AC1FF3" w:rsidRPr="00AC1FF3" w:rsidRDefault="00494339" w:rsidP="00AC1FF3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bookmarkStart w:id="2" w:name="_Hlk208861318"/>
      <w:r>
        <w:rPr>
          <w:rFonts w:ascii="Times New Roman" w:eastAsia="Calibri" w:hAnsi="Times New Roman" w:cs="Times New Roman"/>
          <w:b/>
          <w:bCs/>
          <w:sz w:val="24"/>
          <w:szCs w:val="24"/>
        </w:rPr>
        <w:br w:type="column"/>
      </w:r>
      <w:r w:rsidR="00AC1FF3" w:rsidRPr="00AC1FF3">
        <w:rPr>
          <w:rFonts w:ascii="Times New Roman" w:eastAsia="Calibri" w:hAnsi="Times New Roman" w:cs="Times New Roman"/>
          <w:b/>
          <w:bCs/>
          <w:sz w:val="24"/>
          <w:szCs w:val="24"/>
        </w:rPr>
        <w:t>Тематика семінарських/практичних занять з переліком питань</w:t>
      </w:r>
    </w:p>
    <w:p w14:paraId="5BBB1410" w14:textId="77777777" w:rsidR="00494339" w:rsidRPr="00AC1FF3" w:rsidRDefault="00494339" w:rsidP="00494339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bookmarkStart w:id="3" w:name="_Hlk208861478"/>
      <w:bookmarkEnd w:id="2"/>
    </w:p>
    <w:tbl>
      <w:tblPr>
        <w:tblStyle w:val="ad"/>
        <w:tblW w:w="0" w:type="auto"/>
        <w:tblInd w:w="0" w:type="dxa"/>
        <w:tblLook w:val="04A0" w:firstRow="1" w:lastRow="0" w:firstColumn="1" w:lastColumn="0" w:noHBand="0" w:noVBand="1"/>
      </w:tblPr>
      <w:tblGrid>
        <w:gridCol w:w="556"/>
        <w:gridCol w:w="7896"/>
        <w:gridCol w:w="1177"/>
      </w:tblGrid>
      <w:tr w:rsidR="00494339" w:rsidRPr="00AC1FF3" w14:paraId="00F81147" w14:textId="77777777" w:rsidTr="00100C2D">
        <w:tc>
          <w:tcPr>
            <w:tcW w:w="556" w:type="dxa"/>
          </w:tcPr>
          <w:p w14:paraId="32FD999B" w14:textId="77777777" w:rsidR="00494339" w:rsidRPr="00AC1FF3" w:rsidRDefault="00494339" w:rsidP="00100C2D">
            <w:pPr>
              <w:jc w:val="center"/>
              <w:rPr>
                <w:rFonts w:eastAsia="Calibri"/>
                <w:bCs/>
              </w:rPr>
            </w:pPr>
            <w:r w:rsidRPr="00AC1FF3">
              <w:rPr>
                <w:rFonts w:eastAsia="Calibri"/>
                <w:bCs/>
              </w:rPr>
              <w:t>№</w:t>
            </w:r>
          </w:p>
        </w:tc>
        <w:tc>
          <w:tcPr>
            <w:tcW w:w="7896" w:type="dxa"/>
          </w:tcPr>
          <w:p w14:paraId="45FAA973" w14:textId="77777777" w:rsidR="00494339" w:rsidRPr="00AC1FF3" w:rsidRDefault="00494339" w:rsidP="00100C2D">
            <w:pPr>
              <w:jc w:val="center"/>
              <w:rPr>
                <w:rFonts w:eastAsia="Calibri"/>
                <w:bCs/>
              </w:rPr>
            </w:pPr>
            <w:r w:rsidRPr="00AC1FF3">
              <w:rPr>
                <w:rFonts w:eastAsia="Calibri"/>
                <w:bCs/>
              </w:rPr>
              <w:t>Назва теми з основними питаннями</w:t>
            </w:r>
          </w:p>
        </w:tc>
        <w:tc>
          <w:tcPr>
            <w:tcW w:w="1177" w:type="dxa"/>
          </w:tcPr>
          <w:p w14:paraId="3C4367F6" w14:textId="77777777" w:rsidR="00494339" w:rsidRPr="00AC1FF3" w:rsidRDefault="00494339" w:rsidP="00100C2D">
            <w:pPr>
              <w:jc w:val="center"/>
              <w:rPr>
                <w:rFonts w:eastAsia="Calibri"/>
                <w:bCs/>
              </w:rPr>
            </w:pPr>
            <w:r w:rsidRPr="00AC1FF3">
              <w:rPr>
                <w:rFonts w:eastAsia="Calibri"/>
                <w:bCs/>
              </w:rPr>
              <w:t>Кількість годин</w:t>
            </w:r>
          </w:p>
        </w:tc>
      </w:tr>
      <w:tr w:rsidR="00494339" w:rsidRPr="00AC1FF3" w14:paraId="036A45B5" w14:textId="77777777" w:rsidTr="00100C2D">
        <w:tc>
          <w:tcPr>
            <w:tcW w:w="556" w:type="dxa"/>
          </w:tcPr>
          <w:p w14:paraId="47BB7A27" w14:textId="77777777" w:rsidR="00494339" w:rsidRPr="00AC1FF3" w:rsidRDefault="00494339" w:rsidP="00100C2D">
            <w:pPr>
              <w:jc w:val="center"/>
              <w:rPr>
                <w:rFonts w:eastAsia="Calibri"/>
                <w:bCs/>
              </w:rPr>
            </w:pPr>
            <w:r w:rsidRPr="00AC1FF3">
              <w:rPr>
                <w:rFonts w:eastAsia="Calibri"/>
                <w:bCs/>
              </w:rPr>
              <w:t>1</w:t>
            </w:r>
          </w:p>
        </w:tc>
        <w:tc>
          <w:tcPr>
            <w:tcW w:w="7896" w:type="dxa"/>
            <w:vAlign w:val="bottom"/>
          </w:tcPr>
          <w:p w14:paraId="7E4A0E32" w14:textId="77777777" w:rsidR="00494339" w:rsidRPr="00AC1FF3" w:rsidRDefault="00494339" w:rsidP="00100C2D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Calibri"/>
                <w:b/>
              </w:rPr>
            </w:pPr>
            <w:r w:rsidRPr="00AC1FF3">
              <w:rPr>
                <w:rFonts w:eastAsia="Calibri"/>
                <w:b/>
              </w:rPr>
              <w:t xml:space="preserve">Тема 1. </w:t>
            </w:r>
            <w:r w:rsidRPr="00AC1FF3">
              <w:rPr>
                <w:rFonts w:eastAsia="Calibri"/>
                <w:b/>
                <w:bCs/>
              </w:rPr>
              <w:t>Сучасний світ та HR-технології</w:t>
            </w:r>
            <w:r w:rsidRPr="00AC1FF3">
              <w:rPr>
                <w:rFonts w:eastAsia="Calibri"/>
                <w:b/>
              </w:rPr>
              <w:t>.</w:t>
            </w:r>
          </w:p>
          <w:p w14:paraId="7A0F8C45" w14:textId="77777777" w:rsidR="00494339" w:rsidRPr="00AC1FF3" w:rsidRDefault="00494339" w:rsidP="00100C2D">
            <w:pPr>
              <w:ind w:firstLine="709"/>
              <w:jc w:val="both"/>
              <w:rPr>
                <w:rFonts w:eastAsia="Calibri"/>
              </w:rPr>
            </w:pPr>
            <w:r w:rsidRPr="00AC1FF3">
              <w:rPr>
                <w:rFonts w:eastAsia="Calibri"/>
                <w:bCs/>
              </w:rPr>
              <w:t>1. Еволюція поглядів на категорію «праця».</w:t>
            </w:r>
          </w:p>
          <w:p w14:paraId="418539DD" w14:textId="77777777" w:rsidR="00494339" w:rsidRPr="00AC1FF3" w:rsidRDefault="00494339" w:rsidP="00100C2D">
            <w:pPr>
              <w:tabs>
                <w:tab w:val="left" w:pos="7785"/>
              </w:tabs>
              <w:ind w:firstLine="709"/>
              <w:jc w:val="both"/>
              <w:rPr>
                <w:shd w:val="clear" w:color="auto" w:fill="EEF0F0"/>
                <w:lang w:eastAsia="uk-UA"/>
              </w:rPr>
            </w:pPr>
            <w:r w:rsidRPr="00AC1FF3">
              <w:rPr>
                <w:rFonts w:eastAsia="Calibri"/>
                <w:bCs/>
                <w:shd w:val="clear" w:color="auto" w:fill="FFFFFF"/>
                <w:lang w:eastAsia="uk-UA"/>
              </w:rPr>
              <w:t>2. Праця як основний вид діяльності людини.</w:t>
            </w:r>
          </w:p>
          <w:p w14:paraId="2F09A46F" w14:textId="77777777" w:rsidR="00494339" w:rsidRPr="00AC1FF3" w:rsidRDefault="00494339" w:rsidP="00100C2D">
            <w:pPr>
              <w:ind w:firstLine="709"/>
              <w:jc w:val="both"/>
              <w:rPr>
                <w:rFonts w:eastAsia="Calibri"/>
                <w:lang w:eastAsia="uk-UA"/>
              </w:rPr>
            </w:pPr>
            <w:r w:rsidRPr="00AC1FF3">
              <w:rPr>
                <w:rFonts w:eastAsia="Calibri"/>
                <w:lang w:eastAsia="uk-UA"/>
              </w:rPr>
              <w:t>3. Ознаки, зміст та види праці.</w:t>
            </w:r>
          </w:p>
          <w:p w14:paraId="1FF6054D" w14:textId="77777777" w:rsidR="00494339" w:rsidRPr="00AC1FF3" w:rsidRDefault="00494339" w:rsidP="00100C2D">
            <w:pPr>
              <w:ind w:firstLine="709"/>
              <w:jc w:val="both"/>
              <w:rPr>
                <w:rFonts w:eastAsia="Calibri"/>
                <w:lang w:eastAsia="uk-UA"/>
              </w:rPr>
            </w:pPr>
            <w:r w:rsidRPr="00AC1FF3">
              <w:rPr>
                <w:rFonts w:eastAsia="Calibri"/>
                <w:lang w:eastAsia="uk-UA"/>
              </w:rPr>
              <w:t>4. Характеристика фізичної та розумової праці.</w:t>
            </w:r>
          </w:p>
        </w:tc>
        <w:tc>
          <w:tcPr>
            <w:tcW w:w="1177" w:type="dxa"/>
            <w:vAlign w:val="center"/>
          </w:tcPr>
          <w:p w14:paraId="3C361FAF" w14:textId="77777777" w:rsidR="00494339" w:rsidRPr="00AC1FF3" w:rsidRDefault="00494339" w:rsidP="00100C2D">
            <w:pPr>
              <w:widowControl w:val="0"/>
              <w:jc w:val="center"/>
              <w:rPr>
                <w:rFonts w:eastAsia="Calibri"/>
              </w:rPr>
            </w:pPr>
            <w:r w:rsidRPr="00AC1FF3">
              <w:rPr>
                <w:rFonts w:eastAsia="Calibri"/>
              </w:rPr>
              <w:t>4</w:t>
            </w:r>
          </w:p>
        </w:tc>
      </w:tr>
      <w:tr w:rsidR="00494339" w:rsidRPr="00AC1FF3" w14:paraId="52D29EC6" w14:textId="77777777" w:rsidTr="00100C2D">
        <w:tc>
          <w:tcPr>
            <w:tcW w:w="556" w:type="dxa"/>
          </w:tcPr>
          <w:p w14:paraId="1F00EF06" w14:textId="77777777" w:rsidR="00494339" w:rsidRPr="00AC1FF3" w:rsidRDefault="00494339" w:rsidP="00100C2D">
            <w:pPr>
              <w:jc w:val="center"/>
              <w:rPr>
                <w:rFonts w:eastAsia="Calibri"/>
                <w:bCs/>
              </w:rPr>
            </w:pPr>
            <w:r w:rsidRPr="00AC1FF3">
              <w:rPr>
                <w:rFonts w:eastAsia="Calibri"/>
                <w:bCs/>
              </w:rPr>
              <w:t>2</w:t>
            </w:r>
          </w:p>
        </w:tc>
        <w:tc>
          <w:tcPr>
            <w:tcW w:w="7896" w:type="dxa"/>
            <w:vAlign w:val="bottom"/>
          </w:tcPr>
          <w:p w14:paraId="01DE6A7D" w14:textId="77777777" w:rsidR="00494339" w:rsidRPr="00AC1FF3" w:rsidRDefault="00494339" w:rsidP="00100C2D">
            <w:pPr>
              <w:widowControl w:val="0"/>
              <w:jc w:val="both"/>
              <w:rPr>
                <w:rFonts w:eastAsia="Calibri"/>
                <w:b/>
              </w:rPr>
            </w:pPr>
            <w:r w:rsidRPr="00AC1FF3">
              <w:rPr>
                <w:rFonts w:eastAsia="Calibri"/>
                <w:b/>
              </w:rPr>
              <w:t xml:space="preserve">Тема 2. Рекрутинг та відбір персоналу </w:t>
            </w:r>
          </w:p>
          <w:p w14:paraId="4CA7DE74" w14:textId="77777777" w:rsidR="00494339" w:rsidRPr="00AC1FF3" w:rsidRDefault="00494339" w:rsidP="00875AE5">
            <w:pPr>
              <w:numPr>
                <w:ilvl w:val="0"/>
                <w:numId w:val="17"/>
              </w:numPr>
              <w:jc w:val="both"/>
              <w:rPr>
                <w:rFonts w:eastAsia="Calibri"/>
                <w:lang w:eastAsia="ru-RU"/>
              </w:rPr>
            </w:pPr>
            <w:r w:rsidRPr="00AC1FF3">
              <w:rPr>
                <w:rFonts w:eastAsia="Calibri"/>
                <w:lang w:eastAsia="ru-RU"/>
              </w:rPr>
              <w:t>Рекрутинг в розрізі основних HR-процесів</w:t>
            </w:r>
          </w:p>
          <w:p w14:paraId="5F0DE5F4" w14:textId="77777777" w:rsidR="00494339" w:rsidRPr="00AC1FF3" w:rsidRDefault="00494339" w:rsidP="00875AE5">
            <w:pPr>
              <w:numPr>
                <w:ilvl w:val="0"/>
                <w:numId w:val="17"/>
              </w:numPr>
              <w:jc w:val="both"/>
              <w:rPr>
                <w:rFonts w:eastAsia="Calibri"/>
                <w:lang w:eastAsia="ru-RU"/>
              </w:rPr>
            </w:pPr>
            <w:r w:rsidRPr="00AC1FF3">
              <w:rPr>
                <w:rFonts w:eastAsia="Calibri"/>
                <w:lang w:eastAsia="ru-RU"/>
              </w:rPr>
              <w:t>Етапи рекрутингу: пошук і підбір кандидатів</w:t>
            </w:r>
          </w:p>
          <w:p w14:paraId="333B9C01" w14:textId="77777777" w:rsidR="00494339" w:rsidRPr="00AC1FF3" w:rsidRDefault="00494339" w:rsidP="00875AE5">
            <w:pPr>
              <w:numPr>
                <w:ilvl w:val="0"/>
                <w:numId w:val="17"/>
              </w:numPr>
              <w:jc w:val="both"/>
              <w:rPr>
                <w:rFonts w:eastAsia="Calibri"/>
                <w:lang w:eastAsia="ru-RU"/>
              </w:rPr>
            </w:pPr>
            <w:r w:rsidRPr="00AC1FF3">
              <w:rPr>
                <w:rFonts w:eastAsia="Calibri"/>
                <w:lang w:eastAsia="ru-RU"/>
              </w:rPr>
              <w:t>Відбір кандидатів: співбесіда та конкурс</w:t>
            </w:r>
          </w:p>
          <w:p w14:paraId="10DCAE74" w14:textId="77777777" w:rsidR="00494339" w:rsidRPr="00AC1FF3" w:rsidRDefault="00494339" w:rsidP="00875AE5">
            <w:pPr>
              <w:numPr>
                <w:ilvl w:val="0"/>
                <w:numId w:val="17"/>
              </w:numPr>
              <w:jc w:val="both"/>
              <w:rPr>
                <w:rFonts w:eastAsia="Calibri"/>
                <w:lang w:eastAsia="ru-RU"/>
              </w:rPr>
            </w:pPr>
            <w:r w:rsidRPr="00AC1FF3">
              <w:rPr>
                <w:rFonts w:eastAsia="Calibri"/>
                <w:lang w:eastAsia="ru-RU"/>
              </w:rPr>
              <w:t>Залучення кваліфікованих кадрів на місцях</w:t>
            </w:r>
          </w:p>
          <w:p w14:paraId="7D1D54AE" w14:textId="77777777" w:rsidR="00494339" w:rsidRPr="00AC1FF3" w:rsidRDefault="00494339" w:rsidP="00875AE5">
            <w:pPr>
              <w:numPr>
                <w:ilvl w:val="0"/>
                <w:numId w:val="17"/>
              </w:numPr>
              <w:jc w:val="both"/>
              <w:rPr>
                <w:rFonts w:eastAsia="Calibri"/>
                <w:lang w:eastAsia="ru-RU"/>
              </w:rPr>
            </w:pPr>
            <w:r w:rsidRPr="00AC1FF3">
              <w:rPr>
                <w:rFonts w:asciiTheme="minorHAnsi" w:eastAsia="Calibri" w:hAnsiTheme="minorHAnsi" w:cstheme="minorBidi"/>
                <w:lang w:eastAsia="ru-RU"/>
              </w:rPr>
              <w:t>Запрошення на роботу та адаптація</w:t>
            </w:r>
          </w:p>
        </w:tc>
        <w:tc>
          <w:tcPr>
            <w:tcW w:w="1177" w:type="dxa"/>
            <w:vAlign w:val="center"/>
          </w:tcPr>
          <w:p w14:paraId="69468E6B" w14:textId="77777777" w:rsidR="00494339" w:rsidRPr="00AC1FF3" w:rsidRDefault="00494339" w:rsidP="00100C2D">
            <w:pPr>
              <w:widowControl w:val="0"/>
              <w:jc w:val="center"/>
              <w:rPr>
                <w:rFonts w:eastAsia="Calibri"/>
                <w:lang w:val="ru-RU"/>
              </w:rPr>
            </w:pPr>
            <w:r>
              <w:rPr>
                <w:rFonts w:eastAsia="Calibri"/>
                <w:lang w:val="ru-RU"/>
              </w:rPr>
              <w:t>4</w:t>
            </w:r>
          </w:p>
        </w:tc>
      </w:tr>
      <w:tr w:rsidR="00494339" w:rsidRPr="00AC1FF3" w14:paraId="3C4C42D5" w14:textId="77777777" w:rsidTr="00100C2D">
        <w:tc>
          <w:tcPr>
            <w:tcW w:w="556" w:type="dxa"/>
          </w:tcPr>
          <w:p w14:paraId="7521EE17" w14:textId="77777777" w:rsidR="00494339" w:rsidRPr="00AC1FF3" w:rsidRDefault="00494339" w:rsidP="00100C2D">
            <w:pPr>
              <w:jc w:val="center"/>
              <w:rPr>
                <w:rFonts w:eastAsia="Calibri"/>
                <w:bCs/>
              </w:rPr>
            </w:pPr>
            <w:r w:rsidRPr="00AC1FF3">
              <w:rPr>
                <w:rFonts w:eastAsia="Calibri"/>
                <w:bCs/>
              </w:rPr>
              <w:t>3</w:t>
            </w:r>
          </w:p>
        </w:tc>
        <w:tc>
          <w:tcPr>
            <w:tcW w:w="7896" w:type="dxa"/>
            <w:vAlign w:val="bottom"/>
          </w:tcPr>
          <w:p w14:paraId="31B7D23B" w14:textId="77777777" w:rsidR="00494339" w:rsidRPr="00AC1FF3" w:rsidRDefault="00494339" w:rsidP="00100C2D">
            <w:pPr>
              <w:widowControl w:val="0"/>
              <w:jc w:val="both"/>
              <w:rPr>
                <w:rFonts w:eastAsia="Calibri"/>
                <w:b/>
              </w:rPr>
            </w:pPr>
            <w:r w:rsidRPr="00AC1FF3">
              <w:rPr>
                <w:rFonts w:eastAsia="Calibri"/>
                <w:b/>
              </w:rPr>
              <w:t>Тема 3. Адаптація та розвиток персоналу</w:t>
            </w:r>
          </w:p>
          <w:p w14:paraId="7408EE3B" w14:textId="77777777" w:rsidR="00494339" w:rsidRDefault="00494339" w:rsidP="00875AE5">
            <w:pPr>
              <w:numPr>
                <w:ilvl w:val="0"/>
                <w:numId w:val="18"/>
              </w:numPr>
              <w:tabs>
                <w:tab w:val="left" w:pos="1029"/>
              </w:tabs>
              <w:ind w:firstLine="26"/>
              <w:jc w:val="both"/>
              <w:rPr>
                <w:rFonts w:eastAsia="Calibri"/>
              </w:rPr>
            </w:pPr>
            <w:r w:rsidRPr="00AC1FF3">
              <w:rPr>
                <w:rFonts w:eastAsia="Calibri"/>
              </w:rPr>
              <w:t xml:space="preserve">Сутність і значення адаптації </w:t>
            </w:r>
            <w:r>
              <w:rPr>
                <w:rFonts w:eastAsia="Calibri"/>
              </w:rPr>
              <w:t>персоналу</w:t>
            </w:r>
          </w:p>
          <w:p w14:paraId="15A8549B" w14:textId="77777777" w:rsidR="00494339" w:rsidRDefault="00494339" w:rsidP="00875AE5">
            <w:pPr>
              <w:numPr>
                <w:ilvl w:val="0"/>
                <w:numId w:val="18"/>
              </w:numPr>
              <w:tabs>
                <w:tab w:val="left" w:pos="1029"/>
              </w:tabs>
              <w:ind w:firstLine="26"/>
              <w:jc w:val="both"/>
              <w:rPr>
                <w:rFonts w:eastAsia="Calibri"/>
              </w:rPr>
            </w:pPr>
            <w:r w:rsidRPr="00494339">
              <w:rPr>
                <w:rFonts w:eastAsia="Calibri"/>
              </w:rPr>
              <w:t>Основні підходи та методи розвитку персоналу:</w:t>
            </w:r>
          </w:p>
          <w:p w14:paraId="75C28BDB" w14:textId="77777777" w:rsidR="00494339" w:rsidRDefault="00494339" w:rsidP="00875AE5">
            <w:pPr>
              <w:numPr>
                <w:ilvl w:val="0"/>
                <w:numId w:val="18"/>
              </w:numPr>
              <w:tabs>
                <w:tab w:val="left" w:pos="1029"/>
              </w:tabs>
              <w:ind w:firstLine="26"/>
              <w:jc w:val="both"/>
              <w:rPr>
                <w:rFonts w:eastAsia="Calibri"/>
              </w:rPr>
            </w:pPr>
            <w:r w:rsidRPr="00494339">
              <w:rPr>
                <w:rFonts w:eastAsia="Calibri"/>
              </w:rPr>
              <w:t>Роль керівництва та корпоративної культури:</w:t>
            </w:r>
          </w:p>
          <w:p w14:paraId="437C50B0" w14:textId="77777777" w:rsidR="00494339" w:rsidRPr="00494339" w:rsidRDefault="00494339" w:rsidP="00875AE5">
            <w:pPr>
              <w:numPr>
                <w:ilvl w:val="0"/>
                <w:numId w:val="18"/>
              </w:numPr>
              <w:tabs>
                <w:tab w:val="left" w:pos="1029"/>
              </w:tabs>
              <w:ind w:firstLine="26"/>
              <w:jc w:val="both"/>
              <w:rPr>
                <w:rFonts w:eastAsia="Calibri"/>
              </w:rPr>
            </w:pPr>
            <w:r w:rsidRPr="00494339">
              <w:rPr>
                <w:rFonts w:eastAsia="Calibri"/>
              </w:rPr>
              <w:t>Сучасні тенденції та виклики післявоєнного періоду:</w:t>
            </w:r>
          </w:p>
        </w:tc>
        <w:tc>
          <w:tcPr>
            <w:tcW w:w="1177" w:type="dxa"/>
            <w:vAlign w:val="center"/>
          </w:tcPr>
          <w:p w14:paraId="13303ACB" w14:textId="77777777" w:rsidR="00494339" w:rsidRPr="00494339" w:rsidRDefault="00494339" w:rsidP="00100C2D">
            <w:pPr>
              <w:widowControl w:val="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4</w:t>
            </w:r>
          </w:p>
        </w:tc>
      </w:tr>
      <w:tr w:rsidR="00494339" w:rsidRPr="00AC1FF3" w14:paraId="0B369B22" w14:textId="77777777" w:rsidTr="00100C2D">
        <w:tc>
          <w:tcPr>
            <w:tcW w:w="556" w:type="dxa"/>
          </w:tcPr>
          <w:p w14:paraId="54ACAAFD" w14:textId="77777777" w:rsidR="00494339" w:rsidRPr="00AC1FF3" w:rsidRDefault="00494339" w:rsidP="00100C2D">
            <w:pPr>
              <w:jc w:val="center"/>
              <w:rPr>
                <w:rFonts w:eastAsia="Calibri"/>
                <w:bCs/>
              </w:rPr>
            </w:pPr>
            <w:r w:rsidRPr="00AC1FF3">
              <w:rPr>
                <w:rFonts w:eastAsia="Calibri"/>
                <w:bCs/>
              </w:rPr>
              <w:t>4</w:t>
            </w:r>
          </w:p>
        </w:tc>
        <w:tc>
          <w:tcPr>
            <w:tcW w:w="7896" w:type="dxa"/>
            <w:vAlign w:val="bottom"/>
          </w:tcPr>
          <w:p w14:paraId="7F287BEE" w14:textId="77777777" w:rsidR="00494339" w:rsidRPr="00494339" w:rsidRDefault="00494339" w:rsidP="00100C2D">
            <w:pPr>
              <w:widowControl w:val="0"/>
              <w:jc w:val="both"/>
              <w:rPr>
                <w:rFonts w:eastAsia="Calibri"/>
                <w:b/>
              </w:rPr>
            </w:pPr>
            <w:r w:rsidRPr="00494339">
              <w:rPr>
                <w:rFonts w:eastAsia="Calibri"/>
                <w:b/>
              </w:rPr>
              <w:t>Тема 4. Мотивація та утримання персоналу</w:t>
            </w:r>
          </w:p>
          <w:p w14:paraId="4F27595D" w14:textId="77777777" w:rsidR="00494339" w:rsidRDefault="00494339" w:rsidP="00875AE5">
            <w:pPr>
              <w:numPr>
                <w:ilvl w:val="0"/>
                <w:numId w:val="19"/>
              </w:numPr>
              <w:tabs>
                <w:tab w:val="left" w:pos="1029"/>
              </w:tabs>
              <w:ind w:hanging="40"/>
              <w:rPr>
                <w:rFonts w:eastAsia="Calibri"/>
              </w:rPr>
            </w:pPr>
            <w:r w:rsidRPr="00494339">
              <w:rPr>
                <w:rFonts w:eastAsia="Calibri"/>
              </w:rPr>
              <w:t>Сутність і види мотивації персоналу</w:t>
            </w:r>
          </w:p>
          <w:p w14:paraId="339C2106" w14:textId="77777777" w:rsidR="00494339" w:rsidRDefault="00494339" w:rsidP="00875AE5">
            <w:pPr>
              <w:numPr>
                <w:ilvl w:val="0"/>
                <w:numId w:val="19"/>
              </w:numPr>
              <w:tabs>
                <w:tab w:val="left" w:pos="1029"/>
              </w:tabs>
              <w:ind w:hanging="40"/>
              <w:rPr>
                <w:rFonts w:eastAsia="Calibri"/>
              </w:rPr>
            </w:pPr>
            <w:r>
              <w:rPr>
                <w:rFonts w:eastAsia="Calibri"/>
              </w:rPr>
              <w:t xml:space="preserve">Зміст </w:t>
            </w:r>
            <w:r w:rsidRPr="00494339">
              <w:rPr>
                <w:rFonts w:eastAsia="Calibri"/>
              </w:rPr>
              <w:t>матеріального та нематеріального стимулювання</w:t>
            </w:r>
          </w:p>
          <w:p w14:paraId="07ABADAA" w14:textId="77777777" w:rsidR="00494339" w:rsidRDefault="00494339" w:rsidP="00875AE5">
            <w:pPr>
              <w:numPr>
                <w:ilvl w:val="0"/>
                <w:numId w:val="19"/>
              </w:numPr>
              <w:tabs>
                <w:tab w:val="left" w:pos="1029"/>
              </w:tabs>
              <w:ind w:hanging="40"/>
              <w:rPr>
                <w:rFonts w:eastAsia="Calibri"/>
              </w:rPr>
            </w:pPr>
            <w:r w:rsidRPr="00494339">
              <w:rPr>
                <w:rFonts w:eastAsia="Calibri"/>
              </w:rPr>
              <w:t>Стратегії утримання персоналу</w:t>
            </w:r>
          </w:p>
          <w:p w14:paraId="6031F500" w14:textId="77777777" w:rsidR="00494339" w:rsidRPr="00494339" w:rsidRDefault="00494339" w:rsidP="00875AE5">
            <w:pPr>
              <w:numPr>
                <w:ilvl w:val="0"/>
                <w:numId w:val="19"/>
              </w:numPr>
              <w:tabs>
                <w:tab w:val="left" w:pos="1029"/>
              </w:tabs>
              <w:ind w:hanging="40"/>
              <w:rPr>
                <w:rFonts w:eastAsia="Calibri"/>
              </w:rPr>
            </w:pPr>
            <w:r w:rsidRPr="00494339">
              <w:rPr>
                <w:rFonts w:eastAsia="Calibri"/>
              </w:rPr>
              <w:t>Сучасні тенденції мотивації та утримання кадрів у післявоєнний період</w:t>
            </w:r>
          </w:p>
        </w:tc>
        <w:tc>
          <w:tcPr>
            <w:tcW w:w="1177" w:type="dxa"/>
            <w:vAlign w:val="center"/>
          </w:tcPr>
          <w:p w14:paraId="7790DB36" w14:textId="77777777" w:rsidR="00494339" w:rsidRPr="00AC1FF3" w:rsidRDefault="00494339" w:rsidP="00100C2D">
            <w:pPr>
              <w:widowControl w:val="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4</w:t>
            </w:r>
          </w:p>
        </w:tc>
      </w:tr>
      <w:tr w:rsidR="00494339" w:rsidRPr="00AC1FF3" w14:paraId="77A642C5" w14:textId="77777777" w:rsidTr="00100C2D">
        <w:tc>
          <w:tcPr>
            <w:tcW w:w="556" w:type="dxa"/>
          </w:tcPr>
          <w:p w14:paraId="48EA2C36" w14:textId="77777777" w:rsidR="00494339" w:rsidRPr="00AC1FF3" w:rsidRDefault="00494339" w:rsidP="00100C2D">
            <w:pPr>
              <w:jc w:val="center"/>
              <w:rPr>
                <w:rFonts w:eastAsia="Calibri"/>
                <w:bCs/>
              </w:rPr>
            </w:pPr>
            <w:r w:rsidRPr="00AC1FF3">
              <w:rPr>
                <w:rFonts w:eastAsia="Calibri"/>
                <w:bCs/>
              </w:rPr>
              <w:t>5</w:t>
            </w:r>
          </w:p>
        </w:tc>
        <w:tc>
          <w:tcPr>
            <w:tcW w:w="7896" w:type="dxa"/>
            <w:vAlign w:val="bottom"/>
          </w:tcPr>
          <w:p w14:paraId="5AAEEAAF" w14:textId="77777777" w:rsidR="00494339" w:rsidRPr="00494339" w:rsidRDefault="00494339" w:rsidP="00100C2D">
            <w:pPr>
              <w:widowControl w:val="0"/>
              <w:jc w:val="both"/>
              <w:rPr>
                <w:rFonts w:eastAsia="Calibri"/>
                <w:b/>
              </w:rPr>
            </w:pPr>
            <w:r w:rsidRPr="00494339">
              <w:rPr>
                <w:rFonts w:eastAsia="Calibri"/>
                <w:b/>
              </w:rPr>
              <w:t xml:space="preserve">Тема 5. </w:t>
            </w:r>
            <w:r>
              <w:rPr>
                <w:rFonts w:eastAsia="Calibri"/>
                <w:b/>
                <w:lang w:val="en-US"/>
              </w:rPr>
              <w:t xml:space="preserve">HR </w:t>
            </w:r>
            <w:r>
              <w:rPr>
                <w:rFonts w:eastAsia="Calibri"/>
                <w:b/>
              </w:rPr>
              <w:t>аналітика та технології</w:t>
            </w:r>
          </w:p>
          <w:p w14:paraId="036E17F7" w14:textId="77777777" w:rsidR="00494339" w:rsidRDefault="00494339" w:rsidP="00875AE5">
            <w:pPr>
              <w:numPr>
                <w:ilvl w:val="0"/>
                <w:numId w:val="20"/>
              </w:numPr>
              <w:tabs>
                <w:tab w:val="left" w:pos="1140"/>
              </w:tabs>
              <w:ind w:firstLine="26"/>
              <w:jc w:val="both"/>
              <w:rPr>
                <w:rFonts w:eastAsia="Calibri"/>
              </w:rPr>
            </w:pPr>
            <w:r w:rsidRPr="00494339">
              <w:rPr>
                <w:rFonts w:eastAsia="Calibri"/>
              </w:rPr>
              <w:t xml:space="preserve">Сутність HR-аналітики </w:t>
            </w:r>
          </w:p>
          <w:p w14:paraId="319A10C9" w14:textId="77777777" w:rsidR="00494339" w:rsidRDefault="00494339" w:rsidP="00875AE5">
            <w:pPr>
              <w:numPr>
                <w:ilvl w:val="0"/>
                <w:numId w:val="20"/>
              </w:numPr>
              <w:tabs>
                <w:tab w:val="left" w:pos="1140"/>
              </w:tabs>
              <w:ind w:firstLine="26"/>
              <w:jc w:val="both"/>
              <w:rPr>
                <w:rFonts w:eastAsia="Calibri"/>
              </w:rPr>
            </w:pPr>
            <w:r w:rsidRPr="00494339">
              <w:rPr>
                <w:rFonts w:eastAsia="Calibri"/>
              </w:rPr>
              <w:t xml:space="preserve">Інструменти та технології HR-аналітики </w:t>
            </w:r>
          </w:p>
          <w:p w14:paraId="7E82AF61" w14:textId="77777777" w:rsidR="00494339" w:rsidRDefault="00494339" w:rsidP="00875AE5">
            <w:pPr>
              <w:numPr>
                <w:ilvl w:val="0"/>
                <w:numId w:val="20"/>
              </w:numPr>
              <w:tabs>
                <w:tab w:val="left" w:pos="1140"/>
              </w:tabs>
              <w:ind w:firstLine="26"/>
              <w:jc w:val="both"/>
              <w:rPr>
                <w:rFonts w:eastAsia="Calibri"/>
              </w:rPr>
            </w:pPr>
            <w:r w:rsidRPr="00494339">
              <w:rPr>
                <w:rFonts w:eastAsia="Calibri"/>
              </w:rPr>
              <w:t xml:space="preserve">Застосування аналітики у HR-процесах </w:t>
            </w:r>
          </w:p>
          <w:p w14:paraId="768F1D90" w14:textId="77777777" w:rsidR="00494339" w:rsidRPr="00AC1FF3" w:rsidRDefault="00494339" w:rsidP="00875AE5">
            <w:pPr>
              <w:numPr>
                <w:ilvl w:val="0"/>
                <w:numId w:val="20"/>
              </w:numPr>
              <w:tabs>
                <w:tab w:val="left" w:pos="1140"/>
              </w:tabs>
              <w:ind w:firstLine="26"/>
              <w:jc w:val="both"/>
              <w:rPr>
                <w:rFonts w:eastAsia="Calibri"/>
              </w:rPr>
            </w:pPr>
            <w:r w:rsidRPr="00494339">
              <w:rPr>
                <w:rFonts w:eastAsia="Calibri"/>
              </w:rPr>
              <w:t xml:space="preserve">Тенденції та виклики </w:t>
            </w:r>
          </w:p>
        </w:tc>
        <w:tc>
          <w:tcPr>
            <w:tcW w:w="1177" w:type="dxa"/>
            <w:vAlign w:val="center"/>
          </w:tcPr>
          <w:p w14:paraId="6B6E0AEE" w14:textId="77777777" w:rsidR="00494339" w:rsidRPr="00AC1FF3" w:rsidRDefault="00494339" w:rsidP="00100C2D">
            <w:pPr>
              <w:widowControl w:val="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2</w:t>
            </w:r>
          </w:p>
        </w:tc>
      </w:tr>
      <w:tr w:rsidR="00494339" w:rsidRPr="00AC1FF3" w14:paraId="23B32B02" w14:textId="77777777" w:rsidTr="00100C2D">
        <w:tc>
          <w:tcPr>
            <w:tcW w:w="556" w:type="dxa"/>
          </w:tcPr>
          <w:p w14:paraId="405C7893" w14:textId="77777777" w:rsidR="00494339" w:rsidRPr="00AC1FF3" w:rsidRDefault="00494339" w:rsidP="00100C2D">
            <w:pPr>
              <w:jc w:val="center"/>
              <w:rPr>
                <w:rFonts w:eastAsia="Calibri"/>
                <w:bCs/>
              </w:rPr>
            </w:pPr>
            <w:r w:rsidRPr="00AC1FF3">
              <w:rPr>
                <w:rFonts w:eastAsia="Calibri"/>
                <w:bCs/>
              </w:rPr>
              <w:t>6</w:t>
            </w:r>
          </w:p>
        </w:tc>
        <w:tc>
          <w:tcPr>
            <w:tcW w:w="7896" w:type="dxa"/>
            <w:vAlign w:val="bottom"/>
          </w:tcPr>
          <w:p w14:paraId="368A86BB" w14:textId="77777777" w:rsidR="00494339" w:rsidRPr="00494339" w:rsidRDefault="00494339" w:rsidP="00100C2D">
            <w:pPr>
              <w:widowControl w:val="0"/>
              <w:jc w:val="both"/>
              <w:rPr>
                <w:rFonts w:eastAsia="Calibri"/>
                <w:b/>
              </w:rPr>
            </w:pPr>
            <w:r w:rsidRPr="00494339">
              <w:rPr>
                <w:rFonts w:eastAsia="Calibri"/>
                <w:b/>
              </w:rPr>
              <w:t xml:space="preserve">Тема 6. </w:t>
            </w:r>
            <w:proofErr w:type="spellStart"/>
            <w:r w:rsidRPr="00494339">
              <w:rPr>
                <w:rFonts w:eastAsia="Calibri"/>
                <w:b/>
              </w:rPr>
              <w:t>Інсайти</w:t>
            </w:r>
            <w:proofErr w:type="spellEnd"/>
            <w:r w:rsidRPr="00494339">
              <w:rPr>
                <w:rFonts w:eastAsia="Calibri"/>
                <w:b/>
              </w:rPr>
              <w:t xml:space="preserve"> професії HR</w:t>
            </w:r>
          </w:p>
          <w:p w14:paraId="7B5F79EA" w14:textId="77777777" w:rsidR="00494339" w:rsidRPr="00494339" w:rsidRDefault="00494339" w:rsidP="00875AE5">
            <w:pPr>
              <w:numPr>
                <w:ilvl w:val="0"/>
                <w:numId w:val="21"/>
              </w:numPr>
              <w:tabs>
                <w:tab w:val="left" w:pos="1029"/>
              </w:tabs>
              <w:ind w:firstLine="26"/>
              <w:rPr>
                <w:rFonts w:eastAsia="Calibri"/>
              </w:rPr>
            </w:pPr>
            <w:r w:rsidRPr="00494339">
              <w:rPr>
                <w:rFonts w:eastAsia="Calibri"/>
              </w:rPr>
              <w:t xml:space="preserve">HR </w:t>
            </w:r>
            <w:proofErr w:type="spellStart"/>
            <w:r w:rsidRPr="00494339">
              <w:rPr>
                <w:rFonts w:eastAsia="Calibri"/>
              </w:rPr>
              <w:t>Business</w:t>
            </w:r>
            <w:proofErr w:type="spellEnd"/>
            <w:r w:rsidRPr="00494339">
              <w:rPr>
                <w:rFonts w:eastAsia="Calibri"/>
              </w:rPr>
              <w:t xml:space="preserve"> </w:t>
            </w:r>
            <w:proofErr w:type="spellStart"/>
            <w:r w:rsidRPr="00494339">
              <w:rPr>
                <w:rFonts w:eastAsia="Calibri"/>
              </w:rPr>
              <w:t>Partner</w:t>
            </w:r>
            <w:proofErr w:type="spellEnd"/>
          </w:p>
          <w:p w14:paraId="18D4F8E0" w14:textId="77777777" w:rsidR="00494339" w:rsidRPr="00494339" w:rsidRDefault="00494339" w:rsidP="00875AE5">
            <w:pPr>
              <w:numPr>
                <w:ilvl w:val="0"/>
                <w:numId w:val="21"/>
              </w:numPr>
              <w:tabs>
                <w:tab w:val="left" w:pos="1029"/>
              </w:tabs>
              <w:ind w:firstLine="26"/>
              <w:rPr>
                <w:rFonts w:eastAsia="Calibri"/>
              </w:rPr>
            </w:pPr>
            <w:proofErr w:type="spellStart"/>
            <w:r w:rsidRPr="00494339">
              <w:rPr>
                <w:rFonts w:eastAsia="Calibri"/>
              </w:rPr>
              <w:t>Talent</w:t>
            </w:r>
            <w:proofErr w:type="spellEnd"/>
            <w:r w:rsidRPr="00494339">
              <w:rPr>
                <w:rFonts w:eastAsia="Calibri"/>
              </w:rPr>
              <w:t xml:space="preserve"> </w:t>
            </w:r>
            <w:proofErr w:type="spellStart"/>
            <w:r w:rsidRPr="00494339">
              <w:rPr>
                <w:rFonts w:eastAsia="Calibri"/>
              </w:rPr>
              <w:t>Acquisition</w:t>
            </w:r>
            <w:proofErr w:type="spellEnd"/>
            <w:r w:rsidRPr="00494339">
              <w:rPr>
                <w:rFonts w:eastAsia="Calibri"/>
              </w:rPr>
              <w:t xml:space="preserve"> </w:t>
            </w:r>
            <w:proofErr w:type="spellStart"/>
            <w:r w:rsidRPr="00494339">
              <w:rPr>
                <w:rFonts w:eastAsia="Calibri"/>
              </w:rPr>
              <w:t>Specialist</w:t>
            </w:r>
            <w:proofErr w:type="spellEnd"/>
          </w:p>
          <w:p w14:paraId="3D5C6E62" w14:textId="77777777" w:rsidR="00494339" w:rsidRPr="00494339" w:rsidRDefault="00494339" w:rsidP="00875AE5">
            <w:pPr>
              <w:numPr>
                <w:ilvl w:val="0"/>
                <w:numId w:val="21"/>
              </w:numPr>
              <w:tabs>
                <w:tab w:val="left" w:pos="1029"/>
              </w:tabs>
              <w:ind w:firstLine="26"/>
              <w:rPr>
                <w:rFonts w:eastAsia="Calibri"/>
              </w:rPr>
            </w:pPr>
            <w:proofErr w:type="spellStart"/>
            <w:r w:rsidRPr="00494339">
              <w:rPr>
                <w:rFonts w:eastAsia="Calibri"/>
              </w:rPr>
              <w:t>Learning</w:t>
            </w:r>
            <w:proofErr w:type="spellEnd"/>
            <w:r w:rsidRPr="00494339">
              <w:rPr>
                <w:rFonts w:eastAsia="Calibri"/>
              </w:rPr>
              <w:t xml:space="preserve"> </w:t>
            </w:r>
            <w:proofErr w:type="spellStart"/>
            <w:r w:rsidRPr="00494339">
              <w:rPr>
                <w:rFonts w:eastAsia="Calibri"/>
              </w:rPr>
              <w:t>and</w:t>
            </w:r>
            <w:proofErr w:type="spellEnd"/>
            <w:r w:rsidRPr="00494339">
              <w:rPr>
                <w:rFonts w:eastAsia="Calibri"/>
              </w:rPr>
              <w:t xml:space="preserve"> </w:t>
            </w:r>
            <w:proofErr w:type="spellStart"/>
            <w:r w:rsidRPr="00494339">
              <w:rPr>
                <w:rFonts w:eastAsia="Calibri"/>
              </w:rPr>
              <w:t>Development</w:t>
            </w:r>
            <w:proofErr w:type="spellEnd"/>
            <w:r w:rsidRPr="00494339">
              <w:rPr>
                <w:rFonts w:eastAsia="Calibri"/>
              </w:rPr>
              <w:t xml:space="preserve"> </w:t>
            </w:r>
            <w:proofErr w:type="spellStart"/>
            <w:r w:rsidRPr="00494339">
              <w:rPr>
                <w:rFonts w:eastAsia="Calibri"/>
              </w:rPr>
              <w:t>Manager</w:t>
            </w:r>
            <w:proofErr w:type="spellEnd"/>
          </w:p>
          <w:p w14:paraId="1E038A9B" w14:textId="77777777" w:rsidR="00494339" w:rsidRPr="00494339" w:rsidRDefault="00494339" w:rsidP="00875AE5">
            <w:pPr>
              <w:numPr>
                <w:ilvl w:val="0"/>
                <w:numId w:val="21"/>
              </w:numPr>
              <w:tabs>
                <w:tab w:val="left" w:pos="1029"/>
              </w:tabs>
              <w:ind w:firstLine="26"/>
              <w:rPr>
                <w:rFonts w:eastAsia="Calibri"/>
              </w:rPr>
            </w:pPr>
            <w:proofErr w:type="spellStart"/>
            <w:r w:rsidRPr="00494339">
              <w:rPr>
                <w:rFonts w:eastAsia="Calibri"/>
              </w:rPr>
              <w:t>Compensation</w:t>
            </w:r>
            <w:proofErr w:type="spellEnd"/>
            <w:r w:rsidRPr="00494339">
              <w:rPr>
                <w:rFonts w:eastAsia="Calibri"/>
              </w:rPr>
              <w:t xml:space="preserve"> </w:t>
            </w:r>
            <w:proofErr w:type="spellStart"/>
            <w:r w:rsidRPr="00494339">
              <w:rPr>
                <w:rFonts w:eastAsia="Calibri"/>
              </w:rPr>
              <w:t>and</w:t>
            </w:r>
            <w:proofErr w:type="spellEnd"/>
            <w:r w:rsidRPr="00494339">
              <w:rPr>
                <w:rFonts w:eastAsia="Calibri"/>
              </w:rPr>
              <w:t xml:space="preserve"> </w:t>
            </w:r>
            <w:proofErr w:type="spellStart"/>
            <w:r w:rsidRPr="00494339">
              <w:rPr>
                <w:rFonts w:eastAsia="Calibri"/>
              </w:rPr>
              <w:t>Benefits</w:t>
            </w:r>
            <w:proofErr w:type="spellEnd"/>
            <w:r w:rsidRPr="00494339">
              <w:rPr>
                <w:rFonts w:eastAsia="Calibri"/>
              </w:rPr>
              <w:t xml:space="preserve"> </w:t>
            </w:r>
            <w:proofErr w:type="spellStart"/>
            <w:r w:rsidRPr="00494339">
              <w:rPr>
                <w:rFonts w:eastAsia="Calibri"/>
              </w:rPr>
              <w:t>Analyst</w:t>
            </w:r>
            <w:proofErr w:type="spellEnd"/>
          </w:p>
          <w:p w14:paraId="08E93075" w14:textId="77777777" w:rsidR="00494339" w:rsidRPr="00494339" w:rsidRDefault="00494339" w:rsidP="00875AE5">
            <w:pPr>
              <w:numPr>
                <w:ilvl w:val="0"/>
                <w:numId w:val="21"/>
              </w:numPr>
              <w:tabs>
                <w:tab w:val="left" w:pos="1029"/>
              </w:tabs>
              <w:ind w:firstLine="26"/>
              <w:rPr>
                <w:rFonts w:eastAsia="Calibri"/>
              </w:rPr>
            </w:pPr>
            <w:proofErr w:type="spellStart"/>
            <w:r w:rsidRPr="00494339">
              <w:rPr>
                <w:rFonts w:eastAsia="Calibri"/>
              </w:rPr>
              <w:t>Employer</w:t>
            </w:r>
            <w:proofErr w:type="spellEnd"/>
            <w:r w:rsidRPr="00494339">
              <w:rPr>
                <w:rFonts w:eastAsia="Calibri"/>
              </w:rPr>
              <w:t xml:space="preserve"> </w:t>
            </w:r>
            <w:proofErr w:type="spellStart"/>
            <w:r w:rsidRPr="00494339">
              <w:rPr>
                <w:rFonts w:eastAsia="Calibri"/>
              </w:rPr>
              <w:t>Branding</w:t>
            </w:r>
            <w:proofErr w:type="spellEnd"/>
            <w:r w:rsidRPr="00494339">
              <w:rPr>
                <w:rFonts w:eastAsia="Calibri"/>
              </w:rPr>
              <w:t xml:space="preserve"> </w:t>
            </w:r>
            <w:proofErr w:type="spellStart"/>
            <w:r w:rsidRPr="00494339">
              <w:rPr>
                <w:rFonts w:eastAsia="Calibri"/>
              </w:rPr>
              <w:t>Specialist</w:t>
            </w:r>
            <w:proofErr w:type="spellEnd"/>
          </w:p>
          <w:p w14:paraId="74F4AB4D" w14:textId="77777777" w:rsidR="00494339" w:rsidRPr="00AC1FF3" w:rsidRDefault="00494339" w:rsidP="00875AE5">
            <w:pPr>
              <w:numPr>
                <w:ilvl w:val="0"/>
                <w:numId w:val="21"/>
              </w:numPr>
              <w:tabs>
                <w:tab w:val="left" w:pos="1029"/>
              </w:tabs>
              <w:ind w:firstLine="26"/>
              <w:jc w:val="both"/>
              <w:rPr>
                <w:rFonts w:eastAsia="Arial"/>
              </w:rPr>
            </w:pPr>
            <w:r w:rsidRPr="00494339">
              <w:rPr>
                <w:rFonts w:eastAsia="Calibri"/>
              </w:rPr>
              <w:t xml:space="preserve">HR </w:t>
            </w:r>
            <w:proofErr w:type="spellStart"/>
            <w:r w:rsidRPr="00494339">
              <w:rPr>
                <w:rFonts w:eastAsia="Calibri"/>
              </w:rPr>
              <w:t>Data</w:t>
            </w:r>
            <w:proofErr w:type="spellEnd"/>
            <w:r w:rsidRPr="00494339">
              <w:rPr>
                <w:rFonts w:eastAsia="Calibri"/>
              </w:rPr>
              <w:t xml:space="preserve"> </w:t>
            </w:r>
            <w:proofErr w:type="spellStart"/>
            <w:r w:rsidRPr="00494339">
              <w:rPr>
                <w:rFonts w:eastAsia="Calibri"/>
              </w:rPr>
              <w:t>Analyst</w:t>
            </w:r>
            <w:proofErr w:type="spellEnd"/>
          </w:p>
        </w:tc>
        <w:tc>
          <w:tcPr>
            <w:tcW w:w="1177" w:type="dxa"/>
            <w:vAlign w:val="center"/>
          </w:tcPr>
          <w:p w14:paraId="695CAF04" w14:textId="77777777" w:rsidR="00494339" w:rsidRPr="00AC1FF3" w:rsidRDefault="00494339" w:rsidP="00100C2D">
            <w:pPr>
              <w:widowControl w:val="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4</w:t>
            </w:r>
          </w:p>
        </w:tc>
      </w:tr>
      <w:tr w:rsidR="00494339" w:rsidRPr="00AC1FF3" w14:paraId="3B735040" w14:textId="77777777" w:rsidTr="00100C2D">
        <w:tc>
          <w:tcPr>
            <w:tcW w:w="556" w:type="dxa"/>
          </w:tcPr>
          <w:p w14:paraId="2B85BD8D" w14:textId="77777777" w:rsidR="00494339" w:rsidRPr="00AC1FF3" w:rsidRDefault="00494339" w:rsidP="00100C2D">
            <w:pPr>
              <w:jc w:val="center"/>
              <w:rPr>
                <w:rFonts w:eastAsia="Calibri"/>
                <w:bCs/>
              </w:rPr>
            </w:pPr>
            <w:r w:rsidRPr="00AC1FF3">
              <w:rPr>
                <w:rFonts w:eastAsia="Calibri"/>
                <w:bCs/>
              </w:rPr>
              <w:t>7</w:t>
            </w:r>
          </w:p>
        </w:tc>
        <w:tc>
          <w:tcPr>
            <w:tcW w:w="7896" w:type="dxa"/>
            <w:vAlign w:val="bottom"/>
          </w:tcPr>
          <w:p w14:paraId="44C58B2F" w14:textId="77777777" w:rsidR="00494339" w:rsidRPr="00494339" w:rsidRDefault="00494339" w:rsidP="00100C2D">
            <w:pPr>
              <w:jc w:val="both"/>
              <w:rPr>
                <w:b/>
              </w:rPr>
            </w:pPr>
            <w:r w:rsidRPr="00494339">
              <w:rPr>
                <w:b/>
              </w:rPr>
              <w:t xml:space="preserve">Тема 7. </w:t>
            </w:r>
            <w:proofErr w:type="spellStart"/>
            <w:r w:rsidRPr="00494339">
              <w:rPr>
                <w:b/>
              </w:rPr>
              <w:t>Well-being</w:t>
            </w:r>
            <w:proofErr w:type="spellEnd"/>
            <w:r w:rsidRPr="00494339">
              <w:rPr>
                <w:b/>
              </w:rPr>
              <w:t xml:space="preserve"> на робочому місці</w:t>
            </w:r>
          </w:p>
          <w:p w14:paraId="6979766B" w14:textId="77777777" w:rsidR="00494339" w:rsidRPr="00494339" w:rsidRDefault="00494339" w:rsidP="00100C2D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746"/>
              <w:jc w:val="both"/>
              <w:rPr>
                <w:rFonts w:eastAsia="Calibri"/>
              </w:rPr>
            </w:pPr>
            <w:r w:rsidRPr="00AC1FF3">
              <w:rPr>
                <w:rFonts w:eastAsia="Calibri"/>
              </w:rPr>
              <w:t xml:space="preserve">1. </w:t>
            </w:r>
            <w:r w:rsidRPr="00494339">
              <w:rPr>
                <w:rFonts w:eastAsia="Calibri"/>
              </w:rPr>
              <w:t>Фізичний та психологічний добробут працівників</w:t>
            </w:r>
          </w:p>
          <w:p w14:paraId="73C0D9BC" w14:textId="77777777" w:rsidR="00494339" w:rsidRDefault="00494339" w:rsidP="00100C2D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746"/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 xml:space="preserve">2. </w:t>
            </w:r>
            <w:r w:rsidRPr="00494339">
              <w:rPr>
                <w:rFonts w:eastAsia="Calibri"/>
              </w:rPr>
              <w:t xml:space="preserve">Баланс </w:t>
            </w:r>
            <w:r>
              <w:rPr>
                <w:rFonts w:eastAsia="Calibri"/>
              </w:rPr>
              <w:t>між роботою та особистим життям</w:t>
            </w:r>
          </w:p>
          <w:p w14:paraId="486DEC98" w14:textId="77777777" w:rsidR="00494339" w:rsidRDefault="00494339" w:rsidP="00100C2D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746"/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 xml:space="preserve">3. </w:t>
            </w:r>
            <w:r w:rsidRPr="00494339">
              <w:rPr>
                <w:rFonts w:eastAsia="Calibri"/>
              </w:rPr>
              <w:t>Корпоративн</w:t>
            </w:r>
            <w:r>
              <w:rPr>
                <w:rFonts w:eastAsia="Calibri"/>
              </w:rPr>
              <w:t>а культура турботи та підтримки</w:t>
            </w:r>
          </w:p>
          <w:p w14:paraId="3C1A6141" w14:textId="77777777" w:rsidR="00494339" w:rsidRPr="00AC1FF3" w:rsidRDefault="00494339" w:rsidP="00100C2D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746"/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 xml:space="preserve">4. </w:t>
            </w:r>
            <w:r w:rsidRPr="00494339">
              <w:rPr>
                <w:rFonts w:eastAsia="Calibri"/>
              </w:rPr>
              <w:t>Програми добробуту і соціальної відповідальності роботодавця</w:t>
            </w:r>
          </w:p>
          <w:p w14:paraId="5B11D2E1" w14:textId="77777777" w:rsidR="00494339" w:rsidRPr="00AC1FF3" w:rsidRDefault="00494339" w:rsidP="00100C2D">
            <w:pPr>
              <w:widowControl w:val="0"/>
              <w:ind w:firstLine="746"/>
              <w:jc w:val="both"/>
              <w:rPr>
                <w:rFonts w:eastAsia="Calibri"/>
              </w:rPr>
            </w:pPr>
          </w:p>
        </w:tc>
        <w:tc>
          <w:tcPr>
            <w:tcW w:w="1177" w:type="dxa"/>
            <w:vAlign w:val="center"/>
          </w:tcPr>
          <w:p w14:paraId="55D3DA87" w14:textId="77777777" w:rsidR="00494339" w:rsidRPr="00AC1FF3" w:rsidRDefault="00494339" w:rsidP="00100C2D">
            <w:pPr>
              <w:widowControl w:val="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4</w:t>
            </w:r>
          </w:p>
        </w:tc>
      </w:tr>
      <w:tr w:rsidR="00494339" w:rsidRPr="00AC1FF3" w14:paraId="7D4CFD06" w14:textId="77777777" w:rsidTr="00100C2D">
        <w:tc>
          <w:tcPr>
            <w:tcW w:w="556" w:type="dxa"/>
          </w:tcPr>
          <w:p w14:paraId="51DA6D9B" w14:textId="77777777" w:rsidR="00494339" w:rsidRPr="00AC1FF3" w:rsidRDefault="00494339" w:rsidP="00100C2D">
            <w:pPr>
              <w:jc w:val="center"/>
              <w:rPr>
                <w:rFonts w:eastAsia="Calibri"/>
                <w:bCs/>
              </w:rPr>
            </w:pPr>
            <w:r w:rsidRPr="00AC1FF3">
              <w:rPr>
                <w:rFonts w:eastAsia="Calibri"/>
                <w:bCs/>
              </w:rPr>
              <w:t>8</w:t>
            </w:r>
          </w:p>
        </w:tc>
        <w:tc>
          <w:tcPr>
            <w:tcW w:w="7896" w:type="dxa"/>
            <w:vAlign w:val="bottom"/>
          </w:tcPr>
          <w:p w14:paraId="43ABC2A7" w14:textId="77777777" w:rsidR="00494339" w:rsidRPr="00494339" w:rsidRDefault="00494339" w:rsidP="00100C2D">
            <w:pPr>
              <w:jc w:val="both"/>
              <w:rPr>
                <w:rFonts w:eastAsia="Calibri"/>
                <w:b/>
              </w:rPr>
            </w:pPr>
            <w:r w:rsidRPr="00494339">
              <w:rPr>
                <w:rFonts w:eastAsia="Calibri"/>
                <w:b/>
              </w:rPr>
              <w:t>Тема 8. Брендинг роботодавця</w:t>
            </w:r>
          </w:p>
          <w:p w14:paraId="2F57575D" w14:textId="77777777" w:rsidR="00494339" w:rsidRPr="00494339" w:rsidRDefault="00494339" w:rsidP="00100C2D">
            <w:pPr>
              <w:widowControl w:val="0"/>
              <w:ind w:left="746"/>
              <w:jc w:val="both"/>
              <w:rPr>
                <w:rFonts w:eastAsia="Calibri"/>
              </w:rPr>
            </w:pPr>
            <w:r w:rsidRPr="00AC1FF3">
              <w:rPr>
                <w:rFonts w:eastAsia="Calibri"/>
              </w:rPr>
              <w:t xml:space="preserve">1. </w:t>
            </w:r>
            <w:r>
              <w:rPr>
                <w:rFonts w:eastAsia="Calibri"/>
              </w:rPr>
              <w:t>П</w:t>
            </w:r>
            <w:r w:rsidRPr="00494339">
              <w:rPr>
                <w:rFonts w:eastAsia="Calibri"/>
              </w:rPr>
              <w:t>оняття та складові бренду роботодавця</w:t>
            </w:r>
          </w:p>
          <w:p w14:paraId="44BF4455" w14:textId="77777777" w:rsidR="00494339" w:rsidRPr="00494339" w:rsidRDefault="00494339" w:rsidP="00100C2D">
            <w:pPr>
              <w:widowControl w:val="0"/>
              <w:ind w:left="746"/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 xml:space="preserve">2. </w:t>
            </w:r>
            <w:r w:rsidRPr="00494339">
              <w:rPr>
                <w:rFonts w:eastAsia="Calibri"/>
              </w:rPr>
              <w:t>Формування іміджу компанії на внутрішньому й зовнішньому ринку праці</w:t>
            </w:r>
          </w:p>
          <w:p w14:paraId="78AD3788" w14:textId="77777777" w:rsidR="00494339" w:rsidRPr="00494339" w:rsidRDefault="00494339" w:rsidP="00100C2D">
            <w:pPr>
              <w:widowControl w:val="0"/>
              <w:ind w:left="746"/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 xml:space="preserve">3. </w:t>
            </w:r>
            <w:r w:rsidRPr="00494339">
              <w:rPr>
                <w:rFonts w:eastAsia="Calibri"/>
              </w:rPr>
              <w:t>Інструменти розвитку та просування бренду роботодавця</w:t>
            </w:r>
          </w:p>
          <w:p w14:paraId="283867A0" w14:textId="77777777" w:rsidR="00494339" w:rsidRPr="00AC1FF3" w:rsidRDefault="00494339" w:rsidP="00100C2D">
            <w:pPr>
              <w:widowControl w:val="0"/>
              <w:ind w:left="746"/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 xml:space="preserve">4. </w:t>
            </w:r>
            <w:r w:rsidRPr="00494339">
              <w:rPr>
                <w:rFonts w:eastAsia="Calibri"/>
              </w:rPr>
              <w:t>Вплив бренду роботодавця на залучення й утримання талантів</w:t>
            </w:r>
          </w:p>
        </w:tc>
        <w:tc>
          <w:tcPr>
            <w:tcW w:w="1177" w:type="dxa"/>
            <w:vAlign w:val="center"/>
          </w:tcPr>
          <w:p w14:paraId="16EC2B7C" w14:textId="77777777" w:rsidR="00494339" w:rsidRPr="00AC1FF3" w:rsidRDefault="00494339" w:rsidP="00100C2D">
            <w:pPr>
              <w:widowControl w:val="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4</w:t>
            </w:r>
          </w:p>
        </w:tc>
      </w:tr>
      <w:tr w:rsidR="00494339" w:rsidRPr="00AC1FF3" w14:paraId="7D9C19E3" w14:textId="77777777" w:rsidTr="00100C2D">
        <w:tc>
          <w:tcPr>
            <w:tcW w:w="556" w:type="dxa"/>
          </w:tcPr>
          <w:p w14:paraId="0D93CC3D" w14:textId="77777777" w:rsidR="00494339" w:rsidRPr="00AC1FF3" w:rsidRDefault="00494339" w:rsidP="00100C2D">
            <w:pPr>
              <w:jc w:val="center"/>
              <w:rPr>
                <w:rFonts w:eastAsia="Calibri"/>
                <w:bCs/>
              </w:rPr>
            </w:pPr>
          </w:p>
        </w:tc>
        <w:tc>
          <w:tcPr>
            <w:tcW w:w="7896" w:type="dxa"/>
          </w:tcPr>
          <w:p w14:paraId="7A0EF9C7" w14:textId="77777777" w:rsidR="00494339" w:rsidRPr="00AC1FF3" w:rsidRDefault="00494339" w:rsidP="00100C2D">
            <w:pPr>
              <w:jc w:val="center"/>
              <w:rPr>
                <w:rFonts w:eastAsia="Calibri"/>
                <w:bCs/>
              </w:rPr>
            </w:pPr>
            <w:r w:rsidRPr="00AC1FF3">
              <w:rPr>
                <w:rFonts w:eastAsia="Calibri"/>
                <w:bCs/>
              </w:rPr>
              <w:t xml:space="preserve">Всього </w:t>
            </w:r>
          </w:p>
        </w:tc>
        <w:tc>
          <w:tcPr>
            <w:tcW w:w="1177" w:type="dxa"/>
            <w:vAlign w:val="center"/>
          </w:tcPr>
          <w:p w14:paraId="2B913B49" w14:textId="77777777" w:rsidR="00494339" w:rsidRPr="00AC1FF3" w:rsidRDefault="00494339" w:rsidP="00100C2D">
            <w:pPr>
              <w:jc w:val="center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30</w:t>
            </w:r>
          </w:p>
        </w:tc>
      </w:tr>
    </w:tbl>
    <w:p w14:paraId="689A0669" w14:textId="77777777" w:rsidR="00494339" w:rsidRPr="00AC1FF3" w:rsidRDefault="00494339" w:rsidP="00494339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bCs/>
          <w:color w:val="000000"/>
          <w:kern w:val="24"/>
          <w:sz w:val="24"/>
          <w:szCs w:val="24"/>
        </w:rPr>
      </w:pPr>
    </w:p>
    <w:p w14:paraId="77F4C82D" w14:textId="77777777" w:rsidR="00AC1FF3" w:rsidRPr="00AC1FF3" w:rsidRDefault="00494339" w:rsidP="00AC1FF3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  <w:br w:type="column"/>
      </w:r>
      <w:r w:rsidR="00AC1FF3" w:rsidRPr="00AC1FF3"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  <w:t>Індивідуальні науково-дослідні завдання (ІНДЗ)</w:t>
      </w:r>
    </w:p>
    <w:bookmarkEnd w:id="3"/>
    <w:p w14:paraId="04B064FB" w14:textId="77777777" w:rsidR="00AC1FF3" w:rsidRPr="00AC1FF3" w:rsidRDefault="00AC1FF3" w:rsidP="00AC1FF3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bCs/>
          <w:color w:val="000000"/>
          <w:kern w:val="24"/>
          <w:sz w:val="24"/>
          <w:szCs w:val="24"/>
        </w:rPr>
      </w:pPr>
    </w:p>
    <w:p w14:paraId="7E1EA3C2" w14:textId="77777777" w:rsidR="00875AE5" w:rsidRPr="00875AE5" w:rsidRDefault="00875AE5" w:rsidP="00875AE5">
      <w:pPr>
        <w:pStyle w:val="a6"/>
        <w:numPr>
          <w:ilvl w:val="0"/>
          <w:numId w:val="22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75AE5">
        <w:rPr>
          <w:rFonts w:ascii="Times New Roman" w:eastAsia="Calibri" w:hAnsi="Times New Roman" w:cs="Times New Roman"/>
          <w:sz w:val="24"/>
          <w:szCs w:val="24"/>
        </w:rPr>
        <w:t>Роль HR-аналітики у підвищенні ефективності управління персоналом</w:t>
      </w:r>
    </w:p>
    <w:p w14:paraId="787D3A9D" w14:textId="77777777" w:rsidR="00875AE5" w:rsidRPr="00875AE5" w:rsidRDefault="00875AE5" w:rsidP="00875AE5">
      <w:pPr>
        <w:pStyle w:val="a6"/>
        <w:numPr>
          <w:ilvl w:val="0"/>
          <w:numId w:val="22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75AE5">
        <w:rPr>
          <w:rFonts w:ascii="Times New Roman" w:eastAsia="Calibri" w:hAnsi="Times New Roman" w:cs="Times New Roman"/>
          <w:sz w:val="24"/>
          <w:szCs w:val="24"/>
        </w:rPr>
        <w:t>Мотивація персоналу в умовах післявоєнних трансформацій ринку праці</w:t>
      </w:r>
    </w:p>
    <w:p w14:paraId="773EA406" w14:textId="77777777" w:rsidR="00875AE5" w:rsidRPr="00875AE5" w:rsidRDefault="00875AE5" w:rsidP="00875AE5">
      <w:pPr>
        <w:pStyle w:val="a6"/>
        <w:numPr>
          <w:ilvl w:val="0"/>
          <w:numId w:val="22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75AE5">
        <w:rPr>
          <w:rFonts w:ascii="Times New Roman" w:eastAsia="Calibri" w:hAnsi="Times New Roman" w:cs="Times New Roman"/>
          <w:sz w:val="24"/>
          <w:szCs w:val="24"/>
        </w:rPr>
        <w:t>Формування бренду роботодавця у сфері малого та середнього бізнесу</w:t>
      </w:r>
    </w:p>
    <w:p w14:paraId="39277849" w14:textId="77777777" w:rsidR="00875AE5" w:rsidRPr="00875AE5" w:rsidRDefault="00875AE5" w:rsidP="00875AE5">
      <w:pPr>
        <w:pStyle w:val="a6"/>
        <w:numPr>
          <w:ilvl w:val="0"/>
          <w:numId w:val="22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75AE5">
        <w:rPr>
          <w:rFonts w:ascii="Times New Roman" w:eastAsia="Calibri" w:hAnsi="Times New Roman" w:cs="Times New Roman"/>
          <w:sz w:val="24"/>
          <w:szCs w:val="24"/>
        </w:rPr>
        <w:t>Особливості адаптації молодих фахівців покоління Z на ринку праці</w:t>
      </w:r>
    </w:p>
    <w:p w14:paraId="3A3E56F8" w14:textId="77777777" w:rsidR="00875AE5" w:rsidRPr="00875AE5" w:rsidRDefault="00875AE5" w:rsidP="00875AE5">
      <w:pPr>
        <w:pStyle w:val="a6"/>
        <w:numPr>
          <w:ilvl w:val="0"/>
          <w:numId w:val="22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75AE5">
        <w:rPr>
          <w:rFonts w:ascii="Times New Roman" w:eastAsia="Calibri" w:hAnsi="Times New Roman" w:cs="Times New Roman"/>
          <w:sz w:val="24"/>
          <w:szCs w:val="24"/>
        </w:rPr>
        <w:t>Психологічна підтримка працівників в умовах стресу та невизначеності</w:t>
      </w:r>
    </w:p>
    <w:p w14:paraId="049B48C1" w14:textId="77777777" w:rsidR="00875AE5" w:rsidRPr="00875AE5" w:rsidRDefault="00875AE5" w:rsidP="00875AE5">
      <w:pPr>
        <w:pStyle w:val="a6"/>
        <w:numPr>
          <w:ilvl w:val="0"/>
          <w:numId w:val="22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75AE5">
        <w:rPr>
          <w:rFonts w:ascii="Times New Roman" w:eastAsia="Calibri" w:hAnsi="Times New Roman" w:cs="Times New Roman"/>
          <w:sz w:val="24"/>
          <w:szCs w:val="24"/>
        </w:rPr>
        <w:t>Корпоративна культура як чинник залучення та утримання персоналу</w:t>
      </w:r>
    </w:p>
    <w:p w14:paraId="5442D3BA" w14:textId="77777777" w:rsidR="00875AE5" w:rsidRPr="00875AE5" w:rsidRDefault="00875AE5" w:rsidP="00875AE5">
      <w:pPr>
        <w:pStyle w:val="a6"/>
        <w:numPr>
          <w:ilvl w:val="0"/>
          <w:numId w:val="22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75AE5">
        <w:rPr>
          <w:rFonts w:ascii="Times New Roman" w:eastAsia="Calibri" w:hAnsi="Times New Roman" w:cs="Times New Roman"/>
          <w:sz w:val="24"/>
          <w:szCs w:val="24"/>
        </w:rPr>
        <w:t>Розвиток талантів у системі сучасного HR-менеджменту</w:t>
      </w:r>
    </w:p>
    <w:p w14:paraId="22C16894" w14:textId="77777777" w:rsidR="00875AE5" w:rsidRPr="00875AE5" w:rsidRDefault="00875AE5" w:rsidP="00875AE5">
      <w:pPr>
        <w:pStyle w:val="a6"/>
        <w:numPr>
          <w:ilvl w:val="0"/>
          <w:numId w:val="22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75AE5">
        <w:rPr>
          <w:rFonts w:ascii="Times New Roman" w:eastAsia="Calibri" w:hAnsi="Times New Roman" w:cs="Times New Roman"/>
          <w:sz w:val="24"/>
          <w:szCs w:val="24"/>
        </w:rPr>
        <w:t>Соціальна відповідальність роботодавця як інструмент мотивації персоналу</w:t>
      </w:r>
    </w:p>
    <w:p w14:paraId="70D5BFB8" w14:textId="77777777" w:rsidR="00875AE5" w:rsidRPr="00875AE5" w:rsidRDefault="00875AE5" w:rsidP="00875AE5">
      <w:pPr>
        <w:pStyle w:val="a6"/>
        <w:numPr>
          <w:ilvl w:val="0"/>
          <w:numId w:val="22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75AE5">
        <w:rPr>
          <w:rFonts w:ascii="Times New Roman" w:eastAsia="Calibri" w:hAnsi="Times New Roman" w:cs="Times New Roman"/>
          <w:sz w:val="24"/>
          <w:szCs w:val="24"/>
        </w:rPr>
        <w:t>Цифрові технології в управлінні людськими ресурсами</w:t>
      </w:r>
    </w:p>
    <w:p w14:paraId="5328DA66" w14:textId="77777777" w:rsidR="00875AE5" w:rsidRPr="00875AE5" w:rsidRDefault="00875AE5" w:rsidP="00875AE5">
      <w:pPr>
        <w:pStyle w:val="a6"/>
        <w:numPr>
          <w:ilvl w:val="0"/>
          <w:numId w:val="22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75AE5">
        <w:rPr>
          <w:rFonts w:ascii="Times New Roman" w:eastAsia="Calibri" w:hAnsi="Times New Roman" w:cs="Times New Roman"/>
          <w:sz w:val="24"/>
          <w:szCs w:val="24"/>
        </w:rPr>
        <w:t>Вплив лідерства на ефективність командної роботи</w:t>
      </w:r>
    </w:p>
    <w:p w14:paraId="614F4BE7" w14:textId="77777777" w:rsidR="00875AE5" w:rsidRPr="00875AE5" w:rsidRDefault="00875AE5" w:rsidP="00875AE5">
      <w:pPr>
        <w:pStyle w:val="a6"/>
        <w:numPr>
          <w:ilvl w:val="0"/>
          <w:numId w:val="22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75AE5">
        <w:rPr>
          <w:rFonts w:ascii="Times New Roman" w:eastAsia="Calibri" w:hAnsi="Times New Roman" w:cs="Times New Roman"/>
          <w:sz w:val="24"/>
          <w:szCs w:val="24"/>
        </w:rPr>
        <w:t>Сучасні методи оцінювання результативності персоналу</w:t>
      </w:r>
    </w:p>
    <w:p w14:paraId="3A1FB662" w14:textId="77777777" w:rsidR="00875AE5" w:rsidRPr="00875AE5" w:rsidRDefault="00875AE5" w:rsidP="00875AE5">
      <w:pPr>
        <w:pStyle w:val="a6"/>
        <w:numPr>
          <w:ilvl w:val="0"/>
          <w:numId w:val="22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Г</w:t>
      </w:r>
      <w:r w:rsidRPr="00875AE5">
        <w:rPr>
          <w:rFonts w:ascii="Times New Roman" w:eastAsia="Calibri" w:hAnsi="Times New Roman" w:cs="Times New Roman"/>
          <w:sz w:val="24"/>
          <w:szCs w:val="24"/>
        </w:rPr>
        <w:t>нучкі форми зайнятості як інструмент підвищення лояльності працівників</w:t>
      </w:r>
    </w:p>
    <w:p w14:paraId="6DA4A2CB" w14:textId="77777777" w:rsidR="00875AE5" w:rsidRPr="00875AE5" w:rsidRDefault="00875AE5" w:rsidP="00875AE5">
      <w:pPr>
        <w:pStyle w:val="a6"/>
        <w:numPr>
          <w:ilvl w:val="0"/>
          <w:numId w:val="22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75AE5">
        <w:rPr>
          <w:rFonts w:ascii="Times New Roman" w:eastAsia="Calibri" w:hAnsi="Times New Roman" w:cs="Times New Roman"/>
          <w:sz w:val="24"/>
          <w:szCs w:val="24"/>
        </w:rPr>
        <w:t>Формування системи добробуту персоналу на підприємстві</w:t>
      </w:r>
    </w:p>
    <w:p w14:paraId="600633BD" w14:textId="77777777" w:rsidR="00875AE5" w:rsidRPr="00875AE5" w:rsidRDefault="00875AE5" w:rsidP="00875AE5">
      <w:pPr>
        <w:pStyle w:val="a6"/>
        <w:numPr>
          <w:ilvl w:val="0"/>
          <w:numId w:val="22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75AE5">
        <w:rPr>
          <w:rFonts w:ascii="Times New Roman" w:eastAsia="Calibri" w:hAnsi="Times New Roman" w:cs="Times New Roman"/>
          <w:sz w:val="24"/>
          <w:szCs w:val="24"/>
        </w:rPr>
        <w:t>Гендерна рівність і різноманіття в HR-політиці організації</w:t>
      </w:r>
    </w:p>
    <w:p w14:paraId="68FBCC60" w14:textId="77777777" w:rsidR="00875AE5" w:rsidRPr="00875AE5" w:rsidRDefault="00875AE5" w:rsidP="00875AE5">
      <w:pPr>
        <w:pStyle w:val="a6"/>
        <w:numPr>
          <w:ilvl w:val="0"/>
          <w:numId w:val="22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75AE5">
        <w:rPr>
          <w:rFonts w:ascii="Times New Roman" w:eastAsia="Calibri" w:hAnsi="Times New Roman" w:cs="Times New Roman"/>
          <w:sz w:val="24"/>
          <w:szCs w:val="24"/>
        </w:rPr>
        <w:t>Роль комунікацій у побудові ефективної корпоративної культури</w:t>
      </w:r>
    </w:p>
    <w:p w14:paraId="1EDC5C3D" w14:textId="77777777" w:rsidR="00875AE5" w:rsidRPr="00875AE5" w:rsidRDefault="00875AE5" w:rsidP="00875AE5">
      <w:pPr>
        <w:pStyle w:val="a6"/>
        <w:numPr>
          <w:ilvl w:val="0"/>
          <w:numId w:val="22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75AE5">
        <w:rPr>
          <w:rFonts w:ascii="Times New Roman" w:eastAsia="Calibri" w:hAnsi="Times New Roman" w:cs="Times New Roman"/>
          <w:sz w:val="24"/>
          <w:szCs w:val="24"/>
        </w:rPr>
        <w:t xml:space="preserve">Професійне навчання та розвиток персоналу в умовах </w:t>
      </w:r>
      <w:proofErr w:type="spellStart"/>
      <w:r w:rsidRPr="00875AE5">
        <w:rPr>
          <w:rFonts w:ascii="Times New Roman" w:eastAsia="Calibri" w:hAnsi="Times New Roman" w:cs="Times New Roman"/>
          <w:sz w:val="24"/>
          <w:szCs w:val="24"/>
        </w:rPr>
        <w:t>цифровізації</w:t>
      </w:r>
      <w:proofErr w:type="spellEnd"/>
    </w:p>
    <w:p w14:paraId="06CB5014" w14:textId="77777777" w:rsidR="00875AE5" w:rsidRPr="00875AE5" w:rsidRDefault="00875AE5" w:rsidP="00875AE5">
      <w:pPr>
        <w:pStyle w:val="a6"/>
        <w:numPr>
          <w:ilvl w:val="0"/>
          <w:numId w:val="22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75AE5">
        <w:rPr>
          <w:rFonts w:ascii="Times New Roman" w:eastAsia="Calibri" w:hAnsi="Times New Roman" w:cs="Times New Roman"/>
          <w:sz w:val="24"/>
          <w:szCs w:val="24"/>
        </w:rPr>
        <w:t>Етичні стандарти та корпоративні цінності в HR-менеджменті</w:t>
      </w:r>
    </w:p>
    <w:p w14:paraId="40CBC06B" w14:textId="77777777" w:rsidR="00875AE5" w:rsidRPr="00875AE5" w:rsidRDefault="00875AE5" w:rsidP="00875AE5">
      <w:pPr>
        <w:pStyle w:val="a6"/>
        <w:numPr>
          <w:ilvl w:val="0"/>
          <w:numId w:val="22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75AE5">
        <w:rPr>
          <w:rFonts w:ascii="Times New Roman" w:eastAsia="Calibri" w:hAnsi="Times New Roman" w:cs="Times New Roman"/>
          <w:sz w:val="24"/>
          <w:szCs w:val="24"/>
        </w:rPr>
        <w:t>Управління змінами через залучення персоналу</w:t>
      </w:r>
    </w:p>
    <w:p w14:paraId="63A1A8B4" w14:textId="77777777" w:rsidR="00875AE5" w:rsidRPr="00875AE5" w:rsidRDefault="00875AE5" w:rsidP="00875AE5">
      <w:pPr>
        <w:pStyle w:val="a6"/>
        <w:numPr>
          <w:ilvl w:val="0"/>
          <w:numId w:val="22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75AE5">
        <w:rPr>
          <w:rFonts w:ascii="Times New Roman" w:eastAsia="Calibri" w:hAnsi="Times New Roman" w:cs="Times New Roman"/>
          <w:sz w:val="24"/>
          <w:szCs w:val="24"/>
        </w:rPr>
        <w:t>Формування HR-бренду в державному секторі</w:t>
      </w:r>
    </w:p>
    <w:p w14:paraId="4BD1E771" w14:textId="77777777" w:rsidR="00875AE5" w:rsidRPr="00875AE5" w:rsidRDefault="00875AE5" w:rsidP="00875AE5">
      <w:pPr>
        <w:pStyle w:val="a6"/>
        <w:numPr>
          <w:ilvl w:val="0"/>
          <w:numId w:val="22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75AE5">
        <w:rPr>
          <w:rFonts w:ascii="Times New Roman" w:eastAsia="Calibri" w:hAnsi="Times New Roman" w:cs="Times New Roman"/>
          <w:sz w:val="24"/>
          <w:szCs w:val="24"/>
        </w:rPr>
        <w:t>Інноваційні підходи до рекрутингу та відбору кандидатів</w:t>
      </w:r>
    </w:p>
    <w:p w14:paraId="4EA8C306" w14:textId="77777777" w:rsidR="00875AE5" w:rsidRPr="00875AE5" w:rsidRDefault="00875AE5" w:rsidP="00875AE5">
      <w:pPr>
        <w:pStyle w:val="a6"/>
        <w:numPr>
          <w:ilvl w:val="0"/>
          <w:numId w:val="22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75AE5">
        <w:rPr>
          <w:rFonts w:ascii="Times New Roman" w:eastAsia="Calibri" w:hAnsi="Times New Roman" w:cs="Times New Roman"/>
          <w:sz w:val="24"/>
          <w:szCs w:val="24"/>
        </w:rPr>
        <w:t xml:space="preserve">Наставництво та </w:t>
      </w:r>
      <w:proofErr w:type="spellStart"/>
      <w:r w:rsidRPr="00875AE5">
        <w:rPr>
          <w:rFonts w:ascii="Times New Roman" w:eastAsia="Calibri" w:hAnsi="Times New Roman" w:cs="Times New Roman"/>
          <w:sz w:val="24"/>
          <w:szCs w:val="24"/>
        </w:rPr>
        <w:t>коучинг</w:t>
      </w:r>
      <w:proofErr w:type="spellEnd"/>
      <w:r w:rsidRPr="00875AE5">
        <w:rPr>
          <w:rFonts w:ascii="Times New Roman" w:eastAsia="Calibri" w:hAnsi="Times New Roman" w:cs="Times New Roman"/>
          <w:sz w:val="24"/>
          <w:szCs w:val="24"/>
        </w:rPr>
        <w:t xml:space="preserve"> як інструменти розвитку працівників</w:t>
      </w:r>
    </w:p>
    <w:p w14:paraId="3B4EA960" w14:textId="77777777" w:rsidR="00875AE5" w:rsidRPr="00875AE5" w:rsidRDefault="00875AE5" w:rsidP="00875AE5">
      <w:pPr>
        <w:pStyle w:val="a6"/>
        <w:numPr>
          <w:ilvl w:val="0"/>
          <w:numId w:val="22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75AE5">
        <w:rPr>
          <w:rFonts w:ascii="Times New Roman" w:eastAsia="Calibri" w:hAnsi="Times New Roman" w:cs="Times New Roman"/>
          <w:sz w:val="24"/>
          <w:szCs w:val="24"/>
        </w:rPr>
        <w:t>Управління конфліктами в трудовому колективі</w:t>
      </w:r>
    </w:p>
    <w:p w14:paraId="53C4ACCD" w14:textId="77777777" w:rsidR="00875AE5" w:rsidRPr="00875AE5" w:rsidRDefault="00875AE5" w:rsidP="00875AE5">
      <w:pPr>
        <w:pStyle w:val="a6"/>
        <w:numPr>
          <w:ilvl w:val="0"/>
          <w:numId w:val="22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75AE5">
        <w:rPr>
          <w:rFonts w:ascii="Times New Roman" w:eastAsia="Calibri" w:hAnsi="Times New Roman" w:cs="Times New Roman"/>
          <w:sz w:val="24"/>
          <w:szCs w:val="24"/>
        </w:rPr>
        <w:t>HR-аналітика для прогнозування плинності кадрів</w:t>
      </w:r>
    </w:p>
    <w:p w14:paraId="3B262803" w14:textId="77777777" w:rsidR="00875AE5" w:rsidRPr="00875AE5" w:rsidRDefault="00875AE5" w:rsidP="00875AE5">
      <w:pPr>
        <w:pStyle w:val="a6"/>
        <w:numPr>
          <w:ilvl w:val="0"/>
          <w:numId w:val="22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75AE5">
        <w:rPr>
          <w:rFonts w:ascii="Times New Roman" w:eastAsia="Calibri" w:hAnsi="Times New Roman" w:cs="Times New Roman"/>
          <w:sz w:val="24"/>
          <w:szCs w:val="24"/>
        </w:rPr>
        <w:t>Управління різноманіттям (</w:t>
      </w:r>
      <w:proofErr w:type="spellStart"/>
      <w:r w:rsidRPr="00875AE5">
        <w:rPr>
          <w:rFonts w:ascii="Times New Roman" w:eastAsia="Calibri" w:hAnsi="Times New Roman" w:cs="Times New Roman"/>
          <w:sz w:val="24"/>
          <w:szCs w:val="24"/>
        </w:rPr>
        <w:t>diversity</w:t>
      </w:r>
      <w:proofErr w:type="spellEnd"/>
      <w:r w:rsidRPr="00875AE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875AE5">
        <w:rPr>
          <w:rFonts w:ascii="Times New Roman" w:eastAsia="Calibri" w:hAnsi="Times New Roman" w:cs="Times New Roman"/>
          <w:sz w:val="24"/>
          <w:szCs w:val="24"/>
        </w:rPr>
        <w:t>management</w:t>
      </w:r>
      <w:proofErr w:type="spellEnd"/>
      <w:r w:rsidRPr="00875AE5">
        <w:rPr>
          <w:rFonts w:ascii="Times New Roman" w:eastAsia="Calibri" w:hAnsi="Times New Roman" w:cs="Times New Roman"/>
          <w:sz w:val="24"/>
          <w:szCs w:val="24"/>
        </w:rPr>
        <w:t>) у сучасних організаціях</w:t>
      </w:r>
    </w:p>
    <w:p w14:paraId="41D9D860" w14:textId="77777777" w:rsidR="00875AE5" w:rsidRPr="00875AE5" w:rsidRDefault="00875AE5" w:rsidP="00875AE5">
      <w:pPr>
        <w:pStyle w:val="a6"/>
        <w:numPr>
          <w:ilvl w:val="0"/>
          <w:numId w:val="22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75AE5">
        <w:rPr>
          <w:rFonts w:ascii="Times New Roman" w:eastAsia="Calibri" w:hAnsi="Times New Roman" w:cs="Times New Roman"/>
          <w:sz w:val="24"/>
          <w:szCs w:val="24"/>
        </w:rPr>
        <w:t>Стратегії утримання ключових працівників</w:t>
      </w:r>
    </w:p>
    <w:p w14:paraId="5D4EBA2F" w14:textId="77777777" w:rsidR="00875AE5" w:rsidRPr="00875AE5" w:rsidRDefault="00875AE5" w:rsidP="00875AE5">
      <w:pPr>
        <w:pStyle w:val="a6"/>
        <w:numPr>
          <w:ilvl w:val="0"/>
          <w:numId w:val="22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75AE5">
        <w:rPr>
          <w:rFonts w:ascii="Times New Roman" w:eastAsia="Calibri" w:hAnsi="Times New Roman" w:cs="Times New Roman"/>
          <w:sz w:val="24"/>
          <w:szCs w:val="24"/>
        </w:rPr>
        <w:t>Роль емоційного інтелекту у діяльності HR-фахівця</w:t>
      </w:r>
    </w:p>
    <w:p w14:paraId="304978B6" w14:textId="77777777" w:rsidR="00875AE5" w:rsidRPr="00875AE5" w:rsidRDefault="00875AE5" w:rsidP="00875AE5">
      <w:pPr>
        <w:pStyle w:val="a6"/>
        <w:numPr>
          <w:ilvl w:val="0"/>
          <w:numId w:val="22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75AE5">
        <w:rPr>
          <w:rFonts w:ascii="Times New Roman" w:eastAsia="Calibri" w:hAnsi="Times New Roman" w:cs="Times New Roman"/>
          <w:sz w:val="24"/>
          <w:szCs w:val="24"/>
        </w:rPr>
        <w:t>Трансформація HR-функцій у післявоєнний період відбудови України</w:t>
      </w:r>
    </w:p>
    <w:p w14:paraId="0DA8BD94" w14:textId="77777777" w:rsidR="00875AE5" w:rsidRPr="00875AE5" w:rsidRDefault="00875AE5" w:rsidP="00875AE5">
      <w:pPr>
        <w:pStyle w:val="a6"/>
        <w:numPr>
          <w:ilvl w:val="0"/>
          <w:numId w:val="22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75AE5">
        <w:rPr>
          <w:rFonts w:ascii="Times New Roman" w:eastAsia="Calibri" w:hAnsi="Times New Roman" w:cs="Times New Roman"/>
          <w:sz w:val="24"/>
          <w:szCs w:val="24"/>
        </w:rPr>
        <w:t>Вплив дистанційної роботи на продуктивність і мотивацію персоналу</w:t>
      </w:r>
    </w:p>
    <w:p w14:paraId="1D7D99FB" w14:textId="77777777" w:rsidR="00875AE5" w:rsidRDefault="00875AE5" w:rsidP="00875AE5">
      <w:pPr>
        <w:pStyle w:val="a6"/>
        <w:numPr>
          <w:ilvl w:val="0"/>
          <w:numId w:val="22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75AE5">
        <w:rPr>
          <w:rFonts w:ascii="Times New Roman" w:eastAsia="Calibri" w:hAnsi="Times New Roman" w:cs="Times New Roman"/>
          <w:sz w:val="24"/>
          <w:szCs w:val="24"/>
        </w:rPr>
        <w:t xml:space="preserve">Корпоративне </w:t>
      </w:r>
      <w:proofErr w:type="spellStart"/>
      <w:r w:rsidRPr="00875AE5">
        <w:rPr>
          <w:rFonts w:ascii="Times New Roman" w:eastAsia="Calibri" w:hAnsi="Times New Roman" w:cs="Times New Roman"/>
          <w:sz w:val="24"/>
          <w:szCs w:val="24"/>
        </w:rPr>
        <w:t>волонтерство</w:t>
      </w:r>
      <w:proofErr w:type="spellEnd"/>
      <w:r w:rsidRPr="00875AE5">
        <w:rPr>
          <w:rFonts w:ascii="Times New Roman" w:eastAsia="Calibri" w:hAnsi="Times New Roman" w:cs="Times New Roman"/>
          <w:sz w:val="24"/>
          <w:szCs w:val="24"/>
        </w:rPr>
        <w:t xml:space="preserve"> як елемент соціальної відповідальності бізнесу</w:t>
      </w:r>
    </w:p>
    <w:p w14:paraId="7688E309" w14:textId="77777777" w:rsidR="006523B2" w:rsidRDefault="00875AE5" w:rsidP="00875AE5">
      <w:pPr>
        <w:pStyle w:val="a6"/>
        <w:numPr>
          <w:ilvl w:val="0"/>
          <w:numId w:val="22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75AE5">
        <w:rPr>
          <w:rFonts w:ascii="Times New Roman" w:eastAsia="Calibri" w:hAnsi="Times New Roman" w:cs="Times New Roman"/>
          <w:sz w:val="24"/>
          <w:szCs w:val="24"/>
        </w:rPr>
        <w:t xml:space="preserve">Формування </w:t>
      </w:r>
      <w:proofErr w:type="spellStart"/>
      <w:r w:rsidRPr="00875AE5">
        <w:rPr>
          <w:rFonts w:ascii="Times New Roman" w:eastAsia="Calibri" w:hAnsi="Times New Roman" w:cs="Times New Roman"/>
          <w:sz w:val="24"/>
          <w:szCs w:val="24"/>
        </w:rPr>
        <w:t>людиноцентричної</w:t>
      </w:r>
      <w:proofErr w:type="spellEnd"/>
      <w:r w:rsidRPr="00875AE5">
        <w:rPr>
          <w:rFonts w:ascii="Times New Roman" w:eastAsia="Calibri" w:hAnsi="Times New Roman" w:cs="Times New Roman"/>
          <w:sz w:val="24"/>
          <w:szCs w:val="24"/>
        </w:rPr>
        <w:t xml:space="preserve"> моделі управління персоналом</w:t>
      </w:r>
    </w:p>
    <w:p w14:paraId="7C7ABA97" w14:textId="77777777" w:rsidR="00875AE5" w:rsidRDefault="00875AE5" w:rsidP="00875AE5">
      <w:pPr>
        <w:pStyle w:val="a6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0B552978" w14:textId="77777777" w:rsidR="00875AE5" w:rsidRPr="00BD0D80" w:rsidRDefault="00875AE5" w:rsidP="00875AE5">
      <w:pPr>
        <w:suppressAutoHyphens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olor w:val="000000"/>
          <w:position w:val="-1"/>
          <w:sz w:val="24"/>
          <w:szCs w:val="24"/>
          <w:u w:val="single"/>
          <w:lang w:eastAsia="ru-RU"/>
        </w:rPr>
      </w:pPr>
      <w:r w:rsidRPr="00BD0D80">
        <w:rPr>
          <w:rFonts w:ascii="Times New Roman" w:eastAsia="Times New Roman" w:hAnsi="Times New Roman" w:cs="Times New Roman"/>
          <w:b/>
          <w:i/>
          <w:color w:val="000000"/>
          <w:position w:val="-1"/>
          <w:sz w:val="24"/>
          <w:szCs w:val="24"/>
          <w:u w:val="single"/>
          <w:lang w:eastAsia="ru-RU"/>
        </w:rPr>
        <w:t xml:space="preserve">За погодженням з викладачем, </w:t>
      </w:r>
      <w:r>
        <w:rPr>
          <w:rFonts w:ascii="Times New Roman" w:eastAsia="Times New Roman" w:hAnsi="Times New Roman" w:cs="Times New Roman"/>
          <w:b/>
          <w:i/>
          <w:color w:val="000000"/>
          <w:position w:val="-1"/>
          <w:sz w:val="24"/>
          <w:szCs w:val="24"/>
          <w:u w:val="single"/>
          <w:lang w:eastAsia="ru-RU"/>
        </w:rPr>
        <w:t>здобувач</w:t>
      </w:r>
      <w:r w:rsidRPr="00BD0D80">
        <w:rPr>
          <w:rFonts w:ascii="Times New Roman" w:eastAsia="Times New Roman" w:hAnsi="Times New Roman" w:cs="Times New Roman"/>
          <w:b/>
          <w:i/>
          <w:color w:val="000000"/>
          <w:position w:val="-1"/>
          <w:sz w:val="24"/>
          <w:szCs w:val="24"/>
          <w:u w:val="single"/>
          <w:lang w:eastAsia="ru-RU"/>
        </w:rPr>
        <w:t xml:space="preserve"> може вибрати тему дослідження самостійно.</w:t>
      </w:r>
    </w:p>
    <w:p w14:paraId="5D24A8C0" w14:textId="77777777" w:rsidR="00875AE5" w:rsidRPr="00BD0D80" w:rsidRDefault="00875AE5" w:rsidP="00875AE5">
      <w:pPr>
        <w:suppressAutoHyphens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000000"/>
          <w:position w:val="-1"/>
          <w:sz w:val="24"/>
          <w:szCs w:val="24"/>
          <w:u w:val="single"/>
          <w:lang w:eastAsia="ru-RU"/>
        </w:rPr>
      </w:pPr>
    </w:p>
    <w:p w14:paraId="626AA484" w14:textId="77777777" w:rsidR="00875AE5" w:rsidRPr="00BD0D80" w:rsidRDefault="00875AE5" w:rsidP="00875AE5">
      <w:pPr>
        <w:suppressAutoHyphens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position w:val="-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position w:val="-1"/>
          <w:sz w:val="24"/>
          <w:szCs w:val="24"/>
          <w:lang w:eastAsia="ru-RU"/>
        </w:rPr>
        <w:t>Критерії</w:t>
      </w:r>
      <w:r w:rsidRPr="00BD0D80">
        <w:rPr>
          <w:rFonts w:ascii="Times New Roman" w:eastAsia="Times New Roman" w:hAnsi="Times New Roman" w:cs="Times New Roman"/>
          <w:b/>
          <w:position w:val="-1"/>
          <w:sz w:val="24"/>
          <w:szCs w:val="24"/>
          <w:lang w:eastAsia="ru-RU"/>
        </w:rPr>
        <w:t xml:space="preserve"> оцінювання індивідуального навчально-дослідного завдання</w:t>
      </w:r>
    </w:p>
    <w:p w14:paraId="303642D5" w14:textId="77777777" w:rsidR="00875AE5" w:rsidRPr="00BD0D80" w:rsidRDefault="00875AE5" w:rsidP="00875AE5">
      <w:pPr>
        <w:tabs>
          <w:tab w:val="left" w:pos="993"/>
        </w:tabs>
        <w:suppressAutoHyphens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position w:val="-1"/>
          <w:sz w:val="24"/>
          <w:szCs w:val="24"/>
          <w:lang w:eastAsia="ru-RU"/>
        </w:rPr>
      </w:pPr>
    </w:p>
    <w:p w14:paraId="2CAEA7EB" w14:textId="77777777" w:rsidR="00875AE5" w:rsidRPr="00BD0D80" w:rsidRDefault="00875AE5" w:rsidP="00875AE5">
      <w:pPr>
        <w:tabs>
          <w:tab w:val="left" w:pos="993"/>
        </w:tabs>
        <w:suppressAutoHyphens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position w:val="-1"/>
          <w:sz w:val="24"/>
          <w:szCs w:val="24"/>
          <w:lang w:eastAsia="ru-RU"/>
        </w:rPr>
      </w:pPr>
      <w:r w:rsidRPr="00BD0D80">
        <w:rPr>
          <w:rFonts w:ascii="Times New Roman" w:eastAsia="Times New Roman" w:hAnsi="Times New Roman" w:cs="Times New Roman"/>
          <w:position w:val="-1"/>
          <w:sz w:val="24"/>
          <w:szCs w:val="24"/>
          <w:lang w:eastAsia="ru-RU"/>
        </w:rPr>
        <w:t>Науково-пошукова робота повинна містити три частини: теоретичну (огляд законодавчої бази, теоретичного матеріалу, досліджень науковців з даної теми), практичну (аналіз статистичних даних, соціально-економічних показників), висновки та пропозиції.</w:t>
      </w:r>
    </w:p>
    <w:p w14:paraId="436CA13C" w14:textId="77777777" w:rsidR="00875AE5" w:rsidRPr="00BD0D80" w:rsidRDefault="00875AE5" w:rsidP="00875AE5">
      <w:pPr>
        <w:suppressAutoHyphens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position w:val="-1"/>
          <w:sz w:val="24"/>
          <w:szCs w:val="24"/>
          <w:lang w:eastAsia="ru-RU"/>
        </w:rPr>
      </w:pPr>
      <w:r w:rsidRPr="00BD0D80">
        <w:rPr>
          <w:rFonts w:ascii="Times New Roman" w:eastAsia="Times New Roman" w:hAnsi="Times New Roman" w:cs="Times New Roman"/>
          <w:position w:val="-1"/>
          <w:sz w:val="24"/>
          <w:szCs w:val="24"/>
          <w:lang w:eastAsia="ru-RU"/>
        </w:rPr>
        <w:t xml:space="preserve">Оцінка </w:t>
      </w:r>
      <w:r w:rsidRPr="00BD0D80">
        <w:rPr>
          <w:rFonts w:ascii="Times New Roman" w:eastAsia="Times New Roman" w:hAnsi="Times New Roman" w:cs="Times New Roman"/>
          <w:i/>
          <w:position w:val="-1"/>
          <w:sz w:val="24"/>
          <w:szCs w:val="24"/>
          <w:lang w:eastAsia="ru-RU"/>
        </w:rPr>
        <w:t>«десять-дев’ять»</w:t>
      </w:r>
      <w:r w:rsidRPr="00BD0D80">
        <w:rPr>
          <w:rFonts w:ascii="Times New Roman" w:eastAsia="Times New Roman" w:hAnsi="Times New Roman" w:cs="Times New Roman"/>
          <w:position w:val="-1"/>
          <w:sz w:val="24"/>
          <w:szCs w:val="24"/>
          <w:lang w:eastAsia="ru-RU"/>
        </w:rPr>
        <w:t xml:space="preserve"> ставиться тоді, коли </w:t>
      </w:r>
      <w:r>
        <w:rPr>
          <w:rFonts w:ascii="Times New Roman" w:eastAsia="Times New Roman" w:hAnsi="Times New Roman" w:cs="Times New Roman"/>
          <w:position w:val="-1"/>
          <w:sz w:val="24"/>
          <w:szCs w:val="24"/>
          <w:lang w:eastAsia="ru-RU"/>
        </w:rPr>
        <w:t>здобувач</w:t>
      </w:r>
      <w:r w:rsidRPr="00BD0D80">
        <w:rPr>
          <w:rFonts w:ascii="Times New Roman" w:eastAsia="Times New Roman" w:hAnsi="Times New Roman" w:cs="Times New Roman"/>
          <w:position w:val="-1"/>
          <w:sz w:val="24"/>
          <w:szCs w:val="24"/>
          <w:lang w:eastAsia="ru-RU"/>
        </w:rPr>
        <w:t xml:space="preserve"> вільно володіє проблематикою досліджуваної теми, здійснює самостійний аналіз опрацьованого матеріалу, використовує широке коло наукових праць, в тому числі іноземних, робота відповідає всім вищезазначеним вимогам щодо оформлення.</w:t>
      </w:r>
    </w:p>
    <w:p w14:paraId="397263D9" w14:textId="77777777" w:rsidR="00875AE5" w:rsidRPr="00BD0D80" w:rsidRDefault="00875AE5" w:rsidP="00875AE5">
      <w:pPr>
        <w:tabs>
          <w:tab w:val="left" w:pos="993"/>
        </w:tabs>
        <w:suppressAutoHyphens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position w:val="-1"/>
          <w:sz w:val="24"/>
          <w:szCs w:val="24"/>
          <w:lang w:eastAsia="ru-RU"/>
        </w:rPr>
      </w:pPr>
      <w:r w:rsidRPr="00BD0D80">
        <w:rPr>
          <w:rFonts w:ascii="Times New Roman" w:eastAsia="Times New Roman" w:hAnsi="Times New Roman" w:cs="Times New Roman"/>
          <w:position w:val="-1"/>
          <w:sz w:val="24"/>
          <w:szCs w:val="24"/>
          <w:lang w:eastAsia="ru-RU"/>
        </w:rPr>
        <w:t xml:space="preserve">Оцінка </w:t>
      </w:r>
      <w:r w:rsidRPr="00BD0D80">
        <w:rPr>
          <w:rFonts w:ascii="Times New Roman" w:eastAsia="Times New Roman" w:hAnsi="Times New Roman" w:cs="Times New Roman"/>
          <w:i/>
          <w:position w:val="-1"/>
          <w:sz w:val="24"/>
          <w:szCs w:val="24"/>
          <w:lang w:eastAsia="ru-RU"/>
        </w:rPr>
        <w:t>«вісім-сім»</w:t>
      </w:r>
      <w:r w:rsidRPr="00BD0D80">
        <w:rPr>
          <w:rFonts w:ascii="Times New Roman" w:eastAsia="Times New Roman" w:hAnsi="Times New Roman" w:cs="Times New Roman"/>
          <w:position w:val="-1"/>
          <w:sz w:val="24"/>
          <w:szCs w:val="24"/>
          <w:lang w:eastAsia="ru-RU"/>
        </w:rPr>
        <w:t xml:space="preserve"> ставиться тоді, коли </w:t>
      </w:r>
      <w:r>
        <w:rPr>
          <w:rFonts w:ascii="Times New Roman" w:eastAsia="Times New Roman" w:hAnsi="Times New Roman" w:cs="Times New Roman"/>
          <w:position w:val="-1"/>
          <w:sz w:val="24"/>
          <w:szCs w:val="24"/>
          <w:lang w:eastAsia="ru-RU"/>
        </w:rPr>
        <w:t>здобувач</w:t>
      </w:r>
      <w:r w:rsidRPr="00BD0D80">
        <w:rPr>
          <w:rFonts w:ascii="Times New Roman" w:eastAsia="Times New Roman" w:hAnsi="Times New Roman" w:cs="Times New Roman"/>
          <w:position w:val="-1"/>
          <w:sz w:val="24"/>
          <w:szCs w:val="24"/>
          <w:lang w:eastAsia="ru-RU"/>
        </w:rPr>
        <w:t xml:space="preserve"> при захисті, виявивши належну підготовку, допускає неточності у трактуванні окремих проблем, відчуває певні труднощі в узагальненні теоретичного матеріалу. Є незначні недоліки в змісті та оформленні роботи.</w:t>
      </w:r>
    </w:p>
    <w:p w14:paraId="746D48A1" w14:textId="77777777" w:rsidR="00875AE5" w:rsidRPr="00BD0D80" w:rsidRDefault="00875AE5" w:rsidP="00875AE5">
      <w:pPr>
        <w:tabs>
          <w:tab w:val="left" w:pos="993"/>
        </w:tabs>
        <w:suppressAutoHyphens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position w:val="-1"/>
          <w:sz w:val="24"/>
          <w:szCs w:val="24"/>
          <w:lang w:eastAsia="ru-RU"/>
        </w:rPr>
      </w:pPr>
      <w:r w:rsidRPr="00BD0D80">
        <w:rPr>
          <w:rFonts w:ascii="Times New Roman" w:eastAsia="Times New Roman" w:hAnsi="Times New Roman" w:cs="Times New Roman"/>
          <w:position w:val="-1"/>
          <w:sz w:val="24"/>
          <w:szCs w:val="24"/>
          <w:lang w:eastAsia="ru-RU"/>
        </w:rPr>
        <w:t xml:space="preserve">Оцінка </w:t>
      </w:r>
      <w:r w:rsidRPr="00BD0D80">
        <w:rPr>
          <w:rFonts w:ascii="Times New Roman" w:eastAsia="Times New Roman" w:hAnsi="Times New Roman" w:cs="Times New Roman"/>
          <w:i/>
          <w:position w:val="-1"/>
          <w:sz w:val="24"/>
          <w:szCs w:val="24"/>
          <w:lang w:eastAsia="ru-RU"/>
        </w:rPr>
        <w:t>«шість-чотири»</w:t>
      </w:r>
      <w:r w:rsidRPr="00BD0D80">
        <w:rPr>
          <w:rFonts w:ascii="Times New Roman" w:eastAsia="Times New Roman" w:hAnsi="Times New Roman" w:cs="Times New Roman"/>
          <w:position w:val="-1"/>
          <w:sz w:val="24"/>
          <w:szCs w:val="24"/>
          <w:lang w:eastAsia="ru-RU"/>
        </w:rPr>
        <w:t xml:space="preserve"> виставляється тоді, коли </w:t>
      </w:r>
      <w:r>
        <w:rPr>
          <w:rFonts w:ascii="Times New Roman" w:eastAsia="Times New Roman" w:hAnsi="Times New Roman" w:cs="Times New Roman"/>
          <w:position w:val="-1"/>
          <w:sz w:val="24"/>
          <w:szCs w:val="24"/>
          <w:lang w:eastAsia="ru-RU"/>
        </w:rPr>
        <w:t>здобувач</w:t>
      </w:r>
      <w:r w:rsidRPr="00BD0D80">
        <w:rPr>
          <w:rFonts w:ascii="Times New Roman" w:eastAsia="Times New Roman" w:hAnsi="Times New Roman" w:cs="Times New Roman"/>
          <w:position w:val="-1"/>
          <w:sz w:val="24"/>
          <w:szCs w:val="24"/>
          <w:lang w:eastAsia="ru-RU"/>
        </w:rPr>
        <w:t xml:space="preserve"> орієнтується в тематиці роботи, але не може зробити висновки, пов`язати теоретичні узагальнення, оформлення роботи не відповідає вимогам.</w:t>
      </w:r>
    </w:p>
    <w:p w14:paraId="1F884FA9" w14:textId="77777777" w:rsidR="00875AE5" w:rsidRDefault="00875AE5" w:rsidP="00875AE5">
      <w:pPr>
        <w:suppressAutoHyphens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position w:val="-1"/>
          <w:sz w:val="24"/>
          <w:szCs w:val="24"/>
          <w:lang w:eastAsia="ru-RU"/>
        </w:rPr>
      </w:pPr>
      <w:r w:rsidRPr="00BD0D80">
        <w:rPr>
          <w:rFonts w:ascii="Times New Roman" w:eastAsia="Times New Roman" w:hAnsi="Times New Roman" w:cs="Times New Roman"/>
          <w:position w:val="-1"/>
          <w:sz w:val="24"/>
          <w:szCs w:val="24"/>
          <w:lang w:eastAsia="ru-RU"/>
        </w:rPr>
        <w:t xml:space="preserve">Оцінка </w:t>
      </w:r>
      <w:r w:rsidRPr="00BD0D80">
        <w:rPr>
          <w:rFonts w:ascii="Times New Roman" w:eastAsia="Times New Roman" w:hAnsi="Times New Roman" w:cs="Times New Roman"/>
          <w:i/>
          <w:position w:val="-1"/>
          <w:sz w:val="24"/>
          <w:szCs w:val="24"/>
          <w:lang w:eastAsia="ru-RU"/>
        </w:rPr>
        <w:t>«три-один»</w:t>
      </w:r>
      <w:r w:rsidRPr="00BD0D80">
        <w:rPr>
          <w:rFonts w:ascii="Times New Roman" w:eastAsia="Times New Roman" w:hAnsi="Times New Roman" w:cs="Times New Roman"/>
          <w:position w:val="-1"/>
          <w:sz w:val="24"/>
          <w:szCs w:val="24"/>
          <w:lang w:eastAsia="ru-RU"/>
        </w:rPr>
        <w:t xml:space="preserve"> виставляється тоді, коли </w:t>
      </w:r>
      <w:r>
        <w:rPr>
          <w:rFonts w:ascii="Times New Roman" w:eastAsia="Times New Roman" w:hAnsi="Times New Roman" w:cs="Times New Roman"/>
          <w:position w:val="-1"/>
          <w:sz w:val="24"/>
          <w:szCs w:val="24"/>
          <w:lang w:eastAsia="ru-RU"/>
        </w:rPr>
        <w:t>здобувач</w:t>
      </w:r>
      <w:r w:rsidRPr="00BD0D80">
        <w:rPr>
          <w:rFonts w:ascii="Times New Roman" w:eastAsia="Times New Roman" w:hAnsi="Times New Roman" w:cs="Times New Roman"/>
          <w:position w:val="-1"/>
          <w:sz w:val="24"/>
          <w:szCs w:val="24"/>
          <w:lang w:eastAsia="ru-RU"/>
        </w:rPr>
        <w:t xml:space="preserve"> за наявності роботи не орієнтується в проблемі та не відповідає на поставлені питання.</w:t>
      </w:r>
    </w:p>
    <w:p w14:paraId="4B64D3F2" w14:textId="77777777" w:rsidR="00875AE5" w:rsidRDefault="00875AE5" w:rsidP="00875AE5">
      <w:pPr>
        <w:tabs>
          <w:tab w:val="left" w:pos="709"/>
        </w:tabs>
        <w:suppressAutoHyphens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/>
          <w:position w:val="-1"/>
          <w:sz w:val="24"/>
          <w:szCs w:val="24"/>
          <w:lang w:eastAsia="ru-RU"/>
        </w:rPr>
      </w:pPr>
    </w:p>
    <w:p w14:paraId="7623C4AD" w14:textId="77777777" w:rsidR="006523B2" w:rsidRDefault="006523B2" w:rsidP="006523B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3</w:t>
      </w:r>
      <w:r w:rsidRPr="006523B2">
        <w:rPr>
          <w:rFonts w:ascii="Times New Roman" w:eastAsia="Calibri" w:hAnsi="Times New Roman" w:cs="Times New Roman"/>
          <w:b/>
          <w:sz w:val="24"/>
          <w:szCs w:val="24"/>
        </w:rPr>
        <w:t>.3. Зміст завдань для самостійної роботи</w:t>
      </w:r>
    </w:p>
    <w:p w14:paraId="553D11EA" w14:textId="77777777" w:rsidR="00875AE5" w:rsidRPr="00875AE5" w:rsidRDefault="00875AE5" w:rsidP="00875AE5">
      <w:pPr>
        <w:tabs>
          <w:tab w:val="left" w:pos="108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Cs w:val="24"/>
        </w:rPr>
      </w:pPr>
      <w:bookmarkStart w:id="4" w:name="_Hlk196846816"/>
      <w:r w:rsidRPr="00875AE5">
        <w:rPr>
          <w:rFonts w:ascii="Times New Roman" w:eastAsia="Calibri" w:hAnsi="Times New Roman" w:cs="Times New Roman"/>
          <w:szCs w:val="24"/>
        </w:rPr>
        <w:t xml:space="preserve">Самостійна робота здобувачів з дисципліни </w:t>
      </w:r>
      <w:r w:rsidRPr="00875AE5">
        <w:rPr>
          <w:rFonts w:ascii="Times New Roman" w:eastAsia="Calibri" w:hAnsi="Times New Roman" w:cs="Times New Roman"/>
          <w:kern w:val="24"/>
          <w:szCs w:val="28"/>
        </w:rPr>
        <w:t>«</w:t>
      </w:r>
      <w:r>
        <w:rPr>
          <w:rFonts w:ascii="Times New Roman" w:eastAsia="Calibri" w:hAnsi="Times New Roman" w:cs="Times New Roman"/>
        </w:rPr>
        <w:t xml:space="preserve">Вступ до фаху та </w:t>
      </w:r>
      <w:proofErr w:type="spellStart"/>
      <w:r>
        <w:rPr>
          <w:rFonts w:ascii="Times New Roman" w:eastAsia="Calibri" w:hAnsi="Times New Roman" w:cs="Times New Roman"/>
        </w:rPr>
        <w:t>інсайти</w:t>
      </w:r>
      <w:proofErr w:type="spellEnd"/>
      <w:r>
        <w:rPr>
          <w:rFonts w:ascii="Times New Roman" w:eastAsia="Calibri" w:hAnsi="Times New Roman" w:cs="Times New Roman"/>
        </w:rPr>
        <w:t xml:space="preserve"> професій</w:t>
      </w:r>
      <w:r w:rsidRPr="00875AE5">
        <w:rPr>
          <w:rFonts w:ascii="Times New Roman" w:eastAsia="Calibri" w:hAnsi="Times New Roman" w:cs="Times New Roman"/>
          <w:color w:val="000000"/>
          <w:kern w:val="24"/>
          <w:szCs w:val="28"/>
        </w:rPr>
        <w:t>»</w:t>
      </w:r>
      <w:r w:rsidRPr="00875AE5">
        <w:rPr>
          <w:rFonts w:ascii="Times New Roman" w:eastAsia="Calibri" w:hAnsi="Times New Roman" w:cs="Times New Roman"/>
          <w:kern w:val="24"/>
          <w:szCs w:val="28"/>
        </w:rPr>
        <w:t xml:space="preserve"> </w:t>
      </w:r>
      <w:r w:rsidRPr="00875AE5">
        <w:rPr>
          <w:rFonts w:ascii="Times New Roman" w:eastAsia="Calibri" w:hAnsi="Times New Roman" w:cs="Times New Roman"/>
          <w:szCs w:val="24"/>
        </w:rPr>
        <w:t>спрямована на узагальнення, засвоєння та закріплення знань по кожній темі. Вона включає такі види робіт: опрацювання лекційного матеріалу, рекомендованої літератури, підготовку до практичних занять, розгляд питань, які виносились на самостійне вивчення, вирішення практичних ситуацій.</w:t>
      </w:r>
    </w:p>
    <w:bookmarkEnd w:id="4"/>
    <w:p w14:paraId="22E51B98" w14:textId="77777777" w:rsidR="00875AE5" w:rsidRPr="006523B2" w:rsidRDefault="00875AE5" w:rsidP="006523B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56"/>
        <w:gridCol w:w="3802"/>
        <w:gridCol w:w="2871"/>
      </w:tblGrid>
      <w:tr w:rsidR="006523B2" w:rsidRPr="006523B2" w14:paraId="5B733609" w14:textId="77777777" w:rsidTr="006523B2">
        <w:tc>
          <w:tcPr>
            <w:tcW w:w="1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606B0A" w14:textId="77777777" w:rsidR="006523B2" w:rsidRPr="006523B2" w:rsidRDefault="006523B2" w:rsidP="006523B2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6523B2"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  <w:lang w:eastAsia="ru-RU"/>
              </w:rPr>
              <w:t>Тема</w:t>
            </w:r>
          </w:p>
          <w:p w14:paraId="6FF729C9" w14:textId="77777777" w:rsidR="006523B2" w:rsidRPr="006523B2" w:rsidRDefault="006523B2" w:rsidP="006523B2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0AE4F9" w14:textId="77777777" w:rsidR="006523B2" w:rsidRPr="006523B2" w:rsidRDefault="006523B2" w:rsidP="006523B2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6523B2"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  <w:lang w:eastAsia="ru-RU"/>
              </w:rPr>
              <w:t>Тема, завдання самостійної роботи</w:t>
            </w:r>
          </w:p>
        </w:tc>
        <w:tc>
          <w:tcPr>
            <w:tcW w:w="1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FF2675" w14:textId="77777777" w:rsidR="006523B2" w:rsidRPr="006523B2" w:rsidRDefault="006523B2" w:rsidP="006523B2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  <w:lang w:eastAsia="ru-RU"/>
              </w:rPr>
            </w:pPr>
            <w:r w:rsidRPr="006523B2"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  <w:lang w:eastAsia="ru-RU"/>
              </w:rPr>
              <w:t>Види діяльності та форми перевірки  й оцінювання самостійної роботи</w:t>
            </w:r>
          </w:p>
        </w:tc>
      </w:tr>
      <w:tr w:rsidR="006523B2" w:rsidRPr="006523B2" w14:paraId="7CAAD718" w14:textId="77777777" w:rsidTr="006523B2">
        <w:tc>
          <w:tcPr>
            <w:tcW w:w="1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ECE7CF" w14:textId="77777777" w:rsidR="006523B2" w:rsidRPr="00BF0FC4" w:rsidRDefault="006523B2" w:rsidP="006523B2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1"/>
                <w:sz w:val="24"/>
                <w:szCs w:val="24"/>
                <w:lang w:eastAsia="ru-RU"/>
              </w:rPr>
            </w:pPr>
            <w:r w:rsidRPr="00BF0FC4">
              <w:rPr>
                <w:rFonts w:ascii="Times New Roman" w:eastAsia="Times New Roman" w:hAnsi="Times New Roman" w:cs="Times New Roman"/>
                <w:b/>
                <w:color w:val="000000"/>
                <w:spacing w:val="-1"/>
                <w:sz w:val="24"/>
                <w:szCs w:val="24"/>
                <w:lang w:eastAsia="ru-RU"/>
              </w:rPr>
              <w:t>Тема 1</w:t>
            </w:r>
          </w:p>
          <w:p w14:paraId="3485E9A9" w14:textId="77777777" w:rsidR="006523B2" w:rsidRPr="00BF0FC4" w:rsidRDefault="00B51F4D" w:rsidP="006523B2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DC08DC">
              <w:rPr>
                <w:rFonts w:ascii="Times New Roman" w:hAnsi="Times New Roman" w:cs="Times New Roman"/>
                <w:sz w:val="24"/>
                <w:szCs w:val="24"/>
              </w:rPr>
              <w:t>Сучасний світ та HR</w:t>
            </w:r>
            <w:r w:rsidRPr="00BF0FC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61BCCF" w14:textId="77777777" w:rsidR="00B51F4D" w:rsidRPr="00B51F4D" w:rsidRDefault="00B51F4D" w:rsidP="00875AE5">
            <w:pPr>
              <w:numPr>
                <w:ilvl w:val="0"/>
                <w:numId w:val="1"/>
              </w:numPr>
              <w:autoSpaceDE w:val="0"/>
              <w:autoSpaceDN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1F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Еволюція функції управління персоналом: від кадровика до HR-партнера.</w:t>
            </w:r>
          </w:p>
          <w:p w14:paraId="1094FE76" w14:textId="77777777" w:rsidR="00B51F4D" w:rsidRPr="00B51F4D" w:rsidRDefault="00B51F4D" w:rsidP="00875AE5">
            <w:pPr>
              <w:numPr>
                <w:ilvl w:val="0"/>
                <w:numId w:val="1"/>
              </w:numPr>
              <w:autoSpaceDE w:val="0"/>
              <w:autoSpaceDN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1F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Вплив цифрової трансформації на роль HR у бізнесі.</w:t>
            </w:r>
          </w:p>
          <w:p w14:paraId="3EF29D41" w14:textId="77777777" w:rsidR="00B51F4D" w:rsidRPr="00B51F4D" w:rsidRDefault="00B51F4D" w:rsidP="00875AE5">
            <w:pPr>
              <w:numPr>
                <w:ilvl w:val="0"/>
                <w:numId w:val="1"/>
              </w:numPr>
              <w:autoSpaceDE w:val="0"/>
              <w:autoSpaceDN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1F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Порівняльний аналіз моделей HR-менеджменту (американська, європейська, японська).</w:t>
            </w:r>
          </w:p>
          <w:p w14:paraId="7C879CC7" w14:textId="77777777" w:rsidR="00B51F4D" w:rsidRPr="00B51F4D" w:rsidRDefault="00B51F4D" w:rsidP="00875AE5">
            <w:pPr>
              <w:numPr>
                <w:ilvl w:val="0"/>
                <w:numId w:val="1"/>
              </w:numPr>
              <w:autoSpaceDE w:val="0"/>
              <w:autoSpaceDN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1F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Профіль сучасного HR-менеджера: компетенції, навички, цінності.</w:t>
            </w:r>
          </w:p>
          <w:p w14:paraId="79967A25" w14:textId="77777777" w:rsidR="00B51F4D" w:rsidRPr="00B51F4D" w:rsidRDefault="00B51F4D" w:rsidP="00875AE5">
            <w:pPr>
              <w:numPr>
                <w:ilvl w:val="0"/>
                <w:numId w:val="1"/>
              </w:numPr>
              <w:autoSpaceDE w:val="0"/>
              <w:autoSpaceDN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1F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HR-стратегія як складова корпоративної стратегії підприємства.</w:t>
            </w:r>
          </w:p>
          <w:p w14:paraId="1CD8E763" w14:textId="77777777" w:rsidR="006523B2" w:rsidRPr="006523B2" w:rsidRDefault="00B51F4D" w:rsidP="00875AE5">
            <w:pPr>
              <w:numPr>
                <w:ilvl w:val="0"/>
                <w:numId w:val="1"/>
              </w:numPr>
              <w:autoSpaceDE w:val="0"/>
              <w:autoSpaceDN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1F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Аналіз ролі HR у забезпеченні організаційної культури та клімату</w:t>
            </w:r>
            <w:r w:rsidR="00BF0FC4" w:rsidRPr="00BF0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).</w:t>
            </w:r>
          </w:p>
        </w:tc>
        <w:tc>
          <w:tcPr>
            <w:tcW w:w="1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3183E0" w14:textId="77777777" w:rsidR="006523B2" w:rsidRPr="006523B2" w:rsidRDefault="006523B2" w:rsidP="006523B2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523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Експрес - опитування </w:t>
            </w:r>
          </w:p>
          <w:p w14:paraId="2E9D0A15" w14:textId="77777777" w:rsidR="006523B2" w:rsidRPr="006523B2" w:rsidRDefault="006523B2" w:rsidP="006523B2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523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Дискусія</w:t>
            </w:r>
          </w:p>
          <w:p w14:paraId="59989C12" w14:textId="77777777" w:rsidR="006523B2" w:rsidRPr="006523B2" w:rsidRDefault="006523B2" w:rsidP="006523B2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523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Конспект з результатами самостійної роботи</w:t>
            </w:r>
          </w:p>
          <w:p w14:paraId="4EA85394" w14:textId="77777777" w:rsidR="006523B2" w:rsidRPr="006523B2" w:rsidRDefault="006523B2" w:rsidP="006523B2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6523B2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Оцінювання від 1 до 3 балів</w:t>
            </w:r>
          </w:p>
          <w:p w14:paraId="2A9B23F7" w14:textId="77777777" w:rsidR="006523B2" w:rsidRPr="006523B2" w:rsidRDefault="006523B2" w:rsidP="006523B2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6523B2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Оцінювання від 1 до 10 балів</w:t>
            </w:r>
          </w:p>
          <w:p w14:paraId="1CBF9459" w14:textId="77777777" w:rsidR="006523B2" w:rsidRPr="006523B2" w:rsidRDefault="006523B2" w:rsidP="006523B2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6523B2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Оцінювання від 1 до 5 балів</w:t>
            </w:r>
          </w:p>
        </w:tc>
      </w:tr>
      <w:tr w:rsidR="006523B2" w:rsidRPr="006523B2" w14:paraId="61CD7C68" w14:textId="77777777" w:rsidTr="00B51F4D">
        <w:trPr>
          <w:trHeight w:val="4303"/>
        </w:trPr>
        <w:tc>
          <w:tcPr>
            <w:tcW w:w="1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0ABFD6" w14:textId="77777777" w:rsidR="006523B2" w:rsidRPr="00BF0FC4" w:rsidRDefault="006523B2" w:rsidP="006523B2">
            <w:pPr>
              <w:autoSpaceDE w:val="0"/>
              <w:autoSpaceDN w:val="0"/>
              <w:spacing w:after="0" w:line="240" w:lineRule="auto"/>
              <w:ind w:firstLine="142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1"/>
                <w:sz w:val="24"/>
                <w:szCs w:val="24"/>
                <w:lang w:eastAsia="ru-RU"/>
              </w:rPr>
            </w:pPr>
            <w:r w:rsidRPr="00BF0FC4">
              <w:rPr>
                <w:rFonts w:ascii="Times New Roman" w:eastAsia="Times New Roman" w:hAnsi="Times New Roman" w:cs="Times New Roman"/>
                <w:b/>
                <w:color w:val="000000"/>
                <w:spacing w:val="-1"/>
                <w:sz w:val="24"/>
                <w:szCs w:val="24"/>
                <w:lang w:eastAsia="ru-RU"/>
              </w:rPr>
              <w:t>Тема 2.</w:t>
            </w:r>
          </w:p>
          <w:p w14:paraId="546E41FE" w14:textId="77777777" w:rsidR="00B51F4D" w:rsidRPr="00B51F4D" w:rsidRDefault="00B51F4D" w:rsidP="00B51F4D">
            <w:pPr>
              <w:spacing w:after="0" w:line="240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1F4D">
              <w:rPr>
                <w:rFonts w:ascii="Times New Roman" w:hAnsi="Times New Roman" w:cs="Times New Roman"/>
                <w:sz w:val="24"/>
                <w:szCs w:val="24"/>
              </w:rPr>
              <w:t>Рекрутинг та відбір персоналу</w:t>
            </w:r>
          </w:p>
          <w:p w14:paraId="24E69188" w14:textId="77777777" w:rsidR="006523B2" w:rsidRPr="00BF0FC4" w:rsidRDefault="006523B2" w:rsidP="00B51F4D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</w:pP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69C33B" w14:textId="77777777" w:rsidR="00B51F4D" w:rsidRPr="00B51F4D" w:rsidRDefault="00B51F4D" w:rsidP="00875AE5">
            <w:pPr>
              <w:pStyle w:val="ab"/>
              <w:numPr>
                <w:ilvl w:val="0"/>
                <w:numId w:val="6"/>
              </w:numPr>
              <w:ind w:left="0" w:firstLine="0"/>
              <w:rPr>
                <w:rStyle w:val="ac"/>
                <w:b w:val="0"/>
              </w:rPr>
            </w:pPr>
            <w:r w:rsidRPr="00B51F4D">
              <w:rPr>
                <w:rStyle w:val="ac"/>
                <w:b w:val="0"/>
              </w:rPr>
              <w:t>Сучасні тенденції та виклики на ринку праці України.</w:t>
            </w:r>
          </w:p>
          <w:p w14:paraId="40738A72" w14:textId="77777777" w:rsidR="00B51F4D" w:rsidRPr="00B51F4D" w:rsidRDefault="00B51F4D" w:rsidP="00875AE5">
            <w:pPr>
              <w:pStyle w:val="ab"/>
              <w:numPr>
                <w:ilvl w:val="0"/>
                <w:numId w:val="6"/>
              </w:numPr>
              <w:ind w:left="0" w:firstLine="0"/>
              <w:rPr>
                <w:rStyle w:val="ac"/>
                <w:b w:val="0"/>
              </w:rPr>
            </w:pPr>
            <w:r w:rsidRPr="00B51F4D">
              <w:rPr>
                <w:rStyle w:val="ac"/>
                <w:b w:val="0"/>
              </w:rPr>
              <w:t>Алгоритм побудови профілю вакансії та карти компетенцій.</w:t>
            </w:r>
          </w:p>
          <w:p w14:paraId="2B93135A" w14:textId="77777777" w:rsidR="00B51F4D" w:rsidRPr="00B51F4D" w:rsidRDefault="00B51F4D" w:rsidP="00875AE5">
            <w:pPr>
              <w:pStyle w:val="ab"/>
              <w:numPr>
                <w:ilvl w:val="0"/>
                <w:numId w:val="6"/>
              </w:numPr>
              <w:ind w:left="0" w:firstLine="0"/>
              <w:rPr>
                <w:rStyle w:val="ac"/>
                <w:b w:val="0"/>
              </w:rPr>
            </w:pPr>
            <w:r w:rsidRPr="00B51F4D">
              <w:rPr>
                <w:rStyle w:val="ac"/>
                <w:b w:val="0"/>
              </w:rPr>
              <w:t>Використання соціальних мереж (</w:t>
            </w:r>
            <w:proofErr w:type="spellStart"/>
            <w:r w:rsidRPr="00B51F4D">
              <w:rPr>
                <w:rStyle w:val="ac"/>
                <w:b w:val="0"/>
              </w:rPr>
              <w:t>LinkedIn</w:t>
            </w:r>
            <w:proofErr w:type="spellEnd"/>
            <w:r w:rsidRPr="00B51F4D">
              <w:rPr>
                <w:rStyle w:val="ac"/>
                <w:b w:val="0"/>
              </w:rPr>
              <w:t xml:space="preserve">, </w:t>
            </w:r>
            <w:proofErr w:type="spellStart"/>
            <w:r w:rsidRPr="00B51F4D">
              <w:rPr>
                <w:rStyle w:val="ac"/>
                <w:b w:val="0"/>
              </w:rPr>
              <w:t>Instagram</w:t>
            </w:r>
            <w:proofErr w:type="spellEnd"/>
            <w:r w:rsidRPr="00B51F4D">
              <w:rPr>
                <w:rStyle w:val="ac"/>
                <w:b w:val="0"/>
              </w:rPr>
              <w:t xml:space="preserve">, </w:t>
            </w:r>
            <w:proofErr w:type="spellStart"/>
            <w:r w:rsidRPr="00B51F4D">
              <w:rPr>
                <w:rStyle w:val="ac"/>
                <w:b w:val="0"/>
              </w:rPr>
              <w:t>Telegram</w:t>
            </w:r>
            <w:proofErr w:type="spellEnd"/>
            <w:r w:rsidRPr="00B51F4D">
              <w:rPr>
                <w:rStyle w:val="ac"/>
                <w:b w:val="0"/>
              </w:rPr>
              <w:t>) у рекрутингу.</w:t>
            </w:r>
          </w:p>
          <w:p w14:paraId="445A38AA" w14:textId="77777777" w:rsidR="00B51F4D" w:rsidRPr="00B51F4D" w:rsidRDefault="00B51F4D" w:rsidP="00875AE5">
            <w:pPr>
              <w:pStyle w:val="ab"/>
              <w:numPr>
                <w:ilvl w:val="0"/>
                <w:numId w:val="6"/>
              </w:numPr>
              <w:ind w:left="0" w:firstLine="0"/>
              <w:rPr>
                <w:rStyle w:val="ac"/>
                <w:b w:val="0"/>
              </w:rPr>
            </w:pPr>
            <w:r w:rsidRPr="00B51F4D">
              <w:rPr>
                <w:rStyle w:val="ac"/>
                <w:b w:val="0"/>
              </w:rPr>
              <w:t>Типові помилки при відборі персоналу та способи їх уникнення.</w:t>
            </w:r>
          </w:p>
          <w:p w14:paraId="543CAAD9" w14:textId="77777777" w:rsidR="00B51F4D" w:rsidRPr="00B51F4D" w:rsidRDefault="00B51F4D" w:rsidP="00875AE5">
            <w:pPr>
              <w:pStyle w:val="ab"/>
              <w:numPr>
                <w:ilvl w:val="0"/>
                <w:numId w:val="6"/>
              </w:numPr>
              <w:ind w:left="0" w:firstLine="0"/>
              <w:rPr>
                <w:rStyle w:val="ac"/>
                <w:b w:val="0"/>
              </w:rPr>
            </w:pPr>
            <w:proofErr w:type="spellStart"/>
            <w:r w:rsidRPr="00B51F4D">
              <w:rPr>
                <w:rStyle w:val="ac"/>
                <w:b w:val="0"/>
              </w:rPr>
              <w:t>Кейсовий</w:t>
            </w:r>
            <w:proofErr w:type="spellEnd"/>
            <w:r w:rsidRPr="00B51F4D">
              <w:rPr>
                <w:rStyle w:val="ac"/>
                <w:b w:val="0"/>
              </w:rPr>
              <w:t xml:space="preserve"> аналіз: оцінка ефективності каналів пошуку кандидатів.</w:t>
            </w:r>
          </w:p>
          <w:p w14:paraId="36731F8C" w14:textId="77777777" w:rsidR="006523B2" w:rsidRPr="00BF0FC4" w:rsidRDefault="00B51F4D" w:rsidP="00875AE5">
            <w:pPr>
              <w:pStyle w:val="ab"/>
              <w:numPr>
                <w:ilvl w:val="0"/>
                <w:numId w:val="6"/>
              </w:numPr>
              <w:ind w:left="0" w:firstLine="0"/>
              <w:rPr>
                <w:b/>
                <w:sz w:val="20"/>
                <w:szCs w:val="20"/>
              </w:rPr>
            </w:pPr>
            <w:r w:rsidRPr="00B51F4D">
              <w:rPr>
                <w:rStyle w:val="ac"/>
                <w:b w:val="0"/>
              </w:rPr>
              <w:t>Формування позитивного досвіду кандидата (</w:t>
            </w:r>
            <w:proofErr w:type="spellStart"/>
            <w:r w:rsidRPr="00B51F4D">
              <w:rPr>
                <w:rStyle w:val="ac"/>
                <w:b w:val="0"/>
              </w:rPr>
              <w:t>Candidate</w:t>
            </w:r>
            <w:proofErr w:type="spellEnd"/>
            <w:r w:rsidRPr="00B51F4D">
              <w:rPr>
                <w:rStyle w:val="ac"/>
                <w:b w:val="0"/>
              </w:rPr>
              <w:t xml:space="preserve"> </w:t>
            </w:r>
            <w:proofErr w:type="spellStart"/>
            <w:r w:rsidRPr="00B51F4D">
              <w:rPr>
                <w:rStyle w:val="ac"/>
                <w:b w:val="0"/>
              </w:rPr>
              <w:t>Experience</w:t>
            </w:r>
            <w:proofErr w:type="spellEnd"/>
            <w:r w:rsidRPr="00B51F4D">
              <w:rPr>
                <w:rStyle w:val="ac"/>
                <w:b w:val="0"/>
              </w:rPr>
              <w:t>).</w:t>
            </w:r>
          </w:p>
        </w:tc>
        <w:tc>
          <w:tcPr>
            <w:tcW w:w="1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8E1A18" w14:textId="77777777" w:rsidR="006523B2" w:rsidRPr="006523B2" w:rsidRDefault="006523B2" w:rsidP="006523B2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523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Експрес - опитування </w:t>
            </w:r>
          </w:p>
          <w:p w14:paraId="5B8BFB8F" w14:textId="77777777" w:rsidR="006523B2" w:rsidRPr="006523B2" w:rsidRDefault="006523B2" w:rsidP="006523B2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523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Дискусія</w:t>
            </w:r>
          </w:p>
          <w:p w14:paraId="243E8C12" w14:textId="77777777" w:rsidR="006523B2" w:rsidRPr="006523B2" w:rsidRDefault="006523B2" w:rsidP="006523B2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523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Конспект з результатами самостійної роботи</w:t>
            </w:r>
          </w:p>
          <w:p w14:paraId="0E905054" w14:textId="77777777" w:rsidR="006523B2" w:rsidRPr="006523B2" w:rsidRDefault="006523B2" w:rsidP="006523B2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6523B2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Оцінювання від 1 до 3 балів</w:t>
            </w:r>
          </w:p>
          <w:p w14:paraId="51666C6C" w14:textId="77777777" w:rsidR="006523B2" w:rsidRPr="006523B2" w:rsidRDefault="006523B2" w:rsidP="006523B2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6523B2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Оцінювання від 1 до 10 балів</w:t>
            </w:r>
          </w:p>
          <w:p w14:paraId="615A5721" w14:textId="77777777" w:rsidR="006523B2" w:rsidRPr="006523B2" w:rsidRDefault="006523B2" w:rsidP="006523B2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6523B2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Оцінювання від 1 до 5 балів</w:t>
            </w:r>
          </w:p>
        </w:tc>
      </w:tr>
      <w:tr w:rsidR="006523B2" w:rsidRPr="006523B2" w14:paraId="7A1C4B0F" w14:textId="77777777" w:rsidTr="006523B2">
        <w:trPr>
          <w:trHeight w:val="1793"/>
        </w:trPr>
        <w:tc>
          <w:tcPr>
            <w:tcW w:w="1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2A7F72" w14:textId="77777777" w:rsidR="006523B2" w:rsidRPr="00BF0FC4" w:rsidRDefault="006523B2" w:rsidP="006523B2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1"/>
                <w:sz w:val="24"/>
                <w:szCs w:val="24"/>
                <w:lang w:eastAsia="ru-RU"/>
              </w:rPr>
            </w:pPr>
            <w:r w:rsidRPr="00BF0FC4">
              <w:rPr>
                <w:rFonts w:ascii="Times New Roman" w:eastAsia="Times New Roman" w:hAnsi="Times New Roman" w:cs="Times New Roman"/>
                <w:b/>
                <w:color w:val="000000"/>
                <w:spacing w:val="-1"/>
                <w:sz w:val="24"/>
                <w:szCs w:val="24"/>
                <w:lang w:eastAsia="ru-RU"/>
              </w:rPr>
              <w:t>Тема 3.</w:t>
            </w:r>
          </w:p>
          <w:p w14:paraId="3067EDD7" w14:textId="77777777" w:rsidR="00B51F4D" w:rsidRPr="00B51F4D" w:rsidRDefault="00B51F4D" w:rsidP="00B51F4D">
            <w:pPr>
              <w:spacing w:after="0" w:line="240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1F4D">
              <w:rPr>
                <w:rFonts w:ascii="Times New Roman" w:hAnsi="Times New Roman" w:cs="Times New Roman"/>
                <w:sz w:val="24"/>
                <w:szCs w:val="24"/>
              </w:rPr>
              <w:t>Адаптація та розвиток персоналу</w:t>
            </w:r>
          </w:p>
          <w:p w14:paraId="1E1C1824" w14:textId="77777777" w:rsidR="006523B2" w:rsidRPr="00BF0FC4" w:rsidRDefault="006523B2" w:rsidP="00B51F4D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D6D80C" w14:textId="77777777" w:rsidR="00B51F4D" w:rsidRPr="00B51F4D" w:rsidRDefault="00B51F4D" w:rsidP="00875AE5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1F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Порівняння традиційних та </w:t>
            </w:r>
            <w:proofErr w:type="spellStart"/>
            <w:r w:rsidRPr="00B51F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гейміфікованих</w:t>
            </w:r>
            <w:proofErr w:type="spellEnd"/>
            <w:r w:rsidRPr="00B51F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програм адаптації.</w:t>
            </w:r>
          </w:p>
          <w:p w14:paraId="6B2B1C53" w14:textId="77777777" w:rsidR="00B51F4D" w:rsidRPr="00B51F4D" w:rsidRDefault="00B51F4D" w:rsidP="00875AE5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1F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Роль HR у формуванні корпоративного навчання.</w:t>
            </w:r>
          </w:p>
          <w:p w14:paraId="6FEA7F6E" w14:textId="77777777" w:rsidR="00B51F4D" w:rsidRPr="00B51F4D" w:rsidRDefault="00B51F4D" w:rsidP="00875AE5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1F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Планування кар’єри в умовах VUCA-світу.</w:t>
            </w:r>
          </w:p>
          <w:p w14:paraId="122792BA" w14:textId="77777777" w:rsidR="00B51F4D" w:rsidRPr="00B51F4D" w:rsidRDefault="00B51F4D" w:rsidP="00875AE5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1F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Підготовка індивідуального плану розвитку (IDP).</w:t>
            </w:r>
          </w:p>
          <w:p w14:paraId="1334B57A" w14:textId="77777777" w:rsidR="00B51F4D" w:rsidRPr="00B51F4D" w:rsidRDefault="00B51F4D" w:rsidP="00875AE5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1F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Особливості </w:t>
            </w:r>
            <w:proofErr w:type="spellStart"/>
            <w:r w:rsidRPr="00B51F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коучингу</w:t>
            </w:r>
            <w:proofErr w:type="spellEnd"/>
            <w:r w:rsidRPr="00B51F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й </w:t>
            </w:r>
            <w:proofErr w:type="spellStart"/>
            <w:r w:rsidRPr="00B51F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менторства</w:t>
            </w:r>
            <w:proofErr w:type="spellEnd"/>
            <w:r w:rsidRPr="00B51F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українських компаніях.</w:t>
            </w:r>
          </w:p>
          <w:p w14:paraId="6822BCDE" w14:textId="77777777" w:rsidR="006523B2" w:rsidRPr="006523B2" w:rsidRDefault="00B51F4D" w:rsidP="00875AE5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1F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Аналіз практик безперервного навчання (</w:t>
            </w:r>
            <w:proofErr w:type="spellStart"/>
            <w:r w:rsidRPr="00B51F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Lifelong</w:t>
            </w:r>
            <w:proofErr w:type="spellEnd"/>
            <w:r w:rsidRPr="00B51F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51F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Learning</w:t>
            </w:r>
            <w:proofErr w:type="spellEnd"/>
            <w:r w:rsidRPr="00B51F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 у світових корпораціях.</w:t>
            </w:r>
          </w:p>
        </w:tc>
        <w:tc>
          <w:tcPr>
            <w:tcW w:w="1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B48FA8" w14:textId="77777777" w:rsidR="00BB7554" w:rsidRPr="006523B2" w:rsidRDefault="00BB7554" w:rsidP="00BB7554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523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Експрес - опитування </w:t>
            </w:r>
          </w:p>
          <w:p w14:paraId="04F7CEF1" w14:textId="77777777" w:rsidR="00BB7554" w:rsidRPr="006523B2" w:rsidRDefault="00BB7554" w:rsidP="00BB7554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523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Дискусія</w:t>
            </w:r>
          </w:p>
          <w:p w14:paraId="31CA9BCA" w14:textId="77777777" w:rsidR="00BB7554" w:rsidRPr="006523B2" w:rsidRDefault="00BB7554" w:rsidP="00BB7554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523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Конспект з результатами самостійної роботи</w:t>
            </w:r>
          </w:p>
          <w:p w14:paraId="44C75C9D" w14:textId="77777777" w:rsidR="00BB7554" w:rsidRPr="006523B2" w:rsidRDefault="00BB7554" w:rsidP="00BB7554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6523B2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Оцінювання від 1 до 3 балів</w:t>
            </w:r>
          </w:p>
          <w:p w14:paraId="2F38D0C6" w14:textId="77777777" w:rsidR="00BB7554" w:rsidRPr="006523B2" w:rsidRDefault="00BB7554" w:rsidP="00BB7554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6523B2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Оцінювання від 1 до 10 балів</w:t>
            </w:r>
          </w:p>
          <w:p w14:paraId="31ADF853" w14:textId="77777777" w:rsidR="006523B2" w:rsidRPr="006523B2" w:rsidRDefault="00BB7554" w:rsidP="00BB7554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6523B2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Оцінювання від 1 до 5 балів</w:t>
            </w:r>
          </w:p>
        </w:tc>
      </w:tr>
      <w:tr w:rsidR="006523B2" w:rsidRPr="006523B2" w14:paraId="3D386B16" w14:textId="77777777" w:rsidTr="006523B2">
        <w:tc>
          <w:tcPr>
            <w:tcW w:w="1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788685" w14:textId="77777777" w:rsidR="006523B2" w:rsidRPr="00BF0FC4" w:rsidRDefault="006523B2" w:rsidP="006523B2">
            <w:pPr>
              <w:shd w:val="clear" w:color="auto" w:fill="FFFFFF"/>
              <w:tabs>
                <w:tab w:val="left" w:pos="0"/>
              </w:tabs>
              <w:spacing w:after="0" w:line="240" w:lineRule="auto"/>
              <w:ind w:firstLine="142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1"/>
                <w:sz w:val="24"/>
                <w:szCs w:val="24"/>
                <w:lang w:eastAsia="ru-RU"/>
              </w:rPr>
            </w:pPr>
            <w:r w:rsidRPr="00BF0FC4">
              <w:rPr>
                <w:rFonts w:ascii="Times New Roman" w:eastAsia="Times New Roman" w:hAnsi="Times New Roman" w:cs="Times New Roman"/>
                <w:b/>
                <w:color w:val="000000"/>
                <w:spacing w:val="-1"/>
                <w:sz w:val="24"/>
                <w:szCs w:val="24"/>
                <w:lang w:eastAsia="ru-RU"/>
              </w:rPr>
              <w:t>Тема 4.</w:t>
            </w:r>
          </w:p>
          <w:p w14:paraId="6CCD70C2" w14:textId="77777777" w:rsidR="006523B2" w:rsidRPr="00BF0FC4" w:rsidRDefault="00B51F4D" w:rsidP="00B51F4D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B51F4D">
              <w:rPr>
                <w:rFonts w:ascii="Times New Roman" w:hAnsi="Times New Roman" w:cs="Times New Roman"/>
                <w:sz w:val="24"/>
                <w:szCs w:val="24"/>
              </w:rPr>
              <w:t>Мотивація та утримання персоналу</w:t>
            </w:r>
            <w:r w:rsidRPr="00BF0F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6BB784" w14:textId="77777777" w:rsidR="00B51F4D" w:rsidRPr="00B51F4D" w:rsidRDefault="00B51F4D" w:rsidP="00875AE5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1F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Порівняльний аналіз класичних і сучасних теорій мотивації.</w:t>
            </w:r>
          </w:p>
          <w:p w14:paraId="5F6C124D" w14:textId="77777777" w:rsidR="00B51F4D" w:rsidRPr="00B51F4D" w:rsidRDefault="00B51F4D" w:rsidP="00875AE5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1F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Побудова системи KPI і бонусів у компанії.</w:t>
            </w:r>
          </w:p>
          <w:p w14:paraId="5006FB86" w14:textId="77777777" w:rsidR="00B51F4D" w:rsidRPr="00B51F4D" w:rsidRDefault="00B51F4D" w:rsidP="00875AE5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1F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Нефінансова мотивація: креативні практики українських компаній.</w:t>
            </w:r>
          </w:p>
          <w:p w14:paraId="36EC1E92" w14:textId="77777777" w:rsidR="00B51F4D" w:rsidRPr="00B51F4D" w:rsidRDefault="00B51F4D" w:rsidP="00875AE5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1F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Аналіз корпоративних програм визнання (</w:t>
            </w:r>
            <w:proofErr w:type="spellStart"/>
            <w:r w:rsidRPr="00B51F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Employee</w:t>
            </w:r>
            <w:proofErr w:type="spellEnd"/>
            <w:r w:rsidRPr="00B51F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51F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Recognition</w:t>
            </w:r>
            <w:proofErr w:type="spellEnd"/>
            <w:r w:rsidRPr="00B51F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).</w:t>
            </w:r>
          </w:p>
          <w:p w14:paraId="1B5D872E" w14:textId="77777777" w:rsidR="00B51F4D" w:rsidRPr="00B51F4D" w:rsidRDefault="00B51F4D" w:rsidP="00875AE5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1F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Стратегії утримання ключових працівників у кризових умовах.</w:t>
            </w:r>
          </w:p>
          <w:p w14:paraId="6E17B5C4" w14:textId="77777777" w:rsidR="006523B2" w:rsidRPr="006523B2" w:rsidRDefault="00B51F4D" w:rsidP="00875AE5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1F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Розробка власної програми мотивації для обраної компанії.</w:t>
            </w:r>
          </w:p>
        </w:tc>
        <w:tc>
          <w:tcPr>
            <w:tcW w:w="1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A51A0A" w14:textId="77777777" w:rsidR="00BB7554" w:rsidRPr="006523B2" w:rsidRDefault="00BB7554" w:rsidP="00BB7554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523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Експрес - опитування </w:t>
            </w:r>
          </w:p>
          <w:p w14:paraId="3EE4B299" w14:textId="77777777" w:rsidR="00BB7554" w:rsidRPr="006523B2" w:rsidRDefault="00BB7554" w:rsidP="00BB7554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523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Дискусія</w:t>
            </w:r>
          </w:p>
          <w:p w14:paraId="66A45D90" w14:textId="77777777" w:rsidR="00BB7554" w:rsidRPr="006523B2" w:rsidRDefault="00BB7554" w:rsidP="00BB7554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523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Конспект з результатами самостійної роботи</w:t>
            </w:r>
          </w:p>
          <w:p w14:paraId="4AA6502D" w14:textId="77777777" w:rsidR="00BB7554" w:rsidRPr="006523B2" w:rsidRDefault="00BB7554" w:rsidP="00BB7554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6523B2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Оцінювання від 1 до 3 балів</w:t>
            </w:r>
          </w:p>
          <w:p w14:paraId="695EB9A5" w14:textId="77777777" w:rsidR="00BB7554" w:rsidRPr="006523B2" w:rsidRDefault="00BB7554" w:rsidP="00BB7554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6523B2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Оцінювання від 1 до 10 балів</w:t>
            </w:r>
          </w:p>
          <w:p w14:paraId="7204CCF9" w14:textId="77777777" w:rsidR="006523B2" w:rsidRPr="006523B2" w:rsidRDefault="00BB7554" w:rsidP="00BB7554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6523B2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Оцінювання від 1 до 5 балів</w:t>
            </w:r>
          </w:p>
        </w:tc>
      </w:tr>
      <w:tr w:rsidR="006523B2" w:rsidRPr="006523B2" w14:paraId="7A1DAEB8" w14:textId="77777777" w:rsidTr="006523B2">
        <w:tc>
          <w:tcPr>
            <w:tcW w:w="1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7103EF" w14:textId="77777777" w:rsidR="006523B2" w:rsidRPr="00BF0FC4" w:rsidRDefault="006523B2" w:rsidP="006523B2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pacing w:val="-1"/>
                <w:sz w:val="24"/>
                <w:szCs w:val="24"/>
                <w:lang w:eastAsia="ru-RU"/>
              </w:rPr>
            </w:pPr>
            <w:r w:rsidRPr="00BF0FC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Тема 5</w:t>
            </w:r>
            <w:r w:rsidRPr="00BF0FC4">
              <w:rPr>
                <w:rFonts w:ascii="Times New Roman" w:eastAsia="Times New Roman" w:hAnsi="Times New Roman" w:cs="Times New Roman"/>
                <w:b/>
                <w:i/>
                <w:color w:val="000000"/>
                <w:spacing w:val="-1"/>
                <w:sz w:val="24"/>
                <w:szCs w:val="24"/>
                <w:lang w:eastAsia="ru-RU"/>
              </w:rPr>
              <w:t>.</w:t>
            </w:r>
          </w:p>
          <w:p w14:paraId="62B0B29A" w14:textId="77777777" w:rsidR="00B51F4D" w:rsidRPr="00B51F4D" w:rsidRDefault="00B51F4D" w:rsidP="00B51F4D">
            <w:pPr>
              <w:tabs>
                <w:tab w:val="left" w:pos="1500"/>
              </w:tabs>
              <w:autoSpaceDE w:val="0"/>
              <w:autoSpaceDN w:val="0"/>
              <w:spacing w:after="0" w:line="240" w:lineRule="auto"/>
              <w:ind w:firstLine="142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51F4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HR аналітика та технології</w:t>
            </w:r>
          </w:p>
          <w:p w14:paraId="2FC0A26D" w14:textId="77777777" w:rsidR="006523B2" w:rsidRPr="00BF0FC4" w:rsidRDefault="006523B2" w:rsidP="00B51F4D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23F955" w14:textId="77777777" w:rsidR="00B51F4D" w:rsidRPr="00B51F4D" w:rsidRDefault="00B51F4D" w:rsidP="00875AE5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1F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Ключові показники ефективності HR-функції (KPI, OKR).</w:t>
            </w:r>
          </w:p>
          <w:p w14:paraId="5B20DB2A" w14:textId="77777777" w:rsidR="00B51F4D" w:rsidRPr="00B51F4D" w:rsidRDefault="00B51F4D" w:rsidP="00875AE5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1F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Методи збору та аналізу HR-даних.</w:t>
            </w:r>
          </w:p>
          <w:p w14:paraId="1684B752" w14:textId="77777777" w:rsidR="00B51F4D" w:rsidRPr="00B51F4D" w:rsidRDefault="00B51F4D" w:rsidP="00875AE5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1F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Інтеграція HRIS та ATS-систем у діяльність компанії.</w:t>
            </w:r>
          </w:p>
          <w:p w14:paraId="7C798F31" w14:textId="77777777" w:rsidR="00B51F4D" w:rsidRPr="00B51F4D" w:rsidRDefault="00B51F4D" w:rsidP="00875AE5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1F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Використання аналітики для прогнозування плинності персоналу.</w:t>
            </w:r>
          </w:p>
          <w:p w14:paraId="5E7732CD" w14:textId="77777777" w:rsidR="00B51F4D" w:rsidRDefault="00B51F4D" w:rsidP="00875AE5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1F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Штучний інтелект у HR: переваги та ризики.</w:t>
            </w:r>
          </w:p>
          <w:p w14:paraId="1DE4C0CF" w14:textId="77777777" w:rsidR="006523B2" w:rsidRPr="00B51F4D" w:rsidRDefault="00B51F4D" w:rsidP="00875AE5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1F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Аналітичний звіт: оцінка ефективності HR-кампанії.</w:t>
            </w:r>
          </w:p>
        </w:tc>
        <w:tc>
          <w:tcPr>
            <w:tcW w:w="1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C592F9" w14:textId="77777777" w:rsidR="00BB7554" w:rsidRPr="006523B2" w:rsidRDefault="00BB7554" w:rsidP="00BB7554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523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Експрес - опитування </w:t>
            </w:r>
          </w:p>
          <w:p w14:paraId="15A44921" w14:textId="77777777" w:rsidR="00BB7554" w:rsidRPr="006523B2" w:rsidRDefault="00BB7554" w:rsidP="00BB7554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523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Дискусія</w:t>
            </w:r>
          </w:p>
          <w:p w14:paraId="5A963567" w14:textId="77777777" w:rsidR="00BB7554" w:rsidRPr="006523B2" w:rsidRDefault="00BB7554" w:rsidP="00BB7554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523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Конспект з результатами самостійної роботи</w:t>
            </w:r>
          </w:p>
          <w:p w14:paraId="4F8B9605" w14:textId="77777777" w:rsidR="00BB7554" w:rsidRPr="006523B2" w:rsidRDefault="00BB7554" w:rsidP="00BB7554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6523B2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Оцінювання від 1 до 3 балів</w:t>
            </w:r>
          </w:p>
          <w:p w14:paraId="39072358" w14:textId="77777777" w:rsidR="00BB7554" w:rsidRPr="006523B2" w:rsidRDefault="00BB7554" w:rsidP="00BB7554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6523B2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Оцінювання від 1 до 10 балів</w:t>
            </w:r>
          </w:p>
          <w:p w14:paraId="61E3C587" w14:textId="77777777" w:rsidR="006523B2" w:rsidRPr="006523B2" w:rsidRDefault="00BB7554" w:rsidP="00BB7554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6523B2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 xml:space="preserve">Оцінювання від 1 до 5 балів </w:t>
            </w:r>
          </w:p>
        </w:tc>
      </w:tr>
      <w:tr w:rsidR="006523B2" w:rsidRPr="006523B2" w14:paraId="1B1420BA" w14:textId="77777777" w:rsidTr="006523B2">
        <w:tc>
          <w:tcPr>
            <w:tcW w:w="1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C4D183" w14:textId="77777777" w:rsidR="00B51F4D" w:rsidRDefault="00B51F4D" w:rsidP="00B51F4D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1"/>
                <w:sz w:val="24"/>
                <w:szCs w:val="24"/>
                <w:lang w:eastAsia="ru-RU"/>
              </w:rPr>
              <w:t xml:space="preserve">Тема </w:t>
            </w:r>
            <w:r w:rsidR="006523B2" w:rsidRPr="00BF0FC4">
              <w:rPr>
                <w:rFonts w:ascii="Times New Roman" w:eastAsia="Times New Roman" w:hAnsi="Times New Roman" w:cs="Times New Roman"/>
                <w:b/>
                <w:color w:val="000000"/>
                <w:spacing w:val="-1"/>
                <w:sz w:val="24"/>
                <w:szCs w:val="24"/>
                <w:lang w:eastAsia="ru-RU"/>
              </w:rPr>
              <w:t>6.</w:t>
            </w:r>
          </w:p>
          <w:p w14:paraId="1CA6746B" w14:textId="77777777" w:rsidR="006523B2" w:rsidRPr="00BF0FC4" w:rsidRDefault="00B51F4D" w:rsidP="00B51F4D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proofErr w:type="spellStart"/>
            <w:r w:rsidRPr="00B51F4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Інсайти</w:t>
            </w:r>
            <w:proofErr w:type="spellEnd"/>
            <w:r w:rsidRPr="00B51F4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професії НR</w:t>
            </w:r>
            <w:r w:rsidRPr="00BF0FC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CD00F1" w14:textId="77777777" w:rsidR="00B51F4D" w:rsidRPr="00B51F4D" w:rsidRDefault="00B51F4D" w:rsidP="00875AE5">
            <w:pPr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1F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Етапи розвитку професії HR у світовому та українському контексті.</w:t>
            </w:r>
          </w:p>
          <w:p w14:paraId="2BA9EFC0" w14:textId="77777777" w:rsidR="00B51F4D" w:rsidRPr="00B51F4D" w:rsidRDefault="00B51F4D" w:rsidP="00875AE5">
            <w:pPr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1F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Структура та функції HR-департаменту сучасної організації.</w:t>
            </w:r>
          </w:p>
          <w:p w14:paraId="315F5631" w14:textId="77777777" w:rsidR="00B51F4D" w:rsidRPr="00B51F4D" w:rsidRDefault="00B51F4D" w:rsidP="00875AE5">
            <w:pPr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1F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Етичні дилеми в роботі HR-фахівця.</w:t>
            </w:r>
          </w:p>
          <w:p w14:paraId="317A6D8B" w14:textId="77777777" w:rsidR="00B51F4D" w:rsidRPr="00B51F4D" w:rsidRDefault="00B51F4D" w:rsidP="00875AE5">
            <w:pPr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1F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Лідерство як базова компетенція HR-професіонала.</w:t>
            </w:r>
          </w:p>
          <w:p w14:paraId="40C93BDF" w14:textId="77777777" w:rsidR="00B51F4D" w:rsidRPr="00B51F4D" w:rsidRDefault="00B51F4D" w:rsidP="00875AE5">
            <w:pPr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1F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Емоційний інтелект у роботі HR-менеджера.</w:t>
            </w:r>
          </w:p>
          <w:p w14:paraId="030AB3B4" w14:textId="77777777" w:rsidR="006523B2" w:rsidRPr="00B51F4D" w:rsidRDefault="00B51F4D" w:rsidP="00875AE5">
            <w:pPr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1F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Аналіз професійних стандартів і сертифікацій у сфері HR (SHRM, CIPD, HRCI).</w:t>
            </w:r>
          </w:p>
        </w:tc>
        <w:tc>
          <w:tcPr>
            <w:tcW w:w="1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9CC420" w14:textId="77777777" w:rsidR="006523B2" w:rsidRPr="006523B2" w:rsidRDefault="006523B2" w:rsidP="006523B2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523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Тестування</w:t>
            </w:r>
          </w:p>
          <w:p w14:paraId="351CE143" w14:textId="77777777" w:rsidR="006523B2" w:rsidRPr="006523B2" w:rsidRDefault="006523B2" w:rsidP="006523B2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</w:p>
          <w:p w14:paraId="2FFA8575" w14:textId="77777777" w:rsidR="006523B2" w:rsidRPr="006523B2" w:rsidRDefault="006523B2" w:rsidP="006523B2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6523B2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Оцінювання від 1 до 3 балів</w:t>
            </w:r>
          </w:p>
          <w:p w14:paraId="38DEA33C" w14:textId="77777777" w:rsidR="006523B2" w:rsidRPr="006523B2" w:rsidRDefault="006523B2" w:rsidP="006523B2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</w:p>
          <w:p w14:paraId="50290472" w14:textId="77777777" w:rsidR="006523B2" w:rsidRPr="006523B2" w:rsidRDefault="006523B2" w:rsidP="006523B2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</w:p>
          <w:p w14:paraId="509C6679" w14:textId="77777777" w:rsidR="006523B2" w:rsidRPr="006523B2" w:rsidRDefault="006523B2" w:rsidP="006523B2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</w:p>
        </w:tc>
      </w:tr>
      <w:tr w:rsidR="00B51F4D" w:rsidRPr="006523B2" w14:paraId="709DD8ED" w14:textId="77777777" w:rsidTr="006523B2">
        <w:tc>
          <w:tcPr>
            <w:tcW w:w="1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384134" w14:textId="77777777" w:rsidR="00B51F4D" w:rsidRPr="00B51F4D" w:rsidRDefault="00B51F4D" w:rsidP="00B51F4D">
            <w:pPr>
              <w:tabs>
                <w:tab w:val="left" w:pos="1500"/>
              </w:tabs>
              <w:autoSpaceDE w:val="0"/>
              <w:autoSpaceDN w:val="0"/>
              <w:spacing w:after="0" w:line="240" w:lineRule="auto"/>
              <w:ind w:firstLine="142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51F4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Тема 7. </w:t>
            </w:r>
          </w:p>
          <w:p w14:paraId="7F2A6C96" w14:textId="77777777" w:rsidR="00B51F4D" w:rsidRPr="00B51F4D" w:rsidRDefault="00B51F4D" w:rsidP="00B51F4D">
            <w:pPr>
              <w:tabs>
                <w:tab w:val="left" w:pos="1500"/>
              </w:tabs>
              <w:autoSpaceDE w:val="0"/>
              <w:autoSpaceDN w:val="0"/>
              <w:spacing w:after="0" w:line="240" w:lineRule="auto"/>
              <w:ind w:firstLine="142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Well-being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на робочому місці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94AAB5" w14:textId="77777777" w:rsidR="00BB7554" w:rsidRPr="00BB7554" w:rsidRDefault="00BB7554" w:rsidP="00875AE5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Концепція корпоративного добробуту: світові моделі та тенденції.</w:t>
            </w:r>
          </w:p>
          <w:p w14:paraId="7765B11A" w14:textId="77777777" w:rsidR="00BB7554" w:rsidRPr="00BB7554" w:rsidRDefault="00BB7554" w:rsidP="00875AE5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Взаємозв’язок між </w:t>
            </w:r>
            <w:proofErr w:type="spellStart"/>
            <w:r w:rsidRPr="00BB7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well-being</w:t>
            </w:r>
            <w:proofErr w:type="spellEnd"/>
            <w:r w:rsidRPr="00BB7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і продуктивністю персоналу.</w:t>
            </w:r>
          </w:p>
          <w:p w14:paraId="13481A00" w14:textId="77777777" w:rsidR="00BB7554" w:rsidRPr="00BB7554" w:rsidRDefault="00BB7554" w:rsidP="00875AE5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Психологічні програми підтримки працівників у період криз.</w:t>
            </w:r>
          </w:p>
          <w:p w14:paraId="501A26AD" w14:textId="77777777" w:rsidR="00BB7554" w:rsidRPr="00BB7554" w:rsidRDefault="00BB7554" w:rsidP="00875AE5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Аналіз кейсів компаній з ефективними програмами </w:t>
            </w:r>
            <w:proofErr w:type="spellStart"/>
            <w:r w:rsidRPr="00BB7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well-being</w:t>
            </w:r>
            <w:proofErr w:type="spellEnd"/>
            <w:r w:rsidRPr="00BB7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14:paraId="164A88ED" w14:textId="77777777" w:rsidR="00BB7554" w:rsidRPr="00BB7554" w:rsidRDefault="00BB7554" w:rsidP="00875AE5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Методи вимірювання рівня задоволеності та залученості працівників.</w:t>
            </w:r>
          </w:p>
          <w:p w14:paraId="4473A9EA" w14:textId="77777777" w:rsidR="00B51F4D" w:rsidRPr="00B51F4D" w:rsidRDefault="00BB7554" w:rsidP="00875AE5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Розробка пропозиції щодо покращення балансу «робота – життя» у компанії.</w:t>
            </w:r>
          </w:p>
        </w:tc>
        <w:tc>
          <w:tcPr>
            <w:tcW w:w="1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4A4A3B" w14:textId="77777777" w:rsidR="00BB7554" w:rsidRPr="006523B2" w:rsidRDefault="00BB7554" w:rsidP="00BB7554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523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Експрес - опитування </w:t>
            </w:r>
          </w:p>
          <w:p w14:paraId="510E7334" w14:textId="77777777" w:rsidR="00BB7554" w:rsidRPr="006523B2" w:rsidRDefault="00BB7554" w:rsidP="00BB7554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523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Дискусія</w:t>
            </w:r>
          </w:p>
          <w:p w14:paraId="32666D74" w14:textId="77777777" w:rsidR="00BB7554" w:rsidRPr="006523B2" w:rsidRDefault="00BB7554" w:rsidP="00BB7554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523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Конспект з результатами самостійної роботи</w:t>
            </w:r>
          </w:p>
          <w:p w14:paraId="1E81D3A2" w14:textId="77777777" w:rsidR="00BB7554" w:rsidRPr="006523B2" w:rsidRDefault="00BB7554" w:rsidP="00BB7554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6523B2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Оцінювання від 1 до 3 балів</w:t>
            </w:r>
          </w:p>
          <w:p w14:paraId="75A0B52E" w14:textId="77777777" w:rsidR="00BB7554" w:rsidRPr="006523B2" w:rsidRDefault="00BB7554" w:rsidP="00BB7554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6523B2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Оцінювання від 1 до 10 балів</w:t>
            </w:r>
          </w:p>
          <w:p w14:paraId="3153A2EB" w14:textId="77777777" w:rsidR="00B51F4D" w:rsidRPr="006523B2" w:rsidRDefault="00BB7554" w:rsidP="00BB7554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523B2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Оцінювання від 1 до 5 балів</w:t>
            </w:r>
          </w:p>
        </w:tc>
      </w:tr>
      <w:tr w:rsidR="00B51F4D" w:rsidRPr="006523B2" w14:paraId="1D98F707" w14:textId="77777777" w:rsidTr="006523B2">
        <w:tc>
          <w:tcPr>
            <w:tcW w:w="1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97E7D7" w14:textId="77777777" w:rsidR="00B51F4D" w:rsidRPr="00B51F4D" w:rsidRDefault="00B51F4D" w:rsidP="00B51F4D">
            <w:pPr>
              <w:tabs>
                <w:tab w:val="left" w:pos="1500"/>
              </w:tabs>
              <w:autoSpaceDE w:val="0"/>
              <w:autoSpaceDN w:val="0"/>
              <w:spacing w:after="0" w:line="240" w:lineRule="auto"/>
              <w:ind w:firstLine="142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51F4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Тема 8.</w:t>
            </w:r>
            <w:r w:rsidRPr="00B51F4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Брендинг роботодавця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A62B1A" w14:textId="77777777" w:rsidR="00BB7554" w:rsidRDefault="00BB7554" w:rsidP="00875AE5">
            <w:pPr>
              <w:pStyle w:val="ab"/>
              <w:numPr>
                <w:ilvl w:val="0"/>
                <w:numId w:val="9"/>
              </w:numPr>
              <w:spacing w:before="0" w:beforeAutospacing="0" w:after="0" w:afterAutospacing="0"/>
              <w:ind w:left="333" w:hanging="333"/>
            </w:pPr>
            <w:r>
              <w:t>Поняття «бренд роботодавця» та його вплив на HR-стратегію</w:t>
            </w:r>
          </w:p>
          <w:p w14:paraId="29D051FF" w14:textId="77777777" w:rsidR="00BB7554" w:rsidRDefault="00BB7554" w:rsidP="00875AE5">
            <w:pPr>
              <w:pStyle w:val="ab"/>
              <w:numPr>
                <w:ilvl w:val="0"/>
                <w:numId w:val="9"/>
              </w:numPr>
              <w:spacing w:before="0" w:beforeAutospacing="0" w:after="0" w:afterAutospacing="0"/>
              <w:ind w:left="333" w:hanging="333"/>
            </w:pPr>
            <w:r>
              <w:t>Аналіз корпоративної культури як складової бренду роботодавця</w:t>
            </w:r>
          </w:p>
          <w:p w14:paraId="37E67D67" w14:textId="77777777" w:rsidR="00BB7554" w:rsidRDefault="00BB7554" w:rsidP="00BB7554">
            <w:pPr>
              <w:pStyle w:val="ab"/>
              <w:spacing w:before="0" w:beforeAutospacing="0" w:after="0" w:afterAutospacing="0"/>
              <w:ind w:left="333" w:hanging="333"/>
            </w:pPr>
            <w:r>
              <w:t>3. Побудова EVP (</w:t>
            </w:r>
            <w:proofErr w:type="spellStart"/>
            <w:r>
              <w:t>Employee</w:t>
            </w:r>
            <w:proofErr w:type="spellEnd"/>
            <w:r>
              <w:t xml:space="preserve"> </w:t>
            </w:r>
            <w:proofErr w:type="spellStart"/>
            <w:r>
              <w:t>Value</w:t>
            </w:r>
            <w:proofErr w:type="spellEnd"/>
            <w:r>
              <w:t xml:space="preserve"> </w:t>
            </w:r>
            <w:proofErr w:type="spellStart"/>
            <w:r>
              <w:t>Proposition</w:t>
            </w:r>
            <w:proofErr w:type="spellEnd"/>
            <w:r>
              <w:t>) для компанії.</w:t>
            </w:r>
          </w:p>
          <w:p w14:paraId="2065A320" w14:textId="77777777" w:rsidR="00BB7554" w:rsidRDefault="00BB7554" w:rsidP="00BB7554">
            <w:pPr>
              <w:pStyle w:val="ab"/>
              <w:spacing w:before="0" w:beforeAutospacing="0" w:after="0" w:afterAutospacing="0"/>
              <w:ind w:left="333" w:hanging="333"/>
            </w:pPr>
            <w:r>
              <w:t>4. Вплив соціальних мереж на імідж роботодавця.</w:t>
            </w:r>
          </w:p>
          <w:p w14:paraId="762FB9C5" w14:textId="77777777" w:rsidR="00BB7554" w:rsidRDefault="00BB7554" w:rsidP="00BB7554">
            <w:pPr>
              <w:pStyle w:val="ab"/>
              <w:spacing w:before="0" w:beforeAutospacing="0" w:after="0" w:afterAutospacing="0"/>
              <w:ind w:left="333" w:hanging="333"/>
            </w:pPr>
            <w:r>
              <w:t>5. Порівняння брендів роботодавців в Україні та світі (кейси).</w:t>
            </w:r>
          </w:p>
          <w:p w14:paraId="1FF6AEC8" w14:textId="77777777" w:rsidR="00B51F4D" w:rsidRPr="00BB7554" w:rsidRDefault="00BB7554" w:rsidP="00BB7554">
            <w:pPr>
              <w:pStyle w:val="ab"/>
              <w:spacing w:before="0" w:beforeAutospacing="0" w:after="0" w:afterAutospacing="0"/>
              <w:ind w:left="333" w:hanging="333"/>
            </w:pPr>
            <w:r>
              <w:t>6. Оцінка ефективності бренду роботодавця: інструменти та метрики.</w:t>
            </w:r>
          </w:p>
        </w:tc>
        <w:tc>
          <w:tcPr>
            <w:tcW w:w="1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9BFE01" w14:textId="77777777" w:rsidR="00BB7554" w:rsidRPr="00BB7554" w:rsidRDefault="00BB7554" w:rsidP="00BB7554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B75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Експрес - опитування </w:t>
            </w:r>
          </w:p>
          <w:p w14:paraId="5C6C53EA" w14:textId="77777777" w:rsidR="00BB7554" w:rsidRPr="00BB7554" w:rsidRDefault="00BB7554" w:rsidP="00BB7554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B75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Дискусія</w:t>
            </w:r>
          </w:p>
          <w:p w14:paraId="42DC12E5" w14:textId="77777777" w:rsidR="00BB7554" w:rsidRPr="00BB7554" w:rsidRDefault="00BB7554" w:rsidP="00BB7554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B75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Конспект з результатами самостійної роботи</w:t>
            </w:r>
          </w:p>
          <w:p w14:paraId="0FCDC1B2" w14:textId="77777777" w:rsidR="00BB7554" w:rsidRPr="00BB7554" w:rsidRDefault="00BB7554" w:rsidP="00BB7554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BB7554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Оцінювання від 1 до 3 балів</w:t>
            </w:r>
          </w:p>
          <w:p w14:paraId="638C8FB8" w14:textId="77777777" w:rsidR="00BB7554" w:rsidRPr="00BB7554" w:rsidRDefault="00BB7554" w:rsidP="00BB7554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BB7554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Оцінювання від 1 до 10 балів</w:t>
            </w:r>
          </w:p>
          <w:p w14:paraId="22727FAE" w14:textId="77777777" w:rsidR="00B51F4D" w:rsidRPr="006523B2" w:rsidRDefault="00BB7554" w:rsidP="00BB7554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B7554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Оцінювання від 1 до 5 балів</w:t>
            </w:r>
          </w:p>
        </w:tc>
      </w:tr>
    </w:tbl>
    <w:p w14:paraId="10497F98" w14:textId="77777777" w:rsidR="00BF0FC4" w:rsidRDefault="00BF0FC4" w:rsidP="00D4229F">
      <w:pPr>
        <w:suppressAutoHyphens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i/>
          <w:color w:val="000000"/>
          <w:position w:val="-1"/>
          <w:sz w:val="24"/>
          <w:szCs w:val="24"/>
          <w:u w:val="single"/>
          <w:lang w:eastAsia="ru-RU"/>
        </w:rPr>
      </w:pPr>
    </w:p>
    <w:p w14:paraId="6EB09899" w14:textId="77777777" w:rsidR="00D4229F" w:rsidRPr="00BD0D80" w:rsidRDefault="003841BF" w:rsidP="00D4229F">
      <w:pPr>
        <w:tabs>
          <w:tab w:val="left" w:pos="709"/>
        </w:tabs>
        <w:suppressAutoHyphens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olor w:val="000000"/>
          <w:position w:val="-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position w:val="-1"/>
          <w:sz w:val="24"/>
          <w:szCs w:val="24"/>
          <w:lang w:eastAsia="ru-RU"/>
        </w:rPr>
        <w:t>4</w:t>
      </w:r>
      <w:r w:rsidR="00D4229F" w:rsidRPr="00BD0D80">
        <w:rPr>
          <w:rFonts w:ascii="Times New Roman" w:eastAsia="Times New Roman" w:hAnsi="Times New Roman" w:cs="Times New Roman"/>
          <w:b/>
          <w:color w:val="000000"/>
          <w:position w:val="-1"/>
          <w:sz w:val="24"/>
          <w:szCs w:val="24"/>
          <w:lang w:eastAsia="ru-RU"/>
        </w:rPr>
        <w:t>. Освітні технології, методи навчання і викладання навчальної дисципліни</w:t>
      </w:r>
    </w:p>
    <w:p w14:paraId="07DB1022" w14:textId="77777777" w:rsidR="00D4229F" w:rsidRPr="00BD0D80" w:rsidRDefault="00D4229F" w:rsidP="00D4229F">
      <w:pPr>
        <w:tabs>
          <w:tab w:val="left" w:pos="709"/>
        </w:tabs>
        <w:suppressAutoHyphens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olor w:val="000000"/>
          <w:position w:val="-1"/>
          <w:sz w:val="24"/>
          <w:szCs w:val="24"/>
          <w:lang w:eastAsia="ru-RU"/>
        </w:rPr>
      </w:pPr>
    </w:p>
    <w:p w14:paraId="7A06A737" w14:textId="77777777" w:rsidR="00D4229F" w:rsidRPr="00BD0D80" w:rsidRDefault="00D4229F" w:rsidP="00D4229F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i/>
          <w:position w:val="-1"/>
          <w:sz w:val="24"/>
          <w:szCs w:val="20"/>
          <w:lang w:eastAsia="ru-RU"/>
        </w:rPr>
      </w:pPr>
      <w:r w:rsidRPr="00BD0D80">
        <w:rPr>
          <w:rFonts w:ascii="Times New Roman" w:eastAsia="Times New Roman" w:hAnsi="Times New Roman" w:cs="Times New Roman"/>
          <w:i/>
          <w:position w:val="-1"/>
          <w:sz w:val="24"/>
          <w:szCs w:val="20"/>
          <w:lang w:eastAsia="ru-RU"/>
        </w:rPr>
        <w:t>При викладанні використовуються основні традиційні та інтерактивні методи навчання, новітні технології, спрямовані на досягнення освітньої мети й прогнозованих програмних результатів.</w:t>
      </w:r>
    </w:p>
    <w:p w14:paraId="6C49D207" w14:textId="77777777" w:rsidR="00D4229F" w:rsidRPr="00BD0D80" w:rsidRDefault="00D4229F" w:rsidP="00D4229F">
      <w:pPr>
        <w:suppressAutoHyphens/>
        <w:autoSpaceDE w:val="0"/>
        <w:autoSpaceDN w:val="0"/>
        <w:adjustRightInd w:val="0"/>
        <w:spacing w:after="0" w:line="240" w:lineRule="auto"/>
        <w:ind w:firstLine="709"/>
        <w:outlineLvl w:val="0"/>
        <w:rPr>
          <w:rFonts w:ascii="Times New Roman" w:eastAsia="Times New Roman" w:hAnsi="Times New Roman" w:cs="Times New Roman"/>
          <w:b/>
          <w:position w:val="-1"/>
          <w:sz w:val="24"/>
          <w:szCs w:val="20"/>
          <w:lang w:eastAsia="ru-RU"/>
        </w:rPr>
      </w:pPr>
    </w:p>
    <w:p w14:paraId="670B49DB" w14:textId="77777777" w:rsidR="00D4229F" w:rsidRPr="00BD0D80" w:rsidRDefault="00D4229F" w:rsidP="00D4229F">
      <w:pPr>
        <w:suppressAutoHyphens/>
        <w:autoSpaceDE w:val="0"/>
        <w:autoSpaceDN w:val="0"/>
        <w:adjustRightInd w:val="0"/>
        <w:spacing w:after="0" w:line="240" w:lineRule="auto"/>
        <w:ind w:firstLine="709"/>
        <w:outlineLvl w:val="0"/>
        <w:rPr>
          <w:rFonts w:ascii="Times New Roman" w:eastAsia="Times New Roman" w:hAnsi="Times New Roman" w:cs="Times New Roman"/>
          <w:b/>
          <w:position w:val="-1"/>
          <w:sz w:val="24"/>
          <w:szCs w:val="20"/>
          <w:lang w:eastAsia="ru-RU"/>
        </w:rPr>
      </w:pPr>
      <w:r w:rsidRPr="00BD0D80">
        <w:rPr>
          <w:rFonts w:ascii="Times New Roman" w:eastAsia="Times New Roman" w:hAnsi="Times New Roman" w:cs="Times New Roman"/>
          <w:b/>
          <w:position w:val="-1"/>
          <w:sz w:val="24"/>
          <w:szCs w:val="20"/>
          <w:lang w:eastAsia="ru-RU"/>
        </w:rPr>
        <w:t>Методи навчання</w:t>
      </w:r>
    </w:p>
    <w:p w14:paraId="371D4561" w14:textId="77777777" w:rsidR="00D4229F" w:rsidRPr="00BD0D80" w:rsidRDefault="00D4229F" w:rsidP="00D4229F">
      <w:pPr>
        <w:suppressAutoHyphens/>
        <w:autoSpaceDE w:val="0"/>
        <w:autoSpaceDN w:val="0"/>
        <w:adjustRightInd w:val="0"/>
        <w:spacing w:after="0" w:line="240" w:lineRule="auto"/>
        <w:ind w:firstLine="709"/>
        <w:outlineLvl w:val="0"/>
        <w:rPr>
          <w:rFonts w:ascii="Times New Roman" w:eastAsia="Times New Roman" w:hAnsi="Times New Roman" w:cs="Times New Roman"/>
          <w:position w:val="-1"/>
          <w:sz w:val="24"/>
          <w:szCs w:val="20"/>
          <w:lang w:eastAsia="ru-RU"/>
        </w:rPr>
      </w:pPr>
      <w:r w:rsidRPr="00BD0D80">
        <w:rPr>
          <w:rFonts w:ascii="Times New Roman" w:eastAsia="Times New Roman" w:hAnsi="Times New Roman" w:cs="Times New Roman"/>
          <w:position w:val="-1"/>
          <w:sz w:val="24"/>
          <w:szCs w:val="20"/>
          <w:lang w:eastAsia="ru-RU"/>
        </w:rPr>
        <w:t>МН1 – словесні методи (лекція, дискусія, бесіда, консультація тощо)</w:t>
      </w:r>
    </w:p>
    <w:p w14:paraId="78FB6683" w14:textId="77777777" w:rsidR="00D4229F" w:rsidRPr="00BD0D80" w:rsidRDefault="00D4229F" w:rsidP="00D4229F">
      <w:pPr>
        <w:suppressAutoHyphens/>
        <w:autoSpaceDE w:val="0"/>
        <w:autoSpaceDN w:val="0"/>
        <w:adjustRightInd w:val="0"/>
        <w:spacing w:after="0" w:line="240" w:lineRule="auto"/>
        <w:ind w:firstLine="709"/>
        <w:outlineLvl w:val="0"/>
        <w:rPr>
          <w:rFonts w:ascii="Times New Roman" w:eastAsia="Times New Roman" w:hAnsi="Times New Roman" w:cs="Times New Roman"/>
          <w:position w:val="-1"/>
          <w:sz w:val="24"/>
          <w:szCs w:val="20"/>
          <w:lang w:eastAsia="ru-RU"/>
        </w:rPr>
      </w:pPr>
      <w:r w:rsidRPr="00BD0D80">
        <w:rPr>
          <w:rFonts w:ascii="Times New Roman" w:eastAsia="Times New Roman" w:hAnsi="Times New Roman" w:cs="Times New Roman"/>
          <w:position w:val="-1"/>
          <w:sz w:val="24"/>
          <w:szCs w:val="20"/>
          <w:lang w:eastAsia="ru-RU"/>
        </w:rPr>
        <w:t>МН2 – семінари, практичні або лабораторні роботи</w:t>
      </w:r>
    </w:p>
    <w:p w14:paraId="5F98AC58" w14:textId="77777777" w:rsidR="00D4229F" w:rsidRPr="00BD0D80" w:rsidRDefault="00D4229F" w:rsidP="00D4229F">
      <w:pPr>
        <w:suppressAutoHyphens/>
        <w:autoSpaceDE w:val="0"/>
        <w:autoSpaceDN w:val="0"/>
        <w:adjustRightInd w:val="0"/>
        <w:spacing w:after="0" w:line="240" w:lineRule="auto"/>
        <w:ind w:firstLine="709"/>
        <w:outlineLvl w:val="0"/>
        <w:rPr>
          <w:rFonts w:ascii="Times New Roman" w:eastAsia="Times New Roman" w:hAnsi="Times New Roman" w:cs="Times New Roman"/>
          <w:position w:val="-1"/>
          <w:sz w:val="24"/>
          <w:szCs w:val="20"/>
          <w:lang w:eastAsia="ru-RU"/>
        </w:rPr>
      </w:pPr>
      <w:r w:rsidRPr="00BD0D80">
        <w:rPr>
          <w:rFonts w:ascii="Times New Roman" w:eastAsia="Times New Roman" w:hAnsi="Times New Roman" w:cs="Times New Roman"/>
          <w:position w:val="-1"/>
          <w:sz w:val="24"/>
          <w:szCs w:val="20"/>
          <w:lang w:eastAsia="ru-RU"/>
        </w:rPr>
        <w:t>МО3 – бізнес-кейси (індивідуальні або командні)</w:t>
      </w:r>
    </w:p>
    <w:p w14:paraId="7F189670" w14:textId="77777777" w:rsidR="00D4229F" w:rsidRPr="00BD0D80" w:rsidRDefault="00D4229F" w:rsidP="00D4229F">
      <w:pPr>
        <w:suppressAutoHyphens/>
        <w:autoSpaceDE w:val="0"/>
        <w:autoSpaceDN w:val="0"/>
        <w:adjustRightInd w:val="0"/>
        <w:spacing w:after="0" w:line="240" w:lineRule="auto"/>
        <w:ind w:firstLine="709"/>
        <w:outlineLvl w:val="0"/>
        <w:rPr>
          <w:rFonts w:ascii="Times New Roman" w:eastAsia="Times New Roman" w:hAnsi="Times New Roman" w:cs="Times New Roman"/>
          <w:position w:val="-1"/>
          <w:sz w:val="24"/>
          <w:szCs w:val="20"/>
          <w:lang w:eastAsia="ru-RU"/>
        </w:rPr>
      </w:pPr>
      <w:r w:rsidRPr="00BD0D80">
        <w:rPr>
          <w:rFonts w:ascii="Times New Roman" w:eastAsia="Times New Roman" w:hAnsi="Times New Roman" w:cs="Times New Roman"/>
          <w:position w:val="-1"/>
          <w:sz w:val="24"/>
          <w:szCs w:val="20"/>
          <w:lang w:eastAsia="ru-RU"/>
        </w:rPr>
        <w:t>МН4 – наочні методи (презентації результатів виконаних завдань, ілюстрації, відеоматеріали, тощо)</w:t>
      </w:r>
    </w:p>
    <w:p w14:paraId="6D504B29" w14:textId="77777777" w:rsidR="00D4229F" w:rsidRPr="00BD0D80" w:rsidRDefault="00D4229F" w:rsidP="00D4229F">
      <w:pPr>
        <w:suppressAutoHyphens/>
        <w:autoSpaceDE w:val="0"/>
        <w:autoSpaceDN w:val="0"/>
        <w:adjustRightInd w:val="0"/>
        <w:spacing w:after="0" w:line="240" w:lineRule="auto"/>
        <w:ind w:firstLine="709"/>
        <w:outlineLvl w:val="0"/>
        <w:rPr>
          <w:rFonts w:ascii="Times New Roman" w:eastAsia="Times New Roman" w:hAnsi="Times New Roman" w:cs="Times New Roman"/>
          <w:position w:val="-1"/>
          <w:sz w:val="24"/>
          <w:szCs w:val="20"/>
          <w:lang w:eastAsia="ru-RU"/>
        </w:rPr>
      </w:pPr>
      <w:r w:rsidRPr="00BD0D80">
        <w:rPr>
          <w:rFonts w:ascii="Times New Roman" w:eastAsia="Times New Roman" w:hAnsi="Times New Roman" w:cs="Times New Roman"/>
          <w:position w:val="-1"/>
          <w:sz w:val="24"/>
          <w:szCs w:val="20"/>
          <w:lang w:eastAsia="ru-RU"/>
        </w:rPr>
        <w:t>МН5 – робота з інформаційними ресурсами: з навчально-методичною, науковою, нормативною літературою та інтернет-ресурсами</w:t>
      </w:r>
    </w:p>
    <w:p w14:paraId="3C604321" w14:textId="77777777" w:rsidR="00D4229F" w:rsidRPr="00BD0D80" w:rsidRDefault="00D4229F" w:rsidP="00D4229F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position w:val="-1"/>
          <w:sz w:val="24"/>
          <w:szCs w:val="20"/>
          <w:lang w:eastAsia="ru-RU"/>
        </w:rPr>
      </w:pPr>
      <w:r w:rsidRPr="00BD0D80">
        <w:rPr>
          <w:rFonts w:ascii="Times New Roman" w:eastAsia="Times New Roman" w:hAnsi="Times New Roman" w:cs="Times New Roman"/>
          <w:position w:val="-1"/>
          <w:sz w:val="24"/>
          <w:szCs w:val="20"/>
          <w:lang w:eastAsia="ru-RU"/>
        </w:rPr>
        <w:t>МН7 – самостійна робота над індивідуальним завданням або за програмою навчальної дисципліни</w:t>
      </w:r>
    </w:p>
    <w:p w14:paraId="53FC1DBB" w14:textId="77777777" w:rsidR="00D4229F" w:rsidRPr="00BD0D80" w:rsidRDefault="00D4229F" w:rsidP="00D4229F">
      <w:pPr>
        <w:suppressAutoHyphens/>
        <w:autoSpaceDE w:val="0"/>
        <w:autoSpaceDN w:val="0"/>
        <w:adjustRightInd w:val="0"/>
        <w:spacing w:after="0" w:line="240" w:lineRule="auto"/>
        <w:ind w:firstLine="709"/>
        <w:outlineLvl w:val="0"/>
        <w:rPr>
          <w:rFonts w:ascii="Times New Roman" w:eastAsia="Times New Roman" w:hAnsi="Times New Roman" w:cs="Times New Roman"/>
          <w:position w:val="-1"/>
          <w:sz w:val="24"/>
          <w:szCs w:val="20"/>
          <w:lang w:eastAsia="ru-RU"/>
        </w:rPr>
      </w:pPr>
      <w:r w:rsidRPr="00BD0D80">
        <w:rPr>
          <w:rFonts w:ascii="Times New Roman" w:eastAsia="Times New Roman" w:hAnsi="Times New Roman" w:cs="Times New Roman"/>
          <w:position w:val="-1"/>
          <w:sz w:val="24"/>
          <w:szCs w:val="20"/>
          <w:lang w:eastAsia="ru-RU"/>
        </w:rPr>
        <w:t>МН8 – підготовка тез/доповіді на конференцію.</w:t>
      </w:r>
    </w:p>
    <w:p w14:paraId="0A0D797C" w14:textId="77777777" w:rsidR="00D4229F" w:rsidRPr="00BD0D80" w:rsidRDefault="00D4229F" w:rsidP="00D4229F">
      <w:pPr>
        <w:suppressAutoHyphens/>
        <w:autoSpaceDE w:val="0"/>
        <w:autoSpaceDN w:val="0"/>
        <w:adjustRightInd w:val="0"/>
        <w:spacing w:after="0" w:line="240" w:lineRule="auto"/>
        <w:ind w:firstLine="709"/>
        <w:outlineLvl w:val="0"/>
        <w:rPr>
          <w:rFonts w:ascii="Times New Roman" w:eastAsia="Times New Roman" w:hAnsi="Times New Roman" w:cs="Times New Roman"/>
          <w:position w:val="-1"/>
          <w:sz w:val="24"/>
          <w:szCs w:val="20"/>
          <w:lang w:eastAsia="ru-RU"/>
        </w:rPr>
      </w:pPr>
      <w:r w:rsidRPr="00BD0D80">
        <w:rPr>
          <w:rFonts w:ascii="Times New Roman" w:eastAsia="Times New Roman" w:hAnsi="Times New Roman" w:cs="Times New Roman"/>
          <w:position w:val="-1"/>
          <w:sz w:val="24"/>
          <w:szCs w:val="20"/>
          <w:lang w:eastAsia="ru-RU"/>
        </w:rPr>
        <w:t xml:space="preserve">МН9 – тренінги, </w:t>
      </w:r>
      <w:proofErr w:type="spellStart"/>
      <w:r w:rsidRPr="00BD0D80">
        <w:rPr>
          <w:rFonts w:ascii="Times New Roman" w:eastAsia="Times New Roman" w:hAnsi="Times New Roman" w:cs="Times New Roman"/>
          <w:position w:val="-1"/>
          <w:sz w:val="24"/>
          <w:szCs w:val="20"/>
          <w:lang w:eastAsia="ru-RU"/>
        </w:rPr>
        <w:t>коучі</w:t>
      </w:r>
      <w:proofErr w:type="spellEnd"/>
      <w:r w:rsidRPr="00BD0D80">
        <w:rPr>
          <w:rFonts w:ascii="Times New Roman" w:eastAsia="Times New Roman" w:hAnsi="Times New Roman" w:cs="Times New Roman"/>
          <w:position w:val="-1"/>
          <w:sz w:val="24"/>
          <w:szCs w:val="20"/>
          <w:lang w:eastAsia="ru-RU"/>
        </w:rPr>
        <w:t xml:space="preserve">, майстер-класи від запрошених </w:t>
      </w:r>
      <w:proofErr w:type="spellStart"/>
      <w:r w:rsidRPr="00BD0D80">
        <w:rPr>
          <w:rFonts w:ascii="Times New Roman" w:eastAsia="Times New Roman" w:hAnsi="Times New Roman" w:cs="Times New Roman"/>
          <w:position w:val="-1"/>
          <w:sz w:val="24"/>
          <w:szCs w:val="20"/>
          <w:lang w:eastAsia="ru-RU"/>
        </w:rPr>
        <w:t>стейкхолдерів</w:t>
      </w:r>
      <w:proofErr w:type="spellEnd"/>
      <w:r w:rsidRPr="00BD0D80">
        <w:rPr>
          <w:rFonts w:ascii="Times New Roman" w:eastAsia="Times New Roman" w:hAnsi="Times New Roman" w:cs="Times New Roman"/>
          <w:position w:val="-1"/>
          <w:sz w:val="24"/>
          <w:szCs w:val="20"/>
          <w:lang w:eastAsia="ru-RU"/>
        </w:rPr>
        <w:t>.</w:t>
      </w:r>
    </w:p>
    <w:p w14:paraId="41FA48C3" w14:textId="77777777" w:rsidR="00D4229F" w:rsidRPr="00BD0D80" w:rsidRDefault="00D4229F" w:rsidP="00D4229F">
      <w:pPr>
        <w:suppressAutoHyphens/>
        <w:autoSpaceDE w:val="0"/>
        <w:autoSpaceDN w:val="0"/>
        <w:adjustRightInd w:val="0"/>
        <w:spacing w:after="0" w:line="240" w:lineRule="auto"/>
        <w:ind w:firstLine="709"/>
        <w:outlineLvl w:val="0"/>
        <w:rPr>
          <w:rFonts w:ascii="Times New Roman" w:eastAsia="Times New Roman" w:hAnsi="Times New Roman" w:cs="Times New Roman"/>
          <w:position w:val="-1"/>
          <w:sz w:val="24"/>
          <w:szCs w:val="20"/>
          <w:lang w:eastAsia="ru-RU"/>
        </w:rPr>
      </w:pPr>
      <w:r w:rsidRPr="00BD0D80">
        <w:rPr>
          <w:rFonts w:ascii="Times New Roman" w:eastAsia="Times New Roman" w:hAnsi="Times New Roman" w:cs="Times New Roman"/>
          <w:position w:val="-1"/>
          <w:sz w:val="24"/>
          <w:szCs w:val="20"/>
          <w:lang w:eastAsia="ru-RU"/>
        </w:rPr>
        <w:t>МН10 – реферативні та пошукові дослідження.</w:t>
      </w:r>
    </w:p>
    <w:p w14:paraId="39C63BF4" w14:textId="77777777" w:rsidR="00D4229F" w:rsidRPr="00BD0D80" w:rsidRDefault="00D4229F" w:rsidP="00D4229F">
      <w:pPr>
        <w:suppressAutoHyphens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/>
          <w:position w:val="-1"/>
          <w:sz w:val="24"/>
          <w:szCs w:val="24"/>
          <w:lang w:eastAsia="ru-RU"/>
        </w:rPr>
      </w:pPr>
      <w:r w:rsidRPr="00BD0D80">
        <w:rPr>
          <w:rFonts w:ascii="Times New Roman" w:eastAsia="Times New Roman" w:hAnsi="Times New Roman" w:cs="Times New Roman"/>
          <w:b/>
          <w:position w:val="-1"/>
          <w:sz w:val="24"/>
          <w:szCs w:val="24"/>
          <w:lang w:eastAsia="ru-RU"/>
        </w:rPr>
        <w:t>Методи оцінювання</w:t>
      </w:r>
    </w:p>
    <w:p w14:paraId="04F6D4B0" w14:textId="77777777" w:rsidR="00D4229F" w:rsidRPr="00BD0D80" w:rsidRDefault="00D4229F" w:rsidP="00D4229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BD0D80">
        <w:rPr>
          <w:rFonts w:ascii="Times New Roman" w:eastAsia="Times New Roman" w:hAnsi="Times New Roman" w:cs="Times New Roman"/>
          <w:sz w:val="24"/>
          <w:szCs w:val="24"/>
          <w:lang w:eastAsia="uk-UA"/>
        </w:rPr>
        <w:t>Методами оцінювання та</w:t>
      </w:r>
      <w:r w:rsidRPr="00BD0D80">
        <w:rPr>
          <w:rFonts w:ascii="Times New Roman" w:eastAsia="Times New Roman" w:hAnsi="Times New Roman" w:cs="Times New Roman"/>
          <w:b/>
          <w:sz w:val="24"/>
          <w:szCs w:val="24"/>
          <w:lang w:eastAsia="uk-UA"/>
        </w:rPr>
        <w:t xml:space="preserve"> </w:t>
      </w:r>
      <w:r w:rsidRPr="00BD0D80">
        <w:rPr>
          <w:rFonts w:ascii="Times New Roman" w:eastAsia="Times New Roman" w:hAnsi="Times New Roman" w:cs="Times New Roman"/>
          <w:sz w:val="24"/>
          <w:szCs w:val="24"/>
          <w:lang w:eastAsia="uk-UA"/>
        </w:rPr>
        <w:t>демонстрування результатів навчання можуть бути:</w:t>
      </w:r>
    </w:p>
    <w:p w14:paraId="0C4A1DA3" w14:textId="77777777" w:rsidR="00D4229F" w:rsidRPr="00BD0D80" w:rsidRDefault="00D4229F" w:rsidP="00D4229F">
      <w:pPr>
        <w:suppressAutoHyphens/>
        <w:autoSpaceDE w:val="0"/>
        <w:autoSpaceDN w:val="0"/>
        <w:adjustRightInd w:val="0"/>
        <w:spacing w:after="0" w:line="240" w:lineRule="auto"/>
        <w:ind w:firstLine="709"/>
        <w:outlineLvl w:val="0"/>
        <w:rPr>
          <w:rFonts w:ascii="Times New Roman" w:eastAsia="Times New Roman" w:hAnsi="Times New Roman" w:cs="Times New Roman"/>
          <w:position w:val="-1"/>
          <w:sz w:val="28"/>
          <w:szCs w:val="20"/>
          <w:lang w:eastAsia="ru-RU"/>
        </w:rPr>
      </w:pPr>
      <w:r w:rsidRPr="00BD0D80">
        <w:rPr>
          <w:rFonts w:ascii="Times New Roman" w:eastAsia="Times New Roman" w:hAnsi="Times New Roman" w:cs="Times New Roman"/>
          <w:position w:val="-1"/>
          <w:sz w:val="24"/>
          <w:szCs w:val="20"/>
          <w:lang w:eastAsia="ru-RU"/>
        </w:rPr>
        <w:t>МО1 – контрольні роботи (тематичні, модульні).</w:t>
      </w:r>
    </w:p>
    <w:p w14:paraId="125FA473" w14:textId="77777777" w:rsidR="00D4229F" w:rsidRPr="00BD0D80" w:rsidRDefault="00D4229F" w:rsidP="00D4229F">
      <w:pPr>
        <w:suppressAutoHyphens/>
        <w:autoSpaceDE w:val="0"/>
        <w:autoSpaceDN w:val="0"/>
        <w:adjustRightInd w:val="0"/>
        <w:spacing w:after="0" w:line="240" w:lineRule="auto"/>
        <w:ind w:firstLine="709"/>
        <w:outlineLvl w:val="0"/>
        <w:rPr>
          <w:rFonts w:ascii="Times New Roman" w:eastAsia="Times New Roman" w:hAnsi="Times New Roman" w:cs="Times New Roman"/>
          <w:position w:val="-1"/>
          <w:sz w:val="24"/>
          <w:szCs w:val="20"/>
          <w:lang w:eastAsia="ru-RU"/>
        </w:rPr>
      </w:pPr>
      <w:r w:rsidRPr="00BD0D80">
        <w:rPr>
          <w:rFonts w:ascii="Times New Roman" w:eastAsia="Times New Roman" w:hAnsi="Times New Roman" w:cs="Times New Roman"/>
          <w:position w:val="-1"/>
          <w:sz w:val="24"/>
          <w:szCs w:val="20"/>
          <w:lang w:eastAsia="ru-RU"/>
        </w:rPr>
        <w:t xml:space="preserve">МО2 – тести, опитування, самостійні роботи за індивідуальними завданнями. </w:t>
      </w:r>
    </w:p>
    <w:p w14:paraId="7A348606" w14:textId="77777777" w:rsidR="00D4229F" w:rsidRPr="00BD0D80" w:rsidRDefault="00D4229F" w:rsidP="00D4229F">
      <w:pPr>
        <w:suppressAutoHyphens/>
        <w:autoSpaceDE w:val="0"/>
        <w:autoSpaceDN w:val="0"/>
        <w:adjustRightInd w:val="0"/>
        <w:spacing w:after="0" w:line="240" w:lineRule="auto"/>
        <w:ind w:firstLine="709"/>
        <w:outlineLvl w:val="0"/>
        <w:rPr>
          <w:rFonts w:ascii="Times New Roman" w:eastAsia="Times New Roman" w:hAnsi="Times New Roman" w:cs="Times New Roman"/>
          <w:position w:val="-1"/>
          <w:sz w:val="24"/>
          <w:szCs w:val="20"/>
          <w:lang w:eastAsia="ru-RU"/>
        </w:rPr>
      </w:pPr>
      <w:r w:rsidRPr="00BD0D80">
        <w:rPr>
          <w:rFonts w:ascii="Times New Roman" w:eastAsia="Times New Roman" w:hAnsi="Times New Roman" w:cs="Times New Roman"/>
          <w:position w:val="-1"/>
          <w:sz w:val="24"/>
          <w:szCs w:val="20"/>
          <w:lang w:eastAsia="ru-RU"/>
        </w:rPr>
        <w:t>МО3 – захист бізнес-кейсів, результатів досліджень</w:t>
      </w:r>
    </w:p>
    <w:p w14:paraId="4C068180" w14:textId="77777777" w:rsidR="00D4229F" w:rsidRPr="00BD0D80" w:rsidRDefault="00D4229F" w:rsidP="00D4229F">
      <w:pPr>
        <w:suppressAutoHyphens/>
        <w:autoSpaceDE w:val="0"/>
        <w:autoSpaceDN w:val="0"/>
        <w:adjustRightInd w:val="0"/>
        <w:spacing w:after="0" w:line="240" w:lineRule="auto"/>
        <w:ind w:firstLine="709"/>
        <w:outlineLvl w:val="0"/>
        <w:rPr>
          <w:rFonts w:ascii="Times New Roman" w:eastAsia="Times New Roman" w:hAnsi="Times New Roman" w:cs="Times New Roman"/>
          <w:position w:val="-1"/>
          <w:sz w:val="24"/>
          <w:szCs w:val="20"/>
          <w:lang w:eastAsia="ru-RU"/>
        </w:rPr>
      </w:pPr>
      <w:r w:rsidRPr="00BD0D80">
        <w:rPr>
          <w:rFonts w:ascii="Times New Roman" w:eastAsia="Times New Roman" w:hAnsi="Times New Roman" w:cs="Times New Roman"/>
          <w:position w:val="-1"/>
          <w:sz w:val="24"/>
          <w:szCs w:val="20"/>
          <w:lang w:eastAsia="ru-RU"/>
        </w:rPr>
        <w:t>МО4 – аналітичні звіти, реферати, тези доповідей, статті</w:t>
      </w:r>
    </w:p>
    <w:p w14:paraId="30A2E5F1" w14:textId="77777777" w:rsidR="00D4229F" w:rsidRPr="00BD0D80" w:rsidRDefault="00D4229F" w:rsidP="00D4229F">
      <w:pPr>
        <w:suppressAutoHyphens/>
        <w:autoSpaceDE w:val="0"/>
        <w:autoSpaceDN w:val="0"/>
        <w:adjustRightInd w:val="0"/>
        <w:spacing w:after="0" w:line="240" w:lineRule="auto"/>
        <w:ind w:firstLine="709"/>
        <w:outlineLvl w:val="0"/>
        <w:rPr>
          <w:rFonts w:ascii="Times New Roman" w:eastAsia="Times New Roman" w:hAnsi="Times New Roman" w:cs="Times New Roman"/>
          <w:position w:val="-1"/>
          <w:sz w:val="24"/>
          <w:szCs w:val="20"/>
          <w:lang w:eastAsia="ru-RU"/>
        </w:rPr>
      </w:pPr>
      <w:r w:rsidRPr="00BD0D80">
        <w:rPr>
          <w:rFonts w:ascii="Times New Roman" w:eastAsia="Times New Roman" w:hAnsi="Times New Roman" w:cs="Times New Roman"/>
          <w:position w:val="-1"/>
          <w:sz w:val="24"/>
          <w:szCs w:val="20"/>
          <w:lang w:eastAsia="ru-RU"/>
        </w:rPr>
        <w:t>МО5 – презентації результатів виконання завдань</w:t>
      </w:r>
    </w:p>
    <w:p w14:paraId="745C0B3D" w14:textId="77777777" w:rsidR="00D4229F" w:rsidRPr="00BD0D80" w:rsidRDefault="00D4229F" w:rsidP="00D4229F">
      <w:pPr>
        <w:suppressAutoHyphens/>
        <w:autoSpaceDE w:val="0"/>
        <w:autoSpaceDN w:val="0"/>
        <w:adjustRightInd w:val="0"/>
        <w:spacing w:after="0" w:line="240" w:lineRule="auto"/>
        <w:ind w:firstLine="709"/>
        <w:outlineLvl w:val="0"/>
        <w:rPr>
          <w:rFonts w:ascii="Times New Roman" w:eastAsia="Times New Roman" w:hAnsi="Times New Roman" w:cs="Times New Roman"/>
          <w:position w:val="-1"/>
          <w:sz w:val="24"/>
          <w:szCs w:val="20"/>
          <w:lang w:eastAsia="ru-RU"/>
        </w:rPr>
      </w:pPr>
      <w:r w:rsidRPr="00BD0D80">
        <w:rPr>
          <w:rFonts w:ascii="Times New Roman" w:eastAsia="Times New Roman" w:hAnsi="Times New Roman" w:cs="Times New Roman"/>
          <w:position w:val="-1"/>
          <w:sz w:val="24"/>
          <w:szCs w:val="20"/>
          <w:lang w:eastAsia="ru-RU"/>
        </w:rPr>
        <w:t>МО7 – презентація власного підготовленого кейсу, який складений на основі реальних сценаріїв і стратегій розвитку компаній, інноваційних регіонів.</w:t>
      </w:r>
    </w:p>
    <w:p w14:paraId="0A282850" w14:textId="77777777" w:rsidR="00D4229F" w:rsidRPr="00BD0D80" w:rsidRDefault="00D4229F" w:rsidP="00D4229F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position w:val="-1"/>
          <w:sz w:val="32"/>
          <w:szCs w:val="24"/>
          <w:lang w:eastAsia="ru-RU"/>
        </w:rPr>
      </w:pPr>
      <w:r w:rsidRPr="00BD0D80">
        <w:rPr>
          <w:rFonts w:ascii="Times New Roman" w:eastAsia="Times New Roman" w:hAnsi="Times New Roman" w:cs="Times New Roman"/>
          <w:position w:val="-1"/>
          <w:sz w:val="24"/>
          <w:szCs w:val="20"/>
          <w:lang w:eastAsia="ru-RU"/>
        </w:rPr>
        <w:t>МО8 – під</w:t>
      </w:r>
      <w:r w:rsidR="004A7BDF">
        <w:rPr>
          <w:rFonts w:ascii="Times New Roman" w:eastAsia="Times New Roman" w:hAnsi="Times New Roman" w:cs="Times New Roman"/>
          <w:position w:val="-1"/>
          <w:sz w:val="24"/>
          <w:szCs w:val="20"/>
          <w:lang w:eastAsia="ru-RU"/>
        </w:rPr>
        <w:t xml:space="preserve">сумковий контроль – </w:t>
      </w:r>
      <w:r w:rsidR="001577B5">
        <w:rPr>
          <w:rFonts w:ascii="Times New Roman" w:eastAsia="Times New Roman" w:hAnsi="Times New Roman" w:cs="Times New Roman"/>
          <w:position w:val="-1"/>
          <w:sz w:val="24"/>
          <w:szCs w:val="20"/>
          <w:lang w:eastAsia="ru-RU"/>
        </w:rPr>
        <w:t xml:space="preserve">залік </w:t>
      </w:r>
    </w:p>
    <w:p w14:paraId="419F2FFF" w14:textId="77777777" w:rsidR="00D4229F" w:rsidRDefault="00D4229F" w:rsidP="00D4229F">
      <w:pPr>
        <w:suppressAutoHyphens/>
        <w:spacing w:after="0" w:line="360" w:lineRule="auto"/>
        <w:ind w:firstLine="709"/>
        <w:outlineLvl w:val="0"/>
        <w:rPr>
          <w:rFonts w:ascii="Times New Roman" w:eastAsia="Times New Roman" w:hAnsi="Times New Roman" w:cs="Times New Roman"/>
          <w:position w:val="-1"/>
          <w:sz w:val="24"/>
          <w:szCs w:val="20"/>
          <w:lang w:eastAsia="ru-RU"/>
        </w:rPr>
      </w:pPr>
      <w:r w:rsidRPr="00BD0D80">
        <w:rPr>
          <w:rFonts w:ascii="Times New Roman" w:eastAsia="Times New Roman" w:hAnsi="Times New Roman" w:cs="Times New Roman"/>
          <w:position w:val="-1"/>
          <w:sz w:val="24"/>
          <w:szCs w:val="20"/>
          <w:lang w:eastAsia="ru-RU"/>
        </w:rPr>
        <w:t>МО11 – інші види індивідуальних та групових завдань</w:t>
      </w:r>
    </w:p>
    <w:p w14:paraId="1301268D" w14:textId="77777777" w:rsidR="00BB7554" w:rsidRPr="00BD0D80" w:rsidRDefault="00BB7554" w:rsidP="00D4229F">
      <w:pPr>
        <w:suppressAutoHyphens/>
        <w:spacing w:after="0" w:line="360" w:lineRule="auto"/>
        <w:ind w:firstLine="709"/>
        <w:outlineLvl w:val="0"/>
        <w:rPr>
          <w:rFonts w:ascii="Times New Roman" w:eastAsia="Times New Roman" w:hAnsi="Times New Roman" w:cs="Times New Roman"/>
          <w:position w:val="-1"/>
          <w:sz w:val="24"/>
          <w:szCs w:val="20"/>
          <w:lang w:eastAsia="ru-RU"/>
        </w:rPr>
      </w:pPr>
    </w:p>
    <w:p w14:paraId="2E30ABB1" w14:textId="77777777" w:rsidR="00D4229F" w:rsidRPr="00BD0D80" w:rsidRDefault="00613F42" w:rsidP="006523B2">
      <w:pPr>
        <w:suppressAutoHyphens/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position w:val="-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position w:val="-1"/>
          <w:sz w:val="24"/>
          <w:szCs w:val="24"/>
          <w:lang w:eastAsia="ru-RU"/>
        </w:rPr>
        <w:t>5</w:t>
      </w:r>
      <w:r w:rsidR="00D4229F" w:rsidRPr="00BD0D80">
        <w:rPr>
          <w:rFonts w:ascii="Times New Roman" w:eastAsia="Times New Roman" w:hAnsi="Times New Roman" w:cs="Times New Roman"/>
          <w:b/>
          <w:position w:val="-1"/>
          <w:sz w:val="24"/>
          <w:szCs w:val="24"/>
          <w:lang w:eastAsia="ru-RU"/>
        </w:rPr>
        <w:t xml:space="preserve">. Контроль та оцінювання результатів навчальних досягнень </w:t>
      </w:r>
      <w:r w:rsidR="00514748">
        <w:rPr>
          <w:rFonts w:ascii="Times New Roman" w:eastAsia="Times New Roman" w:hAnsi="Times New Roman" w:cs="Times New Roman"/>
          <w:b/>
          <w:position w:val="-1"/>
          <w:sz w:val="24"/>
          <w:szCs w:val="24"/>
          <w:lang w:eastAsia="ru-RU"/>
        </w:rPr>
        <w:t>здобувач</w:t>
      </w:r>
      <w:r w:rsidR="00D4229F" w:rsidRPr="00BD0D80">
        <w:rPr>
          <w:rFonts w:ascii="Times New Roman" w:eastAsia="Times New Roman" w:hAnsi="Times New Roman" w:cs="Times New Roman"/>
          <w:b/>
          <w:position w:val="-1"/>
          <w:sz w:val="24"/>
          <w:szCs w:val="24"/>
          <w:lang w:eastAsia="ru-RU"/>
        </w:rPr>
        <w:t>ів з навчальної дисципліни</w:t>
      </w:r>
    </w:p>
    <w:p w14:paraId="1C376F2F" w14:textId="77777777" w:rsidR="00D4229F" w:rsidRPr="00BD0D80" w:rsidRDefault="00D4229F" w:rsidP="00D4229F">
      <w:pPr>
        <w:suppressAutoHyphens/>
        <w:spacing w:after="0" w:line="240" w:lineRule="auto"/>
        <w:ind w:firstLine="709"/>
        <w:outlineLvl w:val="0"/>
        <w:rPr>
          <w:rFonts w:ascii="Times New Roman" w:eastAsia="Times New Roman" w:hAnsi="Times New Roman" w:cs="Times New Roman"/>
          <w:b/>
          <w:position w:val="-1"/>
          <w:sz w:val="24"/>
          <w:szCs w:val="24"/>
          <w:lang w:eastAsia="ru-RU"/>
        </w:rPr>
      </w:pPr>
    </w:p>
    <w:p w14:paraId="15B1154D" w14:textId="77777777" w:rsidR="00D4229F" w:rsidRPr="00BD0D80" w:rsidRDefault="00D4229F" w:rsidP="00D4229F">
      <w:pPr>
        <w:suppressAutoHyphens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position w:val="-1"/>
          <w:sz w:val="24"/>
          <w:szCs w:val="24"/>
          <w:lang w:eastAsia="ru-RU"/>
        </w:rPr>
      </w:pPr>
      <w:r w:rsidRPr="00BD0D80">
        <w:rPr>
          <w:rFonts w:ascii="Times New Roman" w:eastAsia="Times New Roman" w:hAnsi="Times New Roman" w:cs="Times New Roman"/>
          <w:position w:val="-1"/>
          <w:sz w:val="24"/>
          <w:szCs w:val="24"/>
          <w:lang w:eastAsia="ru-RU"/>
        </w:rPr>
        <w:t xml:space="preserve">Контрольні заходи включають поточний та підсумковий контроль знань </w:t>
      </w:r>
      <w:r w:rsidR="00514748">
        <w:rPr>
          <w:rFonts w:ascii="Times New Roman" w:eastAsia="Times New Roman" w:hAnsi="Times New Roman" w:cs="Times New Roman"/>
          <w:position w:val="-1"/>
          <w:sz w:val="24"/>
          <w:szCs w:val="24"/>
          <w:lang w:eastAsia="ru-RU"/>
        </w:rPr>
        <w:t>здобувач</w:t>
      </w:r>
      <w:r w:rsidRPr="00BD0D80">
        <w:rPr>
          <w:rFonts w:ascii="Times New Roman" w:eastAsia="Times New Roman" w:hAnsi="Times New Roman" w:cs="Times New Roman"/>
          <w:position w:val="-1"/>
          <w:sz w:val="24"/>
          <w:szCs w:val="24"/>
          <w:lang w:eastAsia="ru-RU"/>
        </w:rPr>
        <w:t xml:space="preserve">а. Поточний контроль здійснюється під час проведення практичних та інших видів занять, самостійної роботи і має на меті перевірку рівня підготовленості </w:t>
      </w:r>
      <w:r w:rsidR="00514748">
        <w:rPr>
          <w:rFonts w:ascii="Times New Roman" w:eastAsia="Times New Roman" w:hAnsi="Times New Roman" w:cs="Times New Roman"/>
          <w:position w:val="-1"/>
          <w:sz w:val="24"/>
          <w:szCs w:val="24"/>
          <w:lang w:eastAsia="ru-RU"/>
        </w:rPr>
        <w:t>здобувач</w:t>
      </w:r>
      <w:r w:rsidRPr="00BD0D80">
        <w:rPr>
          <w:rFonts w:ascii="Times New Roman" w:eastAsia="Times New Roman" w:hAnsi="Times New Roman" w:cs="Times New Roman"/>
          <w:position w:val="-1"/>
          <w:sz w:val="24"/>
          <w:szCs w:val="24"/>
          <w:lang w:eastAsia="ru-RU"/>
        </w:rPr>
        <w:t xml:space="preserve">а до виконання конкретної роботи. Підсумковий контроль проводиться з метою оцінки результатів навчання на завершальному етапі. </w:t>
      </w:r>
    </w:p>
    <w:p w14:paraId="458AD96E" w14:textId="77777777" w:rsidR="00D4229F" w:rsidRPr="00BD0D80" w:rsidRDefault="00D4229F" w:rsidP="00D4229F">
      <w:pPr>
        <w:suppressAutoHyphens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position w:val="-1"/>
          <w:sz w:val="24"/>
          <w:szCs w:val="24"/>
          <w:lang w:eastAsia="ru-RU"/>
        </w:rPr>
      </w:pPr>
      <w:r w:rsidRPr="00BD0D80">
        <w:rPr>
          <w:rFonts w:ascii="Times New Roman" w:eastAsia="Times New Roman" w:hAnsi="Times New Roman" w:cs="Times New Roman"/>
          <w:position w:val="-1"/>
          <w:sz w:val="24"/>
          <w:szCs w:val="24"/>
          <w:lang w:eastAsia="ru-RU"/>
        </w:rPr>
        <w:t xml:space="preserve">Загальна кількість балів, яку </w:t>
      </w:r>
      <w:r w:rsidR="00514748">
        <w:rPr>
          <w:rFonts w:ascii="Times New Roman" w:eastAsia="Times New Roman" w:hAnsi="Times New Roman" w:cs="Times New Roman"/>
          <w:position w:val="-1"/>
          <w:sz w:val="24"/>
          <w:szCs w:val="24"/>
          <w:lang w:eastAsia="ru-RU"/>
        </w:rPr>
        <w:t>здобувач</w:t>
      </w:r>
      <w:r w:rsidRPr="00BD0D80">
        <w:rPr>
          <w:rFonts w:ascii="Times New Roman" w:eastAsia="Times New Roman" w:hAnsi="Times New Roman" w:cs="Times New Roman"/>
          <w:position w:val="-1"/>
          <w:sz w:val="24"/>
          <w:szCs w:val="24"/>
          <w:lang w:eastAsia="ru-RU"/>
        </w:rPr>
        <w:t xml:space="preserve"> може отримати у процесі вивчення дисципліни протягом семестру, становить 100 балів, з яких 60 балів </w:t>
      </w:r>
      <w:r w:rsidR="00514748">
        <w:rPr>
          <w:rFonts w:ascii="Times New Roman" w:eastAsia="Times New Roman" w:hAnsi="Times New Roman" w:cs="Times New Roman"/>
          <w:position w:val="-1"/>
          <w:sz w:val="24"/>
          <w:szCs w:val="24"/>
          <w:lang w:eastAsia="ru-RU"/>
        </w:rPr>
        <w:t>здобувач</w:t>
      </w:r>
      <w:r w:rsidRPr="00BD0D80">
        <w:rPr>
          <w:rFonts w:ascii="Times New Roman" w:eastAsia="Times New Roman" w:hAnsi="Times New Roman" w:cs="Times New Roman"/>
          <w:position w:val="-1"/>
          <w:sz w:val="24"/>
          <w:szCs w:val="24"/>
          <w:lang w:eastAsia="ru-RU"/>
        </w:rPr>
        <w:t xml:space="preserve"> набирає при поточних видах контролю і 40 балів – у процесі підсум</w:t>
      </w:r>
      <w:r w:rsidR="001577B5">
        <w:rPr>
          <w:rFonts w:ascii="Times New Roman" w:eastAsia="Times New Roman" w:hAnsi="Times New Roman" w:cs="Times New Roman"/>
          <w:position w:val="-1"/>
          <w:sz w:val="24"/>
          <w:szCs w:val="24"/>
          <w:lang w:eastAsia="ru-RU"/>
        </w:rPr>
        <w:t>кового виду контролю (заліку</w:t>
      </w:r>
      <w:r w:rsidRPr="00BD0D80">
        <w:rPr>
          <w:rFonts w:ascii="Times New Roman" w:eastAsia="Times New Roman" w:hAnsi="Times New Roman" w:cs="Times New Roman"/>
          <w:position w:val="-1"/>
          <w:sz w:val="24"/>
          <w:szCs w:val="24"/>
          <w:lang w:eastAsia="ru-RU"/>
        </w:rPr>
        <w:t xml:space="preserve">). </w:t>
      </w:r>
    </w:p>
    <w:p w14:paraId="7AC41C1C" w14:textId="77777777" w:rsidR="00D4229F" w:rsidRPr="00BD0D80" w:rsidRDefault="00D4229F" w:rsidP="00D4229F">
      <w:pPr>
        <w:suppressAutoHyphens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position w:val="-1"/>
          <w:sz w:val="24"/>
          <w:szCs w:val="24"/>
          <w:lang w:eastAsia="ru-RU"/>
        </w:rPr>
      </w:pPr>
      <w:r w:rsidRPr="00BD0D80">
        <w:rPr>
          <w:rFonts w:ascii="Times New Roman" w:eastAsia="Times New Roman" w:hAnsi="Times New Roman" w:cs="Times New Roman"/>
          <w:position w:val="-1"/>
          <w:sz w:val="24"/>
          <w:szCs w:val="24"/>
          <w:lang w:eastAsia="ru-RU"/>
        </w:rPr>
        <w:t xml:space="preserve">Кількість балів за кожний навчальний елемент виводиться із суми поточних видів контролю. Кількість балів за змістовний модуль дорівнює сумі балів, отриманих за навчальні елементи даного модуля. Максимальна кількість балів складає: за 1 змістовий модуль – 25; за 2 змістовий модуль – </w:t>
      </w:r>
      <w:r w:rsidRPr="00BD0D80">
        <w:rPr>
          <w:rFonts w:ascii="Times New Roman" w:eastAsia="Times New Roman" w:hAnsi="Times New Roman" w:cs="Times New Roman"/>
          <w:b/>
          <w:position w:val="-1"/>
          <w:sz w:val="24"/>
          <w:szCs w:val="24"/>
          <w:lang w:eastAsia="ru-RU"/>
        </w:rPr>
        <w:t>25</w:t>
      </w:r>
      <w:r w:rsidRPr="00BD0D80">
        <w:rPr>
          <w:rFonts w:ascii="Times New Roman" w:eastAsia="Times New Roman" w:hAnsi="Times New Roman" w:cs="Times New Roman"/>
          <w:position w:val="-1"/>
          <w:sz w:val="24"/>
          <w:szCs w:val="24"/>
          <w:lang w:eastAsia="ru-RU"/>
        </w:rPr>
        <w:t xml:space="preserve"> балів, за ІНДЗ – 10 балів.</w:t>
      </w:r>
    </w:p>
    <w:p w14:paraId="5077657E" w14:textId="77777777" w:rsidR="00D4229F" w:rsidRPr="00BD0D80" w:rsidRDefault="00D4229F" w:rsidP="00D4229F">
      <w:pPr>
        <w:tabs>
          <w:tab w:val="left" w:pos="709"/>
        </w:tabs>
        <w:suppressAutoHyphens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color w:val="000000"/>
          <w:position w:val="-1"/>
          <w:sz w:val="24"/>
          <w:szCs w:val="24"/>
          <w:lang w:eastAsia="ru-RU"/>
        </w:rPr>
      </w:pPr>
      <w:r w:rsidRPr="00BD0D80">
        <w:rPr>
          <w:rFonts w:ascii="Times New Roman" w:eastAsia="Times New Roman" w:hAnsi="Times New Roman" w:cs="Times New Roman"/>
          <w:i/>
          <w:color w:val="000000"/>
          <w:position w:val="-1"/>
          <w:sz w:val="24"/>
          <w:szCs w:val="24"/>
          <w:lang w:eastAsia="ru-RU"/>
        </w:rPr>
        <w:t>(Коментар: Критерієм успішного проходження здобувачем освіти підсумкового оцінювання може бути досягнення ним мінімальних порогових рівнів оцінок за кожним запланованим результатом навчання освітньої компоненти).</w:t>
      </w:r>
    </w:p>
    <w:p w14:paraId="0F7D6E6A" w14:textId="77777777" w:rsidR="00D4229F" w:rsidRPr="00BD0D80" w:rsidRDefault="00D4229F" w:rsidP="00D4229F">
      <w:pPr>
        <w:suppressAutoHyphens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position w:val="-1"/>
          <w:sz w:val="24"/>
          <w:szCs w:val="24"/>
          <w:lang w:eastAsia="ru-RU"/>
        </w:rPr>
      </w:pPr>
    </w:p>
    <w:p w14:paraId="5A01919A" w14:textId="77777777" w:rsidR="00D4229F" w:rsidRPr="00BD0D80" w:rsidRDefault="00D4229F" w:rsidP="00D4229F">
      <w:pPr>
        <w:suppressAutoHyphens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i/>
          <w:position w:val="-1"/>
          <w:sz w:val="24"/>
          <w:szCs w:val="24"/>
          <w:lang w:eastAsia="ru-RU"/>
        </w:rPr>
      </w:pPr>
      <w:r w:rsidRPr="00BD0D80">
        <w:rPr>
          <w:rFonts w:ascii="Times New Roman" w:eastAsia="Times New Roman" w:hAnsi="Times New Roman" w:cs="Times New Roman"/>
          <w:position w:val="-1"/>
          <w:sz w:val="24"/>
          <w:szCs w:val="24"/>
          <w:lang w:eastAsia="ru-RU"/>
        </w:rPr>
        <w:t xml:space="preserve">Відповідно до вимог Болонської угоди проводиться місцева (національна) шкала визначення оцінок і шкала ECTS. </w:t>
      </w:r>
      <w:r w:rsidRPr="00BD0D80">
        <w:rPr>
          <w:rFonts w:ascii="Times New Roman" w:eastAsia="Times New Roman" w:hAnsi="Times New Roman" w:cs="Times New Roman"/>
          <w:i/>
          <w:position w:val="-1"/>
          <w:sz w:val="24"/>
          <w:szCs w:val="24"/>
          <w:lang w:eastAsia="ru-RU"/>
        </w:rPr>
        <w:t>Для їх порівняння використовується така таблиця:</w:t>
      </w:r>
    </w:p>
    <w:p w14:paraId="093BAA86" w14:textId="77777777" w:rsidR="00D4229F" w:rsidRPr="00BD0D80" w:rsidRDefault="00D4229F" w:rsidP="00D4229F">
      <w:pPr>
        <w:tabs>
          <w:tab w:val="left" w:pos="709"/>
        </w:tabs>
        <w:suppressAutoHyphens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000000"/>
          <w:position w:val="-1"/>
          <w:sz w:val="24"/>
          <w:szCs w:val="24"/>
          <w:lang w:eastAsia="ru-RU"/>
        </w:rPr>
      </w:pPr>
    </w:p>
    <w:p w14:paraId="51098788" w14:textId="77777777" w:rsidR="00D4229F" w:rsidRPr="00BD0D80" w:rsidRDefault="00D4229F" w:rsidP="00D4229F">
      <w:pPr>
        <w:tabs>
          <w:tab w:val="left" w:pos="709"/>
        </w:tabs>
        <w:suppressAutoHyphens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olor w:val="000000"/>
          <w:position w:val="-1"/>
          <w:sz w:val="24"/>
          <w:szCs w:val="24"/>
          <w:lang w:eastAsia="ru-RU"/>
        </w:rPr>
      </w:pPr>
      <w:r w:rsidRPr="00BD0D80">
        <w:rPr>
          <w:rFonts w:ascii="Times New Roman" w:eastAsia="Times New Roman" w:hAnsi="Times New Roman" w:cs="Times New Roman"/>
          <w:b/>
          <w:color w:val="000000"/>
          <w:position w:val="-1"/>
          <w:sz w:val="24"/>
          <w:szCs w:val="24"/>
          <w:lang w:eastAsia="ru-RU"/>
        </w:rPr>
        <w:t>Шкала оцінювання: національна та ЄКТС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682"/>
        <w:gridCol w:w="2592"/>
        <w:gridCol w:w="3355"/>
      </w:tblGrid>
      <w:tr w:rsidR="00D4229F" w:rsidRPr="00BD0D80" w14:paraId="2AD53770" w14:textId="77777777" w:rsidTr="00514748">
        <w:trPr>
          <w:cantSplit/>
          <w:trHeight w:val="238"/>
        </w:trPr>
        <w:tc>
          <w:tcPr>
            <w:tcW w:w="1912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5A156BA" w14:textId="77777777" w:rsidR="00D4229F" w:rsidRPr="00BD0D80" w:rsidRDefault="00D4229F" w:rsidP="00BD0FC3">
            <w:pPr>
              <w:suppressAutoHyphens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position w:val="-1"/>
                <w:sz w:val="20"/>
                <w:szCs w:val="24"/>
                <w:lang w:eastAsia="ru-RU"/>
              </w:rPr>
            </w:pPr>
            <w:r w:rsidRPr="00BD0D80">
              <w:rPr>
                <w:rFonts w:ascii="Times New Roman" w:eastAsia="Times New Roman" w:hAnsi="Times New Roman" w:cs="Times New Roman"/>
                <w:b/>
                <w:color w:val="000000"/>
                <w:position w:val="-1"/>
                <w:sz w:val="20"/>
                <w:szCs w:val="24"/>
                <w:lang w:eastAsia="ru-RU"/>
              </w:rPr>
              <w:t>Оцінка за національною шкалою</w:t>
            </w:r>
          </w:p>
        </w:tc>
        <w:tc>
          <w:tcPr>
            <w:tcW w:w="308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989141B" w14:textId="77777777" w:rsidR="00D4229F" w:rsidRPr="00BD0D80" w:rsidRDefault="00D4229F" w:rsidP="00BD0FC3">
            <w:pPr>
              <w:suppressAutoHyphens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800000"/>
                <w:position w:val="-1"/>
                <w:sz w:val="20"/>
                <w:szCs w:val="24"/>
                <w:lang w:eastAsia="ru-RU"/>
              </w:rPr>
            </w:pPr>
            <w:r w:rsidRPr="00BD0D80">
              <w:rPr>
                <w:rFonts w:ascii="Times New Roman" w:eastAsia="Times New Roman" w:hAnsi="Times New Roman" w:cs="Times New Roman"/>
                <w:b/>
                <w:color w:val="000000"/>
                <w:position w:val="-1"/>
                <w:sz w:val="20"/>
                <w:szCs w:val="24"/>
                <w:lang w:eastAsia="ru-RU"/>
              </w:rPr>
              <w:t>Оцінка за шкалою ECTS</w:t>
            </w:r>
          </w:p>
        </w:tc>
      </w:tr>
      <w:tr w:rsidR="00D4229F" w:rsidRPr="00BD0D80" w14:paraId="0D9D8279" w14:textId="77777777" w:rsidTr="00514748">
        <w:trPr>
          <w:cantSplit/>
          <w:trHeight w:val="231"/>
        </w:trPr>
        <w:tc>
          <w:tcPr>
            <w:tcW w:w="191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0BC7F2E" w14:textId="77777777" w:rsidR="00D4229F" w:rsidRPr="00BD0D80" w:rsidRDefault="00D4229F" w:rsidP="00BD0FC3">
            <w:pPr>
              <w:spacing w:beforeAutospacing="1" w:after="0" w:afterAutospacing="1" w:line="256" w:lineRule="auto"/>
              <w:rPr>
                <w:rFonts w:ascii="Times New Roman" w:eastAsia="Times New Roman" w:hAnsi="Times New Roman" w:cs="Times New Roman"/>
                <w:color w:val="000000"/>
                <w:position w:val="-1"/>
                <w:sz w:val="20"/>
                <w:szCs w:val="24"/>
                <w:lang w:eastAsia="ru-RU"/>
              </w:rPr>
            </w:pPr>
          </w:p>
        </w:tc>
        <w:tc>
          <w:tcPr>
            <w:tcW w:w="13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A67EA17" w14:textId="77777777" w:rsidR="00D4229F" w:rsidRPr="00BD0D80" w:rsidRDefault="00D4229F" w:rsidP="00BD0FC3">
            <w:pPr>
              <w:suppressAutoHyphens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position w:val="-1"/>
                <w:sz w:val="20"/>
                <w:szCs w:val="24"/>
                <w:lang w:eastAsia="ru-RU"/>
              </w:rPr>
            </w:pPr>
            <w:r w:rsidRPr="00BD0D80">
              <w:rPr>
                <w:rFonts w:ascii="Times New Roman" w:eastAsia="Times New Roman" w:hAnsi="Times New Roman" w:cs="Times New Roman"/>
                <w:b/>
                <w:color w:val="000000"/>
                <w:position w:val="-1"/>
                <w:sz w:val="20"/>
                <w:szCs w:val="24"/>
                <w:lang w:eastAsia="ru-RU"/>
              </w:rPr>
              <w:t>Оцінка (бали)</w:t>
            </w:r>
          </w:p>
        </w:tc>
        <w:tc>
          <w:tcPr>
            <w:tcW w:w="17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F8C6127" w14:textId="77777777" w:rsidR="00D4229F" w:rsidRPr="00BD0D80" w:rsidRDefault="00D4229F" w:rsidP="00BD0FC3">
            <w:pPr>
              <w:suppressAutoHyphens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position w:val="-1"/>
                <w:sz w:val="20"/>
                <w:szCs w:val="24"/>
                <w:lang w:eastAsia="ru-RU"/>
              </w:rPr>
            </w:pPr>
            <w:r w:rsidRPr="00BD0D80">
              <w:rPr>
                <w:rFonts w:ascii="Times New Roman" w:eastAsia="Times New Roman" w:hAnsi="Times New Roman" w:cs="Times New Roman"/>
                <w:b/>
                <w:color w:val="000000"/>
                <w:position w:val="-1"/>
                <w:sz w:val="20"/>
                <w:szCs w:val="24"/>
                <w:lang w:eastAsia="ru-RU"/>
              </w:rPr>
              <w:t xml:space="preserve">Пояснення за </w:t>
            </w:r>
          </w:p>
          <w:p w14:paraId="3777E51E" w14:textId="77777777" w:rsidR="00D4229F" w:rsidRPr="00BD0D80" w:rsidRDefault="00D4229F" w:rsidP="00BD0FC3">
            <w:pPr>
              <w:suppressAutoHyphens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position w:val="-1"/>
                <w:sz w:val="20"/>
                <w:szCs w:val="24"/>
                <w:lang w:eastAsia="ru-RU"/>
              </w:rPr>
            </w:pPr>
            <w:r w:rsidRPr="00BD0D80">
              <w:rPr>
                <w:rFonts w:ascii="Times New Roman" w:eastAsia="Times New Roman" w:hAnsi="Times New Roman" w:cs="Times New Roman"/>
                <w:b/>
                <w:color w:val="000000"/>
                <w:position w:val="-1"/>
                <w:sz w:val="20"/>
                <w:szCs w:val="24"/>
                <w:lang w:eastAsia="ru-RU"/>
              </w:rPr>
              <w:t>розширеною шкалою</w:t>
            </w:r>
          </w:p>
        </w:tc>
      </w:tr>
      <w:tr w:rsidR="001577B5" w:rsidRPr="00BD0D80" w14:paraId="6B8B3234" w14:textId="77777777" w:rsidTr="00CE2407">
        <w:trPr>
          <w:trHeight w:val="178"/>
        </w:trPr>
        <w:tc>
          <w:tcPr>
            <w:tcW w:w="1912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14:paraId="6EA315E0" w14:textId="77777777" w:rsidR="001577B5" w:rsidRPr="00BD0D80" w:rsidRDefault="001577B5" w:rsidP="00BD0FC3">
            <w:pPr>
              <w:suppressAutoHyphens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position w:val="-1"/>
                <w:sz w:val="20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position w:val="-1"/>
                <w:sz w:val="20"/>
                <w:szCs w:val="24"/>
                <w:lang w:eastAsia="ru-RU"/>
              </w:rPr>
              <w:t>Зараховано</w:t>
            </w:r>
          </w:p>
        </w:tc>
        <w:tc>
          <w:tcPr>
            <w:tcW w:w="13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18B1BE1" w14:textId="77777777" w:rsidR="001577B5" w:rsidRPr="00BD0D80" w:rsidRDefault="001577B5" w:rsidP="00BD0FC3">
            <w:pPr>
              <w:shd w:val="clear" w:color="auto" w:fill="FFFFFF"/>
              <w:suppressAutoHyphens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position w:val="-1"/>
                <w:sz w:val="20"/>
                <w:szCs w:val="24"/>
                <w:lang w:eastAsia="ru-RU"/>
              </w:rPr>
            </w:pPr>
            <w:r w:rsidRPr="00BD0D80">
              <w:rPr>
                <w:rFonts w:ascii="Times New Roman" w:eastAsia="Times New Roman" w:hAnsi="Times New Roman" w:cs="Times New Roman"/>
                <w:color w:val="000000"/>
                <w:position w:val="-1"/>
                <w:sz w:val="20"/>
                <w:szCs w:val="24"/>
                <w:lang w:eastAsia="ru-RU"/>
              </w:rPr>
              <w:t>A (90-100)</w:t>
            </w:r>
          </w:p>
        </w:tc>
        <w:tc>
          <w:tcPr>
            <w:tcW w:w="17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0B9309F" w14:textId="77777777" w:rsidR="001577B5" w:rsidRPr="00BD0D80" w:rsidRDefault="001577B5" w:rsidP="00BD0FC3">
            <w:pPr>
              <w:shd w:val="clear" w:color="auto" w:fill="FFFFFF"/>
              <w:suppressAutoHyphens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position w:val="-1"/>
                <w:sz w:val="20"/>
                <w:szCs w:val="24"/>
                <w:lang w:eastAsia="ru-RU"/>
              </w:rPr>
            </w:pPr>
            <w:r w:rsidRPr="00BD0D80">
              <w:rPr>
                <w:rFonts w:ascii="Times New Roman" w:eastAsia="Times New Roman" w:hAnsi="Times New Roman" w:cs="Times New Roman"/>
                <w:color w:val="000000"/>
                <w:position w:val="-1"/>
                <w:sz w:val="20"/>
                <w:szCs w:val="24"/>
                <w:lang w:eastAsia="ru-RU"/>
              </w:rPr>
              <w:t>відмінно</w:t>
            </w:r>
          </w:p>
        </w:tc>
      </w:tr>
      <w:tr w:rsidR="001577B5" w:rsidRPr="00BD0D80" w14:paraId="4A008CB4" w14:textId="77777777" w:rsidTr="00CE2407">
        <w:trPr>
          <w:cantSplit/>
          <w:trHeight w:val="138"/>
        </w:trPr>
        <w:tc>
          <w:tcPr>
            <w:tcW w:w="1912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14:paraId="5611F684" w14:textId="77777777" w:rsidR="001577B5" w:rsidRPr="00BD0D80" w:rsidRDefault="001577B5" w:rsidP="00BD0FC3">
            <w:pPr>
              <w:suppressAutoHyphens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position w:val="-1"/>
                <w:sz w:val="20"/>
                <w:szCs w:val="24"/>
                <w:lang w:eastAsia="ru-RU"/>
              </w:rPr>
            </w:pPr>
          </w:p>
        </w:tc>
        <w:tc>
          <w:tcPr>
            <w:tcW w:w="13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A2B0916" w14:textId="77777777" w:rsidR="001577B5" w:rsidRPr="00BD0D80" w:rsidRDefault="001577B5" w:rsidP="00BD0FC3">
            <w:pPr>
              <w:shd w:val="clear" w:color="auto" w:fill="FFFFFF"/>
              <w:suppressAutoHyphens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position w:val="-1"/>
                <w:sz w:val="20"/>
                <w:szCs w:val="24"/>
                <w:lang w:eastAsia="ru-RU"/>
              </w:rPr>
            </w:pPr>
            <w:r w:rsidRPr="00BD0D80">
              <w:rPr>
                <w:rFonts w:ascii="Times New Roman" w:eastAsia="Times New Roman" w:hAnsi="Times New Roman" w:cs="Times New Roman"/>
                <w:color w:val="000000"/>
                <w:position w:val="-1"/>
                <w:sz w:val="20"/>
                <w:szCs w:val="24"/>
                <w:lang w:eastAsia="ru-RU"/>
              </w:rPr>
              <w:t>B (80-89)</w:t>
            </w:r>
          </w:p>
        </w:tc>
        <w:tc>
          <w:tcPr>
            <w:tcW w:w="17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0085062" w14:textId="77777777" w:rsidR="001577B5" w:rsidRPr="00BD0D80" w:rsidRDefault="001577B5" w:rsidP="00BD0FC3">
            <w:pPr>
              <w:shd w:val="clear" w:color="auto" w:fill="FFFFFF"/>
              <w:suppressAutoHyphens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position w:val="-1"/>
                <w:sz w:val="20"/>
                <w:szCs w:val="24"/>
                <w:lang w:eastAsia="ru-RU"/>
              </w:rPr>
            </w:pPr>
            <w:r w:rsidRPr="00BD0D80">
              <w:rPr>
                <w:rFonts w:ascii="Times New Roman" w:eastAsia="Times New Roman" w:hAnsi="Times New Roman" w:cs="Times New Roman"/>
                <w:color w:val="000000"/>
                <w:position w:val="-1"/>
                <w:sz w:val="20"/>
                <w:szCs w:val="24"/>
                <w:lang w:eastAsia="ru-RU"/>
              </w:rPr>
              <w:t>дуже добре</w:t>
            </w:r>
          </w:p>
        </w:tc>
      </w:tr>
      <w:tr w:rsidR="001577B5" w:rsidRPr="00BD0D80" w14:paraId="605F0639" w14:textId="77777777" w:rsidTr="00CE2407">
        <w:trPr>
          <w:cantSplit/>
          <w:trHeight w:val="100"/>
        </w:trPr>
        <w:tc>
          <w:tcPr>
            <w:tcW w:w="1912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14:paraId="1222ABB6" w14:textId="77777777" w:rsidR="001577B5" w:rsidRPr="00BD0D80" w:rsidRDefault="001577B5" w:rsidP="00BD0FC3">
            <w:pPr>
              <w:suppressAutoHyphens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position w:val="-1"/>
                <w:sz w:val="20"/>
                <w:szCs w:val="24"/>
                <w:lang w:eastAsia="ru-RU"/>
              </w:rPr>
            </w:pPr>
          </w:p>
        </w:tc>
        <w:tc>
          <w:tcPr>
            <w:tcW w:w="13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722222F" w14:textId="77777777" w:rsidR="001577B5" w:rsidRPr="00BD0D80" w:rsidRDefault="001577B5" w:rsidP="00BD0FC3">
            <w:pPr>
              <w:shd w:val="clear" w:color="auto" w:fill="FFFFFF"/>
              <w:suppressAutoHyphens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position w:val="-1"/>
                <w:sz w:val="20"/>
                <w:szCs w:val="24"/>
                <w:lang w:eastAsia="ru-RU"/>
              </w:rPr>
            </w:pPr>
            <w:r w:rsidRPr="00BD0D80">
              <w:rPr>
                <w:rFonts w:ascii="Times New Roman" w:eastAsia="Times New Roman" w:hAnsi="Times New Roman" w:cs="Times New Roman"/>
                <w:color w:val="000000"/>
                <w:position w:val="-1"/>
                <w:sz w:val="20"/>
                <w:szCs w:val="24"/>
                <w:lang w:eastAsia="ru-RU"/>
              </w:rPr>
              <w:t>C (70-79)</w:t>
            </w:r>
          </w:p>
        </w:tc>
        <w:tc>
          <w:tcPr>
            <w:tcW w:w="17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3864056" w14:textId="77777777" w:rsidR="001577B5" w:rsidRPr="00BD0D80" w:rsidRDefault="001577B5" w:rsidP="00BD0FC3">
            <w:pPr>
              <w:shd w:val="clear" w:color="auto" w:fill="FFFFFF"/>
              <w:suppressAutoHyphens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position w:val="-1"/>
                <w:sz w:val="20"/>
                <w:szCs w:val="24"/>
                <w:lang w:eastAsia="ru-RU"/>
              </w:rPr>
            </w:pPr>
            <w:r w:rsidRPr="00BD0D80">
              <w:rPr>
                <w:rFonts w:ascii="Times New Roman" w:eastAsia="Times New Roman" w:hAnsi="Times New Roman" w:cs="Times New Roman"/>
                <w:color w:val="000000"/>
                <w:position w:val="-1"/>
                <w:sz w:val="20"/>
                <w:szCs w:val="24"/>
                <w:lang w:eastAsia="ru-RU"/>
              </w:rPr>
              <w:t>добре</w:t>
            </w:r>
          </w:p>
        </w:tc>
      </w:tr>
      <w:tr w:rsidR="001577B5" w:rsidRPr="00BD0D80" w14:paraId="537B02DC" w14:textId="77777777" w:rsidTr="00CE2407">
        <w:trPr>
          <w:cantSplit/>
          <w:trHeight w:val="131"/>
        </w:trPr>
        <w:tc>
          <w:tcPr>
            <w:tcW w:w="1912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14:paraId="387E9086" w14:textId="77777777" w:rsidR="001577B5" w:rsidRPr="00BD0D80" w:rsidRDefault="001577B5" w:rsidP="00BD0FC3">
            <w:pPr>
              <w:suppressAutoHyphens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position w:val="-1"/>
                <w:sz w:val="20"/>
                <w:szCs w:val="24"/>
                <w:lang w:eastAsia="ru-RU"/>
              </w:rPr>
            </w:pPr>
          </w:p>
        </w:tc>
        <w:tc>
          <w:tcPr>
            <w:tcW w:w="13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A7B3A05" w14:textId="77777777" w:rsidR="001577B5" w:rsidRPr="00BD0D80" w:rsidRDefault="001577B5" w:rsidP="00BD0FC3">
            <w:pPr>
              <w:shd w:val="clear" w:color="auto" w:fill="FFFFFF"/>
              <w:suppressAutoHyphens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position w:val="-1"/>
                <w:sz w:val="20"/>
                <w:szCs w:val="24"/>
                <w:lang w:eastAsia="ru-RU"/>
              </w:rPr>
            </w:pPr>
            <w:r w:rsidRPr="00BD0D80">
              <w:rPr>
                <w:rFonts w:ascii="Times New Roman" w:eastAsia="Times New Roman" w:hAnsi="Times New Roman" w:cs="Times New Roman"/>
                <w:color w:val="000000"/>
                <w:position w:val="-1"/>
                <w:sz w:val="20"/>
                <w:szCs w:val="24"/>
                <w:lang w:eastAsia="ru-RU"/>
              </w:rPr>
              <w:t>D (60-69)</w:t>
            </w:r>
          </w:p>
        </w:tc>
        <w:tc>
          <w:tcPr>
            <w:tcW w:w="17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46DCDC0" w14:textId="77777777" w:rsidR="001577B5" w:rsidRPr="00BD0D80" w:rsidRDefault="001577B5" w:rsidP="00BD0FC3">
            <w:pPr>
              <w:shd w:val="clear" w:color="auto" w:fill="FFFFFF"/>
              <w:suppressAutoHyphens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position w:val="-1"/>
                <w:sz w:val="20"/>
                <w:szCs w:val="24"/>
                <w:lang w:eastAsia="ru-RU"/>
              </w:rPr>
            </w:pPr>
            <w:r w:rsidRPr="00BD0D80">
              <w:rPr>
                <w:rFonts w:ascii="Times New Roman" w:eastAsia="Times New Roman" w:hAnsi="Times New Roman" w:cs="Times New Roman"/>
                <w:color w:val="000000"/>
                <w:position w:val="-1"/>
                <w:sz w:val="20"/>
                <w:szCs w:val="24"/>
                <w:lang w:eastAsia="ru-RU"/>
              </w:rPr>
              <w:t>задовільно</w:t>
            </w:r>
          </w:p>
        </w:tc>
      </w:tr>
      <w:tr w:rsidR="001577B5" w:rsidRPr="00BD0D80" w14:paraId="52E429F7" w14:textId="77777777" w:rsidTr="00CE2407">
        <w:trPr>
          <w:cantSplit/>
          <w:trHeight w:val="108"/>
        </w:trPr>
        <w:tc>
          <w:tcPr>
            <w:tcW w:w="1912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1299008" w14:textId="77777777" w:rsidR="001577B5" w:rsidRPr="00BD0D80" w:rsidRDefault="001577B5" w:rsidP="00BD0FC3">
            <w:pPr>
              <w:spacing w:beforeAutospacing="1" w:after="0" w:afterAutospacing="1" w:line="256" w:lineRule="auto"/>
              <w:rPr>
                <w:rFonts w:ascii="Times New Roman" w:eastAsia="Times New Roman" w:hAnsi="Times New Roman" w:cs="Times New Roman"/>
                <w:color w:val="000000"/>
                <w:position w:val="-1"/>
                <w:sz w:val="20"/>
                <w:szCs w:val="24"/>
                <w:lang w:eastAsia="ru-RU"/>
              </w:rPr>
            </w:pPr>
          </w:p>
        </w:tc>
        <w:tc>
          <w:tcPr>
            <w:tcW w:w="13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2876224" w14:textId="77777777" w:rsidR="001577B5" w:rsidRPr="00BD0D80" w:rsidRDefault="001577B5" w:rsidP="00BD0FC3">
            <w:pPr>
              <w:shd w:val="clear" w:color="auto" w:fill="FFFFFF"/>
              <w:suppressAutoHyphens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position w:val="-1"/>
                <w:sz w:val="20"/>
                <w:szCs w:val="24"/>
                <w:lang w:eastAsia="ru-RU"/>
              </w:rPr>
            </w:pPr>
            <w:r w:rsidRPr="00BD0D80">
              <w:rPr>
                <w:rFonts w:ascii="Times New Roman" w:eastAsia="Times New Roman" w:hAnsi="Times New Roman" w:cs="Times New Roman"/>
                <w:color w:val="000000"/>
                <w:position w:val="-1"/>
                <w:sz w:val="20"/>
                <w:szCs w:val="24"/>
                <w:lang w:eastAsia="ru-RU"/>
              </w:rPr>
              <w:t>E (50-59)</w:t>
            </w:r>
          </w:p>
        </w:tc>
        <w:tc>
          <w:tcPr>
            <w:tcW w:w="17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ECCD3BF" w14:textId="77777777" w:rsidR="001577B5" w:rsidRPr="00BD0D80" w:rsidRDefault="001577B5" w:rsidP="00BD0FC3">
            <w:pPr>
              <w:shd w:val="clear" w:color="auto" w:fill="FFFFFF"/>
              <w:suppressAutoHyphens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position w:val="-1"/>
                <w:sz w:val="20"/>
                <w:szCs w:val="24"/>
                <w:lang w:eastAsia="ru-RU"/>
              </w:rPr>
            </w:pPr>
            <w:r w:rsidRPr="00BD0D80">
              <w:rPr>
                <w:rFonts w:ascii="Times New Roman" w:eastAsia="Times New Roman" w:hAnsi="Times New Roman" w:cs="Times New Roman"/>
                <w:color w:val="000000"/>
                <w:position w:val="-1"/>
                <w:sz w:val="20"/>
                <w:szCs w:val="24"/>
                <w:lang w:eastAsia="ru-RU"/>
              </w:rPr>
              <w:t>достатньо</w:t>
            </w:r>
          </w:p>
        </w:tc>
      </w:tr>
      <w:tr w:rsidR="00D4229F" w:rsidRPr="00BD0D80" w14:paraId="07925C8A" w14:textId="77777777" w:rsidTr="00514748">
        <w:trPr>
          <w:cantSplit/>
          <w:trHeight w:val="138"/>
        </w:trPr>
        <w:tc>
          <w:tcPr>
            <w:tcW w:w="1912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62AD1EF" w14:textId="77777777" w:rsidR="00D4229F" w:rsidRPr="00BD0D80" w:rsidRDefault="001577B5" w:rsidP="00BD0FC3">
            <w:pPr>
              <w:suppressAutoHyphens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position w:val="-1"/>
                <w:sz w:val="20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position w:val="-1"/>
                <w:sz w:val="20"/>
                <w:szCs w:val="24"/>
                <w:lang w:eastAsia="ru-RU"/>
              </w:rPr>
              <w:t>Незараховано</w:t>
            </w:r>
            <w:proofErr w:type="spellEnd"/>
          </w:p>
        </w:tc>
        <w:tc>
          <w:tcPr>
            <w:tcW w:w="13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3C47234" w14:textId="77777777" w:rsidR="00D4229F" w:rsidRPr="00BD0D80" w:rsidRDefault="00D4229F" w:rsidP="00BD0FC3">
            <w:pPr>
              <w:shd w:val="clear" w:color="auto" w:fill="FFFFFF"/>
              <w:suppressAutoHyphens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position w:val="-1"/>
                <w:sz w:val="20"/>
                <w:szCs w:val="24"/>
                <w:lang w:eastAsia="ru-RU"/>
              </w:rPr>
            </w:pPr>
            <w:r w:rsidRPr="00BD0D80">
              <w:rPr>
                <w:rFonts w:ascii="Times New Roman" w:eastAsia="Times New Roman" w:hAnsi="Times New Roman" w:cs="Times New Roman"/>
                <w:color w:val="000000"/>
                <w:position w:val="-1"/>
                <w:sz w:val="20"/>
                <w:szCs w:val="24"/>
                <w:lang w:eastAsia="ru-RU"/>
              </w:rPr>
              <w:t>FX (35-49)</w:t>
            </w:r>
          </w:p>
        </w:tc>
        <w:tc>
          <w:tcPr>
            <w:tcW w:w="17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25DE718" w14:textId="77777777" w:rsidR="00D4229F" w:rsidRPr="00BD0D80" w:rsidRDefault="00D4229F" w:rsidP="00BD0FC3">
            <w:pPr>
              <w:shd w:val="clear" w:color="auto" w:fill="FFFFFF"/>
              <w:suppressAutoHyphens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position w:val="-1"/>
                <w:sz w:val="20"/>
                <w:szCs w:val="24"/>
                <w:lang w:eastAsia="ru-RU"/>
              </w:rPr>
            </w:pPr>
            <w:r w:rsidRPr="00BD0D80">
              <w:rPr>
                <w:rFonts w:ascii="Times New Roman" w:eastAsia="Times New Roman" w:hAnsi="Times New Roman" w:cs="Times New Roman"/>
                <w:color w:val="000000"/>
                <w:position w:val="-1"/>
                <w:sz w:val="20"/>
                <w:szCs w:val="24"/>
                <w:lang w:eastAsia="ru-RU"/>
              </w:rPr>
              <w:t xml:space="preserve">(незадовільно) </w:t>
            </w:r>
          </w:p>
          <w:p w14:paraId="07775206" w14:textId="77777777" w:rsidR="00D4229F" w:rsidRPr="00BD0D80" w:rsidRDefault="00D4229F" w:rsidP="00BD0FC3">
            <w:pPr>
              <w:shd w:val="clear" w:color="auto" w:fill="FFFFFF"/>
              <w:suppressAutoHyphens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position w:val="-1"/>
                <w:sz w:val="20"/>
                <w:szCs w:val="24"/>
                <w:lang w:eastAsia="ru-RU"/>
              </w:rPr>
            </w:pPr>
            <w:r w:rsidRPr="00BD0D80">
              <w:rPr>
                <w:rFonts w:ascii="Times New Roman" w:eastAsia="Times New Roman" w:hAnsi="Times New Roman" w:cs="Times New Roman"/>
                <w:color w:val="000000"/>
                <w:position w:val="-1"/>
                <w:sz w:val="20"/>
                <w:szCs w:val="24"/>
                <w:lang w:eastAsia="ru-RU"/>
              </w:rPr>
              <w:t>з можливістю повторного складання</w:t>
            </w:r>
          </w:p>
        </w:tc>
      </w:tr>
      <w:tr w:rsidR="00D4229F" w:rsidRPr="00BD0D80" w14:paraId="281FEA4A" w14:textId="77777777" w:rsidTr="00514748">
        <w:trPr>
          <w:cantSplit/>
          <w:trHeight w:val="100"/>
        </w:trPr>
        <w:tc>
          <w:tcPr>
            <w:tcW w:w="191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4F4E1FE" w14:textId="77777777" w:rsidR="00D4229F" w:rsidRPr="00BD0D80" w:rsidRDefault="00D4229F" w:rsidP="00BD0FC3">
            <w:pPr>
              <w:spacing w:beforeAutospacing="1" w:after="0" w:afterAutospacing="1" w:line="256" w:lineRule="auto"/>
              <w:rPr>
                <w:rFonts w:ascii="Times New Roman" w:eastAsia="Times New Roman" w:hAnsi="Times New Roman" w:cs="Times New Roman"/>
                <w:color w:val="000000"/>
                <w:position w:val="-1"/>
                <w:sz w:val="20"/>
                <w:szCs w:val="24"/>
                <w:lang w:eastAsia="ru-RU"/>
              </w:rPr>
            </w:pPr>
          </w:p>
        </w:tc>
        <w:tc>
          <w:tcPr>
            <w:tcW w:w="13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18E882C" w14:textId="77777777" w:rsidR="00D4229F" w:rsidRPr="00BD0D80" w:rsidRDefault="00D4229F" w:rsidP="00BD0FC3">
            <w:pPr>
              <w:shd w:val="clear" w:color="auto" w:fill="FFFFFF"/>
              <w:suppressAutoHyphens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position w:val="-1"/>
                <w:sz w:val="20"/>
                <w:szCs w:val="24"/>
                <w:lang w:eastAsia="ru-RU"/>
              </w:rPr>
            </w:pPr>
            <w:r w:rsidRPr="00BD0D80">
              <w:rPr>
                <w:rFonts w:ascii="Times New Roman" w:eastAsia="Times New Roman" w:hAnsi="Times New Roman" w:cs="Times New Roman"/>
                <w:color w:val="000000"/>
                <w:position w:val="-1"/>
                <w:sz w:val="20"/>
                <w:szCs w:val="24"/>
                <w:lang w:eastAsia="ru-RU"/>
              </w:rPr>
              <w:t>F (1-34)</w:t>
            </w:r>
          </w:p>
        </w:tc>
        <w:tc>
          <w:tcPr>
            <w:tcW w:w="17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40AAA9F" w14:textId="77777777" w:rsidR="00163A85" w:rsidRPr="00163A85" w:rsidRDefault="00163A85" w:rsidP="00163A85">
            <w:pPr>
              <w:shd w:val="clear" w:color="auto" w:fill="FFFFFF"/>
              <w:suppressAutoHyphens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position w:val="-1"/>
                <w:sz w:val="20"/>
                <w:szCs w:val="24"/>
                <w:lang w:eastAsia="ru-RU"/>
              </w:rPr>
            </w:pPr>
            <w:r w:rsidRPr="00163A85">
              <w:rPr>
                <w:rFonts w:ascii="Times New Roman" w:eastAsia="Times New Roman" w:hAnsi="Times New Roman" w:cs="Times New Roman"/>
                <w:color w:val="000000"/>
                <w:position w:val="-1"/>
                <w:sz w:val="20"/>
                <w:szCs w:val="24"/>
                <w:lang w:eastAsia="ru-RU"/>
              </w:rPr>
              <w:t>(незадовільно)</w:t>
            </w:r>
          </w:p>
          <w:p w14:paraId="484056CD" w14:textId="77777777" w:rsidR="00163A85" w:rsidRPr="00163A85" w:rsidRDefault="00163A85" w:rsidP="00163A85">
            <w:pPr>
              <w:shd w:val="clear" w:color="auto" w:fill="FFFFFF"/>
              <w:suppressAutoHyphens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position w:val="-1"/>
                <w:sz w:val="20"/>
                <w:szCs w:val="24"/>
                <w:lang w:eastAsia="ru-RU"/>
              </w:rPr>
            </w:pPr>
            <w:r w:rsidRPr="00163A85">
              <w:rPr>
                <w:rFonts w:ascii="Times New Roman" w:eastAsia="Times New Roman" w:hAnsi="Times New Roman" w:cs="Times New Roman"/>
                <w:color w:val="000000"/>
                <w:position w:val="-1"/>
                <w:sz w:val="20"/>
                <w:szCs w:val="24"/>
                <w:lang w:eastAsia="ru-RU"/>
              </w:rPr>
              <w:t>з обов’язковим самостійним</w:t>
            </w:r>
          </w:p>
          <w:p w14:paraId="674EC36C" w14:textId="77777777" w:rsidR="00163A85" w:rsidRPr="00163A85" w:rsidRDefault="00163A85" w:rsidP="00163A85">
            <w:pPr>
              <w:shd w:val="clear" w:color="auto" w:fill="FFFFFF"/>
              <w:suppressAutoHyphens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position w:val="-1"/>
                <w:sz w:val="20"/>
                <w:szCs w:val="24"/>
                <w:lang w:eastAsia="ru-RU"/>
              </w:rPr>
            </w:pPr>
            <w:r w:rsidRPr="00163A85">
              <w:rPr>
                <w:rFonts w:ascii="Times New Roman" w:eastAsia="Times New Roman" w:hAnsi="Times New Roman" w:cs="Times New Roman"/>
                <w:color w:val="000000"/>
                <w:position w:val="-1"/>
                <w:sz w:val="20"/>
                <w:szCs w:val="24"/>
                <w:lang w:eastAsia="ru-RU"/>
              </w:rPr>
              <w:t>повторним опрацюванням</w:t>
            </w:r>
          </w:p>
          <w:p w14:paraId="53ABF4FA" w14:textId="77777777" w:rsidR="00163A85" w:rsidRPr="00163A85" w:rsidRDefault="00163A85" w:rsidP="00163A85">
            <w:pPr>
              <w:shd w:val="clear" w:color="auto" w:fill="FFFFFF"/>
              <w:suppressAutoHyphens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position w:val="-1"/>
                <w:sz w:val="20"/>
                <w:szCs w:val="24"/>
                <w:lang w:eastAsia="ru-RU"/>
              </w:rPr>
            </w:pPr>
            <w:r w:rsidRPr="00163A85">
              <w:rPr>
                <w:rFonts w:ascii="Times New Roman" w:eastAsia="Times New Roman" w:hAnsi="Times New Roman" w:cs="Times New Roman"/>
                <w:color w:val="000000"/>
                <w:position w:val="-1"/>
                <w:sz w:val="20"/>
                <w:szCs w:val="24"/>
                <w:lang w:eastAsia="ru-RU"/>
              </w:rPr>
              <w:t>освітнього компонента до</w:t>
            </w:r>
          </w:p>
          <w:p w14:paraId="06E2067F" w14:textId="77777777" w:rsidR="00D4229F" w:rsidRPr="00BD0D80" w:rsidRDefault="00163A85" w:rsidP="00163A85">
            <w:pPr>
              <w:shd w:val="clear" w:color="auto" w:fill="FFFFFF"/>
              <w:suppressAutoHyphens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position w:val="-1"/>
                <w:sz w:val="20"/>
                <w:szCs w:val="24"/>
                <w:lang w:eastAsia="ru-RU"/>
              </w:rPr>
            </w:pPr>
            <w:r w:rsidRPr="00163A85">
              <w:rPr>
                <w:rFonts w:ascii="Times New Roman" w:eastAsia="Times New Roman" w:hAnsi="Times New Roman" w:cs="Times New Roman"/>
                <w:color w:val="000000"/>
                <w:position w:val="-1"/>
                <w:sz w:val="20"/>
                <w:szCs w:val="24"/>
                <w:lang w:eastAsia="ru-RU"/>
              </w:rPr>
              <w:t>перескладання</w:t>
            </w:r>
          </w:p>
        </w:tc>
      </w:tr>
    </w:tbl>
    <w:p w14:paraId="6B6BDC8A" w14:textId="77777777" w:rsidR="001577B5" w:rsidRDefault="001577B5" w:rsidP="00D4229F">
      <w:pPr>
        <w:suppressAutoHyphens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/>
          <w:position w:val="-1"/>
          <w:sz w:val="24"/>
          <w:szCs w:val="24"/>
          <w:lang w:eastAsia="ru-RU"/>
        </w:rPr>
      </w:pPr>
    </w:p>
    <w:p w14:paraId="23F89B29" w14:textId="77777777" w:rsidR="001577B5" w:rsidRDefault="001577B5" w:rsidP="00D4229F">
      <w:pPr>
        <w:suppressAutoHyphens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/>
          <w:position w:val="-1"/>
          <w:sz w:val="24"/>
          <w:szCs w:val="24"/>
          <w:lang w:eastAsia="ru-RU"/>
        </w:rPr>
      </w:pPr>
    </w:p>
    <w:p w14:paraId="136545A5" w14:textId="77777777" w:rsidR="001577B5" w:rsidRDefault="001577B5" w:rsidP="00D4229F">
      <w:pPr>
        <w:suppressAutoHyphens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/>
          <w:position w:val="-1"/>
          <w:sz w:val="24"/>
          <w:szCs w:val="24"/>
          <w:lang w:eastAsia="ru-RU"/>
        </w:rPr>
      </w:pPr>
    </w:p>
    <w:p w14:paraId="2F2D84F0" w14:textId="77777777" w:rsidR="001577B5" w:rsidRDefault="001577B5" w:rsidP="00D4229F">
      <w:pPr>
        <w:suppressAutoHyphens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/>
          <w:position w:val="-1"/>
          <w:sz w:val="24"/>
          <w:szCs w:val="24"/>
          <w:lang w:eastAsia="ru-RU"/>
        </w:rPr>
      </w:pPr>
    </w:p>
    <w:p w14:paraId="0051B54C" w14:textId="77777777" w:rsidR="00875AE5" w:rsidRDefault="00875AE5" w:rsidP="00D4229F">
      <w:pPr>
        <w:suppressAutoHyphens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/>
          <w:position w:val="-1"/>
          <w:sz w:val="24"/>
          <w:szCs w:val="24"/>
          <w:lang w:eastAsia="ru-RU"/>
        </w:rPr>
      </w:pPr>
    </w:p>
    <w:p w14:paraId="59A4CA5F" w14:textId="77777777" w:rsidR="00D4229F" w:rsidRPr="00BD0D80" w:rsidRDefault="00D4229F" w:rsidP="00D4229F">
      <w:pPr>
        <w:suppressAutoHyphens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olor w:val="000000"/>
          <w:position w:val="-1"/>
          <w:sz w:val="24"/>
          <w:szCs w:val="24"/>
          <w:lang w:eastAsia="ru-RU"/>
        </w:rPr>
      </w:pPr>
      <w:r w:rsidRPr="00BD0D80">
        <w:rPr>
          <w:rFonts w:ascii="Times New Roman" w:eastAsia="Times New Roman" w:hAnsi="Times New Roman" w:cs="Times New Roman"/>
          <w:b/>
          <w:color w:val="000000"/>
          <w:position w:val="-1"/>
          <w:sz w:val="24"/>
          <w:szCs w:val="24"/>
          <w:lang w:eastAsia="ru-RU"/>
        </w:rPr>
        <w:t xml:space="preserve">Розподіл балів, які отримують </w:t>
      </w:r>
      <w:r w:rsidR="00514748">
        <w:rPr>
          <w:rFonts w:ascii="Times New Roman" w:eastAsia="Times New Roman" w:hAnsi="Times New Roman" w:cs="Times New Roman"/>
          <w:b/>
          <w:color w:val="000000"/>
          <w:position w:val="-1"/>
          <w:sz w:val="24"/>
          <w:szCs w:val="24"/>
          <w:lang w:eastAsia="ru-RU"/>
        </w:rPr>
        <w:t>здобувачі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87"/>
        <w:gridCol w:w="849"/>
        <w:gridCol w:w="844"/>
        <w:gridCol w:w="946"/>
        <w:gridCol w:w="903"/>
        <w:gridCol w:w="711"/>
        <w:gridCol w:w="986"/>
        <w:gridCol w:w="998"/>
        <w:gridCol w:w="476"/>
        <w:gridCol w:w="996"/>
        <w:gridCol w:w="933"/>
      </w:tblGrid>
      <w:tr w:rsidR="001577B5" w:rsidRPr="006523B2" w14:paraId="24B82CFA" w14:textId="77777777" w:rsidTr="00396908">
        <w:trPr>
          <w:cantSplit/>
        </w:trPr>
        <w:tc>
          <w:tcPr>
            <w:tcW w:w="3751" w:type="pct"/>
            <w:gridSpan w:val="8"/>
            <w:tcMar>
              <w:left w:w="57" w:type="dxa"/>
              <w:right w:w="57" w:type="dxa"/>
            </w:tcMar>
            <w:vAlign w:val="center"/>
          </w:tcPr>
          <w:p w14:paraId="21F48D56" w14:textId="77777777" w:rsidR="001577B5" w:rsidRPr="006523B2" w:rsidRDefault="001577B5" w:rsidP="006523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523B2">
              <w:rPr>
                <w:rFonts w:ascii="Times New Roman" w:eastAsia="Times New Roman" w:hAnsi="Times New Roman" w:cs="Times New Roman"/>
                <w:lang w:eastAsia="ru-RU"/>
              </w:rPr>
              <w:t>Поточне оцінювання (</w:t>
            </w:r>
            <w:r w:rsidRPr="006523B2">
              <w:rPr>
                <w:rFonts w:ascii="Times New Roman" w:eastAsia="Times New Roman" w:hAnsi="Times New Roman" w:cs="Times New Roman"/>
                <w:i/>
                <w:lang w:eastAsia="ru-RU"/>
              </w:rPr>
              <w:t>аудиторна та самостійна робота</w:t>
            </w:r>
            <w:r w:rsidRPr="006523B2">
              <w:rPr>
                <w:rFonts w:ascii="Times New Roman" w:eastAsia="Times New Roman" w:hAnsi="Times New Roman" w:cs="Times New Roman"/>
                <w:lang w:eastAsia="ru-RU"/>
              </w:rPr>
              <w:t>)</w:t>
            </w:r>
          </w:p>
        </w:tc>
        <w:tc>
          <w:tcPr>
            <w:tcW w:w="247" w:type="pct"/>
            <w:vMerge w:val="restart"/>
            <w:textDirection w:val="btLr"/>
            <w:vAlign w:val="center"/>
          </w:tcPr>
          <w:p w14:paraId="3DDED08B" w14:textId="77777777" w:rsidR="001577B5" w:rsidRPr="006523B2" w:rsidRDefault="001577B5" w:rsidP="001577B5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ІНДЗ</w:t>
            </w:r>
          </w:p>
        </w:tc>
        <w:tc>
          <w:tcPr>
            <w:tcW w:w="517" w:type="pct"/>
            <w:tcMar>
              <w:left w:w="57" w:type="dxa"/>
              <w:right w:w="57" w:type="dxa"/>
            </w:tcMar>
            <w:vAlign w:val="center"/>
          </w:tcPr>
          <w:p w14:paraId="27F33618" w14:textId="77777777" w:rsidR="001577B5" w:rsidRPr="006523B2" w:rsidRDefault="001577B5" w:rsidP="006523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Кількість балів (залік</w:t>
            </w:r>
            <w:r w:rsidRPr="006523B2">
              <w:rPr>
                <w:rFonts w:ascii="Times New Roman" w:eastAsia="Times New Roman" w:hAnsi="Times New Roman" w:cs="Times New Roman"/>
                <w:lang w:eastAsia="ru-RU"/>
              </w:rPr>
              <w:t>)</w:t>
            </w:r>
          </w:p>
        </w:tc>
        <w:tc>
          <w:tcPr>
            <w:tcW w:w="484" w:type="pct"/>
            <w:tcMar>
              <w:left w:w="57" w:type="dxa"/>
              <w:right w:w="57" w:type="dxa"/>
            </w:tcMar>
            <w:vAlign w:val="center"/>
          </w:tcPr>
          <w:p w14:paraId="386F0924" w14:textId="77777777" w:rsidR="001577B5" w:rsidRPr="006523B2" w:rsidRDefault="001577B5" w:rsidP="006523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523B2">
              <w:rPr>
                <w:rFonts w:ascii="Times New Roman" w:eastAsia="Times New Roman" w:hAnsi="Times New Roman" w:cs="Times New Roman"/>
                <w:lang w:eastAsia="ru-RU"/>
              </w:rPr>
              <w:t xml:space="preserve">Сумарна </w:t>
            </w:r>
          </w:p>
          <w:p w14:paraId="16BE7C6D" w14:textId="77777777" w:rsidR="001577B5" w:rsidRPr="006523B2" w:rsidRDefault="001577B5" w:rsidP="006523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523B2">
              <w:rPr>
                <w:rFonts w:ascii="Times New Roman" w:eastAsia="Times New Roman" w:hAnsi="Times New Roman" w:cs="Times New Roman"/>
                <w:lang w:eastAsia="ru-RU"/>
              </w:rPr>
              <w:t xml:space="preserve">к-ть балів </w:t>
            </w:r>
          </w:p>
        </w:tc>
      </w:tr>
      <w:tr w:rsidR="001577B5" w:rsidRPr="006523B2" w14:paraId="0878B29D" w14:textId="77777777" w:rsidTr="00396908">
        <w:trPr>
          <w:cantSplit/>
        </w:trPr>
        <w:tc>
          <w:tcPr>
            <w:tcW w:w="1883" w:type="pct"/>
            <w:gridSpan w:val="4"/>
            <w:tcBorders>
              <w:right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14:paraId="48A24252" w14:textId="77777777" w:rsidR="001577B5" w:rsidRPr="006523B2" w:rsidRDefault="001577B5" w:rsidP="006523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523B2">
              <w:rPr>
                <w:rFonts w:ascii="Times New Roman" w:eastAsia="Times New Roman" w:hAnsi="Times New Roman" w:cs="Times New Roman"/>
                <w:lang w:eastAsia="ru-RU"/>
              </w:rPr>
              <w:t>Змістовий модуль 1</w:t>
            </w:r>
          </w:p>
          <w:p w14:paraId="13D712EB" w14:textId="77777777" w:rsidR="001577B5" w:rsidRPr="006523B2" w:rsidRDefault="001577B5" w:rsidP="006523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68" w:type="pct"/>
            <w:gridSpan w:val="4"/>
            <w:vAlign w:val="center"/>
          </w:tcPr>
          <w:p w14:paraId="3CFD6DA7" w14:textId="77777777" w:rsidR="001577B5" w:rsidRPr="006523B2" w:rsidRDefault="001577B5" w:rsidP="006523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616486EB" w14:textId="77777777" w:rsidR="001577B5" w:rsidRPr="006523B2" w:rsidRDefault="001577B5" w:rsidP="006523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523B2">
              <w:rPr>
                <w:rFonts w:ascii="Times New Roman" w:eastAsia="Times New Roman" w:hAnsi="Times New Roman" w:cs="Times New Roman"/>
                <w:lang w:eastAsia="ru-RU"/>
              </w:rPr>
              <w:t>Змістовий модуль 2</w:t>
            </w:r>
          </w:p>
          <w:p w14:paraId="6898CABF" w14:textId="77777777" w:rsidR="001577B5" w:rsidRPr="006523B2" w:rsidRDefault="001577B5" w:rsidP="006523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7" w:type="pct"/>
            <w:vMerge/>
            <w:vAlign w:val="center"/>
          </w:tcPr>
          <w:p w14:paraId="48A6F85F" w14:textId="77777777" w:rsidR="001577B5" w:rsidRPr="006523B2" w:rsidRDefault="001577B5" w:rsidP="006523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17" w:type="pct"/>
            <w:vMerge w:val="restart"/>
            <w:tcMar>
              <w:left w:w="57" w:type="dxa"/>
              <w:right w:w="57" w:type="dxa"/>
            </w:tcMar>
            <w:vAlign w:val="center"/>
          </w:tcPr>
          <w:p w14:paraId="48933F6F" w14:textId="77777777" w:rsidR="001577B5" w:rsidRPr="006523B2" w:rsidRDefault="001577B5" w:rsidP="006523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523B2">
              <w:rPr>
                <w:rFonts w:ascii="Times New Roman" w:eastAsia="Times New Roman" w:hAnsi="Times New Roman" w:cs="Times New Roman"/>
                <w:lang w:eastAsia="ru-RU"/>
              </w:rPr>
              <w:t>40</w:t>
            </w:r>
          </w:p>
        </w:tc>
        <w:tc>
          <w:tcPr>
            <w:tcW w:w="484" w:type="pct"/>
            <w:vMerge w:val="restart"/>
            <w:tcMar>
              <w:left w:w="57" w:type="dxa"/>
              <w:right w:w="57" w:type="dxa"/>
            </w:tcMar>
            <w:vAlign w:val="center"/>
          </w:tcPr>
          <w:p w14:paraId="53F566E1" w14:textId="77777777" w:rsidR="001577B5" w:rsidRPr="006523B2" w:rsidRDefault="001577B5" w:rsidP="006523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523B2">
              <w:rPr>
                <w:rFonts w:ascii="Times New Roman" w:eastAsia="Times New Roman" w:hAnsi="Times New Roman" w:cs="Times New Roman"/>
                <w:lang w:eastAsia="ru-RU"/>
              </w:rPr>
              <w:t>100</w:t>
            </w:r>
          </w:p>
        </w:tc>
      </w:tr>
      <w:tr w:rsidR="00396908" w:rsidRPr="006523B2" w14:paraId="0104C7DF" w14:textId="77777777" w:rsidTr="00396908">
        <w:trPr>
          <w:cantSplit/>
        </w:trPr>
        <w:tc>
          <w:tcPr>
            <w:tcW w:w="513" w:type="pct"/>
            <w:tcMar>
              <w:left w:w="57" w:type="dxa"/>
              <w:right w:w="57" w:type="dxa"/>
            </w:tcMar>
          </w:tcPr>
          <w:p w14:paraId="1968E197" w14:textId="77777777" w:rsidR="00396908" w:rsidRPr="006523B2" w:rsidRDefault="00396908" w:rsidP="006523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523B2">
              <w:rPr>
                <w:rFonts w:ascii="Times New Roman" w:eastAsia="Times New Roman" w:hAnsi="Times New Roman" w:cs="Times New Roman"/>
                <w:lang w:eastAsia="ru-RU"/>
              </w:rPr>
              <w:t>Т1</w:t>
            </w:r>
          </w:p>
        </w:tc>
        <w:tc>
          <w:tcPr>
            <w:tcW w:w="441" w:type="pct"/>
            <w:tcMar>
              <w:left w:w="57" w:type="dxa"/>
              <w:right w:w="57" w:type="dxa"/>
            </w:tcMar>
          </w:tcPr>
          <w:p w14:paraId="67A32C4E" w14:textId="77777777" w:rsidR="00396908" w:rsidRPr="006523B2" w:rsidRDefault="00396908" w:rsidP="006523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523B2">
              <w:rPr>
                <w:rFonts w:ascii="Times New Roman" w:eastAsia="Times New Roman" w:hAnsi="Times New Roman" w:cs="Times New Roman"/>
                <w:lang w:eastAsia="ru-RU"/>
              </w:rPr>
              <w:t>Т2</w:t>
            </w:r>
          </w:p>
        </w:tc>
        <w:tc>
          <w:tcPr>
            <w:tcW w:w="438" w:type="pct"/>
            <w:tcBorders>
              <w:right w:val="single" w:sz="4" w:space="0" w:color="auto"/>
            </w:tcBorders>
            <w:tcMar>
              <w:left w:w="57" w:type="dxa"/>
              <w:right w:w="57" w:type="dxa"/>
            </w:tcMar>
          </w:tcPr>
          <w:p w14:paraId="79E78CFD" w14:textId="77777777" w:rsidR="00396908" w:rsidRPr="006523B2" w:rsidRDefault="00396908" w:rsidP="0015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523B2">
              <w:rPr>
                <w:rFonts w:ascii="Times New Roman" w:eastAsia="Times New Roman" w:hAnsi="Times New Roman" w:cs="Times New Roman"/>
                <w:lang w:eastAsia="ru-RU"/>
              </w:rPr>
              <w:t>Т3</w:t>
            </w:r>
          </w:p>
        </w:tc>
        <w:tc>
          <w:tcPr>
            <w:tcW w:w="491" w:type="pct"/>
            <w:tcBorders>
              <w:left w:val="single" w:sz="4" w:space="0" w:color="auto"/>
              <w:right w:val="single" w:sz="4" w:space="0" w:color="000000"/>
            </w:tcBorders>
          </w:tcPr>
          <w:p w14:paraId="4318D240" w14:textId="77777777" w:rsidR="00396908" w:rsidRPr="006523B2" w:rsidRDefault="00396908" w:rsidP="003969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Т4</w:t>
            </w:r>
          </w:p>
        </w:tc>
        <w:tc>
          <w:tcPr>
            <w:tcW w:w="469" w:type="pct"/>
            <w:tcBorders>
              <w:left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2A46C355" w14:textId="77777777" w:rsidR="00396908" w:rsidRPr="006523B2" w:rsidRDefault="00396908" w:rsidP="006523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Т5</w:t>
            </w:r>
          </w:p>
          <w:p w14:paraId="77C064CC" w14:textId="77777777" w:rsidR="00396908" w:rsidRPr="006523B2" w:rsidRDefault="00396908" w:rsidP="006523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69" w:type="pct"/>
            <w:tcBorders>
              <w:left w:val="single" w:sz="4" w:space="0" w:color="000000"/>
            </w:tcBorders>
            <w:tcMar>
              <w:left w:w="57" w:type="dxa"/>
              <w:right w:w="57" w:type="dxa"/>
            </w:tcMar>
          </w:tcPr>
          <w:p w14:paraId="2AE7ECE8" w14:textId="77777777" w:rsidR="00396908" w:rsidRPr="006523B2" w:rsidRDefault="00396908" w:rsidP="006523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Т6</w:t>
            </w:r>
          </w:p>
        </w:tc>
        <w:tc>
          <w:tcPr>
            <w:tcW w:w="512" w:type="pct"/>
            <w:tcMar>
              <w:left w:w="57" w:type="dxa"/>
              <w:right w:w="57" w:type="dxa"/>
            </w:tcMar>
          </w:tcPr>
          <w:p w14:paraId="1E78516E" w14:textId="77777777" w:rsidR="00396908" w:rsidRPr="006523B2" w:rsidRDefault="00396908" w:rsidP="006523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Т7</w:t>
            </w:r>
          </w:p>
          <w:p w14:paraId="08D8B7F0" w14:textId="77777777" w:rsidR="00396908" w:rsidRPr="006523B2" w:rsidRDefault="00396908" w:rsidP="006523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18" w:type="pct"/>
          </w:tcPr>
          <w:p w14:paraId="7D1536E5" w14:textId="77777777" w:rsidR="00396908" w:rsidRDefault="00396908" w:rsidP="00396908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Т8</w:t>
            </w:r>
          </w:p>
          <w:p w14:paraId="31E7DEB0" w14:textId="77777777" w:rsidR="00396908" w:rsidRPr="006523B2" w:rsidRDefault="00396908" w:rsidP="006523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7" w:type="pct"/>
            <w:vMerge/>
            <w:tcMar>
              <w:left w:w="57" w:type="dxa"/>
              <w:right w:w="57" w:type="dxa"/>
            </w:tcMar>
          </w:tcPr>
          <w:p w14:paraId="2756C434" w14:textId="77777777" w:rsidR="00396908" w:rsidRPr="006523B2" w:rsidRDefault="00396908" w:rsidP="006523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17" w:type="pct"/>
            <w:vMerge/>
            <w:tcMar>
              <w:left w:w="57" w:type="dxa"/>
              <w:right w:w="57" w:type="dxa"/>
            </w:tcMar>
          </w:tcPr>
          <w:p w14:paraId="46B1D68F" w14:textId="77777777" w:rsidR="00396908" w:rsidRPr="006523B2" w:rsidRDefault="00396908" w:rsidP="006523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84" w:type="pct"/>
            <w:vMerge/>
            <w:tcMar>
              <w:left w:w="57" w:type="dxa"/>
              <w:right w:w="57" w:type="dxa"/>
            </w:tcMar>
          </w:tcPr>
          <w:p w14:paraId="2F80F35B" w14:textId="77777777" w:rsidR="00396908" w:rsidRPr="006523B2" w:rsidRDefault="00396908" w:rsidP="006523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396908" w:rsidRPr="006523B2" w14:paraId="63940AFE" w14:textId="77777777" w:rsidTr="00396908">
        <w:trPr>
          <w:cantSplit/>
        </w:trPr>
        <w:tc>
          <w:tcPr>
            <w:tcW w:w="513" w:type="pct"/>
            <w:tcMar>
              <w:left w:w="57" w:type="dxa"/>
              <w:right w:w="57" w:type="dxa"/>
            </w:tcMar>
          </w:tcPr>
          <w:p w14:paraId="2F747960" w14:textId="77777777" w:rsidR="00396908" w:rsidRPr="006523B2" w:rsidRDefault="00396908" w:rsidP="006523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441" w:type="pct"/>
            <w:tcMar>
              <w:left w:w="57" w:type="dxa"/>
              <w:right w:w="57" w:type="dxa"/>
            </w:tcMar>
          </w:tcPr>
          <w:p w14:paraId="226116AB" w14:textId="77777777" w:rsidR="00396908" w:rsidRPr="006523B2" w:rsidRDefault="00396908" w:rsidP="006523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438" w:type="pct"/>
            <w:tcMar>
              <w:left w:w="57" w:type="dxa"/>
              <w:right w:w="57" w:type="dxa"/>
            </w:tcMar>
          </w:tcPr>
          <w:p w14:paraId="01AF6558" w14:textId="77777777" w:rsidR="00396908" w:rsidRPr="006523B2" w:rsidRDefault="00396908" w:rsidP="0015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491" w:type="pct"/>
          </w:tcPr>
          <w:p w14:paraId="40CF9A2D" w14:textId="77777777" w:rsidR="00396908" w:rsidRPr="006523B2" w:rsidRDefault="00396908" w:rsidP="003969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469" w:type="pct"/>
            <w:tcMar>
              <w:left w:w="57" w:type="dxa"/>
              <w:right w:w="57" w:type="dxa"/>
            </w:tcMar>
          </w:tcPr>
          <w:p w14:paraId="775A9131" w14:textId="77777777" w:rsidR="00396908" w:rsidRPr="006523B2" w:rsidRDefault="00396908" w:rsidP="006523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369" w:type="pct"/>
            <w:tcMar>
              <w:left w:w="57" w:type="dxa"/>
              <w:right w:w="57" w:type="dxa"/>
            </w:tcMar>
          </w:tcPr>
          <w:p w14:paraId="6880FFFB" w14:textId="77777777" w:rsidR="00396908" w:rsidRPr="006523B2" w:rsidRDefault="00396908" w:rsidP="006523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512" w:type="pct"/>
            <w:tcMar>
              <w:left w:w="57" w:type="dxa"/>
              <w:right w:w="57" w:type="dxa"/>
            </w:tcMar>
          </w:tcPr>
          <w:p w14:paraId="37E931B3" w14:textId="77777777" w:rsidR="00396908" w:rsidRPr="006523B2" w:rsidRDefault="00396908" w:rsidP="0015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518" w:type="pct"/>
          </w:tcPr>
          <w:p w14:paraId="082480FD" w14:textId="77777777" w:rsidR="00396908" w:rsidRPr="006523B2" w:rsidRDefault="00396908" w:rsidP="003969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247" w:type="pct"/>
            <w:tcMar>
              <w:left w:w="57" w:type="dxa"/>
              <w:right w:w="57" w:type="dxa"/>
            </w:tcMar>
          </w:tcPr>
          <w:p w14:paraId="7B751F08" w14:textId="77777777" w:rsidR="00396908" w:rsidRPr="006523B2" w:rsidRDefault="00396908" w:rsidP="006523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517" w:type="pct"/>
            <w:vMerge/>
            <w:tcMar>
              <w:left w:w="57" w:type="dxa"/>
              <w:right w:w="57" w:type="dxa"/>
            </w:tcMar>
          </w:tcPr>
          <w:p w14:paraId="57346DCA" w14:textId="77777777" w:rsidR="00396908" w:rsidRPr="006523B2" w:rsidRDefault="00396908" w:rsidP="006523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84" w:type="pct"/>
            <w:vMerge/>
            <w:tcMar>
              <w:left w:w="57" w:type="dxa"/>
              <w:right w:w="57" w:type="dxa"/>
            </w:tcMar>
          </w:tcPr>
          <w:p w14:paraId="1164D034" w14:textId="77777777" w:rsidR="00396908" w:rsidRPr="006523B2" w:rsidRDefault="00396908" w:rsidP="006523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</w:tbl>
    <w:p w14:paraId="4176A3A4" w14:textId="77777777" w:rsidR="006523B2" w:rsidRDefault="006523B2" w:rsidP="00D4229F">
      <w:pPr>
        <w:tabs>
          <w:tab w:val="left" w:pos="993"/>
          <w:tab w:val="left" w:pos="1134"/>
        </w:tabs>
        <w:suppressAutoHyphens/>
        <w:spacing w:after="0" w:line="240" w:lineRule="auto"/>
        <w:outlineLvl w:val="0"/>
        <w:rPr>
          <w:rFonts w:ascii="Times New Roman" w:eastAsia="Times New Roman" w:hAnsi="Times New Roman" w:cs="Times New Roman"/>
          <w:color w:val="000000"/>
          <w:position w:val="-1"/>
          <w:sz w:val="24"/>
          <w:szCs w:val="24"/>
          <w:lang w:eastAsia="ru-RU"/>
        </w:rPr>
      </w:pPr>
    </w:p>
    <w:p w14:paraId="7F709D98" w14:textId="77777777" w:rsidR="00D4229F" w:rsidRPr="00BD0D80" w:rsidRDefault="00D4229F" w:rsidP="00D4229F">
      <w:pPr>
        <w:tabs>
          <w:tab w:val="left" w:pos="993"/>
          <w:tab w:val="left" w:pos="1134"/>
        </w:tabs>
        <w:suppressAutoHyphens/>
        <w:spacing w:after="0" w:line="240" w:lineRule="auto"/>
        <w:outlineLvl w:val="0"/>
        <w:rPr>
          <w:rFonts w:ascii="Times New Roman" w:eastAsia="Times New Roman" w:hAnsi="Times New Roman" w:cs="Times New Roman"/>
          <w:color w:val="000000"/>
          <w:position w:val="-1"/>
          <w:sz w:val="24"/>
          <w:szCs w:val="24"/>
          <w:lang w:eastAsia="ru-RU"/>
        </w:rPr>
      </w:pPr>
      <w:r w:rsidRPr="00BD0D80">
        <w:rPr>
          <w:rFonts w:ascii="Times New Roman" w:eastAsia="Times New Roman" w:hAnsi="Times New Roman" w:cs="Times New Roman"/>
          <w:color w:val="000000"/>
          <w:position w:val="-1"/>
          <w:sz w:val="24"/>
          <w:szCs w:val="24"/>
          <w:lang w:eastAsia="ru-RU"/>
        </w:rPr>
        <w:t>Т1, Т2</w:t>
      </w:r>
      <w:r w:rsidR="006523B2">
        <w:rPr>
          <w:rFonts w:ascii="Times New Roman" w:eastAsia="Times New Roman" w:hAnsi="Times New Roman" w:cs="Times New Roman"/>
          <w:color w:val="000000"/>
          <w:position w:val="-1"/>
          <w:sz w:val="24"/>
          <w:szCs w:val="24"/>
          <w:lang w:eastAsia="ru-RU"/>
        </w:rPr>
        <w:t xml:space="preserve"> ... Т14</w:t>
      </w:r>
      <w:r w:rsidRPr="00BD0D80">
        <w:rPr>
          <w:rFonts w:ascii="Times New Roman" w:eastAsia="Times New Roman" w:hAnsi="Times New Roman" w:cs="Times New Roman"/>
          <w:color w:val="000000"/>
          <w:position w:val="-1"/>
          <w:sz w:val="24"/>
          <w:szCs w:val="24"/>
          <w:lang w:eastAsia="ru-RU"/>
        </w:rPr>
        <w:t xml:space="preserve"> – теми змістових модулів.</w:t>
      </w:r>
    </w:p>
    <w:p w14:paraId="1E5ADA50" w14:textId="77777777" w:rsidR="00613F42" w:rsidRDefault="00613F42" w:rsidP="00613F42">
      <w:pPr>
        <w:pBdr>
          <w:top w:val="nil"/>
          <w:left w:val="nil"/>
          <w:bottom w:val="nil"/>
          <w:right w:val="nil"/>
          <w:between w:val="nil"/>
        </w:pBdr>
        <w:suppressAutoHyphens/>
        <w:spacing w:after="0" w:line="240" w:lineRule="auto"/>
        <w:ind w:leftChars="-1" w:left="-2" w:firstLineChars="294" w:firstLine="708"/>
        <w:jc w:val="center"/>
        <w:textDirection w:val="btLr"/>
        <w:textAlignment w:val="top"/>
        <w:outlineLvl w:val="0"/>
        <w:rPr>
          <w:rFonts w:ascii="Times New Roman" w:eastAsia="Times New Roman" w:hAnsi="Times New Roman" w:cs="Times New Roman"/>
          <w:b/>
          <w:bCs/>
          <w:position w:val="-1"/>
          <w:sz w:val="24"/>
          <w:lang w:eastAsia="ru-RU"/>
        </w:rPr>
      </w:pPr>
    </w:p>
    <w:p w14:paraId="1E75FFEA" w14:textId="77777777" w:rsidR="00613F42" w:rsidRPr="00165D54" w:rsidRDefault="00613F42" w:rsidP="00613F42">
      <w:pPr>
        <w:pBdr>
          <w:top w:val="nil"/>
          <w:left w:val="nil"/>
          <w:bottom w:val="nil"/>
          <w:right w:val="nil"/>
          <w:between w:val="nil"/>
        </w:pBdr>
        <w:suppressAutoHyphens/>
        <w:spacing w:after="0" w:line="240" w:lineRule="auto"/>
        <w:ind w:leftChars="-1" w:left="-2" w:firstLineChars="294" w:firstLine="708"/>
        <w:jc w:val="center"/>
        <w:textDirection w:val="btLr"/>
        <w:textAlignment w:val="top"/>
        <w:outlineLvl w:val="0"/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  <w:lang w:eastAsia="ru-RU"/>
        </w:rPr>
      </w:pPr>
      <w:r w:rsidRPr="008807E5">
        <w:rPr>
          <w:rFonts w:ascii="Times New Roman" w:eastAsia="Times New Roman" w:hAnsi="Times New Roman" w:cs="Times New Roman"/>
          <w:b/>
          <w:bCs/>
          <w:position w:val="-1"/>
          <w:sz w:val="24"/>
          <w:lang w:eastAsia="ru-RU"/>
        </w:rPr>
        <w:t xml:space="preserve">6. Форми </w:t>
      </w:r>
      <w:r w:rsidRPr="00165D54"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  <w:lang w:eastAsia="ru-RU"/>
        </w:rPr>
        <w:t>поточного та підсумкового контролю</w:t>
      </w:r>
    </w:p>
    <w:p w14:paraId="2FE7671C" w14:textId="77777777" w:rsidR="00613F42" w:rsidRPr="00165D54" w:rsidRDefault="00613F42" w:rsidP="00613F42">
      <w:pPr>
        <w:pBdr>
          <w:top w:val="nil"/>
          <w:left w:val="nil"/>
          <w:bottom w:val="nil"/>
          <w:right w:val="nil"/>
          <w:between w:val="nil"/>
        </w:pBdr>
        <w:suppressAutoHyphens/>
        <w:spacing w:after="0" w:line="240" w:lineRule="auto"/>
        <w:ind w:leftChars="-1" w:left="-2" w:firstLineChars="294" w:firstLine="706"/>
        <w:jc w:val="both"/>
        <w:textDirection w:val="btLr"/>
        <w:textAlignment w:val="top"/>
        <w:outlineLvl w:val="0"/>
        <w:rPr>
          <w:rFonts w:ascii="Times New Roman" w:eastAsia="Times New Roman" w:hAnsi="Times New Roman" w:cs="Times New Roman"/>
          <w:position w:val="-1"/>
          <w:sz w:val="24"/>
          <w:szCs w:val="24"/>
          <w:lang w:eastAsia="ru-RU"/>
        </w:rPr>
      </w:pPr>
      <w:r w:rsidRPr="00165D54">
        <w:rPr>
          <w:rFonts w:ascii="Times New Roman" w:eastAsia="Times New Roman" w:hAnsi="Times New Roman" w:cs="Times New Roman"/>
          <w:position w:val="-1"/>
          <w:sz w:val="24"/>
          <w:szCs w:val="24"/>
          <w:lang w:eastAsia="ru-RU"/>
        </w:rPr>
        <w:t xml:space="preserve">Формами поточного контролю є усна чи письмова (тестування, есе, реферат, творча робота) відповідь студента. Формою підсумкового контролю є </w:t>
      </w:r>
      <w:r w:rsidR="00396908">
        <w:rPr>
          <w:rFonts w:ascii="Times New Roman" w:eastAsia="Times New Roman" w:hAnsi="Times New Roman" w:cs="Times New Roman"/>
          <w:position w:val="-1"/>
          <w:sz w:val="24"/>
          <w:szCs w:val="24"/>
          <w:lang w:eastAsia="ru-RU"/>
        </w:rPr>
        <w:t>залік</w:t>
      </w:r>
      <w:r w:rsidRPr="00165D54">
        <w:rPr>
          <w:rFonts w:ascii="Times New Roman" w:eastAsia="Times New Roman" w:hAnsi="Times New Roman" w:cs="Times New Roman"/>
          <w:position w:val="-1"/>
          <w:sz w:val="24"/>
          <w:szCs w:val="24"/>
          <w:lang w:eastAsia="ru-RU"/>
        </w:rPr>
        <w:t>.</w:t>
      </w:r>
    </w:p>
    <w:p w14:paraId="5B6B725D" w14:textId="77777777" w:rsidR="00613F42" w:rsidRPr="00A26E8D" w:rsidRDefault="00613F42" w:rsidP="00613F42">
      <w:pPr>
        <w:suppressAutoHyphens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position w:val="-1"/>
          <w:sz w:val="24"/>
          <w:szCs w:val="24"/>
          <w:lang w:eastAsia="ru-RU"/>
        </w:rPr>
      </w:pPr>
      <w:r w:rsidRPr="00A26E8D">
        <w:rPr>
          <w:rFonts w:ascii="Times New Roman" w:eastAsia="Times New Roman" w:hAnsi="Times New Roman" w:cs="Times New Roman"/>
          <w:b/>
          <w:position w:val="-1"/>
          <w:sz w:val="24"/>
          <w:szCs w:val="24"/>
          <w:lang w:eastAsia="ru-RU"/>
        </w:rPr>
        <w:t>Дедлайни та перескладання.</w:t>
      </w:r>
      <w:r w:rsidRPr="00A26E8D">
        <w:rPr>
          <w:rFonts w:ascii="Times New Roman" w:eastAsia="Times New Roman" w:hAnsi="Times New Roman" w:cs="Times New Roman"/>
          <w:position w:val="-1"/>
          <w:sz w:val="24"/>
          <w:szCs w:val="24"/>
          <w:lang w:eastAsia="ru-RU"/>
        </w:rPr>
        <w:t xml:space="preserve"> Роботи, які здаються із порушенням термінів без поважних</w:t>
      </w:r>
      <w:r>
        <w:rPr>
          <w:rFonts w:ascii="Times New Roman" w:eastAsia="Times New Roman" w:hAnsi="Times New Roman" w:cs="Times New Roman"/>
          <w:position w:val="-1"/>
          <w:sz w:val="24"/>
          <w:szCs w:val="24"/>
          <w:lang w:eastAsia="ru-RU"/>
        </w:rPr>
        <w:t xml:space="preserve"> </w:t>
      </w:r>
      <w:r w:rsidRPr="00A26E8D">
        <w:rPr>
          <w:rFonts w:ascii="Times New Roman" w:eastAsia="Times New Roman" w:hAnsi="Times New Roman" w:cs="Times New Roman"/>
          <w:position w:val="-1"/>
          <w:sz w:val="24"/>
          <w:szCs w:val="24"/>
          <w:lang w:eastAsia="ru-RU"/>
        </w:rPr>
        <w:t>причин, оцінюються на нижчу оцінку. Перескладання модулів відбувається з дозволу деканату за</w:t>
      </w:r>
      <w:r>
        <w:rPr>
          <w:rFonts w:ascii="Times New Roman" w:eastAsia="Times New Roman" w:hAnsi="Times New Roman" w:cs="Times New Roman"/>
          <w:position w:val="-1"/>
          <w:sz w:val="24"/>
          <w:szCs w:val="24"/>
          <w:lang w:eastAsia="ru-RU"/>
        </w:rPr>
        <w:t xml:space="preserve"> </w:t>
      </w:r>
      <w:r w:rsidRPr="00A26E8D">
        <w:rPr>
          <w:rFonts w:ascii="Times New Roman" w:eastAsia="Times New Roman" w:hAnsi="Times New Roman" w:cs="Times New Roman"/>
          <w:position w:val="-1"/>
          <w:sz w:val="24"/>
          <w:szCs w:val="24"/>
          <w:lang w:eastAsia="ru-RU"/>
        </w:rPr>
        <w:t>наявності поважних причин (наприклад, лікарняний, участь у конференції, студентській олімпіаді).</w:t>
      </w:r>
    </w:p>
    <w:p w14:paraId="440F47C8" w14:textId="77777777" w:rsidR="00613F42" w:rsidRPr="00A26E8D" w:rsidRDefault="00613F42" w:rsidP="00613F42">
      <w:pPr>
        <w:suppressAutoHyphens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position w:val="-1"/>
          <w:sz w:val="24"/>
          <w:szCs w:val="24"/>
          <w:lang w:eastAsia="ru-RU"/>
        </w:rPr>
      </w:pPr>
      <w:r w:rsidRPr="004D612F">
        <w:rPr>
          <w:rFonts w:ascii="Times New Roman" w:eastAsia="Times New Roman" w:hAnsi="Times New Roman" w:cs="Times New Roman"/>
          <w:b/>
          <w:position w:val="-1"/>
          <w:sz w:val="24"/>
          <w:szCs w:val="24"/>
          <w:lang w:eastAsia="ru-RU"/>
        </w:rPr>
        <w:t xml:space="preserve">Академічна доброчесність. </w:t>
      </w:r>
      <w:r w:rsidRPr="00A26E8D">
        <w:rPr>
          <w:rFonts w:ascii="Times New Roman" w:eastAsia="Times New Roman" w:hAnsi="Times New Roman" w:cs="Times New Roman"/>
          <w:position w:val="-1"/>
          <w:sz w:val="24"/>
          <w:szCs w:val="24"/>
          <w:lang w:eastAsia="ru-RU"/>
        </w:rPr>
        <w:t>Здобувачі вищої освіти самостійно виконують навчальні</w:t>
      </w:r>
      <w:r>
        <w:rPr>
          <w:rFonts w:ascii="Times New Roman" w:eastAsia="Times New Roman" w:hAnsi="Times New Roman" w:cs="Times New Roman"/>
          <w:position w:val="-1"/>
          <w:sz w:val="24"/>
          <w:szCs w:val="24"/>
          <w:lang w:eastAsia="ru-RU"/>
        </w:rPr>
        <w:t xml:space="preserve"> </w:t>
      </w:r>
      <w:r w:rsidRPr="00A26E8D">
        <w:rPr>
          <w:rFonts w:ascii="Times New Roman" w:eastAsia="Times New Roman" w:hAnsi="Times New Roman" w:cs="Times New Roman"/>
          <w:position w:val="-1"/>
          <w:sz w:val="24"/>
          <w:szCs w:val="24"/>
          <w:lang w:eastAsia="ru-RU"/>
        </w:rPr>
        <w:t>завдання, завдання поточного та підсумкового контролю результатів навчання.</w:t>
      </w:r>
    </w:p>
    <w:p w14:paraId="19419003" w14:textId="77777777" w:rsidR="00613F42" w:rsidRPr="00A26E8D" w:rsidRDefault="00613F42" w:rsidP="00613F42">
      <w:pPr>
        <w:suppressAutoHyphens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position w:val="-1"/>
          <w:sz w:val="24"/>
          <w:szCs w:val="24"/>
          <w:lang w:eastAsia="ru-RU"/>
        </w:rPr>
      </w:pPr>
      <w:r w:rsidRPr="00A26E8D">
        <w:rPr>
          <w:rFonts w:ascii="Times New Roman" w:eastAsia="Times New Roman" w:hAnsi="Times New Roman" w:cs="Times New Roman"/>
          <w:position w:val="-1"/>
          <w:sz w:val="24"/>
          <w:szCs w:val="24"/>
          <w:lang w:eastAsia="ru-RU"/>
        </w:rPr>
        <w:t>Обов’язковим є посилання на джерела інформації в разі використання ідей, розробок,</w:t>
      </w:r>
      <w:r>
        <w:rPr>
          <w:rFonts w:ascii="Times New Roman" w:eastAsia="Times New Roman" w:hAnsi="Times New Roman" w:cs="Times New Roman"/>
          <w:position w:val="-1"/>
          <w:sz w:val="24"/>
          <w:szCs w:val="24"/>
          <w:lang w:eastAsia="ru-RU"/>
        </w:rPr>
        <w:t xml:space="preserve"> </w:t>
      </w:r>
      <w:r w:rsidRPr="00A26E8D">
        <w:rPr>
          <w:rFonts w:ascii="Times New Roman" w:eastAsia="Times New Roman" w:hAnsi="Times New Roman" w:cs="Times New Roman"/>
          <w:position w:val="-1"/>
          <w:sz w:val="24"/>
          <w:szCs w:val="24"/>
          <w:lang w:eastAsia="ru-RU"/>
        </w:rPr>
        <w:t>тверджень.</w:t>
      </w:r>
    </w:p>
    <w:p w14:paraId="033E7A17" w14:textId="77777777" w:rsidR="00613F42" w:rsidRPr="00A26E8D" w:rsidRDefault="00613F42" w:rsidP="00613F42">
      <w:pPr>
        <w:suppressAutoHyphens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position w:val="-1"/>
          <w:sz w:val="24"/>
          <w:szCs w:val="24"/>
          <w:lang w:eastAsia="ru-RU"/>
        </w:rPr>
      </w:pPr>
      <w:r w:rsidRPr="004D612F">
        <w:rPr>
          <w:rFonts w:ascii="Times New Roman" w:eastAsia="Times New Roman" w:hAnsi="Times New Roman" w:cs="Times New Roman"/>
          <w:b/>
          <w:position w:val="-1"/>
          <w:sz w:val="24"/>
          <w:szCs w:val="24"/>
          <w:lang w:eastAsia="ru-RU"/>
        </w:rPr>
        <w:t>Відвідування занять.</w:t>
      </w:r>
      <w:r w:rsidRPr="00A26E8D">
        <w:rPr>
          <w:rFonts w:ascii="Times New Roman" w:eastAsia="Times New Roman" w:hAnsi="Times New Roman" w:cs="Times New Roman"/>
          <w:position w:val="-1"/>
          <w:sz w:val="24"/>
          <w:szCs w:val="24"/>
          <w:lang w:eastAsia="ru-RU"/>
        </w:rPr>
        <w:t xml:space="preserve"> Відвідування занять є обов’язковою умовою виконання навчального</w:t>
      </w:r>
      <w:r>
        <w:rPr>
          <w:rFonts w:ascii="Times New Roman" w:eastAsia="Times New Roman" w:hAnsi="Times New Roman" w:cs="Times New Roman"/>
          <w:position w:val="-1"/>
          <w:sz w:val="24"/>
          <w:szCs w:val="24"/>
          <w:lang w:eastAsia="ru-RU"/>
        </w:rPr>
        <w:t xml:space="preserve"> </w:t>
      </w:r>
      <w:r w:rsidRPr="00A26E8D">
        <w:rPr>
          <w:rFonts w:ascii="Times New Roman" w:eastAsia="Times New Roman" w:hAnsi="Times New Roman" w:cs="Times New Roman"/>
          <w:position w:val="-1"/>
          <w:sz w:val="24"/>
          <w:szCs w:val="24"/>
          <w:lang w:eastAsia="ru-RU"/>
        </w:rPr>
        <w:t>плану дисципліни. Форми навчання визначені затвердженим графіком освітнього процесу</w:t>
      </w:r>
      <w:r>
        <w:rPr>
          <w:rFonts w:ascii="Times New Roman" w:eastAsia="Times New Roman" w:hAnsi="Times New Roman" w:cs="Times New Roman"/>
          <w:position w:val="-1"/>
          <w:sz w:val="24"/>
          <w:szCs w:val="24"/>
          <w:lang w:eastAsia="ru-RU"/>
        </w:rPr>
        <w:t xml:space="preserve"> </w:t>
      </w:r>
      <w:r w:rsidRPr="00A26E8D">
        <w:rPr>
          <w:rFonts w:ascii="Times New Roman" w:eastAsia="Times New Roman" w:hAnsi="Times New Roman" w:cs="Times New Roman"/>
          <w:position w:val="-1"/>
          <w:sz w:val="24"/>
          <w:szCs w:val="24"/>
          <w:lang w:eastAsia="ru-RU"/>
        </w:rPr>
        <w:t>Чернівецького національного університету імені Юрія Федьковича.</w:t>
      </w:r>
    </w:p>
    <w:p w14:paraId="0EDE8446" w14:textId="77777777" w:rsidR="00613F42" w:rsidRPr="00BD0D80" w:rsidRDefault="00613F42" w:rsidP="00613F42">
      <w:pPr>
        <w:suppressAutoHyphens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position w:val="-1"/>
          <w:sz w:val="24"/>
          <w:szCs w:val="24"/>
          <w:lang w:eastAsia="ru-RU"/>
        </w:rPr>
      </w:pPr>
      <w:r w:rsidRPr="00A26E8D">
        <w:rPr>
          <w:rFonts w:ascii="Times New Roman" w:eastAsia="Times New Roman" w:hAnsi="Times New Roman" w:cs="Times New Roman"/>
          <w:position w:val="-1"/>
          <w:sz w:val="24"/>
          <w:szCs w:val="24"/>
          <w:lang w:eastAsia="ru-RU"/>
        </w:rPr>
        <w:t>Підсумковий контроль знань та компетентностей студентів з навчальної дисципліни</w:t>
      </w:r>
      <w:r>
        <w:rPr>
          <w:rFonts w:ascii="Times New Roman" w:eastAsia="Times New Roman" w:hAnsi="Times New Roman" w:cs="Times New Roman"/>
          <w:position w:val="-1"/>
          <w:sz w:val="24"/>
          <w:szCs w:val="24"/>
          <w:lang w:eastAsia="ru-RU"/>
        </w:rPr>
        <w:t xml:space="preserve"> </w:t>
      </w:r>
      <w:r w:rsidRPr="00A26E8D">
        <w:rPr>
          <w:rFonts w:ascii="Times New Roman" w:eastAsia="Times New Roman" w:hAnsi="Times New Roman" w:cs="Times New Roman"/>
          <w:position w:val="-1"/>
          <w:sz w:val="24"/>
          <w:szCs w:val="24"/>
          <w:lang w:eastAsia="ru-RU"/>
        </w:rPr>
        <w:t>здійснюється на</w:t>
      </w:r>
      <w:r>
        <w:rPr>
          <w:rFonts w:ascii="Times New Roman" w:eastAsia="Times New Roman" w:hAnsi="Times New Roman" w:cs="Times New Roman"/>
          <w:position w:val="-1"/>
          <w:sz w:val="24"/>
          <w:szCs w:val="24"/>
          <w:lang w:eastAsia="ru-RU"/>
        </w:rPr>
        <w:t xml:space="preserve"> підставі проведення</w:t>
      </w:r>
      <w:r w:rsidRPr="00A26E8D">
        <w:rPr>
          <w:rFonts w:ascii="Times New Roman" w:eastAsia="Times New Roman" w:hAnsi="Times New Roman" w:cs="Times New Roman"/>
          <w:position w:val="-1"/>
          <w:sz w:val="24"/>
          <w:szCs w:val="24"/>
          <w:lang w:eastAsia="ru-RU"/>
        </w:rPr>
        <w:t xml:space="preserve"> заліку, завданням якого є перевірка розуміння</w:t>
      </w:r>
      <w:r>
        <w:rPr>
          <w:rFonts w:ascii="Times New Roman" w:eastAsia="Times New Roman" w:hAnsi="Times New Roman" w:cs="Times New Roman"/>
          <w:position w:val="-1"/>
          <w:sz w:val="24"/>
          <w:szCs w:val="24"/>
          <w:lang w:eastAsia="ru-RU"/>
        </w:rPr>
        <w:t xml:space="preserve"> </w:t>
      </w:r>
      <w:r w:rsidRPr="00A26E8D">
        <w:rPr>
          <w:rFonts w:ascii="Times New Roman" w:eastAsia="Times New Roman" w:hAnsi="Times New Roman" w:cs="Times New Roman"/>
          <w:position w:val="-1"/>
          <w:sz w:val="24"/>
          <w:szCs w:val="24"/>
          <w:lang w:eastAsia="ru-RU"/>
        </w:rPr>
        <w:t>студентом програмного матеріалу в цілому, логіки та взаємозв'язків між окремими розділами,</w:t>
      </w:r>
      <w:r>
        <w:rPr>
          <w:rFonts w:ascii="Times New Roman" w:eastAsia="Times New Roman" w:hAnsi="Times New Roman" w:cs="Times New Roman"/>
          <w:position w:val="-1"/>
          <w:sz w:val="24"/>
          <w:szCs w:val="24"/>
          <w:lang w:eastAsia="ru-RU"/>
        </w:rPr>
        <w:t xml:space="preserve"> </w:t>
      </w:r>
      <w:r w:rsidRPr="00A26E8D">
        <w:rPr>
          <w:rFonts w:ascii="Times New Roman" w:eastAsia="Times New Roman" w:hAnsi="Times New Roman" w:cs="Times New Roman"/>
          <w:position w:val="-1"/>
          <w:sz w:val="24"/>
          <w:szCs w:val="24"/>
          <w:lang w:eastAsia="ru-RU"/>
        </w:rPr>
        <w:t>здатності творчого використання накопичених знань, вміння формулювати своє ставлення до певної</w:t>
      </w:r>
      <w:r>
        <w:rPr>
          <w:rFonts w:ascii="Times New Roman" w:eastAsia="Times New Roman" w:hAnsi="Times New Roman" w:cs="Times New Roman"/>
          <w:position w:val="-1"/>
          <w:sz w:val="24"/>
          <w:szCs w:val="24"/>
          <w:lang w:eastAsia="ru-RU"/>
        </w:rPr>
        <w:t xml:space="preserve"> </w:t>
      </w:r>
      <w:r w:rsidRPr="00A26E8D">
        <w:rPr>
          <w:rFonts w:ascii="Times New Roman" w:eastAsia="Times New Roman" w:hAnsi="Times New Roman" w:cs="Times New Roman"/>
          <w:position w:val="-1"/>
          <w:sz w:val="24"/>
          <w:szCs w:val="24"/>
          <w:lang w:eastAsia="ru-RU"/>
        </w:rPr>
        <w:t>проблеми навчальної дисципліни тощо.</w:t>
      </w:r>
    </w:p>
    <w:p w14:paraId="09852297" w14:textId="77777777" w:rsidR="001577B5" w:rsidRDefault="001577B5" w:rsidP="00F2782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538CA4F7" w14:textId="77777777" w:rsidR="00F27823" w:rsidRPr="00F27823" w:rsidRDefault="00F27823" w:rsidP="00F2782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2782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Перелік пит</w:t>
      </w:r>
      <w:r w:rsidR="001577B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ань для підсумкового контролю (залік</w:t>
      </w:r>
      <w:r w:rsidRPr="00F2782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)</w:t>
      </w:r>
    </w:p>
    <w:p w14:paraId="55A174B7" w14:textId="77777777" w:rsidR="00396908" w:rsidRPr="00396908" w:rsidRDefault="00396908" w:rsidP="00875AE5">
      <w:pPr>
        <w:numPr>
          <w:ilvl w:val="0"/>
          <w:numId w:val="10"/>
        </w:numPr>
        <w:spacing w:after="0" w:line="240" w:lineRule="auto"/>
        <w:ind w:left="0" w:firstLine="709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396908">
        <w:rPr>
          <w:rFonts w:ascii="Times New Roman" w:eastAsia="Times New Roman" w:hAnsi="Times New Roman" w:cs="Times New Roman"/>
          <w:sz w:val="24"/>
          <w:szCs w:val="24"/>
          <w:lang w:eastAsia="uk-UA"/>
        </w:rPr>
        <w:t>Що таке HR-менеджмент і яка його роль у сучасній організації?</w:t>
      </w:r>
    </w:p>
    <w:p w14:paraId="2E077A48" w14:textId="77777777" w:rsidR="00396908" w:rsidRPr="00396908" w:rsidRDefault="00396908" w:rsidP="00875AE5">
      <w:pPr>
        <w:numPr>
          <w:ilvl w:val="0"/>
          <w:numId w:val="10"/>
        </w:numPr>
        <w:spacing w:after="0" w:line="240" w:lineRule="auto"/>
        <w:ind w:left="0" w:firstLine="709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396908">
        <w:rPr>
          <w:rFonts w:ascii="Times New Roman" w:eastAsia="Times New Roman" w:hAnsi="Times New Roman" w:cs="Times New Roman"/>
          <w:sz w:val="24"/>
          <w:szCs w:val="24"/>
          <w:lang w:eastAsia="uk-UA"/>
        </w:rPr>
        <w:t>Які основні функції HR-відділу?</w:t>
      </w:r>
    </w:p>
    <w:p w14:paraId="6FEAE1E9" w14:textId="77777777" w:rsidR="00396908" w:rsidRPr="00396908" w:rsidRDefault="00396908" w:rsidP="00875AE5">
      <w:pPr>
        <w:numPr>
          <w:ilvl w:val="0"/>
          <w:numId w:val="10"/>
        </w:numPr>
        <w:spacing w:after="0" w:line="240" w:lineRule="auto"/>
        <w:ind w:left="0" w:firstLine="709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396908">
        <w:rPr>
          <w:rFonts w:ascii="Times New Roman" w:eastAsia="Times New Roman" w:hAnsi="Times New Roman" w:cs="Times New Roman"/>
          <w:sz w:val="24"/>
          <w:szCs w:val="24"/>
          <w:lang w:eastAsia="uk-UA"/>
        </w:rPr>
        <w:t>Як змінилася роль HR-менеджера в умовах цифрової трансформації?</w:t>
      </w:r>
    </w:p>
    <w:p w14:paraId="20E9ABF8" w14:textId="77777777" w:rsidR="00396908" w:rsidRPr="00396908" w:rsidRDefault="00396908" w:rsidP="00875AE5">
      <w:pPr>
        <w:numPr>
          <w:ilvl w:val="0"/>
          <w:numId w:val="10"/>
        </w:numPr>
        <w:spacing w:after="0" w:line="240" w:lineRule="auto"/>
        <w:ind w:left="0" w:firstLine="709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396908">
        <w:rPr>
          <w:rFonts w:ascii="Times New Roman" w:eastAsia="Times New Roman" w:hAnsi="Times New Roman" w:cs="Times New Roman"/>
          <w:sz w:val="24"/>
          <w:szCs w:val="24"/>
          <w:lang w:eastAsia="uk-UA"/>
        </w:rPr>
        <w:t>У чому полягає стратегічне партнерство HR і бізнесу?</w:t>
      </w:r>
    </w:p>
    <w:p w14:paraId="3F771A8B" w14:textId="77777777" w:rsidR="00396908" w:rsidRPr="00396908" w:rsidRDefault="00396908" w:rsidP="00875AE5">
      <w:pPr>
        <w:numPr>
          <w:ilvl w:val="0"/>
          <w:numId w:val="10"/>
        </w:numPr>
        <w:spacing w:after="0" w:line="240" w:lineRule="auto"/>
        <w:ind w:left="0" w:firstLine="709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396908">
        <w:rPr>
          <w:rFonts w:ascii="Times New Roman" w:eastAsia="Times New Roman" w:hAnsi="Times New Roman" w:cs="Times New Roman"/>
          <w:sz w:val="24"/>
          <w:szCs w:val="24"/>
          <w:lang w:eastAsia="uk-UA"/>
        </w:rPr>
        <w:t>Назвіть ключові компетенції сучасного HR-фахівця.</w:t>
      </w:r>
    </w:p>
    <w:p w14:paraId="57420AFB" w14:textId="77777777" w:rsidR="00396908" w:rsidRPr="00396908" w:rsidRDefault="00396908" w:rsidP="00875AE5">
      <w:pPr>
        <w:numPr>
          <w:ilvl w:val="0"/>
          <w:numId w:val="11"/>
        </w:numPr>
        <w:spacing w:after="0" w:line="240" w:lineRule="auto"/>
        <w:ind w:left="0" w:firstLine="709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396908">
        <w:rPr>
          <w:rFonts w:ascii="Times New Roman" w:eastAsia="Times New Roman" w:hAnsi="Times New Roman" w:cs="Times New Roman"/>
          <w:sz w:val="24"/>
          <w:szCs w:val="24"/>
          <w:lang w:eastAsia="uk-UA"/>
        </w:rPr>
        <w:t>Які основні етапи процесу рекрутингу?</w:t>
      </w:r>
    </w:p>
    <w:p w14:paraId="1BAC19C6" w14:textId="77777777" w:rsidR="00396908" w:rsidRPr="00396908" w:rsidRDefault="00396908" w:rsidP="00875AE5">
      <w:pPr>
        <w:numPr>
          <w:ilvl w:val="0"/>
          <w:numId w:val="11"/>
        </w:numPr>
        <w:spacing w:after="0" w:line="240" w:lineRule="auto"/>
        <w:ind w:left="0" w:firstLine="709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396908">
        <w:rPr>
          <w:rFonts w:ascii="Times New Roman" w:eastAsia="Times New Roman" w:hAnsi="Times New Roman" w:cs="Times New Roman"/>
          <w:sz w:val="24"/>
          <w:szCs w:val="24"/>
          <w:lang w:eastAsia="uk-UA"/>
        </w:rPr>
        <w:t>Які джерела пошуку кандидатів використовуються найчастіше?</w:t>
      </w:r>
    </w:p>
    <w:p w14:paraId="34658B8F" w14:textId="77777777" w:rsidR="00396908" w:rsidRPr="00396908" w:rsidRDefault="00396908" w:rsidP="00875AE5">
      <w:pPr>
        <w:numPr>
          <w:ilvl w:val="0"/>
          <w:numId w:val="11"/>
        </w:numPr>
        <w:spacing w:after="0" w:line="240" w:lineRule="auto"/>
        <w:ind w:left="0" w:firstLine="709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396908">
        <w:rPr>
          <w:rFonts w:ascii="Times New Roman" w:eastAsia="Times New Roman" w:hAnsi="Times New Roman" w:cs="Times New Roman"/>
          <w:sz w:val="24"/>
          <w:szCs w:val="24"/>
          <w:lang w:eastAsia="uk-UA"/>
        </w:rPr>
        <w:t>Які переваги та ризики має автоматизація рекрутингу?</w:t>
      </w:r>
    </w:p>
    <w:p w14:paraId="36A7C37E" w14:textId="77777777" w:rsidR="00396908" w:rsidRPr="00396908" w:rsidRDefault="00396908" w:rsidP="00875AE5">
      <w:pPr>
        <w:numPr>
          <w:ilvl w:val="0"/>
          <w:numId w:val="11"/>
        </w:numPr>
        <w:spacing w:after="0" w:line="240" w:lineRule="auto"/>
        <w:ind w:left="0" w:firstLine="709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396908">
        <w:rPr>
          <w:rFonts w:ascii="Times New Roman" w:eastAsia="Times New Roman" w:hAnsi="Times New Roman" w:cs="Times New Roman"/>
          <w:sz w:val="24"/>
          <w:szCs w:val="24"/>
          <w:lang w:eastAsia="uk-UA"/>
        </w:rPr>
        <w:t>Які існують типи співбесід та методи оцінки кандидатів?</w:t>
      </w:r>
    </w:p>
    <w:p w14:paraId="5D038ABE" w14:textId="77777777" w:rsidR="00396908" w:rsidRPr="00396908" w:rsidRDefault="00396908" w:rsidP="00875AE5">
      <w:pPr>
        <w:numPr>
          <w:ilvl w:val="0"/>
          <w:numId w:val="11"/>
        </w:numPr>
        <w:spacing w:after="0" w:line="240" w:lineRule="auto"/>
        <w:ind w:left="0" w:firstLine="709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396908">
        <w:rPr>
          <w:rFonts w:ascii="Times New Roman" w:eastAsia="Times New Roman" w:hAnsi="Times New Roman" w:cs="Times New Roman"/>
          <w:sz w:val="24"/>
          <w:szCs w:val="24"/>
          <w:lang w:eastAsia="uk-UA"/>
        </w:rPr>
        <w:t>Що таке «</w:t>
      </w:r>
      <w:proofErr w:type="spellStart"/>
      <w:r w:rsidRPr="00396908">
        <w:rPr>
          <w:rFonts w:ascii="Times New Roman" w:eastAsia="Times New Roman" w:hAnsi="Times New Roman" w:cs="Times New Roman"/>
          <w:sz w:val="24"/>
          <w:szCs w:val="24"/>
          <w:lang w:eastAsia="uk-UA"/>
        </w:rPr>
        <w:t>candidate</w:t>
      </w:r>
      <w:proofErr w:type="spellEnd"/>
      <w:r w:rsidRPr="00396908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Pr="00396908">
        <w:rPr>
          <w:rFonts w:ascii="Times New Roman" w:eastAsia="Times New Roman" w:hAnsi="Times New Roman" w:cs="Times New Roman"/>
          <w:sz w:val="24"/>
          <w:szCs w:val="24"/>
          <w:lang w:eastAsia="uk-UA"/>
        </w:rPr>
        <w:t>experience</w:t>
      </w:r>
      <w:proofErr w:type="spellEnd"/>
      <w:r w:rsidRPr="00396908">
        <w:rPr>
          <w:rFonts w:ascii="Times New Roman" w:eastAsia="Times New Roman" w:hAnsi="Times New Roman" w:cs="Times New Roman"/>
          <w:sz w:val="24"/>
          <w:szCs w:val="24"/>
          <w:lang w:eastAsia="uk-UA"/>
        </w:rPr>
        <w:t>» і як його можна покращити?</w:t>
      </w:r>
    </w:p>
    <w:p w14:paraId="6BEE9049" w14:textId="77777777" w:rsidR="00396908" w:rsidRPr="00396908" w:rsidRDefault="00396908" w:rsidP="00875AE5">
      <w:pPr>
        <w:numPr>
          <w:ilvl w:val="0"/>
          <w:numId w:val="12"/>
        </w:numPr>
        <w:spacing w:after="0" w:line="240" w:lineRule="auto"/>
        <w:ind w:left="0" w:firstLine="709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396908">
        <w:rPr>
          <w:rFonts w:ascii="Times New Roman" w:eastAsia="Times New Roman" w:hAnsi="Times New Roman" w:cs="Times New Roman"/>
          <w:sz w:val="24"/>
          <w:szCs w:val="24"/>
          <w:lang w:eastAsia="uk-UA"/>
        </w:rPr>
        <w:t>Які етапи включає процес адаптації нових працівників?</w:t>
      </w:r>
    </w:p>
    <w:p w14:paraId="3A2224A0" w14:textId="77777777" w:rsidR="00396908" w:rsidRPr="00396908" w:rsidRDefault="00396908" w:rsidP="00875AE5">
      <w:pPr>
        <w:numPr>
          <w:ilvl w:val="0"/>
          <w:numId w:val="12"/>
        </w:numPr>
        <w:spacing w:after="0" w:line="240" w:lineRule="auto"/>
        <w:ind w:left="0" w:firstLine="709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396908">
        <w:rPr>
          <w:rFonts w:ascii="Times New Roman" w:eastAsia="Times New Roman" w:hAnsi="Times New Roman" w:cs="Times New Roman"/>
          <w:sz w:val="24"/>
          <w:szCs w:val="24"/>
          <w:lang w:eastAsia="uk-UA"/>
        </w:rPr>
        <w:t>Яку роль відіграє навчання і розвиток у системі HR?</w:t>
      </w:r>
    </w:p>
    <w:p w14:paraId="4AE3DB60" w14:textId="77777777" w:rsidR="00396908" w:rsidRPr="00396908" w:rsidRDefault="00396908" w:rsidP="00875AE5">
      <w:pPr>
        <w:numPr>
          <w:ilvl w:val="0"/>
          <w:numId w:val="12"/>
        </w:numPr>
        <w:spacing w:after="0" w:line="240" w:lineRule="auto"/>
        <w:ind w:left="0" w:firstLine="709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396908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У чому полягає відмінність між </w:t>
      </w:r>
      <w:proofErr w:type="spellStart"/>
      <w:r w:rsidRPr="00396908">
        <w:rPr>
          <w:rFonts w:ascii="Times New Roman" w:eastAsia="Times New Roman" w:hAnsi="Times New Roman" w:cs="Times New Roman"/>
          <w:sz w:val="24"/>
          <w:szCs w:val="24"/>
          <w:lang w:eastAsia="uk-UA"/>
        </w:rPr>
        <w:t>коучингом</w:t>
      </w:r>
      <w:proofErr w:type="spellEnd"/>
      <w:r w:rsidRPr="00396908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і </w:t>
      </w:r>
      <w:proofErr w:type="spellStart"/>
      <w:r w:rsidRPr="00396908">
        <w:rPr>
          <w:rFonts w:ascii="Times New Roman" w:eastAsia="Times New Roman" w:hAnsi="Times New Roman" w:cs="Times New Roman"/>
          <w:sz w:val="24"/>
          <w:szCs w:val="24"/>
          <w:lang w:eastAsia="uk-UA"/>
        </w:rPr>
        <w:t>менторством</w:t>
      </w:r>
      <w:proofErr w:type="spellEnd"/>
      <w:r w:rsidRPr="00396908">
        <w:rPr>
          <w:rFonts w:ascii="Times New Roman" w:eastAsia="Times New Roman" w:hAnsi="Times New Roman" w:cs="Times New Roman"/>
          <w:sz w:val="24"/>
          <w:szCs w:val="24"/>
          <w:lang w:eastAsia="uk-UA"/>
        </w:rPr>
        <w:t>?</w:t>
      </w:r>
    </w:p>
    <w:p w14:paraId="2263D622" w14:textId="77777777" w:rsidR="00396908" w:rsidRPr="00396908" w:rsidRDefault="00396908" w:rsidP="00875AE5">
      <w:pPr>
        <w:numPr>
          <w:ilvl w:val="0"/>
          <w:numId w:val="12"/>
        </w:numPr>
        <w:spacing w:after="0" w:line="240" w:lineRule="auto"/>
        <w:ind w:left="0" w:firstLine="709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396908">
        <w:rPr>
          <w:rFonts w:ascii="Times New Roman" w:eastAsia="Times New Roman" w:hAnsi="Times New Roman" w:cs="Times New Roman"/>
          <w:sz w:val="24"/>
          <w:szCs w:val="24"/>
          <w:lang w:eastAsia="uk-UA"/>
        </w:rPr>
        <w:t>Що таке «індивідуальний план розвитку» (IDP) і як його формувати?</w:t>
      </w:r>
    </w:p>
    <w:p w14:paraId="6B1A8B2C" w14:textId="77777777" w:rsidR="00396908" w:rsidRPr="00396908" w:rsidRDefault="00396908" w:rsidP="00875AE5">
      <w:pPr>
        <w:numPr>
          <w:ilvl w:val="0"/>
          <w:numId w:val="12"/>
        </w:numPr>
        <w:spacing w:after="0" w:line="240" w:lineRule="auto"/>
        <w:ind w:left="0" w:firstLine="709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396908">
        <w:rPr>
          <w:rFonts w:ascii="Times New Roman" w:eastAsia="Times New Roman" w:hAnsi="Times New Roman" w:cs="Times New Roman"/>
          <w:sz w:val="24"/>
          <w:szCs w:val="24"/>
          <w:lang w:eastAsia="uk-UA"/>
        </w:rPr>
        <w:t>Як HR впливає на кар’єрне зростання працівників?</w:t>
      </w:r>
    </w:p>
    <w:p w14:paraId="745A195B" w14:textId="77777777" w:rsidR="00396908" w:rsidRPr="00396908" w:rsidRDefault="00396908" w:rsidP="00875AE5">
      <w:pPr>
        <w:numPr>
          <w:ilvl w:val="0"/>
          <w:numId w:val="13"/>
        </w:numPr>
        <w:spacing w:after="0" w:line="240" w:lineRule="auto"/>
        <w:ind w:left="0" w:firstLine="709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396908">
        <w:rPr>
          <w:rFonts w:ascii="Times New Roman" w:eastAsia="Times New Roman" w:hAnsi="Times New Roman" w:cs="Times New Roman"/>
          <w:sz w:val="24"/>
          <w:szCs w:val="24"/>
          <w:lang w:eastAsia="uk-UA"/>
        </w:rPr>
        <w:t>Назвіть основні теорії мотивації персоналу.</w:t>
      </w:r>
    </w:p>
    <w:p w14:paraId="3F8BBA5C" w14:textId="77777777" w:rsidR="00396908" w:rsidRPr="00396908" w:rsidRDefault="00396908" w:rsidP="00875AE5">
      <w:pPr>
        <w:numPr>
          <w:ilvl w:val="0"/>
          <w:numId w:val="13"/>
        </w:numPr>
        <w:spacing w:after="0" w:line="240" w:lineRule="auto"/>
        <w:ind w:left="0" w:firstLine="709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396908">
        <w:rPr>
          <w:rFonts w:ascii="Times New Roman" w:eastAsia="Times New Roman" w:hAnsi="Times New Roman" w:cs="Times New Roman"/>
          <w:sz w:val="24"/>
          <w:szCs w:val="24"/>
          <w:lang w:eastAsia="uk-UA"/>
        </w:rPr>
        <w:t>Які бувають фінансові та нефінансові методи мотивації?</w:t>
      </w:r>
    </w:p>
    <w:p w14:paraId="6E793077" w14:textId="77777777" w:rsidR="00396908" w:rsidRPr="00396908" w:rsidRDefault="00396908" w:rsidP="00875AE5">
      <w:pPr>
        <w:numPr>
          <w:ilvl w:val="0"/>
          <w:numId w:val="13"/>
        </w:numPr>
        <w:spacing w:after="0" w:line="240" w:lineRule="auto"/>
        <w:ind w:left="0" w:firstLine="709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396908">
        <w:rPr>
          <w:rFonts w:ascii="Times New Roman" w:eastAsia="Times New Roman" w:hAnsi="Times New Roman" w:cs="Times New Roman"/>
          <w:sz w:val="24"/>
          <w:szCs w:val="24"/>
          <w:lang w:eastAsia="uk-UA"/>
        </w:rPr>
        <w:t>Як розробити ефективну систему винагород у компанії?</w:t>
      </w:r>
    </w:p>
    <w:p w14:paraId="3A45254A" w14:textId="77777777" w:rsidR="00396908" w:rsidRPr="00396908" w:rsidRDefault="00396908" w:rsidP="00875AE5">
      <w:pPr>
        <w:numPr>
          <w:ilvl w:val="0"/>
          <w:numId w:val="13"/>
        </w:numPr>
        <w:spacing w:after="0" w:line="240" w:lineRule="auto"/>
        <w:ind w:left="0" w:firstLine="709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396908">
        <w:rPr>
          <w:rFonts w:ascii="Times New Roman" w:eastAsia="Times New Roman" w:hAnsi="Times New Roman" w:cs="Times New Roman"/>
          <w:sz w:val="24"/>
          <w:szCs w:val="24"/>
          <w:lang w:eastAsia="uk-UA"/>
        </w:rPr>
        <w:t>Які підходи використовують компанії для утримання талантів?</w:t>
      </w:r>
    </w:p>
    <w:p w14:paraId="09B45CA1" w14:textId="77777777" w:rsidR="00396908" w:rsidRPr="00396908" w:rsidRDefault="00396908" w:rsidP="00875AE5">
      <w:pPr>
        <w:numPr>
          <w:ilvl w:val="0"/>
          <w:numId w:val="13"/>
        </w:numPr>
        <w:spacing w:after="0" w:line="240" w:lineRule="auto"/>
        <w:ind w:left="0" w:firstLine="709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396908">
        <w:rPr>
          <w:rFonts w:ascii="Times New Roman" w:eastAsia="Times New Roman" w:hAnsi="Times New Roman" w:cs="Times New Roman"/>
          <w:sz w:val="24"/>
          <w:szCs w:val="24"/>
          <w:lang w:eastAsia="uk-UA"/>
        </w:rPr>
        <w:t>Як оцінюється рівень залученості персоналу?</w:t>
      </w:r>
    </w:p>
    <w:p w14:paraId="675250AC" w14:textId="77777777" w:rsidR="00396908" w:rsidRPr="00396908" w:rsidRDefault="00396908" w:rsidP="00875AE5">
      <w:pPr>
        <w:numPr>
          <w:ilvl w:val="0"/>
          <w:numId w:val="14"/>
        </w:numPr>
        <w:spacing w:after="0" w:line="240" w:lineRule="auto"/>
        <w:ind w:left="0" w:firstLine="709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396908">
        <w:rPr>
          <w:rFonts w:ascii="Times New Roman" w:eastAsia="Times New Roman" w:hAnsi="Times New Roman" w:cs="Times New Roman"/>
          <w:sz w:val="24"/>
          <w:szCs w:val="24"/>
          <w:lang w:eastAsia="uk-UA"/>
        </w:rPr>
        <w:t>Що таке HR-аналітика та які її основні метрики (KPI)?</w:t>
      </w:r>
    </w:p>
    <w:p w14:paraId="5BEDBB90" w14:textId="77777777" w:rsidR="00396908" w:rsidRPr="00396908" w:rsidRDefault="00396908" w:rsidP="00875AE5">
      <w:pPr>
        <w:numPr>
          <w:ilvl w:val="0"/>
          <w:numId w:val="14"/>
        </w:numPr>
        <w:spacing w:after="0" w:line="240" w:lineRule="auto"/>
        <w:ind w:left="0" w:firstLine="709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396908">
        <w:rPr>
          <w:rFonts w:ascii="Times New Roman" w:eastAsia="Times New Roman" w:hAnsi="Times New Roman" w:cs="Times New Roman"/>
          <w:sz w:val="24"/>
          <w:szCs w:val="24"/>
          <w:lang w:eastAsia="uk-UA"/>
        </w:rPr>
        <w:t>Які цифрові інструменти застосовують у HR (HRIS, ATS, CRM тощо)?</w:t>
      </w:r>
    </w:p>
    <w:p w14:paraId="4A415E6D" w14:textId="77777777" w:rsidR="00396908" w:rsidRPr="00396908" w:rsidRDefault="00396908" w:rsidP="00875AE5">
      <w:pPr>
        <w:numPr>
          <w:ilvl w:val="0"/>
          <w:numId w:val="14"/>
        </w:numPr>
        <w:spacing w:after="0" w:line="240" w:lineRule="auto"/>
        <w:ind w:left="0" w:firstLine="709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396908">
        <w:rPr>
          <w:rFonts w:ascii="Times New Roman" w:eastAsia="Times New Roman" w:hAnsi="Times New Roman" w:cs="Times New Roman"/>
          <w:sz w:val="24"/>
          <w:szCs w:val="24"/>
          <w:lang w:eastAsia="uk-UA"/>
        </w:rPr>
        <w:t>Як за допомогою аналітики прогнозувати плинність кадрів?</w:t>
      </w:r>
    </w:p>
    <w:p w14:paraId="48D050A4" w14:textId="77777777" w:rsidR="00396908" w:rsidRPr="00396908" w:rsidRDefault="00396908" w:rsidP="00875AE5">
      <w:pPr>
        <w:numPr>
          <w:ilvl w:val="0"/>
          <w:numId w:val="14"/>
        </w:numPr>
        <w:spacing w:after="0" w:line="240" w:lineRule="auto"/>
        <w:ind w:left="0" w:firstLine="709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396908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Яку роль відіграють штучний інтелект і </w:t>
      </w:r>
      <w:proofErr w:type="spellStart"/>
      <w:r w:rsidRPr="00396908">
        <w:rPr>
          <w:rFonts w:ascii="Times New Roman" w:eastAsia="Times New Roman" w:hAnsi="Times New Roman" w:cs="Times New Roman"/>
          <w:sz w:val="24"/>
          <w:szCs w:val="24"/>
          <w:lang w:eastAsia="uk-UA"/>
        </w:rPr>
        <w:t>big</w:t>
      </w:r>
      <w:proofErr w:type="spellEnd"/>
      <w:r w:rsidRPr="00396908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Pr="00396908">
        <w:rPr>
          <w:rFonts w:ascii="Times New Roman" w:eastAsia="Times New Roman" w:hAnsi="Times New Roman" w:cs="Times New Roman"/>
          <w:sz w:val="24"/>
          <w:szCs w:val="24"/>
          <w:lang w:eastAsia="uk-UA"/>
        </w:rPr>
        <w:t>data</w:t>
      </w:r>
      <w:proofErr w:type="spellEnd"/>
      <w:r w:rsidRPr="00396908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в HR-процесах?</w:t>
      </w:r>
    </w:p>
    <w:p w14:paraId="7AB283A2" w14:textId="77777777" w:rsidR="00396908" w:rsidRPr="00396908" w:rsidRDefault="00396908" w:rsidP="00875AE5">
      <w:pPr>
        <w:numPr>
          <w:ilvl w:val="0"/>
          <w:numId w:val="14"/>
        </w:numPr>
        <w:spacing w:after="0" w:line="240" w:lineRule="auto"/>
        <w:ind w:left="0" w:firstLine="709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396908">
        <w:rPr>
          <w:rFonts w:ascii="Times New Roman" w:eastAsia="Times New Roman" w:hAnsi="Times New Roman" w:cs="Times New Roman"/>
          <w:sz w:val="24"/>
          <w:szCs w:val="24"/>
          <w:lang w:eastAsia="uk-UA"/>
        </w:rPr>
        <w:t>Які є етапи впровадження HR-аналітики на підприємстві?</w:t>
      </w:r>
    </w:p>
    <w:p w14:paraId="2D70D8CF" w14:textId="77777777" w:rsidR="00396908" w:rsidRPr="00396908" w:rsidRDefault="00396908" w:rsidP="00875AE5">
      <w:pPr>
        <w:numPr>
          <w:ilvl w:val="0"/>
          <w:numId w:val="15"/>
        </w:numPr>
        <w:spacing w:after="0" w:line="240" w:lineRule="auto"/>
        <w:ind w:left="0" w:firstLine="709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396908">
        <w:rPr>
          <w:rFonts w:ascii="Times New Roman" w:eastAsia="Times New Roman" w:hAnsi="Times New Roman" w:cs="Times New Roman"/>
          <w:sz w:val="24"/>
          <w:szCs w:val="24"/>
          <w:lang w:eastAsia="uk-UA"/>
        </w:rPr>
        <w:t>Як розвивалася професія HR у світі та в Україні?</w:t>
      </w:r>
    </w:p>
    <w:p w14:paraId="5D3A59E2" w14:textId="77777777" w:rsidR="00396908" w:rsidRPr="00396908" w:rsidRDefault="00396908" w:rsidP="00875AE5">
      <w:pPr>
        <w:numPr>
          <w:ilvl w:val="0"/>
          <w:numId w:val="15"/>
        </w:numPr>
        <w:spacing w:after="0" w:line="240" w:lineRule="auto"/>
        <w:ind w:left="0" w:firstLine="709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396908">
        <w:rPr>
          <w:rFonts w:ascii="Times New Roman" w:eastAsia="Times New Roman" w:hAnsi="Times New Roman" w:cs="Times New Roman"/>
          <w:sz w:val="24"/>
          <w:szCs w:val="24"/>
          <w:lang w:eastAsia="uk-UA"/>
        </w:rPr>
        <w:t>Які напрями діяльності охоплює HR-функція?</w:t>
      </w:r>
    </w:p>
    <w:p w14:paraId="22972764" w14:textId="77777777" w:rsidR="00396908" w:rsidRPr="00396908" w:rsidRDefault="00396908" w:rsidP="00875AE5">
      <w:pPr>
        <w:numPr>
          <w:ilvl w:val="0"/>
          <w:numId w:val="15"/>
        </w:numPr>
        <w:spacing w:after="0" w:line="240" w:lineRule="auto"/>
        <w:ind w:left="0" w:firstLine="709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396908">
        <w:rPr>
          <w:rFonts w:ascii="Times New Roman" w:eastAsia="Times New Roman" w:hAnsi="Times New Roman" w:cs="Times New Roman"/>
          <w:sz w:val="24"/>
          <w:szCs w:val="24"/>
          <w:lang w:eastAsia="uk-UA"/>
        </w:rPr>
        <w:t>Які етичні стандарти та принципи повинен дотримуватися HR-фахівець?</w:t>
      </w:r>
    </w:p>
    <w:p w14:paraId="1BCEFD93" w14:textId="77777777" w:rsidR="00396908" w:rsidRPr="00396908" w:rsidRDefault="00396908" w:rsidP="00875AE5">
      <w:pPr>
        <w:numPr>
          <w:ilvl w:val="0"/>
          <w:numId w:val="15"/>
        </w:numPr>
        <w:spacing w:after="0" w:line="240" w:lineRule="auto"/>
        <w:ind w:left="0" w:firstLine="709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396908">
        <w:rPr>
          <w:rFonts w:ascii="Times New Roman" w:eastAsia="Times New Roman" w:hAnsi="Times New Roman" w:cs="Times New Roman"/>
          <w:sz w:val="24"/>
          <w:szCs w:val="24"/>
          <w:lang w:eastAsia="uk-UA"/>
        </w:rPr>
        <w:t>Яку роль відіграє емоційний інтелект у професії HR?</w:t>
      </w:r>
    </w:p>
    <w:p w14:paraId="6EE2A67F" w14:textId="77777777" w:rsidR="00396908" w:rsidRPr="00396908" w:rsidRDefault="00396908" w:rsidP="00875AE5">
      <w:pPr>
        <w:numPr>
          <w:ilvl w:val="0"/>
          <w:numId w:val="15"/>
        </w:numPr>
        <w:spacing w:after="0" w:line="240" w:lineRule="auto"/>
        <w:ind w:left="0" w:firstLine="709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396908">
        <w:rPr>
          <w:rFonts w:ascii="Times New Roman" w:eastAsia="Times New Roman" w:hAnsi="Times New Roman" w:cs="Times New Roman"/>
          <w:sz w:val="24"/>
          <w:szCs w:val="24"/>
          <w:lang w:eastAsia="uk-UA"/>
        </w:rPr>
        <w:t>Які міжнародні сертифікації підтверджують кваліфікацію HR-професіонала (SHRM, CIPD, HRCI)?</w:t>
      </w:r>
    </w:p>
    <w:p w14:paraId="081A5BE3" w14:textId="77777777" w:rsidR="006523B2" w:rsidRDefault="006523B2" w:rsidP="00D4229F">
      <w:pPr>
        <w:tabs>
          <w:tab w:val="left" w:pos="993"/>
          <w:tab w:val="left" w:pos="1134"/>
        </w:tabs>
        <w:suppressAutoHyphens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/>
          <w:position w:val="-1"/>
          <w:sz w:val="24"/>
          <w:szCs w:val="24"/>
          <w:lang w:eastAsia="ru-RU"/>
        </w:rPr>
      </w:pPr>
    </w:p>
    <w:p w14:paraId="7643CFC7" w14:textId="77777777" w:rsidR="00D4229F" w:rsidRPr="00BD0D80" w:rsidRDefault="00613F42" w:rsidP="00D4229F">
      <w:pPr>
        <w:tabs>
          <w:tab w:val="left" w:pos="993"/>
          <w:tab w:val="left" w:pos="1134"/>
        </w:tabs>
        <w:suppressAutoHyphens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olor w:val="000000"/>
          <w:position w:val="-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position w:val="-1"/>
          <w:sz w:val="24"/>
          <w:szCs w:val="24"/>
          <w:lang w:eastAsia="ru-RU"/>
        </w:rPr>
        <w:t>7</w:t>
      </w:r>
      <w:r w:rsidR="00D4229F" w:rsidRPr="00BD0D80">
        <w:rPr>
          <w:rFonts w:ascii="Times New Roman" w:eastAsia="Times New Roman" w:hAnsi="Times New Roman" w:cs="Times New Roman"/>
          <w:b/>
          <w:color w:val="000000"/>
          <w:position w:val="-1"/>
          <w:sz w:val="24"/>
          <w:szCs w:val="24"/>
          <w:lang w:eastAsia="ru-RU"/>
        </w:rPr>
        <w:t xml:space="preserve">. Рекомендована література </w:t>
      </w:r>
    </w:p>
    <w:p w14:paraId="22870DF7" w14:textId="77777777" w:rsidR="001577B5" w:rsidRPr="001577B5" w:rsidRDefault="001577B5" w:rsidP="001577B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1577B5">
        <w:rPr>
          <w:rFonts w:ascii="Times New Roman" w:eastAsia="Times New Roman" w:hAnsi="Times New Roman" w:cs="Times New Roman"/>
          <w:b/>
          <w:bCs/>
          <w:color w:val="000000"/>
          <w:spacing w:val="-6"/>
          <w:kern w:val="24"/>
          <w:sz w:val="24"/>
          <w:szCs w:val="24"/>
          <w:lang w:eastAsia="uk-UA"/>
        </w:rPr>
        <w:t>Основна література</w:t>
      </w:r>
    </w:p>
    <w:p w14:paraId="322F7C32" w14:textId="77777777" w:rsidR="00396908" w:rsidRPr="00396908" w:rsidRDefault="00396908" w:rsidP="00875AE5">
      <w:pPr>
        <w:widowControl w:val="0"/>
        <w:numPr>
          <w:ilvl w:val="0"/>
          <w:numId w:val="16"/>
        </w:numPr>
        <w:autoSpaceDE w:val="0"/>
        <w:autoSpaceDN w:val="0"/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  <w:r w:rsidRPr="00396908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 xml:space="preserve">HR-технології: навчальний посібник / </w:t>
      </w:r>
      <w:proofErr w:type="spellStart"/>
      <w:r w:rsidRPr="00396908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Укл</w:t>
      </w:r>
      <w:proofErr w:type="spellEnd"/>
      <w:r w:rsidRPr="00396908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.: Л.Д. Водянка, З.І. Кобеля, Чернівці: ЧНУ, 2022. 480 с.</w:t>
      </w:r>
    </w:p>
    <w:p w14:paraId="62BC5E3B" w14:textId="77777777" w:rsidR="00396908" w:rsidRPr="00396908" w:rsidRDefault="00396908" w:rsidP="00875AE5">
      <w:pPr>
        <w:widowControl w:val="0"/>
        <w:numPr>
          <w:ilvl w:val="0"/>
          <w:numId w:val="16"/>
        </w:numPr>
        <w:autoSpaceDE w:val="0"/>
        <w:autoSpaceDN w:val="0"/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  <w:r w:rsidRPr="00396908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 xml:space="preserve">Економіка праці і соціально-трудові відносини </w:t>
      </w:r>
      <w:r w:rsidRPr="0039690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[Текст] : </w:t>
      </w:r>
      <w:proofErr w:type="spellStart"/>
      <w:r w:rsidRPr="00396908">
        <w:rPr>
          <w:rFonts w:ascii="Times New Roman" w:eastAsia="Calibri" w:hAnsi="Times New Roman" w:cs="Times New Roman"/>
          <w:sz w:val="24"/>
          <w:szCs w:val="24"/>
          <w:lang w:eastAsia="ru-RU"/>
        </w:rPr>
        <w:t>навч</w:t>
      </w:r>
      <w:proofErr w:type="spellEnd"/>
      <w:r w:rsidRPr="0039690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. </w:t>
      </w:r>
      <w:proofErr w:type="spellStart"/>
      <w:r w:rsidRPr="00396908">
        <w:rPr>
          <w:rFonts w:ascii="Times New Roman" w:eastAsia="Calibri" w:hAnsi="Times New Roman" w:cs="Times New Roman"/>
          <w:sz w:val="24"/>
          <w:szCs w:val="24"/>
          <w:lang w:eastAsia="ru-RU"/>
        </w:rPr>
        <w:t>посіб</w:t>
      </w:r>
      <w:proofErr w:type="spellEnd"/>
      <w:r w:rsidRPr="0039690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. / </w:t>
      </w:r>
      <w:proofErr w:type="spellStart"/>
      <w:r w:rsidRPr="00396908">
        <w:rPr>
          <w:rFonts w:ascii="Times New Roman" w:eastAsia="Calibri" w:hAnsi="Times New Roman" w:cs="Times New Roman"/>
          <w:sz w:val="24"/>
          <w:szCs w:val="24"/>
          <w:lang w:eastAsia="ru-RU"/>
        </w:rPr>
        <w:t>Никифорак</w:t>
      </w:r>
      <w:proofErr w:type="spellEnd"/>
      <w:r w:rsidRPr="0039690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В.А., Водянка Л.Д., Кобеля З.І., </w:t>
      </w:r>
      <w:proofErr w:type="spellStart"/>
      <w:r w:rsidRPr="00396908">
        <w:rPr>
          <w:rFonts w:ascii="Times New Roman" w:eastAsia="Calibri" w:hAnsi="Times New Roman" w:cs="Times New Roman"/>
          <w:sz w:val="24"/>
          <w:szCs w:val="24"/>
          <w:lang w:eastAsia="ru-RU"/>
        </w:rPr>
        <w:t>Никифорак</w:t>
      </w:r>
      <w:proofErr w:type="spellEnd"/>
      <w:r w:rsidRPr="0039690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О.Я. Чернівці : Чернівецький </w:t>
      </w:r>
      <w:proofErr w:type="spellStart"/>
      <w:r w:rsidRPr="00396908">
        <w:rPr>
          <w:rFonts w:ascii="Times New Roman" w:eastAsia="Calibri" w:hAnsi="Times New Roman" w:cs="Times New Roman"/>
          <w:sz w:val="24"/>
          <w:szCs w:val="24"/>
          <w:lang w:eastAsia="ru-RU"/>
        </w:rPr>
        <w:t>нац</w:t>
      </w:r>
      <w:proofErr w:type="spellEnd"/>
      <w:r w:rsidRPr="00396908">
        <w:rPr>
          <w:rFonts w:ascii="Times New Roman" w:eastAsia="Calibri" w:hAnsi="Times New Roman" w:cs="Times New Roman"/>
          <w:sz w:val="24"/>
          <w:szCs w:val="24"/>
          <w:lang w:eastAsia="ru-RU"/>
        </w:rPr>
        <w:t>. ун-т, 2015. 332 с.</w:t>
      </w:r>
    </w:p>
    <w:p w14:paraId="6F77F5FE" w14:textId="77777777" w:rsidR="00396908" w:rsidRPr="00396908" w:rsidRDefault="00396908" w:rsidP="00875AE5">
      <w:pPr>
        <w:widowControl w:val="0"/>
        <w:numPr>
          <w:ilvl w:val="0"/>
          <w:numId w:val="16"/>
        </w:numPr>
        <w:tabs>
          <w:tab w:val="left" w:pos="0"/>
        </w:tabs>
        <w:autoSpaceDE w:val="0"/>
        <w:autoSpaceDN w:val="0"/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  <w:r w:rsidRPr="00396908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 xml:space="preserve">Управління персоналом : підручник / Л. В. </w:t>
      </w:r>
      <w:proofErr w:type="spellStart"/>
      <w:r w:rsidRPr="00396908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Балабанова</w:t>
      </w:r>
      <w:proofErr w:type="spellEnd"/>
      <w:r w:rsidRPr="00396908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 xml:space="preserve">, О. В. </w:t>
      </w:r>
      <w:proofErr w:type="spellStart"/>
      <w:r w:rsidRPr="00396908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Сардак</w:t>
      </w:r>
      <w:proofErr w:type="spellEnd"/>
      <w:r w:rsidRPr="00396908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 xml:space="preserve">. Київ : Центр учбової літератури, 2019. 468 с. </w:t>
      </w:r>
    </w:p>
    <w:p w14:paraId="6824F513" w14:textId="77777777" w:rsidR="00396908" w:rsidRPr="00396908" w:rsidRDefault="00396908" w:rsidP="00875AE5">
      <w:pPr>
        <w:widowControl w:val="0"/>
        <w:numPr>
          <w:ilvl w:val="0"/>
          <w:numId w:val="16"/>
        </w:numPr>
        <w:tabs>
          <w:tab w:val="left" w:pos="0"/>
        </w:tabs>
        <w:autoSpaceDE w:val="0"/>
        <w:autoSpaceDN w:val="0"/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  <w:r w:rsidRPr="00396908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 xml:space="preserve">Сила HR. Як досягати цілей бізнесу / О. Шахова, В. Самойлова. Київ : </w:t>
      </w:r>
      <w:proofErr w:type="spellStart"/>
      <w:r w:rsidRPr="00396908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Віват</w:t>
      </w:r>
      <w:proofErr w:type="spellEnd"/>
      <w:r w:rsidRPr="00396908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. 2021. 400 с.</w:t>
      </w:r>
    </w:p>
    <w:p w14:paraId="6CDAD801" w14:textId="77777777" w:rsidR="001577B5" w:rsidRPr="001577B5" w:rsidRDefault="001577B5" w:rsidP="001577B5">
      <w:pPr>
        <w:tabs>
          <w:tab w:val="left" w:pos="567"/>
          <w:tab w:val="left" w:pos="709"/>
        </w:tabs>
        <w:spacing w:after="0" w:line="240" w:lineRule="auto"/>
        <w:ind w:left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229D931B" w14:textId="77777777" w:rsidR="001577B5" w:rsidRPr="001577B5" w:rsidRDefault="001577B5" w:rsidP="001577B5">
      <w:pPr>
        <w:tabs>
          <w:tab w:val="left" w:pos="567"/>
          <w:tab w:val="left" w:pos="709"/>
        </w:tabs>
        <w:spacing w:after="0" w:line="240" w:lineRule="auto"/>
        <w:ind w:left="567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1577B5">
        <w:rPr>
          <w:rFonts w:ascii="Times New Roman" w:eastAsia="Calibri" w:hAnsi="Times New Roman" w:cs="Times New Roman"/>
          <w:b/>
          <w:sz w:val="24"/>
          <w:szCs w:val="24"/>
        </w:rPr>
        <w:t>Допоміжна</w:t>
      </w:r>
    </w:p>
    <w:p w14:paraId="1221264A" w14:textId="77777777" w:rsidR="001577B5" w:rsidRPr="001577B5" w:rsidRDefault="001577B5" w:rsidP="00875AE5">
      <w:pPr>
        <w:numPr>
          <w:ilvl w:val="0"/>
          <w:numId w:val="7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proofErr w:type="spellStart"/>
      <w:r w:rsidRPr="001577B5">
        <w:rPr>
          <w:rFonts w:ascii="Times New Roman" w:eastAsia="Times New Roman" w:hAnsi="Times New Roman" w:cs="Times New Roman"/>
          <w:sz w:val="24"/>
          <w:szCs w:val="24"/>
          <w:lang w:eastAsia="uk-UA"/>
        </w:rPr>
        <w:t>Rodríguez</w:t>
      </w:r>
      <w:proofErr w:type="spellEnd"/>
      <w:r w:rsidRPr="001577B5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Pr="001577B5">
        <w:rPr>
          <w:rFonts w:ascii="Times New Roman" w:eastAsia="Times New Roman" w:hAnsi="Times New Roman" w:cs="Times New Roman"/>
          <w:sz w:val="24"/>
          <w:szCs w:val="24"/>
          <w:lang w:eastAsia="uk-UA"/>
        </w:rPr>
        <w:t>Pérez</w:t>
      </w:r>
      <w:proofErr w:type="spellEnd"/>
      <w:r w:rsidRPr="001577B5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, R. E., &amp; </w:t>
      </w:r>
      <w:proofErr w:type="spellStart"/>
      <w:r w:rsidRPr="001577B5">
        <w:rPr>
          <w:rFonts w:ascii="Times New Roman" w:eastAsia="Times New Roman" w:hAnsi="Times New Roman" w:cs="Times New Roman"/>
          <w:sz w:val="24"/>
          <w:szCs w:val="24"/>
          <w:lang w:eastAsia="uk-UA"/>
        </w:rPr>
        <w:t>Castro</w:t>
      </w:r>
      <w:proofErr w:type="spellEnd"/>
      <w:r w:rsidRPr="001577B5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Pr="001577B5">
        <w:rPr>
          <w:rFonts w:ascii="Times New Roman" w:eastAsia="Times New Roman" w:hAnsi="Times New Roman" w:cs="Times New Roman"/>
          <w:sz w:val="24"/>
          <w:szCs w:val="24"/>
          <w:lang w:eastAsia="uk-UA"/>
        </w:rPr>
        <w:t>Lugo</w:t>
      </w:r>
      <w:proofErr w:type="spellEnd"/>
      <w:r w:rsidRPr="001577B5">
        <w:rPr>
          <w:rFonts w:ascii="Times New Roman" w:eastAsia="Times New Roman" w:hAnsi="Times New Roman" w:cs="Times New Roman"/>
          <w:sz w:val="24"/>
          <w:szCs w:val="24"/>
          <w:lang w:eastAsia="uk-UA"/>
        </w:rPr>
        <w:t>, D. (</w:t>
      </w:r>
      <w:proofErr w:type="spellStart"/>
      <w:r w:rsidRPr="001577B5">
        <w:rPr>
          <w:rFonts w:ascii="Times New Roman" w:eastAsia="Times New Roman" w:hAnsi="Times New Roman" w:cs="Times New Roman"/>
          <w:sz w:val="24"/>
          <w:szCs w:val="24"/>
          <w:lang w:eastAsia="uk-UA"/>
        </w:rPr>
        <w:t>Eds</w:t>
      </w:r>
      <w:proofErr w:type="spellEnd"/>
      <w:r w:rsidRPr="001577B5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.). (2024). </w:t>
      </w:r>
      <w:proofErr w:type="spellStart"/>
      <w:r w:rsidRPr="001577B5">
        <w:rPr>
          <w:rFonts w:ascii="Times New Roman" w:eastAsia="Times New Roman" w:hAnsi="Times New Roman" w:cs="Times New Roman"/>
          <w:i/>
          <w:iCs/>
          <w:sz w:val="24"/>
          <w:szCs w:val="24"/>
          <w:lang w:eastAsia="uk-UA"/>
        </w:rPr>
        <w:t>Gender</w:t>
      </w:r>
      <w:proofErr w:type="spellEnd"/>
      <w:r w:rsidRPr="001577B5">
        <w:rPr>
          <w:rFonts w:ascii="Times New Roman" w:eastAsia="Times New Roman" w:hAnsi="Times New Roman" w:cs="Times New Roman"/>
          <w:i/>
          <w:iCs/>
          <w:sz w:val="24"/>
          <w:szCs w:val="24"/>
          <w:lang w:eastAsia="uk-UA"/>
        </w:rPr>
        <w:t xml:space="preserve"> </w:t>
      </w:r>
      <w:proofErr w:type="spellStart"/>
      <w:r w:rsidRPr="001577B5">
        <w:rPr>
          <w:rFonts w:ascii="Times New Roman" w:eastAsia="Times New Roman" w:hAnsi="Times New Roman" w:cs="Times New Roman"/>
          <w:i/>
          <w:iCs/>
          <w:sz w:val="24"/>
          <w:szCs w:val="24"/>
          <w:lang w:eastAsia="uk-UA"/>
        </w:rPr>
        <w:t>Inequality</w:t>
      </w:r>
      <w:proofErr w:type="spellEnd"/>
      <w:r w:rsidRPr="001577B5">
        <w:rPr>
          <w:rFonts w:ascii="Times New Roman" w:eastAsia="Times New Roman" w:hAnsi="Times New Roman" w:cs="Times New Roman"/>
          <w:i/>
          <w:iCs/>
          <w:sz w:val="24"/>
          <w:szCs w:val="24"/>
          <w:lang w:eastAsia="uk-UA"/>
        </w:rPr>
        <w:t xml:space="preserve"> </w:t>
      </w:r>
      <w:proofErr w:type="spellStart"/>
      <w:r w:rsidRPr="001577B5">
        <w:rPr>
          <w:rFonts w:ascii="Times New Roman" w:eastAsia="Times New Roman" w:hAnsi="Times New Roman" w:cs="Times New Roman"/>
          <w:i/>
          <w:iCs/>
          <w:sz w:val="24"/>
          <w:szCs w:val="24"/>
          <w:lang w:eastAsia="uk-UA"/>
        </w:rPr>
        <w:t>in</w:t>
      </w:r>
      <w:proofErr w:type="spellEnd"/>
      <w:r w:rsidRPr="001577B5">
        <w:rPr>
          <w:rFonts w:ascii="Times New Roman" w:eastAsia="Times New Roman" w:hAnsi="Times New Roman" w:cs="Times New Roman"/>
          <w:i/>
          <w:iCs/>
          <w:sz w:val="24"/>
          <w:szCs w:val="24"/>
          <w:lang w:eastAsia="uk-UA"/>
        </w:rPr>
        <w:t xml:space="preserve"> </w:t>
      </w:r>
      <w:proofErr w:type="spellStart"/>
      <w:r w:rsidRPr="001577B5">
        <w:rPr>
          <w:rFonts w:ascii="Times New Roman" w:eastAsia="Times New Roman" w:hAnsi="Times New Roman" w:cs="Times New Roman"/>
          <w:i/>
          <w:iCs/>
          <w:sz w:val="24"/>
          <w:szCs w:val="24"/>
          <w:lang w:eastAsia="uk-UA"/>
        </w:rPr>
        <w:t>the</w:t>
      </w:r>
      <w:proofErr w:type="spellEnd"/>
      <w:r w:rsidRPr="001577B5">
        <w:rPr>
          <w:rFonts w:ascii="Times New Roman" w:eastAsia="Times New Roman" w:hAnsi="Times New Roman" w:cs="Times New Roman"/>
          <w:i/>
          <w:iCs/>
          <w:sz w:val="24"/>
          <w:szCs w:val="24"/>
          <w:lang w:eastAsia="uk-UA"/>
        </w:rPr>
        <w:t xml:space="preserve"> </w:t>
      </w:r>
      <w:proofErr w:type="spellStart"/>
      <w:r w:rsidRPr="001577B5">
        <w:rPr>
          <w:rFonts w:ascii="Times New Roman" w:eastAsia="Times New Roman" w:hAnsi="Times New Roman" w:cs="Times New Roman"/>
          <w:i/>
          <w:iCs/>
          <w:sz w:val="24"/>
          <w:szCs w:val="24"/>
          <w:lang w:eastAsia="uk-UA"/>
        </w:rPr>
        <w:t>Global</w:t>
      </w:r>
      <w:proofErr w:type="spellEnd"/>
      <w:r w:rsidRPr="001577B5">
        <w:rPr>
          <w:rFonts w:ascii="Times New Roman" w:eastAsia="Times New Roman" w:hAnsi="Times New Roman" w:cs="Times New Roman"/>
          <w:i/>
          <w:iCs/>
          <w:sz w:val="24"/>
          <w:szCs w:val="24"/>
          <w:lang w:eastAsia="uk-UA"/>
        </w:rPr>
        <w:t xml:space="preserve"> </w:t>
      </w:r>
      <w:proofErr w:type="spellStart"/>
      <w:r w:rsidRPr="001577B5">
        <w:rPr>
          <w:rFonts w:ascii="Times New Roman" w:eastAsia="Times New Roman" w:hAnsi="Times New Roman" w:cs="Times New Roman"/>
          <w:i/>
          <w:iCs/>
          <w:sz w:val="24"/>
          <w:szCs w:val="24"/>
          <w:lang w:eastAsia="uk-UA"/>
        </w:rPr>
        <w:t>Labor</w:t>
      </w:r>
      <w:proofErr w:type="spellEnd"/>
      <w:r w:rsidRPr="001577B5">
        <w:rPr>
          <w:rFonts w:ascii="Times New Roman" w:eastAsia="Times New Roman" w:hAnsi="Times New Roman" w:cs="Times New Roman"/>
          <w:i/>
          <w:iCs/>
          <w:sz w:val="24"/>
          <w:szCs w:val="24"/>
          <w:lang w:eastAsia="uk-UA"/>
        </w:rPr>
        <w:t xml:space="preserve"> </w:t>
      </w:r>
      <w:proofErr w:type="spellStart"/>
      <w:r w:rsidRPr="001577B5">
        <w:rPr>
          <w:rFonts w:ascii="Times New Roman" w:eastAsia="Times New Roman" w:hAnsi="Times New Roman" w:cs="Times New Roman"/>
          <w:i/>
          <w:iCs/>
          <w:sz w:val="24"/>
          <w:szCs w:val="24"/>
          <w:lang w:eastAsia="uk-UA"/>
        </w:rPr>
        <w:t>Market</w:t>
      </w:r>
      <w:proofErr w:type="spellEnd"/>
      <w:r w:rsidRPr="001577B5">
        <w:rPr>
          <w:rFonts w:ascii="Times New Roman" w:eastAsia="Times New Roman" w:hAnsi="Times New Roman" w:cs="Times New Roman"/>
          <w:i/>
          <w:iCs/>
          <w:sz w:val="24"/>
          <w:szCs w:val="24"/>
          <w:lang w:eastAsia="uk-UA"/>
        </w:rPr>
        <w:t xml:space="preserve">: A </w:t>
      </w:r>
      <w:proofErr w:type="spellStart"/>
      <w:r w:rsidRPr="001577B5">
        <w:rPr>
          <w:rFonts w:ascii="Times New Roman" w:eastAsia="Times New Roman" w:hAnsi="Times New Roman" w:cs="Times New Roman"/>
          <w:i/>
          <w:iCs/>
          <w:sz w:val="24"/>
          <w:szCs w:val="24"/>
          <w:lang w:eastAsia="uk-UA"/>
        </w:rPr>
        <w:t>Feminist</w:t>
      </w:r>
      <w:proofErr w:type="spellEnd"/>
      <w:r w:rsidRPr="001577B5">
        <w:rPr>
          <w:rFonts w:ascii="Times New Roman" w:eastAsia="Times New Roman" w:hAnsi="Times New Roman" w:cs="Times New Roman"/>
          <w:i/>
          <w:iCs/>
          <w:sz w:val="24"/>
          <w:szCs w:val="24"/>
          <w:lang w:eastAsia="uk-UA"/>
        </w:rPr>
        <w:t xml:space="preserve"> </w:t>
      </w:r>
      <w:proofErr w:type="spellStart"/>
      <w:r w:rsidRPr="001577B5">
        <w:rPr>
          <w:rFonts w:ascii="Times New Roman" w:eastAsia="Times New Roman" w:hAnsi="Times New Roman" w:cs="Times New Roman"/>
          <w:i/>
          <w:iCs/>
          <w:sz w:val="24"/>
          <w:szCs w:val="24"/>
          <w:lang w:eastAsia="uk-UA"/>
        </w:rPr>
        <w:t>Economics</w:t>
      </w:r>
      <w:proofErr w:type="spellEnd"/>
      <w:r w:rsidRPr="001577B5">
        <w:rPr>
          <w:rFonts w:ascii="Times New Roman" w:eastAsia="Times New Roman" w:hAnsi="Times New Roman" w:cs="Times New Roman"/>
          <w:i/>
          <w:iCs/>
          <w:sz w:val="24"/>
          <w:szCs w:val="24"/>
          <w:lang w:eastAsia="uk-UA"/>
        </w:rPr>
        <w:t xml:space="preserve"> </w:t>
      </w:r>
      <w:proofErr w:type="spellStart"/>
      <w:r w:rsidRPr="001577B5">
        <w:rPr>
          <w:rFonts w:ascii="Times New Roman" w:eastAsia="Times New Roman" w:hAnsi="Times New Roman" w:cs="Times New Roman"/>
          <w:i/>
          <w:iCs/>
          <w:sz w:val="24"/>
          <w:szCs w:val="24"/>
          <w:lang w:eastAsia="uk-UA"/>
        </w:rPr>
        <w:t>Approach</w:t>
      </w:r>
      <w:proofErr w:type="spellEnd"/>
      <w:r w:rsidRPr="001577B5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. </w:t>
      </w:r>
      <w:proofErr w:type="spellStart"/>
      <w:r w:rsidRPr="001577B5">
        <w:rPr>
          <w:rFonts w:ascii="Times New Roman" w:eastAsia="Times New Roman" w:hAnsi="Times New Roman" w:cs="Times New Roman"/>
          <w:sz w:val="24"/>
          <w:szCs w:val="24"/>
          <w:lang w:eastAsia="uk-UA"/>
        </w:rPr>
        <w:t>Routledge</w:t>
      </w:r>
      <w:proofErr w:type="spellEnd"/>
      <w:r w:rsidRPr="001577B5">
        <w:rPr>
          <w:rFonts w:ascii="Times New Roman" w:eastAsia="Times New Roman" w:hAnsi="Times New Roman" w:cs="Times New Roman"/>
          <w:sz w:val="24"/>
          <w:szCs w:val="24"/>
          <w:lang w:eastAsia="uk-UA"/>
        </w:rPr>
        <w:t>. 258 p.</w:t>
      </w:r>
    </w:p>
    <w:p w14:paraId="1CC69032" w14:textId="77777777" w:rsidR="001577B5" w:rsidRPr="001577B5" w:rsidRDefault="001577B5" w:rsidP="00875AE5">
      <w:pPr>
        <w:numPr>
          <w:ilvl w:val="0"/>
          <w:numId w:val="7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proofErr w:type="spellStart"/>
      <w:r w:rsidRPr="001577B5">
        <w:rPr>
          <w:rFonts w:ascii="Times New Roman" w:eastAsia="Times New Roman" w:hAnsi="Times New Roman" w:cs="Times New Roman"/>
          <w:sz w:val="24"/>
          <w:szCs w:val="24"/>
          <w:lang w:eastAsia="uk-UA"/>
        </w:rPr>
        <w:t>Hernández</w:t>
      </w:r>
      <w:proofErr w:type="spellEnd"/>
      <w:r w:rsidRPr="001577B5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, A., &amp; </w:t>
      </w:r>
      <w:proofErr w:type="spellStart"/>
      <w:r w:rsidRPr="001577B5">
        <w:rPr>
          <w:rFonts w:ascii="Times New Roman" w:eastAsia="Times New Roman" w:hAnsi="Times New Roman" w:cs="Times New Roman"/>
          <w:sz w:val="24"/>
          <w:szCs w:val="24"/>
          <w:lang w:eastAsia="uk-UA"/>
        </w:rPr>
        <w:t>Klasen</w:t>
      </w:r>
      <w:proofErr w:type="spellEnd"/>
      <w:r w:rsidRPr="001577B5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, S. (2024). </w:t>
      </w:r>
      <w:proofErr w:type="spellStart"/>
      <w:r w:rsidRPr="001577B5">
        <w:rPr>
          <w:rFonts w:ascii="Times New Roman" w:eastAsia="Times New Roman" w:hAnsi="Times New Roman" w:cs="Times New Roman"/>
          <w:i/>
          <w:iCs/>
          <w:sz w:val="24"/>
          <w:szCs w:val="24"/>
          <w:lang w:eastAsia="uk-UA"/>
        </w:rPr>
        <w:t>The</w:t>
      </w:r>
      <w:proofErr w:type="spellEnd"/>
      <w:r w:rsidRPr="001577B5">
        <w:rPr>
          <w:rFonts w:ascii="Times New Roman" w:eastAsia="Times New Roman" w:hAnsi="Times New Roman" w:cs="Times New Roman"/>
          <w:i/>
          <w:iCs/>
          <w:sz w:val="24"/>
          <w:szCs w:val="24"/>
          <w:lang w:eastAsia="uk-UA"/>
        </w:rPr>
        <w:t xml:space="preserve"> </w:t>
      </w:r>
      <w:proofErr w:type="spellStart"/>
      <w:r w:rsidRPr="001577B5">
        <w:rPr>
          <w:rFonts w:ascii="Times New Roman" w:eastAsia="Times New Roman" w:hAnsi="Times New Roman" w:cs="Times New Roman"/>
          <w:i/>
          <w:iCs/>
          <w:sz w:val="24"/>
          <w:szCs w:val="24"/>
          <w:lang w:eastAsia="uk-UA"/>
        </w:rPr>
        <w:t>Economics</w:t>
      </w:r>
      <w:proofErr w:type="spellEnd"/>
      <w:r w:rsidRPr="001577B5">
        <w:rPr>
          <w:rFonts w:ascii="Times New Roman" w:eastAsia="Times New Roman" w:hAnsi="Times New Roman" w:cs="Times New Roman"/>
          <w:i/>
          <w:iCs/>
          <w:sz w:val="24"/>
          <w:szCs w:val="24"/>
          <w:lang w:eastAsia="uk-UA"/>
        </w:rPr>
        <w:t xml:space="preserve"> </w:t>
      </w:r>
      <w:proofErr w:type="spellStart"/>
      <w:r w:rsidRPr="001577B5">
        <w:rPr>
          <w:rFonts w:ascii="Times New Roman" w:eastAsia="Times New Roman" w:hAnsi="Times New Roman" w:cs="Times New Roman"/>
          <w:i/>
          <w:iCs/>
          <w:sz w:val="24"/>
          <w:szCs w:val="24"/>
          <w:lang w:eastAsia="uk-UA"/>
        </w:rPr>
        <w:t>of</w:t>
      </w:r>
      <w:proofErr w:type="spellEnd"/>
      <w:r w:rsidRPr="001577B5">
        <w:rPr>
          <w:rFonts w:ascii="Times New Roman" w:eastAsia="Times New Roman" w:hAnsi="Times New Roman" w:cs="Times New Roman"/>
          <w:i/>
          <w:iCs/>
          <w:sz w:val="24"/>
          <w:szCs w:val="24"/>
          <w:lang w:eastAsia="uk-UA"/>
        </w:rPr>
        <w:t xml:space="preserve"> </w:t>
      </w:r>
      <w:proofErr w:type="spellStart"/>
      <w:r w:rsidRPr="001577B5">
        <w:rPr>
          <w:rFonts w:ascii="Times New Roman" w:eastAsia="Times New Roman" w:hAnsi="Times New Roman" w:cs="Times New Roman"/>
          <w:i/>
          <w:iCs/>
          <w:sz w:val="24"/>
          <w:szCs w:val="24"/>
          <w:lang w:eastAsia="uk-UA"/>
        </w:rPr>
        <w:t>Women</w:t>
      </w:r>
      <w:proofErr w:type="spellEnd"/>
      <w:r w:rsidRPr="001577B5">
        <w:rPr>
          <w:rFonts w:ascii="Times New Roman" w:eastAsia="Times New Roman" w:hAnsi="Times New Roman" w:cs="Times New Roman"/>
          <w:i/>
          <w:iCs/>
          <w:sz w:val="24"/>
          <w:szCs w:val="24"/>
          <w:lang w:eastAsia="uk-UA"/>
        </w:rPr>
        <w:t xml:space="preserve"> </w:t>
      </w:r>
      <w:proofErr w:type="spellStart"/>
      <w:r w:rsidRPr="001577B5">
        <w:rPr>
          <w:rFonts w:ascii="Times New Roman" w:eastAsia="Times New Roman" w:hAnsi="Times New Roman" w:cs="Times New Roman"/>
          <w:i/>
          <w:iCs/>
          <w:sz w:val="24"/>
          <w:szCs w:val="24"/>
          <w:lang w:eastAsia="uk-UA"/>
        </w:rPr>
        <w:t>and</w:t>
      </w:r>
      <w:proofErr w:type="spellEnd"/>
      <w:r w:rsidRPr="001577B5">
        <w:rPr>
          <w:rFonts w:ascii="Times New Roman" w:eastAsia="Times New Roman" w:hAnsi="Times New Roman" w:cs="Times New Roman"/>
          <w:i/>
          <w:iCs/>
          <w:sz w:val="24"/>
          <w:szCs w:val="24"/>
          <w:lang w:eastAsia="uk-UA"/>
        </w:rPr>
        <w:t xml:space="preserve"> </w:t>
      </w:r>
      <w:proofErr w:type="spellStart"/>
      <w:r w:rsidRPr="001577B5">
        <w:rPr>
          <w:rFonts w:ascii="Times New Roman" w:eastAsia="Times New Roman" w:hAnsi="Times New Roman" w:cs="Times New Roman"/>
          <w:i/>
          <w:iCs/>
          <w:sz w:val="24"/>
          <w:szCs w:val="24"/>
          <w:lang w:eastAsia="uk-UA"/>
        </w:rPr>
        <w:t>Work</w:t>
      </w:r>
      <w:proofErr w:type="spellEnd"/>
      <w:r w:rsidRPr="001577B5">
        <w:rPr>
          <w:rFonts w:ascii="Times New Roman" w:eastAsia="Times New Roman" w:hAnsi="Times New Roman" w:cs="Times New Roman"/>
          <w:i/>
          <w:iCs/>
          <w:sz w:val="24"/>
          <w:szCs w:val="24"/>
          <w:lang w:eastAsia="uk-UA"/>
        </w:rPr>
        <w:t xml:space="preserve"> </w:t>
      </w:r>
      <w:proofErr w:type="spellStart"/>
      <w:r w:rsidRPr="001577B5">
        <w:rPr>
          <w:rFonts w:ascii="Times New Roman" w:eastAsia="Times New Roman" w:hAnsi="Times New Roman" w:cs="Times New Roman"/>
          <w:i/>
          <w:iCs/>
          <w:sz w:val="24"/>
          <w:szCs w:val="24"/>
          <w:lang w:eastAsia="uk-UA"/>
        </w:rPr>
        <w:t>in</w:t>
      </w:r>
      <w:proofErr w:type="spellEnd"/>
      <w:r w:rsidRPr="001577B5">
        <w:rPr>
          <w:rFonts w:ascii="Times New Roman" w:eastAsia="Times New Roman" w:hAnsi="Times New Roman" w:cs="Times New Roman"/>
          <w:i/>
          <w:iCs/>
          <w:sz w:val="24"/>
          <w:szCs w:val="24"/>
          <w:lang w:eastAsia="uk-UA"/>
        </w:rPr>
        <w:t xml:space="preserve"> </w:t>
      </w:r>
      <w:proofErr w:type="spellStart"/>
      <w:r w:rsidRPr="001577B5">
        <w:rPr>
          <w:rFonts w:ascii="Times New Roman" w:eastAsia="Times New Roman" w:hAnsi="Times New Roman" w:cs="Times New Roman"/>
          <w:i/>
          <w:iCs/>
          <w:sz w:val="24"/>
          <w:szCs w:val="24"/>
          <w:lang w:eastAsia="uk-UA"/>
        </w:rPr>
        <w:t>the</w:t>
      </w:r>
      <w:proofErr w:type="spellEnd"/>
      <w:r w:rsidRPr="001577B5">
        <w:rPr>
          <w:rFonts w:ascii="Times New Roman" w:eastAsia="Times New Roman" w:hAnsi="Times New Roman" w:cs="Times New Roman"/>
          <w:i/>
          <w:iCs/>
          <w:sz w:val="24"/>
          <w:szCs w:val="24"/>
          <w:lang w:eastAsia="uk-UA"/>
        </w:rPr>
        <w:t xml:space="preserve"> </w:t>
      </w:r>
      <w:proofErr w:type="spellStart"/>
      <w:r w:rsidRPr="001577B5">
        <w:rPr>
          <w:rFonts w:ascii="Times New Roman" w:eastAsia="Times New Roman" w:hAnsi="Times New Roman" w:cs="Times New Roman"/>
          <w:i/>
          <w:iCs/>
          <w:sz w:val="24"/>
          <w:szCs w:val="24"/>
          <w:lang w:eastAsia="uk-UA"/>
        </w:rPr>
        <w:t>Global</w:t>
      </w:r>
      <w:proofErr w:type="spellEnd"/>
      <w:r w:rsidRPr="001577B5">
        <w:rPr>
          <w:rFonts w:ascii="Times New Roman" w:eastAsia="Times New Roman" w:hAnsi="Times New Roman" w:cs="Times New Roman"/>
          <w:i/>
          <w:iCs/>
          <w:sz w:val="24"/>
          <w:szCs w:val="24"/>
          <w:lang w:eastAsia="uk-UA"/>
        </w:rPr>
        <w:t xml:space="preserve"> </w:t>
      </w:r>
      <w:proofErr w:type="spellStart"/>
      <w:r w:rsidRPr="001577B5">
        <w:rPr>
          <w:rFonts w:ascii="Times New Roman" w:eastAsia="Times New Roman" w:hAnsi="Times New Roman" w:cs="Times New Roman"/>
          <w:i/>
          <w:iCs/>
          <w:sz w:val="24"/>
          <w:szCs w:val="24"/>
          <w:lang w:eastAsia="uk-UA"/>
        </w:rPr>
        <w:t>Economy</w:t>
      </w:r>
      <w:proofErr w:type="spellEnd"/>
      <w:r w:rsidRPr="001577B5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. </w:t>
      </w:r>
      <w:proofErr w:type="spellStart"/>
      <w:r w:rsidRPr="001577B5">
        <w:rPr>
          <w:rFonts w:ascii="Times New Roman" w:eastAsia="Times New Roman" w:hAnsi="Times New Roman" w:cs="Times New Roman"/>
          <w:sz w:val="24"/>
          <w:szCs w:val="24"/>
          <w:lang w:eastAsia="uk-UA"/>
        </w:rPr>
        <w:t>Taylor</w:t>
      </w:r>
      <w:proofErr w:type="spellEnd"/>
      <w:r w:rsidRPr="001577B5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&amp; </w:t>
      </w:r>
      <w:proofErr w:type="spellStart"/>
      <w:r w:rsidRPr="001577B5">
        <w:rPr>
          <w:rFonts w:ascii="Times New Roman" w:eastAsia="Times New Roman" w:hAnsi="Times New Roman" w:cs="Times New Roman"/>
          <w:sz w:val="24"/>
          <w:szCs w:val="24"/>
          <w:lang w:eastAsia="uk-UA"/>
        </w:rPr>
        <w:t>Francis</w:t>
      </w:r>
      <w:proofErr w:type="spellEnd"/>
      <w:r w:rsidRPr="001577B5">
        <w:rPr>
          <w:rFonts w:ascii="Times New Roman" w:eastAsia="Times New Roman" w:hAnsi="Times New Roman" w:cs="Times New Roman"/>
          <w:sz w:val="24"/>
          <w:szCs w:val="24"/>
          <w:lang w:eastAsia="uk-UA"/>
        </w:rPr>
        <w:t>. 312 p.</w:t>
      </w:r>
    </w:p>
    <w:p w14:paraId="08968132" w14:textId="77777777" w:rsidR="001577B5" w:rsidRPr="001577B5" w:rsidRDefault="001577B5" w:rsidP="00875AE5">
      <w:pPr>
        <w:numPr>
          <w:ilvl w:val="0"/>
          <w:numId w:val="7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proofErr w:type="spellStart"/>
      <w:r w:rsidRPr="001577B5">
        <w:rPr>
          <w:rFonts w:ascii="Times New Roman" w:eastAsia="Times New Roman" w:hAnsi="Times New Roman" w:cs="Times New Roman"/>
          <w:sz w:val="24"/>
          <w:szCs w:val="24"/>
          <w:lang w:eastAsia="uk-UA"/>
        </w:rPr>
        <w:t>Oehmichen</w:t>
      </w:r>
      <w:proofErr w:type="spellEnd"/>
      <w:r w:rsidRPr="001577B5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, J., &amp; </w:t>
      </w:r>
      <w:proofErr w:type="spellStart"/>
      <w:r w:rsidRPr="001577B5">
        <w:rPr>
          <w:rFonts w:ascii="Times New Roman" w:eastAsia="Times New Roman" w:hAnsi="Times New Roman" w:cs="Times New Roman"/>
          <w:sz w:val="24"/>
          <w:szCs w:val="24"/>
          <w:lang w:eastAsia="uk-UA"/>
        </w:rPr>
        <w:t>Schmid</w:t>
      </w:r>
      <w:proofErr w:type="spellEnd"/>
      <w:r w:rsidRPr="001577B5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, T. (2023). </w:t>
      </w:r>
      <w:proofErr w:type="spellStart"/>
      <w:r w:rsidRPr="001577B5">
        <w:rPr>
          <w:rFonts w:ascii="Times New Roman" w:eastAsia="Times New Roman" w:hAnsi="Times New Roman" w:cs="Times New Roman"/>
          <w:sz w:val="24"/>
          <w:szCs w:val="24"/>
          <w:lang w:eastAsia="uk-UA"/>
        </w:rPr>
        <w:t>Integrating</w:t>
      </w:r>
      <w:proofErr w:type="spellEnd"/>
      <w:r w:rsidRPr="001577B5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Pr="001577B5">
        <w:rPr>
          <w:rFonts w:ascii="Times New Roman" w:eastAsia="Times New Roman" w:hAnsi="Times New Roman" w:cs="Times New Roman"/>
          <w:sz w:val="24"/>
          <w:szCs w:val="24"/>
          <w:lang w:eastAsia="uk-UA"/>
        </w:rPr>
        <w:t>gender</w:t>
      </w:r>
      <w:proofErr w:type="spellEnd"/>
      <w:r w:rsidRPr="001577B5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Pr="001577B5">
        <w:rPr>
          <w:rFonts w:ascii="Times New Roman" w:eastAsia="Times New Roman" w:hAnsi="Times New Roman" w:cs="Times New Roman"/>
          <w:sz w:val="24"/>
          <w:szCs w:val="24"/>
          <w:lang w:eastAsia="uk-UA"/>
        </w:rPr>
        <w:t>equality</w:t>
      </w:r>
      <w:proofErr w:type="spellEnd"/>
      <w:r w:rsidRPr="001577B5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Pr="001577B5">
        <w:rPr>
          <w:rFonts w:ascii="Times New Roman" w:eastAsia="Times New Roman" w:hAnsi="Times New Roman" w:cs="Times New Roman"/>
          <w:sz w:val="24"/>
          <w:szCs w:val="24"/>
          <w:lang w:eastAsia="uk-UA"/>
        </w:rPr>
        <w:t>in</w:t>
      </w:r>
      <w:proofErr w:type="spellEnd"/>
      <w:r w:rsidRPr="001577B5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Pr="001577B5">
        <w:rPr>
          <w:rFonts w:ascii="Times New Roman" w:eastAsia="Times New Roman" w:hAnsi="Times New Roman" w:cs="Times New Roman"/>
          <w:sz w:val="24"/>
          <w:szCs w:val="24"/>
          <w:lang w:eastAsia="uk-UA"/>
        </w:rPr>
        <w:t>economics</w:t>
      </w:r>
      <w:proofErr w:type="spellEnd"/>
      <w:r w:rsidRPr="001577B5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Pr="001577B5">
        <w:rPr>
          <w:rFonts w:ascii="Times New Roman" w:eastAsia="Times New Roman" w:hAnsi="Times New Roman" w:cs="Times New Roman"/>
          <w:sz w:val="24"/>
          <w:szCs w:val="24"/>
          <w:lang w:eastAsia="uk-UA"/>
        </w:rPr>
        <w:t>and</w:t>
      </w:r>
      <w:proofErr w:type="spellEnd"/>
      <w:r w:rsidRPr="001577B5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Pr="001577B5">
        <w:rPr>
          <w:rFonts w:ascii="Times New Roman" w:eastAsia="Times New Roman" w:hAnsi="Times New Roman" w:cs="Times New Roman"/>
          <w:sz w:val="24"/>
          <w:szCs w:val="24"/>
          <w:lang w:eastAsia="uk-UA"/>
        </w:rPr>
        <w:t>management</w:t>
      </w:r>
      <w:proofErr w:type="spellEnd"/>
      <w:r w:rsidRPr="001577B5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. </w:t>
      </w:r>
      <w:proofErr w:type="spellStart"/>
      <w:r w:rsidRPr="001577B5">
        <w:rPr>
          <w:rFonts w:ascii="Times New Roman" w:eastAsia="Times New Roman" w:hAnsi="Times New Roman" w:cs="Times New Roman"/>
          <w:sz w:val="24"/>
          <w:szCs w:val="24"/>
          <w:lang w:eastAsia="uk-UA"/>
        </w:rPr>
        <w:t>In</w:t>
      </w:r>
      <w:proofErr w:type="spellEnd"/>
      <w:r w:rsidRPr="001577B5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: </w:t>
      </w:r>
      <w:proofErr w:type="spellStart"/>
      <w:r w:rsidRPr="001577B5">
        <w:rPr>
          <w:rFonts w:ascii="Times New Roman" w:eastAsia="Times New Roman" w:hAnsi="Times New Roman" w:cs="Times New Roman"/>
          <w:i/>
          <w:iCs/>
          <w:sz w:val="24"/>
          <w:szCs w:val="24"/>
          <w:lang w:eastAsia="uk-UA"/>
        </w:rPr>
        <w:t>New</w:t>
      </w:r>
      <w:proofErr w:type="spellEnd"/>
      <w:r w:rsidRPr="001577B5">
        <w:rPr>
          <w:rFonts w:ascii="Times New Roman" w:eastAsia="Times New Roman" w:hAnsi="Times New Roman" w:cs="Times New Roman"/>
          <w:i/>
          <w:iCs/>
          <w:sz w:val="24"/>
          <w:szCs w:val="24"/>
          <w:lang w:eastAsia="uk-UA"/>
        </w:rPr>
        <w:t xml:space="preserve"> </w:t>
      </w:r>
      <w:proofErr w:type="spellStart"/>
      <w:r w:rsidRPr="001577B5">
        <w:rPr>
          <w:rFonts w:ascii="Times New Roman" w:eastAsia="Times New Roman" w:hAnsi="Times New Roman" w:cs="Times New Roman"/>
          <w:i/>
          <w:iCs/>
          <w:sz w:val="24"/>
          <w:szCs w:val="24"/>
          <w:lang w:eastAsia="uk-UA"/>
        </w:rPr>
        <w:t>Perspectives</w:t>
      </w:r>
      <w:proofErr w:type="spellEnd"/>
      <w:r w:rsidRPr="001577B5">
        <w:rPr>
          <w:rFonts w:ascii="Times New Roman" w:eastAsia="Times New Roman" w:hAnsi="Times New Roman" w:cs="Times New Roman"/>
          <w:i/>
          <w:iCs/>
          <w:sz w:val="24"/>
          <w:szCs w:val="24"/>
          <w:lang w:eastAsia="uk-UA"/>
        </w:rPr>
        <w:t xml:space="preserve"> </w:t>
      </w:r>
      <w:proofErr w:type="spellStart"/>
      <w:r w:rsidRPr="001577B5">
        <w:rPr>
          <w:rFonts w:ascii="Times New Roman" w:eastAsia="Times New Roman" w:hAnsi="Times New Roman" w:cs="Times New Roman"/>
          <w:i/>
          <w:iCs/>
          <w:sz w:val="24"/>
          <w:szCs w:val="24"/>
          <w:lang w:eastAsia="uk-UA"/>
        </w:rPr>
        <w:t>in</w:t>
      </w:r>
      <w:proofErr w:type="spellEnd"/>
      <w:r w:rsidRPr="001577B5">
        <w:rPr>
          <w:rFonts w:ascii="Times New Roman" w:eastAsia="Times New Roman" w:hAnsi="Times New Roman" w:cs="Times New Roman"/>
          <w:i/>
          <w:iCs/>
          <w:sz w:val="24"/>
          <w:szCs w:val="24"/>
          <w:lang w:eastAsia="uk-UA"/>
        </w:rPr>
        <w:t xml:space="preserve"> </w:t>
      </w:r>
      <w:proofErr w:type="spellStart"/>
      <w:r w:rsidRPr="001577B5">
        <w:rPr>
          <w:rFonts w:ascii="Times New Roman" w:eastAsia="Times New Roman" w:hAnsi="Times New Roman" w:cs="Times New Roman"/>
          <w:i/>
          <w:iCs/>
          <w:sz w:val="24"/>
          <w:szCs w:val="24"/>
          <w:lang w:eastAsia="uk-UA"/>
        </w:rPr>
        <w:t>Management</w:t>
      </w:r>
      <w:proofErr w:type="spellEnd"/>
      <w:r w:rsidRPr="001577B5">
        <w:rPr>
          <w:rFonts w:ascii="Times New Roman" w:eastAsia="Times New Roman" w:hAnsi="Times New Roman" w:cs="Times New Roman"/>
          <w:i/>
          <w:iCs/>
          <w:sz w:val="24"/>
          <w:szCs w:val="24"/>
          <w:lang w:eastAsia="uk-UA"/>
        </w:rPr>
        <w:t xml:space="preserve"> </w:t>
      </w:r>
      <w:proofErr w:type="spellStart"/>
      <w:r w:rsidRPr="001577B5">
        <w:rPr>
          <w:rFonts w:ascii="Times New Roman" w:eastAsia="Times New Roman" w:hAnsi="Times New Roman" w:cs="Times New Roman"/>
          <w:i/>
          <w:iCs/>
          <w:sz w:val="24"/>
          <w:szCs w:val="24"/>
          <w:lang w:eastAsia="uk-UA"/>
        </w:rPr>
        <w:t>and</w:t>
      </w:r>
      <w:proofErr w:type="spellEnd"/>
      <w:r w:rsidRPr="001577B5">
        <w:rPr>
          <w:rFonts w:ascii="Times New Roman" w:eastAsia="Times New Roman" w:hAnsi="Times New Roman" w:cs="Times New Roman"/>
          <w:i/>
          <w:iCs/>
          <w:sz w:val="24"/>
          <w:szCs w:val="24"/>
          <w:lang w:eastAsia="uk-UA"/>
        </w:rPr>
        <w:t xml:space="preserve"> </w:t>
      </w:r>
      <w:proofErr w:type="spellStart"/>
      <w:r w:rsidRPr="001577B5">
        <w:rPr>
          <w:rFonts w:ascii="Times New Roman" w:eastAsia="Times New Roman" w:hAnsi="Times New Roman" w:cs="Times New Roman"/>
          <w:i/>
          <w:iCs/>
          <w:sz w:val="24"/>
          <w:szCs w:val="24"/>
          <w:lang w:eastAsia="uk-UA"/>
        </w:rPr>
        <w:t>Economics</w:t>
      </w:r>
      <w:proofErr w:type="spellEnd"/>
      <w:r w:rsidRPr="001577B5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(</w:t>
      </w:r>
      <w:proofErr w:type="spellStart"/>
      <w:r w:rsidRPr="001577B5">
        <w:rPr>
          <w:rFonts w:ascii="Times New Roman" w:eastAsia="Times New Roman" w:hAnsi="Times New Roman" w:cs="Times New Roman"/>
          <w:sz w:val="24"/>
          <w:szCs w:val="24"/>
          <w:lang w:eastAsia="uk-UA"/>
        </w:rPr>
        <w:t>pp</w:t>
      </w:r>
      <w:proofErr w:type="spellEnd"/>
      <w:r w:rsidRPr="001577B5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. 325–348). </w:t>
      </w:r>
      <w:proofErr w:type="spellStart"/>
      <w:r w:rsidRPr="001577B5">
        <w:rPr>
          <w:rFonts w:ascii="Times New Roman" w:eastAsia="Times New Roman" w:hAnsi="Times New Roman" w:cs="Times New Roman"/>
          <w:sz w:val="24"/>
          <w:szCs w:val="24"/>
          <w:lang w:eastAsia="uk-UA"/>
        </w:rPr>
        <w:t>Springer</w:t>
      </w:r>
      <w:proofErr w:type="spellEnd"/>
      <w:r w:rsidRPr="001577B5">
        <w:rPr>
          <w:rFonts w:ascii="Times New Roman" w:eastAsia="Times New Roman" w:hAnsi="Times New Roman" w:cs="Times New Roman"/>
          <w:sz w:val="24"/>
          <w:szCs w:val="24"/>
          <w:lang w:eastAsia="uk-UA"/>
        </w:rPr>
        <w:t>. https://doi.org/10.1007/978-3-031-14360-1_18</w:t>
      </w:r>
    </w:p>
    <w:p w14:paraId="10E70307" w14:textId="77777777" w:rsidR="001577B5" w:rsidRPr="001577B5" w:rsidRDefault="001577B5" w:rsidP="00875AE5">
      <w:pPr>
        <w:numPr>
          <w:ilvl w:val="0"/>
          <w:numId w:val="7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proofErr w:type="spellStart"/>
      <w:r w:rsidRPr="001577B5">
        <w:rPr>
          <w:rFonts w:ascii="Times New Roman" w:eastAsia="Times New Roman" w:hAnsi="Times New Roman" w:cs="Times New Roman"/>
          <w:sz w:val="24"/>
          <w:szCs w:val="24"/>
          <w:lang w:eastAsia="uk-UA"/>
        </w:rPr>
        <w:t>Goyal</w:t>
      </w:r>
      <w:proofErr w:type="spellEnd"/>
      <w:r w:rsidRPr="001577B5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, A., &amp; </w:t>
      </w:r>
      <w:proofErr w:type="spellStart"/>
      <w:r w:rsidRPr="001577B5">
        <w:rPr>
          <w:rFonts w:ascii="Times New Roman" w:eastAsia="Times New Roman" w:hAnsi="Times New Roman" w:cs="Times New Roman"/>
          <w:sz w:val="24"/>
          <w:szCs w:val="24"/>
          <w:lang w:eastAsia="uk-UA"/>
        </w:rPr>
        <w:t>Srivastava</w:t>
      </w:r>
      <w:proofErr w:type="spellEnd"/>
      <w:r w:rsidRPr="001577B5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, S. (2023). </w:t>
      </w:r>
      <w:proofErr w:type="spellStart"/>
      <w:r w:rsidRPr="001577B5">
        <w:rPr>
          <w:rFonts w:ascii="Times New Roman" w:eastAsia="Times New Roman" w:hAnsi="Times New Roman" w:cs="Times New Roman"/>
          <w:sz w:val="24"/>
          <w:szCs w:val="24"/>
          <w:lang w:eastAsia="uk-UA"/>
        </w:rPr>
        <w:t>Gender</w:t>
      </w:r>
      <w:proofErr w:type="spellEnd"/>
      <w:r w:rsidRPr="001577B5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Pr="001577B5">
        <w:rPr>
          <w:rFonts w:ascii="Times New Roman" w:eastAsia="Times New Roman" w:hAnsi="Times New Roman" w:cs="Times New Roman"/>
          <w:sz w:val="24"/>
          <w:szCs w:val="24"/>
          <w:lang w:eastAsia="uk-UA"/>
        </w:rPr>
        <w:t>equality</w:t>
      </w:r>
      <w:proofErr w:type="spellEnd"/>
      <w:r w:rsidRPr="001577B5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Pr="001577B5">
        <w:rPr>
          <w:rFonts w:ascii="Times New Roman" w:eastAsia="Times New Roman" w:hAnsi="Times New Roman" w:cs="Times New Roman"/>
          <w:sz w:val="24"/>
          <w:szCs w:val="24"/>
          <w:lang w:eastAsia="uk-UA"/>
        </w:rPr>
        <w:t>and</w:t>
      </w:r>
      <w:proofErr w:type="spellEnd"/>
      <w:r w:rsidRPr="001577B5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Pr="001577B5">
        <w:rPr>
          <w:rFonts w:ascii="Times New Roman" w:eastAsia="Times New Roman" w:hAnsi="Times New Roman" w:cs="Times New Roman"/>
          <w:sz w:val="24"/>
          <w:szCs w:val="24"/>
          <w:lang w:eastAsia="uk-UA"/>
        </w:rPr>
        <w:t>women’s</w:t>
      </w:r>
      <w:proofErr w:type="spellEnd"/>
      <w:r w:rsidRPr="001577B5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Pr="001577B5">
        <w:rPr>
          <w:rFonts w:ascii="Times New Roman" w:eastAsia="Times New Roman" w:hAnsi="Times New Roman" w:cs="Times New Roman"/>
          <w:sz w:val="24"/>
          <w:szCs w:val="24"/>
          <w:lang w:eastAsia="uk-UA"/>
        </w:rPr>
        <w:t>empowerment</w:t>
      </w:r>
      <w:proofErr w:type="spellEnd"/>
      <w:r w:rsidRPr="001577B5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: A </w:t>
      </w:r>
      <w:proofErr w:type="spellStart"/>
      <w:r w:rsidRPr="001577B5">
        <w:rPr>
          <w:rFonts w:ascii="Times New Roman" w:eastAsia="Times New Roman" w:hAnsi="Times New Roman" w:cs="Times New Roman"/>
          <w:sz w:val="24"/>
          <w:szCs w:val="24"/>
          <w:lang w:eastAsia="uk-UA"/>
        </w:rPr>
        <w:t>bibliometric</w:t>
      </w:r>
      <w:proofErr w:type="spellEnd"/>
      <w:r w:rsidRPr="001577B5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Pr="001577B5">
        <w:rPr>
          <w:rFonts w:ascii="Times New Roman" w:eastAsia="Times New Roman" w:hAnsi="Times New Roman" w:cs="Times New Roman"/>
          <w:sz w:val="24"/>
          <w:szCs w:val="24"/>
          <w:lang w:eastAsia="uk-UA"/>
        </w:rPr>
        <w:t>review</w:t>
      </w:r>
      <w:proofErr w:type="spellEnd"/>
      <w:r w:rsidRPr="001577B5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Pr="001577B5">
        <w:rPr>
          <w:rFonts w:ascii="Times New Roman" w:eastAsia="Times New Roman" w:hAnsi="Times New Roman" w:cs="Times New Roman"/>
          <w:sz w:val="24"/>
          <w:szCs w:val="24"/>
          <w:lang w:eastAsia="uk-UA"/>
        </w:rPr>
        <w:t>of</w:t>
      </w:r>
      <w:proofErr w:type="spellEnd"/>
      <w:r w:rsidRPr="001577B5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Pr="001577B5">
        <w:rPr>
          <w:rFonts w:ascii="Times New Roman" w:eastAsia="Times New Roman" w:hAnsi="Times New Roman" w:cs="Times New Roman"/>
          <w:sz w:val="24"/>
          <w:szCs w:val="24"/>
          <w:lang w:eastAsia="uk-UA"/>
        </w:rPr>
        <w:t>the</w:t>
      </w:r>
      <w:proofErr w:type="spellEnd"/>
      <w:r w:rsidRPr="001577B5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Pr="001577B5">
        <w:rPr>
          <w:rFonts w:ascii="Times New Roman" w:eastAsia="Times New Roman" w:hAnsi="Times New Roman" w:cs="Times New Roman"/>
          <w:sz w:val="24"/>
          <w:szCs w:val="24"/>
          <w:lang w:eastAsia="uk-UA"/>
        </w:rPr>
        <w:t>literature</w:t>
      </w:r>
      <w:proofErr w:type="spellEnd"/>
      <w:r w:rsidRPr="001577B5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Pr="001577B5">
        <w:rPr>
          <w:rFonts w:ascii="Times New Roman" w:eastAsia="Times New Roman" w:hAnsi="Times New Roman" w:cs="Times New Roman"/>
          <w:sz w:val="24"/>
          <w:szCs w:val="24"/>
          <w:lang w:eastAsia="uk-UA"/>
        </w:rPr>
        <w:t>on</w:t>
      </w:r>
      <w:proofErr w:type="spellEnd"/>
      <w:r w:rsidRPr="001577B5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SDG 5 </w:t>
      </w:r>
      <w:proofErr w:type="spellStart"/>
      <w:r w:rsidRPr="001577B5">
        <w:rPr>
          <w:rFonts w:ascii="Times New Roman" w:eastAsia="Times New Roman" w:hAnsi="Times New Roman" w:cs="Times New Roman"/>
          <w:sz w:val="24"/>
          <w:szCs w:val="24"/>
          <w:lang w:eastAsia="uk-UA"/>
        </w:rPr>
        <w:t>through</w:t>
      </w:r>
      <w:proofErr w:type="spellEnd"/>
      <w:r w:rsidRPr="001577B5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Pr="001577B5">
        <w:rPr>
          <w:rFonts w:ascii="Times New Roman" w:eastAsia="Times New Roman" w:hAnsi="Times New Roman" w:cs="Times New Roman"/>
          <w:sz w:val="24"/>
          <w:szCs w:val="24"/>
          <w:lang w:eastAsia="uk-UA"/>
        </w:rPr>
        <w:t>the</w:t>
      </w:r>
      <w:proofErr w:type="spellEnd"/>
      <w:r w:rsidRPr="001577B5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Pr="001577B5">
        <w:rPr>
          <w:rFonts w:ascii="Times New Roman" w:eastAsia="Times New Roman" w:hAnsi="Times New Roman" w:cs="Times New Roman"/>
          <w:sz w:val="24"/>
          <w:szCs w:val="24"/>
          <w:lang w:eastAsia="uk-UA"/>
        </w:rPr>
        <w:t>management</w:t>
      </w:r>
      <w:proofErr w:type="spellEnd"/>
      <w:r w:rsidRPr="001577B5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Pr="001577B5">
        <w:rPr>
          <w:rFonts w:ascii="Times New Roman" w:eastAsia="Times New Roman" w:hAnsi="Times New Roman" w:cs="Times New Roman"/>
          <w:sz w:val="24"/>
          <w:szCs w:val="24"/>
          <w:lang w:eastAsia="uk-UA"/>
        </w:rPr>
        <w:t>lens</w:t>
      </w:r>
      <w:proofErr w:type="spellEnd"/>
      <w:r w:rsidRPr="001577B5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. </w:t>
      </w:r>
      <w:proofErr w:type="spellStart"/>
      <w:r w:rsidRPr="001577B5">
        <w:rPr>
          <w:rFonts w:ascii="Times New Roman" w:eastAsia="Times New Roman" w:hAnsi="Times New Roman" w:cs="Times New Roman"/>
          <w:i/>
          <w:iCs/>
          <w:sz w:val="24"/>
          <w:szCs w:val="24"/>
          <w:lang w:eastAsia="uk-UA"/>
        </w:rPr>
        <w:t>Journal</w:t>
      </w:r>
      <w:proofErr w:type="spellEnd"/>
      <w:r w:rsidRPr="001577B5">
        <w:rPr>
          <w:rFonts w:ascii="Times New Roman" w:eastAsia="Times New Roman" w:hAnsi="Times New Roman" w:cs="Times New Roman"/>
          <w:i/>
          <w:iCs/>
          <w:sz w:val="24"/>
          <w:szCs w:val="24"/>
          <w:lang w:eastAsia="uk-UA"/>
        </w:rPr>
        <w:t xml:space="preserve"> </w:t>
      </w:r>
      <w:proofErr w:type="spellStart"/>
      <w:r w:rsidRPr="001577B5">
        <w:rPr>
          <w:rFonts w:ascii="Times New Roman" w:eastAsia="Times New Roman" w:hAnsi="Times New Roman" w:cs="Times New Roman"/>
          <w:i/>
          <w:iCs/>
          <w:sz w:val="24"/>
          <w:szCs w:val="24"/>
          <w:lang w:eastAsia="uk-UA"/>
        </w:rPr>
        <w:t>of</w:t>
      </w:r>
      <w:proofErr w:type="spellEnd"/>
      <w:r w:rsidRPr="001577B5">
        <w:rPr>
          <w:rFonts w:ascii="Times New Roman" w:eastAsia="Times New Roman" w:hAnsi="Times New Roman" w:cs="Times New Roman"/>
          <w:i/>
          <w:iCs/>
          <w:sz w:val="24"/>
          <w:szCs w:val="24"/>
          <w:lang w:eastAsia="uk-UA"/>
        </w:rPr>
        <w:t xml:space="preserve"> </w:t>
      </w:r>
      <w:proofErr w:type="spellStart"/>
      <w:r w:rsidRPr="001577B5">
        <w:rPr>
          <w:rFonts w:ascii="Times New Roman" w:eastAsia="Times New Roman" w:hAnsi="Times New Roman" w:cs="Times New Roman"/>
          <w:i/>
          <w:iCs/>
          <w:sz w:val="24"/>
          <w:szCs w:val="24"/>
          <w:lang w:eastAsia="uk-UA"/>
        </w:rPr>
        <w:t>Business</w:t>
      </w:r>
      <w:proofErr w:type="spellEnd"/>
      <w:r w:rsidRPr="001577B5">
        <w:rPr>
          <w:rFonts w:ascii="Times New Roman" w:eastAsia="Times New Roman" w:hAnsi="Times New Roman" w:cs="Times New Roman"/>
          <w:i/>
          <w:iCs/>
          <w:sz w:val="24"/>
          <w:szCs w:val="24"/>
          <w:lang w:eastAsia="uk-UA"/>
        </w:rPr>
        <w:t xml:space="preserve"> </w:t>
      </w:r>
      <w:proofErr w:type="spellStart"/>
      <w:r w:rsidRPr="001577B5">
        <w:rPr>
          <w:rFonts w:ascii="Times New Roman" w:eastAsia="Times New Roman" w:hAnsi="Times New Roman" w:cs="Times New Roman"/>
          <w:i/>
          <w:iCs/>
          <w:sz w:val="24"/>
          <w:szCs w:val="24"/>
          <w:lang w:eastAsia="uk-UA"/>
        </w:rPr>
        <w:t>Research</w:t>
      </w:r>
      <w:proofErr w:type="spellEnd"/>
      <w:r w:rsidRPr="001577B5">
        <w:rPr>
          <w:rFonts w:ascii="Times New Roman" w:eastAsia="Times New Roman" w:hAnsi="Times New Roman" w:cs="Times New Roman"/>
          <w:sz w:val="24"/>
          <w:szCs w:val="24"/>
          <w:lang w:eastAsia="uk-UA"/>
        </w:rPr>
        <w:t>, 161, 113849. https://doi.org/10.1016/j.jbusres.2023.113849</w:t>
      </w:r>
    </w:p>
    <w:p w14:paraId="096BEF4D" w14:textId="77777777" w:rsidR="001577B5" w:rsidRPr="001577B5" w:rsidRDefault="001577B5" w:rsidP="00875AE5">
      <w:pPr>
        <w:numPr>
          <w:ilvl w:val="0"/>
          <w:numId w:val="7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proofErr w:type="spellStart"/>
      <w:r w:rsidRPr="001577B5">
        <w:rPr>
          <w:rFonts w:ascii="Times New Roman" w:eastAsia="Times New Roman" w:hAnsi="Times New Roman" w:cs="Times New Roman"/>
          <w:sz w:val="24"/>
          <w:szCs w:val="24"/>
          <w:lang w:eastAsia="uk-UA"/>
        </w:rPr>
        <w:t>Camacho</w:t>
      </w:r>
      <w:proofErr w:type="spellEnd"/>
      <w:r w:rsidRPr="001577B5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, A., &amp; </w:t>
      </w:r>
      <w:proofErr w:type="spellStart"/>
      <w:r w:rsidRPr="001577B5">
        <w:rPr>
          <w:rFonts w:ascii="Times New Roman" w:eastAsia="Times New Roman" w:hAnsi="Times New Roman" w:cs="Times New Roman"/>
          <w:sz w:val="24"/>
          <w:szCs w:val="24"/>
          <w:lang w:eastAsia="uk-UA"/>
        </w:rPr>
        <w:t>Conover</w:t>
      </w:r>
      <w:proofErr w:type="spellEnd"/>
      <w:r w:rsidRPr="001577B5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, E. (2023). </w:t>
      </w:r>
      <w:proofErr w:type="spellStart"/>
      <w:r w:rsidRPr="001577B5">
        <w:rPr>
          <w:rFonts w:ascii="Times New Roman" w:eastAsia="Times New Roman" w:hAnsi="Times New Roman" w:cs="Times New Roman"/>
          <w:sz w:val="24"/>
          <w:szCs w:val="24"/>
          <w:lang w:eastAsia="uk-UA"/>
        </w:rPr>
        <w:t>Culture</w:t>
      </w:r>
      <w:proofErr w:type="spellEnd"/>
      <w:r w:rsidRPr="001577B5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, </w:t>
      </w:r>
      <w:proofErr w:type="spellStart"/>
      <w:r w:rsidRPr="001577B5">
        <w:rPr>
          <w:rFonts w:ascii="Times New Roman" w:eastAsia="Times New Roman" w:hAnsi="Times New Roman" w:cs="Times New Roman"/>
          <w:sz w:val="24"/>
          <w:szCs w:val="24"/>
          <w:lang w:eastAsia="uk-UA"/>
        </w:rPr>
        <w:t>gender</w:t>
      </w:r>
      <w:proofErr w:type="spellEnd"/>
      <w:r w:rsidRPr="001577B5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, </w:t>
      </w:r>
      <w:proofErr w:type="spellStart"/>
      <w:r w:rsidRPr="001577B5">
        <w:rPr>
          <w:rFonts w:ascii="Times New Roman" w:eastAsia="Times New Roman" w:hAnsi="Times New Roman" w:cs="Times New Roman"/>
          <w:sz w:val="24"/>
          <w:szCs w:val="24"/>
          <w:lang w:eastAsia="uk-UA"/>
        </w:rPr>
        <w:t>and</w:t>
      </w:r>
      <w:proofErr w:type="spellEnd"/>
      <w:r w:rsidRPr="001577B5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Pr="001577B5">
        <w:rPr>
          <w:rFonts w:ascii="Times New Roman" w:eastAsia="Times New Roman" w:hAnsi="Times New Roman" w:cs="Times New Roman"/>
          <w:sz w:val="24"/>
          <w:szCs w:val="24"/>
          <w:lang w:eastAsia="uk-UA"/>
        </w:rPr>
        <w:t>labor</w:t>
      </w:r>
      <w:proofErr w:type="spellEnd"/>
      <w:r w:rsidRPr="001577B5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Pr="001577B5">
        <w:rPr>
          <w:rFonts w:ascii="Times New Roman" w:eastAsia="Times New Roman" w:hAnsi="Times New Roman" w:cs="Times New Roman"/>
          <w:sz w:val="24"/>
          <w:szCs w:val="24"/>
          <w:lang w:eastAsia="uk-UA"/>
        </w:rPr>
        <w:t>force</w:t>
      </w:r>
      <w:proofErr w:type="spellEnd"/>
      <w:r w:rsidRPr="001577B5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Pr="001577B5">
        <w:rPr>
          <w:rFonts w:ascii="Times New Roman" w:eastAsia="Times New Roman" w:hAnsi="Times New Roman" w:cs="Times New Roman"/>
          <w:sz w:val="24"/>
          <w:szCs w:val="24"/>
          <w:lang w:eastAsia="uk-UA"/>
        </w:rPr>
        <w:t>participation</w:t>
      </w:r>
      <w:proofErr w:type="spellEnd"/>
      <w:r w:rsidRPr="001577B5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: </w:t>
      </w:r>
      <w:proofErr w:type="spellStart"/>
      <w:r w:rsidRPr="001577B5">
        <w:rPr>
          <w:rFonts w:ascii="Times New Roman" w:eastAsia="Times New Roman" w:hAnsi="Times New Roman" w:cs="Times New Roman"/>
          <w:sz w:val="24"/>
          <w:szCs w:val="24"/>
          <w:lang w:eastAsia="uk-UA"/>
        </w:rPr>
        <w:t>Evidence</w:t>
      </w:r>
      <w:proofErr w:type="spellEnd"/>
      <w:r w:rsidRPr="001577B5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Pr="001577B5">
        <w:rPr>
          <w:rFonts w:ascii="Times New Roman" w:eastAsia="Times New Roman" w:hAnsi="Times New Roman" w:cs="Times New Roman"/>
          <w:sz w:val="24"/>
          <w:szCs w:val="24"/>
          <w:lang w:eastAsia="uk-UA"/>
        </w:rPr>
        <w:t>from</w:t>
      </w:r>
      <w:proofErr w:type="spellEnd"/>
      <w:r w:rsidRPr="001577B5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Pr="001577B5">
        <w:rPr>
          <w:rFonts w:ascii="Times New Roman" w:eastAsia="Times New Roman" w:hAnsi="Times New Roman" w:cs="Times New Roman"/>
          <w:sz w:val="24"/>
          <w:szCs w:val="24"/>
          <w:lang w:eastAsia="uk-UA"/>
        </w:rPr>
        <w:t>Colombia</w:t>
      </w:r>
      <w:proofErr w:type="spellEnd"/>
      <w:r w:rsidRPr="001577B5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. </w:t>
      </w:r>
      <w:proofErr w:type="spellStart"/>
      <w:r w:rsidRPr="001577B5">
        <w:rPr>
          <w:rFonts w:ascii="Times New Roman" w:eastAsia="Times New Roman" w:hAnsi="Times New Roman" w:cs="Times New Roman"/>
          <w:i/>
          <w:iCs/>
          <w:sz w:val="24"/>
          <w:szCs w:val="24"/>
          <w:lang w:eastAsia="uk-UA"/>
        </w:rPr>
        <w:t>arXiv</w:t>
      </w:r>
      <w:proofErr w:type="spellEnd"/>
      <w:r w:rsidRPr="001577B5">
        <w:rPr>
          <w:rFonts w:ascii="Times New Roman" w:eastAsia="Times New Roman" w:hAnsi="Times New Roman" w:cs="Times New Roman"/>
          <w:i/>
          <w:iCs/>
          <w:sz w:val="24"/>
          <w:szCs w:val="24"/>
          <w:lang w:eastAsia="uk-UA"/>
        </w:rPr>
        <w:t xml:space="preserve"> </w:t>
      </w:r>
      <w:proofErr w:type="spellStart"/>
      <w:r w:rsidRPr="001577B5">
        <w:rPr>
          <w:rFonts w:ascii="Times New Roman" w:eastAsia="Times New Roman" w:hAnsi="Times New Roman" w:cs="Times New Roman"/>
          <w:i/>
          <w:iCs/>
          <w:sz w:val="24"/>
          <w:szCs w:val="24"/>
          <w:lang w:eastAsia="uk-UA"/>
        </w:rPr>
        <w:t>preprint</w:t>
      </w:r>
      <w:proofErr w:type="spellEnd"/>
      <w:r w:rsidRPr="001577B5">
        <w:rPr>
          <w:rFonts w:ascii="Times New Roman" w:eastAsia="Times New Roman" w:hAnsi="Times New Roman" w:cs="Times New Roman"/>
          <w:i/>
          <w:iCs/>
          <w:sz w:val="24"/>
          <w:szCs w:val="24"/>
          <w:lang w:eastAsia="uk-UA"/>
        </w:rPr>
        <w:t xml:space="preserve"> arXiv:2307.08869</w:t>
      </w:r>
      <w:r w:rsidRPr="001577B5">
        <w:rPr>
          <w:rFonts w:ascii="Times New Roman" w:eastAsia="Times New Roman" w:hAnsi="Times New Roman" w:cs="Times New Roman"/>
          <w:sz w:val="24"/>
          <w:szCs w:val="24"/>
          <w:lang w:eastAsia="uk-UA"/>
        </w:rPr>
        <w:t>. https://doi.org/10.48550/arXiv.2307.08869</w:t>
      </w:r>
    </w:p>
    <w:p w14:paraId="0CC80297" w14:textId="77777777" w:rsidR="001577B5" w:rsidRPr="001577B5" w:rsidRDefault="001577B5" w:rsidP="00875AE5">
      <w:pPr>
        <w:numPr>
          <w:ilvl w:val="0"/>
          <w:numId w:val="7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proofErr w:type="spellStart"/>
      <w:r w:rsidRPr="001577B5">
        <w:rPr>
          <w:rFonts w:ascii="Times New Roman" w:eastAsia="Times New Roman" w:hAnsi="Times New Roman" w:cs="Times New Roman"/>
          <w:sz w:val="24"/>
          <w:szCs w:val="24"/>
          <w:lang w:eastAsia="uk-UA"/>
        </w:rPr>
        <w:t>D’Ignazio</w:t>
      </w:r>
      <w:proofErr w:type="spellEnd"/>
      <w:r w:rsidRPr="001577B5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, A., &amp; </w:t>
      </w:r>
      <w:proofErr w:type="spellStart"/>
      <w:r w:rsidRPr="001577B5">
        <w:rPr>
          <w:rFonts w:ascii="Times New Roman" w:eastAsia="Times New Roman" w:hAnsi="Times New Roman" w:cs="Times New Roman"/>
          <w:sz w:val="24"/>
          <w:szCs w:val="24"/>
          <w:lang w:eastAsia="uk-UA"/>
        </w:rPr>
        <w:t>Pozzi</w:t>
      </w:r>
      <w:proofErr w:type="spellEnd"/>
      <w:r w:rsidRPr="001577B5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, C. (2024). </w:t>
      </w:r>
      <w:proofErr w:type="spellStart"/>
      <w:r w:rsidRPr="001577B5">
        <w:rPr>
          <w:rFonts w:ascii="Times New Roman" w:eastAsia="Times New Roman" w:hAnsi="Times New Roman" w:cs="Times New Roman"/>
          <w:sz w:val="24"/>
          <w:szCs w:val="24"/>
          <w:lang w:eastAsia="uk-UA"/>
        </w:rPr>
        <w:t>Detailed</w:t>
      </w:r>
      <w:proofErr w:type="spellEnd"/>
      <w:r w:rsidRPr="001577B5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Pr="001577B5">
        <w:rPr>
          <w:rFonts w:ascii="Times New Roman" w:eastAsia="Times New Roman" w:hAnsi="Times New Roman" w:cs="Times New Roman"/>
          <w:sz w:val="24"/>
          <w:szCs w:val="24"/>
          <w:lang w:eastAsia="uk-UA"/>
        </w:rPr>
        <w:t>gender</w:t>
      </w:r>
      <w:proofErr w:type="spellEnd"/>
      <w:r w:rsidRPr="001577B5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Pr="001577B5">
        <w:rPr>
          <w:rFonts w:ascii="Times New Roman" w:eastAsia="Times New Roman" w:hAnsi="Times New Roman" w:cs="Times New Roman"/>
          <w:sz w:val="24"/>
          <w:szCs w:val="24"/>
          <w:lang w:eastAsia="uk-UA"/>
        </w:rPr>
        <w:t>wage</w:t>
      </w:r>
      <w:proofErr w:type="spellEnd"/>
      <w:r w:rsidRPr="001577B5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Pr="001577B5">
        <w:rPr>
          <w:rFonts w:ascii="Times New Roman" w:eastAsia="Times New Roman" w:hAnsi="Times New Roman" w:cs="Times New Roman"/>
          <w:sz w:val="24"/>
          <w:szCs w:val="24"/>
          <w:lang w:eastAsia="uk-UA"/>
        </w:rPr>
        <w:t>gap</w:t>
      </w:r>
      <w:proofErr w:type="spellEnd"/>
      <w:r w:rsidRPr="001577B5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Pr="001577B5">
        <w:rPr>
          <w:rFonts w:ascii="Times New Roman" w:eastAsia="Times New Roman" w:hAnsi="Times New Roman" w:cs="Times New Roman"/>
          <w:sz w:val="24"/>
          <w:szCs w:val="24"/>
          <w:lang w:eastAsia="uk-UA"/>
        </w:rPr>
        <w:t>decompositions</w:t>
      </w:r>
      <w:proofErr w:type="spellEnd"/>
      <w:r w:rsidRPr="001577B5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: </w:t>
      </w:r>
      <w:proofErr w:type="spellStart"/>
      <w:r w:rsidRPr="001577B5">
        <w:rPr>
          <w:rFonts w:ascii="Times New Roman" w:eastAsia="Times New Roman" w:hAnsi="Times New Roman" w:cs="Times New Roman"/>
          <w:sz w:val="24"/>
          <w:szCs w:val="24"/>
          <w:lang w:eastAsia="uk-UA"/>
        </w:rPr>
        <w:t>Controlling</w:t>
      </w:r>
      <w:proofErr w:type="spellEnd"/>
      <w:r w:rsidRPr="001577B5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Pr="001577B5">
        <w:rPr>
          <w:rFonts w:ascii="Times New Roman" w:eastAsia="Times New Roman" w:hAnsi="Times New Roman" w:cs="Times New Roman"/>
          <w:sz w:val="24"/>
          <w:szCs w:val="24"/>
          <w:lang w:eastAsia="uk-UA"/>
        </w:rPr>
        <w:t>for</w:t>
      </w:r>
      <w:proofErr w:type="spellEnd"/>
      <w:r w:rsidRPr="001577B5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Pr="001577B5">
        <w:rPr>
          <w:rFonts w:ascii="Times New Roman" w:eastAsia="Times New Roman" w:hAnsi="Times New Roman" w:cs="Times New Roman"/>
          <w:sz w:val="24"/>
          <w:szCs w:val="24"/>
          <w:lang w:eastAsia="uk-UA"/>
        </w:rPr>
        <w:t>worker</w:t>
      </w:r>
      <w:proofErr w:type="spellEnd"/>
      <w:r w:rsidRPr="001577B5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Pr="001577B5">
        <w:rPr>
          <w:rFonts w:ascii="Times New Roman" w:eastAsia="Times New Roman" w:hAnsi="Times New Roman" w:cs="Times New Roman"/>
          <w:sz w:val="24"/>
          <w:szCs w:val="24"/>
          <w:lang w:eastAsia="uk-UA"/>
        </w:rPr>
        <w:t>unobserved</w:t>
      </w:r>
      <w:proofErr w:type="spellEnd"/>
      <w:r w:rsidRPr="001577B5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Pr="001577B5">
        <w:rPr>
          <w:rFonts w:ascii="Times New Roman" w:eastAsia="Times New Roman" w:hAnsi="Times New Roman" w:cs="Times New Roman"/>
          <w:sz w:val="24"/>
          <w:szCs w:val="24"/>
          <w:lang w:eastAsia="uk-UA"/>
        </w:rPr>
        <w:t>heterogeneity</w:t>
      </w:r>
      <w:proofErr w:type="spellEnd"/>
      <w:r w:rsidRPr="001577B5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Pr="001577B5">
        <w:rPr>
          <w:rFonts w:ascii="Times New Roman" w:eastAsia="Times New Roman" w:hAnsi="Times New Roman" w:cs="Times New Roman"/>
          <w:sz w:val="24"/>
          <w:szCs w:val="24"/>
          <w:lang w:eastAsia="uk-UA"/>
        </w:rPr>
        <w:t>using</w:t>
      </w:r>
      <w:proofErr w:type="spellEnd"/>
      <w:r w:rsidRPr="001577B5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Pr="001577B5">
        <w:rPr>
          <w:rFonts w:ascii="Times New Roman" w:eastAsia="Times New Roman" w:hAnsi="Times New Roman" w:cs="Times New Roman"/>
          <w:sz w:val="24"/>
          <w:szCs w:val="24"/>
          <w:lang w:eastAsia="uk-UA"/>
        </w:rPr>
        <w:t>network</w:t>
      </w:r>
      <w:proofErr w:type="spellEnd"/>
      <w:r w:rsidRPr="001577B5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Pr="001577B5">
        <w:rPr>
          <w:rFonts w:ascii="Times New Roman" w:eastAsia="Times New Roman" w:hAnsi="Times New Roman" w:cs="Times New Roman"/>
          <w:sz w:val="24"/>
          <w:szCs w:val="24"/>
          <w:lang w:eastAsia="uk-UA"/>
        </w:rPr>
        <w:t>theory</w:t>
      </w:r>
      <w:proofErr w:type="spellEnd"/>
      <w:r w:rsidRPr="001577B5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. </w:t>
      </w:r>
      <w:proofErr w:type="spellStart"/>
      <w:r w:rsidRPr="001577B5">
        <w:rPr>
          <w:rFonts w:ascii="Times New Roman" w:eastAsia="Times New Roman" w:hAnsi="Times New Roman" w:cs="Times New Roman"/>
          <w:i/>
          <w:iCs/>
          <w:sz w:val="24"/>
          <w:szCs w:val="24"/>
          <w:lang w:eastAsia="uk-UA"/>
        </w:rPr>
        <w:t>arXiv</w:t>
      </w:r>
      <w:proofErr w:type="spellEnd"/>
      <w:r w:rsidRPr="001577B5">
        <w:rPr>
          <w:rFonts w:ascii="Times New Roman" w:eastAsia="Times New Roman" w:hAnsi="Times New Roman" w:cs="Times New Roman"/>
          <w:i/>
          <w:iCs/>
          <w:sz w:val="24"/>
          <w:szCs w:val="24"/>
          <w:lang w:eastAsia="uk-UA"/>
        </w:rPr>
        <w:t xml:space="preserve"> </w:t>
      </w:r>
      <w:proofErr w:type="spellStart"/>
      <w:r w:rsidRPr="001577B5">
        <w:rPr>
          <w:rFonts w:ascii="Times New Roman" w:eastAsia="Times New Roman" w:hAnsi="Times New Roman" w:cs="Times New Roman"/>
          <w:i/>
          <w:iCs/>
          <w:sz w:val="24"/>
          <w:szCs w:val="24"/>
          <w:lang w:eastAsia="uk-UA"/>
        </w:rPr>
        <w:t>preprint</w:t>
      </w:r>
      <w:proofErr w:type="spellEnd"/>
      <w:r w:rsidRPr="001577B5">
        <w:rPr>
          <w:rFonts w:ascii="Times New Roman" w:eastAsia="Times New Roman" w:hAnsi="Times New Roman" w:cs="Times New Roman"/>
          <w:i/>
          <w:iCs/>
          <w:sz w:val="24"/>
          <w:szCs w:val="24"/>
          <w:lang w:eastAsia="uk-UA"/>
        </w:rPr>
        <w:t xml:space="preserve"> arXiv:2405.04365</w:t>
      </w:r>
      <w:r w:rsidRPr="001577B5">
        <w:rPr>
          <w:rFonts w:ascii="Times New Roman" w:eastAsia="Times New Roman" w:hAnsi="Times New Roman" w:cs="Times New Roman"/>
          <w:sz w:val="24"/>
          <w:szCs w:val="24"/>
          <w:lang w:eastAsia="uk-UA"/>
        </w:rPr>
        <w:t>. https://doi.org/10.48550/arXiv.2405.04365</w:t>
      </w:r>
    </w:p>
    <w:p w14:paraId="7018155F" w14:textId="77777777" w:rsidR="001577B5" w:rsidRPr="001577B5" w:rsidRDefault="001577B5" w:rsidP="00875AE5">
      <w:pPr>
        <w:numPr>
          <w:ilvl w:val="0"/>
          <w:numId w:val="7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proofErr w:type="spellStart"/>
      <w:r w:rsidRPr="001577B5">
        <w:rPr>
          <w:rFonts w:ascii="Times New Roman" w:eastAsia="Times New Roman" w:hAnsi="Times New Roman" w:cs="Times New Roman"/>
          <w:sz w:val="24"/>
          <w:szCs w:val="24"/>
          <w:lang w:eastAsia="uk-UA"/>
        </w:rPr>
        <w:t>Al-Saidi</w:t>
      </w:r>
      <w:proofErr w:type="spellEnd"/>
      <w:r w:rsidRPr="001577B5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, A., &amp; </w:t>
      </w:r>
      <w:proofErr w:type="spellStart"/>
      <w:r w:rsidRPr="001577B5">
        <w:rPr>
          <w:rFonts w:ascii="Times New Roman" w:eastAsia="Times New Roman" w:hAnsi="Times New Roman" w:cs="Times New Roman"/>
          <w:sz w:val="24"/>
          <w:szCs w:val="24"/>
          <w:lang w:eastAsia="uk-UA"/>
        </w:rPr>
        <w:t>Al-Janabi</w:t>
      </w:r>
      <w:proofErr w:type="spellEnd"/>
      <w:r w:rsidRPr="001577B5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, A. (2024). </w:t>
      </w:r>
      <w:proofErr w:type="spellStart"/>
      <w:r w:rsidRPr="001577B5">
        <w:rPr>
          <w:rFonts w:ascii="Times New Roman" w:eastAsia="Times New Roman" w:hAnsi="Times New Roman" w:cs="Times New Roman"/>
          <w:sz w:val="24"/>
          <w:szCs w:val="24"/>
          <w:lang w:eastAsia="uk-UA"/>
        </w:rPr>
        <w:t>Women</w:t>
      </w:r>
      <w:proofErr w:type="spellEnd"/>
      <w:r w:rsidRPr="001577B5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Pr="001577B5">
        <w:rPr>
          <w:rFonts w:ascii="Times New Roman" w:eastAsia="Times New Roman" w:hAnsi="Times New Roman" w:cs="Times New Roman"/>
          <w:sz w:val="24"/>
          <w:szCs w:val="24"/>
          <w:lang w:eastAsia="uk-UA"/>
        </w:rPr>
        <w:t>in</w:t>
      </w:r>
      <w:proofErr w:type="spellEnd"/>
      <w:r w:rsidRPr="001577B5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Pr="001577B5">
        <w:rPr>
          <w:rFonts w:ascii="Times New Roman" w:eastAsia="Times New Roman" w:hAnsi="Times New Roman" w:cs="Times New Roman"/>
          <w:sz w:val="24"/>
          <w:szCs w:val="24"/>
          <w:lang w:eastAsia="uk-UA"/>
        </w:rPr>
        <w:t>gender</w:t>
      </w:r>
      <w:proofErr w:type="spellEnd"/>
      <w:r w:rsidRPr="001577B5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Pr="001577B5">
        <w:rPr>
          <w:rFonts w:ascii="Times New Roman" w:eastAsia="Times New Roman" w:hAnsi="Times New Roman" w:cs="Times New Roman"/>
          <w:sz w:val="24"/>
          <w:szCs w:val="24"/>
          <w:lang w:eastAsia="uk-UA"/>
        </w:rPr>
        <w:t>equality</w:t>
      </w:r>
      <w:proofErr w:type="spellEnd"/>
      <w:r w:rsidRPr="001577B5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Pr="001577B5">
        <w:rPr>
          <w:rFonts w:ascii="Times New Roman" w:eastAsia="Times New Roman" w:hAnsi="Times New Roman" w:cs="Times New Roman"/>
          <w:sz w:val="24"/>
          <w:szCs w:val="24"/>
          <w:lang w:eastAsia="uk-UA"/>
        </w:rPr>
        <w:t>movement</w:t>
      </w:r>
      <w:proofErr w:type="spellEnd"/>
      <w:r w:rsidRPr="001577B5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: A </w:t>
      </w:r>
      <w:proofErr w:type="spellStart"/>
      <w:r w:rsidRPr="001577B5">
        <w:rPr>
          <w:rFonts w:ascii="Times New Roman" w:eastAsia="Times New Roman" w:hAnsi="Times New Roman" w:cs="Times New Roman"/>
          <w:sz w:val="24"/>
          <w:szCs w:val="24"/>
          <w:lang w:eastAsia="uk-UA"/>
        </w:rPr>
        <w:t>systematic</w:t>
      </w:r>
      <w:proofErr w:type="spellEnd"/>
      <w:r w:rsidRPr="001577B5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Pr="001577B5">
        <w:rPr>
          <w:rFonts w:ascii="Times New Roman" w:eastAsia="Times New Roman" w:hAnsi="Times New Roman" w:cs="Times New Roman"/>
          <w:sz w:val="24"/>
          <w:szCs w:val="24"/>
          <w:lang w:eastAsia="uk-UA"/>
        </w:rPr>
        <w:t>literature</w:t>
      </w:r>
      <w:proofErr w:type="spellEnd"/>
      <w:r w:rsidRPr="001577B5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Pr="001577B5">
        <w:rPr>
          <w:rFonts w:ascii="Times New Roman" w:eastAsia="Times New Roman" w:hAnsi="Times New Roman" w:cs="Times New Roman"/>
          <w:sz w:val="24"/>
          <w:szCs w:val="24"/>
          <w:lang w:eastAsia="uk-UA"/>
        </w:rPr>
        <w:t>review</w:t>
      </w:r>
      <w:proofErr w:type="spellEnd"/>
      <w:r w:rsidRPr="001577B5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. </w:t>
      </w:r>
      <w:proofErr w:type="spellStart"/>
      <w:r w:rsidRPr="001577B5">
        <w:rPr>
          <w:rFonts w:ascii="Times New Roman" w:eastAsia="Times New Roman" w:hAnsi="Times New Roman" w:cs="Times New Roman"/>
          <w:i/>
          <w:iCs/>
          <w:sz w:val="24"/>
          <w:szCs w:val="24"/>
          <w:lang w:eastAsia="uk-UA"/>
        </w:rPr>
        <w:t>Humanities</w:t>
      </w:r>
      <w:proofErr w:type="spellEnd"/>
      <w:r w:rsidRPr="001577B5">
        <w:rPr>
          <w:rFonts w:ascii="Times New Roman" w:eastAsia="Times New Roman" w:hAnsi="Times New Roman" w:cs="Times New Roman"/>
          <w:i/>
          <w:iCs/>
          <w:sz w:val="24"/>
          <w:szCs w:val="24"/>
          <w:lang w:eastAsia="uk-UA"/>
        </w:rPr>
        <w:t xml:space="preserve"> </w:t>
      </w:r>
      <w:proofErr w:type="spellStart"/>
      <w:r w:rsidRPr="001577B5">
        <w:rPr>
          <w:rFonts w:ascii="Times New Roman" w:eastAsia="Times New Roman" w:hAnsi="Times New Roman" w:cs="Times New Roman"/>
          <w:i/>
          <w:iCs/>
          <w:sz w:val="24"/>
          <w:szCs w:val="24"/>
          <w:lang w:eastAsia="uk-UA"/>
        </w:rPr>
        <w:t>and</w:t>
      </w:r>
      <w:proofErr w:type="spellEnd"/>
      <w:r w:rsidRPr="001577B5">
        <w:rPr>
          <w:rFonts w:ascii="Times New Roman" w:eastAsia="Times New Roman" w:hAnsi="Times New Roman" w:cs="Times New Roman"/>
          <w:i/>
          <w:iCs/>
          <w:sz w:val="24"/>
          <w:szCs w:val="24"/>
          <w:lang w:eastAsia="uk-UA"/>
        </w:rPr>
        <w:t xml:space="preserve"> </w:t>
      </w:r>
      <w:proofErr w:type="spellStart"/>
      <w:r w:rsidRPr="001577B5">
        <w:rPr>
          <w:rFonts w:ascii="Times New Roman" w:eastAsia="Times New Roman" w:hAnsi="Times New Roman" w:cs="Times New Roman"/>
          <w:i/>
          <w:iCs/>
          <w:sz w:val="24"/>
          <w:szCs w:val="24"/>
          <w:lang w:eastAsia="uk-UA"/>
        </w:rPr>
        <w:t>Social</w:t>
      </w:r>
      <w:proofErr w:type="spellEnd"/>
      <w:r w:rsidRPr="001577B5">
        <w:rPr>
          <w:rFonts w:ascii="Times New Roman" w:eastAsia="Times New Roman" w:hAnsi="Times New Roman" w:cs="Times New Roman"/>
          <w:i/>
          <w:iCs/>
          <w:sz w:val="24"/>
          <w:szCs w:val="24"/>
          <w:lang w:eastAsia="uk-UA"/>
        </w:rPr>
        <w:t xml:space="preserve"> </w:t>
      </w:r>
      <w:proofErr w:type="spellStart"/>
      <w:r w:rsidRPr="001577B5">
        <w:rPr>
          <w:rFonts w:ascii="Times New Roman" w:eastAsia="Times New Roman" w:hAnsi="Times New Roman" w:cs="Times New Roman"/>
          <w:i/>
          <w:iCs/>
          <w:sz w:val="24"/>
          <w:szCs w:val="24"/>
          <w:lang w:eastAsia="uk-UA"/>
        </w:rPr>
        <w:t>Sciences</w:t>
      </w:r>
      <w:proofErr w:type="spellEnd"/>
      <w:r w:rsidRPr="001577B5">
        <w:rPr>
          <w:rFonts w:ascii="Times New Roman" w:eastAsia="Times New Roman" w:hAnsi="Times New Roman" w:cs="Times New Roman"/>
          <w:i/>
          <w:iCs/>
          <w:sz w:val="24"/>
          <w:szCs w:val="24"/>
          <w:lang w:eastAsia="uk-UA"/>
        </w:rPr>
        <w:t xml:space="preserve"> </w:t>
      </w:r>
      <w:proofErr w:type="spellStart"/>
      <w:r w:rsidRPr="001577B5">
        <w:rPr>
          <w:rFonts w:ascii="Times New Roman" w:eastAsia="Times New Roman" w:hAnsi="Times New Roman" w:cs="Times New Roman"/>
          <w:i/>
          <w:iCs/>
          <w:sz w:val="24"/>
          <w:szCs w:val="24"/>
          <w:lang w:eastAsia="uk-UA"/>
        </w:rPr>
        <w:t>Communications</w:t>
      </w:r>
      <w:proofErr w:type="spellEnd"/>
      <w:r w:rsidRPr="001577B5">
        <w:rPr>
          <w:rFonts w:ascii="Times New Roman" w:eastAsia="Times New Roman" w:hAnsi="Times New Roman" w:cs="Times New Roman"/>
          <w:sz w:val="24"/>
          <w:szCs w:val="24"/>
          <w:lang w:eastAsia="uk-UA"/>
        </w:rPr>
        <w:t>, 11(1), 135. https://doi.org/10.1057/s41599-024-02987-9</w:t>
      </w:r>
    </w:p>
    <w:p w14:paraId="66F8D864" w14:textId="77777777" w:rsidR="001577B5" w:rsidRPr="001577B5" w:rsidRDefault="001577B5" w:rsidP="00875AE5">
      <w:pPr>
        <w:numPr>
          <w:ilvl w:val="0"/>
          <w:numId w:val="7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1577B5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Петрук, І. С., &amp; Коваль, Н. П. (2023). Проблеми гендерної рівності на ринку праці (до Нобелівської премії з економіки 2023 року). </w:t>
      </w:r>
      <w:r w:rsidRPr="001577B5">
        <w:rPr>
          <w:rFonts w:ascii="Times New Roman" w:eastAsia="Times New Roman" w:hAnsi="Times New Roman" w:cs="Times New Roman"/>
          <w:i/>
          <w:iCs/>
          <w:sz w:val="24"/>
          <w:szCs w:val="24"/>
          <w:lang w:eastAsia="uk-UA"/>
        </w:rPr>
        <w:t>Вісник економіки та управління Національного університету «Тернопільська політехніка»</w:t>
      </w:r>
      <w:r w:rsidRPr="001577B5">
        <w:rPr>
          <w:rFonts w:ascii="Times New Roman" w:eastAsia="Times New Roman" w:hAnsi="Times New Roman" w:cs="Times New Roman"/>
          <w:sz w:val="24"/>
          <w:szCs w:val="24"/>
          <w:lang w:eastAsia="uk-UA"/>
        </w:rPr>
        <w:t>, (3), 55–62. https://doi.org/10.32782/visnykj.wunu.2023.3.55</w:t>
      </w:r>
    </w:p>
    <w:p w14:paraId="73927055" w14:textId="77777777" w:rsidR="001577B5" w:rsidRPr="001577B5" w:rsidRDefault="001577B5" w:rsidP="001577B5">
      <w:pPr>
        <w:shd w:val="clear" w:color="auto" w:fill="FFFFFF"/>
        <w:spacing w:after="0" w:line="240" w:lineRule="auto"/>
        <w:ind w:right="23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53EC5E52" w14:textId="77777777" w:rsidR="001577B5" w:rsidRPr="001577B5" w:rsidRDefault="001577B5" w:rsidP="001577B5">
      <w:pPr>
        <w:shd w:val="clear" w:color="auto" w:fill="FFFFFF"/>
        <w:spacing w:after="0" w:line="240" w:lineRule="auto"/>
        <w:ind w:right="23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1577B5">
        <w:rPr>
          <w:rFonts w:ascii="Times New Roman" w:eastAsia="Calibri" w:hAnsi="Times New Roman" w:cs="Times New Roman"/>
          <w:b/>
          <w:sz w:val="24"/>
          <w:szCs w:val="24"/>
        </w:rPr>
        <w:t xml:space="preserve">Інформаційні ресурси </w:t>
      </w:r>
    </w:p>
    <w:p w14:paraId="2DEB49EE" w14:textId="77777777" w:rsidR="001577B5" w:rsidRPr="001577B5" w:rsidRDefault="001577B5" w:rsidP="00875AE5">
      <w:pPr>
        <w:numPr>
          <w:ilvl w:val="0"/>
          <w:numId w:val="7"/>
        </w:numPr>
        <w:shd w:val="clear" w:color="auto" w:fill="FFFFFF"/>
        <w:spacing w:after="0" w:line="240" w:lineRule="auto"/>
        <w:ind w:left="0" w:right="23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577B5">
        <w:rPr>
          <w:rFonts w:ascii="Times New Roman" w:eastAsia="Calibri" w:hAnsi="Times New Roman" w:cs="Times New Roman"/>
          <w:sz w:val="24"/>
          <w:szCs w:val="24"/>
        </w:rPr>
        <w:t xml:space="preserve">«Гендерний інформаційно-аналітичний центр «КРОНА». URL: http://www.krona.org.ua. </w:t>
      </w:r>
    </w:p>
    <w:p w14:paraId="367FF6A5" w14:textId="77777777" w:rsidR="001577B5" w:rsidRPr="001577B5" w:rsidRDefault="001577B5" w:rsidP="00875AE5">
      <w:pPr>
        <w:numPr>
          <w:ilvl w:val="0"/>
          <w:numId w:val="7"/>
        </w:numPr>
        <w:shd w:val="clear" w:color="auto" w:fill="FFFFFF"/>
        <w:spacing w:after="0" w:line="240" w:lineRule="auto"/>
        <w:ind w:left="0" w:right="23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577B5">
        <w:rPr>
          <w:rFonts w:ascii="Times New Roman" w:eastAsia="Calibri" w:hAnsi="Times New Roman" w:cs="Times New Roman"/>
          <w:sz w:val="24"/>
          <w:szCs w:val="24"/>
        </w:rPr>
        <w:t>«</w:t>
      </w:r>
      <w:proofErr w:type="spellStart"/>
      <w:r w:rsidRPr="001577B5">
        <w:rPr>
          <w:rFonts w:ascii="Times New Roman" w:eastAsia="Calibri" w:hAnsi="Times New Roman" w:cs="Times New Roman"/>
          <w:sz w:val="24"/>
          <w:szCs w:val="24"/>
        </w:rPr>
        <w:t>Ґендер</w:t>
      </w:r>
      <w:proofErr w:type="spellEnd"/>
      <w:r w:rsidRPr="001577B5">
        <w:rPr>
          <w:rFonts w:ascii="Times New Roman" w:eastAsia="Calibri" w:hAnsi="Times New Roman" w:cs="Times New Roman"/>
          <w:sz w:val="24"/>
          <w:szCs w:val="24"/>
        </w:rPr>
        <w:t xml:space="preserve"> в деталях». URL: https://genderindetail.org.ua. </w:t>
      </w:r>
    </w:p>
    <w:p w14:paraId="6625E0D8" w14:textId="77777777" w:rsidR="001577B5" w:rsidRPr="001577B5" w:rsidRDefault="001577B5" w:rsidP="00875AE5">
      <w:pPr>
        <w:numPr>
          <w:ilvl w:val="0"/>
          <w:numId w:val="7"/>
        </w:numPr>
        <w:shd w:val="clear" w:color="auto" w:fill="FFFFFF"/>
        <w:spacing w:after="0" w:line="240" w:lineRule="auto"/>
        <w:ind w:left="0" w:right="23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577B5">
        <w:rPr>
          <w:rFonts w:ascii="Times New Roman" w:eastAsia="Calibri" w:hAnsi="Times New Roman" w:cs="Times New Roman"/>
          <w:sz w:val="24"/>
          <w:szCs w:val="24"/>
        </w:rPr>
        <w:t xml:space="preserve">«Жінки - це 50% успіху України» (участь жінок в громадсько-політичному житті). URL: https://50vidsotkiv.org.ua80. </w:t>
      </w:r>
    </w:p>
    <w:p w14:paraId="562FB48E" w14:textId="77777777" w:rsidR="001577B5" w:rsidRPr="001577B5" w:rsidRDefault="001577B5" w:rsidP="00875AE5">
      <w:pPr>
        <w:numPr>
          <w:ilvl w:val="0"/>
          <w:numId w:val="7"/>
        </w:numPr>
        <w:shd w:val="clear" w:color="auto" w:fill="FFFFFF"/>
        <w:spacing w:after="0" w:line="240" w:lineRule="auto"/>
        <w:ind w:left="0" w:right="23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1577B5">
        <w:rPr>
          <w:rFonts w:ascii="Times New Roman" w:eastAsia="Calibri" w:hAnsi="Times New Roman" w:cs="Times New Roman"/>
          <w:sz w:val="24"/>
          <w:szCs w:val="24"/>
        </w:rPr>
        <w:t>Council</w:t>
      </w:r>
      <w:proofErr w:type="spellEnd"/>
      <w:r w:rsidRPr="001577B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577B5">
        <w:rPr>
          <w:rFonts w:ascii="Times New Roman" w:eastAsia="Calibri" w:hAnsi="Times New Roman" w:cs="Times New Roman"/>
          <w:sz w:val="24"/>
          <w:szCs w:val="24"/>
        </w:rPr>
        <w:t>of</w:t>
      </w:r>
      <w:proofErr w:type="spellEnd"/>
      <w:r w:rsidRPr="001577B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577B5">
        <w:rPr>
          <w:rFonts w:ascii="Times New Roman" w:eastAsia="Calibri" w:hAnsi="Times New Roman" w:cs="Times New Roman"/>
          <w:sz w:val="24"/>
          <w:szCs w:val="24"/>
        </w:rPr>
        <w:t>Europe</w:t>
      </w:r>
      <w:proofErr w:type="spellEnd"/>
      <w:r w:rsidRPr="001577B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577B5">
        <w:rPr>
          <w:rFonts w:ascii="Times New Roman" w:eastAsia="Calibri" w:hAnsi="Times New Roman" w:cs="Times New Roman"/>
          <w:sz w:val="24"/>
          <w:szCs w:val="24"/>
        </w:rPr>
        <w:t>Gender</w:t>
      </w:r>
      <w:proofErr w:type="spellEnd"/>
      <w:r w:rsidRPr="001577B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577B5">
        <w:rPr>
          <w:rFonts w:ascii="Times New Roman" w:eastAsia="Calibri" w:hAnsi="Times New Roman" w:cs="Times New Roman"/>
          <w:sz w:val="24"/>
          <w:szCs w:val="24"/>
        </w:rPr>
        <w:t>Equality</w:t>
      </w:r>
      <w:proofErr w:type="spellEnd"/>
      <w:r w:rsidRPr="001577B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577B5">
        <w:rPr>
          <w:rFonts w:ascii="Times New Roman" w:eastAsia="Calibri" w:hAnsi="Times New Roman" w:cs="Times New Roman"/>
          <w:sz w:val="24"/>
          <w:szCs w:val="24"/>
        </w:rPr>
        <w:t>Strategy</w:t>
      </w:r>
      <w:proofErr w:type="spellEnd"/>
      <w:r w:rsidRPr="001577B5">
        <w:rPr>
          <w:rFonts w:ascii="Times New Roman" w:eastAsia="Calibri" w:hAnsi="Times New Roman" w:cs="Times New Roman"/>
          <w:sz w:val="24"/>
          <w:szCs w:val="24"/>
        </w:rPr>
        <w:t xml:space="preserve"> 2018-2023. URL: https://rm.coe.int/gestrategy-2018-2023/1680791246 (</w:t>
      </w:r>
      <w:proofErr w:type="spellStart"/>
      <w:r w:rsidRPr="001577B5">
        <w:rPr>
          <w:rFonts w:ascii="Times New Roman" w:eastAsia="Calibri" w:hAnsi="Times New Roman" w:cs="Times New Roman"/>
          <w:sz w:val="24"/>
          <w:szCs w:val="24"/>
        </w:rPr>
        <w:t>англ</w:t>
      </w:r>
      <w:proofErr w:type="spellEnd"/>
      <w:r w:rsidRPr="001577B5">
        <w:rPr>
          <w:rFonts w:ascii="Times New Roman" w:eastAsia="Calibri" w:hAnsi="Times New Roman" w:cs="Times New Roman"/>
          <w:sz w:val="24"/>
          <w:szCs w:val="24"/>
        </w:rPr>
        <w:t>.), https://rm.coe.int/prems-041318-gbr-gender-equalitystrategy-2023-ukr-new2/16808b35a4 (</w:t>
      </w:r>
      <w:proofErr w:type="spellStart"/>
      <w:r w:rsidRPr="001577B5">
        <w:rPr>
          <w:rFonts w:ascii="Times New Roman" w:eastAsia="Calibri" w:hAnsi="Times New Roman" w:cs="Times New Roman"/>
          <w:sz w:val="24"/>
          <w:szCs w:val="24"/>
        </w:rPr>
        <w:t>укр</w:t>
      </w:r>
      <w:proofErr w:type="spellEnd"/>
      <w:r w:rsidRPr="001577B5">
        <w:rPr>
          <w:rFonts w:ascii="Times New Roman" w:eastAsia="Calibri" w:hAnsi="Times New Roman" w:cs="Times New Roman"/>
          <w:sz w:val="24"/>
          <w:szCs w:val="24"/>
        </w:rPr>
        <w:t xml:space="preserve">.). </w:t>
      </w:r>
    </w:p>
    <w:p w14:paraId="7F2E8F9D" w14:textId="77777777" w:rsidR="001577B5" w:rsidRPr="001577B5" w:rsidRDefault="001577B5" w:rsidP="00875AE5">
      <w:pPr>
        <w:numPr>
          <w:ilvl w:val="0"/>
          <w:numId w:val="7"/>
        </w:numPr>
        <w:shd w:val="clear" w:color="auto" w:fill="FFFFFF"/>
        <w:spacing w:after="0" w:line="240" w:lineRule="auto"/>
        <w:ind w:left="0" w:right="23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577B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577B5">
        <w:rPr>
          <w:rFonts w:ascii="Times New Roman" w:eastAsia="Calibri" w:hAnsi="Times New Roman" w:cs="Times New Roman"/>
          <w:sz w:val="24"/>
          <w:szCs w:val="24"/>
        </w:rPr>
        <w:t>Gender</w:t>
      </w:r>
      <w:proofErr w:type="spellEnd"/>
      <w:r w:rsidRPr="001577B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577B5">
        <w:rPr>
          <w:rFonts w:ascii="Times New Roman" w:eastAsia="Calibri" w:hAnsi="Times New Roman" w:cs="Times New Roman"/>
          <w:sz w:val="24"/>
          <w:szCs w:val="24"/>
        </w:rPr>
        <w:t>Analysis</w:t>
      </w:r>
      <w:proofErr w:type="spellEnd"/>
      <w:r w:rsidRPr="001577B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577B5">
        <w:rPr>
          <w:rFonts w:ascii="Times New Roman" w:eastAsia="Calibri" w:hAnsi="Times New Roman" w:cs="Times New Roman"/>
          <w:sz w:val="24"/>
          <w:szCs w:val="24"/>
        </w:rPr>
        <w:t>Toolkit</w:t>
      </w:r>
      <w:proofErr w:type="spellEnd"/>
      <w:r w:rsidRPr="001577B5">
        <w:rPr>
          <w:rFonts w:ascii="Times New Roman" w:eastAsia="Calibri" w:hAnsi="Times New Roman" w:cs="Times New Roman"/>
          <w:sz w:val="24"/>
          <w:szCs w:val="24"/>
        </w:rPr>
        <w:t xml:space="preserve">, Office </w:t>
      </w:r>
      <w:proofErr w:type="spellStart"/>
      <w:r w:rsidRPr="001577B5">
        <w:rPr>
          <w:rFonts w:ascii="Times New Roman" w:eastAsia="Calibri" w:hAnsi="Times New Roman" w:cs="Times New Roman"/>
          <w:sz w:val="24"/>
          <w:szCs w:val="24"/>
        </w:rPr>
        <w:t>for</w:t>
      </w:r>
      <w:proofErr w:type="spellEnd"/>
      <w:r w:rsidRPr="001577B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577B5">
        <w:rPr>
          <w:rFonts w:ascii="Times New Roman" w:eastAsia="Calibri" w:hAnsi="Times New Roman" w:cs="Times New Roman"/>
          <w:sz w:val="24"/>
          <w:szCs w:val="24"/>
        </w:rPr>
        <w:t>Women</w:t>
      </w:r>
      <w:proofErr w:type="spellEnd"/>
      <w:r w:rsidRPr="001577B5">
        <w:rPr>
          <w:rFonts w:ascii="Times New Roman" w:eastAsia="Calibri" w:hAnsi="Times New Roman" w:cs="Times New Roman"/>
          <w:sz w:val="24"/>
          <w:szCs w:val="24"/>
        </w:rPr>
        <w:t xml:space="preserve">, 2009. URL: http://www.communities.qld.gov.au/resources/communityservices/women/resources/genderanalysis/gender-analysis-toolkit.pdf. </w:t>
      </w:r>
    </w:p>
    <w:p w14:paraId="384866AF" w14:textId="77777777" w:rsidR="001577B5" w:rsidRPr="001577B5" w:rsidRDefault="001577B5" w:rsidP="00875AE5">
      <w:pPr>
        <w:numPr>
          <w:ilvl w:val="0"/>
          <w:numId w:val="7"/>
        </w:numPr>
        <w:shd w:val="clear" w:color="auto" w:fill="FFFFFF"/>
        <w:spacing w:after="0" w:line="240" w:lineRule="auto"/>
        <w:ind w:left="0" w:right="23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1577B5">
        <w:rPr>
          <w:rFonts w:ascii="Times New Roman" w:eastAsia="Calibri" w:hAnsi="Times New Roman" w:cs="Times New Roman"/>
          <w:sz w:val="24"/>
          <w:szCs w:val="24"/>
        </w:rPr>
        <w:t>The</w:t>
      </w:r>
      <w:proofErr w:type="spellEnd"/>
      <w:r w:rsidRPr="001577B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577B5">
        <w:rPr>
          <w:rFonts w:ascii="Times New Roman" w:eastAsia="Calibri" w:hAnsi="Times New Roman" w:cs="Times New Roman"/>
          <w:sz w:val="24"/>
          <w:szCs w:val="24"/>
        </w:rPr>
        <w:t>European</w:t>
      </w:r>
      <w:proofErr w:type="spellEnd"/>
      <w:r w:rsidRPr="001577B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577B5">
        <w:rPr>
          <w:rFonts w:ascii="Times New Roman" w:eastAsia="Calibri" w:hAnsi="Times New Roman" w:cs="Times New Roman"/>
          <w:sz w:val="24"/>
          <w:szCs w:val="24"/>
        </w:rPr>
        <w:t>Charter</w:t>
      </w:r>
      <w:proofErr w:type="spellEnd"/>
      <w:r w:rsidRPr="001577B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577B5">
        <w:rPr>
          <w:rFonts w:ascii="Times New Roman" w:eastAsia="Calibri" w:hAnsi="Times New Roman" w:cs="Times New Roman"/>
          <w:sz w:val="24"/>
          <w:szCs w:val="24"/>
        </w:rPr>
        <w:t>for</w:t>
      </w:r>
      <w:proofErr w:type="spellEnd"/>
      <w:r w:rsidRPr="001577B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577B5">
        <w:rPr>
          <w:rFonts w:ascii="Times New Roman" w:eastAsia="Calibri" w:hAnsi="Times New Roman" w:cs="Times New Roman"/>
          <w:sz w:val="24"/>
          <w:szCs w:val="24"/>
        </w:rPr>
        <w:t>Equality</w:t>
      </w:r>
      <w:proofErr w:type="spellEnd"/>
      <w:r w:rsidRPr="001577B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577B5">
        <w:rPr>
          <w:rFonts w:ascii="Times New Roman" w:eastAsia="Calibri" w:hAnsi="Times New Roman" w:cs="Times New Roman"/>
          <w:sz w:val="24"/>
          <w:szCs w:val="24"/>
        </w:rPr>
        <w:t>Of</w:t>
      </w:r>
      <w:proofErr w:type="spellEnd"/>
      <w:r w:rsidRPr="001577B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577B5">
        <w:rPr>
          <w:rFonts w:ascii="Times New Roman" w:eastAsia="Calibri" w:hAnsi="Times New Roman" w:cs="Times New Roman"/>
          <w:sz w:val="24"/>
          <w:szCs w:val="24"/>
        </w:rPr>
        <w:t>Women</w:t>
      </w:r>
      <w:proofErr w:type="spellEnd"/>
      <w:r w:rsidRPr="001577B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577B5">
        <w:rPr>
          <w:rFonts w:ascii="Times New Roman" w:eastAsia="Calibri" w:hAnsi="Times New Roman" w:cs="Times New Roman"/>
          <w:sz w:val="24"/>
          <w:szCs w:val="24"/>
        </w:rPr>
        <w:t>And</w:t>
      </w:r>
      <w:proofErr w:type="spellEnd"/>
      <w:r w:rsidRPr="001577B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577B5">
        <w:rPr>
          <w:rFonts w:ascii="Times New Roman" w:eastAsia="Calibri" w:hAnsi="Times New Roman" w:cs="Times New Roman"/>
          <w:sz w:val="24"/>
          <w:szCs w:val="24"/>
        </w:rPr>
        <w:t>Men</w:t>
      </w:r>
      <w:proofErr w:type="spellEnd"/>
      <w:r w:rsidRPr="001577B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577B5">
        <w:rPr>
          <w:rFonts w:ascii="Times New Roman" w:eastAsia="Calibri" w:hAnsi="Times New Roman" w:cs="Times New Roman"/>
          <w:sz w:val="24"/>
          <w:szCs w:val="24"/>
        </w:rPr>
        <w:t>in</w:t>
      </w:r>
      <w:proofErr w:type="spellEnd"/>
      <w:r w:rsidRPr="001577B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577B5">
        <w:rPr>
          <w:rFonts w:ascii="Times New Roman" w:eastAsia="Calibri" w:hAnsi="Times New Roman" w:cs="Times New Roman"/>
          <w:sz w:val="24"/>
          <w:szCs w:val="24"/>
        </w:rPr>
        <w:t>Local</w:t>
      </w:r>
      <w:proofErr w:type="spellEnd"/>
      <w:r w:rsidRPr="001577B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577B5">
        <w:rPr>
          <w:rFonts w:ascii="Times New Roman" w:eastAsia="Calibri" w:hAnsi="Times New Roman" w:cs="Times New Roman"/>
          <w:sz w:val="24"/>
          <w:szCs w:val="24"/>
        </w:rPr>
        <w:t>Life</w:t>
      </w:r>
      <w:proofErr w:type="spellEnd"/>
      <w:r w:rsidRPr="001577B5"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spellStart"/>
      <w:r w:rsidRPr="001577B5">
        <w:rPr>
          <w:rFonts w:ascii="Times New Roman" w:eastAsia="Calibri" w:hAnsi="Times New Roman" w:cs="Times New Roman"/>
          <w:sz w:val="24"/>
          <w:szCs w:val="24"/>
        </w:rPr>
        <w:t>The</w:t>
      </w:r>
      <w:proofErr w:type="spellEnd"/>
      <w:r w:rsidRPr="001577B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577B5">
        <w:rPr>
          <w:rFonts w:ascii="Times New Roman" w:eastAsia="Calibri" w:hAnsi="Times New Roman" w:cs="Times New Roman"/>
          <w:sz w:val="24"/>
          <w:szCs w:val="24"/>
        </w:rPr>
        <w:t>Council</w:t>
      </w:r>
      <w:proofErr w:type="spellEnd"/>
      <w:r w:rsidRPr="001577B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577B5">
        <w:rPr>
          <w:rFonts w:ascii="Times New Roman" w:eastAsia="Calibri" w:hAnsi="Times New Roman" w:cs="Times New Roman"/>
          <w:sz w:val="24"/>
          <w:szCs w:val="24"/>
        </w:rPr>
        <w:t>of</w:t>
      </w:r>
      <w:proofErr w:type="spellEnd"/>
      <w:r w:rsidRPr="001577B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577B5">
        <w:rPr>
          <w:rFonts w:ascii="Times New Roman" w:eastAsia="Calibri" w:hAnsi="Times New Roman" w:cs="Times New Roman"/>
          <w:sz w:val="24"/>
          <w:szCs w:val="24"/>
        </w:rPr>
        <w:t>European</w:t>
      </w:r>
      <w:proofErr w:type="spellEnd"/>
      <w:r w:rsidRPr="001577B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577B5">
        <w:rPr>
          <w:rFonts w:ascii="Times New Roman" w:eastAsia="Calibri" w:hAnsi="Times New Roman" w:cs="Times New Roman"/>
          <w:sz w:val="24"/>
          <w:szCs w:val="24"/>
        </w:rPr>
        <w:t>Municipalities</w:t>
      </w:r>
      <w:proofErr w:type="spellEnd"/>
      <w:r w:rsidRPr="001577B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577B5">
        <w:rPr>
          <w:rFonts w:ascii="Times New Roman" w:eastAsia="Calibri" w:hAnsi="Times New Roman" w:cs="Times New Roman"/>
          <w:sz w:val="24"/>
          <w:szCs w:val="24"/>
        </w:rPr>
        <w:t>and</w:t>
      </w:r>
      <w:proofErr w:type="spellEnd"/>
      <w:r w:rsidRPr="001577B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577B5">
        <w:rPr>
          <w:rFonts w:ascii="Times New Roman" w:eastAsia="Calibri" w:hAnsi="Times New Roman" w:cs="Times New Roman"/>
          <w:sz w:val="24"/>
          <w:szCs w:val="24"/>
        </w:rPr>
        <w:t>Regions</w:t>
      </w:r>
      <w:proofErr w:type="spellEnd"/>
      <w:r w:rsidRPr="001577B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577B5">
        <w:rPr>
          <w:rFonts w:ascii="Times New Roman" w:eastAsia="Calibri" w:hAnsi="Times New Roman" w:cs="Times New Roman"/>
          <w:sz w:val="24"/>
          <w:szCs w:val="24"/>
        </w:rPr>
        <w:t>and</w:t>
      </w:r>
      <w:proofErr w:type="spellEnd"/>
      <w:r w:rsidRPr="001577B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577B5">
        <w:rPr>
          <w:rFonts w:ascii="Times New Roman" w:eastAsia="Calibri" w:hAnsi="Times New Roman" w:cs="Times New Roman"/>
          <w:sz w:val="24"/>
          <w:szCs w:val="24"/>
        </w:rPr>
        <w:t>its</w:t>
      </w:r>
      <w:proofErr w:type="spellEnd"/>
      <w:r w:rsidRPr="001577B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577B5">
        <w:rPr>
          <w:rFonts w:ascii="Times New Roman" w:eastAsia="Calibri" w:hAnsi="Times New Roman" w:cs="Times New Roman"/>
          <w:sz w:val="24"/>
          <w:szCs w:val="24"/>
        </w:rPr>
        <w:t>Partners</w:t>
      </w:r>
      <w:proofErr w:type="spellEnd"/>
      <w:r w:rsidRPr="001577B5">
        <w:rPr>
          <w:rFonts w:ascii="Times New Roman" w:eastAsia="Calibri" w:hAnsi="Times New Roman" w:cs="Times New Roman"/>
          <w:sz w:val="24"/>
          <w:szCs w:val="24"/>
        </w:rPr>
        <w:t xml:space="preserve">. URL: </w:t>
      </w:r>
      <w:hyperlink r:id="rId9" w:history="1">
        <w:r w:rsidRPr="001577B5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</w:rPr>
          <w:t>http://www.ccre.org/docs/charte_egalite_en.pdf</w:t>
        </w:r>
      </w:hyperlink>
      <w:r w:rsidRPr="001577B5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4C9809BC" w14:textId="77777777" w:rsidR="001577B5" w:rsidRPr="001577B5" w:rsidRDefault="001577B5" w:rsidP="00875AE5">
      <w:pPr>
        <w:numPr>
          <w:ilvl w:val="0"/>
          <w:numId w:val="7"/>
        </w:numPr>
        <w:shd w:val="clear" w:color="auto" w:fill="FFFFFF"/>
        <w:spacing w:after="0" w:line="240" w:lineRule="auto"/>
        <w:ind w:left="0" w:right="23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577B5">
        <w:rPr>
          <w:rFonts w:ascii="Times New Roman" w:eastAsia="Calibri" w:hAnsi="Times New Roman" w:cs="Times New Roman"/>
          <w:sz w:val="24"/>
          <w:szCs w:val="24"/>
        </w:rPr>
        <w:t>Сайт з питань ґендерної статистики (</w:t>
      </w:r>
      <w:proofErr w:type="spellStart"/>
      <w:r w:rsidRPr="001577B5">
        <w:rPr>
          <w:rFonts w:ascii="Times New Roman" w:eastAsia="Calibri" w:hAnsi="Times New Roman" w:cs="Times New Roman"/>
          <w:sz w:val="24"/>
          <w:szCs w:val="24"/>
        </w:rPr>
        <w:t>англ</w:t>
      </w:r>
      <w:proofErr w:type="spellEnd"/>
      <w:r w:rsidRPr="001577B5">
        <w:rPr>
          <w:rFonts w:ascii="Times New Roman" w:eastAsia="Calibri" w:hAnsi="Times New Roman" w:cs="Times New Roman"/>
          <w:sz w:val="24"/>
          <w:szCs w:val="24"/>
        </w:rPr>
        <w:t>.). URL: https://genderstats.org.</w:t>
      </w:r>
    </w:p>
    <w:p w14:paraId="7FBA5A0B" w14:textId="77777777" w:rsidR="001577B5" w:rsidRPr="001577B5" w:rsidRDefault="001577B5" w:rsidP="001577B5">
      <w:pPr>
        <w:shd w:val="clear" w:color="auto" w:fill="FFFFFF"/>
        <w:spacing w:after="0" w:line="240" w:lineRule="auto"/>
        <w:ind w:right="23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2B1D55A7" w14:textId="77777777" w:rsidR="001577B5" w:rsidRPr="001577B5" w:rsidRDefault="001577B5" w:rsidP="001577B5">
      <w:pPr>
        <w:shd w:val="clear" w:color="auto" w:fill="FFFFFF"/>
        <w:spacing w:after="0" w:line="240" w:lineRule="auto"/>
        <w:ind w:right="23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1577B5">
        <w:rPr>
          <w:rFonts w:ascii="Times New Roman" w:eastAsia="Calibri" w:hAnsi="Times New Roman" w:cs="Times New Roman"/>
          <w:b/>
          <w:sz w:val="24"/>
          <w:szCs w:val="24"/>
        </w:rPr>
        <w:t>Офіційні сайти органів державного управління України:</w:t>
      </w:r>
    </w:p>
    <w:p w14:paraId="1F6BB2AC" w14:textId="77777777" w:rsidR="001577B5" w:rsidRPr="001577B5" w:rsidRDefault="001577B5" w:rsidP="001577B5">
      <w:pPr>
        <w:shd w:val="clear" w:color="auto" w:fill="FFFFFF"/>
        <w:spacing w:after="0" w:line="240" w:lineRule="auto"/>
        <w:ind w:right="23"/>
        <w:rPr>
          <w:rFonts w:ascii="Times New Roman" w:eastAsia="Calibri" w:hAnsi="Times New Roman" w:cs="Times New Roman"/>
          <w:bCs/>
          <w:sz w:val="24"/>
          <w:szCs w:val="24"/>
        </w:rPr>
      </w:pPr>
      <w:r w:rsidRPr="001577B5">
        <w:rPr>
          <w:rFonts w:ascii="Times New Roman" w:eastAsia="Calibri" w:hAnsi="Times New Roman" w:cs="Times New Roman"/>
          <w:bCs/>
          <w:sz w:val="24"/>
          <w:szCs w:val="24"/>
        </w:rPr>
        <w:t>1. Державна податкова служба України - https://tax.gov.ua/</w:t>
      </w:r>
    </w:p>
    <w:p w14:paraId="01B24382" w14:textId="77777777" w:rsidR="001577B5" w:rsidRPr="001577B5" w:rsidRDefault="001577B5" w:rsidP="001577B5">
      <w:pPr>
        <w:shd w:val="clear" w:color="auto" w:fill="FFFFFF"/>
        <w:spacing w:after="0" w:line="240" w:lineRule="auto"/>
        <w:ind w:right="23"/>
        <w:rPr>
          <w:rFonts w:ascii="Times New Roman" w:eastAsia="Calibri" w:hAnsi="Times New Roman" w:cs="Times New Roman"/>
          <w:bCs/>
          <w:sz w:val="24"/>
          <w:szCs w:val="24"/>
        </w:rPr>
      </w:pPr>
      <w:r w:rsidRPr="001577B5">
        <w:rPr>
          <w:rFonts w:ascii="Times New Roman" w:eastAsia="Calibri" w:hAnsi="Times New Roman" w:cs="Times New Roman"/>
          <w:bCs/>
          <w:sz w:val="24"/>
          <w:szCs w:val="24"/>
        </w:rPr>
        <w:t>2. Державна служба статистики України – http://www.ukrstat.gov.ua/</w:t>
      </w:r>
    </w:p>
    <w:p w14:paraId="2ED48F98" w14:textId="77777777" w:rsidR="001577B5" w:rsidRPr="001577B5" w:rsidRDefault="001577B5" w:rsidP="001577B5">
      <w:pPr>
        <w:shd w:val="clear" w:color="auto" w:fill="FFFFFF"/>
        <w:spacing w:after="0" w:line="240" w:lineRule="auto"/>
        <w:ind w:right="23"/>
        <w:rPr>
          <w:rFonts w:ascii="Times New Roman" w:eastAsia="Calibri" w:hAnsi="Times New Roman" w:cs="Times New Roman"/>
          <w:bCs/>
          <w:sz w:val="24"/>
          <w:szCs w:val="24"/>
        </w:rPr>
      </w:pPr>
      <w:r w:rsidRPr="001577B5">
        <w:rPr>
          <w:rFonts w:ascii="Times New Roman" w:eastAsia="Calibri" w:hAnsi="Times New Roman" w:cs="Times New Roman"/>
          <w:bCs/>
          <w:sz w:val="24"/>
          <w:szCs w:val="24"/>
        </w:rPr>
        <w:t>3. Кабінет Міністрів України – http:// www.kmu.gov.ua</w:t>
      </w:r>
    </w:p>
    <w:p w14:paraId="2B958AFF" w14:textId="77777777" w:rsidR="001577B5" w:rsidRPr="001577B5" w:rsidRDefault="001577B5" w:rsidP="001577B5">
      <w:pPr>
        <w:shd w:val="clear" w:color="auto" w:fill="FFFFFF"/>
        <w:spacing w:after="0" w:line="240" w:lineRule="auto"/>
        <w:ind w:right="23"/>
        <w:rPr>
          <w:rFonts w:ascii="Times New Roman" w:eastAsia="Calibri" w:hAnsi="Times New Roman" w:cs="Times New Roman"/>
          <w:bCs/>
          <w:sz w:val="24"/>
          <w:szCs w:val="24"/>
        </w:rPr>
      </w:pPr>
      <w:r w:rsidRPr="001577B5">
        <w:rPr>
          <w:rFonts w:ascii="Times New Roman" w:eastAsia="Calibri" w:hAnsi="Times New Roman" w:cs="Times New Roman"/>
          <w:bCs/>
          <w:sz w:val="24"/>
          <w:szCs w:val="24"/>
        </w:rPr>
        <w:t>4. Міністерство економіки України – http://www.me.gov.ua</w:t>
      </w:r>
    </w:p>
    <w:p w14:paraId="23021BC6" w14:textId="77777777" w:rsidR="001577B5" w:rsidRPr="001577B5" w:rsidRDefault="001577B5" w:rsidP="001577B5">
      <w:pPr>
        <w:shd w:val="clear" w:color="auto" w:fill="FFFFFF"/>
        <w:spacing w:after="0" w:line="240" w:lineRule="auto"/>
        <w:ind w:right="23"/>
        <w:rPr>
          <w:rFonts w:ascii="Times New Roman" w:eastAsia="Calibri" w:hAnsi="Times New Roman" w:cs="Times New Roman"/>
          <w:bCs/>
          <w:sz w:val="24"/>
          <w:szCs w:val="24"/>
        </w:rPr>
      </w:pPr>
      <w:r w:rsidRPr="001577B5">
        <w:rPr>
          <w:rFonts w:ascii="Times New Roman" w:eastAsia="Calibri" w:hAnsi="Times New Roman" w:cs="Times New Roman"/>
          <w:bCs/>
          <w:sz w:val="24"/>
          <w:szCs w:val="24"/>
        </w:rPr>
        <w:t>5. Міністерство фінансів України – http://www.minfin.gov.ua</w:t>
      </w:r>
    </w:p>
    <w:p w14:paraId="22F04B2E" w14:textId="77777777" w:rsidR="001577B5" w:rsidRPr="001577B5" w:rsidRDefault="001577B5" w:rsidP="001577B5">
      <w:pPr>
        <w:shd w:val="clear" w:color="auto" w:fill="FFFFFF"/>
        <w:spacing w:after="0" w:line="240" w:lineRule="auto"/>
        <w:ind w:right="23"/>
        <w:rPr>
          <w:rFonts w:ascii="Times New Roman" w:eastAsia="Calibri" w:hAnsi="Times New Roman" w:cs="Times New Roman"/>
          <w:bCs/>
          <w:sz w:val="24"/>
          <w:szCs w:val="24"/>
        </w:rPr>
      </w:pPr>
      <w:r w:rsidRPr="001577B5">
        <w:rPr>
          <w:rFonts w:ascii="Times New Roman" w:eastAsia="Calibri" w:hAnsi="Times New Roman" w:cs="Times New Roman"/>
          <w:bCs/>
          <w:sz w:val="24"/>
          <w:szCs w:val="24"/>
        </w:rPr>
        <w:t>6. Національна комісія з цінних паперів та фондового ринку України - www.nssmc.gov.ua</w:t>
      </w:r>
    </w:p>
    <w:p w14:paraId="7780EBCA" w14:textId="77777777" w:rsidR="001577B5" w:rsidRPr="001577B5" w:rsidRDefault="001577B5" w:rsidP="001577B5">
      <w:pPr>
        <w:shd w:val="clear" w:color="auto" w:fill="FFFFFF"/>
        <w:spacing w:after="0" w:line="240" w:lineRule="auto"/>
        <w:ind w:right="23"/>
        <w:rPr>
          <w:rFonts w:ascii="Times New Roman" w:eastAsia="Calibri" w:hAnsi="Times New Roman" w:cs="Times New Roman"/>
          <w:bCs/>
          <w:sz w:val="24"/>
          <w:szCs w:val="24"/>
        </w:rPr>
      </w:pPr>
      <w:r w:rsidRPr="001577B5">
        <w:rPr>
          <w:rFonts w:ascii="Times New Roman" w:eastAsia="Calibri" w:hAnsi="Times New Roman" w:cs="Times New Roman"/>
          <w:bCs/>
          <w:sz w:val="24"/>
          <w:szCs w:val="24"/>
        </w:rPr>
        <w:t>7. Національний банк України – http:// www.nbu.gov.ua</w:t>
      </w:r>
    </w:p>
    <w:p w14:paraId="27E29A8C" w14:textId="77777777" w:rsidR="001577B5" w:rsidRPr="001577B5" w:rsidRDefault="001577B5" w:rsidP="001577B5">
      <w:pPr>
        <w:shd w:val="clear" w:color="auto" w:fill="FFFFFF"/>
        <w:spacing w:after="0" w:line="240" w:lineRule="auto"/>
        <w:ind w:right="23"/>
        <w:rPr>
          <w:rFonts w:ascii="Times New Roman" w:eastAsia="Calibri" w:hAnsi="Times New Roman" w:cs="Times New Roman"/>
          <w:bCs/>
          <w:sz w:val="24"/>
          <w:szCs w:val="24"/>
        </w:rPr>
      </w:pPr>
      <w:r w:rsidRPr="001577B5">
        <w:rPr>
          <w:rFonts w:ascii="Times New Roman" w:eastAsia="Calibri" w:hAnsi="Times New Roman" w:cs="Times New Roman"/>
          <w:bCs/>
          <w:sz w:val="24"/>
          <w:szCs w:val="24"/>
        </w:rPr>
        <w:t>8. Фонд державного майна України – http://www.spfu.gov.ua/</w:t>
      </w:r>
    </w:p>
    <w:p w14:paraId="3B4FB192" w14:textId="77777777" w:rsidR="001577B5" w:rsidRPr="001577B5" w:rsidRDefault="001577B5" w:rsidP="001577B5">
      <w:pPr>
        <w:shd w:val="clear" w:color="auto" w:fill="FFFFFF"/>
        <w:spacing w:after="0" w:line="240" w:lineRule="auto"/>
        <w:ind w:right="23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1577B5">
        <w:rPr>
          <w:rFonts w:ascii="Times New Roman" w:eastAsia="Calibri" w:hAnsi="Times New Roman" w:cs="Times New Roman"/>
          <w:b/>
          <w:sz w:val="24"/>
          <w:szCs w:val="24"/>
        </w:rPr>
        <w:t>Офіційні сайти міжнародних фінансових організацій:</w:t>
      </w:r>
    </w:p>
    <w:p w14:paraId="7B5BF72A" w14:textId="77777777" w:rsidR="001577B5" w:rsidRPr="001577B5" w:rsidRDefault="001577B5" w:rsidP="001577B5">
      <w:pPr>
        <w:shd w:val="clear" w:color="auto" w:fill="FFFFFF"/>
        <w:spacing w:after="0" w:line="240" w:lineRule="auto"/>
        <w:ind w:right="23"/>
        <w:rPr>
          <w:rFonts w:ascii="Times New Roman" w:eastAsia="Calibri" w:hAnsi="Times New Roman" w:cs="Times New Roman"/>
          <w:bCs/>
          <w:sz w:val="24"/>
          <w:szCs w:val="24"/>
        </w:rPr>
      </w:pPr>
      <w:r w:rsidRPr="001577B5">
        <w:rPr>
          <w:rFonts w:ascii="Times New Roman" w:eastAsia="Calibri" w:hAnsi="Times New Roman" w:cs="Times New Roman"/>
          <w:bCs/>
          <w:sz w:val="24"/>
          <w:szCs w:val="24"/>
        </w:rPr>
        <w:t>1. Всесвітня торговельна організація (WTO) - http://www.wto.org/</w:t>
      </w:r>
    </w:p>
    <w:p w14:paraId="12261141" w14:textId="77777777" w:rsidR="001577B5" w:rsidRPr="001577B5" w:rsidRDefault="001577B5" w:rsidP="001577B5">
      <w:pPr>
        <w:shd w:val="clear" w:color="auto" w:fill="FFFFFF"/>
        <w:spacing w:after="0" w:line="240" w:lineRule="auto"/>
        <w:ind w:right="23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1577B5">
        <w:rPr>
          <w:rFonts w:ascii="Times New Roman" w:eastAsia="Calibri" w:hAnsi="Times New Roman" w:cs="Times New Roman"/>
          <w:bCs/>
          <w:sz w:val="24"/>
          <w:szCs w:val="24"/>
        </w:rPr>
        <w:t>2. Організація економічної співпраці та розвитку (OESD) http://www.oecd.org/</w:t>
      </w:r>
    </w:p>
    <w:p w14:paraId="59709BFD" w14:textId="77777777" w:rsidR="001577B5" w:rsidRPr="001577B5" w:rsidRDefault="001577B5" w:rsidP="001577B5">
      <w:pPr>
        <w:shd w:val="clear" w:color="auto" w:fill="FFFFFF"/>
        <w:spacing w:after="0" w:line="240" w:lineRule="auto"/>
        <w:ind w:right="23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1577B5">
        <w:rPr>
          <w:rFonts w:ascii="Times New Roman" w:eastAsia="Calibri" w:hAnsi="Times New Roman" w:cs="Times New Roman"/>
          <w:bCs/>
          <w:sz w:val="24"/>
          <w:szCs w:val="24"/>
        </w:rPr>
        <w:t>3. Європейський банк реконструкції i розвитку - http://www.ebrd.com/</w:t>
      </w:r>
    </w:p>
    <w:p w14:paraId="501D2DA6" w14:textId="77777777" w:rsidR="001577B5" w:rsidRPr="001577B5" w:rsidRDefault="001577B5" w:rsidP="001577B5">
      <w:pPr>
        <w:shd w:val="clear" w:color="auto" w:fill="FFFFFF"/>
        <w:spacing w:after="0" w:line="240" w:lineRule="auto"/>
        <w:ind w:right="23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1577B5">
        <w:rPr>
          <w:rFonts w:ascii="Times New Roman" w:eastAsia="Calibri" w:hAnsi="Times New Roman" w:cs="Times New Roman"/>
          <w:bCs/>
          <w:sz w:val="24"/>
          <w:szCs w:val="24"/>
        </w:rPr>
        <w:t>4. Європейський інвестиційний банк - http://www.eib.org/</w:t>
      </w:r>
    </w:p>
    <w:p w14:paraId="0A6D12FF" w14:textId="77777777" w:rsidR="001577B5" w:rsidRPr="001577B5" w:rsidRDefault="001577B5" w:rsidP="001577B5">
      <w:pPr>
        <w:shd w:val="clear" w:color="auto" w:fill="FFFFFF"/>
        <w:spacing w:after="0" w:line="240" w:lineRule="auto"/>
        <w:ind w:right="23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1577B5">
        <w:rPr>
          <w:rFonts w:ascii="Times New Roman" w:eastAsia="Calibri" w:hAnsi="Times New Roman" w:cs="Times New Roman"/>
          <w:bCs/>
          <w:sz w:val="24"/>
          <w:szCs w:val="24"/>
        </w:rPr>
        <w:t>5. Міжнародний валютний фонд - http://www.imf.org/</w:t>
      </w:r>
    </w:p>
    <w:p w14:paraId="157E8460" w14:textId="77777777" w:rsidR="001577B5" w:rsidRPr="001577B5" w:rsidRDefault="001577B5" w:rsidP="001577B5">
      <w:pPr>
        <w:shd w:val="clear" w:color="auto" w:fill="FFFFFF"/>
        <w:spacing w:after="0" w:line="240" w:lineRule="auto"/>
        <w:ind w:right="23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1577B5">
        <w:rPr>
          <w:rFonts w:ascii="Times New Roman" w:eastAsia="Calibri" w:hAnsi="Times New Roman" w:cs="Times New Roman"/>
          <w:b/>
          <w:sz w:val="24"/>
          <w:szCs w:val="24"/>
        </w:rPr>
        <w:t>Офіційні сайти науково-дослідних інститутів і центрів, пошукових систем:</w:t>
      </w:r>
    </w:p>
    <w:p w14:paraId="31A91225" w14:textId="77777777" w:rsidR="001577B5" w:rsidRPr="001577B5" w:rsidRDefault="001577B5" w:rsidP="001577B5">
      <w:pPr>
        <w:shd w:val="clear" w:color="auto" w:fill="FFFFFF"/>
        <w:spacing w:after="0" w:line="240" w:lineRule="auto"/>
        <w:ind w:right="23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1577B5">
        <w:rPr>
          <w:rFonts w:ascii="Times New Roman" w:eastAsia="Calibri" w:hAnsi="Times New Roman" w:cs="Times New Roman"/>
          <w:bCs/>
          <w:sz w:val="24"/>
          <w:szCs w:val="24"/>
        </w:rPr>
        <w:t>1. База українського законодавства в Інтернет – www.lawukraine.com</w:t>
      </w:r>
    </w:p>
    <w:p w14:paraId="3E29E2EB" w14:textId="77777777" w:rsidR="001577B5" w:rsidRPr="001577B5" w:rsidRDefault="001577B5" w:rsidP="001577B5">
      <w:pPr>
        <w:shd w:val="clear" w:color="auto" w:fill="FFFFFF"/>
        <w:spacing w:after="0" w:line="240" w:lineRule="auto"/>
        <w:ind w:right="23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1577B5">
        <w:rPr>
          <w:rFonts w:ascii="Times New Roman" w:eastAsia="Calibri" w:hAnsi="Times New Roman" w:cs="Times New Roman"/>
          <w:bCs/>
          <w:sz w:val="24"/>
          <w:szCs w:val="24"/>
        </w:rPr>
        <w:t>2. Інститут глобальних стратегій – www.igls.com.ua</w:t>
      </w:r>
    </w:p>
    <w:p w14:paraId="67F3242A" w14:textId="77777777" w:rsidR="001577B5" w:rsidRPr="001577B5" w:rsidRDefault="001577B5" w:rsidP="001577B5">
      <w:pPr>
        <w:shd w:val="clear" w:color="auto" w:fill="FFFFFF"/>
        <w:spacing w:after="0" w:line="240" w:lineRule="auto"/>
        <w:ind w:right="23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1577B5">
        <w:rPr>
          <w:rFonts w:ascii="Times New Roman" w:eastAsia="Calibri" w:hAnsi="Times New Roman" w:cs="Times New Roman"/>
          <w:bCs/>
          <w:sz w:val="24"/>
          <w:szCs w:val="24"/>
        </w:rPr>
        <w:t>3. Інформаційний сервер про Україну – www.uazone.net</w:t>
      </w:r>
    </w:p>
    <w:p w14:paraId="75BF5471" w14:textId="77777777" w:rsidR="001577B5" w:rsidRPr="001577B5" w:rsidRDefault="001577B5" w:rsidP="001577B5">
      <w:pPr>
        <w:shd w:val="clear" w:color="auto" w:fill="FFFFFF"/>
        <w:spacing w:after="0" w:line="240" w:lineRule="auto"/>
        <w:ind w:right="23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1577B5">
        <w:rPr>
          <w:rFonts w:ascii="Times New Roman" w:eastAsia="Calibri" w:hAnsi="Times New Roman" w:cs="Times New Roman"/>
          <w:bCs/>
          <w:sz w:val="24"/>
          <w:szCs w:val="24"/>
        </w:rPr>
        <w:t>4. Консорціум економічних досліджень – www.eurasia.org/eerc/kiev/EERC</w:t>
      </w:r>
    </w:p>
    <w:p w14:paraId="4817768D" w14:textId="77777777" w:rsidR="001577B5" w:rsidRPr="001577B5" w:rsidRDefault="001577B5" w:rsidP="001577B5">
      <w:pPr>
        <w:shd w:val="clear" w:color="auto" w:fill="FFFFFF"/>
        <w:spacing w:after="0" w:line="240" w:lineRule="auto"/>
        <w:ind w:right="23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1577B5">
        <w:rPr>
          <w:rFonts w:ascii="Times New Roman" w:eastAsia="Calibri" w:hAnsi="Times New Roman" w:cs="Times New Roman"/>
          <w:bCs/>
          <w:sz w:val="24"/>
          <w:szCs w:val="24"/>
        </w:rPr>
        <w:t>5. Український центр економічних і політичних досліджень ім. О. Разумкова –</w:t>
      </w:r>
    </w:p>
    <w:p w14:paraId="472BD0AB" w14:textId="77777777" w:rsidR="001577B5" w:rsidRPr="001577B5" w:rsidRDefault="001577B5" w:rsidP="001577B5">
      <w:pPr>
        <w:shd w:val="clear" w:color="auto" w:fill="FFFFFF"/>
        <w:spacing w:after="0" w:line="240" w:lineRule="auto"/>
        <w:ind w:right="23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1577B5">
        <w:rPr>
          <w:rFonts w:ascii="Times New Roman" w:eastAsia="Calibri" w:hAnsi="Times New Roman" w:cs="Times New Roman"/>
          <w:bCs/>
          <w:sz w:val="24"/>
          <w:szCs w:val="24"/>
        </w:rPr>
        <w:t>www.uceps.org</w:t>
      </w:r>
    </w:p>
    <w:p w14:paraId="76F11AF7" w14:textId="77777777" w:rsidR="001577B5" w:rsidRPr="001577B5" w:rsidRDefault="001577B5" w:rsidP="001577B5">
      <w:pPr>
        <w:shd w:val="clear" w:color="auto" w:fill="FFFFFF"/>
        <w:spacing w:after="0" w:line="240" w:lineRule="auto"/>
        <w:ind w:right="23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1577B5">
        <w:rPr>
          <w:rFonts w:ascii="Times New Roman" w:eastAsia="Calibri" w:hAnsi="Times New Roman" w:cs="Times New Roman"/>
          <w:b/>
          <w:sz w:val="24"/>
          <w:szCs w:val="24"/>
        </w:rPr>
        <w:t>Офіційні сайти наукових і електронних бібліотек:</w:t>
      </w:r>
    </w:p>
    <w:p w14:paraId="1AA476AF" w14:textId="77777777" w:rsidR="001577B5" w:rsidRPr="001577B5" w:rsidRDefault="001577B5" w:rsidP="001577B5">
      <w:pPr>
        <w:shd w:val="clear" w:color="auto" w:fill="FFFFFF"/>
        <w:spacing w:after="0" w:line="240" w:lineRule="auto"/>
        <w:ind w:right="23"/>
        <w:rPr>
          <w:rFonts w:ascii="Times New Roman" w:eastAsia="Calibri" w:hAnsi="Times New Roman" w:cs="Times New Roman"/>
          <w:bCs/>
          <w:sz w:val="24"/>
          <w:szCs w:val="24"/>
        </w:rPr>
      </w:pPr>
      <w:r w:rsidRPr="001577B5">
        <w:rPr>
          <w:rFonts w:ascii="Times New Roman" w:eastAsia="Calibri" w:hAnsi="Times New Roman" w:cs="Times New Roman"/>
          <w:bCs/>
          <w:sz w:val="24"/>
          <w:szCs w:val="24"/>
        </w:rPr>
        <w:t>1. Електронна бібліотека – www.lib.com.ua</w:t>
      </w:r>
    </w:p>
    <w:p w14:paraId="3269E247" w14:textId="77777777" w:rsidR="001577B5" w:rsidRPr="001577B5" w:rsidRDefault="001577B5" w:rsidP="001577B5">
      <w:pPr>
        <w:shd w:val="clear" w:color="auto" w:fill="FFFFFF"/>
        <w:spacing w:after="0" w:line="240" w:lineRule="auto"/>
        <w:ind w:right="23"/>
        <w:rPr>
          <w:rFonts w:ascii="Times New Roman" w:eastAsia="Calibri" w:hAnsi="Times New Roman" w:cs="Times New Roman"/>
          <w:b/>
          <w:sz w:val="24"/>
          <w:szCs w:val="24"/>
        </w:rPr>
      </w:pPr>
      <w:r w:rsidRPr="001577B5">
        <w:rPr>
          <w:rFonts w:ascii="Times New Roman" w:eastAsia="Calibri" w:hAnsi="Times New Roman" w:cs="Times New Roman"/>
          <w:bCs/>
          <w:sz w:val="24"/>
          <w:szCs w:val="24"/>
        </w:rPr>
        <w:t>2. Наукова бібліотека Чернівецького національного університету імені Юрія Федьковича - http://library.chnu.edu.ua/index.php?page=ua</w:t>
      </w:r>
    </w:p>
    <w:p w14:paraId="231A9B4E" w14:textId="77777777" w:rsidR="001577B5" w:rsidRPr="001577B5" w:rsidRDefault="001577B5" w:rsidP="001577B5">
      <w:pPr>
        <w:spacing w:after="0" w:line="240" w:lineRule="auto"/>
        <w:rPr>
          <w:rFonts w:ascii="Times New Roman" w:eastAsia="Calibri" w:hAnsi="Times New Roman" w:cs="Times New Roman"/>
          <w:color w:val="000000"/>
          <w:kern w:val="24"/>
          <w:sz w:val="24"/>
          <w:szCs w:val="24"/>
          <w:lang w:val="ru-RU"/>
        </w:rPr>
      </w:pPr>
    </w:p>
    <w:p w14:paraId="4EC4CD30" w14:textId="77777777" w:rsidR="00A73591" w:rsidRPr="00A73591" w:rsidRDefault="00A73591" w:rsidP="00A73591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A73591">
        <w:rPr>
          <w:rFonts w:ascii="Times New Roman" w:eastAsia="Calibri" w:hAnsi="Times New Roman" w:cs="Times New Roman"/>
          <w:b/>
          <w:bCs/>
          <w:sz w:val="24"/>
          <w:szCs w:val="24"/>
        </w:rPr>
        <w:t>Політика академічної доброчесності</w:t>
      </w:r>
    </w:p>
    <w:p w14:paraId="6F0079B6" w14:textId="77777777" w:rsidR="00A73591" w:rsidRPr="00A73591" w:rsidRDefault="00A73591" w:rsidP="00A73591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14:paraId="004A1BB4" w14:textId="77777777" w:rsidR="00A73591" w:rsidRPr="00A73591" w:rsidRDefault="00A73591" w:rsidP="00A73591">
      <w:pPr>
        <w:tabs>
          <w:tab w:val="left" w:pos="993"/>
        </w:tabs>
        <w:spacing w:after="0" w:line="240" w:lineRule="auto"/>
        <w:ind w:right="2" w:firstLine="567"/>
        <w:contextualSpacing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A73591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Дотримання політики щодо академічної доброчесності учасниками освітнього процесу при вивченні навчальної дисципліни регламентовано такими документами:</w:t>
      </w:r>
    </w:p>
    <w:p w14:paraId="3615811D" w14:textId="77777777" w:rsidR="00A73591" w:rsidRPr="00A73591" w:rsidRDefault="00A73591" w:rsidP="00A73591">
      <w:pPr>
        <w:widowControl w:val="0"/>
        <w:numPr>
          <w:ilvl w:val="0"/>
          <w:numId w:val="23"/>
        </w:numPr>
        <w:tabs>
          <w:tab w:val="left" w:pos="993"/>
        </w:tabs>
        <w:autoSpaceDE w:val="0"/>
        <w:autoSpaceDN w:val="0"/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  <w:r w:rsidRPr="00A73591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«Етичний кодекс </w:t>
      </w:r>
      <w:r w:rsidRPr="00A73591">
        <w:rPr>
          <w:rFonts w:ascii="Times New Roman" w:eastAsia="Calibri" w:hAnsi="Times New Roman" w:cs="Times New Roman"/>
          <w:bCs/>
          <w:color w:val="000000"/>
          <w:spacing w:val="-4"/>
          <w:sz w:val="24"/>
          <w:szCs w:val="24"/>
        </w:rPr>
        <w:t>Чернівецького національного університету імені Юрія Федьковича»</w:t>
      </w:r>
      <w:r w:rsidRPr="00A73591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 </w:t>
      </w:r>
      <w:hyperlink r:id="rId10" w:history="1">
        <w:r w:rsidRPr="00A73591">
          <w:rPr>
            <w:rFonts w:ascii="Times New Roman" w:eastAsia="Calibri" w:hAnsi="Times New Roman" w:cs="Times New Roman"/>
            <w:bCs/>
            <w:color w:val="0070C0"/>
            <w:sz w:val="24"/>
            <w:szCs w:val="24"/>
            <w:u w:val="single"/>
          </w:rPr>
          <w:t>https://www.chnu.edu.ua/media/jxdbs0zb/etychnyi-kodeks-chernivets koho-natsionalnoho-universytetu.pdf</w:t>
        </w:r>
      </w:hyperlink>
      <w:r w:rsidRPr="00A73591">
        <w:rPr>
          <w:rFonts w:ascii="Times New Roman" w:eastAsia="Calibri" w:hAnsi="Times New Roman" w:cs="Times New Roman"/>
          <w:bCs/>
          <w:color w:val="0070C0"/>
          <w:sz w:val="24"/>
          <w:szCs w:val="24"/>
          <w:u w:val="single"/>
        </w:rPr>
        <w:t xml:space="preserve"> </w:t>
      </w:r>
      <w:r w:rsidRPr="00A73591">
        <w:rPr>
          <w:rFonts w:ascii="Times New Roman" w:eastAsia="Calibri" w:hAnsi="Times New Roman" w:cs="Times New Roman"/>
          <w:bCs/>
          <w:color w:val="0000FF"/>
          <w:sz w:val="24"/>
          <w:szCs w:val="24"/>
          <w:u w:val="single"/>
        </w:rPr>
        <w:t>;</w:t>
      </w:r>
    </w:p>
    <w:p w14:paraId="7206FC44" w14:textId="77777777" w:rsidR="00A73591" w:rsidRPr="00A73591" w:rsidRDefault="00A73591" w:rsidP="00A73591">
      <w:pPr>
        <w:widowControl w:val="0"/>
        <w:numPr>
          <w:ilvl w:val="0"/>
          <w:numId w:val="23"/>
        </w:numPr>
        <w:tabs>
          <w:tab w:val="left" w:pos="993"/>
        </w:tabs>
        <w:autoSpaceDE w:val="0"/>
        <w:autoSpaceDN w:val="0"/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  <w:r w:rsidRPr="00A73591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«Положенням про виявлення та запобігання академічного плагіату у Чернівецькому національному університету імені Юрія Федьковича» </w:t>
      </w:r>
      <w:hyperlink r:id="rId11" w:history="1">
        <w:r w:rsidRPr="00A73591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</w:rPr>
          <w:t>http://library.chnu.edu.ua/res//library/services/antiplagiarism/docs/polozhennya_pro_zapobihannya_plahiatu_240902.pdf</w:t>
        </w:r>
      </w:hyperlink>
      <w:r w:rsidRPr="00A73591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.</w:t>
      </w:r>
    </w:p>
    <w:p w14:paraId="1108B6EA" w14:textId="77777777" w:rsidR="00BD0FC3" w:rsidRDefault="00BD0FC3" w:rsidP="00396908">
      <w:pPr>
        <w:widowControl w:val="0"/>
        <w:autoSpaceDE w:val="0"/>
        <w:autoSpaceDN w:val="0"/>
        <w:spacing w:after="0" w:line="240" w:lineRule="auto"/>
        <w:jc w:val="both"/>
      </w:pPr>
    </w:p>
    <w:sectPr w:rsidR="00BD0FC3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CDCDEFB" w14:textId="77777777" w:rsidR="00FB44D8" w:rsidRDefault="00FB44D8" w:rsidP="00514748">
      <w:pPr>
        <w:spacing w:after="0" w:line="240" w:lineRule="auto"/>
      </w:pPr>
      <w:r>
        <w:separator/>
      </w:r>
    </w:p>
  </w:endnote>
  <w:endnote w:type="continuationSeparator" w:id="0">
    <w:p w14:paraId="50107DE5" w14:textId="77777777" w:rsidR="00FB44D8" w:rsidRDefault="00FB44D8" w:rsidP="005147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09109C4" w14:textId="77777777" w:rsidR="00FB44D8" w:rsidRDefault="00FB44D8" w:rsidP="00514748">
      <w:pPr>
        <w:spacing w:after="0" w:line="240" w:lineRule="auto"/>
      </w:pPr>
      <w:r>
        <w:separator/>
      </w:r>
    </w:p>
  </w:footnote>
  <w:footnote w:type="continuationSeparator" w:id="0">
    <w:p w14:paraId="5F178759" w14:textId="77777777" w:rsidR="00FB44D8" w:rsidRDefault="00FB44D8" w:rsidP="0051474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2177F7"/>
    <w:multiLevelType w:val="hybridMultilevel"/>
    <w:tmpl w:val="0B144E5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1" w15:restartNumberingAfterBreak="0">
    <w:nsid w:val="07172ABB"/>
    <w:multiLevelType w:val="hybridMultilevel"/>
    <w:tmpl w:val="0B144E5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2" w15:restartNumberingAfterBreak="0">
    <w:nsid w:val="0A522429"/>
    <w:multiLevelType w:val="hybridMultilevel"/>
    <w:tmpl w:val="F9967152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FFFFFFFF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DD049446">
      <w:numFmt w:val="bullet"/>
      <w:lvlText w:val=""/>
      <w:lvlJc w:val="left"/>
      <w:pPr>
        <w:ind w:left="1980" w:hanging="360"/>
      </w:pPr>
      <w:rPr>
        <w:rFonts w:ascii="Symbol" w:eastAsia="Times New Roman" w:hAnsi="Symbol" w:cs="Times New Roman"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 w15:restartNumberingAfterBreak="0">
    <w:nsid w:val="0C9309B6"/>
    <w:multiLevelType w:val="multilevel"/>
    <w:tmpl w:val="8674B84E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ED10BBA"/>
    <w:multiLevelType w:val="hybridMultilevel"/>
    <w:tmpl w:val="40F08ADC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3C176EE"/>
    <w:multiLevelType w:val="hybridMultilevel"/>
    <w:tmpl w:val="CD8E4496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 w15:restartNumberingAfterBreak="0">
    <w:nsid w:val="17CA4476"/>
    <w:multiLevelType w:val="hybridMultilevel"/>
    <w:tmpl w:val="4094CD62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047B87"/>
    <w:multiLevelType w:val="hybridMultilevel"/>
    <w:tmpl w:val="8F645A3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87A3856"/>
    <w:multiLevelType w:val="multilevel"/>
    <w:tmpl w:val="D66A4348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D4B7B52"/>
    <w:multiLevelType w:val="hybridMultilevel"/>
    <w:tmpl w:val="8AB008F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223A4E18"/>
    <w:multiLevelType w:val="multilevel"/>
    <w:tmpl w:val="50FC2FAA"/>
    <w:lvl w:ilvl="0">
      <w:start w:val="2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4A16E8D"/>
    <w:multiLevelType w:val="hybridMultilevel"/>
    <w:tmpl w:val="70F4A746"/>
    <w:lvl w:ilvl="0" w:tplc="0422000F">
      <w:start w:val="1"/>
      <w:numFmt w:val="decimal"/>
      <w:lvlText w:val="%1."/>
      <w:lvlJc w:val="left"/>
      <w:pPr>
        <w:ind w:left="1429" w:hanging="360"/>
      </w:pPr>
    </w:lvl>
    <w:lvl w:ilvl="1" w:tplc="EE2CCB6C">
      <w:numFmt w:val="bullet"/>
      <w:lvlText w:val=""/>
      <w:lvlJc w:val="left"/>
      <w:pPr>
        <w:ind w:left="2149" w:hanging="360"/>
      </w:pPr>
      <w:rPr>
        <w:rFonts w:ascii="Times New Roman" w:eastAsia="Times New Roman" w:hAnsi="Times New Roman" w:cs="Times New Roman" w:hint="default"/>
      </w:rPr>
    </w:lvl>
    <w:lvl w:ilvl="2" w:tplc="0422001B" w:tentative="1">
      <w:start w:val="1"/>
      <w:numFmt w:val="lowerRoman"/>
      <w:lvlText w:val="%3."/>
      <w:lvlJc w:val="right"/>
      <w:pPr>
        <w:ind w:left="2869" w:hanging="180"/>
      </w:pPr>
    </w:lvl>
    <w:lvl w:ilvl="3" w:tplc="0422000F" w:tentative="1">
      <w:start w:val="1"/>
      <w:numFmt w:val="decimal"/>
      <w:lvlText w:val="%4."/>
      <w:lvlJc w:val="left"/>
      <w:pPr>
        <w:ind w:left="3589" w:hanging="360"/>
      </w:pPr>
    </w:lvl>
    <w:lvl w:ilvl="4" w:tplc="04220019" w:tentative="1">
      <w:start w:val="1"/>
      <w:numFmt w:val="lowerLetter"/>
      <w:lvlText w:val="%5."/>
      <w:lvlJc w:val="left"/>
      <w:pPr>
        <w:ind w:left="4309" w:hanging="360"/>
      </w:pPr>
    </w:lvl>
    <w:lvl w:ilvl="5" w:tplc="0422001B" w:tentative="1">
      <w:start w:val="1"/>
      <w:numFmt w:val="lowerRoman"/>
      <w:lvlText w:val="%6."/>
      <w:lvlJc w:val="right"/>
      <w:pPr>
        <w:ind w:left="5029" w:hanging="180"/>
      </w:pPr>
    </w:lvl>
    <w:lvl w:ilvl="6" w:tplc="0422000F" w:tentative="1">
      <w:start w:val="1"/>
      <w:numFmt w:val="decimal"/>
      <w:lvlText w:val="%7."/>
      <w:lvlJc w:val="left"/>
      <w:pPr>
        <w:ind w:left="5749" w:hanging="360"/>
      </w:pPr>
    </w:lvl>
    <w:lvl w:ilvl="7" w:tplc="04220019" w:tentative="1">
      <w:start w:val="1"/>
      <w:numFmt w:val="lowerLetter"/>
      <w:lvlText w:val="%8."/>
      <w:lvlJc w:val="left"/>
      <w:pPr>
        <w:ind w:left="6469" w:hanging="360"/>
      </w:pPr>
    </w:lvl>
    <w:lvl w:ilvl="8" w:tplc="0422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 w15:restartNumberingAfterBreak="0">
    <w:nsid w:val="41DB368F"/>
    <w:multiLevelType w:val="hybridMultilevel"/>
    <w:tmpl w:val="DBCEFDDE"/>
    <w:lvl w:ilvl="0" w:tplc="13A8908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506" w:hanging="360"/>
      </w:pPr>
    </w:lvl>
    <w:lvl w:ilvl="2" w:tplc="0422001B" w:tentative="1">
      <w:start w:val="1"/>
      <w:numFmt w:val="lowerRoman"/>
      <w:lvlText w:val="%3."/>
      <w:lvlJc w:val="right"/>
      <w:pPr>
        <w:ind w:left="2226" w:hanging="180"/>
      </w:pPr>
    </w:lvl>
    <w:lvl w:ilvl="3" w:tplc="0422000F" w:tentative="1">
      <w:start w:val="1"/>
      <w:numFmt w:val="decimal"/>
      <w:lvlText w:val="%4."/>
      <w:lvlJc w:val="left"/>
      <w:pPr>
        <w:ind w:left="2946" w:hanging="360"/>
      </w:pPr>
    </w:lvl>
    <w:lvl w:ilvl="4" w:tplc="04220019" w:tentative="1">
      <w:start w:val="1"/>
      <w:numFmt w:val="lowerLetter"/>
      <w:lvlText w:val="%5."/>
      <w:lvlJc w:val="left"/>
      <w:pPr>
        <w:ind w:left="3666" w:hanging="360"/>
      </w:pPr>
    </w:lvl>
    <w:lvl w:ilvl="5" w:tplc="0422001B" w:tentative="1">
      <w:start w:val="1"/>
      <w:numFmt w:val="lowerRoman"/>
      <w:lvlText w:val="%6."/>
      <w:lvlJc w:val="right"/>
      <w:pPr>
        <w:ind w:left="4386" w:hanging="180"/>
      </w:pPr>
    </w:lvl>
    <w:lvl w:ilvl="6" w:tplc="0422000F" w:tentative="1">
      <w:start w:val="1"/>
      <w:numFmt w:val="decimal"/>
      <w:lvlText w:val="%7."/>
      <w:lvlJc w:val="left"/>
      <w:pPr>
        <w:ind w:left="5106" w:hanging="360"/>
      </w:pPr>
    </w:lvl>
    <w:lvl w:ilvl="7" w:tplc="04220019" w:tentative="1">
      <w:start w:val="1"/>
      <w:numFmt w:val="lowerLetter"/>
      <w:lvlText w:val="%8."/>
      <w:lvlJc w:val="left"/>
      <w:pPr>
        <w:ind w:left="5826" w:hanging="360"/>
      </w:pPr>
    </w:lvl>
    <w:lvl w:ilvl="8" w:tplc="0422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3" w15:restartNumberingAfterBreak="0">
    <w:nsid w:val="439033E2"/>
    <w:multiLevelType w:val="hybridMultilevel"/>
    <w:tmpl w:val="1C5A0B52"/>
    <w:lvl w:ilvl="0" w:tplc="B5809D6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ADC2942"/>
    <w:multiLevelType w:val="multilevel"/>
    <w:tmpl w:val="226ABFEC"/>
    <w:lvl w:ilvl="0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4B567044"/>
    <w:multiLevelType w:val="hybridMultilevel"/>
    <w:tmpl w:val="68621242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CEA6126"/>
    <w:multiLevelType w:val="multilevel"/>
    <w:tmpl w:val="57ACE5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55475035"/>
    <w:multiLevelType w:val="hybridMultilevel"/>
    <w:tmpl w:val="70BE897A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8" w15:restartNumberingAfterBreak="0">
    <w:nsid w:val="586B5851"/>
    <w:multiLevelType w:val="hybridMultilevel"/>
    <w:tmpl w:val="D3248B1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9" w15:restartNumberingAfterBreak="0">
    <w:nsid w:val="5FD23347"/>
    <w:multiLevelType w:val="hybridMultilevel"/>
    <w:tmpl w:val="D6E491D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69C445C8"/>
    <w:multiLevelType w:val="hybridMultilevel"/>
    <w:tmpl w:val="79A88AD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6D1B7A22"/>
    <w:multiLevelType w:val="multilevel"/>
    <w:tmpl w:val="6A024D8E"/>
    <w:lvl w:ilvl="0">
      <w:start w:val="2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70C513A6"/>
    <w:multiLevelType w:val="hybridMultilevel"/>
    <w:tmpl w:val="0298CBC6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3"/>
  </w:num>
  <w:num w:numId="7">
    <w:abstractNumId w:val="11"/>
  </w:num>
  <w:num w:numId="8">
    <w:abstractNumId w:val="1"/>
  </w:num>
  <w:num w:numId="9">
    <w:abstractNumId w:val="6"/>
  </w:num>
  <w:num w:numId="10">
    <w:abstractNumId w:val="16"/>
  </w:num>
  <w:num w:numId="11">
    <w:abstractNumId w:val="3"/>
  </w:num>
  <w:num w:numId="12">
    <w:abstractNumId w:val="8"/>
  </w:num>
  <w:num w:numId="13">
    <w:abstractNumId w:val="14"/>
  </w:num>
  <w:num w:numId="14">
    <w:abstractNumId w:val="10"/>
  </w:num>
  <w:num w:numId="15">
    <w:abstractNumId w:val="21"/>
  </w:num>
  <w:num w:numId="16">
    <w:abstractNumId w:val="22"/>
  </w:num>
  <w:num w:numId="1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9"/>
  </w:num>
  <w:num w:numId="19">
    <w:abstractNumId w:val="12"/>
  </w:num>
  <w:num w:numId="20">
    <w:abstractNumId w:val="19"/>
  </w:num>
  <w:num w:numId="21">
    <w:abstractNumId w:val="7"/>
  </w:num>
  <w:num w:numId="22">
    <w:abstractNumId w:val="15"/>
  </w:num>
  <w:num w:numId="23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679E"/>
    <w:rsid w:val="00000F18"/>
    <w:rsid w:val="00005252"/>
    <w:rsid w:val="00036B27"/>
    <w:rsid w:val="00096F32"/>
    <w:rsid w:val="000F1C97"/>
    <w:rsid w:val="001577B5"/>
    <w:rsid w:val="00163A85"/>
    <w:rsid w:val="00252687"/>
    <w:rsid w:val="002A60BA"/>
    <w:rsid w:val="002C5CDE"/>
    <w:rsid w:val="00312526"/>
    <w:rsid w:val="003343A4"/>
    <w:rsid w:val="003728E9"/>
    <w:rsid w:val="003841BF"/>
    <w:rsid w:val="00396908"/>
    <w:rsid w:val="00494339"/>
    <w:rsid w:val="004A60CA"/>
    <w:rsid w:val="004A7BDF"/>
    <w:rsid w:val="00514748"/>
    <w:rsid w:val="005E32F1"/>
    <w:rsid w:val="00613F42"/>
    <w:rsid w:val="00640789"/>
    <w:rsid w:val="006523B2"/>
    <w:rsid w:val="00730CD4"/>
    <w:rsid w:val="00731405"/>
    <w:rsid w:val="007759C6"/>
    <w:rsid w:val="007A325E"/>
    <w:rsid w:val="00860200"/>
    <w:rsid w:val="00860C0F"/>
    <w:rsid w:val="00865723"/>
    <w:rsid w:val="0087007E"/>
    <w:rsid w:val="00875AE5"/>
    <w:rsid w:val="008F02E9"/>
    <w:rsid w:val="009C434D"/>
    <w:rsid w:val="009E4831"/>
    <w:rsid w:val="009E54B1"/>
    <w:rsid w:val="00A103D7"/>
    <w:rsid w:val="00A73591"/>
    <w:rsid w:val="00AC1FF3"/>
    <w:rsid w:val="00AE140B"/>
    <w:rsid w:val="00B448CD"/>
    <w:rsid w:val="00B51F4D"/>
    <w:rsid w:val="00B82C4F"/>
    <w:rsid w:val="00B902F9"/>
    <w:rsid w:val="00BB7554"/>
    <w:rsid w:val="00BD0FC3"/>
    <w:rsid w:val="00BD348C"/>
    <w:rsid w:val="00BF0FC4"/>
    <w:rsid w:val="00C83E6B"/>
    <w:rsid w:val="00CC47E0"/>
    <w:rsid w:val="00CE2407"/>
    <w:rsid w:val="00D4229F"/>
    <w:rsid w:val="00D8679E"/>
    <w:rsid w:val="00D904A1"/>
    <w:rsid w:val="00DC08DC"/>
    <w:rsid w:val="00ED38BC"/>
    <w:rsid w:val="00F24D28"/>
    <w:rsid w:val="00F27823"/>
    <w:rsid w:val="00F6756A"/>
    <w:rsid w:val="00F8332D"/>
    <w:rsid w:val="00FB44D8"/>
    <w:rsid w:val="00FB7A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01BEDA"/>
  <w15:chartTrackingRefBased/>
  <w15:docId w15:val="{03906085-647A-4268-9730-A1F5631A41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B75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nhideWhenUsed/>
    <w:rsid w:val="00D4229F"/>
    <w:rPr>
      <w:color w:val="0000FF"/>
      <w:w w:val="100"/>
      <w:position w:val="1"/>
      <w:u w:val="single"/>
      <w:effect w:val="none"/>
      <w:vertAlign w:val="baseline"/>
      <w:em w:val="none"/>
    </w:rPr>
  </w:style>
  <w:style w:type="paragraph" w:styleId="a4">
    <w:name w:val="Body Text Indent"/>
    <w:basedOn w:val="a"/>
    <w:link w:val="a5"/>
    <w:uiPriority w:val="99"/>
    <w:unhideWhenUsed/>
    <w:rsid w:val="00D4229F"/>
    <w:pPr>
      <w:spacing w:after="120"/>
      <w:ind w:left="283"/>
    </w:pPr>
  </w:style>
  <w:style w:type="character" w:customStyle="1" w:styleId="a5">
    <w:name w:val="Основний текст з відступом Знак"/>
    <w:basedOn w:val="a0"/>
    <w:link w:val="a4"/>
    <w:uiPriority w:val="99"/>
    <w:rsid w:val="00D4229F"/>
  </w:style>
  <w:style w:type="paragraph" w:styleId="a6">
    <w:name w:val="List Paragraph"/>
    <w:basedOn w:val="a"/>
    <w:uiPriority w:val="34"/>
    <w:qFormat/>
    <w:rsid w:val="00D4229F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514748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8">
    <w:name w:val="Верхній колонтитул Знак"/>
    <w:basedOn w:val="a0"/>
    <w:link w:val="a7"/>
    <w:uiPriority w:val="99"/>
    <w:rsid w:val="00514748"/>
  </w:style>
  <w:style w:type="paragraph" w:styleId="a9">
    <w:name w:val="footer"/>
    <w:basedOn w:val="a"/>
    <w:link w:val="aa"/>
    <w:uiPriority w:val="99"/>
    <w:unhideWhenUsed/>
    <w:rsid w:val="00514748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a">
    <w:name w:val="Нижній колонтитул Знак"/>
    <w:basedOn w:val="a0"/>
    <w:link w:val="a9"/>
    <w:uiPriority w:val="99"/>
    <w:rsid w:val="00514748"/>
  </w:style>
  <w:style w:type="paragraph" w:styleId="ab">
    <w:name w:val="Normal (Web)"/>
    <w:basedOn w:val="a"/>
    <w:uiPriority w:val="99"/>
    <w:unhideWhenUsed/>
    <w:rsid w:val="00BF0F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styleId="ac">
    <w:name w:val="Strong"/>
    <w:basedOn w:val="a0"/>
    <w:uiPriority w:val="22"/>
    <w:qFormat/>
    <w:rsid w:val="00BF0FC4"/>
    <w:rPr>
      <w:b/>
      <w:bCs/>
    </w:rPr>
  </w:style>
  <w:style w:type="table" w:styleId="ad">
    <w:name w:val="Table Grid"/>
    <w:basedOn w:val="a1"/>
    <w:uiPriority w:val="39"/>
    <w:rsid w:val="00AC1FF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304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99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75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9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28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95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2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library.chnu.edu.ua/res/library/services/antiplagiarism/docs/polozhennya_pro_zapobihannya_plahiatu_240902.pdf" TargetMode="External"/><Relationship Id="rId5" Type="http://schemas.openxmlformats.org/officeDocument/2006/relationships/footnotes" Target="footnotes.xml"/><Relationship Id="rId10" Type="http://schemas.openxmlformats.org/officeDocument/2006/relationships/hyperlink" Target="https://www.chnu.edu.ua/media/jxdbs0zb/etychnyi-kodeks-chernivets%20koho-natsionalnoho-universytetu.pdf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ccre.org/docs/charte_egalite_en.pdf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17907</Words>
  <Characters>10208</Characters>
  <Application>Microsoft Office Word</Application>
  <DocSecurity>0</DocSecurity>
  <Lines>85</Lines>
  <Paragraphs>56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28059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Любов Гаврилиця</dc:creator>
  <cp:keywords/>
  <dc:description/>
  <cp:lastModifiedBy>HP</cp:lastModifiedBy>
  <cp:revision>2</cp:revision>
  <dcterms:created xsi:type="dcterms:W3CDTF">2025-12-10T15:03:00Z</dcterms:created>
  <dcterms:modified xsi:type="dcterms:W3CDTF">2025-12-10T15:03:00Z</dcterms:modified>
</cp:coreProperties>
</file>