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2D5C2" w14:textId="4BCEBA49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66CD8B30" wp14:editId="7661A566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45A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3B5F4CB7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6C1177">
        <w:rPr>
          <w:b/>
          <w:color w:val="833C0B" w:themeColor="accent2" w:themeShade="80"/>
          <w:sz w:val="28"/>
          <w:szCs w:val="28"/>
        </w:rPr>
        <w:t>ПРАВОЗНАВСТВО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14:paraId="520EEF22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21F8BF59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5ED1848F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6C1177" w:rsidRPr="004A5031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6C117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B217CD" w:rsidRPr="00622703">
        <w:rPr>
          <w:rFonts w:eastAsiaTheme="minorHAnsi"/>
          <w:i/>
          <w:iCs/>
          <w:color w:val="000000"/>
          <w:sz w:val="28"/>
          <w:szCs w:val="28"/>
        </w:rPr>
        <w:t>4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26D749E0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43"/>
        <w:gridCol w:w="6220"/>
      </w:tblGrid>
      <w:tr w:rsidR="00D95F54" w14:paraId="6AA01CAA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EDBE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63EC" w14:textId="638E0BFE" w:rsidR="00D95F54" w:rsidRPr="00FD522E" w:rsidRDefault="002374CF" w:rsidP="000B3C9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D95F54" w14:paraId="429B1C03" w14:textId="77777777" w:rsidTr="00FD522E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8DFC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96C" w14:textId="3805F2AC" w:rsidR="00D95F54" w:rsidRPr="00F7537E" w:rsidRDefault="002374CF" w:rsidP="001150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5F6B27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Облік і оподаткування</w:t>
            </w:r>
            <w:r w:rsidR="005F6B27">
              <w:rPr>
                <w:sz w:val="28"/>
                <w:szCs w:val="28"/>
              </w:rPr>
              <w:t xml:space="preserve"> </w:t>
            </w:r>
          </w:p>
        </w:tc>
      </w:tr>
      <w:tr w:rsidR="00D95F54" w14:paraId="17950994" w14:textId="77777777" w:rsidTr="00FD522E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6898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054" w14:textId="5F93B030" w:rsidR="00D95F54" w:rsidRPr="003A156B" w:rsidRDefault="002374CF" w:rsidP="00F7537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5F6B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Бізнес, адміністрування та право</w:t>
            </w:r>
          </w:p>
        </w:tc>
      </w:tr>
      <w:tr w:rsidR="00D95F54" w14:paraId="51BFB7BC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C0C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48F" w14:textId="77777777"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14:paraId="4E4FF22D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5D1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49B1" w14:textId="77777777"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95F54" w14:paraId="4C951F3D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913F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263" w14:textId="77777777" w:rsidR="002374CF" w:rsidRPr="00EF3246" w:rsidRDefault="002374CF" w:rsidP="004A5031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EF3246">
              <w:rPr>
                <w:color w:val="000000"/>
                <w:kern w:val="24"/>
                <w:sz w:val="28"/>
                <w:szCs w:val="28"/>
              </w:rPr>
              <w:t>Солодан</w:t>
            </w:r>
            <w:proofErr w:type="spellEnd"/>
            <w:r w:rsidRPr="00EF3246">
              <w:rPr>
                <w:color w:val="000000"/>
                <w:kern w:val="24"/>
                <w:sz w:val="28"/>
                <w:szCs w:val="28"/>
              </w:rPr>
              <w:t xml:space="preserve"> Катерина Володимирівна  - доктор філософії (з права), асистент кафедри публічного права</w:t>
            </w:r>
          </w:p>
          <w:p w14:paraId="134B58AA" w14:textId="70B07CBD" w:rsidR="002374CF" w:rsidRPr="004A5031" w:rsidRDefault="00EC4DC3" w:rsidP="004A5031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hyperlink r:id="rId7" w:history="1">
              <w:r w:rsidR="00EF3246" w:rsidRPr="00EF3246">
                <w:rPr>
                  <w:rStyle w:val="a3"/>
                  <w:kern w:val="24"/>
                  <w:sz w:val="28"/>
                  <w:szCs w:val="28"/>
                </w:rPr>
                <w:t>https://law.chnu.edu.ua/kateryna-solodan/</w:t>
              </w:r>
            </w:hyperlink>
            <w:r w:rsidR="00EF3246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D95F54" w14:paraId="52C8C58D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4AD1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FDBC" w14:textId="0587D1E1" w:rsidR="00D95F54" w:rsidRPr="004A5031" w:rsidRDefault="00594D47" w:rsidP="004A5031">
            <w:pPr>
              <w:pStyle w:val="TableParagraph"/>
              <w:ind w:left="0"/>
              <w:rPr>
                <w:sz w:val="28"/>
                <w:szCs w:val="28"/>
              </w:rPr>
            </w:pPr>
            <w:r w:rsidRPr="00594D47">
              <w:rPr>
                <w:sz w:val="28"/>
                <w:szCs w:val="28"/>
              </w:rPr>
              <w:t>+38 (0372) 58 48 73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95F54" w14:paraId="06545EE7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B29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950A" w14:textId="4F619CE6" w:rsidR="00D95F54" w:rsidRPr="0060745A" w:rsidRDefault="00EC4DC3" w:rsidP="000B3C95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60745A" w:rsidRPr="007A3E57">
                <w:rPr>
                  <w:rStyle w:val="a3"/>
                  <w:bCs/>
                  <w:sz w:val="28"/>
                  <w:szCs w:val="28"/>
                  <w:lang w:val="en-US"/>
                </w:rPr>
                <w:t>k.solodan@chnu.edu.ua</w:t>
              </w:r>
            </w:hyperlink>
            <w:r w:rsidR="0060745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95F54" w14:paraId="5589DD6B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7538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4A5031">
              <w:rPr>
                <w:b/>
                <w:bCs/>
                <w:sz w:val="28"/>
                <w:szCs w:val="28"/>
                <w:lang w:val="ru-RU"/>
              </w:rPr>
              <w:t>Сторінка</w:t>
            </w:r>
            <w:proofErr w:type="spellEnd"/>
            <w:r w:rsidRPr="004A5031">
              <w:rPr>
                <w:b/>
                <w:bCs/>
                <w:sz w:val="28"/>
                <w:szCs w:val="28"/>
                <w:lang w:val="ru-RU"/>
              </w:rPr>
              <w:t xml:space="preserve"> курсу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D31D" w14:textId="71F5CA06" w:rsidR="003923A3" w:rsidRPr="003923A3" w:rsidRDefault="00EC4DC3" w:rsidP="000B3C95">
            <w:pPr>
              <w:pStyle w:val="TableParagraph"/>
              <w:ind w:left="0"/>
              <w:jc w:val="both"/>
              <w:rPr>
                <w:kern w:val="24"/>
                <w:sz w:val="28"/>
                <w:szCs w:val="28"/>
              </w:rPr>
            </w:pPr>
            <w:hyperlink r:id="rId9" w:history="1">
              <w:r w:rsidR="0060745A" w:rsidRPr="007A3E57">
                <w:rPr>
                  <w:rStyle w:val="a3"/>
                  <w:kern w:val="24"/>
                  <w:sz w:val="28"/>
                  <w:szCs w:val="28"/>
                </w:rPr>
                <w:t>https://moodle.chnu.edu.ua/course/view.php?id=6081</w:t>
              </w:r>
            </w:hyperlink>
            <w:r w:rsidR="0060745A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D95F54" w14:paraId="0FEA656E" w14:textId="77777777" w:rsidTr="007E71D2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4291" w14:textId="77777777" w:rsidR="00D95F54" w:rsidRPr="004A5031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A5031">
              <w:rPr>
                <w:b/>
                <w:bCs/>
                <w:sz w:val="28"/>
                <w:szCs w:val="28"/>
                <w:lang w:val="ru-RU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59" w14:textId="0C032148" w:rsidR="00D95F54" w:rsidRPr="00204372" w:rsidRDefault="00EF3246" w:rsidP="004A503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вівторок</w:t>
            </w:r>
            <w:proofErr w:type="spellEnd"/>
            <w:r w:rsidR="00D95F54" w:rsidRPr="00204372">
              <w:rPr>
                <w:bCs/>
                <w:sz w:val="28"/>
                <w:szCs w:val="28"/>
                <w:lang w:val="ru-RU"/>
              </w:rPr>
              <w:t xml:space="preserve"> з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0 до 1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0</w:t>
            </w:r>
          </w:p>
        </w:tc>
      </w:tr>
    </w:tbl>
    <w:p w14:paraId="2E41D400" w14:textId="77777777" w:rsidR="00D95F54" w:rsidRDefault="00D95F54" w:rsidP="00BD08EA">
      <w:pPr>
        <w:pStyle w:val="a5"/>
        <w:ind w:left="-567" w:right="517" w:firstLine="851"/>
        <w:jc w:val="left"/>
      </w:pPr>
    </w:p>
    <w:p w14:paraId="2E6ECFD4" w14:textId="77777777" w:rsidR="00BD08EA" w:rsidRDefault="00BD08EA" w:rsidP="00BD08EA">
      <w:pPr>
        <w:pStyle w:val="a5"/>
        <w:ind w:left="-567" w:right="517" w:firstLine="851"/>
        <w:jc w:val="left"/>
      </w:pPr>
    </w:p>
    <w:p w14:paraId="6C27CAF5" w14:textId="77777777" w:rsidR="00D95F54" w:rsidRPr="00607EEE" w:rsidRDefault="00D95F54" w:rsidP="00BD08EA">
      <w:pPr>
        <w:pStyle w:val="1"/>
        <w:ind w:left="-567" w:right="517" w:firstLine="851"/>
        <w:rPr>
          <w:sz w:val="28"/>
          <w:szCs w:val="28"/>
        </w:rPr>
      </w:pPr>
      <w:r w:rsidRPr="00607EEE">
        <w:rPr>
          <w:sz w:val="28"/>
          <w:szCs w:val="28"/>
        </w:rPr>
        <w:t>АНОТАЦІЯ НАВЧАЛЬНОЇ ДИСЦИПЛІНИ</w:t>
      </w:r>
    </w:p>
    <w:p w14:paraId="4DA21C21" w14:textId="77777777" w:rsidR="0024604F" w:rsidRDefault="0024604F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14:paraId="5F1DF308" w14:textId="77777777" w:rsidR="0024604F" w:rsidRDefault="00EA4E64" w:rsidP="0024604F">
      <w:pPr>
        <w:ind w:firstLine="709"/>
        <w:jc w:val="both"/>
        <w:rPr>
          <w:sz w:val="28"/>
          <w:szCs w:val="28"/>
        </w:rPr>
      </w:pPr>
      <w:r w:rsidRPr="00EA4E64">
        <w:rPr>
          <w:sz w:val="28"/>
          <w:szCs w:val="28"/>
        </w:rPr>
        <w:t xml:space="preserve">Дисципліна «Правознавство» надає можливість для здобувача отримати цікавий досвід в застосуванні норм законодавства України при вирішенні спірних питань, що пов’язані, в першу чергу, з порушенням прав та свобод людини. Дисципліна спрямована на формування у здобувачів: навиків критично-юридичного способу мислення, коректного пошуку, підбору та практичного застосування чинних нормативно-правових актів, критичного аналізу й осмислення змісту нормативно-правових і </w:t>
      </w:r>
      <w:proofErr w:type="spellStart"/>
      <w:r w:rsidRPr="00EA4E64">
        <w:rPr>
          <w:sz w:val="28"/>
          <w:szCs w:val="28"/>
        </w:rPr>
        <w:t>правозастосувальних</w:t>
      </w:r>
      <w:proofErr w:type="spellEnd"/>
      <w:r w:rsidRPr="00EA4E64">
        <w:rPr>
          <w:sz w:val="28"/>
          <w:szCs w:val="28"/>
        </w:rPr>
        <w:t xml:space="preserve"> актів.</w:t>
      </w:r>
    </w:p>
    <w:p w14:paraId="1B0159F8" w14:textId="25D36642" w:rsidR="00EA4E64" w:rsidRPr="00443A0A" w:rsidRDefault="00EA4E64" w:rsidP="0024604F">
      <w:pPr>
        <w:ind w:firstLine="709"/>
        <w:jc w:val="both"/>
        <w:rPr>
          <w:color w:val="000000" w:themeColor="text1"/>
          <w:sz w:val="28"/>
          <w:szCs w:val="28"/>
        </w:rPr>
      </w:pPr>
      <w:r w:rsidRPr="00EA4E64">
        <w:rPr>
          <w:sz w:val="28"/>
          <w:szCs w:val="28"/>
        </w:rPr>
        <w:t>Навчальна дисципліна входить до циклу професійної підготовки обов’язкових компонент освітньо</w:t>
      </w:r>
      <w:r w:rsidR="00443A0A">
        <w:rPr>
          <w:sz w:val="28"/>
          <w:szCs w:val="28"/>
        </w:rPr>
        <w:t>-професійної</w:t>
      </w:r>
      <w:r w:rsidRPr="00EA4E64">
        <w:rPr>
          <w:sz w:val="28"/>
          <w:szCs w:val="28"/>
        </w:rPr>
        <w:t xml:space="preserve"> програми </w:t>
      </w:r>
      <w:r w:rsidRPr="00443A0A">
        <w:rPr>
          <w:color w:val="000000" w:themeColor="text1"/>
          <w:sz w:val="28"/>
          <w:szCs w:val="28"/>
        </w:rPr>
        <w:t>«</w:t>
      </w:r>
      <w:r w:rsidR="00EF3246">
        <w:rPr>
          <w:bCs/>
          <w:color w:val="000000" w:themeColor="text1"/>
          <w:sz w:val="28"/>
          <w:szCs w:val="28"/>
        </w:rPr>
        <w:t>Облік і оподаткування</w:t>
      </w:r>
      <w:r w:rsidRPr="00443A0A">
        <w:rPr>
          <w:color w:val="000000" w:themeColor="text1"/>
          <w:sz w:val="28"/>
          <w:szCs w:val="28"/>
        </w:rPr>
        <w:t xml:space="preserve">» за спеціальністю </w:t>
      </w:r>
      <w:r w:rsidR="00EF3246">
        <w:rPr>
          <w:color w:val="000000" w:themeColor="text1"/>
          <w:sz w:val="28"/>
          <w:szCs w:val="28"/>
          <w:lang w:val="en-US"/>
        </w:rPr>
        <w:t>D</w:t>
      </w:r>
      <w:r w:rsidR="00443A0A" w:rsidRPr="00443A0A">
        <w:rPr>
          <w:color w:val="000000" w:themeColor="text1"/>
          <w:sz w:val="28"/>
          <w:szCs w:val="28"/>
        </w:rPr>
        <w:t>1 «</w:t>
      </w:r>
      <w:r w:rsidR="00EF3246">
        <w:rPr>
          <w:color w:val="000000" w:themeColor="text1"/>
          <w:sz w:val="28"/>
          <w:szCs w:val="28"/>
        </w:rPr>
        <w:t>Облік і оподаткування</w:t>
      </w:r>
      <w:r w:rsidR="00443A0A" w:rsidRPr="00443A0A">
        <w:rPr>
          <w:color w:val="000000" w:themeColor="text1"/>
          <w:sz w:val="28"/>
          <w:szCs w:val="28"/>
        </w:rPr>
        <w:t>»</w:t>
      </w:r>
      <w:r w:rsidR="00594D47">
        <w:rPr>
          <w:color w:val="000000" w:themeColor="text1"/>
          <w:sz w:val="28"/>
          <w:szCs w:val="28"/>
        </w:rPr>
        <w:t>.</w:t>
      </w:r>
    </w:p>
    <w:p w14:paraId="1DE52D54" w14:textId="77777777" w:rsidR="00EA4E64" w:rsidRPr="00EA4E64" w:rsidRDefault="00EA4E64" w:rsidP="00EA4E6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A4E64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>Мета навчальної дисципліни – ф</w:t>
      </w:r>
      <w:r w:rsidRPr="00EA4E64">
        <w:rPr>
          <w:rFonts w:ascii="Times New Roman" w:hAnsi="Times New Roman"/>
          <w:sz w:val="28"/>
          <w:szCs w:val="28"/>
        </w:rPr>
        <w:t>ормування у здобувачів знань та вмінь правильно оцінювати конкретні правові явища, знати та вміти професійно застосовувати відповідне національне законодавство.</w:t>
      </w:r>
    </w:p>
    <w:p w14:paraId="7C08A5C3" w14:textId="77777777" w:rsidR="008E693F" w:rsidRPr="00EA4E64" w:rsidRDefault="008E693F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1AA15A56" w14:textId="77777777" w:rsidR="00183041" w:rsidRPr="0056474F" w:rsidRDefault="00BD08EA" w:rsidP="00607EEE">
      <w:pPr>
        <w:widowControl/>
        <w:autoSpaceDE/>
        <w:autoSpaceDN/>
        <w:spacing w:after="160" w:line="259" w:lineRule="auto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br w:type="page"/>
      </w:r>
      <w:r w:rsidR="00183041" w:rsidRPr="00607EEE">
        <w:rPr>
          <w:b/>
          <w:caps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B14D61" w14:paraId="380BC7C9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202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FC7A" w14:textId="77777777"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теорії держави і права</w:t>
            </w:r>
          </w:p>
        </w:tc>
      </w:tr>
      <w:tr w:rsidR="00B14D61" w14:paraId="5C7C39A3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06A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E68C" w14:textId="77777777" w:rsidR="00B14D61" w:rsidRPr="0024604F" w:rsidRDefault="0024604F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>Основи конституційного права</w:t>
            </w:r>
            <w:r w:rsidR="005F6B27">
              <w:rPr>
                <w:sz w:val="28"/>
                <w:szCs w:val="28"/>
              </w:rPr>
              <w:t xml:space="preserve"> України</w:t>
            </w:r>
          </w:p>
        </w:tc>
      </w:tr>
      <w:tr w:rsidR="00B14D61" w14:paraId="7FE451FA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0592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655" w14:textId="77777777" w:rsidR="00B14D61" w:rsidRPr="0024604F" w:rsidRDefault="00571F29" w:rsidP="0024604F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цивільного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B14D61" w14:paraId="36C0A708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E19F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9010" w14:textId="77777777" w:rsidR="00B14D61" w:rsidRPr="0024604F" w:rsidRDefault="00571F29" w:rsidP="0024604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трудового законодавства України</w:t>
            </w:r>
          </w:p>
        </w:tc>
      </w:tr>
      <w:tr w:rsidR="00B14D61" w14:paraId="17D14121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A2FE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AFE2" w14:textId="77777777" w:rsidR="00B14D61" w:rsidRPr="0024604F" w:rsidRDefault="00571F29" w:rsidP="002460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Основи ш</w:t>
            </w:r>
            <w:r w:rsidRPr="0024604F">
              <w:rPr>
                <w:sz w:val="28"/>
                <w:szCs w:val="28"/>
              </w:rPr>
              <w:t>любно-сімейн</w:t>
            </w:r>
            <w:r>
              <w:rPr>
                <w:sz w:val="28"/>
                <w:szCs w:val="28"/>
              </w:rPr>
              <w:t>ого</w:t>
            </w:r>
            <w:r w:rsidRPr="0024604F">
              <w:rPr>
                <w:sz w:val="28"/>
                <w:szCs w:val="28"/>
              </w:rPr>
              <w:t xml:space="preserve"> законодавств</w:t>
            </w:r>
            <w:r>
              <w:rPr>
                <w:sz w:val="28"/>
                <w:szCs w:val="28"/>
              </w:rPr>
              <w:t>а України</w:t>
            </w:r>
          </w:p>
        </w:tc>
      </w:tr>
      <w:tr w:rsidR="00C778DD" w14:paraId="3065EFBF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22A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16C" w14:textId="77777777" w:rsidR="00C778DD" w:rsidRDefault="00C778DD" w:rsidP="00C778D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спадкового законодавства України</w:t>
            </w:r>
          </w:p>
        </w:tc>
      </w:tr>
      <w:tr w:rsidR="00C778DD" w14:paraId="0BBDD58D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F1D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56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адміністративного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C778DD" w14:paraId="50706212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541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67A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законодавства України про підприємницьку діяльність</w:t>
            </w:r>
          </w:p>
        </w:tc>
      </w:tr>
      <w:tr w:rsidR="00C778DD" w14:paraId="31BF8E49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EE2" w14:textId="77777777" w:rsidR="00C778DD" w:rsidRPr="00204372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EA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земельного та екологічного законодавства України</w:t>
            </w:r>
          </w:p>
        </w:tc>
      </w:tr>
      <w:tr w:rsidR="00C778DD" w14:paraId="25D1FEE8" w14:textId="77777777" w:rsidTr="00C778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CCD" w14:textId="77777777" w:rsidR="00C778DD" w:rsidRPr="00BA60AC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357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 w:rsidRPr="0024604F">
              <w:rPr>
                <w:sz w:val="28"/>
                <w:szCs w:val="28"/>
              </w:rPr>
              <w:t xml:space="preserve">Основи фінансового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  <w:tr w:rsidR="00C778DD" w14:paraId="1E4608D7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16F" w14:textId="77777777" w:rsidR="00C778DD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6D0" w14:textId="77777777" w:rsidR="00C778DD" w:rsidRPr="0024604F" w:rsidRDefault="00C778DD" w:rsidP="00C77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антикорупційного законодавства України</w:t>
            </w:r>
          </w:p>
        </w:tc>
      </w:tr>
      <w:tr w:rsidR="00C778DD" w14:paraId="2D90E806" w14:textId="77777777" w:rsidTr="007225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A52" w14:textId="77777777" w:rsidR="00C778DD" w:rsidRDefault="00C778DD" w:rsidP="00C778DD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12A" w14:textId="77777777" w:rsidR="00C778DD" w:rsidRPr="001C5399" w:rsidRDefault="00C778DD" w:rsidP="00C778DD">
            <w:pPr>
              <w:rPr>
                <w:sz w:val="28"/>
                <w:szCs w:val="28"/>
                <w:lang w:val="en-US"/>
              </w:rPr>
            </w:pPr>
            <w:r w:rsidRPr="0024604F">
              <w:rPr>
                <w:sz w:val="28"/>
                <w:szCs w:val="28"/>
              </w:rPr>
              <w:t xml:space="preserve">Основи кримінального </w:t>
            </w:r>
            <w:r>
              <w:rPr>
                <w:sz w:val="28"/>
                <w:szCs w:val="28"/>
              </w:rPr>
              <w:t>законодавства України</w:t>
            </w:r>
          </w:p>
        </w:tc>
      </w:tr>
    </w:tbl>
    <w:p w14:paraId="2B21F7C3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512AB58D" w14:textId="77777777" w:rsidR="001C0757" w:rsidRPr="00607EEE" w:rsidRDefault="001C0757" w:rsidP="001C0757">
      <w:pPr>
        <w:spacing w:line="259" w:lineRule="auto"/>
        <w:jc w:val="center"/>
        <w:rPr>
          <w:b/>
          <w:kern w:val="24"/>
          <w:sz w:val="28"/>
          <w:szCs w:val="28"/>
        </w:rPr>
      </w:pPr>
      <w:bookmarkStart w:id="0" w:name="_Hlk172198208"/>
      <w:r w:rsidRPr="00607EEE">
        <w:rPr>
          <w:b/>
          <w:kern w:val="24"/>
          <w:sz w:val="28"/>
          <w:szCs w:val="28"/>
        </w:rPr>
        <w:t>ФОРМИ, МЕТОДИ ТА ОСВІТНІ ТЕХНОЛОГІЇ НАВЧАННЯ</w:t>
      </w:r>
    </w:p>
    <w:p w14:paraId="6E83C786" w14:textId="77777777" w:rsidR="0024604F" w:rsidRPr="00F767F4" w:rsidRDefault="0024604F" w:rsidP="0024604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F767F4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технології, </w:t>
      </w:r>
      <w:r w:rsidRPr="00F767F4">
        <w:rPr>
          <w:spacing w:val="-4"/>
          <w:sz w:val="28"/>
          <w:szCs w:val="28"/>
        </w:rPr>
        <w:t xml:space="preserve">які ефективно поєднуються з традиційними методами викладання з тією метою, щоб поліпшити процес навчання та зробити його більш ефективним та доступним для здобувачів. </w:t>
      </w:r>
      <w:r w:rsidRPr="00F767F4">
        <w:rPr>
          <w:rFonts w:eastAsia="+mn-ea"/>
          <w:bCs/>
          <w:color w:val="000000"/>
          <w:kern w:val="24"/>
          <w:sz w:val="28"/>
          <w:szCs w:val="28"/>
        </w:rPr>
        <w:t xml:space="preserve">Методи навчання: вербальні методи (лекція, дискусія, бесіда, консультація тощо); наочні методи (презентації результатів виконаних завдань, ілюстрації, відеоматеріали тощо); робота з інформаційними ресурсами: з навчально-методичною, науковою, законодавчо-нормативною літературою та інтернет-ресурсами; комп’ютерні засоби навчання (онлайн курси – ресурси, web-конференції, </w:t>
      </w:r>
      <w:proofErr w:type="spellStart"/>
      <w:r w:rsidRPr="00F767F4">
        <w:rPr>
          <w:rFonts w:eastAsia="+mn-ea"/>
          <w:bCs/>
          <w:color w:val="000000"/>
          <w:kern w:val="24"/>
          <w:sz w:val="28"/>
          <w:szCs w:val="28"/>
        </w:rPr>
        <w:t>вебінари</w:t>
      </w:r>
      <w:proofErr w:type="spellEnd"/>
      <w:r w:rsidRPr="00F767F4">
        <w:rPr>
          <w:rFonts w:eastAsia="+mn-ea"/>
          <w:bCs/>
          <w:color w:val="000000"/>
          <w:kern w:val="24"/>
          <w:sz w:val="28"/>
          <w:szCs w:val="28"/>
        </w:rPr>
        <w:t xml:space="preserve"> тощо); самостійна робота над індивідуальним завданням або за програмою навчальної дисципліни; дистанційне навчання з використанням відповідних онлайн-платформ.</w:t>
      </w:r>
    </w:p>
    <w:p w14:paraId="508A4FB2" w14:textId="77777777" w:rsidR="0024604F" w:rsidRPr="00F767F4" w:rsidRDefault="0024604F" w:rsidP="0024604F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F767F4">
        <w:rPr>
          <w:rFonts w:eastAsia="Georgia"/>
          <w:color w:val="000000" w:themeColor="text1"/>
          <w:sz w:val="28"/>
          <w:szCs w:val="28"/>
        </w:rPr>
        <w:t xml:space="preserve">На практичних заняттях навчання здійснюється </w:t>
      </w:r>
      <w:r w:rsidRPr="00F767F4">
        <w:rPr>
          <w:spacing w:val="-4"/>
          <w:sz w:val="28"/>
          <w:szCs w:val="28"/>
        </w:rPr>
        <w:t xml:space="preserve">шляхом індивідуального та фронтального усного опитування, бліц-опитування; письмових самостійних робіт (написання есе); виконання практичних (індивідуальних та групових) завдань; підготовки та захисту відповідних </w:t>
      </w:r>
      <w:proofErr w:type="spellStart"/>
      <w:r w:rsidRPr="00F767F4">
        <w:rPr>
          <w:spacing w:val="-4"/>
          <w:sz w:val="28"/>
          <w:szCs w:val="28"/>
        </w:rPr>
        <w:t>проєктів</w:t>
      </w:r>
      <w:proofErr w:type="spellEnd"/>
      <w:r w:rsidRPr="00F767F4">
        <w:rPr>
          <w:spacing w:val="-4"/>
          <w:sz w:val="28"/>
          <w:szCs w:val="28"/>
        </w:rPr>
        <w:t xml:space="preserve">, схем, таблиць; розв’язання ситуаційних практичних завдань; взаємоконтролю здобувачів у парах та малих групах тощо. </w:t>
      </w:r>
    </w:p>
    <w:p w14:paraId="65204EC8" w14:textId="77777777"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bookmarkEnd w:id="0"/>
    <w:p w14:paraId="237B36CF" w14:textId="77777777" w:rsidR="0003269C" w:rsidRPr="00607EEE" w:rsidRDefault="0003269C" w:rsidP="0003269C">
      <w:pPr>
        <w:pStyle w:val="a4"/>
        <w:spacing w:before="0" w:beforeAutospacing="0" w:after="0" w:afterAutospacing="0"/>
        <w:ind w:right="517"/>
        <w:jc w:val="center"/>
        <w:rPr>
          <w:sz w:val="28"/>
          <w:szCs w:val="28"/>
        </w:rPr>
      </w:pPr>
      <w:r w:rsidRPr="00607EEE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p w14:paraId="48F2691B" w14:textId="77777777" w:rsidR="0024604F" w:rsidRPr="00401181" w:rsidRDefault="0024604F" w:rsidP="0024604F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401181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0118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</w:t>
      </w:r>
      <w:proofErr w:type="spellStart"/>
      <w:r w:rsidRPr="00401181">
        <w:rPr>
          <w:rFonts w:eastAsia="+mn-ea"/>
          <w:color w:val="000000"/>
          <w:kern w:val="24"/>
          <w:sz w:val="28"/>
          <w:szCs w:val="28"/>
        </w:rPr>
        <w:t>про</w:t>
      </w:r>
      <w:r w:rsidR="00492FCA">
        <w:rPr>
          <w:rFonts w:eastAsia="+mn-ea"/>
          <w:color w:val="000000"/>
          <w:kern w:val="24"/>
          <w:sz w:val="28"/>
          <w:szCs w:val="28"/>
        </w:rPr>
        <w:t>є</w:t>
      </w:r>
      <w:r w:rsidRPr="00401181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401181">
        <w:rPr>
          <w:rFonts w:eastAsia="+mn-ea"/>
          <w:color w:val="000000"/>
          <w:kern w:val="24"/>
          <w:sz w:val="28"/>
          <w:szCs w:val="28"/>
        </w:rPr>
        <w:t xml:space="preserve"> (індивідуальний та командний), презентація (</w:t>
      </w:r>
      <w:r w:rsidRPr="00401181">
        <w:rPr>
          <w:sz w:val="28"/>
          <w:szCs w:val="28"/>
        </w:rPr>
        <w:t xml:space="preserve">захист результатів виконаних завдань і досліджень, </w:t>
      </w:r>
      <w:r w:rsidRPr="00401181">
        <w:rPr>
          <w:rStyle w:val="FontStyle25"/>
          <w:sz w:val="28"/>
          <w:szCs w:val="28"/>
        </w:rPr>
        <w:t>виступи на наукових заходах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), </w:t>
      </w:r>
      <w:r w:rsidRPr="00401181">
        <w:rPr>
          <w:rStyle w:val="FontStyle25"/>
          <w:sz w:val="28"/>
          <w:szCs w:val="28"/>
        </w:rPr>
        <w:t>вирішення ситуаційних завдань</w:t>
      </w:r>
      <w:r w:rsidRPr="00401181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14:paraId="16B71CB5" w14:textId="3DAD29CB" w:rsidR="00D95F54" w:rsidRPr="00A05423" w:rsidRDefault="00D95F54" w:rsidP="002460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залік.</w:t>
      </w:r>
      <w:r w:rsidR="00607EEE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09D514D0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4E8C26DC" w14:textId="77777777" w:rsidR="00D95F54" w:rsidRPr="00607EEE" w:rsidRDefault="00D95F54" w:rsidP="0072255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kern w:val="24"/>
          <w:sz w:val="28"/>
          <w:szCs w:val="28"/>
        </w:rPr>
      </w:pPr>
      <w:r w:rsidRPr="00607EEE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71BBA1B5" w14:textId="77777777" w:rsidR="00722555" w:rsidRPr="0056474F" w:rsidRDefault="00722555" w:rsidP="00722555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56474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56474F">
        <w:rPr>
          <w:color w:val="202124"/>
          <w:sz w:val="28"/>
          <w:szCs w:val="28"/>
          <w:shd w:val="clear" w:color="auto" w:fill="FFFFFF"/>
        </w:rPr>
        <w:t>ECTS</w:t>
      </w:r>
      <w:r w:rsidRPr="0056474F">
        <w:rPr>
          <w:rFonts w:eastAsia="+mn-ea"/>
          <w:color w:val="000000"/>
          <w:kern w:val="24"/>
          <w:sz w:val="28"/>
          <w:szCs w:val="28"/>
        </w:rPr>
        <w:t>).</w:t>
      </w:r>
      <w:r w:rsidRPr="0056474F">
        <w:rPr>
          <w:rFonts w:eastAsia="+mn-ea"/>
          <w:color w:val="000000"/>
          <w:kern w:val="24"/>
          <w:sz w:val="28"/>
          <w:szCs w:val="28"/>
        </w:rPr>
        <w:lastRenderedPageBreak/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6378A26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5BBBB523" w14:textId="77777777" w:rsidR="00D95F54" w:rsidRPr="00607EEE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sz w:val="28"/>
          <w:szCs w:val="28"/>
        </w:rPr>
      </w:pPr>
      <w:r w:rsidRPr="00607EEE">
        <w:rPr>
          <w:b/>
          <w:bCs/>
          <w:sz w:val="28"/>
          <w:szCs w:val="28"/>
        </w:rPr>
        <w:t>ПОЛІТИКА ЩОДО АКАДЕМІЧНОЇ ДОБРОЧЕСНОСТІ</w:t>
      </w:r>
    </w:p>
    <w:p w14:paraId="4B20D7AE" w14:textId="77777777" w:rsidR="00492FCA" w:rsidRPr="00492FCA" w:rsidRDefault="00492FCA" w:rsidP="00492FCA">
      <w:pPr>
        <w:pStyle w:val="a7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92FCA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5FF117E" w14:textId="77777777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492FCA">
        <w:rPr>
          <w:bCs/>
          <w:sz w:val="28"/>
          <w:szCs w:val="28"/>
        </w:rPr>
        <w:t>Етичний</w:t>
      </w:r>
      <w:proofErr w:type="spellEnd"/>
      <w:r w:rsidRPr="00492FCA">
        <w:rPr>
          <w:bCs/>
          <w:sz w:val="28"/>
          <w:szCs w:val="28"/>
        </w:rPr>
        <w:t xml:space="preserve"> кодекс </w:t>
      </w:r>
      <w:proofErr w:type="spellStart"/>
      <w:r w:rsidRPr="00492FCA">
        <w:rPr>
          <w:bCs/>
          <w:sz w:val="28"/>
          <w:szCs w:val="28"/>
        </w:rPr>
        <w:t>Чернівецького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національного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університету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імені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Юрія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Федьковича</w:t>
      </w:r>
      <w:proofErr w:type="spellEnd"/>
      <w:r w:rsidRPr="00492FCA">
        <w:rPr>
          <w:bCs/>
          <w:sz w:val="28"/>
          <w:szCs w:val="28"/>
          <w:lang w:val="uk-UA"/>
        </w:rPr>
        <w:t xml:space="preserve">. </w:t>
      </w:r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bCs/>
          <w:sz w:val="28"/>
          <w:szCs w:val="28"/>
          <w:lang w:val="uk-UA"/>
        </w:rPr>
        <w:t xml:space="preserve"> </w:t>
      </w:r>
      <w:hyperlink r:id="rId10" w:history="1">
        <w:r w:rsidRPr="002374CF">
          <w:rPr>
            <w:rStyle w:val="a3"/>
            <w:bCs/>
            <w:sz w:val="28"/>
            <w:szCs w:val="28"/>
            <w:lang w:val="en-US"/>
          </w:rPr>
          <w:t>https://www.chnu.edu.ua/media/jxdbs0zb/etychnyi-kodeks-chernivetskoho-natsionalnoho-universytetu.pdf</w:t>
        </w:r>
      </w:hyperlink>
    </w:p>
    <w:p w14:paraId="654EDC19" w14:textId="48601338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rStyle w:val="ab"/>
          <w:b w:val="0"/>
          <w:sz w:val="28"/>
          <w:szCs w:val="28"/>
          <w:shd w:val="clear" w:color="auto" w:fill="FBFBFB"/>
          <w:lang w:val="uk-UA"/>
        </w:rPr>
      </w:pPr>
      <w:r w:rsidRPr="00492FCA">
        <w:rPr>
          <w:bCs/>
          <w:sz w:val="28"/>
          <w:szCs w:val="28"/>
        </w:rPr>
        <w:t xml:space="preserve">Правила </w:t>
      </w:r>
      <w:proofErr w:type="spellStart"/>
      <w:r w:rsidRPr="00492FCA">
        <w:rPr>
          <w:bCs/>
          <w:sz w:val="28"/>
          <w:szCs w:val="28"/>
        </w:rPr>
        <w:t>академічної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доброчесності</w:t>
      </w:r>
      <w:proofErr w:type="spellEnd"/>
      <w:r w:rsidRPr="00492FCA">
        <w:rPr>
          <w:bCs/>
          <w:sz w:val="28"/>
          <w:szCs w:val="28"/>
        </w:rPr>
        <w:t xml:space="preserve"> у </w:t>
      </w:r>
      <w:proofErr w:type="spellStart"/>
      <w:r w:rsidRPr="00492FCA">
        <w:rPr>
          <w:bCs/>
          <w:sz w:val="28"/>
          <w:szCs w:val="28"/>
        </w:rPr>
        <w:t>Чернівецькому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національному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університеті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імені</w:t>
      </w:r>
      <w:proofErr w:type="spellEnd"/>
      <w:r w:rsidRPr="00492FCA">
        <w:rPr>
          <w:bCs/>
          <w:sz w:val="28"/>
          <w:szCs w:val="28"/>
        </w:rPr>
        <w:t xml:space="preserve"> </w:t>
      </w:r>
      <w:proofErr w:type="spellStart"/>
      <w:r w:rsidRPr="00492FCA">
        <w:rPr>
          <w:bCs/>
          <w:sz w:val="28"/>
          <w:szCs w:val="28"/>
        </w:rPr>
        <w:t>Юрія</w:t>
      </w:r>
      <w:proofErr w:type="spellEnd"/>
      <w:r w:rsidRPr="00492FCA">
        <w:rPr>
          <w:bCs/>
          <w:sz w:val="28"/>
          <w:szCs w:val="28"/>
        </w:rPr>
        <w:t xml:space="preserve"> Федьковича</w:t>
      </w:r>
      <w:r w:rsidRPr="00492FCA">
        <w:rPr>
          <w:bCs/>
          <w:sz w:val="28"/>
          <w:szCs w:val="28"/>
          <w:lang w:val="uk-UA"/>
        </w:rPr>
        <w:t xml:space="preserve">. </w:t>
      </w:r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  <w:hyperlink r:id="rId11" w:history="1">
        <w:r w:rsidR="00EC4DC3" w:rsidRPr="007A3E57">
          <w:rPr>
            <w:rStyle w:val="a3"/>
            <w:sz w:val="28"/>
            <w:szCs w:val="28"/>
            <w:shd w:val="clear" w:color="auto" w:fill="FBFBFB"/>
            <w:lang w:val="uk-UA"/>
          </w:rPr>
          <w:t>https://www.chnu.edu.ua/media/lnojdab4/pravyla-akademichnoi-dobrochesnosti.pdf</w:t>
        </w:r>
      </w:hyperlink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</w:p>
    <w:p w14:paraId="1D5E964F" w14:textId="7253737A" w:rsidR="00492FCA" w:rsidRPr="00492FCA" w:rsidRDefault="00492FCA" w:rsidP="00492FCA">
      <w:pPr>
        <w:pStyle w:val="Default"/>
        <w:numPr>
          <w:ilvl w:val="0"/>
          <w:numId w:val="8"/>
        </w:numPr>
        <w:tabs>
          <w:tab w:val="num" w:pos="567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Про виявлення та запобігання академічного </w:t>
      </w:r>
      <w:proofErr w:type="spellStart"/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>плашіату</w:t>
      </w:r>
      <w:proofErr w:type="spellEnd"/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у Чернівецькому національному університеті імені Юрія Федьковича: Положення від 03.09.2024 р. № 301. </w:t>
      </w:r>
      <w:bookmarkStart w:id="1" w:name="_GoBack"/>
      <w:r w:rsidRPr="00492FCA">
        <w:rPr>
          <w:rStyle w:val="ab"/>
          <w:b w:val="0"/>
          <w:sz w:val="28"/>
          <w:szCs w:val="28"/>
          <w:shd w:val="clear" w:color="auto" w:fill="FBFBFB"/>
          <w:lang w:val="en-US"/>
        </w:rPr>
        <w:t>URL</w:t>
      </w:r>
      <w:r w:rsidRPr="002374CF">
        <w:rPr>
          <w:rStyle w:val="ab"/>
          <w:b w:val="0"/>
          <w:sz w:val="28"/>
          <w:szCs w:val="28"/>
          <w:shd w:val="clear" w:color="auto" w:fill="FBFBFB"/>
          <w:lang w:val="en-US"/>
        </w:rPr>
        <w:t>:</w:t>
      </w:r>
      <w:r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  <w:bookmarkEnd w:id="1"/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fldChar w:fldCharType="begin"/>
      </w:r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instrText xml:space="preserve"> HYPERLINK "</w:instrText>
      </w:r>
      <w:r w:rsidR="00EC4DC3" w:rsidRPr="00492FCA">
        <w:rPr>
          <w:rStyle w:val="ab"/>
          <w:b w:val="0"/>
          <w:sz w:val="28"/>
          <w:szCs w:val="28"/>
          <w:shd w:val="clear" w:color="auto" w:fill="FBFBFB"/>
          <w:lang w:val="uk-UA"/>
        </w:rPr>
        <w:instrText>https://www.chnu.edu.ua/media/f5eleobm/polozhennya-pro-zapobihannia-plahiatu_2024.pdf</w:instrText>
      </w:r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instrText xml:space="preserve">" </w:instrText>
      </w:r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fldChar w:fldCharType="separate"/>
      </w:r>
      <w:r w:rsidR="00EC4DC3" w:rsidRPr="007A3E57">
        <w:rPr>
          <w:rStyle w:val="a3"/>
          <w:sz w:val="28"/>
          <w:szCs w:val="28"/>
          <w:shd w:val="clear" w:color="auto" w:fill="FBFBFB"/>
          <w:lang w:val="uk-UA"/>
        </w:rPr>
        <w:t>https://www.chnu.edu.ua/media/f5eleobm/polozhennya-pro-zapobihannia-plahiatu_2024.pdf</w:t>
      </w:r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fldChar w:fldCharType="end"/>
      </w:r>
      <w:r w:rsidR="00EC4DC3">
        <w:rPr>
          <w:rStyle w:val="ab"/>
          <w:b w:val="0"/>
          <w:sz w:val="28"/>
          <w:szCs w:val="28"/>
          <w:shd w:val="clear" w:color="auto" w:fill="FBFBFB"/>
          <w:lang w:val="uk-UA"/>
        </w:rPr>
        <w:t xml:space="preserve"> </w:t>
      </w:r>
    </w:p>
    <w:p w14:paraId="50B90567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rPr>
          <w:bCs/>
          <w:color w:val="000000" w:themeColor="text1"/>
          <w:sz w:val="28"/>
          <w:szCs w:val="28"/>
        </w:rPr>
      </w:pPr>
    </w:p>
    <w:p w14:paraId="65111CCD" w14:textId="77777777" w:rsidR="00D95F54" w:rsidRPr="00607EEE" w:rsidRDefault="00D95F54" w:rsidP="00722555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kern w:val="24"/>
          <w:sz w:val="28"/>
          <w:szCs w:val="28"/>
        </w:rPr>
      </w:pPr>
      <w:r w:rsidRPr="00607EEE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5C8AE340" w14:textId="77777777" w:rsidR="00492FCA" w:rsidRPr="0039782D" w:rsidRDefault="00492FCA" w:rsidP="00492FCA">
      <w:pPr>
        <w:tabs>
          <w:tab w:val="left" w:pos="180"/>
        </w:tabs>
        <w:ind w:left="180" w:hanging="180"/>
        <w:jc w:val="both"/>
        <w:rPr>
          <w:color w:val="000000"/>
          <w:sz w:val="28"/>
          <w:szCs w:val="28"/>
          <w:u w:val="single"/>
        </w:rPr>
      </w:pPr>
      <w:r w:rsidRPr="0039782D">
        <w:rPr>
          <w:color w:val="000000"/>
          <w:sz w:val="28"/>
          <w:szCs w:val="28"/>
          <w:u w:val="single"/>
        </w:rPr>
        <w:t>Офіційні сайти органів державної влади:</w:t>
      </w:r>
    </w:p>
    <w:p w14:paraId="573CF4FA" w14:textId="17441543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Верховна Рада України. 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EC4BAE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r w:rsidRPr="00EC4BAE">
        <w:rPr>
          <w:rStyle w:val="a3"/>
          <w:color w:val="000000"/>
          <w:sz w:val="28"/>
          <w:szCs w:val="28"/>
          <w:u w:val="none"/>
        </w:rPr>
        <w:t xml:space="preserve"> </w:t>
      </w:r>
      <w:hyperlink r:id="rId12" w:history="1">
        <w:r w:rsidR="00EC4BAE" w:rsidRPr="00EC4BAE">
          <w:rPr>
            <w:rStyle w:val="a3"/>
            <w:sz w:val="28"/>
            <w:szCs w:val="28"/>
          </w:rPr>
          <w:t>https://www.rada.gov.ua/</w:t>
        </w:r>
      </w:hyperlink>
      <w:r w:rsidR="00EC4BAE">
        <w:t xml:space="preserve"> </w:t>
      </w:r>
    </w:p>
    <w:p w14:paraId="588EF5C8" w14:textId="63E4446A" w:rsidR="00492FCA" w:rsidRPr="002A14B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2A14B0">
        <w:rPr>
          <w:rStyle w:val="a3"/>
          <w:color w:val="000000"/>
          <w:sz w:val="28"/>
          <w:szCs w:val="28"/>
          <w:u w:val="none"/>
        </w:rPr>
        <w:t>Верховний Суд.</w:t>
      </w:r>
      <w:r w:rsidRPr="002A14B0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2A14B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A14B0">
        <w:rPr>
          <w:rStyle w:val="ab"/>
          <w:color w:val="111111"/>
          <w:sz w:val="28"/>
          <w:szCs w:val="28"/>
          <w:shd w:val="clear" w:color="auto" w:fill="FBFBFB"/>
        </w:rPr>
        <w:t xml:space="preserve">: </w:t>
      </w:r>
      <w:hyperlink r:id="rId13" w:history="1">
        <w:r w:rsidR="002A14B0" w:rsidRPr="002A14B0">
          <w:rPr>
            <w:rStyle w:val="a3"/>
            <w:sz w:val="28"/>
            <w:szCs w:val="28"/>
          </w:rPr>
          <w:t>https://supreme.court.gov.ua/supreme/</w:t>
        </w:r>
      </w:hyperlink>
      <w:r w:rsidR="002A14B0" w:rsidRPr="002A14B0">
        <w:rPr>
          <w:sz w:val="28"/>
          <w:szCs w:val="28"/>
        </w:rPr>
        <w:t xml:space="preserve"> </w:t>
      </w:r>
    </w:p>
    <w:p w14:paraId="3E7A5505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>Державна міграційна служба України</w:t>
      </w:r>
      <w:r w:rsidRPr="00492FCA">
        <w:rPr>
          <w:rStyle w:val="a3"/>
          <w:b/>
          <w:bCs/>
          <w:color w:val="000000"/>
          <w:sz w:val="28"/>
          <w:szCs w:val="28"/>
          <w:u w:val="none"/>
        </w:rPr>
        <w:t>.</w:t>
      </w:r>
      <w:r w:rsidRPr="002374CF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4" w:history="1">
        <w:r w:rsidR="002A14B0" w:rsidRPr="002A14B0">
          <w:rPr>
            <w:rStyle w:val="a3"/>
            <w:sz w:val="28"/>
            <w:szCs w:val="28"/>
          </w:rPr>
          <w:t>https://dmsu.gov.ua/</w:t>
        </w:r>
      </w:hyperlink>
      <w:r w:rsidR="002A14B0">
        <w:t xml:space="preserve"> </w:t>
      </w:r>
    </w:p>
    <w:p w14:paraId="35EA9EED" w14:textId="761C72B6" w:rsidR="00492FCA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2000A0">
        <w:rPr>
          <w:rStyle w:val="a3"/>
          <w:color w:val="000000"/>
          <w:sz w:val="28"/>
          <w:szCs w:val="28"/>
          <w:u w:val="none"/>
        </w:rPr>
        <w:t xml:space="preserve">Європейський суд з прав людини.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5" w:history="1">
        <w:r w:rsidR="002A14B0" w:rsidRPr="002000A0">
          <w:rPr>
            <w:rStyle w:val="a3"/>
            <w:sz w:val="28"/>
            <w:szCs w:val="28"/>
          </w:rPr>
          <w:t>https://www.echr.coe.int/</w:t>
        </w:r>
      </w:hyperlink>
      <w:r w:rsidR="002A14B0" w:rsidRPr="002000A0">
        <w:rPr>
          <w:rStyle w:val="a3"/>
          <w:color w:val="000000"/>
          <w:sz w:val="28"/>
          <w:szCs w:val="28"/>
          <w:u w:val="none"/>
        </w:rPr>
        <w:t xml:space="preserve"> </w:t>
      </w:r>
    </w:p>
    <w:p w14:paraId="5DEB2DA9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Офіс Генерального прокурора.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6" w:history="1">
        <w:r w:rsidR="00B564A6" w:rsidRPr="00B564A6">
          <w:rPr>
            <w:rStyle w:val="a3"/>
            <w:sz w:val="28"/>
            <w:szCs w:val="28"/>
          </w:rPr>
          <w:t>https://www.gp.gov.ua/</w:t>
        </w:r>
      </w:hyperlink>
      <w:r w:rsidR="00B564A6">
        <w:t xml:space="preserve"> </w:t>
      </w:r>
    </w:p>
    <w:p w14:paraId="1686AA35" w14:textId="2243A10F" w:rsidR="00492FCA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color w:val="000000"/>
          <w:sz w:val="28"/>
          <w:szCs w:val="28"/>
        </w:rPr>
      </w:pPr>
      <w:r w:rsidRPr="002000A0">
        <w:rPr>
          <w:rStyle w:val="a3"/>
          <w:color w:val="000000"/>
          <w:sz w:val="28"/>
          <w:szCs w:val="28"/>
          <w:u w:val="none"/>
        </w:rPr>
        <w:t>Офіс Президента України</w:t>
      </w:r>
      <w:r w:rsidRPr="002000A0">
        <w:rPr>
          <w:rStyle w:val="a3"/>
          <w:b/>
          <w:bCs/>
          <w:color w:val="000000"/>
          <w:sz w:val="28"/>
          <w:szCs w:val="28"/>
          <w:u w:val="none"/>
        </w:rPr>
        <w:t xml:space="preserve">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7" w:history="1">
        <w:r w:rsidR="00B564A6" w:rsidRPr="002000A0">
          <w:rPr>
            <w:rStyle w:val="a3"/>
            <w:sz w:val="28"/>
            <w:szCs w:val="28"/>
          </w:rPr>
          <w:t>https://www.president.gov.ua/</w:t>
        </w:r>
      </w:hyperlink>
      <w:r w:rsidR="00B564A6" w:rsidRPr="002000A0">
        <w:rPr>
          <w:rStyle w:val="a3"/>
          <w:color w:val="000000"/>
          <w:sz w:val="28"/>
          <w:szCs w:val="28"/>
          <w:u w:val="none"/>
        </w:rPr>
        <w:t xml:space="preserve"> </w:t>
      </w:r>
    </w:p>
    <w:p w14:paraId="473C7D0F" w14:textId="56030CC8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color w:val="000000"/>
          <w:sz w:val="28"/>
          <w:szCs w:val="28"/>
        </w:rPr>
        <w:t xml:space="preserve">Кабінет Міністрів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8" w:history="1">
        <w:r w:rsidR="00B564A6" w:rsidRPr="007A3E57">
          <w:rPr>
            <w:rStyle w:val="a3"/>
            <w:sz w:val="28"/>
            <w:szCs w:val="28"/>
          </w:rPr>
          <w:t>https://www.kmu.gov.ua/</w:t>
        </w:r>
      </w:hyperlink>
      <w:r w:rsidR="00B564A6">
        <w:rPr>
          <w:color w:val="000000"/>
          <w:sz w:val="28"/>
          <w:szCs w:val="28"/>
        </w:rPr>
        <w:t xml:space="preserve"> </w:t>
      </w:r>
    </w:p>
    <w:p w14:paraId="31D286CD" w14:textId="77777777" w:rsid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rStyle w:val="a3"/>
          <w:color w:val="000000"/>
          <w:sz w:val="28"/>
          <w:szCs w:val="28"/>
          <w:u w:val="none"/>
        </w:rPr>
        <w:t xml:space="preserve">Конституційний Суд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19" w:history="1">
        <w:r w:rsidR="002000A0" w:rsidRPr="002000A0">
          <w:rPr>
            <w:rStyle w:val="a3"/>
            <w:sz w:val="28"/>
            <w:szCs w:val="28"/>
          </w:rPr>
          <w:t>https://ccu.gov.ua/index.php</w:t>
        </w:r>
      </w:hyperlink>
      <w:r w:rsidR="002000A0">
        <w:t xml:space="preserve"> </w:t>
      </w:r>
    </w:p>
    <w:p w14:paraId="19C23D23" w14:textId="748A2BC7" w:rsidR="00EC4BAE" w:rsidRPr="002000A0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hanging="720"/>
        <w:jc w:val="both"/>
        <w:rPr>
          <w:color w:val="000000"/>
          <w:sz w:val="28"/>
          <w:szCs w:val="28"/>
        </w:rPr>
      </w:pPr>
      <w:r w:rsidRPr="002000A0">
        <w:rPr>
          <w:rStyle w:val="a3"/>
          <w:color w:val="000000"/>
          <w:sz w:val="28"/>
          <w:szCs w:val="28"/>
          <w:u w:val="none"/>
        </w:rPr>
        <w:t xml:space="preserve">Національна асоціація адвокатів України. 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2000A0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2000A0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0" w:history="1">
        <w:r w:rsidR="00EC4BAE" w:rsidRPr="002000A0">
          <w:rPr>
            <w:rStyle w:val="a3"/>
            <w:sz w:val="28"/>
            <w:szCs w:val="28"/>
          </w:rPr>
          <w:t>https://unba.org.ua/</w:t>
        </w:r>
      </w:hyperlink>
    </w:p>
    <w:p w14:paraId="3193B1C1" w14:textId="4BB022AF" w:rsidR="00492FCA" w:rsidRPr="00EC4BAE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EC4BAE">
        <w:rPr>
          <w:color w:val="000000"/>
          <w:sz w:val="28"/>
          <w:szCs w:val="28"/>
        </w:rPr>
        <w:t xml:space="preserve">Національний банк України. 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EC4BAE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EC4BAE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1" w:history="1">
        <w:r w:rsidR="00EC4BAE" w:rsidRPr="00EC4BAE">
          <w:rPr>
            <w:rStyle w:val="a3"/>
            <w:sz w:val="28"/>
            <w:szCs w:val="28"/>
          </w:rPr>
          <w:t>https://bank.gov.ua/ua/</w:t>
        </w:r>
      </w:hyperlink>
      <w:r w:rsidR="00EC4BAE">
        <w:t xml:space="preserve"> </w:t>
      </w:r>
    </w:p>
    <w:p w14:paraId="0A16FE33" w14:textId="574CB3F2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492FCA">
        <w:rPr>
          <w:color w:val="000000"/>
          <w:sz w:val="28"/>
          <w:szCs w:val="28"/>
        </w:rPr>
        <w:t>Нотаріальна палата України.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2" w:history="1">
        <w:r w:rsidRPr="00492FCA">
          <w:rPr>
            <w:rStyle w:val="a3"/>
            <w:color w:val="000000"/>
            <w:sz w:val="28"/>
            <w:szCs w:val="28"/>
            <w:u w:val="none"/>
          </w:rPr>
          <w:t>https://npu.ua/</w:t>
        </w:r>
      </w:hyperlink>
      <w:r w:rsidR="00EC4BAE">
        <w:rPr>
          <w:rStyle w:val="a3"/>
          <w:color w:val="000000"/>
          <w:sz w:val="28"/>
          <w:szCs w:val="28"/>
          <w:u w:val="none"/>
        </w:rPr>
        <w:t xml:space="preserve"> </w:t>
      </w:r>
      <w:r w:rsidR="0060745A">
        <w:rPr>
          <w:rStyle w:val="a3"/>
          <w:color w:val="000000"/>
          <w:sz w:val="28"/>
          <w:szCs w:val="28"/>
          <w:u w:val="none"/>
        </w:rPr>
        <w:t xml:space="preserve">  </w:t>
      </w:r>
    </w:p>
    <w:p w14:paraId="2F22B023" w14:textId="2980DC0F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color w:val="000000"/>
          <w:sz w:val="28"/>
          <w:szCs w:val="28"/>
        </w:rPr>
      </w:pPr>
      <w:r w:rsidRPr="00492FCA">
        <w:rPr>
          <w:color w:val="000000"/>
          <w:sz w:val="28"/>
          <w:szCs w:val="28"/>
        </w:rPr>
        <w:t>Судова влада України.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 xml:space="preserve">: </w:t>
      </w:r>
      <w:hyperlink r:id="rId23" w:history="1">
        <w:r w:rsidR="0060745A" w:rsidRPr="007A3E57">
          <w:rPr>
            <w:rStyle w:val="a3"/>
            <w:sz w:val="28"/>
            <w:szCs w:val="28"/>
          </w:rPr>
          <w:t>https://court.gov.ua/</w:t>
        </w:r>
      </w:hyperlink>
      <w:r w:rsidR="0060745A">
        <w:rPr>
          <w:color w:val="000000"/>
          <w:sz w:val="28"/>
          <w:szCs w:val="28"/>
        </w:rPr>
        <w:t xml:space="preserve"> </w:t>
      </w:r>
    </w:p>
    <w:p w14:paraId="60CBFEBD" w14:textId="33DCEB17" w:rsidR="00492FCA" w:rsidRPr="00492FCA" w:rsidRDefault="00492FCA" w:rsidP="002000A0">
      <w:pPr>
        <w:widowControl/>
        <w:numPr>
          <w:ilvl w:val="0"/>
          <w:numId w:val="6"/>
        </w:numPr>
        <w:tabs>
          <w:tab w:val="clear" w:pos="720"/>
          <w:tab w:val="num" w:pos="567"/>
        </w:tabs>
        <w:autoSpaceDE/>
        <w:autoSpaceDN/>
        <w:ind w:left="567" w:hanging="720"/>
        <w:jc w:val="both"/>
        <w:rPr>
          <w:rStyle w:val="a3"/>
          <w:color w:val="000000"/>
          <w:sz w:val="28"/>
          <w:szCs w:val="28"/>
          <w:u w:val="none"/>
        </w:rPr>
      </w:pPr>
      <w:r w:rsidRPr="00492FCA">
        <w:rPr>
          <w:color w:val="000000"/>
          <w:spacing w:val="-13"/>
          <w:sz w:val="28"/>
          <w:szCs w:val="28"/>
        </w:rPr>
        <w:t>Уповноважений Верховної Ради України з прав людини.</w:t>
      </w:r>
      <w:r w:rsidRPr="002374CF">
        <w:rPr>
          <w:rStyle w:val="ab"/>
          <w:color w:val="111111"/>
          <w:sz w:val="28"/>
          <w:szCs w:val="28"/>
          <w:shd w:val="clear" w:color="auto" w:fill="FBFBFB"/>
          <w:lang w:val="ru-RU"/>
        </w:rPr>
        <w:t xml:space="preserve">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4" w:history="1">
        <w:r w:rsidR="0060745A" w:rsidRPr="007A3E57">
          <w:rPr>
            <w:rStyle w:val="a3"/>
            <w:sz w:val="28"/>
            <w:szCs w:val="28"/>
          </w:rPr>
          <w:t>https://ombudsman.gov.ua/</w:t>
        </w:r>
      </w:hyperlink>
      <w:r w:rsidR="0060745A">
        <w:rPr>
          <w:color w:val="000000"/>
          <w:sz w:val="28"/>
          <w:szCs w:val="28"/>
        </w:rPr>
        <w:t xml:space="preserve"> </w:t>
      </w:r>
    </w:p>
    <w:p w14:paraId="0CF87234" w14:textId="77777777" w:rsidR="00492FCA" w:rsidRPr="0039782D" w:rsidRDefault="00492FCA" w:rsidP="00492FCA">
      <w:pPr>
        <w:ind w:left="567"/>
        <w:jc w:val="both"/>
        <w:rPr>
          <w:color w:val="000000"/>
          <w:sz w:val="28"/>
          <w:szCs w:val="28"/>
        </w:rPr>
      </w:pPr>
    </w:p>
    <w:p w14:paraId="3241EAB1" w14:textId="77777777" w:rsidR="00492FCA" w:rsidRPr="0039782D" w:rsidRDefault="00492FCA" w:rsidP="00492FCA">
      <w:pPr>
        <w:tabs>
          <w:tab w:val="num" w:pos="0"/>
        </w:tabs>
        <w:jc w:val="both"/>
        <w:rPr>
          <w:color w:val="000000"/>
          <w:sz w:val="28"/>
          <w:szCs w:val="28"/>
          <w:u w:val="single"/>
        </w:rPr>
      </w:pPr>
      <w:r w:rsidRPr="0039782D">
        <w:rPr>
          <w:color w:val="000000"/>
          <w:sz w:val="28"/>
          <w:szCs w:val="28"/>
          <w:u w:val="single"/>
        </w:rPr>
        <w:t>Офіційні сайти наукових і електронних бібліотек в Україні та навчальних платформ:</w:t>
      </w:r>
    </w:p>
    <w:p w14:paraId="25D54BD0" w14:textId="7BDF2375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Державна науково-технічна бібліотека України.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hyperlink r:id="rId25" w:history="1">
        <w:r w:rsidR="002000A0" w:rsidRPr="007A3E57">
          <w:rPr>
            <w:rStyle w:val="a3"/>
            <w:sz w:val="28"/>
            <w:szCs w:val="28"/>
          </w:rPr>
          <w:t>https://dntb.gov.ua/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02CA374B" w14:textId="7D34BBCA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Наукова бібліотека Чернівецького національного університету імені Юрія Федьковича.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6" w:history="1">
        <w:r w:rsidR="002000A0" w:rsidRPr="007A3E57">
          <w:rPr>
            <w:rStyle w:val="a3"/>
            <w:sz w:val="28"/>
            <w:szCs w:val="28"/>
          </w:rPr>
          <w:t>http://www.library.chnu.edu.ua/index.php?page=ua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22B7EBB9" w14:textId="1C84E49A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Національна бібліотека України ім. В.І. Вернадського.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7" w:history="1">
        <w:r w:rsidR="002000A0" w:rsidRPr="007A3E57">
          <w:rPr>
            <w:rStyle w:val="a3"/>
            <w:sz w:val="28"/>
            <w:szCs w:val="28"/>
          </w:rPr>
          <w:t>http://www.nbuv.gov.ua/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04DAE9E3" w14:textId="789F2773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  <w:tab w:val="num" w:pos="567"/>
        </w:tabs>
        <w:suppressAutoHyphens/>
        <w:autoSpaceDE/>
        <w:autoSpaceDN/>
        <w:ind w:left="567" w:hanging="567"/>
        <w:jc w:val="both"/>
        <w:rPr>
          <w:color w:val="000000"/>
          <w:sz w:val="28"/>
          <w:szCs w:val="28"/>
        </w:rPr>
      </w:pPr>
      <w:r w:rsidRPr="0039782D">
        <w:rPr>
          <w:color w:val="000000"/>
          <w:sz w:val="28"/>
          <w:szCs w:val="28"/>
        </w:rPr>
        <w:lastRenderedPageBreak/>
        <w:t xml:space="preserve">Національна парламентська бібліотека.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color w:val="000000"/>
          <w:sz w:val="28"/>
          <w:szCs w:val="28"/>
        </w:rPr>
        <w:t xml:space="preserve"> </w:t>
      </w:r>
      <w:hyperlink r:id="rId28" w:history="1">
        <w:r w:rsidR="002000A0" w:rsidRPr="007A3E57">
          <w:rPr>
            <w:rStyle w:val="a3"/>
            <w:sz w:val="28"/>
            <w:szCs w:val="28"/>
          </w:rPr>
          <w:t>https://nlu.org.ua/</w:t>
        </w:r>
      </w:hyperlink>
      <w:r w:rsidR="002000A0">
        <w:rPr>
          <w:color w:val="000000"/>
          <w:sz w:val="28"/>
          <w:szCs w:val="28"/>
        </w:rPr>
        <w:t xml:space="preserve"> </w:t>
      </w:r>
    </w:p>
    <w:p w14:paraId="5D4B4D21" w14:textId="4AA2A4CC" w:rsidR="00492FCA" w:rsidRPr="00492FCA" w:rsidRDefault="00492FCA" w:rsidP="002000A0">
      <w:pPr>
        <w:widowControl/>
        <w:numPr>
          <w:ilvl w:val="0"/>
          <w:numId w:val="7"/>
        </w:numPr>
        <w:tabs>
          <w:tab w:val="left" w:pos="0"/>
        </w:tabs>
        <w:suppressAutoHyphens/>
        <w:autoSpaceDE/>
        <w:autoSpaceDN/>
        <w:jc w:val="both"/>
        <w:rPr>
          <w:color w:val="000000"/>
          <w:kern w:val="24"/>
          <w:sz w:val="28"/>
          <w:szCs w:val="28"/>
        </w:rPr>
      </w:pPr>
      <w:r w:rsidRPr="0039782D">
        <w:rPr>
          <w:color w:val="000000"/>
          <w:sz w:val="28"/>
          <w:szCs w:val="28"/>
        </w:rPr>
        <w:t xml:space="preserve">Українська бібліотечна асоціація.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color w:val="111111"/>
          <w:sz w:val="28"/>
          <w:szCs w:val="28"/>
          <w:shd w:val="clear" w:color="auto" w:fill="FBFBFB"/>
        </w:rPr>
        <w:t>:</w:t>
      </w:r>
      <w:r w:rsidRPr="00492FCA">
        <w:rPr>
          <w:color w:val="000000"/>
          <w:sz w:val="28"/>
          <w:szCs w:val="28"/>
        </w:rPr>
        <w:t xml:space="preserve"> </w:t>
      </w:r>
      <w:hyperlink r:id="rId29" w:history="1">
        <w:r w:rsidR="002000A0" w:rsidRPr="002000A0">
          <w:rPr>
            <w:rStyle w:val="a3"/>
            <w:sz w:val="28"/>
            <w:szCs w:val="28"/>
          </w:rPr>
          <w:t>https://ula.org.ua/</w:t>
        </w:r>
      </w:hyperlink>
      <w:r w:rsidR="002000A0">
        <w:t xml:space="preserve"> </w:t>
      </w:r>
    </w:p>
    <w:p w14:paraId="2CDAD683" w14:textId="3D228077" w:rsidR="00492FCA" w:rsidRPr="0039782D" w:rsidRDefault="00492FCA" w:rsidP="00492FCA">
      <w:pPr>
        <w:widowControl/>
        <w:numPr>
          <w:ilvl w:val="0"/>
          <w:numId w:val="7"/>
        </w:numPr>
        <w:tabs>
          <w:tab w:val="clear" w:pos="360"/>
          <w:tab w:val="left" w:pos="0"/>
          <w:tab w:val="num" w:pos="567"/>
        </w:tabs>
        <w:suppressAutoHyphens/>
        <w:autoSpaceDE/>
        <w:autoSpaceDN/>
        <w:ind w:left="567" w:hanging="567"/>
        <w:jc w:val="both"/>
        <w:rPr>
          <w:bCs/>
          <w:color w:val="000000"/>
          <w:kern w:val="24"/>
          <w:sz w:val="28"/>
          <w:szCs w:val="28"/>
        </w:rPr>
      </w:pPr>
      <w:r w:rsidRPr="0039782D">
        <w:rPr>
          <w:bCs/>
          <w:sz w:val="28"/>
          <w:szCs w:val="28"/>
        </w:rPr>
        <w:t xml:space="preserve">ЧНУ. Електронне навчання. </w:t>
      </w:r>
      <w:r w:rsidR="009D53F4">
        <w:rPr>
          <w:bCs/>
          <w:sz w:val="28"/>
          <w:szCs w:val="28"/>
        </w:rPr>
        <w:t>Правознавство</w:t>
      </w:r>
      <w:r w:rsidRPr="0039782D">
        <w:rPr>
          <w:bCs/>
          <w:sz w:val="28"/>
          <w:szCs w:val="28"/>
        </w:rPr>
        <w:t xml:space="preserve">. 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  <w:lang w:val="en-US"/>
        </w:rPr>
        <w:t>URL</w:t>
      </w:r>
      <w:r w:rsidRPr="00492FCA">
        <w:rPr>
          <w:rStyle w:val="ab"/>
          <w:b w:val="0"/>
          <w:bCs w:val="0"/>
          <w:color w:val="111111"/>
          <w:sz w:val="28"/>
          <w:szCs w:val="28"/>
          <w:shd w:val="clear" w:color="auto" w:fill="FBFBFB"/>
        </w:rPr>
        <w:t>:</w:t>
      </w:r>
      <w:r w:rsidRPr="0039782D">
        <w:rPr>
          <w:rStyle w:val="ab"/>
          <w:color w:val="111111"/>
          <w:sz w:val="28"/>
          <w:szCs w:val="28"/>
          <w:shd w:val="clear" w:color="auto" w:fill="FBFBFB"/>
        </w:rPr>
        <w:t xml:space="preserve"> </w:t>
      </w:r>
      <w:r w:rsidRPr="0039782D">
        <w:rPr>
          <w:bCs/>
          <w:sz w:val="28"/>
          <w:szCs w:val="28"/>
        </w:rPr>
        <w:t xml:space="preserve"> </w:t>
      </w:r>
      <w:hyperlink r:id="rId30" w:history="1">
        <w:r w:rsidR="0060745A" w:rsidRPr="007A3E57">
          <w:rPr>
            <w:rStyle w:val="a3"/>
            <w:bCs/>
            <w:sz w:val="28"/>
            <w:szCs w:val="28"/>
          </w:rPr>
          <w:t>https://moodle.chnu.edu.ua/course/view.php?id=415</w:t>
        </w:r>
      </w:hyperlink>
      <w:r w:rsidR="0060745A">
        <w:rPr>
          <w:bCs/>
          <w:sz w:val="28"/>
          <w:szCs w:val="28"/>
        </w:rPr>
        <w:t xml:space="preserve"> </w:t>
      </w:r>
    </w:p>
    <w:p w14:paraId="62642C2A" w14:textId="77777777" w:rsidR="00037DDC" w:rsidRDefault="00037DDC" w:rsidP="00BD08EA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2E795C92" w14:textId="77777777" w:rsidR="00607EEE" w:rsidRPr="00607EEE" w:rsidRDefault="00607EEE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8"/>
          <w:szCs w:val="28"/>
        </w:rPr>
      </w:pPr>
      <w:r w:rsidRPr="00607EEE">
        <w:rPr>
          <w:b/>
          <w:bCs/>
          <w:i/>
          <w:iCs/>
          <w:sz w:val="28"/>
          <w:szCs w:val="28"/>
        </w:rPr>
        <w:t xml:space="preserve">Покликання на робочу програму навчальної дисципліни </w:t>
      </w:r>
    </w:p>
    <w:p w14:paraId="00E11606" w14:textId="725353D5" w:rsidR="00607EEE" w:rsidRPr="00607EEE" w:rsidRDefault="00607EEE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8"/>
          <w:szCs w:val="28"/>
        </w:rPr>
      </w:pPr>
      <w:r w:rsidRPr="00607EEE">
        <w:rPr>
          <w:b/>
          <w:bCs/>
          <w:i/>
          <w:iCs/>
          <w:sz w:val="28"/>
          <w:szCs w:val="28"/>
        </w:rPr>
        <w:t xml:space="preserve">«Правознавство» </w:t>
      </w:r>
    </w:p>
    <w:p w14:paraId="56169482" w14:textId="24954BD7" w:rsidR="00607EEE" w:rsidRPr="00607EEE" w:rsidRDefault="00EC4DC3" w:rsidP="00607EEE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hyperlink r:id="rId31" w:history="1">
        <w:r w:rsidR="00607EEE" w:rsidRPr="007A3E57">
          <w:rPr>
            <w:rStyle w:val="a3"/>
            <w:b/>
            <w:bCs/>
            <w:i/>
            <w:iCs/>
            <w:sz w:val="28"/>
            <w:szCs w:val="28"/>
          </w:rPr>
          <w:t>https://accounting.chnu.edu.ua/diialnist/osvitnia/osvitni-prohramy/bakalavr/robochi-prohramy/</w:t>
        </w:r>
      </w:hyperlink>
      <w:r w:rsidR="00607EEE">
        <w:rPr>
          <w:b/>
          <w:bCs/>
          <w:i/>
          <w:iCs/>
          <w:color w:val="833C0B" w:themeColor="accent2" w:themeShade="80"/>
          <w:sz w:val="28"/>
          <w:szCs w:val="28"/>
        </w:rPr>
        <w:t xml:space="preserve"> </w:t>
      </w:r>
    </w:p>
    <w:p w14:paraId="44E6D6DC" w14:textId="5C0E5FAD" w:rsidR="00722555" w:rsidRPr="00ED1EE6" w:rsidRDefault="00722555" w:rsidP="00607EEE">
      <w:pPr>
        <w:widowControl/>
        <w:tabs>
          <w:tab w:val="left" w:pos="6804"/>
        </w:tabs>
        <w:adjustRightInd w:val="0"/>
        <w:ind w:right="517"/>
        <w:jc w:val="center"/>
        <w:rPr>
          <w:sz w:val="28"/>
          <w:szCs w:val="28"/>
        </w:rPr>
      </w:pPr>
    </w:p>
    <w:sectPr w:rsidR="00722555" w:rsidRPr="00ED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65274"/>
    <w:multiLevelType w:val="hybridMultilevel"/>
    <w:tmpl w:val="DF04374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3269C"/>
    <w:rsid w:val="00037DDC"/>
    <w:rsid w:val="00083A32"/>
    <w:rsid w:val="000A4598"/>
    <w:rsid w:val="000B3C95"/>
    <w:rsid w:val="00115092"/>
    <w:rsid w:val="0013106A"/>
    <w:rsid w:val="00183041"/>
    <w:rsid w:val="001C0757"/>
    <w:rsid w:val="001C5399"/>
    <w:rsid w:val="002000A0"/>
    <w:rsid w:val="002112A4"/>
    <w:rsid w:val="002374CF"/>
    <w:rsid w:val="00243B32"/>
    <w:rsid w:val="0024604F"/>
    <w:rsid w:val="00274E8B"/>
    <w:rsid w:val="00296112"/>
    <w:rsid w:val="002A14B0"/>
    <w:rsid w:val="003028AF"/>
    <w:rsid w:val="00313B89"/>
    <w:rsid w:val="003638EF"/>
    <w:rsid w:val="003923A3"/>
    <w:rsid w:val="003B708E"/>
    <w:rsid w:val="003D12D6"/>
    <w:rsid w:val="00443A0A"/>
    <w:rsid w:val="00492FCA"/>
    <w:rsid w:val="0049477B"/>
    <w:rsid w:val="004A5031"/>
    <w:rsid w:val="00571F29"/>
    <w:rsid w:val="00594D47"/>
    <w:rsid w:val="005F6B27"/>
    <w:rsid w:val="0060745A"/>
    <w:rsid w:val="00607EEE"/>
    <w:rsid w:val="00622703"/>
    <w:rsid w:val="00677271"/>
    <w:rsid w:val="006C1177"/>
    <w:rsid w:val="006F1CBD"/>
    <w:rsid w:val="00710AD1"/>
    <w:rsid w:val="00722555"/>
    <w:rsid w:val="007D2046"/>
    <w:rsid w:val="00851FB4"/>
    <w:rsid w:val="008E693F"/>
    <w:rsid w:val="009B6CAB"/>
    <w:rsid w:val="009D53F4"/>
    <w:rsid w:val="00B14D61"/>
    <w:rsid w:val="00B217CD"/>
    <w:rsid w:val="00B564A6"/>
    <w:rsid w:val="00BA60AC"/>
    <w:rsid w:val="00BC73D2"/>
    <w:rsid w:val="00BD08EA"/>
    <w:rsid w:val="00C54F7F"/>
    <w:rsid w:val="00C70AD5"/>
    <w:rsid w:val="00C778DD"/>
    <w:rsid w:val="00D36656"/>
    <w:rsid w:val="00D95F54"/>
    <w:rsid w:val="00E65B54"/>
    <w:rsid w:val="00E701D5"/>
    <w:rsid w:val="00EA4E64"/>
    <w:rsid w:val="00EB5BB7"/>
    <w:rsid w:val="00EC4BAE"/>
    <w:rsid w:val="00EC4DC3"/>
    <w:rsid w:val="00ED1EE6"/>
    <w:rsid w:val="00EE35C1"/>
    <w:rsid w:val="00EF3246"/>
    <w:rsid w:val="00F7537E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4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EA4E6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25">
    <w:name w:val="Font Style25"/>
    <w:rsid w:val="0024604F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92FC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F32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A14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EA4E64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25">
    <w:name w:val="Font Style25"/>
    <w:rsid w:val="0024604F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92FC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F32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A1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olodan@chnu.edu.ua" TargetMode="External"/><Relationship Id="rId13" Type="http://schemas.openxmlformats.org/officeDocument/2006/relationships/hyperlink" Target="https://supreme.court.gov.ua/supreme/" TargetMode="External"/><Relationship Id="rId18" Type="http://schemas.openxmlformats.org/officeDocument/2006/relationships/hyperlink" Target="https://www.kmu.gov.ua/" TargetMode="External"/><Relationship Id="rId26" Type="http://schemas.openxmlformats.org/officeDocument/2006/relationships/hyperlink" Target="http://www.library.chnu.edu.ua/index.php?page=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nk.gov.ua/ua/" TargetMode="External"/><Relationship Id="rId7" Type="http://schemas.openxmlformats.org/officeDocument/2006/relationships/hyperlink" Target="https://law.chnu.edu.ua/kateryna-solodan/" TargetMode="External"/><Relationship Id="rId12" Type="http://schemas.openxmlformats.org/officeDocument/2006/relationships/hyperlink" Target="https://www.rada.gov.ua/" TargetMode="External"/><Relationship Id="rId17" Type="http://schemas.openxmlformats.org/officeDocument/2006/relationships/hyperlink" Target="https://www.president.gov.ua/" TargetMode="External"/><Relationship Id="rId25" Type="http://schemas.openxmlformats.org/officeDocument/2006/relationships/hyperlink" Target="https://dntb.gov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p.gov.ua/" TargetMode="External"/><Relationship Id="rId20" Type="http://schemas.openxmlformats.org/officeDocument/2006/relationships/hyperlink" Target="https://unba.org.ua/" TargetMode="External"/><Relationship Id="rId29" Type="http://schemas.openxmlformats.org/officeDocument/2006/relationships/hyperlink" Target="https://ula.org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24" Type="http://schemas.openxmlformats.org/officeDocument/2006/relationships/hyperlink" Target="https://ombudsman.gov.ua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chr.coe.int/" TargetMode="External"/><Relationship Id="rId23" Type="http://schemas.openxmlformats.org/officeDocument/2006/relationships/hyperlink" Target="https://court.gov.ua/" TargetMode="External"/><Relationship Id="rId28" Type="http://schemas.openxmlformats.org/officeDocument/2006/relationships/hyperlink" Target="https://nlu.org.ua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ccu.gov.ua/index.php" TargetMode="External"/><Relationship Id="rId31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081" TargetMode="External"/><Relationship Id="rId14" Type="http://schemas.openxmlformats.org/officeDocument/2006/relationships/hyperlink" Target="https://dmsu.gov.ua/" TargetMode="External"/><Relationship Id="rId22" Type="http://schemas.openxmlformats.org/officeDocument/2006/relationships/hyperlink" Target="https://npu.ua/" TargetMode="External"/><Relationship Id="rId27" Type="http://schemas.openxmlformats.org/officeDocument/2006/relationships/hyperlink" Target="http://www.nbuv.gov.ua/" TargetMode="External"/><Relationship Id="rId30" Type="http://schemas.openxmlformats.org/officeDocument/2006/relationships/hyperlink" Target="https://moodle.chnu.edu.ua/course/view.php?id=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5057</Words>
  <Characters>2883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WRC</cp:lastModifiedBy>
  <cp:revision>43</cp:revision>
  <dcterms:created xsi:type="dcterms:W3CDTF">2024-08-16T06:17:00Z</dcterms:created>
  <dcterms:modified xsi:type="dcterms:W3CDTF">2025-10-08T14:25:00Z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09d520c1-a871-46b2-8aea-876fcc55f0cb</vt:lpwstr>
  </property>
</Properties>
</file>