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2FD4BA" w14:textId="40B22821" w:rsidR="00CE0410" w:rsidRDefault="00AB7D07" w:rsidP="00392543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392543" w:rsidRPr="00392543">
        <w:rPr>
          <w:sz w:val="28"/>
          <w:szCs w:val="28"/>
        </w:rPr>
        <w:t>ТДВ «Чернівецький рибокомбінат»</w:t>
      </w:r>
    </w:p>
    <w:p w14:paraId="0DBA3EA0" w14:textId="77777777" w:rsidR="00392543" w:rsidRDefault="00392543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05854A06" w14:textId="342746D5" w:rsidR="00E11FF8" w:rsidRDefault="00E62E18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E62E18">
        <w:rPr>
          <w:b/>
          <w:sz w:val="36"/>
          <w:szCs w:val="28"/>
        </w:rPr>
        <w:t>ТОВАРИСТВО З ДОДАТКОВОЮ ВІДПОВІДАЛЬНІСТЮ</w:t>
      </w:r>
      <w:r w:rsidR="00392543" w:rsidRPr="00392543">
        <w:rPr>
          <w:b/>
          <w:sz w:val="36"/>
          <w:szCs w:val="28"/>
        </w:rPr>
        <w:t xml:space="preserve"> «Чернівецький рибокомбінат»</w:t>
      </w:r>
    </w:p>
    <w:p w14:paraId="5E6A2B9A" w14:textId="77777777" w:rsidR="00392543" w:rsidRDefault="00392543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515F26A5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E62E18" w:rsidRPr="00E62E18">
        <w:rPr>
          <w:sz w:val="28"/>
          <w:szCs w:val="28"/>
          <w:u w:val="single"/>
        </w:rPr>
        <w:t>00476837</w:t>
      </w:r>
    </w:p>
    <w:p w14:paraId="3E86CC03" w14:textId="1C861C67" w:rsidR="009425EB" w:rsidRPr="009425EB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E62E18" w:rsidRPr="00E62E18">
        <w:rPr>
          <w:sz w:val="28"/>
          <w:szCs w:val="28"/>
          <w:u w:val="single"/>
        </w:rPr>
        <w:t>59300, Чернівецька обл., Чернівецький р-н, м. Кіцмань, вул. Фоміна, 2</w:t>
      </w:r>
    </w:p>
    <w:p w14:paraId="7C388337" w14:textId="115C7FBF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E62E18" w:rsidRPr="00E62E18">
        <w:rPr>
          <w:sz w:val="28"/>
          <w:szCs w:val="28"/>
          <w:u w:val="single"/>
        </w:rPr>
        <w:t>+38 (03736) 21561</w:t>
      </w:r>
    </w:p>
    <w:p w14:paraId="1F0ECD05" w14:textId="3B0EEC3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4A5A5C63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32AE37C7" w14:textId="43514186" w:rsidR="00EE1FBA" w:rsidRDefault="00EE1FBA" w:rsidP="000B652C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0B652C" w:rsidRPr="000B652C">
          <w:rPr>
            <w:rStyle w:val="a5"/>
            <w:sz w:val="28"/>
            <w:szCs w:val="28"/>
          </w:rPr>
          <w:t>https://youcontrol.com.ua/catalog/company_details/00476837/</w:t>
        </w:r>
      </w:hyperlink>
      <w:r w:rsidR="000B652C">
        <w:rPr>
          <w:b/>
          <w:sz w:val="28"/>
          <w:szCs w:val="28"/>
        </w:rPr>
        <w:t xml:space="preserve"> </w:t>
      </w:r>
    </w:p>
    <w:p w14:paraId="29EE566D" w14:textId="5882EEC0" w:rsidR="00243F0D" w:rsidRPr="00243F0D" w:rsidRDefault="00243F0D" w:rsidP="000B652C">
      <w:pPr>
        <w:pStyle w:val="Default"/>
        <w:spacing w:line="276" w:lineRule="auto"/>
        <w:rPr>
          <w:sz w:val="28"/>
          <w:szCs w:val="28"/>
        </w:rPr>
      </w:pPr>
      <w:hyperlink r:id="rId6" w:history="1">
        <w:r w:rsidRPr="00243F0D">
          <w:rPr>
            <w:rStyle w:val="a5"/>
            <w:sz w:val="28"/>
            <w:szCs w:val="28"/>
          </w:rPr>
          <w:t>https://www.ua-region.com.ua/00476837</w:t>
        </w:r>
      </w:hyperlink>
      <w:r w:rsidRPr="00243F0D">
        <w:rPr>
          <w:sz w:val="28"/>
          <w:szCs w:val="28"/>
        </w:rPr>
        <w:t xml:space="preserve"> </w:t>
      </w:r>
    </w:p>
    <w:p w14:paraId="1C957898" w14:textId="571D1FD3" w:rsidR="0058198D" w:rsidRDefault="0095605B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E62E18" w:rsidRPr="00E62E18">
        <w:t xml:space="preserve"> </w:t>
      </w:r>
      <w:r w:rsidR="00E62E18" w:rsidRPr="00E62E18">
        <w:rPr>
          <w:sz w:val="28"/>
          <w:szCs w:val="28"/>
          <w:u w:val="single"/>
        </w:rPr>
        <w:t>59300, Чернівецька обл., Чернівецький р-н, м. Кіцмань, вул. Фоміна, 2</w:t>
      </w:r>
    </w:p>
    <w:p w14:paraId="320E1118" w14:textId="77777777" w:rsidR="00243F0D" w:rsidRDefault="00243F0D" w:rsidP="00771810">
      <w:pPr>
        <w:pStyle w:val="Default"/>
        <w:spacing w:line="276" w:lineRule="auto"/>
        <w:jc w:val="both"/>
        <w:rPr>
          <w:b/>
          <w:sz w:val="28"/>
          <w:szCs w:val="28"/>
        </w:rPr>
      </w:pPr>
    </w:p>
    <w:p w14:paraId="57FA58C1" w14:textId="3285AD60" w:rsidR="008F5DA4" w:rsidRPr="000B652C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0B652C" w:rsidRPr="000B652C">
        <w:rPr>
          <w:sz w:val="28"/>
          <w:szCs w:val="28"/>
          <w:u w:val="single"/>
        </w:rPr>
        <w:t>ФЕДОРОВ ВОЛОДИМИР ВАСИЛЬОВИЧ</w:t>
      </w:r>
    </w:p>
    <w:p w14:paraId="1075B8AF" w14:textId="700F584C" w:rsidR="00232385" w:rsidRPr="000B652C" w:rsidRDefault="00232385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proofErr w:type="spellStart"/>
      <w:r w:rsidR="00CE0410">
        <w:rPr>
          <w:i/>
          <w:sz w:val="28"/>
          <w:szCs w:val="28"/>
          <w:u w:val="single"/>
        </w:rPr>
        <w:t>гол.бух</w:t>
      </w:r>
      <w:proofErr w:type="spellEnd"/>
      <w:r w:rsidR="00CE0410">
        <w:rPr>
          <w:i/>
          <w:sz w:val="28"/>
          <w:szCs w:val="28"/>
          <w:u w:val="single"/>
        </w:rPr>
        <w:t xml:space="preserve">. </w:t>
      </w:r>
      <w:r w:rsidR="000B652C" w:rsidRPr="000B652C">
        <w:rPr>
          <w:sz w:val="28"/>
          <w:szCs w:val="28"/>
          <w:u w:val="single"/>
        </w:rPr>
        <w:t>Попович Наталія Іванівна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B652C"/>
    <w:rsid w:val="000D7DBD"/>
    <w:rsid w:val="00145130"/>
    <w:rsid w:val="001804C6"/>
    <w:rsid w:val="001D12D1"/>
    <w:rsid w:val="001F39F9"/>
    <w:rsid w:val="002250D0"/>
    <w:rsid w:val="00232385"/>
    <w:rsid w:val="00243F0D"/>
    <w:rsid w:val="0026163B"/>
    <w:rsid w:val="00282292"/>
    <w:rsid w:val="00285747"/>
    <w:rsid w:val="00292F04"/>
    <w:rsid w:val="002A2BA1"/>
    <w:rsid w:val="00344F05"/>
    <w:rsid w:val="00354014"/>
    <w:rsid w:val="00392543"/>
    <w:rsid w:val="00447EF8"/>
    <w:rsid w:val="004930E2"/>
    <w:rsid w:val="0058198D"/>
    <w:rsid w:val="005B1BAE"/>
    <w:rsid w:val="00771810"/>
    <w:rsid w:val="007A3E89"/>
    <w:rsid w:val="008F5DA4"/>
    <w:rsid w:val="009425EB"/>
    <w:rsid w:val="009432C9"/>
    <w:rsid w:val="0095605B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977B9"/>
    <w:rsid w:val="00DB465F"/>
    <w:rsid w:val="00E11FF8"/>
    <w:rsid w:val="00E1636A"/>
    <w:rsid w:val="00E62E18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a-region.com.ua/00476837" TargetMode="External"/><Relationship Id="rId5" Type="http://schemas.openxmlformats.org/officeDocument/2006/relationships/hyperlink" Target="https://youcontrol.com.ua/catalog/company_details/0047683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9</cp:revision>
  <cp:lastPrinted>2019-09-02T07:24:00Z</cp:lastPrinted>
  <dcterms:created xsi:type="dcterms:W3CDTF">2025-02-25T15:49:00Z</dcterms:created>
  <dcterms:modified xsi:type="dcterms:W3CDTF">2025-07-28T16:02:00Z</dcterms:modified>
</cp:coreProperties>
</file>