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bookmarkStart w:id="0" w:name="_GoBack"/>
      <w:bookmarkEnd w:id="0"/>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2945A587" w14:textId="01677C42"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A64190">
        <w:rPr>
          <w:b/>
          <w:bCs/>
          <w:color w:val="632423" w:themeColor="accent2" w:themeShade="80"/>
          <w:sz w:val="28"/>
          <w:szCs w:val="28"/>
        </w:rPr>
        <w:t>ЦИФРОВА ЕКОНОМІКА</w:t>
      </w:r>
      <w:r w:rsidRPr="008532F2">
        <w:rPr>
          <w:b/>
          <w:bCs/>
          <w:color w:val="632423" w:themeColor="accent2" w:themeShade="80"/>
          <w:sz w:val="40"/>
          <w:szCs w:val="40"/>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5EBC01D3"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00D77F8C">
        <w:rPr>
          <w:rFonts w:eastAsiaTheme="minorHAnsi"/>
          <w:b/>
          <w:bCs/>
          <w:i/>
          <w:iCs/>
          <w:color w:val="000000"/>
          <w:sz w:val="28"/>
          <w:szCs w:val="28"/>
          <w:u w:val="single"/>
        </w:rPr>
        <w:t>вибіркова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D31D6C">
        <w:rPr>
          <w:rFonts w:eastAsiaTheme="minorHAnsi"/>
          <w:color w:val="000000"/>
          <w:sz w:val="28"/>
          <w:szCs w:val="28"/>
        </w:rPr>
        <w:t>3</w:t>
      </w:r>
      <w:r w:rsidR="00DA68D4" w:rsidRPr="00DA68D4">
        <w:rPr>
          <w:rFonts w:eastAsiaTheme="minorHAnsi"/>
          <w:i/>
          <w:color w:val="000000" w:themeColor="text1"/>
          <w:sz w:val="28"/>
          <w:szCs w:val="28"/>
        </w:rPr>
        <w:t xml:space="preserve"> кредит</w:t>
      </w:r>
      <w:r w:rsidR="00D77F8C">
        <w:rPr>
          <w:rFonts w:eastAsiaTheme="minorHAnsi"/>
          <w:i/>
          <w:color w:val="000000" w:themeColor="text1"/>
          <w:sz w:val="28"/>
          <w:szCs w:val="28"/>
        </w:rPr>
        <w:t>и</w:t>
      </w:r>
      <w:r w:rsidRPr="00B76FC8">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9"/>
        <w:tblW w:w="0" w:type="auto"/>
        <w:tblInd w:w="108" w:type="dxa"/>
        <w:tblLook w:val="04A0" w:firstRow="1" w:lastRow="0" w:firstColumn="1" w:lastColumn="0" w:noHBand="0" w:noVBand="1"/>
      </w:tblPr>
      <w:tblGrid>
        <w:gridCol w:w="3431"/>
        <w:gridCol w:w="6376"/>
      </w:tblGrid>
      <w:tr w:rsidR="00CA1254" w14:paraId="775D8096" w14:textId="77777777" w:rsidTr="00490C48">
        <w:tc>
          <w:tcPr>
            <w:tcW w:w="3431"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6376" w:type="dxa"/>
          </w:tcPr>
          <w:p w14:paraId="5D393971" w14:textId="68CEDCD5" w:rsidR="00CA1254" w:rsidRPr="00F01298" w:rsidRDefault="00D31D6C" w:rsidP="00371D03">
            <w:pPr>
              <w:pStyle w:val="TableParagraph"/>
              <w:ind w:left="0"/>
              <w:rPr>
                <w:sz w:val="28"/>
                <w:szCs w:val="28"/>
              </w:rPr>
            </w:pPr>
            <w:r>
              <w:rPr>
                <w:sz w:val="28"/>
                <w:szCs w:val="28"/>
              </w:rPr>
              <w:t>Економіка та організація бізнесу</w:t>
            </w:r>
          </w:p>
        </w:tc>
      </w:tr>
      <w:tr w:rsidR="00CA1254" w14:paraId="5D75F4A8" w14:textId="77777777" w:rsidTr="00490C48">
        <w:tc>
          <w:tcPr>
            <w:tcW w:w="3431"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6376" w:type="dxa"/>
          </w:tcPr>
          <w:p w14:paraId="7AA31552" w14:textId="2DE0D005" w:rsidR="00CA1254" w:rsidRPr="00F01298" w:rsidRDefault="00E25FFE" w:rsidP="00371D03">
            <w:pPr>
              <w:pStyle w:val="TableParagraph"/>
              <w:ind w:left="0"/>
              <w:rPr>
                <w:sz w:val="28"/>
                <w:szCs w:val="28"/>
              </w:rPr>
            </w:pPr>
            <w:r>
              <w:rPr>
                <w:bCs/>
                <w:sz w:val="28"/>
                <w:szCs w:val="28"/>
              </w:rPr>
              <w:t>076 Підприємництво</w:t>
            </w:r>
            <w:r w:rsidR="00A64190">
              <w:rPr>
                <w:bCs/>
                <w:sz w:val="28"/>
                <w:szCs w:val="28"/>
              </w:rPr>
              <w:t>, торгівля та біржова діяльність</w:t>
            </w:r>
          </w:p>
        </w:tc>
      </w:tr>
      <w:tr w:rsidR="00CA1254" w14:paraId="09DFACB9" w14:textId="77777777" w:rsidTr="00490C48">
        <w:tc>
          <w:tcPr>
            <w:tcW w:w="3431"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6376" w:type="dxa"/>
          </w:tcPr>
          <w:p w14:paraId="20E4F034" w14:textId="67CFB61E" w:rsidR="00CA1254" w:rsidRPr="00F01298" w:rsidRDefault="00D31D6C" w:rsidP="00371D03">
            <w:pPr>
              <w:pStyle w:val="TableParagraph"/>
              <w:ind w:left="0"/>
              <w:rPr>
                <w:sz w:val="28"/>
                <w:szCs w:val="28"/>
              </w:rPr>
            </w:pPr>
            <w:r>
              <w:rPr>
                <w:bCs/>
                <w:sz w:val="28"/>
                <w:szCs w:val="28"/>
              </w:rPr>
              <w:t>0</w:t>
            </w:r>
            <w:r w:rsidR="00E25FFE">
              <w:rPr>
                <w:bCs/>
                <w:sz w:val="28"/>
                <w:szCs w:val="28"/>
              </w:rPr>
              <w:t xml:space="preserve">7 Управління та </w:t>
            </w:r>
            <w:r>
              <w:rPr>
                <w:bCs/>
                <w:sz w:val="28"/>
                <w:szCs w:val="28"/>
              </w:rPr>
              <w:t>адміністрування</w:t>
            </w:r>
          </w:p>
        </w:tc>
      </w:tr>
      <w:tr w:rsidR="00CA1254" w14:paraId="1EB02EFA" w14:textId="77777777" w:rsidTr="00490C48">
        <w:tc>
          <w:tcPr>
            <w:tcW w:w="3431"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6376" w:type="dxa"/>
          </w:tcPr>
          <w:p w14:paraId="2E44C116" w14:textId="46076F9E" w:rsidR="00CA1254" w:rsidRPr="00F01298" w:rsidRDefault="00D31D6C" w:rsidP="00371D03">
            <w:pPr>
              <w:pStyle w:val="TableParagraph"/>
              <w:ind w:left="0"/>
              <w:rPr>
                <w:bCs/>
                <w:sz w:val="28"/>
                <w:szCs w:val="28"/>
              </w:rPr>
            </w:pPr>
            <w:r>
              <w:rPr>
                <w:bCs/>
                <w:sz w:val="28"/>
                <w:szCs w:val="28"/>
              </w:rPr>
              <w:t>перший</w:t>
            </w:r>
            <w:r w:rsidR="00CA1254" w:rsidRPr="00F01298">
              <w:rPr>
                <w:bCs/>
                <w:sz w:val="28"/>
                <w:szCs w:val="28"/>
              </w:rPr>
              <w:t xml:space="preserve"> </w:t>
            </w:r>
            <w:r>
              <w:rPr>
                <w:bCs/>
                <w:sz w:val="28"/>
                <w:szCs w:val="28"/>
              </w:rPr>
              <w:t>(бакалаврський</w:t>
            </w:r>
            <w:r w:rsidR="00CA1254" w:rsidRPr="00F01298">
              <w:rPr>
                <w:bCs/>
                <w:sz w:val="28"/>
                <w:szCs w:val="28"/>
              </w:rPr>
              <w:t>)</w:t>
            </w:r>
          </w:p>
        </w:tc>
      </w:tr>
      <w:tr w:rsidR="00CA1254" w14:paraId="4B64EC07" w14:textId="77777777" w:rsidTr="00490C48">
        <w:tc>
          <w:tcPr>
            <w:tcW w:w="3431"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6376" w:type="dxa"/>
          </w:tcPr>
          <w:p w14:paraId="6E97AA15" w14:textId="4CDB413B" w:rsidR="00CA1254" w:rsidRPr="00F01298" w:rsidRDefault="00CA1254" w:rsidP="00371D03">
            <w:pPr>
              <w:pStyle w:val="TableParagraph"/>
              <w:ind w:left="0"/>
              <w:rPr>
                <w:sz w:val="28"/>
                <w:szCs w:val="28"/>
              </w:rPr>
            </w:pPr>
            <w:r w:rsidRPr="00F01298">
              <w:rPr>
                <w:bCs/>
                <w:sz w:val="28"/>
                <w:szCs w:val="28"/>
              </w:rPr>
              <w:t xml:space="preserve">українська </w:t>
            </w:r>
          </w:p>
        </w:tc>
      </w:tr>
      <w:tr w:rsidR="00371D03" w14:paraId="5BCB2028" w14:textId="77777777" w:rsidTr="00490C48">
        <w:tc>
          <w:tcPr>
            <w:tcW w:w="3431" w:type="dxa"/>
          </w:tcPr>
          <w:p w14:paraId="79BFA0E1" w14:textId="40E9181F"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376" w:type="dxa"/>
          </w:tcPr>
          <w:p w14:paraId="40240E11" w14:textId="07643551" w:rsidR="003A26F4" w:rsidRDefault="00D77F8C" w:rsidP="00D77F8C">
            <w:pPr>
              <w:rPr>
                <w:color w:val="000000"/>
                <w:sz w:val="28"/>
                <w:szCs w:val="28"/>
              </w:rPr>
            </w:pPr>
            <w:r>
              <w:rPr>
                <w:color w:val="000000"/>
                <w:sz w:val="28"/>
                <w:szCs w:val="28"/>
              </w:rPr>
              <w:t>Вербівська Л.В.</w:t>
            </w:r>
            <w:r w:rsidR="00F01298" w:rsidRPr="00F01298">
              <w:rPr>
                <w:color w:val="000000"/>
                <w:sz w:val="28"/>
                <w:szCs w:val="28"/>
              </w:rPr>
              <w:t xml:space="preserve">, </w:t>
            </w:r>
            <w:proofErr w:type="spellStart"/>
            <w:r>
              <w:rPr>
                <w:color w:val="000000"/>
                <w:sz w:val="28"/>
                <w:szCs w:val="28"/>
              </w:rPr>
              <w:t>д</w:t>
            </w:r>
            <w:r w:rsidR="00F01298" w:rsidRPr="00F01298">
              <w:rPr>
                <w:color w:val="000000"/>
                <w:sz w:val="28"/>
                <w:szCs w:val="28"/>
              </w:rPr>
              <w:t>.е.н</w:t>
            </w:r>
            <w:proofErr w:type="spellEnd"/>
            <w:r w:rsidR="00F01298" w:rsidRPr="00F01298">
              <w:rPr>
                <w:color w:val="000000"/>
                <w:sz w:val="28"/>
                <w:szCs w:val="28"/>
              </w:rPr>
              <w:t xml:space="preserve">., </w:t>
            </w:r>
            <w:r w:rsidR="00A64190">
              <w:rPr>
                <w:color w:val="000000"/>
                <w:sz w:val="28"/>
                <w:szCs w:val="28"/>
              </w:rPr>
              <w:t>профе</w:t>
            </w:r>
            <w:r w:rsidR="001E7FCC">
              <w:rPr>
                <w:color w:val="000000"/>
                <w:sz w:val="28"/>
                <w:szCs w:val="28"/>
              </w:rPr>
              <w:t>с</w:t>
            </w:r>
            <w:r w:rsidR="00A64190">
              <w:rPr>
                <w:color w:val="000000"/>
                <w:sz w:val="28"/>
                <w:szCs w:val="28"/>
              </w:rPr>
              <w:t>ор</w:t>
            </w:r>
            <w:r w:rsidR="00F01298" w:rsidRPr="00F01298">
              <w:rPr>
                <w:color w:val="000000"/>
                <w:sz w:val="28"/>
                <w:szCs w:val="28"/>
              </w:rPr>
              <w:t xml:space="preserve"> кафедри бізнесу та управління персоналом</w:t>
            </w:r>
          </w:p>
          <w:p w14:paraId="478BDDDC" w14:textId="27CB0F0D" w:rsidR="003A26F4" w:rsidRPr="00B74B49" w:rsidRDefault="00F01298" w:rsidP="00D77F8C">
            <w:pPr>
              <w:rPr>
                <w:bCs/>
                <w:i/>
                <w:iCs/>
                <w:color w:val="0070C0"/>
                <w:sz w:val="28"/>
                <w:szCs w:val="28"/>
              </w:rPr>
            </w:pPr>
            <w:r w:rsidRPr="00F01298">
              <w:rPr>
                <w:bCs/>
                <w:i/>
                <w:iCs/>
                <w:color w:val="0070C0"/>
                <w:sz w:val="28"/>
                <w:szCs w:val="28"/>
              </w:rPr>
              <w:t xml:space="preserve"> </w:t>
            </w:r>
            <w:hyperlink r:id="rId7" w:history="1">
              <w:r w:rsidR="003A26F4" w:rsidRPr="00E96A89">
                <w:rPr>
                  <w:rStyle w:val="a7"/>
                  <w:bCs/>
                  <w:i/>
                  <w:iCs/>
                  <w:sz w:val="28"/>
                  <w:szCs w:val="28"/>
                </w:rPr>
                <w:t>https://bup.chnu.edu.ua/pro-nas/kolektyv-kafedry/verbivska-liudmyla-vasylivna/</w:t>
              </w:r>
            </w:hyperlink>
          </w:p>
        </w:tc>
      </w:tr>
      <w:tr w:rsidR="00371D03" w14:paraId="1FADC90B" w14:textId="77777777" w:rsidTr="00490C48">
        <w:tc>
          <w:tcPr>
            <w:tcW w:w="3431" w:type="dxa"/>
          </w:tcPr>
          <w:p w14:paraId="44AE8A02" w14:textId="1B35DBED"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6376" w:type="dxa"/>
          </w:tcPr>
          <w:p w14:paraId="76F13C93" w14:textId="1A818836" w:rsidR="00371D03" w:rsidRPr="00F01298" w:rsidRDefault="003A26F4" w:rsidP="00371D03">
            <w:pPr>
              <w:pStyle w:val="TableParagraph"/>
              <w:ind w:left="0"/>
              <w:rPr>
                <w:sz w:val="28"/>
                <w:szCs w:val="28"/>
              </w:rPr>
            </w:pPr>
            <w:r w:rsidRPr="003A26F4">
              <w:rPr>
                <w:sz w:val="28"/>
                <w:szCs w:val="28"/>
              </w:rPr>
              <w:t>+38 0372 509-464</w:t>
            </w:r>
          </w:p>
        </w:tc>
      </w:tr>
      <w:tr w:rsidR="00371D03" w14:paraId="46CC40B9" w14:textId="77777777" w:rsidTr="00490C48">
        <w:tc>
          <w:tcPr>
            <w:tcW w:w="3431"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6376" w:type="dxa"/>
          </w:tcPr>
          <w:p w14:paraId="4564CAFE" w14:textId="6158DFAF" w:rsidR="00371D03" w:rsidRPr="00D77F8C" w:rsidRDefault="00E95028" w:rsidP="00371D03">
            <w:pPr>
              <w:pStyle w:val="TableParagraph"/>
              <w:ind w:left="0"/>
              <w:rPr>
                <w:sz w:val="28"/>
                <w:szCs w:val="28"/>
              </w:rPr>
            </w:pPr>
            <w:hyperlink r:id="rId8" w:history="1">
              <w:r w:rsidR="00D77F8C" w:rsidRPr="00D77F8C">
                <w:rPr>
                  <w:rStyle w:val="a7"/>
                  <w:sz w:val="28"/>
                  <w:szCs w:val="28"/>
                </w:rPr>
                <w:t>l</w:t>
              </w:r>
              <w:r w:rsidR="00D77F8C" w:rsidRPr="001E7FCC">
                <w:rPr>
                  <w:rStyle w:val="a7"/>
                  <w:i/>
                  <w:iCs/>
                  <w:sz w:val="28"/>
                  <w:szCs w:val="28"/>
                </w:rPr>
                <w:t>.verbivska@chnu.edu.ua</w:t>
              </w:r>
            </w:hyperlink>
          </w:p>
        </w:tc>
      </w:tr>
      <w:tr w:rsidR="00371D03" w14:paraId="5E2E4CEE" w14:textId="77777777" w:rsidTr="00490C48">
        <w:tc>
          <w:tcPr>
            <w:tcW w:w="3431"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376" w:type="dxa"/>
          </w:tcPr>
          <w:p w14:paraId="7B9281F1" w14:textId="48C190A6" w:rsidR="00D31D6C" w:rsidRPr="003A26F4" w:rsidRDefault="00E95028" w:rsidP="00D77F8C">
            <w:pPr>
              <w:rPr>
                <w:i/>
                <w:iCs/>
                <w:sz w:val="28"/>
                <w:szCs w:val="28"/>
              </w:rPr>
            </w:pPr>
            <w:hyperlink r:id="rId9" w:history="1">
              <w:r w:rsidR="003A26F4" w:rsidRPr="003A26F4">
                <w:rPr>
                  <w:rStyle w:val="a7"/>
                  <w:i/>
                  <w:iCs/>
                  <w:sz w:val="28"/>
                  <w:szCs w:val="28"/>
                </w:rPr>
                <w:t>https://moodle.chnu.edu.ua/course/view.php?id=8811</w:t>
              </w:r>
            </w:hyperlink>
          </w:p>
          <w:p w14:paraId="1C64B2DB" w14:textId="077701F3" w:rsidR="003A26F4" w:rsidRPr="00D77F8C" w:rsidRDefault="003A26F4" w:rsidP="00D77F8C">
            <w:pPr>
              <w:rPr>
                <w:sz w:val="28"/>
                <w:szCs w:val="28"/>
              </w:rPr>
            </w:pPr>
          </w:p>
        </w:tc>
      </w:tr>
      <w:tr w:rsidR="00371D03" w14:paraId="5D16B02E" w14:textId="77777777" w:rsidTr="00490C48">
        <w:tc>
          <w:tcPr>
            <w:tcW w:w="3431" w:type="dxa"/>
          </w:tcPr>
          <w:p w14:paraId="21B97874" w14:textId="2C5A506C" w:rsidR="00371D03" w:rsidRPr="00CA1254" w:rsidRDefault="00371D03" w:rsidP="00371D03">
            <w:pPr>
              <w:pStyle w:val="TableParagraph"/>
              <w:ind w:left="0"/>
              <w:rPr>
                <w:b/>
                <w:bCs/>
                <w:sz w:val="28"/>
                <w:szCs w:val="28"/>
              </w:rPr>
            </w:pPr>
            <w:r w:rsidRPr="00CA1254">
              <w:rPr>
                <w:b/>
                <w:bCs/>
                <w:sz w:val="28"/>
                <w:szCs w:val="28"/>
              </w:rPr>
              <w:t>Консультації</w:t>
            </w:r>
          </w:p>
        </w:tc>
        <w:tc>
          <w:tcPr>
            <w:tcW w:w="6376" w:type="dxa"/>
          </w:tcPr>
          <w:p w14:paraId="634EB22F" w14:textId="223B039A" w:rsidR="00371D03" w:rsidRPr="00F01298" w:rsidRDefault="00D77F8C" w:rsidP="00371D03">
            <w:pPr>
              <w:pStyle w:val="TableParagraph"/>
              <w:ind w:left="0"/>
              <w:rPr>
                <w:sz w:val="28"/>
                <w:szCs w:val="28"/>
              </w:rPr>
            </w:pPr>
            <w:r>
              <w:rPr>
                <w:bCs/>
                <w:sz w:val="28"/>
                <w:szCs w:val="28"/>
              </w:rPr>
              <w:t>вівторок</w:t>
            </w:r>
            <w:r w:rsidR="00371D03" w:rsidRPr="00F01298">
              <w:rPr>
                <w:bCs/>
                <w:sz w:val="28"/>
                <w:szCs w:val="28"/>
              </w:rPr>
              <w:t xml:space="preserve"> з 1</w:t>
            </w:r>
            <w:r>
              <w:rPr>
                <w:bCs/>
                <w:sz w:val="28"/>
                <w:szCs w:val="28"/>
              </w:rPr>
              <w:t>0</w:t>
            </w:r>
            <w:r w:rsidR="00371D03" w:rsidRPr="00F01298">
              <w:rPr>
                <w:bCs/>
                <w:sz w:val="28"/>
                <w:szCs w:val="28"/>
              </w:rPr>
              <w:t xml:space="preserve">.00 до </w:t>
            </w:r>
            <w:r w:rsidR="003A26F4">
              <w:rPr>
                <w:bCs/>
                <w:sz w:val="28"/>
                <w:szCs w:val="28"/>
              </w:rPr>
              <w:t>12</w:t>
            </w:r>
            <w:r w:rsidR="00371D03" w:rsidRPr="00F01298">
              <w:rPr>
                <w:bCs/>
                <w:sz w:val="28"/>
                <w:szCs w:val="28"/>
              </w:rPr>
              <w:t>.00</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bookmarkStart w:id="1" w:name="_Hlk177683030"/>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bookmarkEnd w:id="1"/>
    <w:p w14:paraId="31C10631" w14:textId="77777777" w:rsidR="000E15D6" w:rsidRDefault="003A26F4" w:rsidP="003A26F4">
      <w:pPr>
        <w:tabs>
          <w:tab w:val="left" w:pos="284"/>
          <w:tab w:val="left" w:pos="567"/>
        </w:tabs>
        <w:ind w:firstLine="709"/>
        <w:jc w:val="both"/>
        <w:rPr>
          <w:sz w:val="28"/>
          <w:szCs w:val="28"/>
        </w:rPr>
      </w:pPr>
      <w:proofErr w:type="spellStart"/>
      <w:r w:rsidRPr="003A26F4">
        <w:rPr>
          <w:sz w:val="28"/>
          <w:szCs w:val="28"/>
        </w:rPr>
        <w:t>Цифровізація</w:t>
      </w:r>
      <w:proofErr w:type="spellEnd"/>
      <w:r w:rsidRPr="003A26F4">
        <w:rPr>
          <w:sz w:val="28"/>
          <w:szCs w:val="28"/>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3A26F4">
        <w:rPr>
          <w:sz w:val="28"/>
          <w:szCs w:val="28"/>
        </w:rPr>
        <w:t>кіберфізичний</w:t>
      </w:r>
      <w:proofErr w:type="spellEnd"/>
      <w:r w:rsidRPr="003A26F4">
        <w:rPr>
          <w:sz w:val="28"/>
          <w:szCs w:val="28"/>
        </w:rPr>
        <w:t xml:space="preserve"> простір. Основна мета </w:t>
      </w:r>
      <w:proofErr w:type="spellStart"/>
      <w:r w:rsidRPr="003A26F4">
        <w:rPr>
          <w:sz w:val="28"/>
          <w:szCs w:val="28"/>
        </w:rPr>
        <w:t>цифровізації</w:t>
      </w:r>
      <w:proofErr w:type="spellEnd"/>
      <w:r w:rsidRPr="003A26F4">
        <w:rPr>
          <w:sz w:val="28"/>
          <w:szCs w:val="28"/>
        </w:rPr>
        <w:t xml:space="preserve"> полягає у досягненні цифрової трансформації існуючих та створенні нових галузей економіки, а також трансформації сфер життєдіяльності у нові більш ефективні та сучасні. Цифрова економіка базується на інформаційно-комунікаційних та цифрових технологіях, стрімкий розвиток та поширення яких вже сьогодні впливають на традиційну економіку, трансформуючи її від такої, що споживає ресурси, до економіки, що створює ресурси. Цифрове суспільство та, зокрема, цифрова економіка є сучасним трендом, який приведе до суттєвої зміни </w:t>
      </w:r>
      <w:proofErr w:type="spellStart"/>
      <w:r w:rsidRPr="003A26F4">
        <w:rPr>
          <w:sz w:val="28"/>
          <w:szCs w:val="28"/>
        </w:rPr>
        <w:t>професійно</w:t>
      </w:r>
      <w:proofErr w:type="spellEnd"/>
      <w:r w:rsidRPr="003A26F4">
        <w:rPr>
          <w:sz w:val="28"/>
          <w:szCs w:val="28"/>
        </w:rPr>
        <w:t>-управлінської структури в суспільстві й вимагає негайної підготовки до цих змін.</w:t>
      </w:r>
      <w:r w:rsidR="00C3041F">
        <w:rPr>
          <w:sz w:val="28"/>
          <w:szCs w:val="28"/>
        </w:rPr>
        <w:t xml:space="preserve"> </w:t>
      </w:r>
    </w:p>
    <w:p w14:paraId="2FF6A32A" w14:textId="62CB7128" w:rsidR="00C815BE" w:rsidRPr="003A26F4" w:rsidRDefault="003A26F4" w:rsidP="003A26F4">
      <w:pPr>
        <w:tabs>
          <w:tab w:val="left" w:pos="284"/>
          <w:tab w:val="left" w:pos="567"/>
        </w:tabs>
        <w:ind w:firstLine="709"/>
        <w:jc w:val="both"/>
        <w:rPr>
          <w:sz w:val="28"/>
          <w:szCs w:val="28"/>
        </w:rPr>
      </w:pPr>
      <w:r w:rsidRPr="003A26F4">
        <w:rPr>
          <w:sz w:val="28"/>
          <w:szCs w:val="28"/>
          <w:lang w:eastAsia="ru-RU"/>
        </w:rPr>
        <w:t xml:space="preserve">Метою викладання навчальної дисципліни «Цифрова економіка»: є формування теоретичних і практичних знань про цифрову економіку, її роль у повсякденному житті, тенденції та вплив на різні аспекти суспільного життя для створення кар’єрної траєкторії студента. Дисципліна спрямована на підготовку висококваліфікованих і конкурентоспроможних фахівців та дає додаткову кваліфікацію у сфері володіння сучасним економічним мисленням, знаннями і навичками, необхідними для розв’язання складних спеціалізованих завдань у напрямку поглиблення </w:t>
      </w:r>
      <w:proofErr w:type="spellStart"/>
      <w:r w:rsidRPr="003A26F4">
        <w:rPr>
          <w:sz w:val="28"/>
          <w:szCs w:val="28"/>
          <w:lang w:eastAsia="ru-RU"/>
        </w:rPr>
        <w:t>цифровізації</w:t>
      </w:r>
      <w:proofErr w:type="spellEnd"/>
      <w:r w:rsidRPr="003A26F4">
        <w:rPr>
          <w:sz w:val="28"/>
          <w:szCs w:val="28"/>
          <w:lang w:eastAsia="ru-RU"/>
        </w:rPr>
        <w:t xml:space="preserve"> економіки.</w:t>
      </w:r>
    </w:p>
    <w:p w14:paraId="3BF33A68" w14:textId="77777777" w:rsidR="0099560E" w:rsidRPr="00B76FC8" w:rsidRDefault="0099560E" w:rsidP="00B76FC8">
      <w:pPr>
        <w:pStyle w:val="a5"/>
        <w:tabs>
          <w:tab w:val="left" w:pos="1450"/>
        </w:tabs>
        <w:spacing w:before="6" w:line="237" w:lineRule="auto"/>
        <w:ind w:left="1219" w:right="517" w:firstLine="0"/>
        <w:jc w:val="center"/>
        <w:rPr>
          <w:b/>
          <w:color w:val="4F81BD" w:themeColor="accent1"/>
          <w:sz w:val="28"/>
          <w:szCs w:val="28"/>
        </w:rPr>
      </w:pPr>
    </w:p>
    <w:p w14:paraId="75FC3653" w14:textId="77777777" w:rsidR="003A26F4" w:rsidRDefault="003A26F4" w:rsidP="00453EF7">
      <w:pPr>
        <w:pStyle w:val="a5"/>
        <w:tabs>
          <w:tab w:val="left" w:pos="1450"/>
        </w:tabs>
        <w:spacing w:before="6" w:line="237" w:lineRule="auto"/>
        <w:ind w:left="0" w:right="517" w:firstLine="0"/>
        <w:jc w:val="center"/>
        <w:rPr>
          <w:b/>
          <w:caps/>
          <w:color w:val="632423" w:themeColor="accent2" w:themeShade="80"/>
          <w:sz w:val="28"/>
          <w:szCs w:val="28"/>
        </w:rPr>
      </w:pPr>
    </w:p>
    <w:p w14:paraId="6341DEE7" w14:textId="7D6710CB" w:rsidR="00E710F2" w:rsidRDefault="009440C0" w:rsidP="00453EF7">
      <w:pPr>
        <w:pStyle w:val="a5"/>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14:paraId="3632C011" w14:textId="77777777" w:rsidR="00490C48" w:rsidRDefault="00490C48" w:rsidP="00453EF7">
      <w:pPr>
        <w:pStyle w:val="a5"/>
        <w:tabs>
          <w:tab w:val="left" w:pos="1450"/>
        </w:tabs>
        <w:spacing w:before="6" w:line="237" w:lineRule="auto"/>
        <w:ind w:left="0" w:right="517" w:firstLine="0"/>
        <w:jc w:val="center"/>
        <w:rPr>
          <w:b/>
          <w:caps/>
          <w:color w:val="632423" w:themeColor="accent2" w:themeShade="80"/>
          <w:sz w:val="28"/>
          <w:szCs w:val="28"/>
        </w:rPr>
      </w:pPr>
    </w:p>
    <w:tbl>
      <w:tblPr>
        <w:tblStyle w:val="a9"/>
        <w:tblW w:w="0" w:type="auto"/>
        <w:tblLook w:val="04A0" w:firstRow="1" w:lastRow="0" w:firstColumn="1" w:lastColumn="0" w:noHBand="0" w:noVBand="1"/>
      </w:tblPr>
      <w:tblGrid>
        <w:gridCol w:w="1229"/>
        <w:gridCol w:w="8686"/>
      </w:tblGrid>
      <w:tr w:rsidR="00F547E8" w:rsidRPr="00F01298" w14:paraId="771CD236" w14:textId="77777777" w:rsidTr="00F01298">
        <w:tc>
          <w:tcPr>
            <w:tcW w:w="9915" w:type="dxa"/>
            <w:gridSpan w:val="2"/>
          </w:tcPr>
          <w:p w14:paraId="160C7623" w14:textId="69AF1936" w:rsidR="00F547E8" w:rsidRPr="00F01298" w:rsidRDefault="00F547E8" w:rsidP="00F547E8">
            <w:pPr>
              <w:pStyle w:val="a5"/>
              <w:tabs>
                <w:tab w:val="left" w:pos="1450"/>
              </w:tabs>
              <w:spacing w:before="6" w:line="237" w:lineRule="auto"/>
              <w:ind w:left="0" w:right="517" w:firstLine="0"/>
              <w:jc w:val="center"/>
              <w:rPr>
                <w:b/>
                <w:caps/>
                <w:sz w:val="28"/>
                <w:szCs w:val="28"/>
              </w:rPr>
            </w:pPr>
            <w:r w:rsidRPr="00F01298">
              <w:rPr>
                <w:b/>
                <w:caps/>
                <w:sz w:val="28"/>
                <w:szCs w:val="28"/>
              </w:rPr>
              <w:t xml:space="preserve">МОДУЛЬ 1. </w:t>
            </w:r>
            <w:r w:rsidR="003A26F4" w:rsidRPr="003A26F4">
              <w:rPr>
                <w:b/>
                <w:bCs/>
                <w:sz w:val="28"/>
                <w:szCs w:val="28"/>
              </w:rPr>
              <w:t>Теоретичні засади розвитку цифрової економіки</w:t>
            </w:r>
          </w:p>
        </w:tc>
      </w:tr>
      <w:tr w:rsidR="003A26F4" w:rsidRPr="00F01298" w14:paraId="50E6B1C3" w14:textId="77777777" w:rsidTr="00F01298">
        <w:tc>
          <w:tcPr>
            <w:tcW w:w="1229" w:type="dxa"/>
          </w:tcPr>
          <w:p w14:paraId="6BDCF995" w14:textId="2AB3C0B5" w:rsidR="003A26F4" w:rsidRPr="00F01298" w:rsidRDefault="003A26F4" w:rsidP="003A26F4">
            <w:pPr>
              <w:pStyle w:val="a5"/>
              <w:spacing w:before="6" w:line="237" w:lineRule="auto"/>
              <w:ind w:left="0" w:right="-58" w:firstLine="0"/>
              <w:jc w:val="left"/>
              <w:rPr>
                <w:b/>
                <w:sz w:val="28"/>
                <w:szCs w:val="28"/>
              </w:rPr>
            </w:pPr>
            <w:r w:rsidRPr="00F01298">
              <w:rPr>
                <w:b/>
                <w:sz w:val="28"/>
                <w:szCs w:val="28"/>
              </w:rPr>
              <w:t>Тема</w:t>
            </w:r>
            <w:r w:rsidRPr="00F01298">
              <w:rPr>
                <w:b/>
                <w:caps/>
                <w:sz w:val="28"/>
                <w:szCs w:val="28"/>
              </w:rPr>
              <w:t xml:space="preserve"> 1</w:t>
            </w:r>
          </w:p>
        </w:tc>
        <w:tc>
          <w:tcPr>
            <w:tcW w:w="8686" w:type="dxa"/>
          </w:tcPr>
          <w:p w14:paraId="175FCA75" w14:textId="3677B77C" w:rsidR="003A26F4" w:rsidRPr="003A26F4" w:rsidRDefault="003A26F4" w:rsidP="003A26F4">
            <w:pPr>
              <w:keepNext/>
              <w:outlineLvl w:val="1"/>
              <w:rPr>
                <w:bCs/>
                <w:iCs/>
                <w:sz w:val="28"/>
                <w:szCs w:val="28"/>
                <w:lang w:eastAsia="ru-RU"/>
              </w:rPr>
            </w:pPr>
            <w:r w:rsidRPr="003A26F4">
              <w:rPr>
                <w:b/>
                <w:spacing w:val="-12"/>
                <w:sz w:val="28"/>
                <w:szCs w:val="28"/>
              </w:rPr>
              <w:t xml:space="preserve"> </w:t>
            </w:r>
            <w:proofErr w:type="spellStart"/>
            <w:r w:rsidRPr="003A26F4">
              <w:rPr>
                <w:sz w:val="28"/>
                <w:szCs w:val="28"/>
              </w:rPr>
              <w:t>Понятійно</w:t>
            </w:r>
            <w:proofErr w:type="spellEnd"/>
            <w:r w:rsidRPr="003A26F4">
              <w:rPr>
                <w:sz w:val="28"/>
                <w:szCs w:val="28"/>
              </w:rPr>
              <w:t>-категоріальний</w:t>
            </w:r>
            <w:r w:rsidRPr="003A26F4">
              <w:rPr>
                <w:spacing w:val="-13"/>
                <w:sz w:val="28"/>
                <w:szCs w:val="28"/>
              </w:rPr>
              <w:t xml:space="preserve"> </w:t>
            </w:r>
            <w:r w:rsidRPr="003A26F4">
              <w:rPr>
                <w:sz w:val="28"/>
                <w:szCs w:val="28"/>
              </w:rPr>
              <w:t>апарат цифрової економіки</w:t>
            </w:r>
          </w:p>
        </w:tc>
      </w:tr>
      <w:tr w:rsidR="003A26F4" w:rsidRPr="00F01298" w14:paraId="7DE1658A" w14:textId="77777777" w:rsidTr="00F01298">
        <w:tc>
          <w:tcPr>
            <w:tcW w:w="1229" w:type="dxa"/>
          </w:tcPr>
          <w:p w14:paraId="736616EA" w14:textId="7C3B7FAE" w:rsidR="003A26F4" w:rsidRPr="00F01298" w:rsidRDefault="003A26F4" w:rsidP="003A26F4">
            <w:pPr>
              <w:pStyle w:val="a5"/>
              <w:spacing w:before="6" w:line="237" w:lineRule="auto"/>
              <w:ind w:left="0" w:right="-58" w:firstLine="0"/>
              <w:jc w:val="left"/>
              <w:rPr>
                <w:b/>
                <w:caps/>
                <w:sz w:val="28"/>
                <w:szCs w:val="28"/>
              </w:rPr>
            </w:pPr>
            <w:r w:rsidRPr="00F01298">
              <w:rPr>
                <w:b/>
                <w:sz w:val="28"/>
                <w:szCs w:val="28"/>
              </w:rPr>
              <w:t>Тема</w:t>
            </w:r>
            <w:r w:rsidRPr="00F01298">
              <w:rPr>
                <w:b/>
                <w:caps/>
                <w:sz w:val="28"/>
                <w:szCs w:val="28"/>
              </w:rPr>
              <w:t xml:space="preserve"> 2</w:t>
            </w:r>
          </w:p>
        </w:tc>
        <w:tc>
          <w:tcPr>
            <w:tcW w:w="8686" w:type="dxa"/>
          </w:tcPr>
          <w:p w14:paraId="2E89F74F" w14:textId="60AA3968" w:rsidR="003A26F4" w:rsidRPr="003A26F4" w:rsidRDefault="003A26F4" w:rsidP="003A26F4">
            <w:pPr>
              <w:pStyle w:val="a5"/>
              <w:tabs>
                <w:tab w:val="left" w:pos="1450"/>
              </w:tabs>
              <w:spacing w:before="6" w:line="237" w:lineRule="auto"/>
              <w:ind w:left="0" w:right="517" w:firstLine="0"/>
              <w:rPr>
                <w:b/>
                <w:caps/>
                <w:sz w:val="28"/>
                <w:szCs w:val="28"/>
              </w:rPr>
            </w:pPr>
            <w:r w:rsidRPr="003A26F4">
              <w:rPr>
                <w:sz w:val="28"/>
                <w:szCs w:val="28"/>
              </w:rPr>
              <w:t>Четверта</w:t>
            </w:r>
            <w:r w:rsidRPr="003A26F4">
              <w:rPr>
                <w:spacing w:val="-11"/>
                <w:sz w:val="28"/>
                <w:szCs w:val="28"/>
              </w:rPr>
              <w:t xml:space="preserve"> </w:t>
            </w:r>
            <w:r w:rsidRPr="003A26F4">
              <w:rPr>
                <w:sz w:val="28"/>
                <w:szCs w:val="28"/>
              </w:rPr>
              <w:t>промислова</w:t>
            </w:r>
            <w:r w:rsidRPr="003A26F4">
              <w:rPr>
                <w:spacing w:val="-11"/>
                <w:sz w:val="28"/>
                <w:szCs w:val="28"/>
              </w:rPr>
              <w:t xml:space="preserve"> </w:t>
            </w:r>
            <w:r w:rsidRPr="003A26F4">
              <w:rPr>
                <w:sz w:val="28"/>
                <w:szCs w:val="28"/>
              </w:rPr>
              <w:t>революція та цифрові трансформації</w:t>
            </w:r>
          </w:p>
        </w:tc>
      </w:tr>
      <w:tr w:rsidR="003A26F4" w:rsidRPr="00F01298" w14:paraId="7A7593B9" w14:textId="77777777" w:rsidTr="00F01298">
        <w:tc>
          <w:tcPr>
            <w:tcW w:w="1229" w:type="dxa"/>
          </w:tcPr>
          <w:p w14:paraId="7A82D4D0" w14:textId="3D28FF19" w:rsidR="003A26F4" w:rsidRPr="00F01298" w:rsidRDefault="003A26F4" w:rsidP="003A26F4">
            <w:pPr>
              <w:pStyle w:val="a5"/>
              <w:spacing w:before="6" w:line="237" w:lineRule="auto"/>
              <w:ind w:left="0" w:right="-58" w:firstLine="0"/>
              <w:jc w:val="left"/>
              <w:rPr>
                <w:b/>
                <w:caps/>
                <w:sz w:val="28"/>
                <w:szCs w:val="28"/>
              </w:rPr>
            </w:pPr>
            <w:r w:rsidRPr="00F01298">
              <w:rPr>
                <w:b/>
                <w:sz w:val="28"/>
                <w:szCs w:val="28"/>
              </w:rPr>
              <w:t>Тема</w:t>
            </w:r>
            <w:r w:rsidRPr="00F01298">
              <w:rPr>
                <w:b/>
                <w:caps/>
                <w:sz w:val="28"/>
                <w:szCs w:val="28"/>
              </w:rPr>
              <w:t xml:space="preserve"> </w:t>
            </w:r>
            <w:r>
              <w:rPr>
                <w:b/>
                <w:caps/>
                <w:sz w:val="28"/>
                <w:szCs w:val="28"/>
              </w:rPr>
              <w:t>3</w:t>
            </w:r>
          </w:p>
        </w:tc>
        <w:tc>
          <w:tcPr>
            <w:tcW w:w="8686" w:type="dxa"/>
          </w:tcPr>
          <w:p w14:paraId="082B26A1" w14:textId="0BD0E7F3" w:rsidR="003A26F4" w:rsidRPr="003A26F4" w:rsidRDefault="003A26F4" w:rsidP="003A26F4">
            <w:pPr>
              <w:pStyle w:val="a5"/>
              <w:tabs>
                <w:tab w:val="left" w:pos="1450"/>
              </w:tabs>
              <w:spacing w:before="6" w:line="237" w:lineRule="auto"/>
              <w:ind w:left="0" w:right="517" w:firstLine="0"/>
              <w:rPr>
                <w:b/>
                <w:caps/>
                <w:sz w:val="28"/>
                <w:szCs w:val="28"/>
              </w:rPr>
            </w:pPr>
            <w:r w:rsidRPr="003A26F4">
              <w:rPr>
                <w:sz w:val="28"/>
                <w:szCs w:val="28"/>
              </w:rPr>
              <w:t>Вплив</w:t>
            </w:r>
            <w:r w:rsidRPr="003A26F4">
              <w:rPr>
                <w:spacing w:val="-13"/>
                <w:sz w:val="28"/>
                <w:szCs w:val="28"/>
              </w:rPr>
              <w:t xml:space="preserve"> </w:t>
            </w:r>
            <w:proofErr w:type="spellStart"/>
            <w:r w:rsidRPr="003A26F4">
              <w:rPr>
                <w:sz w:val="28"/>
                <w:szCs w:val="28"/>
              </w:rPr>
              <w:t>діджіталізації</w:t>
            </w:r>
            <w:proofErr w:type="spellEnd"/>
            <w:r w:rsidRPr="003A26F4">
              <w:rPr>
                <w:sz w:val="28"/>
                <w:szCs w:val="28"/>
              </w:rPr>
              <w:t xml:space="preserve"> на економічні процеси</w:t>
            </w:r>
          </w:p>
        </w:tc>
      </w:tr>
      <w:tr w:rsidR="003A26F4" w:rsidRPr="00F01298" w14:paraId="203BB961" w14:textId="77777777" w:rsidTr="00F01298">
        <w:tc>
          <w:tcPr>
            <w:tcW w:w="1229" w:type="dxa"/>
          </w:tcPr>
          <w:p w14:paraId="11BB19E3" w14:textId="10898FC1" w:rsidR="003A26F4" w:rsidRPr="00F01298" w:rsidRDefault="003A26F4" w:rsidP="003A26F4">
            <w:pPr>
              <w:pStyle w:val="a5"/>
              <w:spacing w:before="6" w:line="237" w:lineRule="auto"/>
              <w:ind w:left="0" w:right="-58" w:firstLine="0"/>
              <w:jc w:val="left"/>
              <w:rPr>
                <w:b/>
                <w:sz w:val="28"/>
                <w:szCs w:val="28"/>
              </w:rPr>
            </w:pPr>
            <w:r w:rsidRPr="00D77F8C">
              <w:rPr>
                <w:b/>
                <w:sz w:val="28"/>
                <w:szCs w:val="28"/>
              </w:rPr>
              <w:t>Тема 4</w:t>
            </w:r>
          </w:p>
        </w:tc>
        <w:tc>
          <w:tcPr>
            <w:tcW w:w="8686" w:type="dxa"/>
          </w:tcPr>
          <w:p w14:paraId="51DCD748" w14:textId="2A911B01" w:rsidR="003A26F4" w:rsidRPr="003A26F4" w:rsidRDefault="003A26F4" w:rsidP="003A26F4">
            <w:pPr>
              <w:keepNext/>
              <w:outlineLvl w:val="1"/>
              <w:rPr>
                <w:bCs/>
                <w:iCs/>
                <w:sz w:val="28"/>
                <w:szCs w:val="28"/>
                <w:lang w:eastAsia="ru-RU"/>
              </w:rPr>
            </w:pPr>
            <w:r w:rsidRPr="003A26F4">
              <w:rPr>
                <w:sz w:val="28"/>
                <w:szCs w:val="28"/>
              </w:rPr>
              <w:t>Маркетингові</w:t>
            </w:r>
            <w:r w:rsidRPr="003A26F4">
              <w:rPr>
                <w:spacing w:val="-13"/>
                <w:sz w:val="28"/>
                <w:szCs w:val="28"/>
              </w:rPr>
              <w:t xml:space="preserve"> </w:t>
            </w:r>
            <w:r w:rsidRPr="003A26F4">
              <w:rPr>
                <w:sz w:val="28"/>
                <w:szCs w:val="28"/>
              </w:rPr>
              <w:t>технології в умовах цифрової економіки</w:t>
            </w:r>
          </w:p>
        </w:tc>
      </w:tr>
      <w:tr w:rsidR="00F01298" w:rsidRPr="00F01298" w14:paraId="1FF3E6D8" w14:textId="77777777" w:rsidTr="00F01298">
        <w:tc>
          <w:tcPr>
            <w:tcW w:w="9915" w:type="dxa"/>
            <w:gridSpan w:val="2"/>
          </w:tcPr>
          <w:p w14:paraId="0626F78F" w14:textId="12D69377" w:rsidR="00F01298" w:rsidRPr="00F01298" w:rsidRDefault="00F01298" w:rsidP="00F01298">
            <w:pPr>
              <w:pStyle w:val="a5"/>
              <w:tabs>
                <w:tab w:val="left" w:pos="1450"/>
              </w:tabs>
              <w:spacing w:before="6" w:line="237" w:lineRule="auto"/>
              <w:ind w:left="0" w:right="517" w:firstLine="0"/>
              <w:jc w:val="center"/>
              <w:rPr>
                <w:bCs/>
                <w:sz w:val="28"/>
                <w:szCs w:val="28"/>
              </w:rPr>
            </w:pPr>
            <w:r w:rsidRPr="00F01298">
              <w:rPr>
                <w:b/>
                <w:caps/>
                <w:sz w:val="28"/>
                <w:szCs w:val="28"/>
              </w:rPr>
              <w:t xml:space="preserve">МОДУЛЬ 2. </w:t>
            </w:r>
            <w:r w:rsidR="003A26F4" w:rsidRPr="003A26F4">
              <w:rPr>
                <w:b/>
                <w:bCs/>
                <w:color w:val="000000"/>
                <w:sz w:val="28"/>
                <w:szCs w:val="28"/>
              </w:rPr>
              <w:t>Економіко-технологічні можливості розвитку цифрової економіки</w:t>
            </w:r>
          </w:p>
        </w:tc>
      </w:tr>
      <w:tr w:rsidR="003A26F4" w:rsidRPr="00F01298" w14:paraId="2E231211" w14:textId="77777777" w:rsidTr="00F01298">
        <w:tc>
          <w:tcPr>
            <w:tcW w:w="1229" w:type="dxa"/>
          </w:tcPr>
          <w:p w14:paraId="7A4524AE" w14:textId="2EEBB6B2" w:rsidR="003A26F4" w:rsidRPr="00F01298" w:rsidRDefault="003A26F4" w:rsidP="003A26F4">
            <w:pPr>
              <w:pStyle w:val="a5"/>
              <w:spacing w:before="6" w:line="237" w:lineRule="auto"/>
              <w:ind w:left="0" w:right="-58" w:firstLine="0"/>
              <w:jc w:val="left"/>
              <w:rPr>
                <w:b/>
                <w:sz w:val="28"/>
                <w:szCs w:val="28"/>
              </w:rPr>
            </w:pPr>
            <w:r w:rsidRPr="00F01298">
              <w:rPr>
                <w:b/>
                <w:sz w:val="28"/>
                <w:szCs w:val="28"/>
              </w:rPr>
              <w:t>Тема</w:t>
            </w:r>
            <w:r w:rsidRPr="00F01298">
              <w:rPr>
                <w:b/>
                <w:caps/>
                <w:sz w:val="28"/>
                <w:szCs w:val="28"/>
              </w:rPr>
              <w:t xml:space="preserve"> </w:t>
            </w:r>
            <w:r>
              <w:rPr>
                <w:b/>
                <w:caps/>
                <w:sz w:val="28"/>
                <w:szCs w:val="28"/>
              </w:rPr>
              <w:t>5</w:t>
            </w:r>
          </w:p>
        </w:tc>
        <w:tc>
          <w:tcPr>
            <w:tcW w:w="8686" w:type="dxa"/>
          </w:tcPr>
          <w:p w14:paraId="499D2F0E" w14:textId="020E1B40" w:rsidR="003A26F4" w:rsidRPr="003A26F4" w:rsidRDefault="003A26F4" w:rsidP="003A26F4">
            <w:pPr>
              <w:rPr>
                <w:sz w:val="28"/>
                <w:szCs w:val="28"/>
                <w:lang w:eastAsia="ru-RU"/>
              </w:rPr>
            </w:pPr>
            <w:proofErr w:type="spellStart"/>
            <w:r w:rsidRPr="003A26F4">
              <w:rPr>
                <w:sz w:val="28"/>
                <w:szCs w:val="28"/>
              </w:rPr>
              <w:t>Big</w:t>
            </w:r>
            <w:proofErr w:type="spellEnd"/>
            <w:r w:rsidRPr="003A26F4">
              <w:rPr>
                <w:sz w:val="28"/>
                <w:szCs w:val="28"/>
              </w:rPr>
              <w:t xml:space="preserve"> </w:t>
            </w:r>
            <w:proofErr w:type="spellStart"/>
            <w:r w:rsidRPr="003A26F4">
              <w:rPr>
                <w:sz w:val="28"/>
                <w:szCs w:val="28"/>
              </w:rPr>
              <w:t>data</w:t>
            </w:r>
            <w:proofErr w:type="spellEnd"/>
            <w:r w:rsidRPr="003A26F4">
              <w:rPr>
                <w:sz w:val="28"/>
                <w:szCs w:val="28"/>
              </w:rPr>
              <w:t xml:space="preserve"> для прийняття рішень</w:t>
            </w:r>
          </w:p>
        </w:tc>
      </w:tr>
      <w:tr w:rsidR="003A26F4" w:rsidRPr="00F01298" w14:paraId="17AFFA4A" w14:textId="77777777" w:rsidTr="00F01298">
        <w:tc>
          <w:tcPr>
            <w:tcW w:w="1229" w:type="dxa"/>
          </w:tcPr>
          <w:p w14:paraId="0DAEFAAA" w14:textId="7B3A6CC4" w:rsidR="003A26F4" w:rsidRPr="00F01298" w:rsidRDefault="003A26F4" w:rsidP="003A26F4">
            <w:pPr>
              <w:pStyle w:val="a5"/>
              <w:spacing w:before="6" w:line="237" w:lineRule="auto"/>
              <w:ind w:left="0" w:right="-58" w:firstLine="0"/>
              <w:jc w:val="left"/>
              <w:rPr>
                <w:b/>
                <w:sz w:val="28"/>
                <w:szCs w:val="28"/>
              </w:rPr>
            </w:pPr>
            <w:r w:rsidRPr="00F01298">
              <w:rPr>
                <w:b/>
                <w:sz w:val="28"/>
                <w:szCs w:val="28"/>
              </w:rPr>
              <w:t>Тема</w:t>
            </w:r>
            <w:r w:rsidRPr="00F01298">
              <w:rPr>
                <w:b/>
                <w:caps/>
                <w:sz w:val="28"/>
                <w:szCs w:val="28"/>
              </w:rPr>
              <w:t xml:space="preserve"> </w:t>
            </w:r>
            <w:r>
              <w:rPr>
                <w:b/>
                <w:caps/>
                <w:sz w:val="28"/>
                <w:szCs w:val="28"/>
              </w:rPr>
              <w:t>6</w:t>
            </w:r>
          </w:p>
        </w:tc>
        <w:tc>
          <w:tcPr>
            <w:tcW w:w="8686" w:type="dxa"/>
          </w:tcPr>
          <w:p w14:paraId="0CD30D40" w14:textId="3648914B" w:rsidR="003A26F4" w:rsidRPr="003A26F4" w:rsidRDefault="003A26F4" w:rsidP="003A26F4">
            <w:pPr>
              <w:pStyle w:val="a5"/>
              <w:tabs>
                <w:tab w:val="left" w:pos="1450"/>
              </w:tabs>
              <w:spacing w:before="6" w:line="237" w:lineRule="auto"/>
              <w:ind w:left="0" w:right="517" w:firstLine="0"/>
              <w:rPr>
                <w:b/>
                <w:caps/>
                <w:sz w:val="28"/>
                <w:szCs w:val="28"/>
              </w:rPr>
            </w:pPr>
            <w:r w:rsidRPr="003A26F4">
              <w:rPr>
                <w:sz w:val="28"/>
                <w:szCs w:val="28"/>
              </w:rPr>
              <w:t>Штучний інтелект як складова цифрового інформаційного простору</w:t>
            </w:r>
          </w:p>
        </w:tc>
      </w:tr>
      <w:tr w:rsidR="003A26F4" w:rsidRPr="00F01298" w14:paraId="49B38862" w14:textId="77777777" w:rsidTr="00F01298">
        <w:tc>
          <w:tcPr>
            <w:tcW w:w="1229" w:type="dxa"/>
          </w:tcPr>
          <w:p w14:paraId="5CF40D5D" w14:textId="30D7409E" w:rsidR="003A26F4" w:rsidRPr="00F01298" w:rsidRDefault="003A26F4" w:rsidP="003A26F4">
            <w:pPr>
              <w:pStyle w:val="a5"/>
              <w:spacing w:before="6" w:line="237" w:lineRule="auto"/>
              <w:ind w:left="0" w:right="-58" w:firstLine="0"/>
              <w:jc w:val="left"/>
              <w:rPr>
                <w:b/>
                <w:sz w:val="28"/>
                <w:szCs w:val="28"/>
              </w:rPr>
            </w:pPr>
            <w:r w:rsidRPr="00F01298">
              <w:rPr>
                <w:b/>
                <w:sz w:val="28"/>
                <w:szCs w:val="28"/>
              </w:rPr>
              <w:t>Тема</w:t>
            </w:r>
            <w:r w:rsidRPr="00F01298">
              <w:rPr>
                <w:b/>
                <w:caps/>
                <w:sz w:val="28"/>
                <w:szCs w:val="28"/>
              </w:rPr>
              <w:t xml:space="preserve"> </w:t>
            </w:r>
            <w:r>
              <w:rPr>
                <w:b/>
                <w:caps/>
                <w:sz w:val="28"/>
                <w:szCs w:val="28"/>
              </w:rPr>
              <w:t>7</w:t>
            </w:r>
          </w:p>
        </w:tc>
        <w:tc>
          <w:tcPr>
            <w:tcW w:w="8686" w:type="dxa"/>
          </w:tcPr>
          <w:p w14:paraId="19B18121" w14:textId="62B6AC98" w:rsidR="003A26F4" w:rsidRPr="003A26F4" w:rsidRDefault="003A26F4" w:rsidP="003A26F4">
            <w:pPr>
              <w:adjustRightInd w:val="0"/>
              <w:rPr>
                <w:sz w:val="28"/>
                <w:szCs w:val="28"/>
                <w:lang w:eastAsia="ru-RU"/>
              </w:rPr>
            </w:pPr>
            <w:r w:rsidRPr="003A26F4">
              <w:rPr>
                <w:sz w:val="28"/>
                <w:szCs w:val="28"/>
              </w:rPr>
              <w:t>Мобільність, хмари, цифрові інструменти: епоха підключеного світу</w:t>
            </w:r>
          </w:p>
        </w:tc>
      </w:tr>
      <w:tr w:rsidR="003A26F4" w:rsidRPr="00F01298" w14:paraId="54E9A241" w14:textId="77777777" w:rsidTr="00BF0B01">
        <w:trPr>
          <w:trHeight w:val="65"/>
        </w:trPr>
        <w:tc>
          <w:tcPr>
            <w:tcW w:w="1229" w:type="dxa"/>
          </w:tcPr>
          <w:p w14:paraId="5977386D" w14:textId="67193BA8" w:rsidR="003A26F4" w:rsidRPr="00F01298" w:rsidRDefault="003A26F4" w:rsidP="003A26F4">
            <w:pPr>
              <w:pStyle w:val="a5"/>
              <w:spacing w:before="6" w:line="237" w:lineRule="auto"/>
              <w:ind w:left="0" w:right="-58" w:firstLine="0"/>
              <w:jc w:val="left"/>
              <w:rPr>
                <w:b/>
                <w:sz w:val="28"/>
                <w:szCs w:val="28"/>
              </w:rPr>
            </w:pPr>
            <w:r w:rsidRPr="00D77F8C">
              <w:rPr>
                <w:b/>
                <w:sz w:val="28"/>
                <w:szCs w:val="28"/>
              </w:rPr>
              <w:t xml:space="preserve">Тема </w:t>
            </w:r>
            <w:r>
              <w:rPr>
                <w:b/>
                <w:sz w:val="28"/>
                <w:szCs w:val="28"/>
              </w:rPr>
              <w:t>8</w:t>
            </w:r>
          </w:p>
        </w:tc>
        <w:tc>
          <w:tcPr>
            <w:tcW w:w="8686" w:type="dxa"/>
          </w:tcPr>
          <w:p w14:paraId="4DBC893C" w14:textId="5477E8BB" w:rsidR="003A26F4" w:rsidRPr="003A26F4" w:rsidRDefault="00C4464C" w:rsidP="003A26F4">
            <w:pPr>
              <w:pStyle w:val="a5"/>
              <w:tabs>
                <w:tab w:val="left" w:pos="1450"/>
              </w:tabs>
              <w:spacing w:before="6" w:line="237" w:lineRule="auto"/>
              <w:ind w:left="0" w:right="517" w:firstLine="0"/>
              <w:rPr>
                <w:sz w:val="28"/>
                <w:szCs w:val="28"/>
              </w:rPr>
            </w:pPr>
            <w:r>
              <w:rPr>
                <w:sz w:val="28"/>
                <w:szCs w:val="28"/>
              </w:rPr>
              <w:t>Д</w:t>
            </w:r>
            <w:r w:rsidRPr="00C4464C">
              <w:rPr>
                <w:sz w:val="28"/>
                <w:szCs w:val="28"/>
              </w:rPr>
              <w:t xml:space="preserve">ержавне регулювання розвитку цифрової економіки </w:t>
            </w:r>
            <w:r w:rsidR="00A84FBD">
              <w:rPr>
                <w:sz w:val="28"/>
                <w:szCs w:val="28"/>
              </w:rPr>
              <w:t>У</w:t>
            </w:r>
            <w:r w:rsidRPr="00C4464C">
              <w:rPr>
                <w:sz w:val="28"/>
                <w:szCs w:val="28"/>
              </w:rPr>
              <w:t>країни</w:t>
            </w:r>
          </w:p>
        </w:tc>
      </w:tr>
    </w:tbl>
    <w:p w14:paraId="63889AF2" w14:textId="112D0CFB" w:rsidR="004D07A2" w:rsidRPr="00F547E8" w:rsidRDefault="00F547E8" w:rsidP="00D27CD5">
      <w:pPr>
        <w:pStyle w:val="Default"/>
        <w:ind w:right="517"/>
        <w:jc w:val="both"/>
        <w:rPr>
          <w:b/>
          <w:color w:val="632423" w:themeColor="accent2" w:themeShade="80"/>
          <w:kern w:val="24"/>
          <w:sz w:val="28"/>
          <w:szCs w:val="28"/>
          <w:lang w:val="uk-UA"/>
        </w:rPr>
      </w:pPr>
      <w:r>
        <w:rPr>
          <w:b/>
          <w:color w:val="632423" w:themeColor="accent2" w:themeShade="80"/>
          <w:kern w:val="24"/>
          <w:sz w:val="28"/>
          <w:szCs w:val="28"/>
          <w:lang w:val="uk-UA"/>
        </w:rPr>
        <w:t xml:space="preserve"> </w:t>
      </w:r>
    </w:p>
    <w:p w14:paraId="1E084F68" w14:textId="194E5265" w:rsidR="004D05DA" w:rsidRDefault="004D07A2" w:rsidP="00490C48">
      <w:pPr>
        <w:pStyle w:val="Default"/>
        <w:tabs>
          <w:tab w:val="left" w:pos="993"/>
        </w:tabs>
        <w:ind w:right="2" w:firstLine="567"/>
        <w:jc w:val="center"/>
        <w:rPr>
          <w:b/>
          <w:color w:val="632423" w:themeColor="accent2" w:themeShade="80"/>
          <w:kern w:val="24"/>
          <w:sz w:val="28"/>
          <w:szCs w:val="28"/>
          <w:lang w:val="uk-UA"/>
        </w:rPr>
      </w:pPr>
      <w:bookmarkStart w:id="2" w:name="_Hlk172196169"/>
      <w:bookmarkStart w:id="3"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НАВЧАННЯ</w:t>
      </w:r>
    </w:p>
    <w:bookmarkEnd w:id="2"/>
    <w:p w14:paraId="7F555644" w14:textId="610FCE61" w:rsidR="00B76FC8" w:rsidRPr="00B76FC8" w:rsidRDefault="004D07A2" w:rsidP="00490C48">
      <w:pPr>
        <w:tabs>
          <w:tab w:val="left" w:pos="993"/>
        </w:tabs>
        <w:ind w:right="2" w:firstLine="567"/>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w:t>
      </w:r>
      <w:proofErr w:type="spellStart"/>
      <w:r w:rsidRPr="00B76FC8">
        <w:rPr>
          <w:color w:val="000000" w:themeColor="text1"/>
          <w:kern w:val="24"/>
          <w:sz w:val="28"/>
          <w:szCs w:val="28"/>
        </w:rPr>
        <w:t>про</w:t>
      </w:r>
      <w:r>
        <w:rPr>
          <w:color w:val="000000" w:themeColor="text1"/>
          <w:kern w:val="24"/>
          <w:sz w:val="28"/>
          <w:szCs w:val="28"/>
        </w:rPr>
        <w:t>є</w:t>
      </w:r>
      <w:r w:rsidRPr="00B76FC8">
        <w:rPr>
          <w:color w:val="000000" w:themeColor="text1"/>
          <w:kern w:val="24"/>
          <w:sz w:val="28"/>
          <w:szCs w:val="28"/>
        </w:rPr>
        <w:t>ктна</w:t>
      </w:r>
      <w:proofErr w:type="spellEnd"/>
      <w:r w:rsidRPr="00B76FC8">
        <w:rPr>
          <w:color w:val="000000" w:themeColor="text1"/>
          <w:kern w:val="24"/>
          <w:sz w:val="28"/>
          <w:szCs w:val="28"/>
        </w:rPr>
        <w:t xml:space="preserve"> діяльність</w:t>
      </w:r>
      <w:r>
        <w:rPr>
          <w:color w:val="000000" w:themeColor="text1"/>
          <w:kern w:val="24"/>
          <w:sz w:val="28"/>
          <w:szCs w:val="28"/>
        </w:rPr>
        <w:t>;</w:t>
      </w:r>
      <w:r w:rsidRPr="00B76FC8">
        <w:rPr>
          <w:color w:val="000000" w:themeColor="text1"/>
          <w:kern w:val="24"/>
          <w:sz w:val="28"/>
          <w:szCs w:val="28"/>
        </w:rPr>
        <w:t xml:space="preserve"> </w:t>
      </w:r>
      <w:r w:rsidR="00B76FC8" w:rsidRPr="00B76FC8">
        <w:rPr>
          <w:color w:val="000000" w:themeColor="text1"/>
          <w:kern w:val="24"/>
          <w:sz w:val="28"/>
          <w:szCs w:val="28"/>
        </w:rPr>
        <w:t xml:space="preserve">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 ситуативних професійних задач  (</w:t>
      </w:r>
      <w:proofErr w:type="spellStart"/>
      <w:r w:rsidR="00B76FC8" w:rsidRPr="00B76FC8">
        <w:rPr>
          <w:color w:val="000000" w:themeColor="text1"/>
          <w:kern w:val="24"/>
          <w:sz w:val="28"/>
          <w:szCs w:val="28"/>
        </w:rPr>
        <w:t>Case</w:t>
      </w:r>
      <w:proofErr w:type="spellEnd"/>
      <w:r w:rsidR="00B76FC8" w:rsidRPr="00B76FC8">
        <w:rPr>
          <w:color w:val="000000" w:themeColor="text1"/>
          <w:kern w:val="24"/>
          <w:sz w:val="28"/>
          <w:szCs w:val="28"/>
        </w:rPr>
        <w:t xml:space="preserve"> </w:t>
      </w:r>
      <w:proofErr w:type="spellStart"/>
      <w:r w:rsidR="00B76FC8" w:rsidRPr="00B76FC8">
        <w:rPr>
          <w:color w:val="000000" w:themeColor="text1"/>
          <w:kern w:val="24"/>
          <w:sz w:val="28"/>
          <w:szCs w:val="28"/>
        </w:rPr>
        <w:t>study</w:t>
      </w:r>
      <w:proofErr w:type="spellEnd"/>
      <w:r>
        <w:rPr>
          <w:color w:val="000000" w:themeColor="text1"/>
          <w:kern w:val="24"/>
          <w:sz w:val="28"/>
          <w:szCs w:val="28"/>
        </w:rPr>
        <w:t>)</w:t>
      </w:r>
      <w:r w:rsidR="00B76FC8" w:rsidRPr="00B76FC8">
        <w:rPr>
          <w:color w:val="000000" w:themeColor="text1"/>
          <w:kern w:val="24"/>
          <w:sz w:val="28"/>
          <w:szCs w:val="28"/>
        </w:rPr>
        <w:t xml:space="preserve"> та ін.</w:t>
      </w:r>
    </w:p>
    <w:bookmarkEnd w:id="3"/>
    <w:p w14:paraId="07DB5E46" w14:textId="77777777" w:rsidR="00B76FC8" w:rsidRPr="00B76FC8" w:rsidRDefault="00B76FC8" w:rsidP="00490C48">
      <w:pPr>
        <w:widowControl/>
        <w:tabs>
          <w:tab w:val="left" w:pos="993"/>
        </w:tabs>
        <w:adjustRightInd w:val="0"/>
        <w:ind w:right="2" w:firstLine="567"/>
        <w:rPr>
          <w:b/>
          <w:bCs/>
          <w:sz w:val="28"/>
          <w:szCs w:val="28"/>
        </w:rPr>
      </w:pPr>
    </w:p>
    <w:p w14:paraId="05BC68BE" w14:textId="3761B5D2" w:rsidR="00B76FC8" w:rsidRPr="00DA68D4" w:rsidRDefault="004D07A2" w:rsidP="00490C48">
      <w:pPr>
        <w:pStyle w:val="ac"/>
        <w:tabs>
          <w:tab w:val="left" w:pos="993"/>
        </w:tabs>
        <w:spacing w:before="0" w:beforeAutospacing="0" w:after="0" w:afterAutospacing="0"/>
        <w:ind w:right="2" w:firstLine="567"/>
        <w:jc w:val="center"/>
        <w:rPr>
          <w:color w:val="632423" w:themeColor="accent2" w:themeShade="80"/>
          <w:sz w:val="28"/>
          <w:szCs w:val="28"/>
        </w:rPr>
      </w:pPr>
      <w:bookmarkStart w:id="4"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4"/>
    <w:p w14:paraId="280AF52D" w14:textId="7ECAC05B" w:rsidR="00B76FC8" w:rsidRPr="00B76FC8" w:rsidRDefault="000E15D6" w:rsidP="000E15D6">
      <w:pPr>
        <w:pStyle w:val="a3"/>
        <w:ind w:left="0" w:firstLine="851"/>
        <w:rPr>
          <w:sz w:val="28"/>
          <w:szCs w:val="28"/>
        </w:rPr>
      </w:pPr>
      <w:r w:rsidRPr="001D1809">
        <w:rPr>
          <w:rFonts w:eastAsia="+mn-ea"/>
          <w:b/>
          <w:bCs/>
          <w:i/>
          <w:color w:val="000000"/>
          <w:kern w:val="24"/>
          <w:sz w:val="28"/>
          <w:szCs w:val="28"/>
        </w:rPr>
        <w:t>Поточний контроль</w:t>
      </w:r>
      <w:r w:rsidRPr="001D1809">
        <w:rPr>
          <w:rFonts w:eastAsia="+mn-ea"/>
          <w:b/>
          <w:bCs/>
          <w:color w:val="000000"/>
          <w:kern w:val="24"/>
          <w:sz w:val="28"/>
          <w:szCs w:val="28"/>
        </w:rPr>
        <w:t>:</w:t>
      </w:r>
      <w:r w:rsidRPr="001D1809">
        <w:rPr>
          <w:rFonts w:eastAsia="+mn-ea"/>
          <w:color w:val="000000"/>
          <w:kern w:val="24"/>
          <w:sz w:val="28"/>
          <w:szCs w:val="28"/>
        </w:rPr>
        <w:t xml:space="preserve"> </w:t>
      </w:r>
      <w:r w:rsidRPr="00371D85">
        <w:rPr>
          <w:rFonts w:eastAsia="+mn-ea"/>
          <w:color w:val="000000"/>
          <w:kern w:val="24"/>
          <w:sz w:val="28"/>
          <w:szCs w:val="28"/>
        </w:rPr>
        <w:t xml:space="preserve">усне та письмове опитування, тестування, вирішення практичних </w:t>
      </w:r>
      <w:r w:rsidR="00076E77">
        <w:rPr>
          <w:rFonts w:eastAsia="+mn-ea"/>
          <w:color w:val="000000"/>
          <w:kern w:val="24"/>
          <w:sz w:val="28"/>
          <w:szCs w:val="28"/>
        </w:rPr>
        <w:t>та ситуаційних завдань</w:t>
      </w:r>
      <w:r w:rsidRPr="00371D85">
        <w:rPr>
          <w:rFonts w:eastAsia="+mn-ea"/>
          <w:color w:val="000000"/>
          <w:kern w:val="24"/>
          <w:sz w:val="28"/>
          <w:szCs w:val="28"/>
        </w:rPr>
        <w:t xml:space="preserve">, </w:t>
      </w:r>
      <w:r w:rsidRPr="00053FDC">
        <w:rPr>
          <w:sz w:val="28"/>
          <w:szCs w:val="28"/>
        </w:rPr>
        <w:t>пр</w:t>
      </w:r>
      <w:r>
        <w:rPr>
          <w:sz w:val="28"/>
          <w:szCs w:val="28"/>
        </w:rPr>
        <w:t xml:space="preserve">езентація результатів виконання </w:t>
      </w:r>
      <w:r w:rsidRPr="00053FDC">
        <w:rPr>
          <w:sz w:val="28"/>
          <w:szCs w:val="28"/>
        </w:rPr>
        <w:t>індивідуальних завдань (творчи</w:t>
      </w:r>
      <w:r>
        <w:rPr>
          <w:sz w:val="28"/>
          <w:szCs w:val="28"/>
        </w:rPr>
        <w:t xml:space="preserve">х, розрахункових, аналітичних), </w:t>
      </w:r>
      <w:r w:rsidRPr="00053FDC">
        <w:rPr>
          <w:sz w:val="28"/>
          <w:szCs w:val="28"/>
        </w:rPr>
        <w:t>модульні контрольні роботи.</w:t>
      </w:r>
      <w:r>
        <w:rPr>
          <w:sz w:val="28"/>
          <w:szCs w:val="28"/>
        </w:rPr>
        <w:t xml:space="preserve"> </w:t>
      </w:r>
    </w:p>
    <w:p w14:paraId="71399C54" w14:textId="2565273A" w:rsidR="00B76FC8" w:rsidRDefault="00B76FC8" w:rsidP="00490C48">
      <w:pPr>
        <w:pStyle w:val="ac"/>
        <w:tabs>
          <w:tab w:val="left" w:pos="993"/>
        </w:tabs>
        <w:spacing w:before="0" w:beforeAutospacing="0" w:after="0" w:afterAutospacing="0"/>
        <w:ind w:right="2" w:firstLine="567"/>
        <w:rPr>
          <w:rFonts w:eastAsia="+mn-ea"/>
          <w:b/>
          <w:b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Pr="00B76FC8">
        <w:rPr>
          <w:rFonts w:eastAsia="+mn-ea"/>
          <w:b/>
          <w:bCs/>
          <w:color w:val="000000"/>
          <w:kern w:val="24"/>
          <w:sz w:val="28"/>
          <w:szCs w:val="28"/>
        </w:rPr>
        <w:t xml:space="preserve"> </w:t>
      </w:r>
      <w:r w:rsidR="0099560E">
        <w:rPr>
          <w:rFonts w:eastAsia="+mn-ea"/>
          <w:color w:val="000000"/>
          <w:kern w:val="24"/>
          <w:sz w:val="28"/>
          <w:szCs w:val="28"/>
        </w:rPr>
        <w:t>залік</w:t>
      </w:r>
      <w:r w:rsidRPr="00B76FC8">
        <w:rPr>
          <w:rFonts w:eastAsia="+mn-ea"/>
          <w:color w:val="000000"/>
          <w:kern w:val="24"/>
          <w:sz w:val="28"/>
          <w:szCs w:val="28"/>
        </w:rPr>
        <w:t>.</w:t>
      </w:r>
      <w:r w:rsidRPr="00B76FC8">
        <w:rPr>
          <w:rFonts w:eastAsia="+mn-ea"/>
          <w:b/>
          <w:bCs/>
          <w:color w:val="000000"/>
          <w:kern w:val="24"/>
          <w:sz w:val="28"/>
          <w:szCs w:val="28"/>
        </w:rPr>
        <w:t xml:space="preserve"> </w:t>
      </w:r>
    </w:p>
    <w:p w14:paraId="13083F95" w14:textId="77777777" w:rsidR="00B76FC8" w:rsidRDefault="00B76FC8" w:rsidP="00490C48">
      <w:pPr>
        <w:pStyle w:val="ac"/>
        <w:tabs>
          <w:tab w:val="left" w:pos="993"/>
        </w:tabs>
        <w:spacing w:before="0" w:beforeAutospacing="0" w:after="0" w:afterAutospacing="0"/>
        <w:ind w:right="2" w:firstLine="567"/>
        <w:rPr>
          <w:rFonts w:eastAsia="+mn-ea"/>
          <w:b/>
          <w:bCs/>
          <w:color w:val="000000"/>
          <w:kern w:val="24"/>
          <w:sz w:val="28"/>
          <w:szCs w:val="28"/>
        </w:rPr>
      </w:pPr>
    </w:p>
    <w:p w14:paraId="6B184E60" w14:textId="35F8DAB6" w:rsidR="00B76FC8" w:rsidRPr="00DA68D4" w:rsidRDefault="00E2612B" w:rsidP="00490C48">
      <w:pPr>
        <w:pStyle w:val="ac"/>
        <w:tabs>
          <w:tab w:val="left" w:pos="993"/>
        </w:tabs>
        <w:spacing w:before="0" w:beforeAutospacing="0" w:after="0" w:afterAutospacing="0"/>
        <w:ind w:right="2" w:firstLine="56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490C48">
      <w:pPr>
        <w:pStyle w:val="ac"/>
        <w:tabs>
          <w:tab w:val="left" w:pos="993"/>
        </w:tabs>
        <w:spacing w:before="0" w:beforeAutospacing="0" w:after="0" w:afterAutospacing="0"/>
        <w:ind w:right="2" w:firstLine="567"/>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3A891AC5" w:rsidR="00B76FC8" w:rsidRPr="00B76FC8" w:rsidRDefault="00B76FC8" w:rsidP="00490C48">
      <w:pPr>
        <w:pStyle w:val="ac"/>
        <w:tabs>
          <w:tab w:val="left" w:pos="993"/>
        </w:tabs>
        <w:spacing w:before="0" w:beforeAutospacing="0" w:after="0" w:afterAutospacing="0"/>
        <w:ind w:right="2" w:firstLine="567"/>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2AC0228F" w14:textId="38D4DD78" w:rsidR="00453EF7" w:rsidRPr="00453EF7" w:rsidRDefault="00E2612B" w:rsidP="00490C48">
      <w:pPr>
        <w:pStyle w:val="a5"/>
        <w:tabs>
          <w:tab w:val="left" w:pos="0"/>
          <w:tab w:val="left" w:pos="993"/>
        </w:tabs>
        <w:spacing w:line="242" w:lineRule="auto"/>
        <w:ind w:left="0" w:right="2" w:firstLine="567"/>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028A81F8" w14:textId="77777777" w:rsidR="000E15D6" w:rsidRPr="0077689B" w:rsidRDefault="000E15D6" w:rsidP="000E15D6">
      <w:pPr>
        <w:pStyle w:val="a5"/>
        <w:ind w:left="0" w:firstLine="709"/>
        <w:rPr>
          <w:bCs/>
          <w:color w:val="000000"/>
          <w:sz w:val="28"/>
          <w:szCs w:val="24"/>
        </w:rPr>
      </w:pPr>
      <w:bookmarkStart w:id="5" w:name="_Hlk212498038"/>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16A8B301" w14:textId="77777777" w:rsidR="000E15D6" w:rsidRPr="0077689B" w:rsidRDefault="000E15D6" w:rsidP="000E15D6">
      <w:pPr>
        <w:pStyle w:val="a5"/>
        <w:numPr>
          <w:ilvl w:val="0"/>
          <w:numId w:val="16"/>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10" w:history="1">
        <w:r w:rsidRPr="0077689B">
          <w:rPr>
            <w:rStyle w:val="a7"/>
            <w:bCs/>
            <w:sz w:val="28"/>
            <w:szCs w:val="24"/>
          </w:rPr>
          <w:t>https://www.chnu.edu.ua/media/jxdbs0zb/etychnyi-kodeks-chernivetskoho-natsionalnoho-universytetu.pdf</w:t>
        </w:r>
      </w:hyperlink>
    </w:p>
    <w:p w14:paraId="60E7F1C6" w14:textId="77777777" w:rsidR="000E15D6" w:rsidRPr="0077689B" w:rsidRDefault="000E15D6" w:rsidP="000E15D6">
      <w:pPr>
        <w:pStyle w:val="a5"/>
        <w:numPr>
          <w:ilvl w:val="0"/>
          <w:numId w:val="16"/>
        </w:numPr>
        <w:ind w:left="0" w:firstLine="567"/>
        <w:contextualSpacing/>
        <w:rPr>
          <w:rStyle w:val="a7"/>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Pr="0077689B">
          <w:rPr>
            <w:rStyle w:val="a7"/>
            <w:bCs/>
            <w:sz w:val="28"/>
            <w:szCs w:val="24"/>
          </w:rPr>
          <w:t>https://www.chnu.edu.ua/media/hkzbr1b2/polozhennia-pro-vyiavlennia-ta-zapobihannia-akademichnomu-plahiatu-u-chnu-2025.pdf</w:t>
        </w:r>
      </w:hyperlink>
      <w:r w:rsidRPr="0077689B">
        <w:rPr>
          <w:rStyle w:val="a7"/>
          <w:sz w:val="28"/>
          <w:szCs w:val="24"/>
        </w:rPr>
        <w:t>.</w:t>
      </w:r>
    </w:p>
    <w:p w14:paraId="3D33238E" w14:textId="77777777" w:rsidR="000E15D6" w:rsidRPr="0077689B" w:rsidRDefault="000E15D6" w:rsidP="000E15D6">
      <w:pPr>
        <w:pStyle w:val="a5"/>
        <w:numPr>
          <w:ilvl w:val="0"/>
          <w:numId w:val="16"/>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2" w:history="1">
        <w:r w:rsidRPr="0077689B">
          <w:rPr>
            <w:rStyle w:val="a7"/>
            <w:sz w:val="28"/>
            <w:szCs w:val="24"/>
          </w:rPr>
          <w:t>https://www.chnu.edu.ua/media/lnojdab4/pravyla-akademichnoi-dobrochesnosti.pdf</w:t>
        </w:r>
      </w:hyperlink>
    </w:p>
    <w:p w14:paraId="6DE7C444" w14:textId="77777777" w:rsidR="000E15D6" w:rsidRPr="0077689B" w:rsidRDefault="000E15D6" w:rsidP="000E15D6">
      <w:pPr>
        <w:pStyle w:val="a5"/>
        <w:numPr>
          <w:ilvl w:val="0"/>
          <w:numId w:val="16"/>
        </w:numPr>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3" w:history="1">
        <w:r w:rsidRPr="0077689B">
          <w:rPr>
            <w:rStyle w:val="a7"/>
            <w:sz w:val="28"/>
            <w:szCs w:val="24"/>
          </w:rPr>
          <w:t>https://www.chnu.edu.ua/media/ni4ptvsk/polityka-vykorystannia-shtuchnoho-intelektu-chnu.pdf</w:t>
        </w:r>
      </w:hyperlink>
      <w:r w:rsidRPr="0077689B">
        <w:rPr>
          <w:sz w:val="28"/>
          <w:szCs w:val="24"/>
        </w:rPr>
        <w:t xml:space="preserve"> </w:t>
      </w:r>
    </w:p>
    <w:bookmarkEnd w:id="5"/>
    <w:p w14:paraId="3236BF15" w14:textId="425CDE64" w:rsidR="00453EF7" w:rsidRDefault="00453EF7" w:rsidP="00490C48">
      <w:pPr>
        <w:pStyle w:val="a5"/>
        <w:tabs>
          <w:tab w:val="left" w:pos="0"/>
          <w:tab w:val="left" w:pos="993"/>
        </w:tabs>
        <w:spacing w:line="242" w:lineRule="auto"/>
        <w:ind w:left="0" w:firstLine="567"/>
        <w:rPr>
          <w:bCs/>
          <w:color w:val="000000" w:themeColor="text1"/>
          <w:sz w:val="28"/>
          <w:szCs w:val="28"/>
        </w:rPr>
      </w:pPr>
    </w:p>
    <w:p w14:paraId="3A2CBE75" w14:textId="77777777" w:rsidR="009B6495" w:rsidRDefault="009B6495" w:rsidP="00490C48">
      <w:pPr>
        <w:pStyle w:val="a5"/>
        <w:tabs>
          <w:tab w:val="left" w:pos="0"/>
          <w:tab w:val="left" w:pos="993"/>
        </w:tabs>
        <w:spacing w:line="242" w:lineRule="auto"/>
        <w:ind w:left="0" w:firstLine="567"/>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73DD45B2" w14:textId="77777777" w:rsidR="00490C48" w:rsidRPr="00490C48" w:rsidRDefault="00490C48" w:rsidP="00490C48">
      <w:pPr>
        <w:pStyle w:val="a5"/>
        <w:tabs>
          <w:tab w:val="left" w:pos="709"/>
          <w:tab w:val="left" w:pos="993"/>
        </w:tabs>
        <w:ind w:left="0" w:firstLineChars="202" w:firstLine="566"/>
        <w:rPr>
          <w:sz w:val="28"/>
          <w:szCs w:val="28"/>
          <w:u w:val="single"/>
          <w:lang w:eastAsia="ru-RU"/>
        </w:rPr>
      </w:pPr>
      <w:r w:rsidRPr="00490C48">
        <w:rPr>
          <w:sz w:val="28"/>
          <w:szCs w:val="28"/>
          <w:u w:val="single"/>
          <w:lang w:eastAsia="ru-RU"/>
        </w:rPr>
        <w:t>Академічні ресурси:</w:t>
      </w:r>
    </w:p>
    <w:p w14:paraId="0AC7AD3C" w14:textId="77777777" w:rsidR="00490C48" w:rsidRPr="00490C48" w:rsidRDefault="00490C48" w:rsidP="00490C48">
      <w:pPr>
        <w:pStyle w:val="a5"/>
        <w:tabs>
          <w:tab w:val="left" w:pos="709"/>
          <w:tab w:val="left" w:pos="993"/>
        </w:tabs>
        <w:ind w:left="0" w:firstLineChars="202" w:firstLine="566"/>
        <w:rPr>
          <w:sz w:val="28"/>
          <w:szCs w:val="28"/>
          <w:lang w:eastAsia="ru-RU"/>
        </w:rPr>
      </w:pPr>
      <w:r w:rsidRPr="00490C48">
        <w:rPr>
          <w:sz w:val="28"/>
          <w:szCs w:val="28"/>
          <w:lang w:eastAsia="ru-RU"/>
        </w:rPr>
        <w:t xml:space="preserve">1. Репозиторій академічних статей, таких як </w:t>
      </w:r>
      <w:proofErr w:type="spellStart"/>
      <w:r w:rsidRPr="00490C48">
        <w:rPr>
          <w:sz w:val="28"/>
          <w:szCs w:val="28"/>
          <w:lang w:eastAsia="ru-RU"/>
        </w:rPr>
        <w:t>Google</w:t>
      </w:r>
      <w:proofErr w:type="spellEnd"/>
      <w:r w:rsidRPr="00490C48">
        <w:rPr>
          <w:sz w:val="28"/>
          <w:szCs w:val="28"/>
          <w:lang w:eastAsia="ru-RU"/>
        </w:rPr>
        <w:t xml:space="preserve"> </w:t>
      </w:r>
      <w:proofErr w:type="spellStart"/>
      <w:r w:rsidRPr="00490C48">
        <w:rPr>
          <w:sz w:val="28"/>
          <w:szCs w:val="28"/>
          <w:lang w:eastAsia="ru-RU"/>
        </w:rPr>
        <w:t>Scholar</w:t>
      </w:r>
      <w:proofErr w:type="spellEnd"/>
      <w:r w:rsidRPr="00490C48">
        <w:rPr>
          <w:sz w:val="28"/>
          <w:szCs w:val="28"/>
          <w:lang w:eastAsia="ru-RU"/>
        </w:rPr>
        <w:t xml:space="preserve"> або </w:t>
      </w:r>
      <w:proofErr w:type="spellStart"/>
      <w:r w:rsidRPr="00490C48">
        <w:rPr>
          <w:sz w:val="28"/>
          <w:szCs w:val="28"/>
          <w:lang w:eastAsia="ru-RU"/>
        </w:rPr>
        <w:t>ResearchGate</w:t>
      </w:r>
      <w:proofErr w:type="spellEnd"/>
      <w:r w:rsidRPr="00490C48">
        <w:rPr>
          <w:sz w:val="28"/>
          <w:szCs w:val="28"/>
          <w:lang w:eastAsia="ru-RU"/>
        </w:rPr>
        <w:t>, для пошуку актуальних наукових досліджень та публікацій з курсу</w:t>
      </w:r>
    </w:p>
    <w:p w14:paraId="294D9C1B" w14:textId="77777777" w:rsidR="00490C48" w:rsidRPr="00490C48" w:rsidRDefault="00490C48" w:rsidP="00490C48">
      <w:pPr>
        <w:pStyle w:val="a5"/>
        <w:tabs>
          <w:tab w:val="left" w:pos="709"/>
          <w:tab w:val="left" w:pos="993"/>
        </w:tabs>
        <w:ind w:left="0" w:firstLineChars="202" w:firstLine="566"/>
        <w:rPr>
          <w:sz w:val="28"/>
          <w:szCs w:val="28"/>
        </w:rPr>
      </w:pPr>
      <w:r w:rsidRPr="00490C48">
        <w:rPr>
          <w:sz w:val="28"/>
          <w:szCs w:val="28"/>
        </w:rPr>
        <w:t xml:space="preserve">2. </w:t>
      </w:r>
      <w:proofErr w:type="spellStart"/>
      <w:r w:rsidRPr="00490C48">
        <w:rPr>
          <w:sz w:val="28"/>
          <w:szCs w:val="28"/>
        </w:rPr>
        <w:t>ARCher</w:t>
      </w:r>
      <w:proofErr w:type="spellEnd"/>
      <w:r w:rsidRPr="00490C48">
        <w:rPr>
          <w:sz w:val="28"/>
          <w:szCs w:val="28"/>
        </w:rPr>
        <w:t xml:space="preserve"> – інституційний </w:t>
      </w:r>
      <w:proofErr w:type="spellStart"/>
      <w:r w:rsidRPr="00490C48">
        <w:rPr>
          <w:sz w:val="28"/>
          <w:szCs w:val="28"/>
        </w:rPr>
        <w:t>репозитарій</w:t>
      </w:r>
      <w:proofErr w:type="spellEnd"/>
      <w:r w:rsidRPr="00490C48">
        <w:rPr>
          <w:sz w:val="28"/>
          <w:szCs w:val="28"/>
        </w:rPr>
        <w:t xml:space="preserve"> відкритого доступу представників Чернівецького національного університету імені Юрія Федьковича. URL: </w:t>
      </w:r>
      <w:hyperlink r:id="rId14" w:history="1">
        <w:r w:rsidRPr="00490C48">
          <w:rPr>
            <w:rStyle w:val="a7"/>
            <w:sz w:val="28"/>
            <w:szCs w:val="28"/>
          </w:rPr>
          <w:t>https://archer.chnu.edu.ua/</w:t>
        </w:r>
      </w:hyperlink>
      <w:r w:rsidRPr="00490C48">
        <w:rPr>
          <w:sz w:val="28"/>
          <w:szCs w:val="28"/>
        </w:rPr>
        <w:t>.</w:t>
      </w:r>
    </w:p>
    <w:p w14:paraId="216A9253" w14:textId="77777777" w:rsidR="00490C48" w:rsidRPr="00490C48" w:rsidRDefault="00490C48" w:rsidP="00490C48">
      <w:pPr>
        <w:pBdr>
          <w:top w:val="nil"/>
          <w:left w:val="nil"/>
          <w:bottom w:val="nil"/>
          <w:right w:val="nil"/>
          <w:between w:val="nil"/>
        </w:pBdr>
        <w:tabs>
          <w:tab w:val="left" w:pos="993"/>
          <w:tab w:val="left" w:pos="1134"/>
        </w:tabs>
        <w:ind w:firstLineChars="202" w:firstLine="566"/>
        <w:jc w:val="both"/>
        <w:rPr>
          <w:sz w:val="28"/>
          <w:szCs w:val="28"/>
          <w:u w:val="single"/>
        </w:rPr>
      </w:pPr>
      <w:r w:rsidRPr="00490C48">
        <w:rPr>
          <w:sz w:val="28"/>
          <w:szCs w:val="28"/>
          <w:u w:val="single"/>
        </w:rPr>
        <w:t>Офіційні сайти органів державного управління України:</w:t>
      </w:r>
    </w:p>
    <w:p w14:paraId="107C3DD1" w14:textId="51D93225" w:rsidR="00490C48" w:rsidRPr="00490C48" w:rsidRDefault="00490C48" w:rsidP="00490C48">
      <w:pPr>
        <w:tabs>
          <w:tab w:val="left" w:pos="993"/>
          <w:tab w:val="left" w:pos="1134"/>
        </w:tabs>
        <w:ind w:firstLineChars="202" w:firstLine="566"/>
        <w:jc w:val="both"/>
        <w:rPr>
          <w:color w:val="1155CC"/>
          <w:sz w:val="28"/>
          <w:szCs w:val="28"/>
          <w:u w:val="single"/>
        </w:rPr>
      </w:pPr>
      <w:r w:rsidRPr="00490C48">
        <w:rPr>
          <w:sz w:val="28"/>
          <w:szCs w:val="28"/>
        </w:rPr>
        <w:t>1. Кабінет Міністрів України</w:t>
      </w:r>
      <w:r w:rsidR="0099560E">
        <w:rPr>
          <w:sz w:val="28"/>
          <w:szCs w:val="28"/>
        </w:rPr>
        <w:t>.</w:t>
      </w:r>
      <w:r w:rsidR="0099560E" w:rsidRPr="0099560E">
        <w:rPr>
          <w:sz w:val="28"/>
          <w:szCs w:val="28"/>
        </w:rPr>
        <w:t xml:space="preserve"> URL:</w:t>
      </w:r>
      <w:r w:rsidRPr="00490C48">
        <w:rPr>
          <w:sz w:val="28"/>
          <w:szCs w:val="28"/>
        </w:rPr>
        <w:t>http://</w:t>
      </w:r>
      <w:hyperlink r:id="rId15">
        <w:r w:rsidRPr="00490C48">
          <w:rPr>
            <w:sz w:val="28"/>
            <w:szCs w:val="28"/>
          </w:rPr>
          <w:t xml:space="preserve"> </w:t>
        </w:r>
      </w:hyperlink>
      <w:hyperlink r:id="rId16">
        <w:r w:rsidRPr="00490C48">
          <w:rPr>
            <w:color w:val="1155CC"/>
            <w:sz w:val="28"/>
            <w:szCs w:val="28"/>
            <w:u w:val="single"/>
          </w:rPr>
          <w:t>www.kmu.gov.ua</w:t>
        </w:r>
      </w:hyperlink>
    </w:p>
    <w:p w14:paraId="095C2F3B" w14:textId="77777777" w:rsidR="00490C48" w:rsidRPr="00490C48" w:rsidRDefault="00490C48" w:rsidP="00490C48">
      <w:pPr>
        <w:tabs>
          <w:tab w:val="left" w:pos="993"/>
          <w:tab w:val="left" w:pos="1134"/>
        </w:tabs>
        <w:ind w:firstLineChars="202" w:firstLine="566"/>
        <w:jc w:val="both"/>
        <w:rPr>
          <w:sz w:val="28"/>
          <w:szCs w:val="28"/>
          <w:u w:val="single"/>
        </w:rPr>
      </w:pPr>
      <w:r w:rsidRPr="00490C48">
        <w:rPr>
          <w:sz w:val="28"/>
          <w:szCs w:val="28"/>
          <w:u w:val="single"/>
        </w:rPr>
        <w:t>Офіційні сайти міжнародних організацій:</w:t>
      </w:r>
    </w:p>
    <w:p w14:paraId="40670DD8" w14:textId="4E0C6C00" w:rsidR="00490C48" w:rsidRDefault="000E15D6" w:rsidP="00490C48">
      <w:pPr>
        <w:shd w:val="clear" w:color="auto" w:fill="FFFFFF"/>
        <w:tabs>
          <w:tab w:val="left" w:pos="993"/>
          <w:tab w:val="left" w:pos="1134"/>
        </w:tabs>
        <w:ind w:firstLineChars="202" w:firstLine="566"/>
        <w:jc w:val="both"/>
        <w:rPr>
          <w:sz w:val="28"/>
          <w:szCs w:val="28"/>
        </w:rPr>
      </w:pPr>
      <w:r>
        <w:rPr>
          <w:sz w:val="28"/>
          <w:szCs w:val="28"/>
        </w:rPr>
        <w:t>1.</w:t>
      </w:r>
      <w:r w:rsidR="00490C48" w:rsidRPr="00490C48">
        <w:rPr>
          <w:sz w:val="28"/>
          <w:szCs w:val="28"/>
        </w:rPr>
        <w:t xml:space="preserve">Міжнародна асоціація </w:t>
      </w:r>
      <w:proofErr w:type="spellStart"/>
      <w:r w:rsidR="00490C48" w:rsidRPr="00490C48">
        <w:rPr>
          <w:sz w:val="28"/>
          <w:szCs w:val="28"/>
        </w:rPr>
        <w:t>зi</w:t>
      </w:r>
      <w:proofErr w:type="spellEnd"/>
      <w:r w:rsidR="00490C48" w:rsidRPr="00490C48">
        <w:rPr>
          <w:sz w:val="28"/>
          <w:szCs w:val="28"/>
        </w:rPr>
        <w:t xml:space="preserve"> статистики (IAOS)</w:t>
      </w:r>
      <w:r w:rsidR="0099560E">
        <w:rPr>
          <w:sz w:val="28"/>
          <w:szCs w:val="28"/>
        </w:rPr>
        <w:t xml:space="preserve">. </w:t>
      </w:r>
      <w:r w:rsidR="0099560E" w:rsidRPr="0099560E">
        <w:rPr>
          <w:sz w:val="28"/>
          <w:szCs w:val="28"/>
        </w:rPr>
        <w:t xml:space="preserve">URL: </w:t>
      </w:r>
      <w:r w:rsidR="00490C48" w:rsidRPr="00490C48">
        <w:rPr>
          <w:sz w:val="28"/>
          <w:szCs w:val="28"/>
        </w:rPr>
        <w:t xml:space="preserve"> </w:t>
      </w:r>
      <w:hyperlink r:id="rId17" w:history="1">
        <w:r w:rsidR="00412F4B" w:rsidRPr="00E826AB">
          <w:rPr>
            <w:rStyle w:val="a7"/>
            <w:sz w:val="28"/>
            <w:szCs w:val="28"/>
          </w:rPr>
          <w:t>http://isi.cbs.nl/</w:t>
        </w:r>
      </w:hyperlink>
    </w:p>
    <w:p w14:paraId="7BECB050" w14:textId="5D349A2A" w:rsidR="00412F4B" w:rsidRPr="00490C48" w:rsidRDefault="000E15D6" w:rsidP="00412F4B">
      <w:pPr>
        <w:shd w:val="clear" w:color="auto" w:fill="FFFFFF"/>
        <w:tabs>
          <w:tab w:val="left" w:pos="993"/>
          <w:tab w:val="left" w:pos="1134"/>
        </w:tabs>
        <w:ind w:firstLineChars="202" w:firstLine="566"/>
        <w:jc w:val="both"/>
        <w:rPr>
          <w:sz w:val="28"/>
          <w:szCs w:val="28"/>
        </w:rPr>
      </w:pPr>
      <w:r>
        <w:rPr>
          <w:sz w:val="28"/>
          <w:szCs w:val="28"/>
        </w:rPr>
        <w:t>2</w:t>
      </w:r>
      <w:r w:rsidR="00490C48" w:rsidRPr="00490C48">
        <w:rPr>
          <w:sz w:val="28"/>
          <w:szCs w:val="28"/>
        </w:rPr>
        <w:t>. Міжнародний інститут статистики (ISI)</w:t>
      </w:r>
      <w:r w:rsidR="00412F4B">
        <w:rPr>
          <w:sz w:val="28"/>
          <w:szCs w:val="28"/>
        </w:rPr>
        <w:t xml:space="preserve">. </w:t>
      </w:r>
      <w:r w:rsidR="00412F4B" w:rsidRPr="0099560E">
        <w:rPr>
          <w:sz w:val="28"/>
          <w:szCs w:val="28"/>
        </w:rPr>
        <w:t xml:space="preserve">URL: </w:t>
      </w:r>
      <w:r w:rsidR="00490C48" w:rsidRPr="00490C48">
        <w:rPr>
          <w:sz w:val="28"/>
          <w:szCs w:val="28"/>
        </w:rPr>
        <w:t xml:space="preserve"> </w:t>
      </w:r>
      <w:hyperlink r:id="rId18" w:history="1">
        <w:r w:rsidR="00412F4B" w:rsidRPr="00E826AB">
          <w:rPr>
            <w:rStyle w:val="a7"/>
            <w:sz w:val="28"/>
            <w:szCs w:val="28"/>
          </w:rPr>
          <w:t>http://isi.cbs.nl/</w:t>
        </w:r>
      </w:hyperlink>
    </w:p>
    <w:p w14:paraId="0139CC87" w14:textId="36F158AC" w:rsidR="00412F4B" w:rsidRPr="00490C48" w:rsidRDefault="000E15D6" w:rsidP="00412F4B">
      <w:pPr>
        <w:shd w:val="clear" w:color="auto" w:fill="FFFFFF"/>
        <w:tabs>
          <w:tab w:val="left" w:pos="993"/>
          <w:tab w:val="left" w:pos="1134"/>
        </w:tabs>
        <w:ind w:firstLineChars="202" w:firstLine="566"/>
        <w:jc w:val="both"/>
        <w:rPr>
          <w:sz w:val="28"/>
          <w:szCs w:val="28"/>
        </w:rPr>
      </w:pPr>
      <w:r>
        <w:rPr>
          <w:sz w:val="28"/>
          <w:szCs w:val="28"/>
        </w:rPr>
        <w:t>3</w:t>
      </w:r>
      <w:r w:rsidR="00490C48" w:rsidRPr="00490C48">
        <w:rPr>
          <w:sz w:val="28"/>
          <w:szCs w:val="28"/>
        </w:rPr>
        <w:t>. Організація економічної співпраці та розвитку (OESD)</w:t>
      </w:r>
      <w:r w:rsidR="00412F4B">
        <w:rPr>
          <w:sz w:val="28"/>
          <w:szCs w:val="28"/>
        </w:rPr>
        <w:t xml:space="preserve">. </w:t>
      </w:r>
      <w:r w:rsidR="00412F4B" w:rsidRPr="0099560E">
        <w:rPr>
          <w:sz w:val="28"/>
          <w:szCs w:val="28"/>
        </w:rPr>
        <w:t xml:space="preserve">URL: </w:t>
      </w:r>
      <w:r w:rsidR="00490C48" w:rsidRPr="00490C48">
        <w:rPr>
          <w:sz w:val="28"/>
          <w:szCs w:val="28"/>
        </w:rPr>
        <w:t xml:space="preserve"> </w:t>
      </w:r>
      <w:hyperlink r:id="rId19" w:history="1">
        <w:r w:rsidR="00412F4B" w:rsidRPr="00E826AB">
          <w:rPr>
            <w:rStyle w:val="a7"/>
            <w:sz w:val="28"/>
            <w:szCs w:val="28"/>
          </w:rPr>
          <w:t>http://www.oecd.org/</w:t>
        </w:r>
      </w:hyperlink>
    </w:p>
    <w:p w14:paraId="6E60D307" w14:textId="2ACAF72F" w:rsidR="00412F4B" w:rsidRPr="00490C48" w:rsidRDefault="000E15D6" w:rsidP="00412F4B">
      <w:pPr>
        <w:shd w:val="clear" w:color="auto" w:fill="FFFFFF"/>
        <w:tabs>
          <w:tab w:val="left" w:pos="993"/>
          <w:tab w:val="left" w:pos="1134"/>
        </w:tabs>
        <w:ind w:firstLineChars="202" w:firstLine="566"/>
        <w:jc w:val="both"/>
        <w:rPr>
          <w:sz w:val="28"/>
          <w:szCs w:val="28"/>
        </w:rPr>
      </w:pPr>
      <w:r>
        <w:rPr>
          <w:sz w:val="28"/>
          <w:szCs w:val="28"/>
        </w:rPr>
        <w:t>4</w:t>
      </w:r>
      <w:r w:rsidR="00490C48" w:rsidRPr="00490C48">
        <w:rPr>
          <w:sz w:val="28"/>
          <w:szCs w:val="28"/>
        </w:rPr>
        <w:t>. Статистичний офіс Європейської співдружності</w:t>
      </w:r>
      <w:r w:rsidR="00412F4B">
        <w:rPr>
          <w:sz w:val="28"/>
          <w:szCs w:val="28"/>
        </w:rPr>
        <w:t xml:space="preserve">. </w:t>
      </w:r>
      <w:r w:rsidR="00412F4B" w:rsidRPr="0099560E">
        <w:rPr>
          <w:sz w:val="28"/>
          <w:szCs w:val="28"/>
        </w:rPr>
        <w:t xml:space="preserve">URL: </w:t>
      </w:r>
      <w:hyperlink r:id="rId20" w:history="1">
        <w:r w:rsidR="00412F4B" w:rsidRPr="00E826AB">
          <w:rPr>
            <w:rStyle w:val="a7"/>
            <w:sz w:val="28"/>
            <w:szCs w:val="28"/>
          </w:rPr>
          <w:t>http://europa.eu.int/</w:t>
        </w:r>
      </w:hyperlink>
    </w:p>
    <w:p w14:paraId="7CFE3301" w14:textId="77777777" w:rsidR="00490C48" w:rsidRPr="00490C48" w:rsidRDefault="00490C48" w:rsidP="00490C48">
      <w:pPr>
        <w:tabs>
          <w:tab w:val="left" w:pos="993"/>
          <w:tab w:val="left" w:pos="1134"/>
        </w:tabs>
        <w:ind w:firstLineChars="202" w:firstLine="566"/>
        <w:jc w:val="both"/>
        <w:rPr>
          <w:sz w:val="28"/>
          <w:szCs w:val="28"/>
          <w:u w:val="single"/>
        </w:rPr>
      </w:pPr>
      <w:r w:rsidRPr="00490C48">
        <w:rPr>
          <w:sz w:val="28"/>
          <w:szCs w:val="28"/>
          <w:u w:val="single"/>
        </w:rPr>
        <w:t>Офіційні сайти науково-дослідних інститутів і центрів, пошукових систем:</w:t>
      </w:r>
    </w:p>
    <w:p w14:paraId="56AF2B40" w14:textId="6B079D8D" w:rsidR="00412F4B" w:rsidRPr="00412F4B" w:rsidRDefault="00490C48" w:rsidP="00412F4B">
      <w:pPr>
        <w:pStyle w:val="a5"/>
        <w:numPr>
          <w:ilvl w:val="0"/>
          <w:numId w:val="15"/>
        </w:numPr>
        <w:tabs>
          <w:tab w:val="left" w:pos="993"/>
          <w:tab w:val="left" w:pos="1134"/>
        </w:tabs>
        <w:rPr>
          <w:sz w:val="28"/>
          <w:szCs w:val="28"/>
        </w:rPr>
      </w:pPr>
      <w:r w:rsidRPr="00412F4B">
        <w:rPr>
          <w:sz w:val="28"/>
          <w:szCs w:val="28"/>
        </w:rPr>
        <w:t>База українського законодавства в Інтернет</w:t>
      </w:r>
      <w:r w:rsidR="00412F4B" w:rsidRPr="00412F4B">
        <w:rPr>
          <w:sz w:val="28"/>
          <w:szCs w:val="28"/>
        </w:rPr>
        <w:t xml:space="preserve">. URL: </w:t>
      </w:r>
      <w:hyperlink r:id="rId21" w:history="1">
        <w:r w:rsidR="00412F4B" w:rsidRPr="00E826AB">
          <w:rPr>
            <w:rStyle w:val="a7"/>
            <w:sz w:val="28"/>
            <w:szCs w:val="28"/>
          </w:rPr>
          <w:t>www.lawukraine.com</w:t>
        </w:r>
      </w:hyperlink>
    </w:p>
    <w:p w14:paraId="72F2AF8C" w14:textId="63457C27" w:rsidR="00412F4B" w:rsidRPr="00490C48" w:rsidRDefault="00490C48" w:rsidP="00412F4B">
      <w:pPr>
        <w:tabs>
          <w:tab w:val="left" w:pos="993"/>
          <w:tab w:val="left" w:pos="1134"/>
        </w:tabs>
        <w:ind w:firstLineChars="202" w:firstLine="566"/>
        <w:jc w:val="both"/>
        <w:rPr>
          <w:sz w:val="28"/>
          <w:szCs w:val="28"/>
        </w:rPr>
      </w:pPr>
      <w:r w:rsidRPr="00490C48">
        <w:rPr>
          <w:sz w:val="28"/>
          <w:szCs w:val="28"/>
        </w:rPr>
        <w:t>2. Інститут глобальних стратегій</w:t>
      </w:r>
      <w:r w:rsidR="00412F4B">
        <w:rPr>
          <w:sz w:val="28"/>
          <w:szCs w:val="28"/>
        </w:rPr>
        <w:t xml:space="preserve">. </w:t>
      </w:r>
      <w:r w:rsidR="00412F4B" w:rsidRPr="0099560E">
        <w:rPr>
          <w:sz w:val="28"/>
          <w:szCs w:val="28"/>
        </w:rPr>
        <w:t xml:space="preserve">URL: </w:t>
      </w:r>
      <w:hyperlink r:id="rId22" w:history="1">
        <w:r w:rsidR="00412F4B" w:rsidRPr="00E826AB">
          <w:rPr>
            <w:rStyle w:val="a7"/>
            <w:sz w:val="28"/>
            <w:szCs w:val="28"/>
          </w:rPr>
          <w:t>www.igls.com.ua</w:t>
        </w:r>
      </w:hyperlink>
    </w:p>
    <w:p w14:paraId="5CEBF058" w14:textId="7B860B91" w:rsidR="0099560E" w:rsidRDefault="00412F4B" w:rsidP="0099560E">
      <w:pPr>
        <w:tabs>
          <w:tab w:val="left" w:pos="993"/>
          <w:tab w:val="left" w:pos="1134"/>
        </w:tabs>
        <w:ind w:firstLineChars="202" w:firstLine="566"/>
        <w:jc w:val="both"/>
        <w:rPr>
          <w:sz w:val="28"/>
          <w:szCs w:val="28"/>
        </w:rPr>
      </w:pPr>
      <w:r>
        <w:rPr>
          <w:sz w:val="28"/>
          <w:szCs w:val="28"/>
        </w:rPr>
        <w:t>3</w:t>
      </w:r>
      <w:r w:rsidR="0099560E">
        <w:rPr>
          <w:sz w:val="28"/>
          <w:szCs w:val="28"/>
        </w:rPr>
        <w:t xml:space="preserve">. </w:t>
      </w:r>
      <w:r w:rsidR="0099560E" w:rsidRPr="0099560E">
        <w:rPr>
          <w:sz w:val="28"/>
          <w:szCs w:val="28"/>
        </w:rPr>
        <w:t xml:space="preserve">Інститут глобальних стратегій. URL: </w:t>
      </w:r>
      <w:hyperlink r:id="rId23" w:history="1">
        <w:r w:rsidR="0099560E" w:rsidRPr="00E826AB">
          <w:rPr>
            <w:rStyle w:val="a7"/>
            <w:sz w:val="28"/>
            <w:szCs w:val="28"/>
          </w:rPr>
          <w:t>http://www.igls.com.ua</w:t>
        </w:r>
      </w:hyperlink>
      <w:r w:rsidR="0099560E" w:rsidRPr="0099560E">
        <w:rPr>
          <w:sz w:val="28"/>
          <w:szCs w:val="28"/>
        </w:rPr>
        <w:t>.</w:t>
      </w:r>
    </w:p>
    <w:p w14:paraId="2A68C0FE" w14:textId="42226863" w:rsidR="0099560E" w:rsidRDefault="00412F4B" w:rsidP="0099560E">
      <w:pPr>
        <w:tabs>
          <w:tab w:val="left" w:pos="993"/>
          <w:tab w:val="left" w:pos="1134"/>
        </w:tabs>
        <w:ind w:firstLineChars="202" w:firstLine="566"/>
        <w:jc w:val="both"/>
        <w:rPr>
          <w:sz w:val="28"/>
          <w:szCs w:val="28"/>
        </w:rPr>
      </w:pPr>
      <w:r>
        <w:rPr>
          <w:sz w:val="28"/>
          <w:szCs w:val="28"/>
        </w:rPr>
        <w:t>4</w:t>
      </w:r>
      <w:r w:rsidR="0099560E">
        <w:rPr>
          <w:sz w:val="28"/>
          <w:szCs w:val="28"/>
        </w:rPr>
        <w:t xml:space="preserve">. </w:t>
      </w:r>
      <w:r w:rsidR="0099560E" w:rsidRPr="0099560E">
        <w:rPr>
          <w:sz w:val="28"/>
          <w:szCs w:val="28"/>
        </w:rPr>
        <w:t xml:space="preserve">Інститут економічних досліджень і політичних консультацій. URL: </w:t>
      </w:r>
      <w:hyperlink r:id="rId24" w:history="1">
        <w:r w:rsidR="0099560E" w:rsidRPr="00E826AB">
          <w:rPr>
            <w:rStyle w:val="a7"/>
            <w:sz w:val="28"/>
            <w:szCs w:val="28"/>
          </w:rPr>
          <w:t>http://www.ier.kiev.ua</w:t>
        </w:r>
      </w:hyperlink>
      <w:r w:rsidR="0099560E" w:rsidRPr="0099560E">
        <w:rPr>
          <w:sz w:val="28"/>
          <w:szCs w:val="28"/>
        </w:rPr>
        <w:t>.</w:t>
      </w:r>
    </w:p>
    <w:p w14:paraId="71A04BD4" w14:textId="7BDA8D30" w:rsidR="0099560E" w:rsidRDefault="00412F4B" w:rsidP="0099560E">
      <w:pPr>
        <w:tabs>
          <w:tab w:val="left" w:pos="993"/>
          <w:tab w:val="left" w:pos="1134"/>
        </w:tabs>
        <w:ind w:firstLineChars="202" w:firstLine="566"/>
        <w:jc w:val="both"/>
        <w:rPr>
          <w:sz w:val="28"/>
          <w:szCs w:val="28"/>
        </w:rPr>
      </w:pPr>
      <w:r>
        <w:rPr>
          <w:sz w:val="28"/>
          <w:szCs w:val="28"/>
        </w:rPr>
        <w:t>5</w:t>
      </w:r>
      <w:r w:rsidR="0099560E">
        <w:rPr>
          <w:sz w:val="28"/>
          <w:szCs w:val="28"/>
        </w:rPr>
        <w:t xml:space="preserve">. </w:t>
      </w:r>
      <w:r w:rsidR="0099560E" w:rsidRPr="0099560E">
        <w:rPr>
          <w:sz w:val="28"/>
          <w:szCs w:val="28"/>
        </w:rPr>
        <w:t xml:space="preserve">Інтернет-портал для управлінців. URL: </w:t>
      </w:r>
      <w:hyperlink r:id="rId25" w:history="1">
        <w:r w:rsidR="0099560E" w:rsidRPr="00E826AB">
          <w:rPr>
            <w:rStyle w:val="a7"/>
            <w:sz w:val="28"/>
            <w:szCs w:val="28"/>
          </w:rPr>
          <w:t>http://www.management.com.ua</w:t>
        </w:r>
      </w:hyperlink>
      <w:r w:rsidR="0099560E" w:rsidRPr="0099560E">
        <w:rPr>
          <w:sz w:val="28"/>
          <w:szCs w:val="28"/>
        </w:rPr>
        <w:t>.</w:t>
      </w:r>
    </w:p>
    <w:p w14:paraId="1F8F6F1F" w14:textId="38E96FFD" w:rsidR="0099560E" w:rsidRDefault="00412F4B" w:rsidP="0099560E">
      <w:pPr>
        <w:tabs>
          <w:tab w:val="left" w:pos="993"/>
          <w:tab w:val="left" w:pos="1134"/>
        </w:tabs>
        <w:ind w:firstLineChars="202" w:firstLine="566"/>
        <w:jc w:val="both"/>
        <w:rPr>
          <w:sz w:val="28"/>
          <w:szCs w:val="28"/>
        </w:rPr>
      </w:pPr>
      <w:r>
        <w:rPr>
          <w:sz w:val="28"/>
          <w:szCs w:val="28"/>
        </w:rPr>
        <w:t>6</w:t>
      </w:r>
      <w:r w:rsidR="0099560E">
        <w:rPr>
          <w:sz w:val="28"/>
          <w:szCs w:val="28"/>
        </w:rPr>
        <w:t xml:space="preserve">. </w:t>
      </w:r>
      <w:r w:rsidR="0099560E" w:rsidRPr="0099560E">
        <w:rPr>
          <w:sz w:val="28"/>
          <w:szCs w:val="28"/>
        </w:rPr>
        <w:t xml:space="preserve">Міністерство економіки України. URL: </w:t>
      </w:r>
      <w:hyperlink r:id="rId26" w:history="1">
        <w:r w:rsidR="0099560E" w:rsidRPr="00E826AB">
          <w:rPr>
            <w:rStyle w:val="a7"/>
            <w:sz w:val="28"/>
            <w:szCs w:val="28"/>
          </w:rPr>
          <w:t>http://www.me.gov.ua</w:t>
        </w:r>
      </w:hyperlink>
    </w:p>
    <w:p w14:paraId="2B0EB5D3" w14:textId="77777777" w:rsidR="00490C48" w:rsidRPr="00490C48" w:rsidRDefault="00490C48" w:rsidP="00490C48">
      <w:pPr>
        <w:tabs>
          <w:tab w:val="left" w:pos="993"/>
          <w:tab w:val="left" w:pos="1134"/>
        </w:tabs>
        <w:ind w:firstLineChars="202" w:firstLine="566"/>
        <w:jc w:val="both"/>
        <w:rPr>
          <w:sz w:val="28"/>
          <w:szCs w:val="28"/>
          <w:u w:val="single"/>
        </w:rPr>
      </w:pPr>
      <w:r w:rsidRPr="00490C48">
        <w:rPr>
          <w:sz w:val="28"/>
          <w:szCs w:val="28"/>
          <w:u w:val="single"/>
        </w:rPr>
        <w:t>Офіційні сайти наукових і електронних бібліотек в Україні:</w:t>
      </w:r>
    </w:p>
    <w:p w14:paraId="152DE955" w14:textId="3339FB66" w:rsidR="0099560E" w:rsidRPr="0099560E" w:rsidRDefault="00490C48" w:rsidP="0099560E">
      <w:pPr>
        <w:pStyle w:val="a5"/>
        <w:numPr>
          <w:ilvl w:val="0"/>
          <w:numId w:val="13"/>
        </w:numPr>
        <w:tabs>
          <w:tab w:val="left" w:pos="993"/>
          <w:tab w:val="left" w:pos="1134"/>
        </w:tabs>
        <w:rPr>
          <w:sz w:val="28"/>
          <w:szCs w:val="28"/>
        </w:rPr>
      </w:pPr>
      <w:r w:rsidRPr="0099560E">
        <w:rPr>
          <w:sz w:val="28"/>
          <w:szCs w:val="28"/>
        </w:rPr>
        <w:t>Електронна бібліотека</w:t>
      </w:r>
      <w:r w:rsidR="00412F4B">
        <w:rPr>
          <w:sz w:val="28"/>
          <w:szCs w:val="28"/>
        </w:rPr>
        <w:t xml:space="preserve">. </w:t>
      </w:r>
      <w:r w:rsidR="00412F4B" w:rsidRPr="0099560E">
        <w:rPr>
          <w:sz w:val="28"/>
          <w:szCs w:val="28"/>
        </w:rPr>
        <w:t xml:space="preserve">URL: </w:t>
      </w:r>
      <w:hyperlink r:id="rId27" w:history="1">
        <w:r w:rsidR="00412F4B" w:rsidRPr="00E826AB">
          <w:rPr>
            <w:rStyle w:val="a7"/>
            <w:sz w:val="28"/>
            <w:szCs w:val="28"/>
          </w:rPr>
          <w:t>www.lib.com.ua</w:t>
        </w:r>
      </w:hyperlink>
    </w:p>
    <w:p w14:paraId="0353EB32" w14:textId="77777777" w:rsidR="0099560E" w:rsidRPr="0099560E" w:rsidRDefault="0099560E" w:rsidP="0099560E">
      <w:pPr>
        <w:pStyle w:val="a5"/>
        <w:numPr>
          <w:ilvl w:val="0"/>
          <w:numId w:val="13"/>
        </w:numPr>
        <w:tabs>
          <w:tab w:val="left" w:pos="993"/>
          <w:tab w:val="left" w:pos="1134"/>
        </w:tabs>
        <w:rPr>
          <w:rStyle w:val="a7"/>
          <w:color w:val="auto"/>
          <w:sz w:val="28"/>
          <w:szCs w:val="28"/>
          <w:u w:val="none"/>
        </w:rPr>
      </w:pPr>
      <w:r w:rsidRPr="0099560E">
        <w:rPr>
          <w:sz w:val="28"/>
          <w:szCs w:val="28"/>
          <w:lang w:eastAsia="ru-RU"/>
        </w:rPr>
        <w:t xml:space="preserve">Електронна бібліотека Львівської комерційної академії. URL: </w:t>
      </w:r>
      <w:hyperlink r:id="rId28" w:history="1">
        <w:r w:rsidRPr="0099560E">
          <w:rPr>
            <w:rStyle w:val="a7"/>
            <w:sz w:val="28"/>
            <w:szCs w:val="28"/>
            <w:lang w:eastAsia="ru-RU"/>
          </w:rPr>
          <w:t>http://www.dev.lac.lviv.ua/lib</w:t>
        </w:r>
      </w:hyperlink>
    </w:p>
    <w:p w14:paraId="7E3FE26D" w14:textId="5614F9AF" w:rsidR="0099560E" w:rsidRPr="0099560E" w:rsidRDefault="0099560E" w:rsidP="00643FE7">
      <w:pPr>
        <w:pStyle w:val="a5"/>
        <w:numPr>
          <w:ilvl w:val="0"/>
          <w:numId w:val="13"/>
        </w:numPr>
        <w:tabs>
          <w:tab w:val="left" w:pos="993"/>
          <w:tab w:val="left" w:pos="1134"/>
        </w:tabs>
        <w:rPr>
          <w:sz w:val="28"/>
          <w:szCs w:val="28"/>
        </w:rPr>
      </w:pPr>
      <w:r>
        <w:rPr>
          <w:sz w:val="28"/>
          <w:szCs w:val="28"/>
          <w:lang w:eastAsia="ru-RU"/>
        </w:rPr>
        <w:t>Н</w:t>
      </w:r>
      <w:r w:rsidRPr="0099560E">
        <w:rPr>
          <w:sz w:val="28"/>
          <w:szCs w:val="28"/>
          <w:lang w:eastAsia="ru-RU"/>
        </w:rPr>
        <w:t xml:space="preserve">аукова бібліотека ім. Максимовича. URL: </w:t>
      </w:r>
      <w:hyperlink r:id="rId29" w:history="1">
        <w:r w:rsidRPr="0099560E">
          <w:rPr>
            <w:rStyle w:val="a7"/>
            <w:sz w:val="28"/>
            <w:szCs w:val="28"/>
            <w:lang w:eastAsia="ru-RU"/>
          </w:rPr>
          <w:t>http://www.lib-gw.univ.kiev.ua</w:t>
        </w:r>
      </w:hyperlink>
      <w:r w:rsidRPr="0099560E">
        <w:rPr>
          <w:sz w:val="28"/>
          <w:szCs w:val="28"/>
          <w:lang w:eastAsia="ru-RU"/>
        </w:rPr>
        <w:t>.</w:t>
      </w:r>
    </w:p>
    <w:p w14:paraId="7390A921" w14:textId="77777777" w:rsidR="0099560E" w:rsidRPr="0099560E" w:rsidRDefault="0099560E" w:rsidP="0099560E">
      <w:pPr>
        <w:pStyle w:val="a5"/>
        <w:numPr>
          <w:ilvl w:val="0"/>
          <w:numId w:val="13"/>
        </w:numPr>
        <w:tabs>
          <w:tab w:val="left" w:pos="993"/>
          <w:tab w:val="left" w:pos="1134"/>
        </w:tabs>
        <w:rPr>
          <w:sz w:val="28"/>
          <w:szCs w:val="28"/>
        </w:rPr>
      </w:pPr>
      <w:r w:rsidRPr="0099560E">
        <w:rPr>
          <w:sz w:val="28"/>
          <w:szCs w:val="28"/>
          <w:lang w:eastAsia="ru-RU"/>
        </w:rPr>
        <w:t xml:space="preserve">Національна бібліотека України ім. В.І. Вернадського. URL: </w:t>
      </w:r>
      <w:hyperlink r:id="rId30" w:history="1">
        <w:r w:rsidRPr="0099560E">
          <w:rPr>
            <w:rStyle w:val="a7"/>
            <w:sz w:val="28"/>
            <w:szCs w:val="28"/>
            <w:lang w:eastAsia="ru-RU"/>
          </w:rPr>
          <w:t>http://www.nbuv.gov.ua</w:t>
        </w:r>
      </w:hyperlink>
      <w:r w:rsidRPr="0099560E">
        <w:rPr>
          <w:sz w:val="28"/>
          <w:szCs w:val="28"/>
          <w:lang w:eastAsia="ru-RU"/>
        </w:rPr>
        <w:t>.</w:t>
      </w:r>
    </w:p>
    <w:p w14:paraId="38CDDC58" w14:textId="77777777" w:rsidR="0099560E" w:rsidRPr="0099560E" w:rsidRDefault="0099560E" w:rsidP="0099560E">
      <w:pPr>
        <w:pStyle w:val="a5"/>
        <w:numPr>
          <w:ilvl w:val="0"/>
          <w:numId w:val="13"/>
        </w:numPr>
        <w:tabs>
          <w:tab w:val="left" w:pos="993"/>
          <w:tab w:val="left" w:pos="1134"/>
        </w:tabs>
        <w:rPr>
          <w:rStyle w:val="a7"/>
          <w:color w:val="auto"/>
          <w:sz w:val="28"/>
          <w:szCs w:val="28"/>
          <w:u w:val="none"/>
        </w:rPr>
      </w:pPr>
      <w:r w:rsidRPr="0099560E">
        <w:rPr>
          <w:sz w:val="28"/>
          <w:szCs w:val="28"/>
          <w:lang w:eastAsia="ru-RU"/>
        </w:rPr>
        <w:t xml:space="preserve">Національна парламентська бібліотека. URL: </w:t>
      </w:r>
      <w:hyperlink r:id="rId31" w:history="1">
        <w:r w:rsidRPr="0099560E">
          <w:rPr>
            <w:rStyle w:val="a7"/>
            <w:sz w:val="28"/>
            <w:szCs w:val="28"/>
            <w:lang w:eastAsia="ru-RU"/>
          </w:rPr>
          <w:t>http://www.alpha.rada.kiev.ua</w:t>
        </w:r>
      </w:hyperlink>
    </w:p>
    <w:p w14:paraId="61935828" w14:textId="076CCC10" w:rsidR="009B6495" w:rsidRPr="00490C48" w:rsidRDefault="009B6495" w:rsidP="00490C48">
      <w:pPr>
        <w:pStyle w:val="a5"/>
        <w:tabs>
          <w:tab w:val="left" w:pos="0"/>
          <w:tab w:val="left" w:pos="993"/>
        </w:tabs>
        <w:spacing w:line="242" w:lineRule="auto"/>
        <w:ind w:left="0" w:firstLineChars="202" w:firstLine="566"/>
        <w:jc w:val="center"/>
        <w:rPr>
          <w:rFonts w:eastAsia="+mn-ea"/>
          <w:i/>
          <w:color w:val="0070C0"/>
          <w:kern w:val="24"/>
          <w:sz w:val="28"/>
          <w:szCs w:val="28"/>
        </w:rPr>
      </w:pPr>
    </w:p>
    <w:p w14:paraId="4CD91995" w14:textId="1CD3F30E" w:rsidR="009B6495" w:rsidRPr="00662F6D" w:rsidRDefault="009B6495" w:rsidP="009B6495">
      <w:pPr>
        <w:pStyle w:val="a5"/>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w:t>
      </w:r>
      <w:r w:rsidR="00196619">
        <w:rPr>
          <w:b/>
          <w:bCs/>
          <w:i/>
          <w:iCs/>
          <w:color w:val="632423" w:themeColor="accent2" w:themeShade="80"/>
          <w:sz w:val="28"/>
          <w:szCs w:val="28"/>
        </w:rPr>
        <w:t xml:space="preserve"> «</w:t>
      </w:r>
      <w:r w:rsidR="003A26F4">
        <w:rPr>
          <w:b/>
          <w:bCs/>
          <w:i/>
          <w:iCs/>
          <w:color w:val="632423" w:themeColor="accent2" w:themeShade="80"/>
          <w:sz w:val="28"/>
          <w:szCs w:val="28"/>
        </w:rPr>
        <w:t>Цифрова економіка</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105A026B" w14:textId="2A979BDE" w:rsidR="00554C48" w:rsidRDefault="009B6495" w:rsidP="009B6495">
      <w:pPr>
        <w:pStyle w:val="a5"/>
        <w:tabs>
          <w:tab w:val="left" w:pos="0"/>
        </w:tabs>
        <w:ind w:left="0" w:firstLine="0"/>
        <w:jc w:val="center"/>
        <w:rPr>
          <w:bCs/>
          <w:i/>
          <w:iCs/>
          <w:color w:val="000000" w:themeColor="text1"/>
          <w:sz w:val="28"/>
          <w:szCs w:val="28"/>
        </w:rPr>
      </w:pPr>
      <w:r>
        <w:rPr>
          <w:rFonts w:eastAsia="+mn-ea"/>
          <w:i/>
          <w:iCs/>
          <w:color w:val="0070C0"/>
          <w:kern w:val="24"/>
          <w:sz w:val="28"/>
          <w:szCs w:val="28"/>
        </w:rPr>
        <w:t>(</w:t>
      </w:r>
      <w:r>
        <w:rPr>
          <w:rFonts w:eastAsia="+mn-ea"/>
          <w:i/>
          <w:iCs/>
          <w:color w:val="0070C0"/>
          <w:kern w:val="24"/>
          <w:sz w:val="28"/>
          <w:szCs w:val="28"/>
          <w:u w:val="single"/>
        </w:rPr>
        <w:t>покликання на робочу програму навчальної дисципліни</w:t>
      </w:r>
      <w:r w:rsidR="00490C48">
        <w:rPr>
          <w:rFonts w:eastAsia="+mn-ea"/>
          <w:i/>
          <w:iCs/>
          <w:color w:val="0070C0"/>
          <w:kern w:val="24"/>
          <w:sz w:val="28"/>
          <w:szCs w:val="28"/>
          <w:u w:val="single"/>
        </w:rPr>
        <w:t xml:space="preserve"> </w:t>
      </w:r>
      <w:r w:rsidR="000E15D6" w:rsidRPr="000E15D6">
        <w:rPr>
          <w:rFonts w:eastAsia="+mn-ea"/>
          <w:i/>
          <w:iCs/>
          <w:color w:val="0070C0"/>
          <w:kern w:val="24"/>
          <w:sz w:val="28"/>
          <w:szCs w:val="28"/>
          <w:u w:val="single"/>
        </w:rPr>
        <w:t>https://bup.chnu.edu.ua/studentu/robochi-prohramy/robochi-prohramy-2025/osvitnii-riven-bakalavr/</w:t>
      </w:r>
      <w:r>
        <w:rPr>
          <w:rFonts w:eastAsia="+mn-ea"/>
          <w:i/>
          <w:iCs/>
          <w:color w:val="0070C0"/>
          <w:kern w:val="24"/>
          <w:sz w:val="28"/>
          <w:szCs w:val="28"/>
          <w:u w:val="single"/>
        </w:rPr>
        <w:t xml:space="preserve">) </w:t>
      </w:r>
    </w:p>
    <w:sectPr w:rsidR="00554C48"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421C17"/>
    <w:multiLevelType w:val="hybridMultilevel"/>
    <w:tmpl w:val="BEECD49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3346B26"/>
    <w:multiLevelType w:val="hybridMultilevel"/>
    <w:tmpl w:val="91CCEC4E"/>
    <w:lvl w:ilvl="0" w:tplc="2C80B6F0">
      <w:start w:val="1"/>
      <w:numFmt w:val="decimal"/>
      <w:lvlText w:val="%1."/>
      <w:lvlJc w:val="left"/>
      <w:pPr>
        <w:ind w:left="1136" w:hanging="57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4"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15:restartNumberingAfterBreak="0">
    <w:nsid w:val="1ABD7957"/>
    <w:multiLevelType w:val="hybridMultilevel"/>
    <w:tmpl w:val="0AFA6596"/>
    <w:lvl w:ilvl="0" w:tplc="B5D099AC">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6"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3D900EEE"/>
    <w:multiLevelType w:val="hybridMultilevel"/>
    <w:tmpl w:val="2C38C98E"/>
    <w:lvl w:ilvl="0" w:tplc="306AC842">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9"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abstractNum w:abstractNumId="15" w15:restartNumberingAfterBreak="0">
    <w:nsid w:val="73CE7C70"/>
    <w:multiLevelType w:val="hybridMultilevel"/>
    <w:tmpl w:val="F350E5C0"/>
    <w:lvl w:ilvl="0" w:tplc="8AA8EB86">
      <w:start w:val="1"/>
      <w:numFmt w:val="decimal"/>
      <w:lvlText w:val="%1."/>
      <w:lvlJc w:val="left"/>
      <w:pPr>
        <w:tabs>
          <w:tab w:val="num" w:pos="900"/>
        </w:tabs>
        <w:ind w:left="900" w:firstLine="0"/>
      </w:pPr>
      <w:rPr>
        <w:rFonts w:hint="default"/>
      </w:rPr>
    </w:lvl>
    <w:lvl w:ilvl="1" w:tplc="93244600">
      <w:start w:val="1"/>
      <w:numFmt w:val="decimal"/>
      <w:lvlText w:val="%2."/>
      <w:lvlJc w:val="left"/>
      <w:pPr>
        <w:ind w:left="1980" w:hanging="360"/>
      </w:pPr>
      <w:rPr>
        <w:rFonts w:hint="default"/>
      </w:rPr>
    </w:lvl>
    <w:lvl w:ilvl="2" w:tplc="8AA8EB86">
      <w:start w:val="1"/>
      <w:numFmt w:val="decimal"/>
      <w:lvlText w:val="%3."/>
      <w:lvlJc w:val="left"/>
      <w:pPr>
        <w:tabs>
          <w:tab w:val="num" w:pos="2520"/>
        </w:tabs>
        <w:ind w:left="2520" w:firstLine="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9"/>
  </w:num>
  <w:num w:numId="2">
    <w:abstractNumId w:val="14"/>
  </w:num>
  <w:num w:numId="3">
    <w:abstractNumId w:val="10"/>
  </w:num>
  <w:num w:numId="4">
    <w:abstractNumId w:val="6"/>
  </w:num>
  <w:num w:numId="5">
    <w:abstractNumId w:val="13"/>
  </w:num>
  <w:num w:numId="6">
    <w:abstractNumId w:val="7"/>
  </w:num>
  <w:num w:numId="7">
    <w:abstractNumId w:val="4"/>
  </w:num>
  <w:num w:numId="8">
    <w:abstractNumId w:val="12"/>
  </w:num>
  <w:num w:numId="9">
    <w:abstractNumId w:val="11"/>
  </w:num>
  <w:num w:numId="10">
    <w:abstractNumId w:val="0"/>
  </w:num>
  <w:num w:numId="11">
    <w:abstractNumId w:val="2"/>
  </w:num>
  <w:num w:numId="12">
    <w:abstractNumId w:val="15"/>
  </w:num>
  <w:num w:numId="13">
    <w:abstractNumId w:val="5"/>
  </w:num>
  <w:num w:numId="14">
    <w:abstractNumId w:val="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F2"/>
    <w:rsid w:val="00007659"/>
    <w:rsid w:val="00010EC6"/>
    <w:rsid w:val="00076E77"/>
    <w:rsid w:val="000C17AD"/>
    <w:rsid w:val="000D008C"/>
    <w:rsid w:val="000E15D6"/>
    <w:rsid w:val="000F018E"/>
    <w:rsid w:val="00114E11"/>
    <w:rsid w:val="00196619"/>
    <w:rsid w:val="001E34A8"/>
    <w:rsid w:val="001E7FCC"/>
    <w:rsid w:val="0022660A"/>
    <w:rsid w:val="00242E85"/>
    <w:rsid w:val="00277334"/>
    <w:rsid w:val="00282A8B"/>
    <w:rsid w:val="0028798F"/>
    <w:rsid w:val="00287A0C"/>
    <w:rsid w:val="002C494F"/>
    <w:rsid w:val="0033399C"/>
    <w:rsid w:val="0034176F"/>
    <w:rsid w:val="00343542"/>
    <w:rsid w:val="003507F8"/>
    <w:rsid w:val="00367B8B"/>
    <w:rsid w:val="0037157D"/>
    <w:rsid w:val="00371D03"/>
    <w:rsid w:val="003810E3"/>
    <w:rsid w:val="00393D22"/>
    <w:rsid w:val="003A26F4"/>
    <w:rsid w:val="003B13FB"/>
    <w:rsid w:val="003D5A39"/>
    <w:rsid w:val="003E6191"/>
    <w:rsid w:val="003F46A1"/>
    <w:rsid w:val="003F5323"/>
    <w:rsid w:val="00412F4B"/>
    <w:rsid w:val="0043028E"/>
    <w:rsid w:val="00443EF9"/>
    <w:rsid w:val="00453EF7"/>
    <w:rsid w:val="004671E6"/>
    <w:rsid w:val="00490C48"/>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5D2DBD"/>
    <w:rsid w:val="005F52F7"/>
    <w:rsid w:val="00624B7F"/>
    <w:rsid w:val="00640C33"/>
    <w:rsid w:val="00646874"/>
    <w:rsid w:val="00656222"/>
    <w:rsid w:val="006C4A9D"/>
    <w:rsid w:val="006E6843"/>
    <w:rsid w:val="006F585A"/>
    <w:rsid w:val="007412CF"/>
    <w:rsid w:val="007601B3"/>
    <w:rsid w:val="00775107"/>
    <w:rsid w:val="0079473A"/>
    <w:rsid w:val="0079638D"/>
    <w:rsid w:val="007C528D"/>
    <w:rsid w:val="007E2B5E"/>
    <w:rsid w:val="00812558"/>
    <w:rsid w:val="0082412D"/>
    <w:rsid w:val="00842358"/>
    <w:rsid w:val="008532F2"/>
    <w:rsid w:val="008621C2"/>
    <w:rsid w:val="008743EF"/>
    <w:rsid w:val="008B2C9D"/>
    <w:rsid w:val="008E5E6A"/>
    <w:rsid w:val="008F3961"/>
    <w:rsid w:val="008F4C05"/>
    <w:rsid w:val="009440C0"/>
    <w:rsid w:val="00953BB7"/>
    <w:rsid w:val="00990F63"/>
    <w:rsid w:val="0099560E"/>
    <w:rsid w:val="009B6495"/>
    <w:rsid w:val="009D17EA"/>
    <w:rsid w:val="00A50D19"/>
    <w:rsid w:val="00A64190"/>
    <w:rsid w:val="00A84FBD"/>
    <w:rsid w:val="00AD052A"/>
    <w:rsid w:val="00AD06D4"/>
    <w:rsid w:val="00AD532E"/>
    <w:rsid w:val="00AF2B34"/>
    <w:rsid w:val="00B133CA"/>
    <w:rsid w:val="00B277CB"/>
    <w:rsid w:val="00B27D60"/>
    <w:rsid w:val="00B74B49"/>
    <w:rsid w:val="00B76FC8"/>
    <w:rsid w:val="00BE271A"/>
    <w:rsid w:val="00BE3528"/>
    <w:rsid w:val="00BF0B01"/>
    <w:rsid w:val="00C3041F"/>
    <w:rsid w:val="00C43FA9"/>
    <w:rsid w:val="00C4464C"/>
    <w:rsid w:val="00C5651F"/>
    <w:rsid w:val="00C815BE"/>
    <w:rsid w:val="00C84F50"/>
    <w:rsid w:val="00CA1254"/>
    <w:rsid w:val="00CA7596"/>
    <w:rsid w:val="00D01C9D"/>
    <w:rsid w:val="00D20CA0"/>
    <w:rsid w:val="00D27CD5"/>
    <w:rsid w:val="00D31D6C"/>
    <w:rsid w:val="00D75961"/>
    <w:rsid w:val="00D77F8C"/>
    <w:rsid w:val="00D87C6E"/>
    <w:rsid w:val="00DA11F2"/>
    <w:rsid w:val="00DA68D4"/>
    <w:rsid w:val="00DB5B9F"/>
    <w:rsid w:val="00DC5607"/>
    <w:rsid w:val="00E01315"/>
    <w:rsid w:val="00E25FFE"/>
    <w:rsid w:val="00E2612B"/>
    <w:rsid w:val="00E41B39"/>
    <w:rsid w:val="00E44C8E"/>
    <w:rsid w:val="00E515C1"/>
    <w:rsid w:val="00E710F2"/>
    <w:rsid w:val="00E95028"/>
    <w:rsid w:val="00EB4BA8"/>
    <w:rsid w:val="00F01298"/>
    <w:rsid w:val="00F46C20"/>
    <w:rsid w:val="00F547E8"/>
    <w:rsid w:val="00F550A1"/>
    <w:rsid w:val="00F56B20"/>
    <w:rsid w:val="00F57AA5"/>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59"/>
      <w:jc w:val="both"/>
    </w:pPr>
    <w:rPr>
      <w:sz w:val="24"/>
      <w:szCs w:val="24"/>
    </w:rPr>
  </w:style>
  <w:style w:type="paragraph" w:styleId="a5">
    <w:name w:val="List Paragraph"/>
    <w:aliases w:val="основний,Основний"/>
    <w:basedOn w:val="a"/>
    <w:link w:val="a6"/>
    <w:uiPriority w:val="34"/>
    <w:qFormat/>
    <w:pPr>
      <w:ind w:left="859" w:hanging="360"/>
      <w:jc w:val="both"/>
    </w:pPr>
  </w:style>
  <w:style w:type="paragraph" w:customStyle="1" w:styleId="TableParagraph">
    <w:name w:val="Table Paragraph"/>
    <w:basedOn w:val="a"/>
    <w:uiPriority w:val="1"/>
    <w:qFormat/>
    <w:pPr>
      <w:ind w:left="105"/>
    </w:pPr>
  </w:style>
  <w:style w:type="character" w:styleId="a7">
    <w:name w:val="Hyperlink"/>
    <w:basedOn w:val="a0"/>
    <w:uiPriority w:val="99"/>
    <w:unhideWhenUsed/>
    <w:rsid w:val="005B79C8"/>
    <w:rPr>
      <w:color w:val="0000FF" w:themeColor="hyperlink"/>
      <w:u w:val="single"/>
    </w:rPr>
  </w:style>
  <w:style w:type="character" w:styleId="a8">
    <w:name w:val="FollowedHyperlink"/>
    <w:basedOn w:val="a0"/>
    <w:uiPriority w:val="99"/>
    <w:semiHidden/>
    <w:unhideWhenUsed/>
    <w:rsid w:val="005B79C8"/>
    <w:rPr>
      <w:color w:val="800080" w:themeColor="followedHyperlink"/>
      <w:u w:val="single"/>
    </w:rPr>
  </w:style>
  <w:style w:type="table" w:styleId="a9">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46C20"/>
    <w:rPr>
      <w:rFonts w:ascii="Tahoma" w:hAnsi="Tahoma" w:cs="Tahoma"/>
      <w:sz w:val="16"/>
      <w:szCs w:val="16"/>
    </w:rPr>
  </w:style>
  <w:style w:type="character" w:customStyle="1" w:styleId="ab">
    <w:name w:val="Текст у виносці Знак"/>
    <w:basedOn w:val="a0"/>
    <w:link w:val="aa"/>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c">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d">
    <w:name w:val="Emphasis"/>
    <w:basedOn w:val="a0"/>
    <w:uiPriority w:val="20"/>
    <w:qFormat/>
    <w:rsid w:val="005451FE"/>
    <w:rPr>
      <w:i/>
      <w:iCs/>
    </w:rPr>
  </w:style>
  <w:style w:type="character" w:styleId="ae">
    <w:name w:val="Unresolved Mention"/>
    <w:basedOn w:val="a0"/>
    <w:uiPriority w:val="99"/>
    <w:semiHidden/>
    <w:unhideWhenUsed/>
    <w:rsid w:val="00F01298"/>
    <w:rPr>
      <w:color w:val="605E5C"/>
      <w:shd w:val="clear" w:color="auto" w:fill="E1DFDD"/>
    </w:rPr>
  </w:style>
  <w:style w:type="paragraph" w:customStyle="1" w:styleId="12">
    <w:name w:val="Абзац списка1"/>
    <w:basedOn w:val="a"/>
    <w:rsid w:val="00490C48"/>
    <w:pPr>
      <w:ind w:left="152" w:firstLine="709"/>
    </w:pPr>
    <w:rPr>
      <w:rFonts w:ascii="Arial" w:hAnsi="Arial"/>
      <w:lang w:val="uk" w:eastAsia="uk"/>
    </w:rPr>
  </w:style>
  <w:style w:type="character" w:customStyle="1" w:styleId="a6">
    <w:name w:val="Абзац списку Знак"/>
    <w:aliases w:val="основний Знак,Основний Знак"/>
    <w:link w:val="a5"/>
    <w:uiPriority w:val="34"/>
    <w:locked/>
    <w:rsid w:val="00490C48"/>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0E15D6"/>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nu.edu.ua/media/ni4ptvsk/polityka-vykorystannia-shtuchnoho-intelektu-chnu.pdf" TargetMode="External"/><Relationship Id="rId18" Type="http://schemas.openxmlformats.org/officeDocument/2006/relationships/hyperlink" Target="http://isi.cbs.nl/" TargetMode="External"/><Relationship Id="rId26" Type="http://schemas.openxmlformats.org/officeDocument/2006/relationships/hyperlink" Target="http://www.me.gov.ua" TargetMode="External"/><Relationship Id="rId3" Type="http://schemas.openxmlformats.org/officeDocument/2006/relationships/styles" Target="styles.xml"/><Relationship Id="rId21" Type="http://schemas.openxmlformats.org/officeDocument/2006/relationships/hyperlink" Target="http://www.lawukraine.com" TargetMode="External"/><Relationship Id="rId7" Type="http://schemas.openxmlformats.org/officeDocument/2006/relationships/hyperlink" Target="https://bup.chnu.edu.ua/pro-nas/kolektyv-kafedry/verbivska-liudmyla-vasylivna/" TargetMode="External"/><Relationship Id="rId12" Type="http://schemas.openxmlformats.org/officeDocument/2006/relationships/hyperlink" Target="https://www.chnu.edu.ua/media/lnojdab4/pravyla-akademichnoi-dobrochesnosti.pdf" TargetMode="External"/><Relationship Id="rId17" Type="http://schemas.openxmlformats.org/officeDocument/2006/relationships/hyperlink" Target="http://isi.cbs.nl/" TargetMode="External"/><Relationship Id="rId25" Type="http://schemas.openxmlformats.org/officeDocument/2006/relationships/hyperlink" Target="http://www.management.com.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mu.gov.ua/" TargetMode="External"/><Relationship Id="rId20" Type="http://schemas.openxmlformats.org/officeDocument/2006/relationships/hyperlink" Target="http://europa.eu.int/" TargetMode="External"/><Relationship Id="rId29" Type="http://schemas.openxmlformats.org/officeDocument/2006/relationships/hyperlink" Target="http://www.lib-gw.univ.kiev.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hkzbr1b2/polozhennia-pro-vyiavlennia-ta-zapobihannia-akademichnomu-plahiatu-u-chnu-2025.pdf" TargetMode="External"/><Relationship Id="rId24" Type="http://schemas.openxmlformats.org/officeDocument/2006/relationships/hyperlink" Target="http://www.ier.kiev.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mu.gov.ua/" TargetMode="External"/><Relationship Id="rId23" Type="http://schemas.openxmlformats.org/officeDocument/2006/relationships/hyperlink" Target="http://www.igls.com.ua" TargetMode="External"/><Relationship Id="rId28" Type="http://schemas.openxmlformats.org/officeDocument/2006/relationships/hyperlink" Target="http://www.dev.lac.lviv.ua/lib"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www.oecd.org/" TargetMode="External"/><Relationship Id="rId31" Type="http://schemas.openxmlformats.org/officeDocument/2006/relationships/hyperlink" Target="http://www.alpha.rada.kiev.ua" TargetMode="External"/><Relationship Id="rId4" Type="http://schemas.openxmlformats.org/officeDocument/2006/relationships/settings" Target="settings.xml"/><Relationship Id="rId9" Type="http://schemas.openxmlformats.org/officeDocument/2006/relationships/hyperlink" Target="https://moodle.chnu.edu.ua/course/view.php?id=8811" TargetMode="External"/><Relationship Id="rId14" Type="http://schemas.openxmlformats.org/officeDocument/2006/relationships/hyperlink" Target="https://archer.chnu.edu.ua/" TargetMode="External"/><Relationship Id="rId22" Type="http://schemas.openxmlformats.org/officeDocument/2006/relationships/hyperlink" Target="http://www.igls.com.ua" TargetMode="External"/><Relationship Id="rId27" Type="http://schemas.openxmlformats.org/officeDocument/2006/relationships/hyperlink" Target="http://www.lib.com.ua" TargetMode="External"/><Relationship Id="rId30" Type="http://schemas.openxmlformats.org/officeDocument/2006/relationships/hyperlink" Target="http://www.nbuv.gov.ua" TargetMode="External"/><Relationship Id="rId8" Type="http://schemas.openxmlformats.org/officeDocument/2006/relationships/hyperlink" Target="mailto:l.verbivska@ch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1A5A-02CC-4C23-BD5A-370F87B2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5308</Words>
  <Characters>3027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2</cp:revision>
  <dcterms:created xsi:type="dcterms:W3CDTF">2025-11-02T10:57:00Z</dcterms:created>
  <dcterms:modified xsi:type="dcterms:W3CDTF">2025-11-02T10:57:00Z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