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C538" w14:textId="77777777" w:rsidR="00EC7490" w:rsidRDefault="00000000">
      <w:pPr>
        <w:pStyle w:val="TableParagraph"/>
        <w:spacing w:before="92"/>
        <w:ind w:left="0" w:right="517"/>
        <w:jc w:val="center"/>
        <w:rPr>
          <w:b/>
          <w:color w:val="632423" w:themeColor="accent2" w:themeShade="80"/>
          <w:sz w:val="28"/>
          <w:szCs w:val="28"/>
        </w:rPr>
      </w:pPr>
      <w:r>
        <w:rPr>
          <w:b/>
          <w:noProof/>
          <w:color w:val="632423" w:themeColor="accent2" w:themeShade="80"/>
          <w:sz w:val="28"/>
          <w:szCs w:val="28"/>
          <w:lang w:eastAsia="uk-UA"/>
        </w:rPr>
        <w:drawing>
          <wp:anchor distT="0" distB="0" distL="114300" distR="114300" simplePos="0" relativeHeight="251659264" behindDoc="1" locked="0" layoutInCell="1" allowOverlap="1" wp14:anchorId="387C434D" wp14:editId="122EB725">
            <wp:simplePos x="0" y="0"/>
            <wp:positionH relativeFrom="column">
              <wp:posOffset>-662305</wp:posOffset>
            </wp:positionH>
            <wp:positionV relativeFrom="paragraph">
              <wp:posOffset>-190500</wp:posOffset>
            </wp:positionV>
            <wp:extent cx="1173480" cy="1162050"/>
            <wp:effectExtent l="0" t="0" r="825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76404" cy="1165093"/>
                    </a:xfrm>
                    <a:prstGeom prst="rect">
                      <a:avLst/>
                    </a:prstGeom>
                    <a:noFill/>
                    <a:ln>
                      <a:noFill/>
                    </a:ln>
                  </pic:spPr>
                </pic:pic>
              </a:graphicData>
            </a:graphic>
          </wp:anchor>
        </w:drawing>
      </w:r>
      <w:r>
        <w:rPr>
          <w:b/>
          <w:color w:val="632423" w:themeColor="accent2" w:themeShade="80"/>
          <w:sz w:val="28"/>
          <w:szCs w:val="28"/>
        </w:rPr>
        <w:t>СИЛАБУС НАВЧАЛЬНОЇ ДИСЦИПЛІНИ</w:t>
      </w:r>
    </w:p>
    <w:p w14:paraId="39FACB23" w14:textId="77777777" w:rsidR="00EC7490" w:rsidRDefault="00000000">
      <w:pPr>
        <w:widowControl/>
        <w:adjustRightInd w:val="0"/>
        <w:ind w:right="517"/>
        <w:jc w:val="center"/>
        <w:rPr>
          <w:rFonts w:eastAsiaTheme="minorHAnsi"/>
          <w:color w:val="632423" w:themeColor="accent2" w:themeShade="80"/>
          <w:sz w:val="40"/>
          <w:szCs w:val="40"/>
        </w:rPr>
      </w:pPr>
      <w:r>
        <w:rPr>
          <w:b/>
          <w:color w:val="632423" w:themeColor="accent2" w:themeShade="80"/>
          <w:sz w:val="40"/>
          <w:szCs w:val="40"/>
        </w:rPr>
        <w:t>«</w:t>
      </w:r>
      <w:r>
        <w:rPr>
          <w:b/>
          <w:bCs/>
          <w:color w:val="632423" w:themeColor="accent2" w:themeShade="80"/>
          <w:sz w:val="28"/>
          <w:szCs w:val="28"/>
        </w:rPr>
        <w:t>Основна іноземна мова (</w:t>
      </w:r>
      <w:proofErr w:type="spellStart"/>
      <w:r>
        <w:rPr>
          <w:b/>
          <w:bCs/>
          <w:color w:val="632423" w:themeColor="accent2" w:themeShade="80"/>
          <w:sz w:val="28"/>
          <w:szCs w:val="28"/>
        </w:rPr>
        <w:t>англійська</w:t>
      </w:r>
      <w:proofErr w:type="spellEnd"/>
      <w:r>
        <w:rPr>
          <w:b/>
          <w:bCs/>
          <w:color w:val="632423" w:themeColor="accent2" w:themeShade="80"/>
          <w:sz w:val="28"/>
          <w:szCs w:val="28"/>
        </w:rPr>
        <w:t>)</w:t>
      </w:r>
      <w:r>
        <w:rPr>
          <w:b/>
          <w:bCs/>
          <w:color w:val="632423" w:themeColor="accent2" w:themeShade="80"/>
          <w:sz w:val="40"/>
          <w:szCs w:val="40"/>
        </w:rPr>
        <w:t>»</w:t>
      </w:r>
    </w:p>
    <w:p w14:paraId="654FD6BA" w14:textId="77777777" w:rsidR="00EC7490" w:rsidRDefault="00EC7490">
      <w:pPr>
        <w:widowControl/>
        <w:adjustRightInd w:val="0"/>
        <w:ind w:right="517"/>
        <w:jc w:val="center"/>
        <w:rPr>
          <w:rFonts w:eastAsiaTheme="minorHAnsi"/>
          <w:color w:val="000000"/>
          <w:sz w:val="28"/>
          <w:szCs w:val="28"/>
        </w:rPr>
      </w:pPr>
    </w:p>
    <w:p w14:paraId="42ED95AE" w14:textId="77777777" w:rsidR="00EC7490" w:rsidRDefault="00000000">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Pr>
          <w:rFonts w:eastAsiaTheme="minorHAnsi"/>
          <w:b/>
          <w:bCs/>
          <w:i/>
          <w:iCs/>
          <w:color w:val="000000"/>
          <w:sz w:val="28"/>
          <w:szCs w:val="28"/>
          <w:u w:val="single"/>
        </w:rPr>
        <w:t>обов’язкова</w:t>
      </w:r>
      <w:r>
        <w:rPr>
          <w:rFonts w:eastAsiaTheme="minorHAnsi"/>
          <w:i/>
          <w:iCs/>
          <w:color w:val="000000"/>
          <w:sz w:val="28"/>
          <w:szCs w:val="28"/>
        </w:rPr>
        <w:t xml:space="preserve"> </w:t>
      </w:r>
      <w:r>
        <w:rPr>
          <w:rFonts w:eastAsiaTheme="minorHAnsi"/>
          <w:color w:val="000000"/>
          <w:sz w:val="28"/>
          <w:szCs w:val="28"/>
        </w:rPr>
        <w:t xml:space="preserve"> (18</w:t>
      </w:r>
      <w:r>
        <w:rPr>
          <w:rFonts w:eastAsiaTheme="minorHAnsi"/>
          <w:i/>
          <w:color w:val="000000" w:themeColor="text1"/>
          <w:sz w:val="28"/>
          <w:szCs w:val="28"/>
        </w:rPr>
        <w:t xml:space="preserve"> кредитів</w:t>
      </w:r>
      <w:r>
        <w:rPr>
          <w:rFonts w:eastAsiaTheme="minorHAnsi"/>
          <w:color w:val="000000"/>
          <w:sz w:val="28"/>
          <w:szCs w:val="28"/>
        </w:rPr>
        <w:t>)</w:t>
      </w:r>
    </w:p>
    <w:p w14:paraId="2F941492" w14:textId="77777777" w:rsidR="00EC7490" w:rsidRDefault="00EC7490">
      <w:pPr>
        <w:pStyle w:val="TableParagraph"/>
        <w:spacing w:before="92"/>
        <w:ind w:left="0" w:right="517"/>
        <w:rPr>
          <w:b/>
          <w:sz w:val="28"/>
          <w:szCs w:val="28"/>
        </w:rPr>
      </w:pPr>
    </w:p>
    <w:tbl>
      <w:tblPr>
        <w:tblStyle w:val="TableGrid"/>
        <w:tblW w:w="0" w:type="auto"/>
        <w:tblInd w:w="108" w:type="dxa"/>
        <w:tblLook w:val="04A0" w:firstRow="1" w:lastRow="0" w:firstColumn="1" w:lastColumn="0" w:noHBand="0" w:noVBand="1"/>
      </w:tblPr>
      <w:tblGrid>
        <w:gridCol w:w="3516"/>
        <w:gridCol w:w="6291"/>
      </w:tblGrid>
      <w:tr w:rsidR="00EC7490" w14:paraId="3EB1EB7F" w14:textId="77777777">
        <w:tc>
          <w:tcPr>
            <w:tcW w:w="3686" w:type="dxa"/>
          </w:tcPr>
          <w:p w14:paraId="5EE5EF24" w14:textId="77777777" w:rsidR="00EC7490" w:rsidRDefault="00000000">
            <w:pPr>
              <w:pStyle w:val="TableParagraph"/>
              <w:ind w:left="0"/>
              <w:rPr>
                <w:b/>
                <w:sz w:val="28"/>
                <w:szCs w:val="28"/>
              </w:rPr>
            </w:pPr>
            <w:r>
              <w:rPr>
                <w:b/>
                <w:bCs/>
                <w:sz w:val="28"/>
                <w:szCs w:val="28"/>
              </w:rPr>
              <w:t>Освітньо-професійна програма</w:t>
            </w:r>
          </w:p>
        </w:tc>
        <w:tc>
          <w:tcPr>
            <w:tcW w:w="6347" w:type="dxa"/>
          </w:tcPr>
          <w:p w14:paraId="36142A92" w14:textId="77777777" w:rsidR="00EC7490" w:rsidRDefault="00000000">
            <w:pPr>
              <w:pStyle w:val="TableParagraph"/>
              <w:ind w:left="0"/>
              <w:rPr>
                <w:sz w:val="28"/>
                <w:szCs w:val="28"/>
              </w:rPr>
            </w:pPr>
            <w:r>
              <w:rPr>
                <w:bCs/>
                <w:sz w:val="28"/>
                <w:szCs w:val="28"/>
              </w:rPr>
              <w:t>Англійська мова і література та друга іноземна мова</w:t>
            </w:r>
          </w:p>
        </w:tc>
      </w:tr>
      <w:tr w:rsidR="00EC7490" w14:paraId="198144F5" w14:textId="77777777">
        <w:tc>
          <w:tcPr>
            <w:tcW w:w="3686" w:type="dxa"/>
          </w:tcPr>
          <w:p w14:paraId="4AA4336A" w14:textId="77777777" w:rsidR="00EC7490" w:rsidRDefault="00000000">
            <w:pPr>
              <w:pStyle w:val="TableParagraph"/>
              <w:ind w:left="0"/>
              <w:rPr>
                <w:b/>
                <w:sz w:val="28"/>
                <w:szCs w:val="28"/>
              </w:rPr>
            </w:pPr>
            <w:r>
              <w:rPr>
                <w:b/>
                <w:bCs/>
                <w:sz w:val="28"/>
                <w:szCs w:val="28"/>
              </w:rPr>
              <w:t>Спеціальність</w:t>
            </w:r>
          </w:p>
        </w:tc>
        <w:tc>
          <w:tcPr>
            <w:tcW w:w="6347" w:type="dxa"/>
          </w:tcPr>
          <w:p w14:paraId="18553FE7" w14:textId="43D682D1" w:rsidR="00EC7490" w:rsidRDefault="00693956">
            <w:pPr>
              <w:pStyle w:val="TableParagraph"/>
              <w:ind w:left="0"/>
              <w:rPr>
                <w:sz w:val="28"/>
                <w:szCs w:val="28"/>
              </w:rPr>
            </w:pPr>
            <w:r>
              <w:rPr>
                <w:bCs/>
                <w:sz w:val="28"/>
                <w:szCs w:val="28"/>
              </w:rPr>
              <w:t>В11</w:t>
            </w:r>
            <w:r w:rsidR="00000000">
              <w:rPr>
                <w:bCs/>
                <w:sz w:val="28"/>
                <w:szCs w:val="28"/>
              </w:rPr>
              <w:t xml:space="preserve"> Філологія</w:t>
            </w:r>
          </w:p>
        </w:tc>
      </w:tr>
      <w:tr w:rsidR="00EC7490" w14:paraId="0AC26663" w14:textId="77777777">
        <w:tc>
          <w:tcPr>
            <w:tcW w:w="3686" w:type="dxa"/>
          </w:tcPr>
          <w:p w14:paraId="0F3F1BC9" w14:textId="77777777" w:rsidR="00EC7490" w:rsidRDefault="00000000">
            <w:pPr>
              <w:pStyle w:val="TableParagraph"/>
              <w:ind w:left="0"/>
              <w:rPr>
                <w:b/>
                <w:sz w:val="28"/>
                <w:szCs w:val="28"/>
              </w:rPr>
            </w:pPr>
            <w:r>
              <w:rPr>
                <w:b/>
                <w:bCs/>
                <w:sz w:val="28"/>
                <w:szCs w:val="28"/>
              </w:rPr>
              <w:t>Галузь знань</w:t>
            </w:r>
          </w:p>
        </w:tc>
        <w:tc>
          <w:tcPr>
            <w:tcW w:w="6347" w:type="dxa"/>
          </w:tcPr>
          <w:p w14:paraId="0319AB04" w14:textId="07538F43" w:rsidR="00EC7490" w:rsidRDefault="00693956">
            <w:pPr>
              <w:pStyle w:val="TableParagraph"/>
              <w:ind w:left="0"/>
              <w:rPr>
                <w:sz w:val="28"/>
                <w:szCs w:val="28"/>
              </w:rPr>
            </w:pPr>
            <w:r w:rsidRPr="00693956">
              <w:rPr>
                <w:bCs/>
                <w:sz w:val="28"/>
                <w:szCs w:val="28"/>
              </w:rPr>
              <w:t>B Культура, мистецтво та гуманітарні науки</w:t>
            </w:r>
          </w:p>
        </w:tc>
      </w:tr>
      <w:tr w:rsidR="00EC7490" w14:paraId="1CD83488" w14:textId="77777777">
        <w:tc>
          <w:tcPr>
            <w:tcW w:w="3686" w:type="dxa"/>
          </w:tcPr>
          <w:p w14:paraId="5EDEA4B4" w14:textId="77777777" w:rsidR="00EC7490" w:rsidRDefault="00000000">
            <w:pPr>
              <w:pStyle w:val="TableParagraph"/>
              <w:ind w:left="0"/>
              <w:rPr>
                <w:b/>
                <w:sz w:val="28"/>
                <w:szCs w:val="28"/>
              </w:rPr>
            </w:pPr>
            <w:r>
              <w:rPr>
                <w:b/>
                <w:bCs/>
                <w:sz w:val="28"/>
                <w:szCs w:val="28"/>
              </w:rPr>
              <w:t>Рівень вищої освіти</w:t>
            </w:r>
          </w:p>
        </w:tc>
        <w:tc>
          <w:tcPr>
            <w:tcW w:w="6347" w:type="dxa"/>
          </w:tcPr>
          <w:p w14:paraId="1E617BD4" w14:textId="77777777" w:rsidR="00EC7490" w:rsidRDefault="00000000">
            <w:pPr>
              <w:pStyle w:val="TableParagraph"/>
              <w:ind w:left="0"/>
              <w:rPr>
                <w:bCs/>
                <w:sz w:val="28"/>
                <w:szCs w:val="28"/>
              </w:rPr>
            </w:pPr>
            <w:r>
              <w:rPr>
                <w:bCs/>
                <w:sz w:val="28"/>
                <w:szCs w:val="28"/>
              </w:rPr>
              <w:t>другий (магістерський)</w:t>
            </w:r>
          </w:p>
        </w:tc>
      </w:tr>
      <w:tr w:rsidR="00EC7490" w14:paraId="77F8F457" w14:textId="77777777">
        <w:tc>
          <w:tcPr>
            <w:tcW w:w="3686" w:type="dxa"/>
          </w:tcPr>
          <w:p w14:paraId="2D6407F2" w14:textId="77777777" w:rsidR="00EC7490" w:rsidRDefault="00000000">
            <w:pPr>
              <w:pStyle w:val="TableParagraph"/>
              <w:ind w:left="0"/>
              <w:rPr>
                <w:b/>
                <w:sz w:val="28"/>
                <w:szCs w:val="28"/>
              </w:rPr>
            </w:pPr>
            <w:r>
              <w:rPr>
                <w:b/>
                <w:bCs/>
                <w:sz w:val="28"/>
                <w:szCs w:val="28"/>
              </w:rPr>
              <w:t>Мова навчання</w:t>
            </w:r>
          </w:p>
        </w:tc>
        <w:tc>
          <w:tcPr>
            <w:tcW w:w="6347" w:type="dxa"/>
          </w:tcPr>
          <w:p w14:paraId="71918DC7" w14:textId="77777777" w:rsidR="00EC7490" w:rsidRDefault="00000000">
            <w:pPr>
              <w:pStyle w:val="TableParagraph"/>
              <w:ind w:left="0"/>
              <w:rPr>
                <w:sz w:val="28"/>
                <w:szCs w:val="28"/>
              </w:rPr>
            </w:pPr>
            <w:r>
              <w:rPr>
                <w:bCs/>
                <w:sz w:val="28"/>
                <w:szCs w:val="28"/>
              </w:rPr>
              <w:t>англійська</w:t>
            </w:r>
          </w:p>
        </w:tc>
      </w:tr>
      <w:tr w:rsidR="00EC7490" w14:paraId="5261DFA8" w14:textId="77777777">
        <w:tc>
          <w:tcPr>
            <w:tcW w:w="3686" w:type="dxa"/>
          </w:tcPr>
          <w:p w14:paraId="24C2A0EC" w14:textId="77777777" w:rsidR="00EC7490" w:rsidRDefault="00000000">
            <w:pPr>
              <w:pStyle w:val="TableParagraph"/>
              <w:ind w:left="0"/>
              <w:rPr>
                <w:b/>
                <w:sz w:val="28"/>
                <w:szCs w:val="28"/>
              </w:rPr>
            </w:pPr>
            <w:proofErr w:type="spellStart"/>
            <w:r>
              <w:rPr>
                <w:b/>
                <w:bCs/>
                <w:sz w:val="28"/>
                <w:szCs w:val="28"/>
              </w:rPr>
              <w:t>Профайл</w:t>
            </w:r>
            <w:proofErr w:type="spellEnd"/>
            <w:r>
              <w:rPr>
                <w:b/>
                <w:bCs/>
                <w:sz w:val="28"/>
                <w:szCs w:val="28"/>
              </w:rPr>
              <w:t xml:space="preserve"> викладача (-</w:t>
            </w:r>
            <w:proofErr w:type="spellStart"/>
            <w:r>
              <w:rPr>
                <w:b/>
                <w:bCs/>
                <w:sz w:val="28"/>
                <w:szCs w:val="28"/>
              </w:rPr>
              <w:t>ів</w:t>
            </w:r>
            <w:proofErr w:type="spellEnd"/>
            <w:r>
              <w:rPr>
                <w:b/>
                <w:bCs/>
                <w:sz w:val="28"/>
                <w:szCs w:val="28"/>
              </w:rPr>
              <w:t>)</w:t>
            </w:r>
          </w:p>
        </w:tc>
        <w:tc>
          <w:tcPr>
            <w:tcW w:w="6347" w:type="dxa"/>
          </w:tcPr>
          <w:p w14:paraId="59A44630" w14:textId="77777777" w:rsidR="00EC7490" w:rsidRDefault="00000000">
            <w:pPr>
              <w:pStyle w:val="BodyText"/>
              <w:ind w:left="0"/>
            </w:pPr>
            <w:r>
              <w:t xml:space="preserve">Соловйова О.В., доцент кафедри англійської мови, </w:t>
            </w:r>
            <w:proofErr w:type="spellStart"/>
            <w:r>
              <w:t>к.ф.н</w:t>
            </w:r>
            <w:proofErr w:type="spellEnd"/>
            <w:r>
              <w:t xml:space="preserve">. (https://englishdept.chnu.edu.ua/kafedra/staff/soloviova-olha-valentynivna/), </w:t>
            </w:r>
          </w:p>
          <w:p w14:paraId="0E259215" w14:textId="77777777" w:rsidR="00EC7490" w:rsidRDefault="00000000">
            <w:pPr>
              <w:pStyle w:val="BodyText"/>
              <w:ind w:left="0"/>
            </w:pPr>
            <w:proofErr w:type="spellStart"/>
            <w:r>
              <w:t>Гнатковська</w:t>
            </w:r>
            <w:proofErr w:type="spellEnd"/>
            <w:r>
              <w:t xml:space="preserve"> О.М., доцент кафедри англійської мови, </w:t>
            </w:r>
            <w:proofErr w:type="spellStart"/>
            <w:r>
              <w:t>к.ф.н</w:t>
            </w:r>
            <w:proofErr w:type="spellEnd"/>
            <w:r>
              <w:t>. (https://englishdept.chnu.edu.ua/kafedra/staff/hnatkovska-om/)</w:t>
            </w:r>
          </w:p>
        </w:tc>
      </w:tr>
      <w:tr w:rsidR="00EC7490" w14:paraId="470E59CD" w14:textId="77777777">
        <w:tc>
          <w:tcPr>
            <w:tcW w:w="3686" w:type="dxa"/>
          </w:tcPr>
          <w:p w14:paraId="0FCE1A6F" w14:textId="77777777" w:rsidR="00EC7490" w:rsidRDefault="00000000">
            <w:pPr>
              <w:pStyle w:val="TableParagraph"/>
              <w:ind w:left="0"/>
              <w:rPr>
                <w:b/>
                <w:bCs/>
                <w:sz w:val="28"/>
                <w:szCs w:val="28"/>
              </w:rPr>
            </w:pPr>
            <w:r>
              <w:rPr>
                <w:b/>
                <w:bCs/>
                <w:sz w:val="28"/>
                <w:szCs w:val="28"/>
              </w:rPr>
              <w:t xml:space="preserve">Контактний </w:t>
            </w:r>
            <w:proofErr w:type="spellStart"/>
            <w:r>
              <w:rPr>
                <w:b/>
                <w:bCs/>
                <w:sz w:val="28"/>
                <w:szCs w:val="28"/>
              </w:rPr>
              <w:t>тел</w:t>
            </w:r>
            <w:proofErr w:type="spellEnd"/>
            <w:r>
              <w:rPr>
                <w:b/>
                <w:bCs/>
                <w:sz w:val="28"/>
                <w:szCs w:val="28"/>
              </w:rPr>
              <w:t>.</w:t>
            </w:r>
          </w:p>
        </w:tc>
        <w:tc>
          <w:tcPr>
            <w:tcW w:w="6347" w:type="dxa"/>
          </w:tcPr>
          <w:p w14:paraId="70D8C51A" w14:textId="77777777" w:rsidR="00EC7490" w:rsidRDefault="00000000">
            <w:pPr>
              <w:pStyle w:val="TableParagraph"/>
              <w:ind w:left="0"/>
              <w:rPr>
                <w:sz w:val="28"/>
                <w:szCs w:val="28"/>
              </w:rPr>
            </w:pPr>
            <w:r>
              <w:rPr>
                <w:sz w:val="28"/>
                <w:szCs w:val="28"/>
              </w:rPr>
              <w:t>+380372584869</w:t>
            </w:r>
          </w:p>
        </w:tc>
      </w:tr>
      <w:tr w:rsidR="00EC7490" w14:paraId="3B54B190" w14:textId="77777777">
        <w:tc>
          <w:tcPr>
            <w:tcW w:w="3686" w:type="dxa"/>
          </w:tcPr>
          <w:p w14:paraId="0C97E1EC" w14:textId="77777777" w:rsidR="00EC7490" w:rsidRDefault="00000000">
            <w:pPr>
              <w:pStyle w:val="TableParagraph"/>
              <w:ind w:left="0"/>
              <w:rPr>
                <w:b/>
                <w:bCs/>
                <w:sz w:val="28"/>
                <w:szCs w:val="28"/>
              </w:rPr>
            </w:pPr>
            <w:r>
              <w:rPr>
                <w:b/>
                <w:bCs/>
                <w:sz w:val="28"/>
                <w:szCs w:val="28"/>
                <w:lang w:val="pl-PL"/>
              </w:rPr>
              <w:t>E-mail:</w:t>
            </w:r>
          </w:p>
        </w:tc>
        <w:tc>
          <w:tcPr>
            <w:tcW w:w="6347" w:type="dxa"/>
          </w:tcPr>
          <w:p w14:paraId="39C2C30C" w14:textId="77777777" w:rsidR="00EC7490" w:rsidRDefault="00EC7490">
            <w:pPr>
              <w:pStyle w:val="TableParagraph"/>
              <w:ind w:left="0"/>
              <w:rPr>
                <w:bCs/>
                <w:sz w:val="28"/>
                <w:szCs w:val="28"/>
              </w:rPr>
            </w:pPr>
            <w:hyperlink r:id="rId7" w:history="1">
              <w:r>
                <w:rPr>
                  <w:rStyle w:val="Hyperlink"/>
                  <w:bCs/>
                  <w:sz w:val="28"/>
                  <w:szCs w:val="28"/>
                </w:rPr>
                <w:t>o.solovyova@chnu.edu.ua</w:t>
              </w:r>
            </w:hyperlink>
          </w:p>
          <w:p w14:paraId="7FC1728E" w14:textId="77777777" w:rsidR="00EC7490" w:rsidRDefault="00EC7490">
            <w:pPr>
              <w:pStyle w:val="TableParagraph"/>
              <w:ind w:left="0"/>
              <w:rPr>
                <w:sz w:val="28"/>
                <w:szCs w:val="28"/>
              </w:rPr>
            </w:pPr>
            <w:hyperlink r:id="rId8" w:history="1">
              <w:r>
                <w:rPr>
                  <w:rStyle w:val="Hyperlink"/>
                  <w:sz w:val="28"/>
                  <w:szCs w:val="28"/>
                  <w:lang w:val="en-US"/>
                </w:rPr>
                <w:t>o.hnatkovska@chnu.edu.ua</w:t>
              </w:r>
            </w:hyperlink>
            <w:r>
              <w:rPr>
                <w:sz w:val="28"/>
                <w:szCs w:val="28"/>
              </w:rPr>
              <w:t xml:space="preserve"> </w:t>
            </w:r>
          </w:p>
        </w:tc>
      </w:tr>
      <w:tr w:rsidR="00EC7490" w14:paraId="215393F0" w14:textId="77777777">
        <w:tc>
          <w:tcPr>
            <w:tcW w:w="3686" w:type="dxa"/>
          </w:tcPr>
          <w:p w14:paraId="3B2CC471" w14:textId="77777777" w:rsidR="00EC7490" w:rsidRDefault="00000000">
            <w:pPr>
              <w:pStyle w:val="TableParagraph"/>
              <w:ind w:left="0"/>
              <w:rPr>
                <w:b/>
                <w:bCs/>
                <w:sz w:val="28"/>
                <w:szCs w:val="28"/>
                <w:lang w:val="pl-PL"/>
              </w:rPr>
            </w:pPr>
            <w:r>
              <w:rPr>
                <w:b/>
                <w:bCs/>
                <w:sz w:val="28"/>
                <w:szCs w:val="28"/>
              </w:rPr>
              <w:t xml:space="preserve">Сторінка курсу в </w:t>
            </w:r>
            <w:proofErr w:type="spellStart"/>
            <w:r>
              <w:rPr>
                <w:b/>
                <w:bCs/>
                <w:sz w:val="28"/>
                <w:szCs w:val="28"/>
                <w:lang w:val="pl-PL"/>
              </w:rPr>
              <w:t>Moodle</w:t>
            </w:r>
            <w:proofErr w:type="spellEnd"/>
          </w:p>
        </w:tc>
        <w:tc>
          <w:tcPr>
            <w:tcW w:w="6347" w:type="dxa"/>
          </w:tcPr>
          <w:p w14:paraId="3F7908CE" w14:textId="77777777" w:rsidR="00EC7490" w:rsidRDefault="00000000">
            <w:pPr>
              <w:pStyle w:val="TableParagraph"/>
              <w:ind w:left="0"/>
              <w:jc w:val="both"/>
              <w:rPr>
                <w:i/>
                <w:iCs/>
                <w:sz w:val="28"/>
                <w:szCs w:val="28"/>
              </w:rPr>
            </w:pPr>
            <w:r>
              <w:t>https://moodle.chnu.edu.ua/course/view.php?id=5162</w:t>
            </w:r>
          </w:p>
        </w:tc>
      </w:tr>
      <w:tr w:rsidR="00EC7490" w14:paraId="2C404483" w14:textId="77777777">
        <w:tc>
          <w:tcPr>
            <w:tcW w:w="3686" w:type="dxa"/>
          </w:tcPr>
          <w:p w14:paraId="1E5F3482" w14:textId="77777777" w:rsidR="00EC7490" w:rsidRDefault="00000000">
            <w:pPr>
              <w:pStyle w:val="TableParagraph"/>
              <w:ind w:left="0"/>
              <w:rPr>
                <w:b/>
                <w:bCs/>
                <w:sz w:val="28"/>
                <w:szCs w:val="28"/>
              </w:rPr>
            </w:pPr>
            <w:r>
              <w:rPr>
                <w:b/>
                <w:bCs/>
                <w:sz w:val="28"/>
                <w:szCs w:val="28"/>
              </w:rPr>
              <w:t>Консультації</w:t>
            </w:r>
          </w:p>
        </w:tc>
        <w:tc>
          <w:tcPr>
            <w:tcW w:w="6347" w:type="dxa"/>
          </w:tcPr>
          <w:p w14:paraId="456E1C4B" w14:textId="77777777" w:rsidR="00EC7490" w:rsidRDefault="00000000">
            <w:pPr>
              <w:pStyle w:val="TableParagraph"/>
              <w:ind w:left="0"/>
              <w:rPr>
                <w:sz w:val="28"/>
                <w:szCs w:val="28"/>
              </w:rPr>
            </w:pPr>
            <w:r>
              <w:rPr>
                <w:sz w:val="28"/>
                <w:szCs w:val="28"/>
              </w:rPr>
              <w:t>За домовленістю</w:t>
            </w:r>
          </w:p>
        </w:tc>
      </w:tr>
    </w:tbl>
    <w:p w14:paraId="38911235" w14:textId="77777777" w:rsidR="00EC7490" w:rsidRDefault="00EC7490">
      <w:pPr>
        <w:pStyle w:val="BodyText"/>
        <w:ind w:left="0" w:right="517"/>
        <w:jc w:val="left"/>
        <w:rPr>
          <w:sz w:val="28"/>
          <w:szCs w:val="28"/>
        </w:rPr>
      </w:pPr>
    </w:p>
    <w:p w14:paraId="30745312" w14:textId="77777777" w:rsidR="00EC7490" w:rsidRDefault="00000000">
      <w:pPr>
        <w:pStyle w:val="Heading1"/>
        <w:ind w:left="0" w:right="517"/>
        <w:rPr>
          <w:color w:val="632423" w:themeColor="accent2" w:themeShade="80"/>
          <w:sz w:val="28"/>
          <w:szCs w:val="28"/>
        </w:rPr>
      </w:pPr>
      <w:r>
        <w:rPr>
          <w:color w:val="632423" w:themeColor="accent2" w:themeShade="80"/>
          <w:sz w:val="28"/>
          <w:szCs w:val="28"/>
        </w:rPr>
        <w:t>АНОТАЦІЯ НАВЧАЛЬНОЇ ДИСЦИПЛІНИ</w:t>
      </w:r>
    </w:p>
    <w:p w14:paraId="79A3AEE1" w14:textId="719FB905" w:rsidR="00EC7490" w:rsidRDefault="00000000">
      <w:pPr>
        <w:ind w:right="517" w:firstLine="709"/>
        <w:jc w:val="both"/>
        <w:rPr>
          <w:bCs/>
          <w:sz w:val="28"/>
          <w:szCs w:val="28"/>
        </w:rPr>
      </w:pPr>
      <w:proofErr w:type="spellStart"/>
      <w:r>
        <w:rPr>
          <w:bCs/>
          <w:sz w:val="28"/>
          <w:szCs w:val="28"/>
        </w:rPr>
        <w:t>Cтуденти</w:t>
      </w:r>
      <w:proofErr w:type="spellEnd"/>
      <w:r>
        <w:rPr>
          <w:bCs/>
          <w:sz w:val="28"/>
          <w:szCs w:val="28"/>
        </w:rPr>
        <w:t xml:space="preserve"> другого (магістерського) рівня поглиблюють і вдосконалюють знання і вміння з усіх видів мовленнєвої діяльності. Це дасть здобувачам вищої освіти можливість ефективно спілкуватися в академічному та професійному англомовному середовищі в усній та письмовій формах. Курс також покликаний розвинути навички систематизації й синтезу фактичного лінгвістичного матеріалу; досконало володіти нормами </w:t>
      </w:r>
      <w:r w:rsidRPr="00EE3746">
        <w:rPr>
          <w:bCs/>
          <w:color w:val="000000" w:themeColor="text1"/>
          <w:sz w:val="28"/>
          <w:szCs w:val="28"/>
        </w:rPr>
        <w:t>літературної</w:t>
      </w:r>
      <w:r>
        <w:rPr>
          <w:bCs/>
          <w:color w:val="FF0000"/>
          <w:sz w:val="28"/>
          <w:szCs w:val="28"/>
        </w:rPr>
        <w:t xml:space="preserve"> </w:t>
      </w:r>
      <w:r>
        <w:rPr>
          <w:bCs/>
          <w:sz w:val="28"/>
          <w:szCs w:val="28"/>
        </w:rPr>
        <w:t xml:space="preserve">англійської мови. </w:t>
      </w:r>
    </w:p>
    <w:p w14:paraId="1778E9AC" w14:textId="77777777" w:rsidR="00EC7490" w:rsidRDefault="00000000">
      <w:pPr>
        <w:ind w:right="517" w:firstLine="709"/>
        <w:jc w:val="both"/>
        <w:rPr>
          <w:bCs/>
          <w:sz w:val="28"/>
          <w:szCs w:val="28"/>
        </w:rPr>
      </w:pPr>
      <w:r>
        <w:rPr>
          <w:bCs/>
          <w:sz w:val="28"/>
          <w:szCs w:val="28"/>
        </w:rPr>
        <w:t xml:space="preserve">Мета навчальної дисципліни: формування та розвиток у студентів-магістрів ряду загальних та фахових </w:t>
      </w:r>
      <w:proofErr w:type="spellStart"/>
      <w:r>
        <w:rPr>
          <w:bCs/>
          <w:sz w:val="28"/>
          <w:szCs w:val="28"/>
        </w:rPr>
        <w:t>компетентностей</w:t>
      </w:r>
      <w:proofErr w:type="spellEnd"/>
      <w:r>
        <w:rPr>
          <w:bCs/>
          <w:sz w:val="28"/>
          <w:szCs w:val="28"/>
        </w:rPr>
        <w:t xml:space="preserve"> для забезпечення ефективного іншомовного спілкування в усній та письмовій формах.</w:t>
      </w:r>
    </w:p>
    <w:p w14:paraId="14A92FBF" w14:textId="77777777" w:rsidR="00EC7490" w:rsidRDefault="00EC7490">
      <w:pPr>
        <w:pStyle w:val="ListParagraph"/>
        <w:tabs>
          <w:tab w:val="left" w:pos="1450"/>
        </w:tabs>
        <w:spacing w:before="6" w:line="237" w:lineRule="auto"/>
        <w:ind w:left="1219" w:right="517" w:firstLine="0"/>
        <w:jc w:val="center"/>
        <w:rPr>
          <w:b/>
          <w:color w:val="4F81BD" w:themeColor="accent1"/>
          <w:sz w:val="28"/>
          <w:szCs w:val="28"/>
        </w:rPr>
      </w:pPr>
    </w:p>
    <w:p w14:paraId="39997812" w14:textId="77777777" w:rsidR="00EC7490" w:rsidRDefault="00000000">
      <w:pPr>
        <w:pStyle w:val="ListParagraph"/>
        <w:tabs>
          <w:tab w:val="left" w:pos="1450"/>
        </w:tabs>
        <w:spacing w:before="6" w:line="237" w:lineRule="auto"/>
        <w:ind w:left="0" w:right="517" w:firstLine="0"/>
        <w:jc w:val="center"/>
        <w:rPr>
          <w:b/>
          <w:caps/>
          <w:color w:val="632423" w:themeColor="accent2" w:themeShade="80"/>
          <w:sz w:val="28"/>
          <w:szCs w:val="28"/>
        </w:rPr>
      </w:pPr>
      <w:r>
        <w:rPr>
          <w:b/>
          <w:caps/>
          <w:color w:val="632423" w:themeColor="accent2" w:themeShade="80"/>
          <w:sz w:val="28"/>
          <w:szCs w:val="28"/>
        </w:rPr>
        <w:t>Навчальний контент освітньої компоненти</w:t>
      </w:r>
    </w:p>
    <w:p w14:paraId="4FA02188" w14:textId="743538E6" w:rsidR="00EC7490" w:rsidRDefault="00693956">
      <w:pPr>
        <w:pStyle w:val="ListParagraph"/>
        <w:tabs>
          <w:tab w:val="left" w:pos="1450"/>
        </w:tabs>
        <w:spacing w:before="6" w:line="237" w:lineRule="auto"/>
        <w:ind w:left="0" w:right="517" w:firstLine="0"/>
        <w:jc w:val="center"/>
        <w:rPr>
          <w:b/>
          <w:caps/>
          <w:color w:val="632423" w:themeColor="accent2" w:themeShade="80"/>
          <w:sz w:val="26"/>
          <w:szCs w:val="26"/>
        </w:rPr>
      </w:pPr>
      <w:r>
        <w:rPr>
          <w:b/>
          <w:caps/>
          <w:color w:val="632423" w:themeColor="accent2" w:themeShade="80"/>
          <w:sz w:val="26"/>
          <w:szCs w:val="26"/>
        </w:rPr>
        <w:t>1</w:t>
      </w:r>
      <w:r w:rsidR="00000000">
        <w:rPr>
          <w:b/>
          <w:caps/>
          <w:color w:val="632423" w:themeColor="accent2" w:themeShade="80"/>
          <w:sz w:val="26"/>
          <w:szCs w:val="26"/>
        </w:rPr>
        <w:t xml:space="preserve"> семестр</w:t>
      </w:r>
    </w:p>
    <w:tbl>
      <w:tblPr>
        <w:tblStyle w:val="TableGrid"/>
        <w:tblW w:w="0" w:type="auto"/>
        <w:tblLook w:val="04A0" w:firstRow="1" w:lastRow="0" w:firstColumn="1" w:lastColumn="0" w:noHBand="0" w:noVBand="1"/>
      </w:tblPr>
      <w:tblGrid>
        <w:gridCol w:w="1216"/>
        <w:gridCol w:w="8699"/>
      </w:tblGrid>
      <w:tr w:rsidR="00EC7490" w14:paraId="0B58D1CB" w14:textId="77777777">
        <w:tc>
          <w:tcPr>
            <w:tcW w:w="9915" w:type="dxa"/>
            <w:gridSpan w:val="2"/>
          </w:tcPr>
          <w:p w14:paraId="4D3333D3" w14:textId="77777777" w:rsidR="00EC7490" w:rsidRDefault="00000000">
            <w:pPr>
              <w:pStyle w:val="ListParagraph"/>
              <w:tabs>
                <w:tab w:val="left" w:pos="1450"/>
              </w:tabs>
              <w:spacing w:before="6" w:line="237" w:lineRule="auto"/>
              <w:ind w:left="0" w:right="517" w:firstLine="0"/>
              <w:jc w:val="center"/>
              <w:rPr>
                <w:b/>
                <w:caps/>
                <w:sz w:val="24"/>
                <w:szCs w:val="24"/>
              </w:rPr>
            </w:pPr>
            <w:r>
              <w:rPr>
                <w:b/>
                <w:caps/>
                <w:sz w:val="24"/>
                <w:szCs w:val="24"/>
              </w:rPr>
              <w:t xml:space="preserve">МОДУЛЬ 1. </w:t>
            </w:r>
          </w:p>
          <w:p w14:paraId="40580230" w14:textId="77777777" w:rsidR="00EC7490" w:rsidRDefault="00EC7490">
            <w:pPr>
              <w:pStyle w:val="ListParagraph"/>
              <w:tabs>
                <w:tab w:val="left" w:pos="1450"/>
              </w:tabs>
              <w:spacing w:before="6" w:line="237" w:lineRule="auto"/>
              <w:ind w:left="0" w:right="517" w:firstLine="0"/>
              <w:jc w:val="center"/>
              <w:rPr>
                <w:b/>
                <w:caps/>
                <w:sz w:val="24"/>
                <w:szCs w:val="24"/>
              </w:rPr>
            </w:pPr>
          </w:p>
        </w:tc>
      </w:tr>
      <w:tr w:rsidR="00EC7490" w14:paraId="7D55DFD8" w14:textId="77777777">
        <w:tc>
          <w:tcPr>
            <w:tcW w:w="1216" w:type="dxa"/>
            <w:vAlign w:val="center"/>
          </w:tcPr>
          <w:p w14:paraId="697510DD" w14:textId="77777777" w:rsidR="00EC7490" w:rsidRDefault="00000000">
            <w:pPr>
              <w:pStyle w:val="ListParagraph"/>
              <w:spacing w:before="6" w:line="237" w:lineRule="auto"/>
              <w:ind w:left="0" w:right="-58" w:firstLine="0"/>
              <w:jc w:val="left"/>
              <w:rPr>
                <w:b/>
                <w:sz w:val="24"/>
                <w:szCs w:val="24"/>
              </w:rPr>
            </w:pPr>
            <w:r>
              <w:rPr>
                <w:color w:val="000000"/>
                <w:sz w:val="24"/>
                <w:szCs w:val="24"/>
                <w:lang w:val="en-US"/>
              </w:rPr>
              <w:t xml:space="preserve">1 </w:t>
            </w:r>
          </w:p>
        </w:tc>
        <w:tc>
          <w:tcPr>
            <w:tcW w:w="8699" w:type="dxa"/>
          </w:tcPr>
          <w:p w14:paraId="4B14F05C" w14:textId="77777777" w:rsidR="00EC7490" w:rsidRDefault="00000000">
            <w:pPr>
              <w:pStyle w:val="ListParagraph"/>
              <w:tabs>
                <w:tab w:val="left" w:pos="1450"/>
              </w:tabs>
              <w:spacing w:before="6" w:line="237" w:lineRule="auto"/>
              <w:ind w:left="0" w:right="517" w:firstLine="0"/>
              <w:rPr>
                <w:bCs/>
                <w:sz w:val="24"/>
                <w:szCs w:val="24"/>
              </w:rPr>
            </w:pPr>
            <w:r>
              <w:rPr>
                <w:b/>
                <w:sz w:val="24"/>
                <w:szCs w:val="24"/>
              </w:rPr>
              <w:t xml:space="preserve">Тема 1. </w:t>
            </w:r>
            <w:proofErr w:type="spellStart"/>
            <w:r>
              <w:rPr>
                <w:bCs/>
                <w:sz w:val="24"/>
                <w:szCs w:val="24"/>
              </w:rPr>
              <w:t>Functional</w:t>
            </w:r>
            <w:proofErr w:type="spellEnd"/>
            <w:r>
              <w:rPr>
                <w:bCs/>
                <w:sz w:val="24"/>
                <w:szCs w:val="24"/>
              </w:rPr>
              <w:t xml:space="preserve"> </w:t>
            </w:r>
            <w:proofErr w:type="spellStart"/>
            <w:r>
              <w:rPr>
                <w:bCs/>
                <w:sz w:val="24"/>
                <w:szCs w:val="24"/>
              </w:rPr>
              <w:t>styles</w:t>
            </w:r>
            <w:proofErr w:type="spellEnd"/>
            <w:r>
              <w:rPr>
                <w:bCs/>
                <w:sz w:val="24"/>
                <w:szCs w:val="24"/>
              </w:rPr>
              <w:t xml:space="preserve"> </w:t>
            </w:r>
            <w:proofErr w:type="spellStart"/>
            <w:r>
              <w:rPr>
                <w:bCs/>
                <w:sz w:val="24"/>
                <w:szCs w:val="24"/>
              </w:rPr>
              <w:t>of</w:t>
            </w:r>
            <w:proofErr w:type="spellEnd"/>
            <w:r>
              <w:rPr>
                <w:bCs/>
                <w:sz w:val="24"/>
                <w:szCs w:val="24"/>
              </w:rPr>
              <w:t xml:space="preserve"> </w:t>
            </w:r>
            <w:proofErr w:type="spellStart"/>
            <w:r>
              <w:rPr>
                <w:bCs/>
                <w:sz w:val="24"/>
                <w:szCs w:val="24"/>
              </w:rPr>
              <w:t>the</w:t>
            </w:r>
            <w:proofErr w:type="spellEnd"/>
            <w:r>
              <w:rPr>
                <w:bCs/>
                <w:sz w:val="24"/>
                <w:szCs w:val="24"/>
              </w:rPr>
              <w:t xml:space="preserve"> </w:t>
            </w:r>
            <w:proofErr w:type="spellStart"/>
            <w:r>
              <w:rPr>
                <w:bCs/>
                <w:sz w:val="24"/>
                <w:szCs w:val="24"/>
              </w:rPr>
              <w:t>English</w:t>
            </w:r>
            <w:proofErr w:type="spellEnd"/>
            <w:r>
              <w:rPr>
                <w:bCs/>
                <w:sz w:val="24"/>
                <w:szCs w:val="24"/>
              </w:rPr>
              <w:t xml:space="preserve"> </w:t>
            </w:r>
            <w:proofErr w:type="spellStart"/>
            <w:r>
              <w:rPr>
                <w:bCs/>
                <w:sz w:val="24"/>
                <w:szCs w:val="24"/>
              </w:rPr>
              <w:t>language</w:t>
            </w:r>
            <w:proofErr w:type="spellEnd"/>
            <w:r>
              <w:rPr>
                <w:bCs/>
                <w:sz w:val="24"/>
                <w:szCs w:val="24"/>
              </w:rPr>
              <w:t xml:space="preserve">. </w:t>
            </w:r>
            <w:proofErr w:type="spellStart"/>
            <w:r>
              <w:rPr>
                <w:bCs/>
                <w:sz w:val="24"/>
                <w:szCs w:val="24"/>
              </w:rPr>
              <w:t>Academic</w:t>
            </w:r>
            <w:proofErr w:type="spellEnd"/>
            <w:r>
              <w:rPr>
                <w:bCs/>
                <w:sz w:val="24"/>
                <w:szCs w:val="24"/>
              </w:rPr>
              <w:t xml:space="preserve"> </w:t>
            </w:r>
            <w:proofErr w:type="spellStart"/>
            <w:r>
              <w:rPr>
                <w:bCs/>
                <w:sz w:val="24"/>
                <w:szCs w:val="24"/>
              </w:rPr>
              <w:t>Style</w:t>
            </w:r>
            <w:proofErr w:type="spellEnd"/>
            <w:r>
              <w:rPr>
                <w:bCs/>
                <w:sz w:val="24"/>
                <w:szCs w:val="24"/>
              </w:rPr>
              <w:t xml:space="preserve"> </w:t>
            </w:r>
            <w:proofErr w:type="spellStart"/>
            <w:r>
              <w:rPr>
                <w:bCs/>
                <w:sz w:val="24"/>
                <w:szCs w:val="24"/>
              </w:rPr>
              <w:t>Writing</w:t>
            </w:r>
            <w:proofErr w:type="spellEnd"/>
          </w:p>
        </w:tc>
      </w:tr>
      <w:tr w:rsidR="00EC7490" w14:paraId="443A15B7" w14:textId="77777777">
        <w:tc>
          <w:tcPr>
            <w:tcW w:w="1216" w:type="dxa"/>
            <w:vAlign w:val="center"/>
          </w:tcPr>
          <w:p w14:paraId="62796D48" w14:textId="77777777" w:rsidR="00EC7490" w:rsidRDefault="00000000">
            <w:pPr>
              <w:pStyle w:val="ListParagraph"/>
              <w:spacing w:before="6" w:line="237" w:lineRule="auto"/>
              <w:ind w:left="0" w:right="-58" w:firstLine="0"/>
              <w:jc w:val="left"/>
              <w:rPr>
                <w:b/>
                <w:caps/>
                <w:sz w:val="24"/>
                <w:szCs w:val="24"/>
              </w:rPr>
            </w:pPr>
            <w:r>
              <w:rPr>
                <w:color w:val="000000"/>
                <w:sz w:val="24"/>
                <w:szCs w:val="24"/>
                <w:lang w:val="en-US"/>
              </w:rPr>
              <w:t xml:space="preserve">2 </w:t>
            </w:r>
          </w:p>
        </w:tc>
        <w:tc>
          <w:tcPr>
            <w:tcW w:w="8699" w:type="dxa"/>
          </w:tcPr>
          <w:p w14:paraId="67626142"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2.</w:t>
            </w:r>
            <w:r>
              <w:rPr>
                <w:sz w:val="24"/>
                <w:szCs w:val="24"/>
              </w:rPr>
              <w:t xml:space="preserve"> </w:t>
            </w:r>
            <w:r>
              <w:rPr>
                <w:sz w:val="24"/>
                <w:szCs w:val="24"/>
                <w:lang w:val="en-US"/>
              </w:rPr>
              <w:t>The Road Less Travelled</w:t>
            </w:r>
          </w:p>
        </w:tc>
      </w:tr>
      <w:tr w:rsidR="00EC7490" w14:paraId="1D89E27A" w14:textId="77777777">
        <w:tc>
          <w:tcPr>
            <w:tcW w:w="1216" w:type="dxa"/>
            <w:vAlign w:val="center"/>
          </w:tcPr>
          <w:p w14:paraId="035FE72C" w14:textId="77777777" w:rsidR="00EC7490" w:rsidRDefault="00000000">
            <w:pPr>
              <w:pStyle w:val="ListParagraph"/>
              <w:spacing w:before="6" w:line="237" w:lineRule="auto"/>
              <w:ind w:left="0" w:right="-58" w:firstLine="0"/>
              <w:jc w:val="left"/>
              <w:rPr>
                <w:b/>
                <w:caps/>
                <w:sz w:val="24"/>
                <w:szCs w:val="24"/>
              </w:rPr>
            </w:pPr>
            <w:r>
              <w:rPr>
                <w:color w:val="000000"/>
                <w:sz w:val="24"/>
                <w:szCs w:val="24"/>
                <w:lang w:val="en-US"/>
              </w:rPr>
              <w:t xml:space="preserve">3 </w:t>
            </w:r>
          </w:p>
        </w:tc>
        <w:tc>
          <w:tcPr>
            <w:tcW w:w="8699" w:type="dxa"/>
          </w:tcPr>
          <w:p w14:paraId="113446B9"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3</w:t>
            </w:r>
            <w:r>
              <w:rPr>
                <w:sz w:val="24"/>
                <w:szCs w:val="24"/>
              </w:rPr>
              <w:t xml:space="preserve">. </w:t>
            </w:r>
            <w:proofErr w:type="spellStart"/>
            <w:r>
              <w:rPr>
                <w:sz w:val="24"/>
                <w:szCs w:val="24"/>
              </w:rPr>
              <w:t>Academic</w:t>
            </w:r>
            <w:proofErr w:type="spellEnd"/>
            <w:r>
              <w:rPr>
                <w:sz w:val="24"/>
                <w:szCs w:val="24"/>
              </w:rPr>
              <w:t xml:space="preserve"> </w:t>
            </w:r>
            <w:proofErr w:type="spellStart"/>
            <w:r>
              <w:rPr>
                <w:sz w:val="24"/>
                <w:szCs w:val="24"/>
              </w:rPr>
              <w:t>English</w:t>
            </w:r>
            <w:proofErr w:type="spellEnd"/>
            <w:r>
              <w:rPr>
                <w:sz w:val="24"/>
                <w:szCs w:val="24"/>
              </w:rPr>
              <w:t xml:space="preserve">: </w:t>
            </w:r>
            <w:proofErr w:type="spellStart"/>
            <w:r>
              <w:rPr>
                <w:sz w:val="24"/>
                <w:szCs w:val="24"/>
              </w:rPr>
              <w:t>planning</w:t>
            </w:r>
            <w:proofErr w:type="spellEnd"/>
            <w:r>
              <w:rPr>
                <w:sz w:val="24"/>
                <w:szCs w:val="24"/>
              </w:rPr>
              <w:t xml:space="preserve">, </w:t>
            </w:r>
            <w:proofErr w:type="spellStart"/>
            <w:r>
              <w:rPr>
                <w:sz w:val="24"/>
                <w:szCs w:val="24"/>
              </w:rPr>
              <w:t>preparation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tasks</w:t>
            </w:r>
            <w:proofErr w:type="spellEnd"/>
            <w:r>
              <w:rPr>
                <w:sz w:val="24"/>
                <w:szCs w:val="24"/>
              </w:rPr>
              <w:t xml:space="preserve"> </w:t>
            </w:r>
            <w:proofErr w:type="spellStart"/>
            <w:r>
              <w:rPr>
                <w:sz w:val="24"/>
                <w:szCs w:val="24"/>
              </w:rPr>
              <w:t>Academic</w:t>
            </w:r>
            <w:proofErr w:type="spellEnd"/>
            <w:r>
              <w:rPr>
                <w:sz w:val="24"/>
                <w:szCs w:val="24"/>
              </w:rPr>
              <w:t xml:space="preserve"> </w:t>
            </w:r>
            <w:proofErr w:type="spellStart"/>
            <w:r>
              <w:rPr>
                <w:sz w:val="24"/>
                <w:szCs w:val="24"/>
              </w:rPr>
              <w:t>Skills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Strategies</w:t>
            </w:r>
            <w:proofErr w:type="spellEnd"/>
            <w:r>
              <w:rPr>
                <w:sz w:val="24"/>
                <w:szCs w:val="24"/>
              </w:rPr>
              <w:t xml:space="preserve">. </w:t>
            </w:r>
            <w:proofErr w:type="spellStart"/>
            <w:r>
              <w:rPr>
                <w:sz w:val="24"/>
                <w:szCs w:val="24"/>
              </w:rPr>
              <w:t>Academic</w:t>
            </w:r>
            <w:proofErr w:type="spellEnd"/>
            <w:r>
              <w:rPr>
                <w:sz w:val="24"/>
                <w:szCs w:val="24"/>
              </w:rPr>
              <w:t xml:space="preserve"> </w:t>
            </w:r>
            <w:proofErr w:type="spellStart"/>
            <w:r>
              <w:rPr>
                <w:sz w:val="24"/>
                <w:szCs w:val="24"/>
              </w:rPr>
              <w:t>Integrity</w:t>
            </w:r>
            <w:proofErr w:type="spellEnd"/>
            <w:r>
              <w:rPr>
                <w:sz w:val="24"/>
                <w:szCs w:val="24"/>
              </w:rPr>
              <w:t xml:space="preserve"> </w:t>
            </w:r>
            <w:proofErr w:type="spellStart"/>
            <w:r>
              <w:rPr>
                <w:sz w:val="24"/>
                <w:szCs w:val="24"/>
              </w:rPr>
              <w:t>and</w:t>
            </w:r>
            <w:proofErr w:type="spellEnd"/>
            <w:r>
              <w:rPr>
                <w:sz w:val="24"/>
                <w:szCs w:val="24"/>
              </w:rPr>
              <w:t xml:space="preserve"> AI </w:t>
            </w:r>
            <w:proofErr w:type="spellStart"/>
            <w:r>
              <w:rPr>
                <w:sz w:val="24"/>
                <w:szCs w:val="24"/>
              </w:rPr>
              <w:t>usage</w:t>
            </w:r>
            <w:proofErr w:type="spellEnd"/>
            <w:r>
              <w:rPr>
                <w:sz w:val="24"/>
                <w:szCs w:val="24"/>
              </w:rPr>
              <w:t xml:space="preserve"> </w:t>
            </w:r>
            <w:proofErr w:type="spellStart"/>
            <w:r>
              <w:rPr>
                <w:sz w:val="24"/>
                <w:szCs w:val="24"/>
              </w:rPr>
              <w:t>in</w:t>
            </w:r>
            <w:proofErr w:type="spellEnd"/>
            <w:r>
              <w:rPr>
                <w:sz w:val="24"/>
                <w:szCs w:val="24"/>
              </w:rPr>
              <w:t xml:space="preserve"> </w:t>
            </w:r>
            <w:proofErr w:type="spellStart"/>
            <w:r>
              <w:rPr>
                <w:sz w:val="24"/>
                <w:szCs w:val="24"/>
              </w:rPr>
              <w:t>Research</w:t>
            </w:r>
            <w:proofErr w:type="spellEnd"/>
          </w:p>
        </w:tc>
      </w:tr>
      <w:tr w:rsidR="00EC7490" w14:paraId="65F4CE1B" w14:textId="77777777">
        <w:tc>
          <w:tcPr>
            <w:tcW w:w="1216" w:type="dxa"/>
            <w:vAlign w:val="center"/>
          </w:tcPr>
          <w:p w14:paraId="4DC22FCC" w14:textId="77777777" w:rsidR="00EC7490" w:rsidRDefault="00000000">
            <w:pPr>
              <w:pStyle w:val="ListParagraph"/>
              <w:spacing w:before="6" w:line="237" w:lineRule="auto"/>
              <w:ind w:left="0" w:right="-58" w:firstLine="0"/>
              <w:jc w:val="left"/>
              <w:rPr>
                <w:b/>
                <w:caps/>
                <w:sz w:val="24"/>
                <w:szCs w:val="24"/>
              </w:rPr>
            </w:pPr>
            <w:r>
              <w:rPr>
                <w:color w:val="000000"/>
                <w:sz w:val="24"/>
                <w:szCs w:val="24"/>
                <w:lang w:val="en-US"/>
              </w:rPr>
              <w:t xml:space="preserve">4 </w:t>
            </w:r>
          </w:p>
        </w:tc>
        <w:tc>
          <w:tcPr>
            <w:tcW w:w="8699" w:type="dxa"/>
          </w:tcPr>
          <w:p w14:paraId="2DB077E8"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4.</w:t>
            </w:r>
            <w:r>
              <w:rPr>
                <w:sz w:val="24"/>
                <w:szCs w:val="24"/>
              </w:rPr>
              <w:t xml:space="preserve"> </w:t>
            </w:r>
            <w:proofErr w:type="spellStart"/>
            <w:r>
              <w:rPr>
                <w:sz w:val="24"/>
                <w:szCs w:val="24"/>
              </w:rPr>
              <w:t>Research</w:t>
            </w:r>
            <w:proofErr w:type="spellEnd"/>
            <w:r>
              <w:rPr>
                <w:sz w:val="24"/>
                <w:szCs w:val="24"/>
              </w:rPr>
              <w:t xml:space="preserve"> </w:t>
            </w:r>
            <w:proofErr w:type="spellStart"/>
            <w:r>
              <w:rPr>
                <w:sz w:val="24"/>
                <w:szCs w:val="24"/>
              </w:rPr>
              <w:t>Proposal</w:t>
            </w:r>
            <w:proofErr w:type="spellEnd"/>
            <w:r>
              <w:rPr>
                <w:sz w:val="24"/>
                <w:szCs w:val="24"/>
              </w:rPr>
              <w:t xml:space="preserve">. </w:t>
            </w:r>
            <w:proofErr w:type="spellStart"/>
            <w:r>
              <w:rPr>
                <w:sz w:val="24"/>
                <w:szCs w:val="24"/>
              </w:rPr>
              <w:t>Methods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synchronic</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diachronic</w:t>
            </w:r>
            <w:proofErr w:type="spellEnd"/>
            <w:r>
              <w:rPr>
                <w:sz w:val="24"/>
                <w:szCs w:val="24"/>
              </w:rPr>
              <w:t xml:space="preserve"> </w:t>
            </w:r>
            <w:proofErr w:type="spellStart"/>
            <w:r>
              <w:rPr>
                <w:sz w:val="24"/>
                <w:szCs w:val="24"/>
              </w:rPr>
              <w:t>analysis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English</w:t>
            </w:r>
            <w:proofErr w:type="spellEnd"/>
            <w:r>
              <w:rPr>
                <w:sz w:val="24"/>
                <w:szCs w:val="24"/>
              </w:rPr>
              <w:t xml:space="preserve"> </w:t>
            </w:r>
            <w:proofErr w:type="spellStart"/>
            <w:r>
              <w:rPr>
                <w:sz w:val="24"/>
                <w:szCs w:val="24"/>
              </w:rPr>
              <w:t>language</w:t>
            </w:r>
            <w:proofErr w:type="spellEnd"/>
          </w:p>
        </w:tc>
      </w:tr>
      <w:tr w:rsidR="00EC7490" w14:paraId="2150A38D" w14:textId="77777777">
        <w:tc>
          <w:tcPr>
            <w:tcW w:w="1216" w:type="dxa"/>
            <w:vAlign w:val="center"/>
          </w:tcPr>
          <w:p w14:paraId="7B93BEF1" w14:textId="77777777" w:rsidR="00EC7490" w:rsidRDefault="00000000">
            <w:pPr>
              <w:pStyle w:val="ListParagraph"/>
              <w:spacing w:before="6" w:line="237" w:lineRule="auto"/>
              <w:ind w:left="0" w:right="-58" w:firstLine="0"/>
              <w:jc w:val="left"/>
              <w:rPr>
                <w:b/>
                <w:sz w:val="24"/>
                <w:szCs w:val="24"/>
              </w:rPr>
            </w:pPr>
            <w:r>
              <w:rPr>
                <w:color w:val="000000"/>
                <w:sz w:val="24"/>
                <w:szCs w:val="24"/>
                <w:lang w:val="en-US"/>
              </w:rPr>
              <w:t xml:space="preserve">5 </w:t>
            </w:r>
          </w:p>
        </w:tc>
        <w:tc>
          <w:tcPr>
            <w:tcW w:w="8699" w:type="dxa"/>
          </w:tcPr>
          <w:p w14:paraId="6E111B49"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5.</w:t>
            </w:r>
            <w:r>
              <w:rPr>
                <w:sz w:val="24"/>
                <w:szCs w:val="24"/>
              </w:rPr>
              <w:t xml:space="preserve"> </w:t>
            </w:r>
            <w:proofErr w:type="spellStart"/>
            <w:r>
              <w:rPr>
                <w:sz w:val="24"/>
                <w:szCs w:val="24"/>
              </w:rPr>
              <w:t>Academic</w:t>
            </w:r>
            <w:proofErr w:type="spellEnd"/>
            <w:r>
              <w:rPr>
                <w:sz w:val="24"/>
                <w:szCs w:val="24"/>
              </w:rPr>
              <w:t xml:space="preserve"> </w:t>
            </w:r>
            <w:proofErr w:type="spellStart"/>
            <w:r>
              <w:rPr>
                <w:sz w:val="24"/>
                <w:szCs w:val="24"/>
              </w:rPr>
              <w:t>Presentation</w:t>
            </w:r>
            <w:proofErr w:type="spellEnd"/>
          </w:p>
        </w:tc>
      </w:tr>
      <w:tr w:rsidR="00EC7490" w14:paraId="4C65031C" w14:textId="77777777">
        <w:tc>
          <w:tcPr>
            <w:tcW w:w="9915" w:type="dxa"/>
            <w:gridSpan w:val="2"/>
          </w:tcPr>
          <w:p w14:paraId="2D9F1E95" w14:textId="77777777" w:rsidR="00EC7490" w:rsidRDefault="00000000">
            <w:pPr>
              <w:pStyle w:val="ListParagraph"/>
              <w:tabs>
                <w:tab w:val="left" w:pos="1450"/>
              </w:tabs>
              <w:spacing w:before="6" w:line="237" w:lineRule="auto"/>
              <w:ind w:left="0" w:right="517" w:firstLine="0"/>
              <w:jc w:val="center"/>
              <w:rPr>
                <w:bCs/>
                <w:sz w:val="24"/>
                <w:szCs w:val="24"/>
              </w:rPr>
            </w:pPr>
            <w:r>
              <w:rPr>
                <w:b/>
                <w:caps/>
                <w:sz w:val="24"/>
                <w:szCs w:val="24"/>
              </w:rPr>
              <w:t xml:space="preserve">МОДУЛЬ 2. </w:t>
            </w:r>
          </w:p>
        </w:tc>
      </w:tr>
      <w:tr w:rsidR="00EC7490" w14:paraId="7B15E1D1" w14:textId="77777777">
        <w:tc>
          <w:tcPr>
            <w:tcW w:w="1216" w:type="dxa"/>
            <w:vAlign w:val="center"/>
          </w:tcPr>
          <w:p w14:paraId="5A351FDD" w14:textId="77777777" w:rsidR="00EC7490" w:rsidRDefault="00000000">
            <w:pPr>
              <w:pStyle w:val="ListParagraph"/>
              <w:spacing w:before="6" w:line="237" w:lineRule="auto"/>
              <w:ind w:left="0" w:right="-58" w:firstLine="0"/>
              <w:jc w:val="left"/>
              <w:rPr>
                <w:b/>
                <w:sz w:val="24"/>
                <w:szCs w:val="24"/>
              </w:rPr>
            </w:pPr>
            <w:r>
              <w:rPr>
                <w:color w:val="000000"/>
                <w:sz w:val="24"/>
                <w:szCs w:val="24"/>
              </w:rPr>
              <w:t>6</w:t>
            </w:r>
          </w:p>
        </w:tc>
        <w:tc>
          <w:tcPr>
            <w:tcW w:w="8699" w:type="dxa"/>
          </w:tcPr>
          <w:p w14:paraId="43144132"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 xml:space="preserve">Тема 6. </w:t>
            </w:r>
            <w:r>
              <w:rPr>
                <w:sz w:val="24"/>
                <w:szCs w:val="24"/>
                <w:lang w:val="en-US"/>
              </w:rPr>
              <w:t>Types of Essays</w:t>
            </w:r>
          </w:p>
        </w:tc>
      </w:tr>
      <w:tr w:rsidR="00EC7490" w14:paraId="148C5875" w14:textId="77777777">
        <w:tc>
          <w:tcPr>
            <w:tcW w:w="1216" w:type="dxa"/>
            <w:vAlign w:val="center"/>
          </w:tcPr>
          <w:p w14:paraId="11851A25" w14:textId="77777777" w:rsidR="00EC7490" w:rsidRDefault="00000000">
            <w:pPr>
              <w:pStyle w:val="ListParagraph"/>
              <w:spacing w:before="6" w:line="237" w:lineRule="auto"/>
              <w:ind w:left="0" w:right="-58" w:firstLine="0"/>
              <w:jc w:val="left"/>
              <w:rPr>
                <w:b/>
                <w:sz w:val="24"/>
                <w:szCs w:val="24"/>
              </w:rPr>
            </w:pPr>
            <w:r>
              <w:rPr>
                <w:color w:val="000000"/>
                <w:sz w:val="24"/>
                <w:szCs w:val="24"/>
              </w:rPr>
              <w:lastRenderedPageBreak/>
              <w:t>7</w:t>
            </w:r>
            <w:r>
              <w:rPr>
                <w:color w:val="000000"/>
                <w:sz w:val="24"/>
                <w:szCs w:val="24"/>
                <w:lang w:val="en-US"/>
              </w:rPr>
              <w:t xml:space="preserve"> </w:t>
            </w:r>
          </w:p>
        </w:tc>
        <w:tc>
          <w:tcPr>
            <w:tcW w:w="8699" w:type="dxa"/>
          </w:tcPr>
          <w:p w14:paraId="3A48C3CD"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7.</w:t>
            </w:r>
            <w:r>
              <w:rPr>
                <w:sz w:val="24"/>
                <w:szCs w:val="24"/>
              </w:rPr>
              <w:t xml:space="preserve"> </w:t>
            </w:r>
            <w:r>
              <w:rPr>
                <w:sz w:val="24"/>
                <w:szCs w:val="24"/>
                <w:lang w:val="en-US"/>
              </w:rPr>
              <w:t>On the Road to Success</w:t>
            </w:r>
          </w:p>
        </w:tc>
      </w:tr>
      <w:tr w:rsidR="00EC7490" w14:paraId="160F4C8B" w14:textId="77777777">
        <w:tc>
          <w:tcPr>
            <w:tcW w:w="1216" w:type="dxa"/>
            <w:vAlign w:val="center"/>
          </w:tcPr>
          <w:p w14:paraId="672A30D5" w14:textId="77777777" w:rsidR="00EC7490" w:rsidRDefault="00000000">
            <w:pPr>
              <w:pStyle w:val="ListParagraph"/>
              <w:spacing w:before="6" w:line="237" w:lineRule="auto"/>
              <w:ind w:left="0" w:right="-58" w:firstLine="0"/>
              <w:jc w:val="left"/>
              <w:rPr>
                <w:b/>
                <w:sz w:val="24"/>
                <w:szCs w:val="24"/>
              </w:rPr>
            </w:pPr>
            <w:r>
              <w:rPr>
                <w:color w:val="000000"/>
                <w:sz w:val="24"/>
                <w:szCs w:val="24"/>
              </w:rPr>
              <w:t>8</w:t>
            </w:r>
            <w:r>
              <w:rPr>
                <w:color w:val="000000"/>
                <w:sz w:val="24"/>
                <w:szCs w:val="24"/>
                <w:lang w:val="en-US"/>
              </w:rPr>
              <w:t xml:space="preserve"> </w:t>
            </w:r>
          </w:p>
        </w:tc>
        <w:tc>
          <w:tcPr>
            <w:tcW w:w="8699" w:type="dxa"/>
          </w:tcPr>
          <w:p w14:paraId="58A03B49"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8.</w:t>
            </w:r>
            <w:r>
              <w:rPr>
                <w:sz w:val="24"/>
                <w:szCs w:val="24"/>
              </w:rPr>
              <w:t xml:space="preserve"> </w:t>
            </w:r>
            <w:r>
              <w:rPr>
                <w:sz w:val="24"/>
                <w:szCs w:val="24"/>
                <w:lang w:val="en-US"/>
              </w:rPr>
              <w:t>Citations and Sources</w:t>
            </w:r>
          </w:p>
        </w:tc>
      </w:tr>
      <w:tr w:rsidR="00EC7490" w14:paraId="0C6D6E4F" w14:textId="77777777">
        <w:tc>
          <w:tcPr>
            <w:tcW w:w="1216" w:type="dxa"/>
            <w:vAlign w:val="center"/>
          </w:tcPr>
          <w:p w14:paraId="63F82EFC" w14:textId="77777777" w:rsidR="00EC7490" w:rsidRDefault="00000000">
            <w:pPr>
              <w:pStyle w:val="ListParagraph"/>
              <w:spacing w:before="6" w:line="237" w:lineRule="auto"/>
              <w:ind w:left="0" w:right="-58" w:firstLine="0"/>
              <w:jc w:val="left"/>
              <w:rPr>
                <w:b/>
                <w:sz w:val="24"/>
                <w:szCs w:val="24"/>
              </w:rPr>
            </w:pPr>
            <w:r>
              <w:rPr>
                <w:color w:val="000000"/>
                <w:sz w:val="24"/>
                <w:szCs w:val="24"/>
              </w:rPr>
              <w:t>9</w:t>
            </w:r>
            <w:r>
              <w:rPr>
                <w:color w:val="000000"/>
                <w:sz w:val="24"/>
                <w:szCs w:val="24"/>
                <w:lang w:val="en-US"/>
              </w:rPr>
              <w:t xml:space="preserve"> </w:t>
            </w:r>
          </w:p>
        </w:tc>
        <w:tc>
          <w:tcPr>
            <w:tcW w:w="8699" w:type="dxa"/>
          </w:tcPr>
          <w:p w14:paraId="432F661E"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9.</w:t>
            </w:r>
            <w:r>
              <w:rPr>
                <w:sz w:val="24"/>
                <w:szCs w:val="24"/>
              </w:rPr>
              <w:t xml:space="preserve"> </w:t>
            </w:r>
            <w:r>
              <w:rPr>
                <w:sz w:val="24"/>
                <w:szCs w:val="24"/>
                <w:lang w:val="en-US"/>
              </w:rPr>
              <w:t>Summarizing and preparing logical arguments</w:t>
            </w:r>
          </w:p>
        </w:tc>
      </w:tr>
    </w:tbl>
    <w:p w14:paraId="5D2D8545" w14:textId="77777777" w:rsidR="00EC7490" w:rsidRDefault="00000000">
      <w:pPr>
        <w:pStyle w:val="Default"/>
        <w:ind w:right="517"/>
        <w:jc w:val="both"/>
        <w:rPr>
          <w:b/>
          <w:color w:val="632423" w:themeColor="accent2" w:themeShade="80"/>
          <w:kern w:val="24"/>
          <w:sz w:val="26"/>
          <w:szCs w:val="26"/>
          <w:lang w:val="uk-UA"/>
        </w:rPr>
      </w:pPr>
      <w:r>
        <w:rPr>
          <w:b/>
          <w:color w:val="632423" w:themeColor="accent2" w:themeShade="80"/>
          <w:kern w:val="24"/>
          <w:sz w:val="26"/>
          <w:szCs w:val="26"/>
          <w:lang w:val="uk-UA"/>
        </w:rPr>
        <w:t xml:space="preserve"> </w:t>
      </w:r>
    </w:p>
    <w:p w14:paraId="365E873A" w14:textId="53B51F5E" w:rsidR="00EC7490" w:rsidRDefault="00693956">
      <w:pPr>
        <w:pStyle w:val="ListParagraph"/>
        <w:tabs>
          <w:tab w:val="left" w:pos="1450"/>
        </w:tabs>
        <w:spacing w:before="6" w:line="237" w:lineRule="auto"/>
        <w:ind w:left="0" w:right="517" w:firstLine="0"/>
        <w:jc w:val="center"/>
        <w:rPr>
          <w:b/>
          <w:caps/>
          <w:color w:val="632423" w:themeColor="accent2" w:themeShade="80"/>
          <w:sz w:val="26"/>
          <w:szCs w:val="26"/>
        </w:rPr>
      </w:pPr>
      <w:r>
        <w:rPr>
          <w:b/>
          <w:caps/>
          <w:color w:val="632423" w:themeColor="accent2" w:themeShade="80"/>
          <w:sz w:val="26"/>
          <w:szCs w:val="26"/>
        </w:rPr>
        <w:t>2</w:t>
      </w:r>
      <w:r w:rsidR="00000000">
        <w:rPr>
          <w:b/>
          <w:caps/>
          <w:color w:val="632423" w:themeColor="accent2" w:themeShade="80"/>
          <w:sz w:val="26"/>
          <w:szCs w:val="26"/>
        </w:rPr>
        <w:t xml:space="preserve"> семестр</w:t>
      </w:r>
    </w:p>
    <w:tbl>
      <w:tblPr>
        <w:tblStyle w:val="TableGrid"/>
        <w:tblW w:w="0" w:type="auto"/>
        <w:tblLook w:val="04A0" w:firstRow="1" w:lastRow="0" w:firstColumn="1" w:lastColumn="0" w:noHBand="0" w:noVBand="1"/>
      </w:tblPr>
      <w:tblGrid>
        <w:gridCol w:w="1219"/>
        <w:gridCol w:w="8696"/>
      </w:tblGrid>
      <w:tr w:rsidR="00EC7490" w14:paraId="17E54388" w14:textId="77777777">
        <w:tc>
          <w:tcPr>
            <w:tcW w:w="10141" w:type="dxa"/>
            <w:gridSpan w:val="2"/>
          </w:tcPr>
          <w:p w14:paraId="637689C5" w14:textId="77777777" w:rsidR="00EC7490" w:rsidRDefault="00000000">
            <w:pPr>
              <w:pStyle w:val="ListParagraph"/>
              <w:tabs>
                <w:tab w:val="left" w:pos="1450"/>
              </w:tabs>
              <w:spacing w:before="6" w:line="237" w:lineRule="auto"/>
              <w:ind w:left="0" w:right="517" w:firstLine="0"/>
              <w:jc w:val="center"/>
              <w:rPr>
                <w:b/>
                <w:caps/>
                <w:sz w:val="24"/>
                <w:szCs w:val="24"/>
              </w:rPr>
            </w:pPr>
            <w:r>
              <w:rPr>
                <w:b/>
                <w:caps/>
                <w:sz w:val="24"/>
                <w:szCs w:val="24"/>
              </w:rPr>
              <w:t xml:space="preserve">МОДУЛЬ 1. </w:t>
            </w:r>
          </w:p>
          <w:p w14:paraId="55903244" w14:textId="77777777" w:rsidR="00EC7490" w:rsidRDefault="00EC7490">
            <w:pPr>
              <w:pStyle w:val="ListParagraph"/>
              <w:tabs>
                <w:tab w:val="left" w:pos="1450"/>
              </w:tabs>
              <w:spacing w:before="6" w:line="237" w:lineRule="auto"/>
              <w:ind w:left="0" w:right="517" w:firstLine="0"/>
              <w:jc w:val="center"/>
              <w:rPr>
                <w:b/>
                <w:caps/>
                <w:sz w:val="24"/>
                <w:szCs w:val="24"/>
              </w:rPr>
            </w:pPr>
          </w:p>
        </w:tc>
      </w:tr>
      <w:tr w:rsidR="00EC7490" w14:paraId="44E382DE" w14:textId="77777777">
        <w:tc>
          <w:tcPr>
            <w:tcW w:w="1242" w:type="dxa"/>
            <w:vAlign w:val="center"/>
          </w:tcPr>
          <w:p w14:paraId="515C704D" w14:textId="77777777" w:rsidR="00EC7490" w:rsidRDefault="00000000">
            <w:pPr>
              <w:pStyle w:val="ListParagraph"/>
              <w:spacing w:before="6" w:line="237" w:lineRule="auto"/>
              <w:ind w:left="0" w:right="-58" w:firstLine="0"/>
              <w:jc w:val="left"/>
              <w:rPr>
                <w:b/>
                <w:sz w:val="24"/>
                <w:szCs w:val="24"/>
              </w:rPr>
            </w:pPr>
            <w:r>
              <w:rPr>
                <w:color w:val="000000"/>
                <w:sz w:val="24"/>
                <w:szCs w:val="24"/>
                <w:lang w:val="en-US"/>
              </w:rPr>
              <w:t xml:space="preserve">1 </w:t>
            </w:r>
          </w:p>
        </w:tc>
        <w:tc>
          <w:tcPr>
            <w:tcW w:w="8899" w:type="dxa"/>
          </w:tcPr>
          <w:p w14:paraId="624D2724" w14:textId="77777777" w:rsidR="00EC7490" w:rsidRDefault="00000000">
            <w:pPr>
              <w:pStyle w:val="ListParagraph"/>
              <w:tabs>
                <w:tab w:val="left" w:pos="1450"/>
              </w:tabs>
              <w:spacing w:before="6" w:line="237" w:lineRule="auto"/>
              <w:ind w:left="0" w:right="517" w:firstLine="0"/>
              <w:rPr>
                <w:bCs/>
                <w:sz w:val="24"/>
                <w:szCs w:val="24"/>
              </w:rPr>
            </w:pPr>
            <w:r>
              <w:rPr>
                <w:b/>
                <w:sz w:val="24"/>
                <w:szCs w:val="24"/>
              </w:rPr>
              <w:t>Тема 1.</w:t>
            </w:r>
            <w:r>
              <w:rPr>
                <w:sz w:val="24"/>
                <w:szCs w:val="24"/>
                <w:lang w:val="en-US"/>
              </w:rPr>
              <w:t>Academic English: solution-problem essay</w:t>
            </w:r>
          </w:p>
        </w:tc>
      </w:tr>
      <w:tr w:rsidR="00EC7490" w14:paraId="745338B5" w14:textId="77777777">
        <w:tc>
          <w:tcPr>
            <w:tcW w:w="1242" w:type="dxa"/>
            <w:vAlign w:val="center"/>
          </w:tcPr>
          <w:p w14:paraId="672062FA" w14:textId="77777777" w:rsidR="00EC7490" w:rsidRDefault="00000000">
            <w:pPr>
              <w:pStyle w:val="ListParagraph"/>
              <w:spacing w:before="6" w:line="237" w:lineRule="auto"/>
              <w:ind w:left="0" w:right="-58" w:firstLine="0"/>
              <w:jc w:val="left"/>
              <w:rPr>
                <w:b/>
                <w:caps/>
                <w:sz w:val="24"/>
                <w:szCs w:val="24"/>
              </w:rPr>
            </w:pPr>
            <w:r>
              <w:rPr>
                <w:color w:val="000000"/>
                <w:sz w:val="24"/>
                <w:szCs w:val="24"/>
                <w:lang w:val="en-US"/>
              </w:rPr>
              <w:t xml:space="preserve">2 </w:t>
            </w:r>
          </w:p>
        </w:tc>
        <w:tc>
          <w:tcPr>
            <w:tcW w:w="8899" w:type="dxa"/>
          </w:tcPr>
          <w:p w14:paraId="6081F2FA" w14:textId="7E847D1F" w:rsidR="00EC7490" w:rsidRDefault="00000000">
            <w:pPr>
              <w:pStyle w:val="ListParagraph"/>
              <w:tabs>
                <w:tab w:val="left" w:pos="1450"/>
              </w:tabs>
              <w:spacing w:before="6" w:line="237" w:lineRule="auto"/>
              <w:ind w:left="0" w:right="517" w:firstLine="0"/>
              <w:rPr>
                <w:b/>
                <w:caps/>
                <w:sz w:val="24"/>
                <w:szCs w:val="24"/>
              </w:rPr>
            </w:pPr>
            <w:r>
              <w:rPr>
                <w:b/>
                <w:sz w:val="24"/>
                <w:szCs w:val="24"/>
              </w:rPr>
              <w:t>Тема 2.</w:t>
            </w:r>
            <w:r>
              <w:rPr>
                <w:sz w:val="24"/>
                <w:szCs w:val="24"/>
              </w:rPr>
              <w:t xml:space="preserve"> </w:t>
            </w:r>
            <w:proofErr w:type="spellStart"/>
            <w:r w:rsidR="003932F9">
              <w:t>Expess</w:t>
            </w:r>
            <w:proofErr w:type="spellEnd"/>
            <w:r w:rsidR="003932F9">
              <w:t xml:space="preserve"> </w:t>
            </w:r>
            <w:proofErr w:type="spellStart"/>
            <w:r w:rsidR="003932F9">
              <w:t>Yourself</w:t>
            </w:r>
            <w:proofErr w:type="spellEnd"/>
            <w:r w:rsidR="003932F9">
              <w:t xml:space="preserve">. A </w:t>
            </w:r>
            <w:proofErr w:type="spellStart"/>
            <w:r w:rsidR="003932F9">
              <w:t>Comparative</w:t>
            </w:r>
            <w:proofErr w:type="spellEnd"/>
            <w:r w:rsidR="003932F9">
              <w:t xml:space="preserve"> </w:t>
            </w:r>
            <w:proofErr w:type="spellStart"/>
            <w:r w:rsidR="003932F9">
              <w:t>Analysis</w:t>
            </w:r>
            <w:proofErr w:type="spellEnd"/>
            <w:r w:rsidR="003932F9">
              <w:t xml:space="preserve"> </w:t>
            </w:r>
            <w:proofErr w:type="spellStart"/>
            <w:r w:rsidR="003932F9">
              <w:t>of</w:t>
            </w:r>
            <w:proofErr w:type="spellEnd"/>
            <w:r w:rsidR="003932F9">
              <w:t xml:space="preserve"> </w:t>
            </w:r>
            <w:proofErr w:type="spellStart"/>
            <w:r w:rsidR="003932F9">
              <w:t>British</w:t>
            </w:r>
            <w:proofErr w:type="spellEnd"/>
            <w:r w:rsidR="003932F9">
              <w:t xml:space="preserve"> </w:t>
            </w:r>
            <w:proofErr w:type="spellStart"/>
            <w:r w:rsidR="003932F9">
              <w:t>and</w:t>
            </w:r>
            <w:proofErr w:type="spellEnd"/>
            <w:r w:rsidR="003932F9">
              <w:t xml:space="preserve"> </w:t>
            </w:r>
            <w:proofErr w:type="spellStart"/>
            <w:r w:rsidR="003932F9">
              <w:t>American</w:t>
            </w:r>
            <w:proofErr w:type="spellEnd"/>
            <w:r w:rsidR="003932F9">
              <w:t xml:space="preserve"> </w:t>
            </w:r>
            <w:proofErr w:type="spellStart"/>
            <w:r w:rsidR="003932F9">
              <w:t>Cultural</w:t>
            </w:r>
            <w:proofErr w:type="spellEnd"/>
            <w:r w:rsidR="003932F9">
              <w:t xml:space="preserve"> </w:t>
            </w:r>
            <w:proofErr w:type="spellStart"/>
            <w:r w:rsidR="003932F9">
              <w:t>Identities</w:t>
            </w:r>
            <w:proofErr w:type="spellEnd"/>
          </w:p>
        </w:tc>
      </w:tr>
      <w:tr w:rsidR="00EC7490" w14:paraId="112C43A2" w14:textId="77777777">
        <w:tc>
          <w:tcPr>
            <w:tcW w:w="1242" w:type="dxa"/>
            <w:vAlign w:val="center"/>
          </w:tcPr>
          <w:p w14:paraId="37B37A6E" w14:textId="77777777" w:rsidR="00EC7490" w:rsidRDefault="00000000">
            <w:pPr>
              <w:pStyle w:val="ListParagraph"/>
              <w:spacing w:before="6" w:line="237" w:lineRule="auto"/>
              <w:ind w:left="0" w:right="-58" w:firstLine="0"/>
              <w:jc w:val="left"/>
              <w:rPr>
                <w:b/>
                <w:caps/>
                <w:sz w:val="24"/>
                <w:szCs w:val="24"/>
              </w:rPr>
            </w:pPr>
            <w:r>
              <w:rPr>
                <w:color w:val="000000"/>
                <w:sz w:val="24"/>
                <w:szCs w:val="24"/>
                <w:lang w:val="en-US"/>
              </w:rPr>
              <w:t xml:space="preserve">3 </w:t>
            </w:r>
          </w:p>
        </w:tc>
        <w:tc>
          <w:tcPr>
            <w:tcW w:w="8899" w:type="dxa"/>
          </w:tcPr>
          <w:p w14:paraId="7B6C9F68"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3</w:t>
            </w:r>
            <w:r>
              <w:rPr>
                <w:sz w:val="24"/>
                <w:szCs w:val="24"/>
              </w:rPr>
              <w:t xml:space="preserve">. </w:t>
            </w:r>
            <w:r>
              <w:rPr>
                <w:sz w:val="24"/>
                <w:szCs w:val="24"/>
                <w:lang w:val="en-US"/>
              </w:rPr>
              <w:t>Classification Essay</w:t>
            </w:r>
          </w:p>
        </w:tc>
      </w:tr>
      <w:tr w:rsidR="00EC7490" w14:paraId="29DB6284" w14:textId="77777777">
        <w:tc>
          <w:tcPr>
            <w:tcW w:w="1242" w:type="dxa"/>
            <w:vAlign w:val="center"/>
          </w:tcPr>
          <w:p w14:paraId="6A2B5239" w14:textId="77777777" w:rsidR="00EC7490" w:rsidRDefault="00000000">
            <w:pPr>
              <w:pStyle w:val="ListParagraph"/>
              <w:spacing w:before="6" w:line="237" w:lineRule="auto"/>
              <w:ind w:left="0" w:right="-58" w:firstLine="0"/>
              <w:jc w:val="left"/>
              <w:rPr>
                <w:b/>
                <w:caps/>
                <w:sz w:val="24"/>
                <w:szCs w:val="24"/>
              </w:rPr>
            </w:pPr>
            <w:r>
              <w:rPr>
                <w:color w:val="000000"/>
                <w:sz w:val="24"/>
                <w:szCs w:val="24"/>
                <w:lang w:val="en-US"/>
              </w:rPr>
              <w:t xml:space="preserve">4 </w:t>
            </w:r>
          </w:p>
        </w:tc>
        <w:tc>
          <w:tcPr>
            <w:tcW w:w="8899" w:type="dxa"/>
          </w:tcPr>
          <w:p w14:paraId="1AFE53A3"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4.</w:t>
            </w:r>
            <w:r>
              <w:rPr>
                <w:sz w:val="24"/>
                <w:szCs w:val="24"/>
              </w:rPr>
              <w:t xml:space="preserve"> </w:t>
            </w:r>
            <w:r>
              <w:rPr>
                <w:sz w:val="24"/>
                <w:szCs w:val="24"/>
                <w:lang w:val="en-US"/>
              </w:rPr>
              <w:t xml:space="preserve">Descriptive Essay </w:t>
            </w:r>
          </w:p>
        </w:tc>
      </w:tr>
      <w:tr w:rsidR="00EC7490" w14:paraId="771312A5" w14:textId="77777777">
        <w:tc>
          <w:tcPr>
            <w:tcW w:w="1242" w:type="dxa"/>
            <w:vAlign w:val="center"/>
          </w:tcPr>
          <w:p w14:paraId="605F34AC" w14:textId="77777777" w:rsidR="00EC7490" w:rsidRDefault="00000000">
            <w:pPr>
              <w:pStyle w:val="ListParagraph"/>
              <w:spacing w:before="6" w:line="237" w:lineRule="auto"/>
              <w:ind w:left="0" w:right="-58" w:firstLine="0"/>
              <w:jc w:val="left"/>
              <w:rPr>
                <w:b/>
                <w:sz w:val="24"/>
                <w:szCs w:val="24"/>
              </w:rPr>
            </w:pPr>
            <w:r>
              <w:rPr>
                <w:color w:val="000000"/>
                <w:sz w:val="24"/>
                <w:szCs w:val="24"/>
                <w:lang w:val="en-US"/>
              </w:rPr>
              <w:t xml:space="preserve">5 </w:t>
            </w:r>
          </w:p>
        </w:tc>
        <w:tc>
          <w:tcPr>
            <w:tcW w:w="8899" w:type="dxa"/>
          </w:tcPr>
          <w:p w14:paraId="3F7498B4"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5.</w:t>
            </w:r>
            <w:r>
              <w:rPr>
                <w:sz w:val="24"/>
                <w:szCs w:val="24"/>
              </w:rPr>
              <w:t xml:space="preserve"> </w:t>
            </w:r>
            <w:r>
              <w:rPr>
                <w:sz w:val="24"/>
                <w:szCs w:val="24"/>
                <w:lang w:val="en-US"/>
              </w:rPr>
              <w:t>Academic Presentation: Q&amp;A</w:t>
            </w:r>
          </w:p>
        </w:tc>
      </w:tr>
      <w:tr w:rsidR="00EC7490" w14:paraId="1052E074" w14:textId="77777777">
        <w:tc>
          <w:tcPr>
            <w:tcW w:w="10141" w:type="dxa"/>
            <w:gridSpan w:val="2"/>
          </w:tcPr>
          <w:p w14:paraId="31BF3B4E" w14:textId="77777777" w:rsidR="00EC7490" w:rsidRDefault="00000000">
            <w:pPr>
              <w:pStyle w:val="ListParagraph"/>
              <w:tabs>
                <w:tab w:val="left" w:pos="1450"/>
              </w:tabs>
              <w:spacing w:before="6" w:line="237" w:lineRule="auto"/>
              <w:ind w:left="0" w:right="517" w:firstLine="0"/>
              <w:jc w:val="center"/>
              <w:rPr>
                <w:bCs/>
                <w:sz w:val="24"/>
                <w:szCs w:val="24"/>
              </w:rPr>
            </w:pPr>
            <w:r>
              <w:rPr>
                <w:b/>
                <w:caps/>
                <w:sz w:val="24"/>
                <w:szCs w:val="24"/>
              </w:rPr>
              <w:t xml:space="preserve">МОДУЛЬ 2. </w:t>
            </w:r>
          </w:p>
        </w:tc>
      </w:tr>
      <w:tr w:rsidR="00EC7490" w14:paraId="362EDE91" w14:textId="77777777">
        <w:tc>
          <w:tcPr>
            <w:tcW w:w="1242" w:type="dxa"/>
            <w:vAlign w:val="center"/>
          </w:tcPr>
          <w:p w14:paraId="56796FB2" w14:textId="77777777" w:rsidR="00EC7490" w:rsidRDefault="00000000">
            <w:pPr>
              <w:pStyle w:val="ListParagraph"/>
              <w:spacing w:before="6" w:line="237" w:lineRule="auto"/>
              <w:ind w:left="0" w:right="-58" w:firstLine="0"/>
              <w:jc w:val="left"/>
              <w:rPr>
                <w:b/>
                <w:sz w:val="24"/>
                <w:szCs w:val="24"/>
              </w:rPr>
            </w:pPr>
            <w:r>
              <w:rPr>
                <w:color w:val="000000"/>
                <w:sz w:val="24"/>
                <w:szCs w:val="24"/>
              </w:rPr>
              <w:t>6</w:t>
            </w:r>
          </w:p>
        </w:tc>
        <w:tc>
          <w:tcPr>
            <w:tcW w:w="8899" w:type="dxa"/>
          </w:tcPr>
          <w:p w14:paraId="0BBEEA4A"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 xml:space="preserve">Тема 6. </w:t>
            </w:r>
            <w:proofErr w:type="spellStart"/>
            <w:r>
              <w:rPr>
                <w:sz w:val="24"/>
                <w:szCs w:val="24"/>
              </w:rPr>
              <w:t>Cohesion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Coherence</w:t>
            </w:r>
            <w:proofErr w:type="spellEnd"/>
            <w:r>
              <w:rPr>
                <w:sz w:val="24"/>
                <w:szCs w:val="24"/>
              </w:rPr>
              <w:t xml:space="preserve"> </w:t>
            </w:r>
            <w:proofErr w:type="spellStart"/>
            <w:r>
              <w:rPr>
                <w:sz w:val="24"/>
                <w:szCs w:val="24"/>
              </w:rPr>
              <w:t>Means</w:t>
            </w:r>
            <w:proofErr w:type="spellEnd"/>
          </w:p>
        </w:tc>
      </w:tr>
      <w:tr w:rsidR="00EC7490" w14:paraId="56033AAB" w14:textId="77777777">
        <w:tc>
          <w:tcPr>
            <w:tcW w:w="1242" w:type="dxa"/>
            <w:vAlign w:val="center"/>
          </w:tcPr>
          <w:p w14:paraId="3F1D37AB" w14:textId="77777777" w:rsidR="00EC7490" w:rsidRDefault="00000000">
            <w:pPr>
              <w:pStyle w:val="ListParagraph"/>
              <w:spacing w:before="6" w:line="237" w:lineRule="auto"/>
              <w:ind w:left="0" w:right="-58" w:firstLine="0"/>
              <w:jc w:val="left"/>
              <w:rPr>
                <w:b/>
                <w:sz w:val="24"/>
                <w:szCs w:val="24"/>
              </w:rPr>
            </w:pPr>
            <w:r>
              <w:rPr>
                <w:color w:val="000000"/>
                <w:sz w:val="24"/>
                <w:szCs w:val="24"/>
              </w:rPr>
              <w:t>7</w:t>
            </w:r>
          </w:p>
        </w:tc>
        <w:tc>
          <w:tcPr>
            <w:tcW w:w="8899" w:type="dxa"/>
          </w:tcPr>
          <w:p w14:paraId="5EED708A"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7.</w:t>
            </w:r>
            <w:r>
              <w:rPr>
                <w:sz w:val="24"/>
                <w:szCs w:val="24"/>
              </w:rPr>
              <w:t xml:space="preserve"> </w:t>
            </w:r>
            <w:r>
              <w:rPr>
                <w:sz w:val="24"/>
                <w:szCs w:val="24"/>
                <w:lang w:val="en-US"/>
              </w:rPr>
              <w:t>Nothing Stays the Same</w:t>
            </w:r>
          </w:p>
        </w:tc>
      </w:tr>
      <w:tr w:rsidR="00EC7490" w14:paraId="4CEE22C3" w14:textId="77777777">
        <w:tc>
          <w:tcPr>
            <w:tcW w:w="1242" w:type="dxa"/>
            <w:vAlign w:val="center"/>
          </w:tcPr>
          <w:p w14:paraId="54EE9879" w14:textId="77777777" w:rsidR="00EC7490" w:rsidRDefault="00000000">
            <w:pPr>
              <w:pStyle w:val="ListParagraph"/>
              <w:spacing w:before="6" w:line="237" w:lineRule="auto"/>
              <w:ind w:left="0" w:right="-58" w:firstLine="0"/>
              <w:jc w:val="left"/>
              <w:rPr>
                <w:b/>
                <w:sz w:val="24"/>
                <w:szCs w:val="24"/>
              </w:rPr>
            </w:pPr>
            <w:r>
              <w:rPr>
                <w:color w:val="000000"/>
                <w:sz w:val="24"/>
                <w:szCs w:val="24"/>
              </w:rPr>
              <w:t>8</w:t>
            </w:r>
          </w:p>
        </w:tc>
        <w:tc>
          <w:tcPr>
            <w:tcW w:w="8899" w:type="dxa"/>
          </w:tcPr>
          <w:p w14:paraId="605C3871"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8.</w:t>
            </w:r>
            <w:r>
              <w:rPr>
                <w:sz w:val="24"/>
                <w:szCs w:val="24"/>
              </w:rPr>
              <w:t xml:space="preserve"> </w:t>
            </w:r>
            <w:r>
              <w:rPr>
                <w:sz w:val="24"/>
                <w:szCs w:val="24"/>
                <w:lang w:val="en-US"/>
              </w:rPr>
              <w:t>Research and Method</w:t>
            </w:r>
          </w:p>
        </w:tc>
      </w:tr>
      <w:tr w:rsidR="00EC7490" w14:paraId="7EE5D51E" w14:textId="77777777">
        <w:tc>
          <w:tcPr>
            <w:tcW w:w="1242" w:type="dxa"/>
            <w:vAlign w:val="center"/>
          </w:tcPr>
          <w:p w14:paraId="66B87944" w14:textId="77777777" w:rsidR="00EC7490" w:rsidRDefault="00000000">
            <w:pPr>
              <w:pStyle w:val="ListParagraph"/>
              <w:spacing w:before="6" w:line="237" w:lineRule="auto"/>
              <w:ind w:left="0" w:right="-58" w:firstLine="0"/>
              <w:jc w:val="left"/>
              <w:rPr>
                <w:b/>
                <w:sz w:val="24"/>
                <w:szCs w:val="24"/>
              </w:rPr>
            </w:pPr>
            <w:r>
              <w:rPr>
                <w:color w:val="000000"/>
                <w:sz w:val="24"/>
                <w:szCs w:val="24"/>
              </w:rPr>
              <w:t>9</w:t>
            </w:r>
          </w:p>
        </w:tc>
        <w:tc>
          <w:tcPr>
            <w:tcW w:w="8899" w:type="dxa"/>
          </w:tcPr>
          <w:p w14:paraId="4E110B28" w14:textId="77777777" w:rsidR="00EC7490" w:rsidRDefault="00000000">
            <w:pPr>
              <w:pStyle w:val="ListParagraph"/>
              <w:tabs>
                <w:tab w:val="left" w:pos="1450"/>
              </w:tabs>
              <w:spacing w:before="6" w:line="237" w:lineRule="auto"/>
              <w:ind w:left="0" w:right="517" w:firstLine="0"/>
              <w:rPr>
                <w:b/>
                <w:caps/>
                <w:sz w:val="24"/>
                <w:szCs w:val="24"/>
              </w:rPr>
            </w:pPr>
            <w:r>
              <w:rPr>
                <w:b/>
                <w:sz w:val="24"/>
                <w:szCs w:val="24"/>
              </w:rPr>
              <w:t>Тема 9.</w:t>
            </w:r>
            <w:r>
              <w:rPr>
                <w:sz w:val="24"/>
                <w:szCs w:val="24"/>
              </w:rPr>
              <w:t xml:space="preserve"> </w:t>
            </w:r>
            <w:proofErr w:type="spellStart"/>
            <w:r>
              <w:rPr>
                <w:sz w:val="24"/>
                <w:szCs w:val="24"/>
              </w:rPr>
              <w:t>Tables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diagrams</w:t>
            </w:r>
            <w:proofErr w:type="spellEnd"/>
            <w:r>
              <w:rPr>
                <w:sz w:val="24"/>
                <w:szCs w:val="24"/>
              </w:rPr>
              <w:t xml:space="preserve"> </w:t>
            </w:r>
            <w:proofErr w:type="spellStart"/>
            <w:r>
              <w:rPr>
                <w:sz w:val="24"/>
                <w:szCs w:val="24"/>
              </w:rPr>
              <w:t>description</w:t>
            </w:r>
            <w:proofErr w:type="spellEnd"/>
          </w:p>
        </w:tc>
      </w:tr>
      <w:tr w:rsidR="00EC7490" w14:paraId="7548425F" w14:textId="77777777">
        <w:tc>
          <w:tcPr>
            <w:tcW w:w="1242" w:type="dxa"/>
            <w:vAlign w:val="center"/>
          </w:tcPr>
          <w:p w14:paraId="522DED10" w14:textId="77777777" w:rsidR="00EC7490" w:rsidRDefault="00000000">
            <w:pPr>
              <w:pStyle w:val="ListParagraph"/>
              <w:spacing w:before="6" w:line="237" w:lineRule="auto"/>
              <w:ind w:left="0" w:right="-58" w:firstLine="0"/>
              <w:jc w:val="left"/>
              <w:rPr>
                <w:color w:val="000000"/>
                <w:sz w:val="24"/>
                <w:szCs w:val="24"/>
              </w:rPr>
            </w:pPr>
            <w:r>
              <w:rPr>
                <w:color w:val="000000"/>
                <w:sz w:val="24"/>
                <w:szCs w:val="24"/>
                <w:lang w:val="en-US"/>
              </w:rPr>
              <w:t>1</w:t>
            </w:r>
            <w:r>
              <w:rPr>
                <w:color w:val="000000"/>
                <w:sz w:val="24"/>
                <w:szCs w:val="24"/>
              </w:rPr>
              <w:t>0</w:t>
            </w:r>
          </w:p>
        </w:tc>
        <w:tc>
          <w:tcPr>
            <w:tcW w:w="8899" w:type="dxa"/>
          </w:tcPr>
          <w:p w14:paraId="46EC60BE" w14:textId="77777777" w:rsidR="00EC7490" w:rsidRDefault="00000000">
            <w:pPr>
              <w:pStyle w:val="ListParagraph"/>
              <w:tabs>
                <w:tab w:val="left" w:pos="1450"/>
              </w:tabs>
              <w:spacing w:before="6" w:line="237" w:lineRule="auto"/>
              <w:ind w:left="0" w:right="517" w:firstLine="0"/>
              <w:rPr>
                <w:b/>
                <w:sz w:val="24"/>
                <w:szCs w:val="24"/>
              </w:rPr>
            </w:pPr>
            <w:r>
              <w:rPr>
                <w:b/>
                <w:sz w:val="24"/>
                <w:szCs w:val="24"/>
              </w:rPr>
              <w:t>Тема 10</w:t>
            </w:r>
            <w:r>
              <w:rPr>
                <w:sz w:val="24"/>
                <w:szCs w:val="24"/>
              </w:rPr>
              <w:t xml:space="preserve">. </w:t>
            </w:r>
            <w:r>
              <w:rPr>
                <w:sz w:val="24"/>
                <w:szCs w:val="24"/>
                <w:lang w:val="en-US"/>
              </w:rPr>
              <w:t>Academic Focus: pre- and post-presentation planning</w:t>
            </w:r>
          </w:p>
        </w:tc>
      </w:tr>
    </w:tbl>
    <w:p w14:paraId="70271F2F" w14:textId="77777777" w:rsidR="00EC7490" w:rsidRDefault="00EC7490">
      <w:pPr>
        <w:pStyle w:val="Default"/>
        <w:ind w:right="517"/>
        <w:jc w:val="both"/>
        <w:rPr>
          <w:b/>
          <w:color w:val="632423" w:themeColor="accent2" w:themeShade="80"/>
          <w:kern w:val="24"/>
          <w:sz w:val="26"/>
          <w:szCs w:val="26"/>
          <w:lang w:val="uk-UA"/>
        </w:rPr>
      </w:pPr>
    </w:p>
    <w:p w14:paraId="27E444D6" w14:textId="07D56B55" w:rsidR="00EC7490" w:rsidRDefault="00693956">
      <w:pPr>
        <w:pStyle w:val="ListParagraph"/>
        <w:tabs>
          <w:tab w:val="left" w:pos="1450"/>
        </w:tabs>
        <w:spacing w:before="6" w:line="237" w:lineRule="auto"/>
        <w:ind w:left="0" w:right="517" w:firstLine="0"/>
        <w:jc w:val="center"/>
        <w:rPr>
          <w:b/>
          <w:caps/>
          <w:color w:val="632423" w:themeColor="accent2" w:themeShade="80"/>
          <w:sz w:val="26"/>
          <w:szCs w:val="26"/>
        </w:rPr>
      </w:pPr>
      <w:r>
        <w:rPr>
          <w:b/>
          <w:caps/>
          <w:color w:val="632423" w:themeColor="accent2" w:themeShade="80"/>
          <w:sz w:val="26"/>
          <w:szCs w:val="26"/>
        </w:rPr>
        <w:t>3</w:t>
      </w:r>
      <w:r w:rsidR="00000000">
        <w:rPr>
          <w:b/>
          <w:caps/>
          <w:color w:val="632423" w:themeColor="accent2" w:themeShade="80"/>
          <w:sz w:val="26"/>
          <w:szCs w:val="26"/>
        </w:rPr>
        <w:t xml:space="preserve"> семестр</w:t>
      </w:r>
    </w:p>
    <w:tbl>
      <w:tblPr>
        <w:tblStyle w:val="TableGrid"/>
        <w:tblW w:w="0" w:type="auto"/>
        <w:tblLook w:val="04A0" w:firstRow="1" w:lastRow="0" w:firstColumn="1" w:lastColumn="0" w:noHBand="0" w:noVBand="1"/>
      </w:tblPr>
      <w:tblGrid>
        <w:gridCol w:w="1216"/>
        <w:gridCol w:w="8699"/>
      </w:tblGrid>
      <w:tr w:rsidR="00EC7490" w14:paraId="22062B55" w14:textId="77777777">
        <w:tc>
          <w:tcPr>
            <w:tcW w:w="10141" w:type="dxa"/>
            <w:gridSpan w:val="2"/>
          </w:tcPr>
          <w:p w14:paraId="7B319BD5" w14:textId="77777777" w:rsidR="00EC7490" w:rsidRDefault="00000000">
            <w:pPr>
              <w:pStyle w:val="ListParagraph"/>
              <w:tabs>
                <w:tab w:val="left" w:pos="1450"/>
              </w:tabs>
              <w:spacing w:before="6" w:line="237" w:lineRule="auto"/>
              <w:ind w:left="0" w:right="517" w:firstLine="0"/>
              <w:jc w:val="center"/>
              <w:rPr>
                <w:b/>
                <w:caps/>
                <w:sz w:val="24"/>
                <w:szCs w:val="24"/>
              </w:rPr>
            </w:pPr>
            <w:r>
              <w:rPr>
                <w:b/>
                <w:caps/>
                <w:sz w:val="24"/>
                <w:szCs w:val="24"/>
              </w:rPr>
              <w:t xml:space="preserve">МОДУЛЬ 1. </w:t>
            </w:r>
          </w:p>
          <w:p w14:paraId="39342F45" w14:textId="77777777" w:rsidR="00EC7490" w:rsidRDefault="00EC7490">
            <w:pPr>
              <w:pStyle w:val="ListParagraph"/>
              <w:tabs>
                <w:tab w:val="left" w:pos="1450"/>
              </w:tabs>
              <w:spacing w:before="6" w:line="237" w:lineRule="auto"/>
              <w:ind w:left="0" w:right="517" w:firstLine="0"/>
              <w:jc w:val="center"/>
              <w:rPr>
                <w:b/>
                <w:caps/>
                <w:sz w:val="24"/>
                <w:szCs w:val="24"/>
              </w:rPr>
            </w:pPr>
          </w:p>
        </w:tc>
      </w:tr>
      <w:tr w:rsidR="00EC7490" w14:paraId="03CB0CA1" w14:textId="77777777">
        <w:tc>
          <w:tcPr>
            <w:tcW w:w="1242" w:type="dxa"/>
            <w:vAlign w:val="center"/>
          </w:tcPr>
          <w:p w14:paraId="61B9175F" w14:textId="77777777" w:rsidR="00EC7490" w:rsidRDefault="00000000">
            <w:pPr>
              <w:pStyle w:val="ListParagraph"/>
              <w:spacing w:before="6" w:line="237" w:lineRule="auto"/>
              <w:ind w:left="0" w:right="-58" w:firstLine="0"/>
              <w:jc w:val="left"/>
              <w:rPr>
                <w:b/>
                <w:sz w:val="24"/>
                <w:szCs w:val="24"/>
              </w:rPr>
            </w:pPr>
            <w:r>
              <w:rPr>
                <w:color w:val="000000"/>
                <w:sz w:val="24"/>
                <w:szCs w:val="24"/>
              </w:rPr>
              <w:t xml:space="preserve">1 </w:t>
            </w:r>
          </w:p>
        </w:tc>
        <w:tc>
          <w:tcPr>
            <w:tcW w:w="8899" w:type="dxa"/>
          </w:tcPr>
          <w:p w14:paraId="14C279E5" w14:textId="77777777" w:rsidR="00EC7490" w:rsidRDefault="00000000">
            <w:pPr>
              <w:pStyle w:val="ListParagraph"/>
              <w:tabs>
                <w:tab w:val="left" w:pos="1450"/>
              </w:tabs>
              <w:spacing w:before="6" w:line="237" w:lineRule="auto"/>
              <w:ind w:left="0" w:right="517" w:firstLine="0"/>
              <w:rPr>
                <w:bCs/>
                <w:sz w:val="24"/>
                <w:szCs w:val="24"/>
              </w:rPr>
            </w:pPr>
            <w:r>
              <w:rPr>
                <w:bCs/>
                <w:sz w:val="24"/>
                <w:szCs w:val="24"/>
              </w:rPr>
              <w:t xml:space="preserve">Тема 1. </w:t>
            </w:r>
            <w:proofErr w:type="spellStart"/>
            <w:r>
              <w:rPr>
                <w:sz w:val="24"/>
                <w:szCs w:val="24"/>
              </w:rPr>
              <w:t>Text</w:t>
            </w:r>
            <w:proofErr w:type="spellEnd"/>
            <w:r>
              <w:rPr>
                <w:sz w:val="24"/>
                <w:szCs w:val="24"/>
              </w:rPr>
              <w:t xml:space="preserve"> </w:t>
            </w:r>
            <w:proofErr w:type="spellStart"/>
            <w:r>
              <w:rPr>
                <w:sz w:val="24"/>
                <w:szCs w:val="24"/>
              </w:rPr>
              <w:t>analysis</w:t>
            </w:r>
            <w:proofErr w:type="spellEnd"/>
            <w:r>
              <w:rPr>
                <w:sz w:val="24"/>
                <w:szCs w:val="24"/>
              </w:rPr>
              <w:t xml:space="preserve">: </w:t>
            </w:r>
            <w:proofErr w:type="spellStart"/>
            <w:r>
              <w:rPr>
                <w:sz w:val="24"/>
                <w:szCs w:val="24"/>
              </w:rPr>
              <w:t>genres</w:t>
            </w:r>
            <w:proofErr w:type="spellEnd"/>
            <w:r>
              <w:rPr>
                <w:sz w:val="24"/>
                <w:szCs w:val="24"/>
              </w:rPr>
              <w:t xml:space="preserve">, </w:t>
            </w:r>
            <w:proofErr w:type="spellStart"/>
            <w:r>
              <w:rPr>
                <w:sz w:val="24"/>
                <w:szCs w:val="24"/>
              </w:rPr>
              <w:t>lexical</w:t>
            </w:r>
            <w:proofErr w:type="spellEnd"/>
            <w:r>
              <w:rPr>
                <w:sz w:val="24"/>
                <w:szCs w:val="24"/>
              </w:rPr>
              <w:t xml:space="preserve">, </w:t>
            </w:r>
            <w:proofErr w:type="spellStart"/>
            <w:r>
              <w:rPr>
                <w:sz w:val="24"/>
                <w:szCs w:val="24"/>
              </w:rPr>
              <w:t>grammatical</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stylistic</w:t>
            </w:r>
            <w:proofErr w:type="spellEnd"/>
            <w:r>
              <w:rPr>
                <w:sz w:val="24"/>
                <w:szCs w:val="24"/>
              </w:rPr>
              <w:t xml:space="preserve"> </w:t>
            </w:r>
            <w:proofErr w:type="spellStart"/>
            <w:r>
              <w:rPr>
                <w:sz w:val="24"/>
                <w:szCs w:val="24"/>
              </w:rPr>
              <w:t>levels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analysis</w:t>
            </w:r>
            <w:proofErr w:type="spellEnd"/>
            <w:r>
              <w:rPr>
                <w:sz w:val="24"/>
                <w:szCs w:val="24"/>
              </w:rPr>
              <w:t>.</w:t>
            </w:r>
            <w:r>
              <w:rPr>
                <w:bCs/>
                <w:sz w:val="24"/>
                <w:szCs w:val="24"/>
              </w:rPr>
              <w:t xml:space="preserve"> </w:t>
            </w:r>
            <w:proofErr w:type="spellStart"/>
            <w:r>
              <w:rPr>
                <w:bCs/>
                <w:sz w:val="24"/>
                <w:szCs w:val="24"/>
              </w:rPr>
              <w:t>Stylistic</w:t>
            </w:r>
            <w:proofErr w:type="spellEnd"/>
            <w:r>
              <w:rPr>
                <w:bCs/>
                <w:sz w:val="24"/>
                <w:szCs w:val="24"/>
              </w:rPr>
              <w:t xml:space="preserve"> </w:t>
            </w:r>
            <w:proofErr w:type="spellStart"/>
            <w:r>
              <w:rPr>
                <w:bCs/>
                <w:sz w:val="24"/>
                <w:szCs w:val="24"/>
              </w:rPr>
              <w:t>devices</w:t>
            </w:r>
            <w:proofErr w:type="spellEnd"/>
            <w:r>
              <w:rPr>
                <w:bCs/>
                <w:sz w:val="24"/>
                <w:szCs w:val="24"/>
              </w:rPr>
              <w:t xml:space="preserve">. </w:t>
            </w:r>
            <w:proofErr w:type="spellStart"/>
            <w:r>
              <w:rPr>
                <w:bCs/>
                <w:sz w:val="24"/>
                <w:szCs w:val="24"/>
              </w:rPr>
              <w:t>Sports</w:t>
            </w:r>
            <w:proofErr w:type="spellEnd"/>
            <w:r>
              <w:rPr>
                <w:bCs/>
                <w:sz w:val="24"/>
                <w:szCs w:val="24"/>
              </w:rPr>
              <w:t>.</w:t>
            </w:r>
          </w:p>
        </w:tc>
      </w:tr>
      <w:tr w:rsidR="00EC7490" w14:paraId="0A8DF73E" w14:textId="77777777">
        <w:tc>
          <w:tcPr>
            <w:tcW w:w="1242" w:type="dxa"/>
            <w:vAlign w:val="center"/>
          </w:tcPr>
          <w:p w14:paraId="1FB02613" w14:textId="77777777" w:rsidR="00EC7490" w:rsidRDefault="00000000">
            <w:pPr>
              <w:pStyle w:val="ListParagraph"/>
              <w:spacing w:before="6" w:line="237" w:lineRule="auto"/>
              <w:ind w:left="0" w:right="-58" w:firstLine="0"/>
              <w:jc w:val="left"/>
              <w:rPr>
                <w:b/>
                <w:caps/>
                <w:sz w:val="24"/>
                <w:szCs w:val="24"/>
              </w:rPr>
            </w:pPr>
            <w:r>
              <w:rPr>
                <w:color w:val="000000"/>
                <w:sz w:val="24"/>
                <w:szCs w:val="24"/>
              </w:rPr>
              <w:t xml:space="preserve">2 </w:t>
            </w:r>
          </w:p>
        </w:tc>
        <w:tc>
          <w:tcPr>
            <w:tcW w:w="8899" w:type="dxa"/>
          </w:tcPr>
          <w:p w14:paraId="43B17979" w14:textId="77777777" w:rsidR="00EC7490" w:rsidRDefault="00000000">
            <w:pPr>
              <w:pStyle w:val="ListParagraph"/>
              <w:tabs>
                <w:tab w:val="left" w:pos="1450"/>
              </w:tabs>
              <w:spacing w:before="6" w:line="237" w:lineRule="auto"/>
              <w:ind w:left="0" w:right="517" w:firstLine="0"/>
              <w:rPr>
                <w:b/>
                <w:caps/>
                <w:sz w:val="24"/>
                <w:szCs w:val="24"/>
              </w:rPr>
            </w:pPr>
            <w:r>
              <w:rPr>
                <w:bCs/>
                <w:sz w:val="24"/>
                <w:szCs w:val="24"/>
              </w:rPr>
              <w:t>Тема 2.</w:t>
            </w:r>
            <w:r>
              <w:rPr>
                <w:sz w:val="24"/>
                <w:szCs w:val="24"/>
              </w:rPr>
              <w:t xml:space="preserve"> </w:t>
            </w:r>
            <w:proofErr w:type="spellStart"/>
            <w:r>
              <w:rPr>
                <w:sz w:val="24"/>
                <w:szCs w:val="24"/>
              </w:rPr>
              <w:t>Participle</w:t>
            </w:r>
            <w:proofErr w:type="spellEnd"/>
            <w:r>
              <w:rPr>
                <w:sz w:val="24"/>
                <w:szCs w:val="24"/>
              </w:rPr>
              <w:t xml:space="preserve">. </w:t>
            </w:r>
            <w:proofErr w:type="spellStart"/>
            <w:r>
              <w:rPr>
                <w:sz w:val="24"/>
                <w:szCs w:val="24"/>
              </w:rPr>
              <w:t>Participle</w:t>
            </w:r>
            <w:proofErr w:type="spellEnd"/>
            <w:r>
              <w:rPr>
                <w:sz w:val="24"/>
                <w:szCs w:val="24"/>
              </w:rPr>
              <w:t xml:space="preserve"> </w:t>
            </w:r>
            <w:proofErr w:type="spellStart"/>
            <w:r>
              <w:rPr>
                <w:sz w:val="24"/>
                <w:szCs w:val="24"/>
              </w:rPr>
              <w:t>Clauses</w:t>
            </w:r>
            <w:proofErr w:type="spellEnd"/>
            <w:r>
              <w:rPr>
                <w:sz w:val="24"/>
                <w:szCs w:val="24"/>
              </w:rPr>
              <w:t>.</w:t>
            </w:r>
          </w:p>
        </w:tc>
      </w:tr>
      <w:tr w:rsidR="00EC7490" w14:paraId="12D94107" w14:textId="77777777">
        <w:tc>
          <w:tcPr>
            <w:tcW w:w="1242" w:type="dxa"/>
            <w:vAlign w:val="center"/>
          </w:tcPr>
          <w:p w14:paraId="0352C8AA" w14:textId="77777777" w:rsidR="00EC7490" w:rsidRDefault="00000000">
            <w:pPr>
              <w:pStyle w:val="ListParagraph"/>
              <w:spacing w:before="6" w:line="237" w:lineRule="auto"/>
              <w:ind w:left="0" w:right="-58" w:firstLine="0"/>
              <w:jc w:val="left"/>
              <w:rPr>
                <w:b/>
                <w:caps/>
                <w:sz w:val="24"/>
                <w:szCs w:val="24"/>
              </w:rPr>
            </w:pPr>
            <w:r>
              <w:rPr>
                <w:color w:val="000000"/>
                <w:sz w:val="24"/>
                <w:szCs w:val="24"/>
              </w:rPr>
              <w:t xml:space="preserve">3 </w:t>
            </w:r>
          </w:p>
        </w:tc>
        <w:tc>
          <w:tcPr>
            <w:tcW w:w="8899" w:type="dxa"/>
          </w:tcPr>
          <w:p w14:paraId="19E8CBA5" w14:textId="77777777" w:rsidR="00EC7490" w:rsidRDefault="00000000">
            <w:pPr>
              <w:pStyle w:val="ListParagraph"/>
              <w:tabs>
                <w:tab w:val="left" w:pos="1450"/>
              </w:tabs>
              <w:spacing w:before="6" w:line="237" w:lineRule="auto"/>
              <w:ind w:left="0" w:right="517" w:firstLine="0"/>
              <w:rPr>
                <w:b/>
                <w:caps/>
                <w:sz w:val="24"/>
                <w:szCs w:val="24"/>
              </w:rPr>
            </w:pPr>
            <w:r>
              <w:rPr>
                <w:bCs/>
                <w:sz w:val="24"/>
                <w:szCs w:val="24"/>
              </w:rPr>
              <w:t>Тема 3.</w:t>
            </w:r>
            <w:r>
              <w:rPr>
                <w:sz w:val="24"/>
                <w:szCs w:val="24"/>
              </w:rPr>
              <w:t xml:space="preserve"> </w:t>
            </w:r>
            <w:proofErr w:type="spellStart"/>
            <w:r>
              <w:rPr>
                <w:bCs/>
                <w:sz w:val="24"/>
                <w:szCs w:val="24"/>
              </w:rPr>
              <w:t>Social</w:t>
            </w:r>
            <w:proofErr w:type="spellEnd"/>
            <w:r>
              <w:rPr>
                <w:bCs/>
                <w:sz w:val="24"/>
                <w:szCs w:val="24"/>
              </w:rPr>
              <w:t xml:space="preserve"> </w:t>
            </w:r>
            <w:proofErr w:type="spellStart"/>
            <w:r>
              <w:rPr>
                <w:bCs/>
                <w:sz w:val="24"/>
                <w:szCs w:val="24"/>
              </w:rPr>
              <w:t>Media</w:t>
            </w:r>
            <w:proofErr w:type="spellEnd"/>
          </w:p>
        </w:tc>
      </w:tr>
      <w:tr w:rsidR="00EC7490" w14:paraId="48BAD5E2" w14:textId="77777777">
        <w:tc>
          <w:tcPr>
            <w:tcW w:w="1242" w:type="dxa"/>
            <w:vAlign w:val="center"/>
          </w:tcPr>
          <w:p w14:paraId="33A069FB" w14:textId="77777777" w:rsidR="00EC7490" w:rsidRDefault="00000000">
            <w:pPr>
              <w:pStyle w:val="ListParagraph"/>
              <w:spacing w:before="6" w:line="237" w:lineRule="auto"/>
              <w:ind w:left="0" w:right="-58" w:firstLine="0"/>
              <w:jc w:val="left"/>
              <w:rPr>
                <w:b/>
                <w:caps/>
                <w:sz w:val="24"/>
                <w:szCs w:val="24"/>
              </w:rPr>
            </w:pPr>
            <w:r>
              <w:rPr>
                <w:color w:val="000000"/>
                <w:sz w:val="24"/>
                <w:szCs w:val="24"/>
              </w:rPr>
              <w:t xml:space="preserve">4 </w:t>
            </w:r>
          </w:p>
        </w:tc>
        <w:tc>
          <w:tcPr>
            <w:tcW w:w="8899" w:type="dxa"/>
          </w:tcPr>
          <w:p w14:paraId="2C0EA41E" w14:textId="77777777" w:rsidR="00EC7490" w:rsidRDefault="00000000">
            <w:pPr>
              <w:pStyle w:val="ListParagraph"/>
              <w:tabs>
                <w:tab w:val="left" w:pos="1450"/>
              </w:tabs>
              <w:spacing w:before="6" w:line="237" w:lineRule="auto"/>
              <w:ind w:left="0" w:right="517" w:firstLine="0"/>
              <w:rPr>
                <w:b/>
                <w:caps/>
                <w:sz w:val="24"/>
                <w:szCs w:val="24"/>
              </w:rPr>
            </w:pPr>
            <w:r>
              <w:rPr>
                <w:sz w:val="24"/>
                <w:szCs w:val="24"/>
              </w:rPr>
              <w:t xml:space="preserve">Тема 4. </w:t>
            </w:r>
            <w:proofErr w:type="spellStart"/>
            <w:r>
              <w:rPr>
                <w:sz w:val="24"/>
                <w:szCs w:val="24"/>
              </w:rPr>
              <w:t>Complex</w:t>
            </w:r>
            <w:proofErr w:type="spellEnd"/>
            <w:r>
              <w:rPr>
                <w:sz w:val="24"/>
                <w:szCs w:val="24"/>
              </w:rPr>
              <w:t xml:space="preserve"> </w:t>
            </w:r>
            <w:proofErr w:type="spellStart"/>
            <w:r>
              <w:rPr>
                <w:sz w:val="24"/>
                <w:szCs w:val="24"/>
              </w:rPr>
              <w:t>Sentences</w:t>
            </w:r>
            <w:proofErr w:type="spellEnd"/>
            <w:r>
              <w:rPr>
                <w:sz w:val="24"/>
                <w:szCs w:val="24"/>
              </w:rPr>
              <w:t xml:space="preserve"> (</w:t>
            </w:r>
            <w:proofErr w:type="spellStart"/>
            <w:r>
              <w:rPr>
                <w:sz w:val="24"/>
                <w:szCs w:val="24"/>
              </w:rPr>
              <w:t>Types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Subordinate</w:t>
            </w:r>
            <w:proofErr w:type="spellEnd"/>
            <w:r>
              <w:rPr>
                <w:sz w:val="24"/>
                <w:szCs w:val="24"/>
              </w:rPr>
              <w:t xml:space="preserve"> </w:t>
            </w:r>
            <w:proofErr w:type="spellStart"/>
            <w:r>
              <w:rPr>
                <w:sz w:val="24"/>
                <w:szCs w:val="24"/>
              </w:rPr>
              <w:t>Sentences</w:t>
            </w:r>
            <w:proofErr w:type="spellEnd"/>
            <w:r>
              <w:rPr>
                <w:sz w:val="24"/>
                <w:szCs w:val="24"/>
              </w:rPr>
              <w:t xml:space="preserve">), </w:t>
            </w:r>
            <w:proofErr w:type="spellStart"/>
            <w:r>
              <w:rPr>
                <w:sz w:val="24"/>
                <w:szCs w:val="24"/>
              </w:rPr>
              <w:t>Infinitives</w:t>
            </w:r>
            <w:proofErr w:type="spellEnd"/>
            <w:r>
              <w:rPr>
                <w:sz w:val="24"/>
                <w:szCs w:val="24"/>
              </w:rPr>
              <w:t xml:space="preserve"> (</w:t>
            </w:r>
            <w:proofErr w:type="spellStart"/>
            <w:r>
              <w:rPr>
                <w:sz w:val="24"/>
                <w:szCs w:val="24"/>
              </w:rPr>
              <w:t>Forms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Functions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Infinitives</w:t>
            </w:r>
            <w:proofErr w:type="spellEnd"/>
            <w:r>
              <w:rPr>
                <w:sz w:val="24"/>
                <w:szCs w:val="24"/>
              </w:rPr>
              <w:t>).</w:t>
            </w:r>
          </w:p>
        </w:tc>
      </w:tr>
      <w:tr w:rsidR="00EC7490" w14:paraId="617ECD9D" w14:textId="77777777">
        <w:tc>
          <w:tcPr>
            <w:tcW w:w="10141" w:type="dxa"/>
            <w:gridSpan w:val="2"/>
          </w:tcPr>
          <w:p w14:paraId="42AC27C7" w14:textId="77777777" w:rsidR="00EC7490" w:rsidRDefault="00000000">
            <w:pPr>
              <w:pStyle w:val="ListParagraph"/>
              <w:tabs>
                <w:tab w:val="left" w:pos="1450"/>
              </w:tabs>
              <w:spacing w:before="6" w:line="237" w:lineRule="auto"/>
              <w:ind w:left="0" w:right="517" w:firstLine="0"/>
              <w:jc w:val="center"/>
              <w:rPr>
                <w:bCs/>
                <w:sz w:val="24"/>
                <w:szCs w:val="24"/>
              </w:rPr>
            </w:pPr>
            <w:r>
              <w:rPr>
                <w:b/>
                <w:caps/>
                <w:sz w:val="24"/>
                <w:szCs w:val="24"/>
              </w:rPr>
              <w:t xml:space="preserve">МОДУЛЬ 2. </w:t>
            </w:r>
          </w:p>
        </w:tc>
      </w:tr>
      <w:tr w:rsidR="00EC7490" w14:paraId="1BE43584" w14:textId="77777777">
        <w:tc>
          <w:tcPr>
            <w:tcW w:w="1242" w:type="dxa"/>
            <w:vAlign w:val="center"/>
          </w:tcPr>
          <w:p w14:paraId="58A2F572" w14:textId="77777777" w:rsidR="00EC7490" w:rsidRDefault="00000000">
            <w:pPr>
              <w:pStyle w:val="ListParagraph"/>
              <w:spacing w:before="6" w:line="237" w:lineRule="auto"/>
              <w:ind w:left="0" w:right="-58" w:firstLine="0"/>
              <w:jc w:val="left"/>
              <w:rPr>
                <w:b/>
                <w:sz w:val="24"/>
                <w:szCs w:val="24"/>
              </w:rPr>
            </w:pPr>
            <w:r>
              <w:rPr>
                <w:color w:val="000000"/>
                <w:sz w:val="24"/>
                <w:szCs w:val="24"/>
              </w:rPr>
              <w:t>5</w:t>
            </w:r>
          </w:p>
        </w:tc>
        <w:tc>
          <w:tcPr>
            <w:tcW w:w="8899" w:type="dxa"/>
          </w:tcPr>
          <w:p w14:paraId="7EAF0874" w14:textId="77777777" w:rsidR="00EC7490" w:rsidRDefault="00000000">
            <w:pPr>
              <w:pStyle w:val="ListParagraph"/>
              <w:tabs>
                <w:tab w:val="left" w:pos="1450"/>
              </w:tabs>
              <w:spacing w:before="6" w:line="237" w:lineRule="auto"/>
              <w:ind w:left="0" w:right="517" w:firstLine="0"/>
              <w:rPr>
                <w:b/>
                <w:caps/>
                <w:sz w:val="24"/>
                <w:szCs w:val="24"/>
              </w:rPr>
            </w:pPr>
            <w:r>
              <w:rPr>
                <w:sz w:val="24"/>
                <w:szCs w:val="24"/>
              </w:rPr>
              <w:t xml:space="preserve">Тема 5. </w:t>
            </w:r>
            <w:proofErr w:type="spellStart"/>
            <w:r>
              <w:rPr>
                <w:sz w:val="24"/>
                <w:szCs w:val="24"/>
              </w:rPr>
              <w:t>Art</w:t>
            </w:r>
            <w:proofErr w:type="spellEnd"/>
          </w:p>
        </w:tc>
      </w:tr>
      <w:tr w:rsidR="00EC7490" w14:paraId="7BA6C0D6" w14:textId="77777777">
        <w:tc>
          <w:tcPr>
            <w:tcW w:w="1242" w:type="dxa"/>
            <w:vAlign w:val="center"/>
          </w:tcPr>
          <w:p w14:paraId="1CE5C7AC" w14:textId="77777777" w:rsidR="00EC7490" w:rsidRDefault="00000000">
            <w:pPr>
              <w:pStyle w:val="ListParagraph"/>
              <w:spacing w:before="6" w:line="237" w:lineRule="auto"/>
              <w:ind w:left="0" w:right="-58" w:firstLine="0"/>
              <w:jc w:val="left"/>
              <w:rPr>
                <w:b/>
                <w:sz w:val="24"/>
                <w:szCs w:val="24"/>
              </w:rPr>
            </w:pPr>
            <w:r>
              <w:rPr>
                <w:color w:val="000000"/>
                <w:sz w:val="24"/>
                <w:szCs w:val="24"/>
              </w:rPr>
              <w:t>6</w:t>
            </w:r>
          </w:p>
        </w:tc>
        <w:tc>
          <w:tcPr>
            <w:tcW w:w="8899" w:type="dxa"/>
          </w:tcPr>
          <w:p w14:paraId="3629C63C" w14:textId="77777777" w:rsidR="00EC7490" w:rsidRDefault="00000000">
            <w:pPr>
              <w:pStyle w:val="ListParagraph"/>
              <w:tabs>
                <w:tab w:val="left" w:pos="1450"/>
              </w:tabs>
              <w:spacing w:before="6" w:line="237" w:lineRule="auto"/>
              <w:ind w:left="0" w:right="517" w:firstLine="0"/>
              <w:rPr>
                <w:b/>
                <w:caps/>
                <w:sz w:val="24"/>
                <w:szCs w:val="24"/>
              </w:rPr>
            </w:pPr>
            <w:r>
              <w:rPr>
                <w:sz w:val="24"/>
                <w:szCs w:val="24"/>
              </w:rPr>
              <w:t xml:space="preserve">Тема 6. </w:t>
            </w:r>
            <w:proofErr w:type="spellStart"/>
            <w:r>
              <w:rPr>
                <w:sz w:val="24"/>
                <w:szCs w:val="24"/>
              </w:rPr>
              <w:t>Modals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Probability</w:t>
            </w:r>
            <w:proofErr w:type="spellEnd"/>
            <w:r>
              <w:rPr>
                <w:sz w:val="24"/>
                <w:szCs w:val="24"/>
              </w:rPr>
              <w:t xml:space="preserve">, </w:t>
            </w:r>
            <w:proofErr w:type="spellStart"/>
            <w:r>
              <w:rPr>
                <w:sz w:val="24"/>
                <w:szCs w:val="24"/>
              </w:rPr>
              <w:t>Past</w:t>
            </w:r>
            <w:proofErr w:type="spellEnd"/>
            <w:r>
              <w:rPr>
                <w:sz w:val="24"/>
                <w:szCs w:val="24"/>
              </w:rPr>
              <w:t xml:space="preserve"> </w:t>
            </w:r>
            <w:proofErr w:type="spellStart"/>
            <w:r>
              <w:rPr>
                <w:sz w:val="24"/>
                <w:szCs w:val="24"/>
              </w:rPr>
              <w:t>Modals</w:t>
            </w:r>
            <w:proofErr w:type="spellEnd"/>
          </w:p>
        </w:tc>
      </w:tr>
      <w:tr w:rsidR="00EC7490" w14:paraId="4121228C" w14:textId="77777777">
        <w:tc>
          <w:tcPr>
            <w:tcW w:w="1242" w:type="dxa"/>
            <w:vAlign w:val="center"/>
          </w:tcPr>
          <w:p w14:paraId="4740D82A" w14:textId="77777777" w:rsidR="00EC7490" w:rsidRDefault="00000000">
            <w:pPr>
              <w:pStyle w:val="ListParagraph"/>
              <w:spacing w:before="6" w:line="237" w:lineRule="auto"/>
              <w:ind w:left="0" w:right="-58" w:firstLine="0"/>
              <w:jc w:val="left"/>
              <w:rPr>
                <w:b/>
                <w:sz w:val="24"/>
                <w:szCs w:val="24"/>
              </w:rPr>
            </w:pPr>
            <w:r>
              <w:rPr>
                <w:color w:val="000000"/>
                <w:sz w:val="24"/>
                <w:szCs w:val="24"/>
              </w:rPr>
              <w:t xml:space="preserve">7 </w:t>
            </w:r>
          </w:p>
        </w:tc>
        <w:tc>
          <w:tcPr>
            <w:tcW w:w="8899" w:type="dxa"/>
          </w:tcPr>
          <w:p w14:paraId="1DB19801" w14:textId="77777777" w:rsidR="00EC7490" w:rsidRDefault="00000000">
            <w:pPr>
              <w:pStyle w:val="ListParagraph"/>
              <w:tabs>
                <w:tab w:val="left" w:pos="1450"/>
              </w:tabs>
              <w:spacing w:before="6" w:line="237" w:lineRule="auto"/>
              <w:ind w:left="0" w:right="517" w:firstLine="0"/>
              <w:rPr>
                <w:b/>
                <w:caps/>
                <w:sz w:val="24"/>
                <w:szCs w:val="24"/>
              </w:rPr>
            </w:pPr>
            <w:r>
              <w:rPr>
                <w:sz w:val="24"/>
                <w:szCs w:val="24"/>
              </w:rPr>
              <w:t xml:space="preserve">Тема 7. </w:t>
            </w:r>
            <w:proofErr w:type="spellStart"/>
            <w:r>
              <w:rPr>
                <w:sz w:val="24"/>
                <w:szCs w:val="24"/>
              </w:rPr>
              <w:t>Feelings</w:t>
            </w:r>
            <w:proofErr w:type="spellEnd"/>
            <w:r>
              <w:rPr>
                <w:sz w:val="24"/>
                <w:szCs w:val="24"/>
              </w:rPr>
              <w:t xml:space="preserve"> </w:t>
            </w:r>
            <w:proofErr w:type="spellStart"/>
            <w:r>
              <w:rPr>
                <w:sz w:val="24"/>
                <w:szCs w:val="24"/>
              </w:rPr>
              <w:t>Vocabulary</w:t>
            </w:r>
            <w:proofErr w:type="spellEnd"/>
            <w:r>
              <w:rPr>
                <w:sz w:val="24"/>
                <w:szCs w:val="24"/>
              </w:rPr>
              <w:t xml:space="preserve"> </w:t>
            </w:r>
            <w:proofErr w:type="spellStart"/>
            <w:r>
              <w:rPr>
                <w:sz w:val="24"/>
                <w:szCs w:val="24"/>
              </w:rPr>
              <w:t>exercises</w:t>
            </w:r>
            <w:proofErr w:type="spellEnd"/>
            <w:r>
              <w:rPr>
                <w:sz w:val="24"/>
                <w:szCs w:val="24"/>
              </w:rPr>
              <w:t xml:space="preserve">. </w:t>
            </w:r>
            <w:proofErr w:type="spellStart"/>
            <w:r>
              <w:rPr>
                <w:sz w:val="24"/>
                <w:szCs w:val="24"/>
              </w:rPr>
              <w:t>Listening</w:t>
            </w:r>
            <w:proofErr w:type="spellEnd"/>
            <w:r>
              <w:rPr>
                <w:sz w:val="24"/>
                <w:szCs w:val="24"/>
              </w:rPr>
              <w:t xml:space="preserve"> </w:t>
            </w:r>
            <w:proofErr w:type="spellStart"/>
            <w:r>
              <w:rPr>
                <w:sz w:val="24"/>
                <w:szCs w:val="24"/>
              </w:rPr>
              <w:t>practice</w:t>
            </w:r>
            <w:proofErr w:type="spellEnd"/>
            <w:r>
              <w:rPr>
                <w:sz w:val="24"/>
                <w:szCs w:val="24"/>
              </w:rPr>
              <w:t xml:space="preserve">. </w:t>
            </w:r>
            <w:proofErr w:type="spellStart"/>
            <w:r>
              <w:rPr>
                <w:sz w:val="24"/>
                <w:szCs w:val="24"/>
              </w:rPr>
              <w:t>Speaking</w:t>
            </w:r>
            <w:proofErr w:type="spellEnd"/>
            <w:r>
              <w:rPr>
                <w:sz w:val="24"/>
                <w:szCs w:val="24"/>
              </w:rPr>
              <w:t>.</w:t>
            </w:r>
          </w:p>
        </w:tc>
      </w:tr>
      <w:tr w:rsidR="00EC7490" w14:paraId="19716A05" w14:textId="77777777">
        <w:tc>
          <w:tcPr>
            <w:tcW w:w="1242" w:type="dxa"/>
            <w:vAlign w:val="center"/>
          </w:tcPr>
          <w:p w14:paraId="2F3739F0" w14:textId="77777777" w:rsidR="00EC7490" w:rsidRDefault="00000000">
            <w:pPr>
              <w:pStyle w:val="ListParagraph"/>
              <w:spacing w:before="6" w:line="237" w:lineRule="auto"/>
              <w:ind w:left="0" w:right="-58" w:firstLine="0"/>
              <w:jc w:val="left"/>
              <w:rPr>
                <w:b/>
                <w:sz w:val="24"/>
                <w:szCs w:val="24"/>
              </w:rPr>
            </w:pPr>
            <w:r>
              <w:rPr>
                <w:color w:val="000000"/>
                <w:sz w:val="24"/>
                <w:szCs w:val="24"/>
              </w:rPr>
              <w:t xml:space="preserve">8 </w:t>
            </w:r>
          </w:p>
        </w:tc>
        <w:tc>
          <w:tcPr>
            <w:tcW w:w="8899" w:type="dxa"/>
          </w:tcPr>
          <w:p w14:paraId="74B6874C" w14:textId="77777777" w:rsidR="00EC7490" w:rsidRDefault="00000000">
            <w:pPr>
              <w:pStyle w:val="ListParagraph"/>
              <w:tabs>
                <w:tab w:val="left" w:pos="1450"/>
              </w:tabs>
              <w:spacing w:before="6" w:line="237" w:lineRule="auto"/>
              <w:ind w:left="0" w:right="517" w:firstLine="0"/>
              <w:rPr>
                <w:b/>
                <w:caps/>
                <w:sz w:val="24"/>
                <w:szCs w:val="24"/>
              </w:rPr>
            </w:pPr>
            <w:r>
              <w:rPr>
                <w:sz w:val="24"/>
                <w:szCs w:val="24"/>
              </w:rPr>
              <w:t xml:space="preserve">Тема 8. </w:t>
            </w:r>
            <w:proofErr w:type="spellStart"/>
            <w:r>
              <w:rPr>
                <w:sz w:val="24"/>
                <w:szCs w:val="24"/>
              </w:rPr>
              <w:t>Reported</w:t>
            </w:r>
            <w:proofErr w:type="spellEnd"/>
            <w:r>
              <w:rPr>
                <w:sz w:val="24"/>
                <w:szCs w:val="24"/>
              </w:rPr>
              <w:t xml:space="preserve"> </w:t>
            </w:r>
            <w:proofErr w:type="spellStart"/>
            <w:r>
              <w:rPr>
                <w:sz w:val="24"/>
                <w:szCs w:val="24"/>
              </w:rPr>
              <w:t>Speech</w:t>
            </w:r>
            <w:proofErr w:type="spellEnd"/>
          </w:p>
        </w:tc>
      </w:tr>
      <w:tr w:rsidR="00EC7490" w14:paraId="24994294" w14:textId="77777777">
        <w:tc>
          <w:tcPr>
            <w:tcW w:w="1242" w:type="dxa"/>
            <w:vAlign w:val="center"/>
          </w:tcPr>
          <w:p w14:paraId="2EFCFB96" w14:textId="77777777" w:rsidR="00EC7490" w:rsidRDefault="00000000">
            <w:pPr>
              <w:pStyle w:val="ListParagraph"/>
              <w:spacing w:before="6" w:line="237" w:lineRule="auto"/>
              <w:ind w:left="0" w:right="-58" w:firstLine="0"/>
              <w:jc w:val="left"/>
              <w:rPr>
                <w:color w:val="000000"/>
                <w:sz w:val="24"/>
                <w:szCs w:val="24"/>
                <w:lang w:val="en-US"/>
              </w:rPr>
            </w:pPr>
            <w:r>
              <w:rPr>
                <w:color w:val="000000"/>
                <w:sz w:val="24"/>
                <w:szCs w:val="24"/>
              </w:rPr>
              <w:t>9</w:t>
            </w:r>
          </w:p>
        </w:tc>
        <w:tc>
          <w:tcPr>
            <w:tcW w:w="8899" w:type="dxa"/>
          </w:tcPr>
          <w:p w14:paraId="3A4C850E" w14:textId="77777777" w:rsidR="00EC7490" w:rsidRDefault="00000000">
            <w:pPr>
              <w:pStyle w:val="ListParagraph"/>
              <w:tabs>
                <w:tab w:val="left" w:pos="1450"/>
              </w:tabs>
              <w:spacing w:before="6" w:line="237" w:lineRule="auto"/>
              <w:ind w:left="0" w:right="517" w:firstLine="0"/>
              <w:rPr>
                <w:b/>
                <w:sz w:val="24"/>
                <w:szCs w:val="24"/>
              </w:rPr>
            </w:pPr>
            <w:r>
              <w:rPr>
                <w:sz w:val="24"/>
                <w:szCs w:val="24"/>
              </w:rPr>
              <w:t xml:space="preserve">Тема 9. </w:t>
            </w:r>
            <w:proofErr w:type="spellStart"/>
            <w:r>
              <w:rPr>
                <w:sz w:val="24"/>
                <w:szCs w:val="24"/>
              </w:rPr>
              <w:t>Text</w:t>
            </w:r>
            <w:proofErr w:type="spellEnd"/>
            <w:r>
              <w:rPr>
                <w:sz w:val="24"/>
                <w:szCs w:val="24"/>
              </w:rPr>
              <w:t xml:space="preserve"> </w:t>
            </w:r>
            <w:proofErr w:type="spellStart"/>
            <w:r>
              <w:rPr>
                <w:sz w:val="24"/>
                <w:szCs w:val="24"/>
              </w:rPr>
              <w:t>analysis</w:t>
            </w:r>
            <w:proofErr w:type="spellEnd"/>
            <w:r>
              <w:rPr>
                <w:sz w:val="24"/>
                <w:szCs w:val="24"/>
              </w:rPr>
              <w:t xml:space="preserve">. </w:t>
            </w:r>
            <w:proofErr w:type="spellStart"/>
            <w:r>
              <w:rPr>
                <w:sz w:val="24"/>
                <w:szCs w:val="24"/>
              </w:rPr>
              <w:t>Stylistic</w:t>
            </w:r>
            <w:proofErr w:type="spellEnd"/>
            <w:r>
              <w:rPr>
                <w:sz w:val="24"/>
                <w:szCs w:val="24"/>
              </w:rPr>
              <w:t xml:space="preserve"> </w:t>
            </w:r>
            <w:proofErr w:type="spellStart"/>
            <w:r>
              <w:rPr>
                <w:sz w:val="24"/>
                <w:szCs w:val="24"/>
              </w:rPr>
              <w:t>peculiarities</w:t>
            </w:r>
            <w:proofErr w:type="spellEnd"/>
            <w:r>
              <w:rPr>
                <w:sz w:val="24"/>
                <w:szCs w:val="24"/>
              </w:rPr>
              <w:t>.</w:t>
            </w:r>
          </w:p>
        </w:tc>
      </w:tr>
    </w:tbl>
    <w:p w14:paraId="269BEF19" w14:textId="77777777" w:rsidR="00EC7490" w:rsidRDefault="00EC7490">
      <w:pPr>
        <w:pStyle w:val="Default"/>
        <w:ind w:right="517"/>
        <w:jc w:val="both"/>
        <w:rPr>
          <w:b/>
          <w:color w:val="632423" w:themeColor="accent2" w:themeShade="80"/>
          <w:kern w:val="24"/>
          <w:sz w:val="28"/>
          <w:szCs w:val="28"/>
          <w:lang w:val="uk-UA"/>
        </w:rPr>
      </w:pPr>
    </w:p>
    <w:p w14:paraId="473068EC" w14:textId="77777777" w:rsidR="00EC7490" w:rsidRDefault="00000000">
      <w:pPr>
        <w:pStyle w:val="Default"/>
        <w:ind w:right="517"/>
        <w:jc w:val="center"/>
        <w:rPr>
          <w:b/>
          <w:color w:val="632423" w:themeColor="accent2" w:themeShade="80"/>
          <w:kern w:val="24"/>
          <w:sz w:val="28"/>
          <w:szCs w:val="28"/>
          <w:lang w:val="uk-UA"/>
        </w:rPr>
      </w:pPr>
      <w:bookmarkStart w:id="0" w:name="_Hlk172196169"/>
      <w:bookmarkStart w:id="1" w:name="_Hlk172196148"/>
      <w:r>
        <w:rPr>
          <w:b/>
          <w:color w:val="632423" w:themeColor="accent2" w:themeShade="80"/>
          <w:kern w:val="24"/>
          <w:sz w:val="28"/>
          <w:szCs w:val="28"/>
        </w:rPr>
        <w:t>ОСВІТНІ ТЕХНОЛОГІЇ</w:t>
      </w:r>
      <w:r>
        <w:rPr>
          <w:b/>
          <w:color w:val="632423" w:themeColor="accent2" w:themeShade="80"/>
          <w:kern w:val="24"/>
          <w:sz w:val="28"/>
          <w:szCs w:val="28"/>
          <w:lang w:val="uk-UA"/>
        </w:rPr>
        <w:t>, ФОРМИ ТА МЕТОДИ</w:t>
      </w:r>
      <w:r>
        <w:rPr>
          <w:b/>
          <w:color w:val="632423" w:themeColor="accent2" w:themeShade="80"/>
          <w:kern w:val="24"/>
          <w:sz w:val="28"/>
          <w:szCs w:val="28"/>
        </w:rPr>
        <w:t xml:space="preserve"> МЕТОДИ НАВЧАННЯ</w:t>
      </w:r>
    </w:p>
    <w:p w14:paraId="27361395" w14:textId="77777777" w:rsidR="00EC7490" w:rsidRDefault="00000000">
      <w:pPr>
        <w:pStyle w:val="BodyText"/>
        <w:kinsoku w:val="0"/>
        <w:overflowPunct w:val="0"/>
        <w:spacing w:before="7"/>
      </w:pPr>
      <w:bookmarkStart w:id="2" w:name="_Hlk172198208"/>
      <w:bookmarkEnd w:id="0"/>
      <w:bookmarkEnd w:id="1"/>
      <w:r>
        <w:t xml:space="preserve">Основні традиційні та інтерактивні методи навчання, спрямовані на досягнення освітньої мети й прогнозованих програмних результатів: практичні вправи (проведення практичних занять для закріплення лексики та граматики), аналіз текстів (вивчення та обговорення наукових та академічних текстів для розвитку розуміння наукової англійської), самостійна робота (виконання студентами завдань та проектів поза аудиторією), аудіювання (прослуховування </w:t>
      </w:r>
      <w:proofErr w:type="spellStart"/>
      <w:r>
        <w:t>аудіоматеріалів</w:t>
      </w:r>
      <w:proofErr w:type="spellEnd"/>
      <w:r>
        <w:t xml:space="preserve"> та </w:t>
      </w:r>
      <w:proofErr w:type="spellStart"/>
      <w:r>
        <w:t>аудіотекстів</w:t>
      </w:r>
      <w:proofErr w:type="spellEnd"/>
      <w:r>
        <w:t xml:space="preserve">, а також участь у групових діалогах та обговореннях), письмові завдання (виконання письмових робіт, таких як есе, реферати, доповіді, для розвитку письмових навичок), публічні виступи (організація виступів перед аудиторією для розвитку усного мовлення та навичок публічних виступів), групові та індивідуальні проекти (створення групами студентів наукових проектів та презентація їх результатів), обговорення (організація дебатів, дискусій та обговорень), симуляції (використання ігор та </w:t>
      </w:r>
      <w:proofErr w:type="spellStart"/>
      <w:r>
        <w:t>симуляційних</w:t>
      </w:r>
      <w:proofErr w:type="spellEnd"/>
      <w:r>
        <w:t xml:space="preserve"> завдань для розвитку комунікативних навичок), мобільні додатки та онлайн платформи (використання унікальних технологій для вивчення та практики англійської мови: </w:t>
      </w:r>
      <w:proofErr w:type="spellStart"/>
      <w:r>
        <w:t>edpuzzle</w:t>
      </w:r>
      <w:proofErr w:type="spellEnd"/>
      <w:r>
        <w:t xml:space="preserve">, HP5, </w:t>
      </w:r>
      <w:proofErr w:type="spellStart"/>
      <w:r>
        <w:t>learningapps</w:t>
      </w:r>
      <w:proofErr w:type="spellEnd"/>
      <w:r>
        <w:t xml:space="preserve">, </w:t>
      </w:r>
      <w:proofErr w:type="spellStart"/>
      <w:r>
        <w:t>youtube</w:t>
      </w:r>
      <w:proofErr w:type="spellEnd"/>
      <w:r>
        <w:t xml:space="preserve"> </w:t>
      </w:r>
      <w:proofErr w:type="spellStart"/>
      <w:r>
        <w:t>etc</w:t>
      </w:r>
      <w:proofErr w:type="spellEnd"/>
      <w:r>
        <w:t>).</w:t>
      </w:r>
    </w:p>
    <w:p w14:paraId="6099F98B" w14:textId="77777777" w:rsidR="00EC7490" w:rsidRDefault="00EC7490">
      <w:pPr>
        <w:pStyle w:val="BodyText"/>
        <w:kinsoku w:val="0"/>
        <w:overflowPunct w:val="0"/>
        <w:spacing w:before="7"/>
      </w:pPr>
    </w:p>
    <w:p w14:paraId="0E072F1A" w14:textId="77777777" w:rsidR="00EC7490" w:rsidRDefault="00000000">
      <w:pPr>
        <w:pStyle w:val="NormalWeb"/>
        <w:spacing w:before="0" w:beforeAutospacing="0" w:after="0" w:afterAutospacing="0"/>
        <w:ind w:right="517"/>
        <w:jc w:val="center"/>
        <w:rPr>
          <w:color w:val="632423" w:themeColor="accent2" w:themeShade="80"/>
          <w:sz w:val="28"/>
          <w:szCs w:val="28"/>
        </w:rPr>
      </w:pPr>
      <w:r>
        <w:rPr>
          <w:rFonts w:eastAsia="+mn-ea"/>
          <w:b/>
          <w:bCs/>
          <w:color w:val="632423" w:themeColor="accent2" w:themeShade="80"/>
          <w:kern w:val="24"/>
          <w:sz w:val="28"/>
          <w:szCs w:val="28"/>
        </w:rPr>
        <w:lastRenderedPageBreak/>
        <w:t>ФОРМИ Й МЕТОДИ КОНТРОЛЮ ТА ОЦІНЮВАННЯ</w:t>
      </w:r>
    </w:p>
    <w:bookmarkEnd w:id="2"/>
    <w:p w14:paraId="44A6B79C" w14:textId="77777777" w:rsidR="00EC7490" w:rsidRDefault="00000000">
      <w:pPr>
        <w:pStyle w:val="NormalWeb"/>
        <w:spacing w:before="0" w:beforeAutospacing="0" w:after="0" w:afterAutospacing="0"/>
        <w:ind w:right="517"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усне та письмове опитування, тестування, есе, творча робота, проект, презентація та ін.</w:t>
      </w:r>
    </w:p>
    <w:p w14:paraId="4ADEBA3B" w14:textId="77777777" w:rsidR="00EC7490" w:rsidRDefault="00000000">
      <w:pPr>
        <w:pStyle w:val="NormalWeb"/>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w:t>
      </w:r>
      <w:r>
        <w:rPr>
          <w:rFonts w:eastAsia="+mn-ea"/>
          <w:b/>
          <w:bCs/>
          <w:color w:val="000000"/>
          <w:kern w:val="24"/>
          <w:sz w:val="28"/>
          <w:szCs w:val="28"/>
        </w:rPr>
        <w:t xml:space="preserve"> </w:t>
      </w:r>
      <w:r>
        <w:rPr>
          <w:rFonts w:eastAsia="+mn-ea"/>
          <w:color w:val="000000"/>
          <w:kern w:val="24"/>
          <w:sz w:val="28"/>
          <w:szCs w:val="28"/>
        </w:rPr>
        <w:t>екзамен.</w:t>
      </w:r>
      <w:r>
        <w:rPr>
          <w:rFonts w:eastAsia="+mn-ea"/>
          <w:b/>
          <w:bCs/>
          <w:color w:val="000000"/>
          <w:kern w:val="24"/>
          <w:sz w:val="28"/>
          <w:szCs w:val="28"/>
        </w:rPr>
        <w:t xml:space="preserve">     </w:t>
      </w:r>
    </w:p>
    <w:p w14:paraId="5D9B4C1D" w14:textId="77777777" w:rsidR="00EC7490" w:rsidRDefault="00EC7490">
      <w:pPr>
        <w:pStyle w:val="NormalWeb"/>
        <w:spacing w:before="0" w:beforeAutospacing="0" w:after="0" w:afterAutospacing="0"/>
        <w:ind w:left="144" w:right="517" w:firstLine="576"/>
        <w:rPr>
          <w:rFonts w:eastAsia="+mn-ea"/>
          <w:b/>
          <w:bCs/>
          <w:color w:val="000000"/>
          <w:kern w:val="24"/>
          <w:sz w:val="28"/>
          <w:szCs w:val="28"/>
        </w:rPr>
      </w:pPr>
    </w:p>
    <w:p w14:paraId="29C3D6D8" w14:textId="77777777" w:rsidR="00EC7490" w:rsidRDefault="00000000">
      <w:pPr>
        <w:pStyle w:val="NormalWeb"/>
        <w:spacing w:before="0" w:beforeAutospacing="0" w:after="0" w:afterAutospacing="0"/>
        <w:ind w:right="517"/>
        <w:jc w:val="center"/>
        <w:rPr>
          <w:rFonts w:eastAsia="+mn-ea"/>
          <w:b/>
          <w:bCs/>
          <w:color w:val="632423" w:themeColor="accent2" w:themeShade="80"/>
          <w:kern w:val="24"/>
          <w:sz w:val="28"/>
          <w:szCs w:val="28"/>
        </w:rPr>
      </w:pPr>
      <w:r>
        <w:rPr>
          <w:rFonts w:eastAsia="+mn-ea"/>
          <w:b/>
          <w:bCs/>
          <w:color w:val="632423" w:themeColor="accent2" w:themeShade="80"/>
          <w:kern w:val="24"/>
          <w:sz w:val="28"/>
          <w:szCs w:val="28"/>
        </w:rPr>
        <w:t>КРИТЕРІЇ ОЦІНЮВАННЯ РЕЗУЛЬТАТІВ НАВЧАННЯ</w:t>
      </w:r>
    </w:p>
    <w:p w14:paraId="5915DBEF" w14:textId="77777777" w:rsidR="00EC7490" w:rsidRDefault="00000000">
      <w:pPr>
        <w:pStyle w:val="NormalWeb"/>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p>
    <w:p w14:paraId="36A333E5" w14:textId="77777777" w:rsidR="00EC7490" w:rsidRDefault="00000000">
      <w:pPr>
        <w:shd w:val="clear" w:color="auto" w:fill="FFFFFF"/>
        <w:ind w:firstLine="567"/>
        <w:jc w:val="both"/>
        <w:rPr>
          <w:color w:val="000000"/>
          <w:sz w:val="28"/>
          <w:szCs w:val="28"/>
        </w:rPr>
      </w:pPr>
      <w:r>
        <w:rPr>
          <w:color w:val="000000"/>
          <w:sz w:val="28"/>
          <w:szCs w:val="28"/>
        </w:rPr>
        <w:t>Загальна кількість балів, яку студент може отримати у процесі вивчення дисципліни протягом семестру, становить 100 балів, з яких 60 балів студент набирає за поточні види контролю i 40 балів під час підсумкового виду контролю (екзамену).</w:t>
      </w:r>
    </w:p>
    <w:p w14:paraId="2E0AAA64" w14:textId="77777777" w:rsidR="00EC7490" w:rsidRDefault="00000000">
      <w:pPr>
        <w:shd w:val="clear" w:color="auto" w:fill="FFFFFF"/>
        <w:ind w:firstLine="567"/>
        <w:jc w:val="both"/>
        <w:rPr>
          <w:color w:val="000000"/>
          <w:sz w:val="28"/>
          <w:szCs w:val="28"/>
        </w:rPr>
      </w:pPr>
      <w:r>
        <w:rPr>
          <w:color w:val="000000"/>
          <w:sz w:val="28"/>
          <w:szCs w:val="28"/>
        </w:rPr>
        <w:t xml:space="preserve">Кількість балів за кожну тему виводиться </w:t>
      </w:r>
      <w:proofErr w:type="spellStart"/>
      <w:r>
        <w:rPr>
          <w:color w:val="000000"/>
          <w:sz w:val="28"/>
          <w:szCs w:val="28"/>
        </w:rPr>
        <w:t>iз</w:t>
      </w:r>
      <w:proofErr w:type="spellEnd"/>
      <w:r>
        <w:rPr>
          <w:color w:val="000000"/>
          <w:sz w:val="28"/>
          <w:szCs w:val="28"/>
        </w:rPr>
        <w:t xml:space="preserve"> суми поточних видів контролю (за роботу на практичних заняттях, виконання тестових завдань, підготовку проектів). Кількість балів за модуль дорівнює </w:t>
      </w:r>
      <w:proofErr w:type="spellStart"/>
      <w:r>
        <w:rPr>
          <w:color w:val="000000"/>
          <w:sz w:val="28"/>
          <w:szCs w:val="28"/>
        </w:rPr>
        <w:t>cyмi</w:t>
      </w:r>
      <w:proofErr w:type="spellEnd"/>
      <w:r>
        <w:rPr>
          <w:color w:val="000000"/>
          <w:sz w:val="28"/>
          <w:szCs w:val="28"/>
        </w:rPr>
        <w:t xml:space="preserve"> балів, отриманих за теми даного модуля. Максимальна кількість балів складає: за 1 модуль – 30 балів; за 2 модуль – 30 балів.</w:t>
      </w:r>
    </w:p>
    <w:p w14:paraId="6A377BC4" w14:textId="77777777" w:rsidR="00EC7490" w:rsidRDefault="00000000">
      <w:pPr>
        <w:shd w:val="clear" w:color="auto" w:fill="FFFFFF"/>
        <w:ind w:right="14" w:firstLine="567"/>
        <w:jc w:val="both"/>
        <w:rPr>
          <w:sz w:val="28"/>
          <w:szCs w:val="28"/>
        </w:rPr>
      </w:pPr>
      <w:r>
        <w:rPr>
          <w:b/>
          <w:sz w:val="28"/>
          <w:szCs w:val="28"/>
        </w:rPr>
        <w:t>Підсумковий контроль</w:t>
      </w:r>
      <w:r>
        <w:rPr>
          <w:sz w:val="28"/>
          <w:szCs w:val="28"/>
        </w:rPr>
        <w:t xml:space="preserve"> проводиться з метою оцінки результатів навчання на завершальному етапі – під час проведення іспиту з дисципліни. Максимальна кількість балів, яку студент може отримати у ході проведення підсумкового контролю становить </w:t>
      </w:r>
      <w:r>
        <w:rPr>
          <w:i/>
          <w:sz w:val="28"/>
          <w:szCs w:val="28"/>
        </w:rPr>
        <w:t>40 балів</w:t>
      </w:r>
      <w:r>
        <w:rPr>
          <w:sz w:val="28"/>
          <w:szCs w:val="28"/>
        </w:rPr>
        <w:t xml:space="preserve"> – по 10 балів за кожну відповідь екзаменаційного білету. </w:t>
      </w:r>
    </w:p>
    <w:p w14:paraId="6D940C4E" w14:textId="77777777" w:rsidR="00EC7490" w:rsidRDefault="00000000">
      <w:pPr>
        <w:pStyle w:val="ListParagraph"/>
        <w:tabs>
          <w:tab w:val="left" w:pos="0"/>
        </w:tabs>
        <w:spacing w:line="242" w:lineRule="auto"/>
        <w:ind w:left="0" w:firstLine="0"/>
        <w:jc w:val="center"/>
        <w:rPr>
          <w:bCs/>
          <w:color w:val="632423" w:themeColor="accent2" w:themeShade="80"/>
          <w:sz w:val="28"/>
          <w:szCs w:val="28"/>
        </w:rPr>
      </w:pPr>
      <w:r>
        <w:rPr>
          <w:b/>
          <w:bCs/>
          <w:color w:val="632423" w:themeColor="accent2" w:themeShade="80"/>
          <w:sz w:val="28"/>
          <w:szCs w:val="28"/>
        </w:rPr>
        <w:t>ПОЛІТИКА ЩОДО АКАДЕМІЧНОЇ ДОБРОЧЕСНОСТІ</w:t>
      </w:r>
    </w:p>
    <w:p w14:paraId="63A90113" w14:textId="77777777" w:rsidR="00EC7490" w:rsidRDefault="00000000">
      <w:pPr>
        <w:pStyle w:val="ListParagraph"/>
        <w:spacing w:line="242" w:lineRule="auto"/>
        <w:ind w:left="0" w:firstLine="0"/>
        <w:rPr>
          <w:bCs/>
          <w:color w:val="000000" w:themeColor="text1"/>
          <w:sz w:val="28"/>
          <w:szCs w:val="28"/>
        </w:rPr>
      </w:pPr>
      <w:r>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1249DA9B" w14:textId="77777777" w:rsidR="00D10BBE" w:rsidRDefault="00D10BBE" w:rsidP="00D10BBE">
      <w:pPr>
        <w:pStyle w:val="ListParagraph"/>
        <w:numPr>
          <w:ilvl w:val="0"/>
          <w:numId w:val="1"/>
        </w:numPr>
        <w:spacing w:line="242" w:lineRule="auto"/>
        <w:rPr>
          <w:bCs/>
          <w:color w:val="000000" w:themeColor="text1"/>
          <w:sz w:val="28"/>
          <w:szCs w:val="28"/>
        </w:rPr>
      </w:pPr>
      <w:r w:rsidRPr="00453EF7">
        <w:rPr>
          <w:bCs/>
          <w:color w:val="000000" w:themeColor="text1"/>
          <w:sz w:val="28"/>
          <w:szCs w:val="28"/>
        </w:rPr>
        <w:t>«Етични</w:t>
      </w:r>
      <w:r>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9" w:history="1">
        <w:r w:rsidRPr="00757112">
          <w:rPr>
            <w:rStyle w:val="Hyperlink"/>
          </w:rPr>
          <w:t>https://www.chnu.edu.ua/universytet/normatyvni-dokumenty/etychnyi-kodeks-chernivetskoho-natsionalnoho-universytetu-imeni-yuriia-fedkovycha/</w:t>
        </w:r>
      </w:hyperlink>
      <w:r>
        <w:t xml:space="preserve"> </w:t>
      </w:r>
      <w:r w:rsidRPr="00287A0C">
        <w:rPr>
          <w:rStyle w:val="Hyperlink"/>
          <w:bCs/>
          <w:color w:val="auto"/>
          <w:sz w:val="28"/>
          <w:szCs w:val="28"/>
          <w:u w:val="none"/>
        </w:rPr>
        <w:t>;</w:t>
      </w:r>
    </w:p>
    <w:p w14:paraId="0BF52F0F" w14:textId="36542255" w:rsidR="00EC7490" w:rsidRDefault="00D10BBE" w:rsidP="00D10BBE">
      <w:pPr>
        <w:spacing w:line="242" w:lineRule="auto"/>
        <w:rPr>
          <w:bCs/>
          <w:color w:val="000000" w:themeColor="text1"/>
          <w:sz w:val="28"/>
          <w:szCs w:val="28"/>
        </w:rPr>
      </w:pPr>
      <w:r w:rsidRPr="00453EF7">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10" w:history="1">
        <w:r w:rsidRPr="00757112">
          <w:rPr>
            <w:rStyle w:val="Hyperlink"/>
          </w:rPr>
          <w:t>https://www.chnu.edu.ua/universytet/normatyvni-dokumenty/polozhennia-pro-vyiavlennia-ta-zapobihannia-akademichnomu-plahiatu/</w:t>
        </w:r>
      </w:hyperlink>
    </w:p>
    <w:p w14:paraId="581AFA4F" w14:textId="77777777" w:rsidR="00EC7490" w:rsidRDefault="00000000">
      <w:pPr>
        <w:pStyle w:val="ListParagraph"/>
        <w:tabs>
          <w:tab w:val="left" w:pos="0"/>
        </w:tabs>
        <w:spacing w:line="242" w:lineRule="auto"/>
        <w:ind w:left="0" w:firstLine="0"/>
        <w:rPr>
          <w:bCs/>
          <w:color w:val="000000" w:themeColor="text1"/>
          <w:sz w:val="28"/>
          <w:szCs w:val="28"/>
        </w:rPr>
      </w:pPr>
      <w:r>
        <w:rPr>
          <w:bCs/>
          <w:color w:val="000000" w:themeColor="text1"/>
          <w:sz w:val="28"/>
          <w:szCs w:val="28"/>
        </w:rPr>
        <w:t>Дотримання політики щодо використання штучного інтелекту учасниками освітнього процесу при вивченні навчальної дисципліни регламентовано такими документами: протокол засідання кафедри англійської мови №5 від 16.05.2024р.</w:t>
      </w:r>
    </w:p>
    <w:p w14:paraId="1E019AD1" w14:textId="77777777" w:rsidR="00EC7490" w:rsidRDefault="00EC7490">
      <w:pPr>
        <w:spacing w:line="242" w:lineRule="auto"/>
        <w:rPr>
          <w:bCs/>
          <w:color w:val="000000" w:themeColor="text1"/>
          <w:sz w:val="28"/>
          <w:szCs w:val="28"/>
        </w:rPr>
      </w:pPr>
    </w:p>
    <w:p w14:paraId="3E9D0FE7" w14:textId="77777777" w:rsidR="00EC7490" w:rsidRDefault="00EC7490">
      <w:pPr>
        <w:pStyle w:val="ListParagraph"/>
        <w:tabs>
          <w:tab w:val="left" w:pos="0"/>
        </w:tabs>
        <w:spacing w:line="242" w:lineRule="auto"/>
        <w:ind w:left="0" w:firstLine="0"/>
        <w:rPr>
          <w:bCs/>
          <w:color w:val="000000" w:themeColor="text1"/>
          <w:sz w:val="28"/>
          <w:szCs w:val="28"/>
        </w:rPr>
      </w:pPr>
    </w:p>
    <w:p w14:paraId="2A77F1CD" w14:textId="77777777" w:rsidR="00EC7490" w:rsidRDefault="00000000">
      <w:pPr>
        <w:pStyle w:val="ListParagraph"/>
        <w:tabs>
          <w:tab w:val="left" w:pos="0"/>
        </w:tabs>
        <w:spacing w:line="242" w:lineRule="auto"/>
        <w:ind w:left="0" w:firstLine="0"/>
        <w:jc w:val="center"/>
        <w:rPr>
          <w:rFonts w:eastAsia="+mn-ea"/>
          <w:b/>
          <w:color w:val="632423" w:themeColor="accent2" w:themeShade="80"/>
          <w:kern w:val="24"/>
          <w:sz w:val="28"/>
          <w:szCs w:val="28"/>
        </w:rPr>
      </w:pPr>
      <w:r>
        <w:rPr>
          <w:rFonts w:eastAsia="+mn-ea"/>
          <w:b/>
          <w:color w:val="632423" w:themeColor="accent2" w:themeShade="80"/>
          <w:kern w:val="24"/>
          <w:sz w:val="28"/>
          <w:szCs w:val="28"/>
        </w:rPr>
        <w:t>ІНФОРМАЦІЙНІ РЕСУРСИ</w:t>
      </w:r>
    </w:p>
    <w:p w14:paraId="568419FE" w14:textId="77777777" w:rsidR="00EC7490" w:rsidRDefault="00EC7490">
      <w:pPr>
        <w:pStyle w:val="ListParagraph"/>
        <w:tabs>
          <w:tab w:val="left" w:pos="0"/>
        </w:tabs>
        <w:spacing w:line="242" w:lineRule="auto"/>
        <w:ind w:left="0" w:firstLine="0"/>
        <w:jc w:val="center"/>
        <w:rPr>
          <w:rFonts w:eastAsia="+mn-ea"/>
          <w:b/>
          <w:color w:val="632423" w:themeColor="accent2" w:themeShade="80"/>
          <w:kern w:val="24"/>
          <w:sz w:val="28"/>
          <w:szCs w:val="28"/>
        </w:rPr>
      </w:pPr>
    </w:p>
    <w:p w14:paraId="24E5FAEB" w14:textId="77777777" w:rsidR="00EC7490" w:rsidRDefault="00000000">
      <w:pPr>
        <w:widowControl/>
        <w:numPr>
          <w:ilvl w:val="0"/>
          <w:numId w:val="2"/>
        </w:numPr>
        <w:autoSpaceDE/>
        <w:autoSpaceDN/>
        <w:jc w:val="both"/>
        <w:rPr>
          <w:kern w:val="24"/>
          <w:sz w:val="28"/>
          <w:szCs w:val="28"/>
          <w:lang w:eastAsia="uk-UA"/>
        </w:rPr>
      </w:pPr>
      <w:proofErr w:type="spellStart"/>
      <w:r>
        <w:rPr>
          <w:sz w:val="28"/>
          <w:szCs w:val="28"/>
        </w:rPr>
        <w:t>The</w:t>
      </w:r>
      <w:proofErr w:type="spellEnd"/>
      <w:r>
        <w:rPr>
          <w:sz w:val="28"/>
          <w:szCs w:val="28"/>
        </w:rPr>
        <w:t xml:space="preserve"> </w:t>
      </w:r>
      <w:proofErr w:type="spellStart"/>
      <w:r>
        <w:rPr>
          <w:sz w:val="28"/>
          <w:szCs w:val="28"/>
        </w:rPr>
        <w:t>Academic</w:t>
      </w:r>
      <w:proofErr w:type="spellEnd"/>
      <w:r>
        <w:rPr>
          <w:sz w:val="28"/>
          <w:szCs w:val="28"/>
        </w:rPr>
        <w:t xml:space="preserve"> Word </w:t>
      </w:r>
      <w:proofErr w:type="spellStart"/>
      <w:r>
        <w:rPr>
          <w:sz w:val="28"/>
          <w:szCs w:val="28"/>
        </w:rPr>
        <w:t>List</w:t>
      </w:r>
      <w:proofErr w:type="spellEnd"/>
      <w:r>
        <w:rPr>
          <w:sz w:val="28"/>
          <w:szCs w:val="28"/>
        </w:rPr>
        <w:t xml:space="preserve"> </w:t>
      </w:r>
      <w:r>
        <w:rPr>
          <w:kern w:val="24"/>
          <w:sz w:val="28"/>
          <w:szCs w:val="28"/>
          <w:lang w:eastAsia="uk-UA"/>
        </w:rPr>
        <w:t>[</w:t>
      </w:r>
      <w:proofErr w:type="spellStart"/>
      <w:r>
        <w:rPr>
          <w:kern w:val="24"/>
          <w:sz w:val="28"/>
          <w:szCs w:val="28"/>
          <w:lang w:eastAsia="uk-UA"/>
        </w:rPr>
        <w:t>Electronic</w:t>
      </w:r>
      <w:proofErr w:type="spellEnd"/>
      <w:r>
        <w:rPr>
          <w:kern w:val="24"/>
          <w:sz w:val="28"/>
          <w:szCs w:val="28"/>
          <w:lang w:eastAsia="uk-UA"/>
        </w:rPr>
        <w:t xml:space="preserve"> </w:t>
      </w:r>
      <w:proofErr w:type="spellStart"/>
      <w:r>
        <w:rPr>
          <w:kern w:val="24"/>
          <w:sz w:val="28"/>
          <w:szCs w:val="28"/>
          <w:lang w:eastAsia="uk-UA"/>
        </w:rPr>
        <w:t>source</w:t>
      </w:r>
      <w:proofErr w:type="spellEnd"/>
      <w:r>
        <w:rPr>
          <w:kern w:val="24"/>
          <w:sz w:val="28"/>
          <w:szCs w:val="28"/>
          <w:lang w:eastAsia="uk-UA"/>
        </w:rPr>
        <w:t xml:space="preserve">]. </w:t>
      </w:r>
      <w:proofErr w:type="spellStart"/>
      <w:r>
        <w:rPr>
          <w:kern w:val="24"/>
          <w:sz w:val="28"/>
          <w:szCs w:val="28"/>
          <w:lang w:eastAsia="uk-UA"/>
        </w:rPr>
        <w:t>Mode</w:t>
      </w:r>
      <w:proofErr w:type="spellEnd"/>
      <w:r>
        <w:rPr>
          <w:kern w:val="24"/>
          <w:sz w:val="28"/>
          <w:szCs w:val="28"/>
          <w:lang w:eastAsia="uk-UA"/>
        </w:rPr>
        <w:t xml:space="preserve"> </w:t>
      </w:r>
      <w:proofErr w:type="spellStart"/>
      <w:r>
        <w:rPr>
          <w:kern w:val="24"/>
          <w:sz w:val="28"/>
          <w:szCs w:val="28"/>
          <w:lang w:eastAsia="uk-UA"/>
        </w:rPr>
        <w:t>of</w:t>
      </w:r>
      <w:proofErr w:type="spellEnd"/>
      <w:r>
        <w:rPr>
          <w:kern w:val="24"/>
          <w:sz w:val="28"/>
          <w:szCs w:val="28"/>
          <w:lang w:eastAsia="uk-UA"/>
        </w:rPr>
        <w:t xml:space="preserve"> </w:t>
      </w:r>
      <w:proofErr w:type="spellStart"/>
      <w:r>
        <w:rPr>
          <w:kern w:val="24"/>
          <w:sz w:val="28"/>
          <w:szCs w:val="28"/>
          <w:lang w:eastAsia="uk-UA"/>
        </w:rPr>
        <w:t>access</w:t>
      </w:r>
      <w:proofErr w:type="spellEnd"/>
      <w:r>
        <w:rPr>
          <w:kern w:val="24"/>
          <w:sz w:val="28"/>
          <w:szCs w:val="28"/>
          <w:lang w:eastAsia="uk-UA"/>
        </w:rPr>
        <w:t xml:space="preserve"> : </w:t>
      </w:r>
      <w:hyperlink r:id="rId11" w:history="1">
        <w:r w:rsidR="00EC7490">
          <w:rPr>
            <w:rStyle w:val="Hyperlink"/>
            <w:sz w:val="28"/>
            <w:szCs w:val="28"/>
          </w:rPr>
          <w:t>https://www.oxfordlearnersdictionaries.com/wordlist/academic/academic/</w:t>
        </w:r>
      </w:hyperlink>
    </w:p>
    <w:p w14:paraId="25D7D473" w14:textId="77777777" w:rsidR="00EC7490" w:rsidRDefault="00000000">
      <w:pPr>
        <w:widowControl/>
        <w:numPr>
          <w:ilvl w:val="0"/>
          <w:numId w:val="2"/>
        </w:numPr>
        <w:autoSpaceDE/>
        <w:autoSpaceDN/>
        <w:jc w:val="both"/>
        <w:rPr>
          <w:sz w:val="28"/>
          <w:szCs w:val="28"/>
        </w:rPr>
      </w:pPr>
      <w:proofErr w:type="spellStart"/>
      <w:r>
        <w:rPr>
          <w:sz w:val="28"/>
          <w:szCs w:val="28"/>
        </w:rPr>
        <w:t>Citation</w:t>
      </w:r>
      <w:proofErr w:type="spellEnd"/>
      <w:r>
        <w:rPr>
          <w:sz w:val="28"/>
          <w:szCs w:val="28"/>
        </w:rPr>
        <w:t xml:space="preserve"> </w:t>
      </w:r>
      <w:proofErr w:type="spellStart"/>
      <w:r>
        <w:rPr>
          <w:sz w:val="28"/>
          <w:szCs w:val="28"/>
        </w:rPr>
        <w:t>Styles</w:t>
      </w:r>
      <w:proofErr w:type="spellEnd"/>
      <w:r>
        <w:rPr>
          <w:sz w:val="28"/>
          <w:szCs w:val="28"/>
        </w:rPr>
        <w:t xml:space="preserve"> </w:t>
      </w:r>
      <w:r>
        <w:rPr>
          <w:kern w:val="24"/>
          <w:sz w:val="28"/>
          <w:szCs w:val="28"/>
          <w:lang w:eastAsia="uk-UA"/>
        </w:rPr>
        <w:t>[</w:t>
      </w:r>
      <w:proofErr w:type="spellStart"/>
      <w:r>
        <w:rPr>
          <w:kern w:val="24"/>
          <w:sz w:val="28"/>
          <w:szCs w:val="28"/>
          <w:lang w:eastAsia="uk-UA"/>
        </w:rPr>
        <w:t>Electronic</w:t>
      </w:r>
      <w:proofErr w:type="spellEnd"/>
      <w:r>
        <w:rPr>
          <w:kern w:val="24"/>
          <w:sz w:val="28"/>
          <w:szCs w:val="28"/>
          <w:lang w:eastAsia="uk-UA"/>
        </w:rPr>
        <w:t xml:space="preserve"> </w:t>
      </w:r>
      <w:proofErr w:type="spellStart"/>
      <w:r>
        <w:rPr>
          <w:kern w:val="24"/>
          <w:sz w:val="28"/>
          <w:szCs w:val="28"/>
          <w:lang w:eastAsia="uk-UA"/>
        </w:rPr>
        <w:t>source</w:t>
      </w:r>
      <w:proofErr w:type="spellEnd"/>
      <w:r>
        <w:rPr>
          <w:kern w:val="24"/>
          <w:sz w:val="28"/>
          <w:szCs w:val="28"/>
          <w:lang w:eastAsia="uk-UA"/>
        </w:rPr>
        <w:t xml:space="preserve">]. </w:t>
      </w:r>
      <w:proofErr w:type="spellStart"/>
      <w:r>
        <w:rPr>
          <w:kern w:val="24"/>
          <w:sz w:val="28"/>
          <w:szCs w:val="28"/>
          <w:lang w:eastAsia="uk-UA"/>
        </w:rPr>
        <w:t>Mode</w:t>
      </w:r>
      <w:proofErr w:type="spellEnd"/>
      <w:r>
        <w:rPr>
          <w:kern w:val="24"/>
          <w:sz w:val="28"/>
          <w:szCs w:val="28"/>
          <w:lang w:eastAsia="uk-UA"/>
        </w:rPr>
        <w:t xml:space="preserve"> </w:t>
      </w:r>
      <w:proofErr w:type="spellStart"/>
      <w:r>
        <w:rPr>
          <w:kern w:val="24"/>
          <w:sz w:val="28"/>
          <w:szCs w:val="28"/>
          <w:lang w:eastAsia="uk-UA"/>
        </w:rPr>
        <w:t>of</w:t>
      </w:r>
      <w:proofErr w:type="spellEnd"/>
      <w:r>
        <w:rPr>
          <w:kern w:val="24"/>
          <w:sz w:val="28"/>
          <w:szCs w:val="28"/>
          <w:lang w:eastAsia="uk-UA"/>
        </w:rPr>
        <w:t xml:space="preserve"> </w:t>
      </w:r>
      <w:proofErr w:type="spellStart"/>
      <w:r>
        <w:rPr>
          <w:kern w:val="24"/>
          <w:sz w:val="28"/>
          <w:szCs w:val="28"/>
          <w:lang w:eastAsia="uk-UA"/>
        </w:rPr>
        <w:t>access</w:t>
      </w:r>
      <w:proofErr w:type="spellEnd"/>
      <w:r>
        <w:rPr>
          <w:kern w:val="24"/>
          <w:sz w:val="28"/>
          <w:szCs w:val="28"/>
          <w:lang w:eastAsia="uk-UA"/>
        </w:rPr>
        <w:t xml:space="preserve"> : </w:t>
      </w:r>
      <w:hyperlink r:id="rId12" w:history="1">
        <w:r w:rsidR="00EC7490">
          <w:rPr>
            <w:rStyle w:val="Hyperlink"/>
            <w:sz w:val="28"/>
            <w:szCs w:val="28"/>
          </w:rPr>
          <w:t>https://libguides.brown.edu/citations/styles</w:t>
        </w:r>
      </w:hyperlink>
    </w:p>
    <w:p w14:paraId="63FE19C4" w14:textId="77777777" w:rsidR="00EC7490" w:rsidRDefault="00000000">
      <w:pPr>
        <w:widowControl/>
        <w:numPr>
          <w:ilvl w:val="0"/>
          <w:numId w:val="2"/>
        </w:numPr>
        <w:autoSpaceDE/>
        <w:autoSpaceDN/>
        <w:jc w:val="both"/>
        <w:rPr>
          <w:kern w:val="24"/>
          <w:sz w:val="28"/>
          <w:szCs w:val="28"/>
          <w:lang w:eastAsia="uk-UA"/>
        </w:rPr>
      </w:pPr>
      <w:proofErr w:type="spellStart"/>
      <w:r>
        <w:rPr>
          <w:sz w:val="28"/>
          <w:szCs w:val="28"/>
        </w:rPr>
        <w:t>How</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write</w:t>
      </w:r>
      <w:proofErr w:type="spellEnd"/>
      <w:r>
        <w:rPr>
          <w:sz w:val="28"/>
          <w:szCs w:val="28"/>
        </w:rPr>
        <w:t xml:space="preserve"> a </w:t>
      </w:r>
      <w:proofErr w:type="spellStart"/>
      <w:r>
        <w:rPr>
          <w:sz w:val="28"/>
          <w:szCs w:val="28"/>
        </w:rPr>
        <w:t>research</w:t>
      </w:r>
      <w:proofErr w:type="spellEnd"/>
      <w:r>
        <w:rPr>
          <w:sz w:val="28"/>
          <w:szCs w:val="28"/>
        </w:rPr>
        <w:t xml:space="preserve"> </w:t>
      </w:r>
      <w:proofErr w:type="spellStart"/>
      <w:r>
        <w:rPr>
          <w:sz w:val="28"/>
          <w:szCs w:val="28"/>
        </w:rPr>
        <w:t>paper</w:t>
      </w:r>
      <w:proofErr w:type="spellEnd"/>
      <w:r>
        <w:rPr>
          <w:sz w:val="28"/>
          <w:szCs w:val="28"/>
        </w:rPr>
        <w:t xml:space="preserve"> </w:t>
      </w:r>
      <w:r>
        <w:rPr>
          <w:kern w:val="24"/>
          <w:sz w:val="28"/>
          <w:szCs w:val="28"/>
          <w:lang w:eastAsia="uk-UA"/>
        </w:rPr>
        <w:t>[</w:t>
      </w:r>
      <w:proofErr w:type="spellStart"/>
      <w:r>
        <w:rPr>
          <w:kern w:val="24"/>
          <w:sz w:val="28"/>
          <w:szCs w:val="28"/>
          <w:lang w:eastAsia="uk-UA"/>
        </w:rPr>
        <w:t>Electronic</w:t>
      </w:r>
      <w:proofErr w:type="spellEnd"/>
      <w:r>
        <w:rPr>
          <w:kern w:val="24"/>
          <w:sz w:val="28"/>
          <w:szCs w:val="28"/>
          <w:lang w:eastAsia="uk-UA"/>
        </w:rPr>
        <w:t xml:space="preserve"> </w:t>
      </w:r>
      <w:proofErr w:type="spellStart"/>
      <w:r>
        <w:rPr>
          <w:kern w:val="24"/>
          <w:sz w:val="28"/>
          <w:szCs w:val="28"/>
          <w:lang w:eastAsia="uk-UA"/>
        </w:rPr>
        <w:t>source</w:t>
      </w:r>
      <w:proofErr w:type="spellEnd"/>
      <w:r>
        <w:rPr>
          <w:kern w:val="24"/>
          <w:sz w:val="28"/>
          <w:szCs w:val="28"/>
          <w:lang w:eastAsia="uk-UA"/>
        </w:rPr>
        <w:t xml:space="preserve">]. </w:t>
      </w:r>
      <w:proofErr w:type="spellStart"/>
      <w:r>
        <w:rPr>
          <w:kern w:val="24"/>
          <w:sz w:val="28"/>
          <w:szCs w:val="28"/>
          <w:lang w:eastAsia="uk-UA"/>
        </w:rPr>
        <w:t>Mode</w:t>
      </w:r>
      <w:proofErr w:type="spellEnd"/>
      <w:r>
        <w:rPr>
          <w:kern w:val="24"/>
          <w:sz w:val="28"/>
          <w:szCs w:val="28"/>
          <w:lang w:eastAsia="uk-UA"/>
        </w:rPr>
        <w:t xml:space="preserve"> </w:t>
      </w:r>
      <w:proofErr w:type="spellStart"/>
      <w:r>
        <w:rPr>
          <w:kern w:val="24"/>
          <w:sz w:val="28"/>
          <w:szCs w:val="28"/>
          <w:lang w:eastAsia="uk-UA"/>
        </w:rPr>
        <w:t>of</w:t>
      </w:r>
      <w:proofErr w:type="spellEnd"/>
      <w:r>
        <w:rPr>
          <w:kern w:val="24"/>
          <w:sz w:val="28"/>
          <w:szCs w:val="28"/>
          <w:lang w:eastAsia="uk-UA"/>
        </w:rPr>
        <w:t xml:space="preserve"> </w:t>
      </w:r>
      <w:proofErr w:type="spellStart"/>
      <w:r>
        <w:rPr>
          <w:kern w:val="24"/>
          <w:sz w:val="28"/>
          <w:szCs w:val="28"/>
          <w:lang w:eastAsia="uk-UA"/>
        </w:rPr>
        <w:t>access</w:t>
      </w:r>
      <w:proofErr w:type="spellEnd"/>
      <w:r>
        <w:rPr>
          <w:kern w:val="24"/>
          <w:sz w:val="28"/>
          <w:szCs w:val="28"/>
          <w:lang w:eastAsia="uk-UA"/>
        </w:rPr>
        <w:t xml:space="preserve"> : </w:t>
      </w:r>
      <w:hyperlink r:id="rId13" w:history="1">
        <w:r w:rsidR="00EC7490">
          <w:rPr>
            <w:rStyle w:val="Hyperlink"/>
            <w:sz w:val="28"/>
            <w:szCs w:val="28"/>
          </w:rPr>
          <w:t>https://www.scribbr.com/category/research-paper/</w:t>
        </w:r>
      </w:hyperlink>
    </w:p>
    <w:p w14:paraId="262F53D0" w14:textId="77777777" w:rsidR="00EC7490" w:rsidRDefault="00000000">
      <w:pPr>
        <w:widowControl/>
        <w:numPr>
          <w:ilvl w:val="0"/>
          <w:numId w:val="2"/>
        </w:numPr>
        <w:autoSpaceDE/>
        <w:autoSpaceDN/>
        <w:jc w:val="both"/>
        <w:rPr>
          <w:kern w:val="24"/>
          <w:sz w:val="28"/>
          <w:szCs w:val="28"/>
          <w:lang w:eastAsia="uk-UA"/>
        </w:rPr>
      </w:pPr>
      <w:proofErr w:type="spellStart"/>
      <w:r>
        <w:rPr>
          <w:sz w:val="28"/>
          <w:szCs w:val="28"/>
        </w:rPr>
        <w:lastRenderedPageBreak/>
        <w:t>Online</w:t>
      </w:r>
      <w:proofErr w:type="spellEnd"/>
      <w:r>
        <w:rPr>
          <w:sz w:val="28"/>
          <w:szCs w:val="28"/>
        </w:rPr>
        <w:t xml:space="preserve"> </w:t>
      </w:r>
      <w:proofErr w:type="spellStart"/>
      <w:r>
        <w:rPr>
          <w:sz w:val="28"/>
          <w:szCs w:val="28"/>
        </w:rPr>
        <w:t>Guidelines</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Academic</w:t>
      </w:r>
      <w:proofErr w:type="spellEnd"/>
      <w:r>
        <w:rPr>
          <w:sz w:val="28"/>
          <w:szCs w:val="28"/>
        </w:rPr>
        <w:t xml:space="preserve"> </w:t>
      </w:r>
      <w:proofErr w:type="spellStart"/>
      <w:r>
        <w:rPr>
          <w:sz w:val="28"/>
          <w:szCs w:val="28"/>
        </w:rPr>
        <w:t>Research</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Writing</w:t>
      </w:r>
      <w:proofErr w:type="spellEnd"/>
      <w:r>
        <w:rPr>
          <w:sz w:val="28"/>
          <w:szCs w:val="28"/>
        </w:rPr>
        <w:t xml:space="preserve"> </w:t>
      </w:r>
      <w:r>
        <w:rPr>
          <w:kern w:val="24"/>
          <w:sz w:val="28"/>
          <w:szCs w:val="28"/>
          <w:lang w:eastAsia="uk-UA"/>
        </w:rPr>
        <w:t>[</w:t>
      </w:r>
      <w:proofErr w:type="spellStart"/>
      <w:r>
        <w:rPr>
          <w:kern w:val="24"/>
          <w:sz w:val="28"/>
          <w:szCs w:val="28"/>
          <w:lang w:eastAsia="uk-UA"/>
        </w:rPr>
        <w:t>Electronic</w:t>
      </w:r>
      <w:proofErr w:type="spellEnd"/>
      <w:r>
        <w:rPr>
          <w:kern w:val="24"/>
          <w:sz w:val="28"/>
          <w:szCs w:val="28"/>
          <w:lang w:eastAsia="uk-UA"/>
        </w:rPr>
        <w:t xml:space="preserve"> </w:t>
      </w:r>
      <w:proofErr w:type="spellStart"/>
      <w:r>
        <w:rPr>
          <w:kern w:val="24"/>
          <w:sz w:val="28"/>
          <w:szCs w:val="28"/>
          <w:lang w:eastAsia="uk-UA"/>
        </w:rPr>
        <w:t>source</w:t>
      </w:r>
      <w:proofErr w:type="spellEnd"/>
      <w:r>
        <w:rPr>
          <w:kern w:val="24"/>
          <w:sz w:val="28"/>
          <w:szCs w:val="28"/>
          <w:lang w:eastAsia="uk-UA"/>
        </w:rPr>
        <w:t xml:space="preserve">].  </w:t>
      </w:r>
      <w:proofErr w:type="spellStart"/>
      <w:r>
        <w:rPr>
          <w:kern w:val="24"/>
          <w:sz w:val="28"/>
          <w:szCs w:val="28"/>
          <w:lang w:eastAsia="uk-UA"/>
        </w:rPr>
        <w:t>Mode</w:t>
      </w:r>
      <w:proofErr w:type="spellEnd"/>
      <w:r>
        <w:rPr>
          <w:kern w:val="24"/>
          <w:sz w:val="28"/>
          <w:szCs w:val="28"/>
          <w:lang w:eastAsia="uk-UA"/>
        </w:rPr>
        <w:t xml:space="preserve"> </w:t>
      </w:r>
      <w:proofErr w:type="spellStart"/>
      <w:r>
        <w:rPr>
          <w:kern w:val="24"/>
          <w:sz w:val="28"/>
          <w:szCs w:val="28"/>
          <w:lang w:eastAsia="uk-UA"/>
        </w:rPr>
        <w:t>of</w:t>
      </w:r>
      <w:proofErr w:type="spellEnd"/>
      <w:r>
        <w:rPr>
          <w:kern w:val="24"/>
          <w:sz w:val="28"/>
          <w:szCs w:val="28"/>
          <w:lang w:eastAsia="uk-UA"/>
        </w:rPr>
        <w:t xml:space="preserve"> </w:t>
      </w:r>
      <w:proofErr w:type="spellStart"/>
      <w:r>
        <w:rPr>
          <w:kern w:val="24"/>
          <w:sz w:val="28"/>
          <w:szCs w:val="28"/>
          <w:lang w:eastAsia="uk-UA"/>
        </w:rPr>
        <w:t>access</w:t>
      </w:r>
      <w:proofErr w:type="spellEnd"/>
      <w:r>
        <w:rPr>
          <w:kern w:val="24"/>
          <w:sz w:val="28"/>
          <w:szCs w:val="28"/>
          <w:lang w:eastAsia="uk-UA"/>
        </w:rPr>
        <w:t xml:space="preserve"> : </w:t>
      </w:r>
      <w:hyperlink r:id="rId14" w:history="1">
        <w:r w:rsidR="00EC7490">
          <w:rPr>
            <w:rStyle w:val="Hyperlink"/>
            <w:sz w:val="28"/>
            <w:szCs w:val="28"/>
          </w:rPr>
          <w:t>http://www.geo.uzh.ch/microsite/olwa/olwa/en/html/index.html</w:t>
        </w:r>
      </w:hyperlink>
    </w:p>
    <w:p w14:paraId="00AF23B7" w14:textId="77777777" w:rsidR="00EC7490" w:rsidRDefault="00EC7490">
      <w:pPr>
        <w:ind w:left="284"/>
        <w:rPr>
          <w:color w:val="000000"/>
          <w:kern w:val="24"/>
          <w:sz w:val="28"/>
          <w:szCs w:val="28"/>
          <w:u w:val="single"/>
          <w:lang w:eastAsia="uk-UA"/>
        </w:rPr>
      </w:pPr>
    </w:p>
    <w:p w14:paraId="59F9CC17" w14:textId="77777777" w:rsidR="00EC7490" w:rsidRDefault="00000000">
      <w:pPr>
        <w:ind w:left="284"/>
        <w:rPr>
          <w:color w:val="000000"/>
          <w:kern w:val="24"/>
          <w:sz w:val="28"/>
          <w:szCs w:val="28"/>
          <w:u w:val="single"/>
          <w:lang w:eastAsia="uk-UA"/>
        </w:rPr>
      </w:pPr>
      <w:r>
        <w:rPr>
          <w:color w:val="000000"/>
          <w:kern w:val="24"/>
          <w:sz w:val="28"/>
          <w:szCs w:val="28"/>
          <w:u w:val="single"/>
          <w:lang w:eastAsia="uk-UA"/>
        </w:rPr>
        <w:t>Тлумачні словники англійської мови:</w:t>
      </w:r>
    </w:p>
    <w:p w14:paraId="5F17796D" w14:textId="77777777" w:rsidR="00EC7490" w:rsidRDefault="00000000">
      <w:pPr>
        <w:ind w:left="284"/>
        <w:rPr>
          <w:color w:val="000000"/>
          <w:kern w:val="24"/>
          <w:sz w:val="28"/>
          <w:szCs w:val="28"/>
          <w:lang w:eastAsia="uk-UA"/>
        </w:rPr>
      </w:pPr>
      <w:r>
        <w:rPr>
          <w:color w:val="000000"/>
          <w:kern w:val="24"/>
          <w:sz w:val="28"/>
          <w:szCs w:val="28"/>
          <w:lang w:eastAsia="uk-UA"/>
        </w:rPr>
        <w:t>1.</w:t>
      </w:r>
      <w:r>
        <w:rPr>
          <w:color w:val="000000"/>
          <w:kern w:val="24"/>
          <w:sz w:val="28"/>
          <w:szCs w:val="28"/>
          <w:lang w:eastAsia="uk-UA"/>
        </w:rPr>
        <w:tab/>
      </w:r>
      <w:proofErr w:type="spellStart"/>
      <w:r>
        <w:rPr>
          <w:color w:val="000000"/>
          <w:kern w:val="24"/>
          <w:sz w:val="28"/>
          <w:szCs w:val="28"/>
          <w:lang w:eastAsia="uk-UA"/>
        </w:rPr>
        <w:t>Cambridge</w:t>
      </w:r>
      <w:proofErr w:type="spellEnd"/>
      <w:r>
        <w:rPr>
          <w:color w:val="000000"/>
          <w:kern w:val="24"/>
          <w:sz w:val="28"/>
          <w:szCs w:val="28"/>
          <w:lang w:eastAsia="uk-UA"/>
        </w:rPr>
        <w:t xml:space="preserve"> </w:t>
      </w:r>
      <w:proofErr w:type="spellStart"/>
      <w:r>
        <w:rPr>
          <w:color w:val="000000"/>
          <w:kern w:val="24"/>
          <w:sz w:val="28"/>
          <w:szCs w:val="28"/>
          <w:lang w:eastAsia="uk-UA"/>
        </w:rPr>
        <w:t>Advanced</w:t>
      </w:r>
      <w:proofErr w:type="spellEnd"/>
      <w:r>
        <w:rPr>
          <w:color w:val="000000"/>
          <w:kern w:val="24"/>
          <w:sz w:val="28"/>
          <w:szCs w:val="28"/>
          <w:lang w:eastAsia="uk-UA"/>
        </w:rPr>
        <w:t xml:space="preserve"> </w:t>
      </w:r>
      <w:proofErr w:type="spellStart"/>
      <w:r>
        <w:rPr>
          <w:color w:val="000000"/>
          <w:kern w:val="24"/>
          <w:sz w:val="28"/>
          <w:szCs w:val="28"/>
          <w:lang w:eastAsia="uk-UA"/>
        </w:rPr>
        <w:t>Learner's</w:t>
      </w:r>
      <w:proofErr w:type="spellEnd"/>
      <w:r>
        <w:rPr>
          <w:color w:val="000000"/>
          <w:kern w:val="24"/>
          <w:sz w:val="28"/>
          <w:szCs w:val="28"/>
          <w:lang w:eastAsia="uk-UA"/>
        </w:rPr>
        <w:t xml:space="preserve"> </w:t>
      </w:r>
      <w:proofErr w:type="spellStart"/>
      <w:r>
        <w:rPr>
          <w:color w:val="000000"/>
          <w:kern w:val="24"/>
          <w:sz w:val="28"/>
          <w:szCs w:val="28"/>
          <w:lang w:eastAsia="uk-UA"/>
        </w:rPr>
        <w:t>Dictionary</w:t>
      </w:r>
      <w:proofErr w:type="spellEnd"/>
      <w:r>
        <w:rPr>
          <w:color w:val="000000"/>
          <w:kern w:val="24"/>
          <w:sz w:val="28"/>
          <w:szCs w:val="28"/>
          <w:lang w:eastAsia="uk-UA"/>
        </w:rPr>
        <w:t xml:space="preserve"> [</w:t>
      </w:r>
      <w:proofErr w:type="spellStart"/>
      <w:r>
        <w:rPr>
          <w:color w:val="000000"/>
          <w:kern w:val="24"/>
          <w:sz w:val="28"/>
          <w:szCs w:val="28"/>
          <w:lang w:eastAsia="uk-UA"/>
        </w:rPr>
        <w:t>Electronic</w:t>
      </w:r>
      <w:proofErr w:type="spellEnd"/>
      <w:r>
        <w:rPr>
          <w:color w:val="000000"/>
          <w:kern w:val="24"/>
          <w:sz w:val="28"/>
          <w:szCs w:val="28"/>
          <w:lang w:eastAsia="uk-UA"/>
        </w:rPr>
        <w:t xml:space="preserve"> </w:t>
      </w:r>
      <w:proofErr w:type="spellStart"/>
      <w:r>
        <w:rPr>
          <w:color w:val="000000"/>
          <w:kern w:val="24"/>
          <w:sz w:val="28"/>
          <w:szCs w:val="28"/>
          <w:lang w:eastAsia="uk-UA"/>
        </w:rPr>
        <w:t>source</w:t>
      </w:r>
      <w:proofErr w:type="spellEnd"/>
      <w:r>
        <w:rPr>
          <w:color w:val="000000"/>
          <w:kern w:val="24"/>
          <w:sz w:val="28"/>
          <w:szCs w:val="28"/>
          <w:lang w:eastAsia="uk-UA"/>
        </w:rPr>
        <w:t xml:space="preserve">]. – </w:t>
      </w:r>
      <w:proofErr w:type="spellStart"/>
      <w:r>
        <w:rPr>
          <w:color w:val="000000"/>
          <w:kern w:val="24"/>
          <w:sz w:val="28"/>
          <w:szCs w:val="28"/>
          <w:lang w:eastAsia="uk-UA"/>
        </w:rPr>
        <w:t>Mode</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access</w:t>
      </w:r>
      <w:proofErr w:type="spellEnd"/>
      <w:r>
        <w:rPr>
          <w:color w:val="000000"/>
          <w:kern w:val="24"/>
          <w:sz w:val="28"/>
          <w:szCs w:val="28"/>
          <w:lang w:eastAsia="uk-UA"/>
        </w:rPr>
        <w:t xml:space="preserve"> : http://dictionary.cambridge.org/</w:t>
      </w:r>
    </w:p>
    <w:p w14:paraId="229A458F" w14:textId="77777777" w:rsidR="00EC7490" w:rsidRDefault="00000000">
      <w:pPr>
        <w:ind w:left="284"/>
        <w:rPr>
          <w:color w:val="000000"/>
          <w:kern w:val="24"/>
          <w:sz w:val="28"/>
          <w:szCs w:val="28"/>
          <w:lang w:eastAsia="uk-UA"/>
        </w:rPr>
      </w:pPr>
      <w:r>
        <w:rPr>
          <w:color w:val="000000"/>
          <w:kern w:val="24"/>
          <w:sz w:val="28"/>
          <w:szCs w:val="28"/>
          <w:lang w:eastAsia="uk-UA"/>
        </w:rPr>
        <w:t>2.</w:t>
      </w:r>
      <w:r>
        <w:rPr>
          <w:color w:val="000000"/>
          <w:kern w:val="24"/>
          <w:sz w:val="28"/>
          <w:szCs w:val="28"/>
          <w:lang w:eastAsia="uk-UA"/>
        </w:rPr>
        <w:tab/>
      </w:r>
      <w:proofErr w:type="spellStart"/>
      <w:r>
        <w:rPr>
          <w:color w:val="000000"/>
          <w:kern w:val="24"/>
          <w:sz w:val="28"/>
          <w:szCs w:val="28"/>
          <w:lang w:eastAsia="uk-UA"/>
        </w:rPr>
        <w:t>Longman</w:t>
      </w:r>
      <w:proofErr w:type="spellEnd"/>
      <w:r>
        <w:rPr>
          <w:color w:val="000000"/>
          <w:kern w:val="24"/>
          <w:sz w:val="28"/>
          <w:szCs w:val="28"/>
          <w:lang w:eastAsia="uk-UA"/>
        </w:rPr>
        <w:t xml:space="preserve"> </w:t>
      </w:r>
      <w:proofErr w:type="spellStart"/>
      <w:r>
        <w:rPr>
          <w:color w:val="000000"/>
          <w:kern w:val="24"/>
          <w:sz w:val="28"/>
          <w:szCs w:val="28"/>
          <w:lang w:eastAsia="uk-UA"/>
        </w:rPr>
        <w:t>Dictionary</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Contemporary</w:t>
      </w:r>
      <w:proofErr w:type="spellEnd"/>
      <w:r>
        <w:rPr>
          <w:color w:val="000000"/>
          <w:kern w:val="24"/>
          <w:sz w:val="28"/>
          <w:szCs w:val="28"/>
          <w:lang w:eastAsia="uk-UA"/>
        </w:rPr>
        <w:t xml:space="preserve"> </w:t>
      </w:r>
      <w:proofErr w:type="spellStart"/>
      <w:r>
        <w:rPr>
          <w:color w:val="000000"/>
          <w:kern w:val="24"/>
          <w:sz w:val="28"/>
          <w:szCs w:val="28"/>
          <w:lang w:eastAsia="uk-UA"/>
        </w:rPr>
        <w:t>English</w:t>
      </w:r>
      <w:proofErr w:type="spellEnd"/>
      <w:r>
        <w:rPr>
          <w:color w:val="000000"/>
          <w:kern w:val="24"/>
          <w:sz w:val="28"/>
          <w:szCs w:val="28"/>
          <w:lang w:eastAsia="uk-UA"/>
        </w:rPr>
        <w:t xml:space="preserve"> [</w:t>
      </w:r>
      <w:proofErr w:type="spellStart"/>
      <w:r>
        <w:rPr>
          <w:color w:val="000000"/>
          <w:kern w:val="24"/>
          <w:sz w:val="28"/>
          <w:szCs w:val="28"/>
          <w:lang w:eastAsia="uk-UA"/>
        </w:rPr>
        <w:t>Electronic</w:t>
      </w:r>
      <w:proofErr w:type="spellEnd"/>
      <w:r>
        <w:rPr>
          <w:color w:val="000000"/>
          <w:kern w:val="24"/>
          <w:sz w:val="28"/>
          <w:szCs w:val="28"/>
          <w:lang w:eastAsia="uk-UA"/>
        </w:rPr>
        <w:t xml:space="preserve"> </w:t>
      </w:r>
      <w:proofErr w:type="spellStart"/>
      <w:r>
        <w:rPr>
          <w:color w:val="000000"/>
          <w:kern w:val="24"/>
          <w:sz w:val="28"/>
          <w:szCs w:val="28"/>
          <w:lang w:eastAsia="uk-UA"/>
        </w:rPr>
        <w:t>source</w:t>
      </w:r>
      <w:proofErr w:type="spellEnd"/>
      <w:r>
        <w:rPr>
          <w:color w:val="000000"/>
          <w:kern w:val="24"/>
          <w:sz w:val="28"/>
          <w:szCs w:val="28"/>
          <w:lang w:eastAsia="uk-UA"/>
        </w:rPr>
        <w:t xml:space="preserve">]. – </w:t>
      </w:r>
      <w:proofErr w:type="spellStart"/>
      <w:r>
        <w:rPr>
          <w:color w:val="000000"/>
          <w:kern w:val="24"/>
          <w:sz w:val="28"/>
          <w:szCs w:val="28"/>
          <w:lang w:eastAsia="uk-UA"/>
        </w:rPr>
        <w:t>Mode</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access</w:t>
      </w:r>
      <w:proofErr w:type="spellEnd"/>
      <w:r>
        <w:rPr>
          <w:color w:val="000000"/>
          <w:kern w:val="24"/>
          <w:sz w:val="28"/>
          <w:szCs w:val="28"/>
          <w:lang w:eastAsia="uk-UA"/>
        </w:rPr>
        <w:t xml:space="preserve"> : http://www.ldoceonline.com/</w:t>
      </w:r>
    </w:p>
    <w:p w14:paraId="136B3533" w14:textId="77777777" w:rsidR="00EC7490" w:rsidRDefault="00000000">
      <w:pPr>
        <w:ind w:left="284"/>
        <w:rPr>
          <w:color w:val="000000"/>
          <w:kern w:val="24"/>
          <w:sz w:val="28"/>
          <w:szCs w:val="28"/>
          <w:lang w:eastAsia="uk-UA"/>
        </w:rPr>
      </w:pPr>
      <w:r>
        <w:rPr>
          <w:color w:val="000000"/>
          <w:kern w:val="24"/>
          <w:sz w:val="28"/>
          <w:szCs w:val="28"/>
          <w:lang w:eastAsia="uk-UA"/>
        </w:rPr>
        <w:t>3.</w:t>
      </w:r>
      <w:r>
        <w:rPr>
          <w:color w:val="000000"/>
          <w:kern w:val="24"/>
          <w:sz w:val="28"/>
          <w:szCs w:val="28"/>
          <w:lang w:eastAsia="uk-UA"/>
        </w:rPr>
        <w:tab/>
      </w:r>
      <w:proofErr w:type="spellStart"/>
      <w:r>
        <w:rPr>
          <w:color w:val="000000"/>
          <w:kern w:val="24"/>
          <w:sz w:val="28"/>
          <w:szCs w:val="28"/>
          <w:lang w:eastAsia="uk-UA"/>
        </w:rPr>
        <w:t>Macmillan</w:t>
      </w:r>
      <w:proofErr w:type="spellEnd"/>
      <w:r>
        <w:rPr>
          <w:color w:val="000000"/>
          <w:kern w:val="24"/>
          <w:sz w:val="28"/>
          <w:szCs w:val="28"/>
          <w:lang w:eastAsia="uk-UA"/>
        </w:rPr>
        <w:t xml:space="preserve"> </w:t>
      </w:r>
      <w:proofErr w:type="spellStart"/>
      <w:r>
        <w:rPr>
          <w:color w:val="000000"/>
          <w:kern w:val="24"/>
          <w:sz w:val="28"/>
          <w:szCs w:val="28"/>
          <w:lang w:eastAsia="uk-UA"/>
        </w:rPr>
        <w:t>English</w:t>
      </w:r>
      <w:proofErr w:type="spellEnd"/>
      <w:r>
        <w:rPr>
          <w:color w:val="000000"/>
          <w:kern w:val="24"/>
          <w:sz w:val="28"/>
          <w:szCs w:val="28"/>
          <w:lang w:eastAsia="uk-UA"/>
        </w:rPr>
        <w:t xml:space="preserve"> </w:t>
      </w:r>
      <w:proofErr w:type="spellStart"/>
      <w:r>
        <w:rPr>
          <w:color w:val="000000"/>
          <w:kern w:val="24"/>
          <w:sz w:val="28"/>
          <w:szCs w:val="28"/>
          <w:lang w:eastAsia="uk-UA"/>
        </w:rPr>
        <w:t>Dictionary</w:t>
      </w:r>
      <w:proofErr w:type="spellEnd"/>
      <w:r>
        <w:rPr>
          <w:color w:val="000000"/>
          <w:kern w:val="24"/>
          <w:sz w:val="28"/>
          <w:szCs w:val="28"/>
          <w:lang w:eastAsia="uk-UA"/>
        </w:rPr>
        <w:t xml:space="preserve"> </w:t>
      </w:r>
      <w:proofErr w:type="spellStart"/>
      <w:r>
        <w:rPr>
          <w:color w:val="000000"/>
          <w:kern w:val="24"/>
          <w:sz w:val="28"/>
          <w:szCs w:val="28"/>
          <w:lang w:eastAsia="uk-UA"/>
        </w:rPr>
        <w:t>for</w:t>
      </w:r>
      <w:proofErr w:type="spellEnd"/>
      <w:r>
        <w:rPr>
          <w:color w:val="000000"/>
          <w:kern w:val="24"/>
          <w:sz w:val="28"/>
          <w:szCs w:val="28"/>
          <w:lang w:eastAsia="uk-UA"/>
        </w:rPr>
        <w:t xml:space="preserve"> </w:t>
      </w:r>
      <w:proofErr w:type="spellStart"/>
      <w:r>
        <w:rPr>
          <w:color w:val="000000"/>
          <w:kern w:val="24"/>
          <w:sz w:val="28"/>
          <w:szCs w:val="28"/>
          <w:lang w:eastAsia="uk-UA"/>
        </w:rPr>
        <w:t>Advanced</w:t>
      </w:r>
      <w:proofErr w:type="spellEnd"/>
      <w:r>
        <w:rPr>
          <w:color w:val="000000"/>
          <w:kern w:val="24"/>
          <w:sz w:val="28"/>
          <w:szCs w:val="28"/>
          <w:lang w:eastAsia="uk-UA"/>
        </w:rPr>
        <w:t xml:space="preserve"> </w:t>
      </w:r>
      <w:proofErr w:type="spellStart"/>
      <w:r>
        <w:rPr>
          <w:color w:val="000000"/>
          <w:kern w:val="24"/>
          <w:sz w:val="28"/>
          <w:szCs w:val="28"/>
          <w:lang w:eastAsia="uk-UA"/>
        </w:rPr>
        <w:t>Learners</w:t>
      </w:r>
      <w:proofErr w:type="spellEnd"/>
      <w:r>
        <w:rPr>
          <w:color w:val="000000"/>
          <w:kern w:val="24"/>
          <w:sz w:val="28"/>
          <w:szCs w:val="28"/>
          <w:lang w:eastAsia="uk-UA"/>
        </w:rPr>
        <w:t xml:space="preserve"> [</w:t>
      </w:r>
      <w:proofErr w:type="spellStart"/>
      <w:r>
        <w:rPr>
          <w:color w:val="000000"/>
          <w:kern w:val="24"/>
          <w:sz w:val="28"/>
          <w:szCs w:val="28"/>
          <w:lang w:eastAsia="uk-UA"/>
        </w:rPr>
        <w:t>Electronic</w:t>
      </w:r>
      <w:proofErr w:type="spellEnd"/>
      <w:r>
        <w:rPr>
          <w:color w:val="000000"/>
          <w:kern w:val="24"/>
          <w:sz w:val="28"/>
          <w:szCs w:val="28"/>
          <w:lang w:eastAsia="uk-UA"/>
        </w:rPr>
        <w:t xml:space="preserve"> </w:t>
      </w:r>
      <w:proofErr w:type="spellStart"/>
      <w:r>
        <w:rPr>
          <w:color w:val="000000"/>
          <w:kern w:val="24"/>
          <w:sz w:val="28"/>
          <w:szCs w:val="28"/>
          <w:lang w:eastAsia="uk-UA"/>
        </w:rPr>
        <w:t>source</w:t>
      </w:r>
      <w:proofErr w:type="spellEnd"/>
      <w:r>
        <w:rPr>
          <w:color w:val="000000"/>
          <w:kern w:val="24"/>
          <w:sz w:val="28"/>
          <w:szCs w:val="28"/>
          <w:lang w:eastAsia="uk-UA"/>
        </w:rPr>
        <w:t xml:space="preserve">]. – </w:t>
      </w:r>
      <w:proofErr w:type="spellStart"/>
      <w:r>
        <w:rPr>
          <w:color w:val="000000"/>
          <w:kern w:val="24"/>
          <w:sz w:val="28"/>
          <w:szCs w:val="28"/>
          <w:lang w:eastAsia="uk-UA"/>
        </w:rPr>
        <w:t>Mode</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access</w:t>
      </w:r>
      <w:proofErr w:type="spellEnd"/>
      <w:r>
        <w:rPr>
          <w:color w:val="000000"/>
          <w:kern w:val="24"/>
          <w:sz w:val="28"/>
          <w:szCs w:val="28"/>
          <w:lang w:eastAsia="uk-UA"/>
        </w:rPr>
        <w:t xml:space="preserve"> : http://www.macmillandictionary.com/</w:t>
      </w:r>
    </w:p>
    <w:p w14:paraId="12E4AC7D" w14:textId="77777777" w:rsidR="00EC7490" w:rsidRDefault="00000000">
      <w:pPr>
        <w:ind w:left="284"/>
        <w:rPr>
          <w:color w:val="000000"/>
          <w:kern w:val="24"/>
          <w:sz w:val="28"/>
          <w:szCs w:val="28"/>
          <w:lang w:eastAsia="uk-UA"/>
        </w:rPr>
      </w:pPr>
      <w:r>
        <w:rPr>
          <w:color w:val="000000"/>
          <w:kern w:val="24"/>
          <w:sz w:val="28"/>
          <w:szCs w:val="28"/>
          <w:lang w:eastAsia="uk-UA"/>
        </w:rPr>
        <w:t>4.</w:t>
      </w:r>
      <w:r>
        <w:rPr>
          <w:color w:val="000000"/>
          <w:kern w:val="24"/>
          <w:sz w:val="28"/>
          <w:szCs w:val="28"/>
          <w:lang w:eastAsia="uk-UA"/>
        </w:rPr>
        <w:tab/>
      </w:r>
      <w:proofErr w:type="spellStart"/>
      <w:r>
        <w:rPr>
          <w:color w:val="000000"/>
          <w:kern w:val="24"/>
          <w:sz w:val="28"/>
          <w:szCs w:val="28"/>
          <w:lang w:eastAsia="uk-UA"/>
        </w:rPr>
        <w:t>Oxford</w:t>
      </w:r>
      <w:proofErr w:type="spellEnd"/>
      <w:r>
        <w:rPr>
          <w:color w:val="000000"/>
          <w:kern w:val="24"/>
          <w:sz w:val="28"/>
          <w:szCs w:val="28"/>
          <w:lang w:eastAsia="uk-UA"/>
        </w:rPr>
        <w:t xml:space="preserve"> </w:t>
      </w:r>
      <w:proofErr w:type="spellStart"/>
      <w:r>
        <w:rPr>
          <w:color w:val="000000"/>
          <w:kern w:val="24"/>
          <w:sz w:val="28"/>
          <w:szCs w:val="28"/>
          <w:lang w:eastAsia="uk-UA"/>
        </w:rPr>
        <w:t>Advanced</w:t>
      </w:r>
      <w:proofErr w:type="spellEnd"/>
      <w:r>
        <w:rPr>
          <w:color w:val="000000"/>
          <w:kern w:val="24"/>
          <w:sz w:val="28"/>
          <w:szCs w:val="28"/>
          <w:lang w:eastAsia="uk-UA"/>
        </w:rPr>
        <w:t xml:space="preserve"> </w:t>
      </w:r>
      <w:proofErr w:type="spellStart"/>
      <w:r>
        <w:rPr>
          <w:color w:val="000000"/>
          <w:kern w:val="24"/>
          <w:sz w:val="28"/>
          <w:szCs w:val="28"/>
          <w:lang w:eastAsia="uk-UA"/>
        </w:rPr>
        <w:t>Learner’s</w:t>
      </w:r>
      <w:proofErr w:type="spellEnd"/>
      <w:r>
        <w:rPr>
          <w:color w:val="000000"/>
          <w:kern w:val="24"/>
          <w:sz w:val="28"/>
          <w:szCs w:val="28"/>
          <w:lang w:eastAsia="uk-UA"/>
        </w:rPr>
        <w:t xml:space="preserve"> </w:t>
      </w:r>
      <w:proofErr w:type="spellStart"/>
      <w:r>
        <w:rPr>
          <w:color w:val="000000"/>
          <w:kern w:val="24"/>
          <w:sz w:val="28"/>
          <w:szCs w:val="28"/>
          <w:lang w:eastAsia="uk-UA"/>
        </w:rPr>
        <w:t>Dictionary</w:t>
      </w:r>
      <w:proofErr w:type="spellEnd"/>
      <w:r>
        <w:rPr>
          <w:color w:val="000000"/>
          <w:kern w:val="24"/>
          <w:sz w:val="28"/>
          <w:szCs w:val="28"/>
          <w:lang w:eastAsia="uk-UA"/>
        </w:rPr>
        <w:t xml:space="preserve"> [</w:t>
      </w:r>
      <w:proofErr w:type="spellStart"/>
      <w:r>
        <w:rPr>
          <w:color w:val="000000"/>
          <w:kern w:val="24"/>
          <w:sz w:val="28"/>
          <w:szCs w:val="28"/>
          <w:lang w:eastAsia="uk-UA"/>
        </w:rPr>
        <w:t>Electronic</w:t>
      </w:r>
      <w:proofErr w:type="spellEnd"/>
      <w:r>
        <w:rPr>
          <w:color w:val="000000"/>
          <w:kern w:val="24"/>
          <w:sz w:val="28"/>
          <w:szCs w:val="28"/>
          <w:lang w:eastAsia="uk-UA"/>
        </w:rPr>
        <w:t xml:space="preserve"> </w:t>
      </w:r>
      <w:proofErr w:type="spellStart"/>
      <w:r>
        <w:rPr>
          <w:color w:val="000000"/>
          <w:kern w:val="24"/>
          <w:sz w:val="28"/>
          <w:szCs w:val="28"/>
          <w:lang w:eastAsia="uk-UA"/>
        </w:rPr>
        <w:t>source</w:t>
      </w:r>
      <w:proofErr w:type="spellEnd"/>
      <w:r>
        <w:rPr>
          <w:color w:val="000000"/>
          <w:kern w:val="24"/>
          <w:sz w:val="28"/>
          <w:szCs w:val="28"/>
          <w:lang w:eastAsia="uk-UA"/>
        </w:rPr>
        <w:t xml:space="preserve">]. – </w:t>
      </w:r>
      <w:proofErr w:type="spellStart"/>
      <w:r>
        <w:rPr>
          <w:color w:val="000000"/>
          <w:kern w:val="24"/>
          <w:sz w:val="28"/>
          <w:szCs w:val="28"/>
          <w:lang w:eastAsia="uk-UA"/>
        </w:rPr>
        <w:t>Mode</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access</w:t>
      </w:r>
      <w:proofErr w:type="spellEnd"/>
      <w:r>
        <w:rPr>
          <w:color w:val="000000"/>
          <w:kern w:val="24"/>
          <w:sz w:val="28"/>
          <w:szCs w:val="28"/>
          <w:lang w:eastAsia="uk-UA"/>
        </w:rPr>
        <w:t xml:space="preserve"> : http://oald8.oxfordlearnersdictionaries.com/</w:t>
      </w:r>
    </w:p>
    <w:p w14:paraId="69B9EB68" w14:textId="77777777" w:rsidR="00EC7490" w:rsidRDefault="00000000">
      <w:pPr>
        <w:ind w:left="284"/>
        <w:rPr>
          <w:color w:val="000000"/>
          <w:kern w:val="24"/>
          <w:sz w:val="28"/>
          <w:szCs w:val="28"/>
          <w:lang w:eastAsia="uk-UA"/>
        </w:rPr>
      </w:pPr>
      <w:r>
        <w:rPr>
          <w:color w:val="000000"/>
          <w:kern w:val="24"/>
          <w:sz w:val="28"/>
          <w:szCs w:val="28"/>
          <w:lang w:eastAsia="uk-UA"/>
        </w:rPr>
        <w:t>5.</w:t>
      </w:r>
      <w:r>
        <w:rPr>
          <w:color w:val="000000"/>
          <w:kern w:val="24"/>
          <w:sz w:val="28"/>
          <w:szCs w:val="28"/>
          <w:lang w:eastAsia="uk-UA"/>
        </w:rPr>
        <w:tab/>
      </w:r>
      <w:proofErr w:type="spellStart"/>
      <w:r>
        <w:rPr>
          <w:color w:val="000000"/>
          <w:kern w:val="24"/>
          <w:sz w:val="28"/>
          <w:szCs w:val="28"/>
          <w:lang w:eastAsia="uk-UA"/>
        </w:rPr>
        <w:t>The</w:t>
      </w:r>
      <w:proofErr w:type="spellEnd"/>
      <w:r>
        <w:rPr>
          <w:color w:val="000000"/>
          <w:kern w:val="24"/>
          <w:sz w:val="28"/>
          <w:szCs w:val="28"/>
          <w:lang w:eastAsia="uk-UA"/>
        </w:rPr>
        <w:t xml:space="preserve"> </w:t>
      </w:r>
      <w:proofErr w:type="spellStart"/>
      <w:r>
        <w:rPr>
          <w:color w:val="000000"/>
          <w:kern w:val="24"/>
          <w:sz w:val="28"/>
          <w:szCs w:val="28"/>
          <w:lang w:eastAsia="uk-UA"/>
        </w:rPr>
        <w:t>Collins</w:t>
      </w:r>
      <w:proofErr w:type="spellEnd"/>
      <w:r>
        <w:rPr>
          <w:color w:val="000000"/>
          <w:kern w:val="24"/>
          <w:sz w:val="28"/>
          <w:szCs w:val="28"/>
          <w:lang w:eastAsia="uk-UA"/>
        </w:rPr>
        <w:t xml:space="preserve"> </w:t>
      </w:r>
      <w:proofErr w:type="spellStart"/>
      <w:r>
        <w:rPr>
          <w:color w:val="000000"/>
          <w:kern w:val="24"/>
          <w:sz w:val="28"/>
          <w:szCs w:val="28"/>
          <w:lang w:eastAsia="uk-UA"/>
        </w:rPr>
        <w:t>English</w:t>
      </w:r>
      <w:proofErr w:type="spellEnd"/>
      <w:r>
        <w:rPr>
          <w:color w:val="000000"/>
          <w:kern w:val="24"/>
          <w:sz w:val="28"/>
          <w:szCs w:val="28"/>
          <w:lang w:eastAsia="uk-UA"/>
        </w:rPr>
        <w:t xml:space="preserve"> </w:t>
      </w:r>
      <w:proofErr w:type="spellStart"/>
      <w:r>
        <w:rPr>
          <w:color w:val="000000"/>
          <w:kern w:val="24"/>
          <w:sz w:val="28"/>
          <w:szCs w:val="28"/>
          <w:lang w:eastAsia="uk-UA"/>
        </w:rPr>
        <w:t>Dictionary</w:t>
      </w:r>
      <w:proofErr w:type="spellEnd"/>
      <w:r>
        <w:rPr>
          <w:color w:val="000000"/>
          <w:kern w:val="24"/>
          <w:sz w:val="28"/>
          <w:szCs w:val="28"/>
          <w:lang w:eastAsia="uk-UA"/>
        </w:rPr>
        <w:t xml:space="preserve"> [</w:t>
      </w:r>
      <w:proofErr w:type="spellStart"/>
      <w:r>
        <w:rPr>
          <w:color w:val="000000"/>
          <w:kern w:val="24"/>
          <w:sz w:val="28"/>
          <w:szCs w:val="28"/>
          <w:lang w:eastAsia="uk-UA"/>
        </w:rPr>
        <w:t>Electronic</w:t>
      </w:r>
      <w:proofErr w:type="spellEnd"/>
      <w:r>
        <w:rPr>
          <w:color w:val="000000"/>
          <w:kern w:val="24"/>
          <w:sz w:val="28"/>
          <w:szCs w:val="28"/>
          <w:lang w:eastAsia="uk-UA"/>
        </w:rPr>
        <w:t xml:space="preserve"> </w:t>
      </w:r>
      <w:proofErr w:type="spellStart"/>
      <w:r>
        <w:rPr>
          <w:color w:val="000000"/>
          <w:kern w:val="24"/>
          <w:sz w:val="28"/>
          <w:szCs w:val="28"/>
          <w:lang w:eastAsia="uk-UA"/>
        </w:rPr>
        <w:t>source</w:t>
      </w:r>
      <w:proofErr w:type="spellEnd"/>
      <w:r>
        <w:rPr>
          <w:color w:val="000000"/>
          <w:kern w:val="24"/>
          <w:sz w:val="28"/>
          <w:szCs w:val="28"/>
          <w:lang w:eastAsia="uk-UA"/>
        </w:rPr>
        <w:t xml:space="preserve">]. – </w:t>
      </w:r>
      <w:proofErr w:type="spellStart"/>
      <w:r>
        <w:rPr>
          <w:color w:val="000000"/>
          <w:kern w:val="24"/>
          <w:sz w:val="28"/>
          <w:szCs w:val="28"/>
          <w:lang w:eastAsia="uk-UA"/>
        </w:rPr>
        <w:t>Mode</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access</w:t>
      </w:r>
      <w:proofErr w:type="spellEnd"/>
      <w:r>
        <w:rPr>
          <w:color w:val="000000"/>
          <w:kern w:val="24"/>
          <w:sz w:val="28"/>
          <w:szCs w:val="28"/>
          <w:lang w:eastAsia="uk-UA"/>
        </w:rPr>
        <w:t xml:space="preserve"> : http://www.collinsdictionary.com/</w:t>
      </w:r>
    </w:p>
    <w:p w14:paraId="1C88F73C" w14:textId="77777777" w:rsidR="00EC7490" w:rsidRDefault="00EC7490">
      <w:pPr>
        <w:ind w:left="284"/>
        <w:rPr>
          <w:color w:val="000000"/>
          <w:kern w:val="24"/>
          <w:sz w:val="28"/>
          <w:szCs w:val="28"/>
          <w:u w:val="single"/>
          <w:lang w:eastAsia="uk-UA"/>
        </w:rPr>
      </w:pPr>
    </w:p>
    <w:p w14:paraId="4D817557" w14:textId="77777777" w:rsidR="00EC7490" w:rsidRDefault="00000000">
      <w:pPr>
        <w:ind w:left="284"/>
        <w:rPr>
          <w:color w:val="000000"/>
          <w:kern w:val="24"/>
          <w:sz w:val="28"/>
          <w:szCs w:val="28"/>
          <w:lang w:eastAsia="uk-UA"/>
        </w:rPr>
      </w:pPr>
      <w:r>
        <w:rPr>
          <w:color w:val="000000"/>
          <w:kern w:val="24"/>
          <w:sz w:val="28"/>
          <w:szCs w:val="28"/>
          <w:u w:val="single"/>
          <w:lang w:eastAsia="uk-UA"/>
        </w:rPr>
        <w:t>Розмовна практика</w:t>
      </w:r>
      <w:r>
        <w:rPr>
          <w:color w:val="000000"/>
          <w:kern w:val="24"/>
          <w:sz w:val="28"/>
          <w:szCs w:val="28"/>
          <w:lang w:eastAsia="uk-UA"/>
        </w:rPr>
        <w:t>:</w:t>
      </w:r>
    </w:p>
    <w:p w14:paraId="7A7F5B73" w14:textId="77777777" w:rsidR="00EC7490" w:rsidRDefault="00000000">
      <w:pPr>
        <w:ind w:left="284"/>
        <w:rPr>
          <w:color w:val="000000"/>
          <w:kern w:val="24"/>
          <w:sz w:val="28"/>
          <w:szCs w:val="28"/>
          <w:lang w:eastAsia="uk-UA"/>
        </w:rPr>
      </w:pPr>
      <w:r>
        <w:rPr>
          <w:color w:val="000000"/>
          <w:kern w:val="24"/>
          <w:sz w:val="28"/>
          <w:szCs w:val="28"/>
          <w:lang w:eastAsia="uk-UA"/>
        </w:rPr>
        <w:t>1.</w:t>
      </w:r>
      <w:r>
        <w:rPr>
          <w:color w:val="000000"/>
          <w:kern w:val="24"/>
          <w:sz w:val="28"/>
          <w:szCs w:val="28"/>
          <w:lang w:eastAsia="uk-UA"/>
        </w:rPr>
        <w:tab/>
        <w:t xml:space="preserve">A </w:t>
      </w:r>
      <w:proofErr w:type="spellStart"/>
      <w:r>
        <w:rPr>
          <w:color w:val="000000"/>
          <w:kern w:val="24"/>
          <w:sz w:val="28"/>
          <w:szCs w:val="28"/>
          <w:lang w:eastAsia="uk-UA"/>
        </w:rPr>
        <w:t>clil</w:t>
      </w:r>
      <w:proofErr w:type="spellEnd"/>
      <w:r>
        <w:rPr>
          <w:color w:val="000000"/>
          <w:kern w:val="24"/>
          <w:sz w:val="28"/>
          <w:szCs w:val="28"/>
          <w:lang w:eastAsia="uk-UA"/>
        </w:rPr>
        <w:t xml:space="preserve"> </w:t>
      </w:r>
      <w:proofErr w:type="spellStart"/>
      <w:r>
        <w:rPr>
          <w:color w:val="000000"/>
          <w:kern w:val="24"/>
          <w:sz w:val="28"/>
          <w:szCs w:val="28"/>
          <w:lang w:eastAsia="uk-UA"/>
        </w:rPr>
        <w:t>to</w:t>
      </w:r>
      <w:proofErr w:type="spellEnd"/>
      <w:r>
        <w:rPr>
          <w:color w:val="000000"/>
          <w:kern w:val="24"/>
          <w:sz w:val="28"/>
          <w:szCs w:val="28"/>
          <w:lang w:eastAsia="uk-UA"/>
        </w:rPr>
        <w:t xml:space="preserve"> </w:t>
      </w:r>
      <w:proofErr w:type="spellStart"/>
      <w:r>
        <w:rPr>
          <w:color w:val="000000"/>
          <w:kern w:val="24"/>
          <w:sz w:val="28"/>
          <w:szCs w:val="28"/>
          <w:lang w:eastAsia="uk-UA"/>
        </w:rPr>
        <w:t>climb</w:t>
      </w:r>
      <w:proofErr w:type="spellEnd"/>
      <w:r>
        <w:rPr>
          <w:color w:val="000000"/>
          <w:kern w:val="24"/>
          <w:sz w:val="28"/>
          <w:szCs w:val="28"/>
          <w:lang w:eastAsia="uk-UA"/>
        </w:rPr>
        <w:t xml:space="preserve"> [</w:t>
      </w:r>
      <w:proofErr w:type="spellStart"/>
      <w:r>
        <w:rPr>
          <w:color w:val="000000"/>
          <w:kern w:val="24"/>
          <w:sz w:val="28"/>
          <w:szCs w:val="28"/>
          <w:lang w:eastAsia="uk-UA"/>
        </w:rPr>
        <w:t>Electronic</w:t>
      </w:r>
      <w:proofErr w:type="spellEnd"/>
      <w:r>
        <w:rPr>
          <w:color w:val="000000"/>
          <w:kern w:val="24"/>
          <w:sz w:val="28"/>
          <w:szCs w:val="28"/>
          <w:lang w:eastAsia="uk-UA"/>
        </w:rPr>
        <w:t xml:space="preserve"> </w:t>
      </w:r>
      <w:proofErr w:type="spellStart"/>
      <w:r>
        <w:rPr>
          <w:color w:val="000000"/>
          <w:kern w:val="24"/>
          <w:sz w:val="28"/>
          <w:szCs w:val="28"/>
          <w:lang w:eastAsia="uk-UA"/>
        </w:rPr>
        <w:t>source</w:t>
      </w:r>
      <w:proofErr w:type="spellEnd"/>
      <w:r>
        <w:rPr>
          <w:color w:val="000000"/>
          <w:kern w:val="24"/>
          <w:sz w:val="28"/>
          <w:szCs w:val="28"/>
          <w:lang w:eastAsia="uk-UA"/>
        </w:rPr>
        <w:t xml:space="preserve">]. – </w:t>
      </w:r>
      <w:proofErr w:type="spellStart"/>
      <w:r>
        <w:rPr>
          <w:color w:val="000000"/>
          <w:kern w:val="24"/>
          <w:sz w:val="28"/>
          <w:szCs w:val="28"/>
          <w:lang w:eastAsia="uk-UA"/>
        </w:rPr>
        <w:t>Mode</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access</w:t>
      </w:r>
      <w:proofErr w:type="spellEnd"/>
      <w:r>
        <w:rPr>
          <w:color w:val="000000"/>
          <w:kern w:val="24"/>
          <w:sz w:val="28"/>
          <w:szCs w:val="28"/>
          <w:lang w:eastAsia="uk-UA"/>
        </w:rPr>
        <w:t xml:space="preserve"> : http://aclil2climb.blogspot.com/</w:t>
      </w:r>
    </w:p>
    <w:p w14:paraId="02E44A9C" w14:textId="77777777" w:rsidR="00EC7490" w:rsidRDefault="00000000">
      <w:pPr>
        <w:ind w:left="284"/>
        <w:rPr>
          <w:color w:val="000000"/>
          <w:kern w:val="24"/>
          <w:sz w:val="28"/>
          <w:szCs w:val="28"/>
          <w:lang w:eastAsia="uk-UA"/>
        </w:rPr>
      </w:pPr>
      <w:r>
        <w:rPr>
          <w:color w:val="000000"/>
          <w:kern w:val="24"/>
          <w:sz w:val="28"/>
          <w:szCs w:val="28"/>
          <w:lang w:eastAsia="uk-UA"/>
        </w:rPr>
        <w:t>2.</w:t>
      </w:r>
      <w:r>
        <w:rPr>
          <w:color w:val="000000"/>
          <w:kern w:val="24"/>
          <w:sz w:val="28"/>
          <w:szCs w:val="28"/>
          <w:lang w:eastAsia="uk-UA"/>
        </w:rPr>
        <w:tab/>
      </w:r>
      <w:proofErr w:type="spellStart"/>
      <w:r>
        <w:rPr>
          <w:color w:val="000000"/>
          <w:kern w:val="24"/>
          <w:sz w:val="28"/>
          <w:szCs w:val="28"/>
          <w:lang w:eastAsia="uk-UA"/>
        </w:rPr>
        <w:t>English</w:t>
      </w:r>
      <w:proofErr w:type="spellEnd"/>
      <w:r>
        <w:rPr>
          <w:color w:val="000000"/>
          <w:kern w:val="24"/>
          <w:sz w:val="28"/>
          <w:szCs w:val="28"/>
          <w:lang w:eastAsia="uk-UA"/>
        </w:rPr>
        <w:t xml:space="preserve"> </w:t>
      </w:r>
      <w:proofErr w:type="spellStart"/>
      <w:r>
        <w:rPr>
          <w:color w:val="000000"/>
          <w:kern w:val="24"/>
          <w:sz w:val="28"/>
          <w:szCs w:val="28"/>
          <w:lang w:eastAsia="uk-UA"/>
        </w:rPr>
        <w:t>club</w:t>
      </w:r>
      <w:proofErr w:type="spellEnd"/>
      <w:r>
        <w:rPr>
          <w:color w:val="000000"/>
          <w:kern w:val="24"/>
          <w:sz w:val="28"/>
          <w:szCs w:val="28"/>
          <w:lang w:eastAsia="uk-UA"/>
        </w:rPr>
        <w:t xml:space="preserve"> [</w:t>
      </w:r>
      <w:proofErr w:type="spellStart"/>
      <w:r>
        <w:rPr>
          <w:color w:val="000000"/>
          <w:kern w:val="24"/>
          <w:sz w:val="28"/>
          <w:szCs w:val="28"/>
          <w:lang w:eastAsia="uk-UA"/>
        </w:rPr>
        <w:t>Electronic</w:t>
      </w:r>
      <w:proofErr w:type="spellEnd"/>
      <w:r>
        <w:rPr>
          <w:color w:val="000000"/>
          <w:kern w:val="24"/>
          <w:sz w:val="28"/>
          <w:szCs w:val="28"/>
          <w:lang w:eastAsia="uk-UA"/>
        </w:rPr>
        <w:t xml:space="preserve"> </w:t>
      </w:r>
      <w:proofErr w:type="spellStart"/>
      <w:r>
        <w:rPr>
          <w:color w:val="000000"/>
          <w:kern w:val="24"/>
          <w:sz w:val="28"/>
          <w:szCs w:val="28"/>
          <w:lang w:eastAsia="uk-UA"/>
        </w:rPr>
        <w:t>source</w:t>
      </w:r>
      <w:proofErr w:type="spellEnd"/>
      <w:r>
        <w:rPr>
          <w:color w:val="000000"/>
          <w:kern w:val="24"/>
          <w:sz w:val="28"/>
          <w:szCs w:val="28"/>
          <w:lang w:eastAsia="uk-UA"/>
        </w:rPr>
        <w:t xml:space="preserve">]. – </w:t>
      </w:r>
      <w:proofErr w:type="spellStart"/>
      <w:r>
        <w:rPr>
          <w:color w:val="000000"/>
          <w:kern w:val="24"/>
          <w:sz w:val="28"/>
          <w:szCs w:val="28"/>
          <w:lang w:eastAsia="uk-UA"/>
        </w:rPr>
        <w:t>Mode</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access</w:t>
      </w:r>
      <w:proofErr w:type="spellEnd"/>
      <w:r>
        <w:rPr>
          <w:color w:val="000000"/>
          <w:kern w:val="24"/>
          <w:sz w:val="28"/>
          <w:szCs w:val="28"/>
          <w:lang w:eastAsia="uk-UA"/>
        </w:rPr>
        <w:t xml:space="preserve"> : http://www.englishclub.com/speaking/</w:t>
      </w:r>
    </w:p>
    <w:p w14:paraId="0B0EF1A8" w14:textId="77777777" w:rsidR="00EC7490" w:rsidRDefault="00000000">
      <w:pPr>
        <w:ind w:left="284"/>
        <w:rPr>
          <w:color w:val="000000"/>
          <w:kern w:val="24"/>
          <w:sz w:val="28"/>
          <w:szCs w:val="28"/>
          <w:lang w:eastAsia="uk-UA"/>
        </w:rPr>
      </w:pPr>
      <w:r>
        <w:rPr>
          <w:color w:val="000000"/>
          <w:kern w:val="24"/>
          <w:sz w:val="28"/>
          <w:szCs w:val="28"/>
          <w:lang w:eastAsia="uk-UA"/>
        </w:rPr>
        <w:t>3.</w:t>
      </w:r>
      <w:r>
        <w:rPr>
          <w:color w:val="000000"/>
          <w:kern w:val="24"/>
          <w:sz w:val="28"/>
          <w:szCs w:val="28"/>
          <w:lang w:eastAsia="uk-UA"/>
        </w:rPr>
        <w:tab/>
        <w:t>ESL Discussion.Com [</w:t>
      </w:r>
      <w:proofErr w:type="spellStart"/>
      <w:r>
        <w:rPr>
          <w:color w:val="000000"/>
          <w:kern w:val="24"/>
          <w:sz w:val="28"/>
          <w:szCs w:val="28"/>
          <w:lang w:eastAsia="uk-UA"/>
        </w:rPr>
        <w:t>Electronic</w:t>
      </w:r>
      <w:proofErr w:type="spellEnd"/>
      <w:r>
        <w:rPr>
          <w:color w:val="000000"/>
          <w:kern w:val="24"/>
          <w:sz w:val="28"/>
          <w:szCs w:val="28"/>
          <w:lang w:eastAsia="uk-UA"/>
        </w:rPr>
        <w:t xml:space="preserve"> </w:t>
      </w:r>
      <w:proofErr w:type="spellStart"/>
      <w:r>
        <w:rPr>
          <w:color w:val="000000"/>
          <w:kern w:val="24"/>
          <w:sz w:val="28"/>
          <w:szCs w:val="28"/>
          <w:lang w:eastAsia="uk-UA"/>
        </w:rPr>
        <w:t>source</w:t>
      </w:r>
      <w:proofErr w:type="spellEnd"/>
      <w:r>
        <w:rPr>
          <w:color w:val="000000"/>
          <w:kern w:val="24"/>
          <w:sz w:val="28"/>
          <w:szCs w:val="28"/>
          <w:lang w:eastAsia="uk-UA"/>
        </w:rPr>
        <w:t xml:space="preserve">]. – </w:t>
      </w:r>
      <w:proofErr w:type="spellStart"/>
      <w:r>
        <w:rPr>
          <w:color w:val="000000"/>
          <w:kern w:val="24"/>
          <w:sz w:val="28"/>
          <w:szCs w:val="28"/>
          <w:lang w:eastAsia="uk-UA"/>
        </w:rPr>
        <w:t>Mode</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access</w:t>
      </w:r>
      <w:proofErr w:type="spellEnd"/>
      <w:r>
        <w:rPr>
          <w:color w:val="000000"/>
          <w:kern w:val="24"/>
          <w:sz w:val="28"/>
          <w:szCs w:val="28"/>
          <w:lang w:eastAsia="uk-UA"/>
        </w:rPr>
        <w:t xml:space="preserve"> : http://www.esldiscussions.com/</w:t>
      </w:r>
    </w:p>
    <w:p w14:paraId="5759693D" w14:textId="77777777" w:rsidR="00EC7490" w:rsidRDefault="00000000">
      <w:pPr>
        <w:ind w:left="284"/>
        <w:rPr>
          <w:color w:val="000000"/>
          <w:kern w:val="24"/>
          <w:sz w:val="28"/>
          <w:szCs w:val="28"/>
          <w:lang w:eastAsia="uk-UA"/>
        </w:rPr>
      </w:pPr>
      <w:r>
        <w:rPr>
          <w:color w:val="000000"/>
          <w:kern w:val="24"/>
          <w:sz w:val="28"/>
          <w:szCs w:val="28"/>
          <w:lang w:eastAsia="uk-UA"/>
        </w:rPr>
        <w:t>4.</w:t>
      </w:r>
      <w:r>
        <w:rPr>
          <w:color w:val="000000"/>
          <w:kern w:val="24"/>
          <w:sz w:val="28"/>
          <w:szCs w:val="28"/>
          <w:lang w:eastAsia="uk-UA"/>
        </w:rPr>
        <w:tab/>
        <w:t xml:space="preserve">ESL </w:t>
      </w:r>
      <w:proofErr w:type="spellStart"/>
      <w:r>
        <w:rPr>
          <w:color w:val="000000"/>
          <w:kern w:val="24"/>
          <w:sz w:val="28"/>
          <w:szCs w:val="28"/>
          <w:lang w:eastAsia="uk-UA"/>
        </w:rPr>
        <w:t>Gold</w:t>
      </w:r>
      <w:proofErr w:type="spellEnd"/>
      <w:r>
        <w:rPr>
          <w:color w:val="000000"/>
          <w:kern w:val="24"/>
          <w:sz w:val="28"/>
          <w:szCs w:val="28"/>
          <w:lang w:eastAsia="uk-UA"/>
        </w:rPr>
        <w:t xml:space="preserve"> [</w:t>
      </w:r>
      <w:proofErr w:type="spellStart"/>
      <w:r>
        <w:rPr>
          <w:color w:val="000000"/>
          <w:kern w:val="24"/>
          <w:sz w:val="28"/>
          <w:szCs w:val="28"/>
          <w:lang w:eastAsia="uk-UA"/>
        </w:rPr>
        <w:t>Electronic</w:t>
      </w:r>
      <w:proofErr w:type="spellEnd"/>
      <w:r>
        <w:rPr>
          <w:color w:val="000000"/>
          <w:kern w:val="24"/>
          <w:sz w:val="28"/>
          <w:szCs w:val="28"/>
          <w:lang w:eastAsia="uk-UA"/>
        </w:rPr>
        <w:t xml:space="preserve"> </w:t>
      </w:r>
      <w:proofErr w:type="spellStart"/>
      <w:r>
        <w:rPr>
          <w:color w:val="000000"/>
          <w:kern w:val="24"/>
          <w:sz w:val="28"/>
          <w:szCs w:val="28"/>
          <w:lang w:eastAsia="uk-UA"/>
        </w:rPr>
        <w:t>source</w:t>
      </w:r>
      <w:proofErr w:type="spellEnd"/>
      <w:r>
        <w:rPr>
          <w:color w:val="000000"/>
          <w:kern w:val="24"/>
          <w:sz w:val="28"/>
          <w:szCs w:val="28"/>
          <w:lang w:eastAsia="uk-UA"/>
        </w:rPr>
        <w:t xml:space="preserve">]. – </w:t>
      </w:r>
      <w:proofErr w:type="spellStart"/>
      <w:r>
        <w:rPr>
          <w:color w:val="000000"/>
          <w:kern w:val="24"/>
          <w:sz w:val="28"/>
          <w:szCs w:val="28"/>
          <w:lang w:eastAsia="uk-UA"/>
        </w:rPr>
        <w:t>Mode</w:t>
      </w:r>
      <w:proofErr w:type="spellEnd"/>
      <w:r>
        <w:rPr>
          <w:color w:val="000000"/>
          <w:kern w:val="24"/>
          <w:sz w:val="28"/>
          <w:szCs w:val="28"/>
          <w:lang w:eastAsia="uk-UA"/>
        </w:rPr>
        <w:t xml:space="preserve"> </w:t>
      </w:r>
      <w:proofErr w:type="spellStart"/>
      <w:r>
        <w:rPr>
          <w:color w:val="000000"/>
          <w:kern w:val="24"/>
          <w:sz w:val="28"/>
          <w:szCs w:val="28"/>
          <w:lang w:eastAsia="uk-UA"/>
        </w:rPr>
        <w:t>of</w:t>
      </w:r>
      <w:proofErr w:type="spellEnd"/>
      <w:r>
        <w:rPr>
          <w:color w:val="000000"/>
          <w:kern w:val="24"/>
          <w:sz w:val="28"/>
          <w:szCs w:val="28"/>
          <w:lang w:eastAsia="uk-UA"/>
        </w:rPr>
        <w:t xml:space="preserve"> </w:t>
      </w:r>
      <w:proofErr w:type="spellStart"/>
      <w:r>
        <w:rPr>
          <w:color w:val="000000"/>
          <w:kern w:val="24"/>
          <w:sz w:val="28"/>
          <w:szCs w:val="28"/>
          <w:lang w:eastAsia="uk-UA"/>
        </w:rPr>
        <w:t>access</w:t>
      </w:r>
      <w:proofErr w:type="spellEnd"/>
      <w:r>
        <w:rPr>
          <w:color w:val="000000"/>
          <w:kern w:val="24"/>
          <w:sz w:val="28"/>
          <w:szCs w:val="28"/>
          <w:lang w:eastAsia="uk-UA"/>
        </w:rPr>
        <w:t xml:space="preserve"> : http://www.eslgold.com/</w:t>
      </w:r>
    </w:p>
    <w:p w14:paraId="1C272444" w14:textId="77777777" w:rsidR="00EC7490" w:rsidRDefault="00000000">
      <w:pPr>
        <w:ind w:left="284"/>
        <w:rPr>
          <w:color w:val="000000"/>
          <w:kern w:val="24"/>
          <w:sz w:val="28"/>
          <w:szCs w:val="28"/>
          <w:lang w:eastAsia="uk-UA"/>
        </w:rPr>
      </w:pPr>
      <w:r>
        <w:rPr>
          <w:color w:val="000000"/>
          <w:kern w:val="24"/>
          <w:sz w:val="28"/>
          <w:szCs w:val="28"/>
          <w:u w:val="single"/>
          <w:lang w:eastAsia="uk-UA"/>
        </w:rPr>
        <w:t>Тести</w:t>
      </w:r>
    </w:p>
    <w:p w14:paraId="37492ED4" w14:textId="77777777" w:rsidR="00EC7490" w:rsidRDefault="00000000">
      <w:pPr>
        <w:ind w:left="284"/>
        <w:rPr>
          <w:color w:val="000000"/>
          <w:kern w:val="24"/>
          <w:sz w:val="28"/>
          <w:szCs w:val="28"/>
          <w:lang w:eastAsia="uk-UA"/>
        </w:rPr>
      </w:pPr>
      <w:r>
        <w:rPr>
          <w:color w:val="000000"/>
          <w:kern w:val="24"/>
          <w:sz w:val="28"/>
          <w:szCs w:val="28"/>
          <w:lang w:eastAsia="uk-UA"/>
        </w:rPr>
        <w:t>http://www.youtube.com/watch?v=mB3AdJuujMM</w:t>
      </w:r>
    </w:p>
    <w:p w14:paraId="0D964C51" w14:textId="77777777" w:rsidR="00EC7490" w:rsidRDefault="00000000">
      <w:pPr>
        <w:ind w:left="284"/>
        <w:rPr>
          <w:color w:val="000000"/>
          <w:kern w:val="24"/>
          <w:sz w:val="28"/>
          <w:szCs w:val="28"/>
          <w:lang w:eastAsia="uk-UA"/>
        </w:rPr>
      </w:pPr>
      <w:r>
        <w:rPr>
          <w:color w:val="000000"/>
          <w:kern w:val="24"/>
          <w:sz w:val="28"/>
          <w:szCs w:val="28"/>
          <w:lang w:eastAsia="uk-UA"/>
        </w:rPr>
        <w:t xml:space="preserve">http://www.youtube.com/watch?v=4f_JYCzArn8&amp;list=PL6342080255144325 </w:t>
      </w:r>
    </w:p>
    <w:p w14:paraId="59FA75F9" w14:textId="77777777" w:rsidR="00EC7490" w:rsidRDefault="00000000">
      <w:pPr>
        <w:ind w:left="284"/>
        <w:rPr>
          <w:color w:val="000000"/>
          <w:kern w:val="24"/>
          <w:sz w:val="28"/>
          <w:szCs w:val="28"/>
          <w:lang w:eastAsia="uk-UA"/>
        </w:rPr>
      </w:pPr>
      <w:r>
        <w:rPr>
          <w:color w:val="000000"/>
          <w:kern w:val="24"/>
          <w:sz w:val="28"/>
          <w:szCs w:val="28"/>
          <w:lang w:eastAsia="uk-UA"/>
        </w:rPr>
        <w:t xml:space="preserve">http://www.youtube.com/watch?v=Ux2Q0upiD_0 </w:t>
      </w:r>
    </w:p>
    <w:p w14:paraId="788CB449" w14:textId="77777777" w:rsidR="00EC7490" w:rsidRDefault="00000000">
      <w:pPr>
        <w:ind w:left="284"/>
        <w:rPr>
          <w:color w:val="000000"/>
          <w:kern w:val="24"/>
          <w:sz w:val="28"/>
          <w:szCs w:val="28"/>
          <w:lang w:eastAsia="uk-UA"/>
        </w:rPr>
      </w:pPr>
      <w:r>
        <w:rPr>
          <w:color w:val="000000"/>
          <w:kern w:val="24"/>
          <w:sz w:val="28"/>
          <w:szCs w:val="28"/>
          <w:lang w:eastAsia="uk-UA"/>
        </w:rPr>
        <w:t>http://www.youtube.com/watch?v=BBIa6IFrFa4</w:t>
      </w:r>
    </w:p>
    <w:p w14:paraId="48ED44C3" w14:textId="77777777" w:rsidR="00EC7490" w:rsidRDefault="00EC7490">
      <w:pPr>
        <w:ind w:left="284"/>
        <w:rPr>
          <w:color w:val="000000"/>
          <w:kern w:val="24"/>
          <w:sz w:val="28"/>
          <w:szCs w:val="28"/>
          <w:lang w:eastAsia="uk-UA"/>
        </w:rPr>
      </w:pPr>
      <w:hyperlink r:id="rId15" w:history="1">
        <w:r>
          <w:rPr>
            <w:rStyle w:val="Hyperlink"/>
            <w:kern w:val="24"/>
            <w:sz w:val="28"/>
            <w:szCs w:val="28"/>
            <w:lang w:eastAsia="uk-UA"/>
          </w:rPr>
          <w:t>http://www.bbc.co.uk/worldservice/learningenglish/</w:t>
        </w:r>
      </w:hyperlink>
    </w:p>
    <w:p w14:paraId="5173CA93" w14:textId="77777777" w:rsidR="00EC7490" w:rsidRDefault="00EC7490">
      <w:pPr>
        <w:rPr>
          <w:sz w:val="28"/>
          <w:szCs w:val="28"/>
        </w:rPr>
      </w:pPr>
    </w:p>
    <w:p w14:paraId="622F4C28" w14:textId="77777777" w:rsidR="00EC7490" w:rsidRDefault="00EC7490">
      <w:pPr>
        <w:pStyle w:val="ListParagraph"/>
        <w:tabs>
          <w:tab w:val="left" w:pos="0"/>
        </w:tabs>
        <w:spacing w:line="242" w:lineRule="auto"/>
        <w:ind w:left="0" w:firstLine="0"/>
        <w:jc w:val="left"/>
        <w:rPr>
          <w:rFonts w:eastAsia="+mn-ea"/>
          <w:b/>
          <w:color w:val="632423" w:themeColor="accent2" w:themeShade="80"/>
          <w:kern w:val="24"/>
          <w:sz w:val="28"/>
          <w:szCs w:val="28"/>
        </w:rPr>
      </w:pPr>
    </w:p>
    <w:p w14:paraId="4B8983CE" w14:textId="77777777" w:rsidR="00EC7490" w:rsidRDefault="00EC7490">
      <w:pPr>
        <w:pStyle w:val="ListParagraph"/>
        <w:tabs>
          <w:tab w:val="left" w:pos="0"/>
        </w:tabs>
        <w:spacing w:line="242" w:lineRule="auto"/>
        <w:ind w:left="0" w:firstLine="0"/>
        <w:jc w:val="center"/>
        <w:rPr>
          <w:rFonts w:eastAsia="+mn-ea"/>
          <w:i/>
          <w:color w:val="0070C0"/>
          <w:kern w:val="24"/>
          <w:sz w:val="28"/>
          <w:szCs w:val="28"/>
        </w:rPr>
      </w:pPr>
    </w:p>
    <w:p w14:paraId="7592578A" w14:textId="77777777" w:rsidR="00EC7490" w:rsidRPr="00D10BBE" w:rsidRDefault="00000000">
      <w:pPr>
        <w:pStyle w:val="ListParagraph"/>
        <w:tabs>
          <w:tab w:val="left" w:pos="0"/>
        </w:tabs>
        <w:spacing w:line="242" w:lineRule="auto"/>
        <w:ind w:left="0" w:firstLine="0"/>
        <w:jc w:val="center"/>
        <w:rPr>
          <w:b/>
          <w:bCs/>
          <w:i/>
          <w:iCs/>
          <w:color w:val="632423" w:themeColor="accent2" w:themeShade="80"/>
          <w:sz w:val="28"/>
          <w:szCs w:val="28"/>
        </w:rPr>
      </w:pPr>
      <w:r>
        <w:rPr>
          <w:b/>
          <w:bCs/>
          <w:i/>
          <w:iCs/>
          <w:color w:val="632423" w:themeColor="accent2" w:themeShade="80"/>
          <w:sz w:val="28"/>
          <w:szCs w:val="28"/>
        </w:rPr>
        <w:t>Детальна інформація щодо вивчення курсу «</w:t>
      </w:r>
      <w:r>
        <w:rPr>
          <w:b/>
          <w:bCs/>
          <w:color w:val="632423" w:themeColor="accent2" w:themeShade="80"/>
          <w:sz w:val="28"/>
          <w:szCs w:val="28"/>
        </w:rPr>
        <w:t xml:space="preserve">Основна іноземна мова </w:t>
      </w:r>
      <w:r w:rsidRPr="00D10BBE">
        <w:rPr>
          <w:b/>
          <w:bCs/>
          <w:color w:val="632423" w:themeColor="accent2" w:themeShade="80"/>
          <w:sz w:val="28"/>
          <w:szCs w:val="28"/>
        </w:rPr>
        <w:t>(</w:t>
      </w:r>
      <w:proofErr w:type="spellStart"/>
      <w:r w:rsidRPr="00D10BBE">
        <w:rPr>
          <w:b/>
          <w:bCs/>
          <w:color w:val="632423" w:themeColor="accent2" w:themeShade="80"/>
          <w:sz w:val="28"/>
          <w:szCs w:val="28"/>
        </w:rPr>
        <w:t>англійська</w:t>
      </w:r>
      <w:proofErr w:type="spellEnd"/>
      <w:r w:rsidRPr="00D10BBE">
        <w:rPr>
          <w:b/>
          <w:bCs/>
          <w:color w:val="632423" w:themeColor="accent2" w:themeShade="80"/>
          <w:sz w:val="28"/>
          <w:szCs w:val="28"/>
        </w:rPr>
        <w:t>)</w:t>
      </w:r>
      <w:r w:rsidRPr="00D10BBE">
        <w:rPr>
          <w:b/>
          <w:bCs/>
          <w:i/>
          <w:iCs/>
          <w:color w:val="632423" w:themeColor="accent2" w:themeShade="80"/>
          <w:sz w:val="28"/>
          <w:szCs w:val="28"/>
        </w:rPr>
        <w:t>»</w:t>
      </w:r>
      <w:r w:rsidRPr="00D10BBE">
        <w:rPr>
          <w:bCs/>
          <w:i/>
          <w:iCs/>
          <w:color w:val="632423" w:themeColor="accent2" w:themeShade="80"/>
          <w:sz w:val="28"/>
          <w:szCs w:val="28"/>
        </w:rPr>
        <w:t xml:space="preserve"> </w:t>
      </w:r>
      <w:r w:rsidRPr="00D10BBE">
        <w:rPr>
          <w:b/>
          <w:bCs/>
          <w:i/>
          <w:iCs/>
          <w:color w:val="632423" w:themeColor="accent2" w:themeShade="80"/>
          <w:sz w:val="28"/>
          <w:szCs w:val="28"/>
        </w:rPr>
        <w:t xml:space="preserve">висвітлена у робочій програмі  навчальної дисципліни </w:t>
      </w:r>
    </w:p>
    <w:p w14:paraId="0A3543F2" w14:textId="5AC3F24E" w:rsidR="00EC7490" w:rsidRDefault="00693956" w:rsidP="00693956">
      <w:pPr>
        <w:pStyle w:val="ListParagraph"/>
        <w:tabs>
          <w:tab w:val="left" w:pos="0"/>
        </w:tabs>
        <w:ind w:left="0" w:firstLine="0"/>
        <w:jc w:val="center"/>
        <w:rPr>
          <w:bCs/>
          <w:i/>
          <w:iCs/>
          <w:color w:val="000000" w:themeColor="text1"/>
          <w:sz w:val="28"/>
          <w:szCs w:val="28"/>
        </w:rPr>
      </w:pPr>
      <w:r w:rsidRPr="00693956">
        <w:rPr>
          <w:rFonts w:eastAsia="+mn-ea"/>
          <w:i/>
          <w:iCs/>
          <w:color w:val="0070C0"/>
          <w:kern w:val="24"/>
          <w:sz w:val="28"/>
          <w:szCs w:val="28"/>
        </w:rPr>
        <w:t>https://englishdept.chnu.edu.ua/osvitni-prohramy/opp-anhliy-ska-mova-i-literatura-ta-druha-inozemna-mova-druhoho-mahisterskoho-rivnia-za-spetsialnistiu-035-filolohiia/robochi-prohramy-ta-sylabusy-opp-mahisterskoho-rivnia-za-spetsialnistiu-035-filolohiia-oboviazkovi/</w:t>
      </w:r>
    </w:p>
    <w:sectPr w:rsidR="00EC7490">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0BBA"/>
    <w:multiLevelType w:val="multilevel"/>
    <w:tmpl w:val="0ED10B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E084F0B"/>
    <w:multiLevelType w:val="multilevel"/>
    <w:tmpl w:val="4E084F0B"/>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1824539">
    <w:abstractNumId w:val="0"/>
  </w:num>
  <w:num w:numId="2" w16cid:durableId="73493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0F2"/>
    <w:rsid w:val="000C17AD"/>
    <w:rsid w:val="000D008C"/>
    <w:rsid w:val="000F018E"/>
    <w:rsid w:val="00114E11"/>
    <w:rsid w:val="001E34A8"/>
    <w:rsid w:val="0022660A"/>
    <w:rsid w:val="00242E85"/>
    <w:rsid w:val="00277334"/>
    <w:rsid w:val="00282A8B"/>
    <w:rsid w:val="0028798F"/>
    <w:rsid w:val="00287A0C"/>
    <w:rsid w:val="002C494F"/>
    <w:rsid w:val="0034176F"/>
    <w:rsid w:val="00343542"/>
    <w:rsid w:val="003507F8"/>
    <w:rsid w:val="00367B8B"/>
    <w:rsid w:val="0037157D"/>
    <w:rsid w:val="00371D03"/>
    <w:rsid w:val="003810E3"/>
    <w:rsid w:val="003932F9"/>
    <w:rsid w:val="00393D22"/>
    <w:rsid w:val="003B13FB"/>
    <w:rsid w:val="003E6191"/>
    <w:rsid w:val="003F46A1"/>
    <w:rsid w:val="003F5323"/>
    <w:rsid w:val="0043028E"/>
    <w:rsid w:val="00443EF9"/>
    <w:rsid w:val="00453EF7"/>
    <w:rsid w:val="004671E6"/>
    <w:rsid w:val="004C3E97"/>
    <w:rsid w:val="004D05DA"/>
    <w:rsid w:val="004D07A2"/>
    <w:rsid w:val="004E28E7"/>
    <w:rsid w:val="00510F42"/>
    <w:rsid w:val="005173E4"/>
    <w:rsid w:val="00531035"/>
    <w:rsid w:val="00533CA2"/>
    <w:rsid w:val="005451FE"/>
    <w:rsid w:val="00554C48"/>
    <w:rsid w:val="0057344F"/>
    <w:rsid w:val="00586867"/>
    <w:rsid w:val="0059571B"/>
    <w:rsid w:val="005962F3"/>
    <w:rsid w:val="005A7C49"/>
    <w:rsid w:val="005B79C8"/>
    <w:rsid w:val="005C6CF2"/>
    <w:rsid w:val="00640C33"/>
    <w:rsid w:val="00646874"/>
    <w:rsid w:val="00656222"/>
    <w:rsid w:val="0067592F"/>
    <w:rsid w:val="00682EA4"/>
    <w:rsid w:val="00693956"/>
    <w:rsid w:val="006C4A9D"/>
    <w:rsid w:val="006E6843"/>
    <w:rsid w:val="006F585A"/>
    <w:rsid w:val="007412CF"/>
    <w:rsid w:val="007601B3"/>
    <w:rsid w:val="00775107"/>
    <w:rsid w:val="0079473A"/>
    <w:rsid w:val="0079638D"/>
    <w:rsid w:val="007E2B5E"/>
    <w:rsid w:val="00812558"/>
    <w:rsid w:val="0082412D"/>
    <w:rsid w:val="00842358"/>
    <w:rsid w:val="008532F2"/>
    <w:rsid w:val="008621C2"/>
    <w:rsid w:val="008743EF"/>
    <w:rsid w:val="008B2C9D"/>
    <w:rsid w:val="008E5E6A"/>
    <w:rsid w:val="008F3961"/>
    <w:rsid w:val="008F4C05"/>
    <w:rsid w:val="009440C0"/>
    <w:rsid w:val="00953BB7"/>
    <w:rsid w:val="00955CB2"/>
    <w:rsid w:val="009B6495"/>
    <w:rsid w:val="009D17EA"/>
    <w:rsid w:val="00A16419"/>
    <w:rsid w:val="00A335DA"/>
    <w:rsid w:val="00A50D19"/>
    <w:rsid w:val="00AD052A"/>
    <w:rsid w:val="00AD06D4"/>
    <w:rsid w:val="00AD532E"/>
    <w:rsid w:val="00AF2B34"/>
    <w:rsid w:val="00B133CA"/>
    <w:rsid w:val="00B27D60"/>
    <w:rsid w:val="00B67EB3"/>
    <w:rsid w:val="00B76FC8"/>
    <w:rsid w:val="00BE271A"/>
    <w:rsid w:val="00C43FA9"/>
    <w:rsid w:val="00C815BE"/>
    <w:rsid w:val="00CA1254"/>
    <w:rsid w:val="00D01C9D"/>
    <w:rsid w:val="00D10BBE"/>
    <w:rsid w:val="00D20CA0"/>
    <w:rsid w:val="00D27CD5"/>
    <w:rsid w:val="00D75961"/>
    <w:rsid w:val="00D8540A"/>
    <w:rsid w:val="00D87C6E"/>
    <w:rsid w:val="00DA11F2"/>
    <w:rsid w:val="00DA68D4"/>
    <w:rsid w:val="00DB5B9F"/>
    <w:rsid w:val="00DC5607"/>
    <w:rsid w:val="00E01315"/>
    <w:rsid w:val="00E2612B"/>
    <w:rsid w:val="00E41B39"/>
    <w:rsid w:val="00E44C8E"/>
    <w:rsid w:val="00E515C1"/>
    <w:rsid w:val="00E710F2"/>
    <w:rsid w:val="00EB4BA8"/>
    <w:rsid w:val="00EC7490"/>
    <w:rsid w:val="00EE3746"/>
    <w:rsid w:val="00F46C20"/>
    <w:rsid w:val="00F547E8"/>
    <w:rsid w:val="00F550A1"/>
    <w:rsid w:val="00F56B20"/>
    <w:rsid w:val="00F57AA5"/>
    <w:rsid w:val="00F853CC"/>
    <w:rsid w:val="00F96C0B"/>
    <w:rsid w:val="00FB44B4"/>
    <w:rsid w:val="00FE500F"/>
    <w:rsid w:val="00FF6BA5"/>
    <w:rsid w:val="4DB50E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26858B"/>
  <w15:docId w15:val="{62703943-FB98-8040-8C41-AB237B99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A"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uk-UA" w:eastAsia="en-US"/>
    </w:rPr>
  </w:style>
  <w:style w:type="paragraph" w:styleId="Heading1">
    <w:name w:val="heading 1"/>
    <w:basedOn w:val="Normal"/>
    <w:uiPriority w:val="1"/>
    <w:qFormat/>
    <w:pPr>
      <w:ind w:left="321" w:right="51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pPr>
      <w:ind w:left="859"/>
      <w:jc w:val="both"/>
    </w:pPr>
    <w:rPr>
      <w:sz w:val="24"/>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widowControl/>
      <w:autoSpaceDE/>
      <w:autoSpaceDN/>
      <w:spacing w:before="100" w:beforeAutospacing="1" w:after="100" w:afterAutospacing="1"/>
    </w:pPr>
    <w:rPr>
      <w:sz w:val="24"/>
      <w:szCs w:val="24"/>
      <w:lang w:eastAsia="uk-U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859" w:hanging="360"/>
      <w:jc w:val="both"/>
    </w:pPr>
  </w:style>
  <w:style w:type="paragraph" w:customStyle="1" w:styleId="TableParagraph">
    <w:name w:val="Table Paragraph"/>
    <w:basedOn w:val="Normal"/>
    <w:uiPriority w:val="1"/>
    <w:qFormat/>
    <w:pPr>
      <w:ind w:left="105"/>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uk-U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ru-RU" w:eastAsia="en-US"/>
    </w:rPr>
  </w:style>
  <w:style w:type="character" w:customStyle="1" w:styleId="iudoqc">
    <w:name w:val="iudoqc"/>
    <w:basedOn w:val="DefaultParagraphFont"/>
    <w:qFormat/>
  </w:style>
  <w:style w:type="character" w:customStyle="1" w:styleId="1">
    <w:name w:val="Неразрешенное упоминание1"/>
    <w:basedOn w:val="DefaultParagraphFont"/>
    <w:uiPriority w:val="99"/>
    <w:semiHidden/>
    <w:unhideWhenUsed/>
    <w:rPr>
      <w:color w:val="605E5C"/>
      <w:shd w:val="clear" w:color="auto" w:fill="E1DFDD"/>
    </w:rPr>
  </w:style>
  <w:style w:type="paragraph" w:customStyle="1" w:styleId="docdata">
    <w:name w:val="docdata"/>
    <w:basedOn w:val="Normal"/>
    <w:pPr>
      <w:widowControl/>
      <w:autoSpaceDE/>
      <w:autoSpaceDN/>
      <w:spacing w:before="100" w:beforeAutospacing="1" w:after="100" w:afterAutospacing="1"/>
    </w:pPr>
    <w:rPr>
      <w:sz w:val="24"/>
      <w:szCs w:val="24"/>
      <w:lang w:val="ru-RU" w:eastAsia="ru-RU"/>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locked/>
    <w:rsid w:val="00D10BBE"/>
    <w:rPr>
      <w:rFonts w:ascii="Times New Roman" w:eastAsia="Times New Roman" w:hAnsi="Times New Roman" w:cs="Times New Roman"/>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hnatkovska@chnu.edu.ua" TargetMode="External"/><Relationship Id="rId13" Type="http://schemas.openxmlformats.org/officeDocument/2006/relationships/hyperlink" Target="https://www.scribbr.com/category/research-paper/" TargetMode="External"/><Relationship Id="rId3" Type="http://schemas.openxmlformats.org/officeDocument/2006/relationships/styles" Target="styles.xml"/><Relationship Id="rId7" Type="http://schemas.openxmlformats.org/officeDocument/2006/relationships/hyperlink" Target="mailto:o.solovyova@chnu.edu.ua" TargetMode="External"/><Relationship Id="rId12" Type="http://schemas.openxmlformats.org/officeDocument/2006/relationships/hyperlink" Target="https://libguides.brown.edu/citations/sty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oxfordlearnersdictionaries.com/wordlist/academic/academic/" TargetMode="External"/><Relationship Id="rId5" Type="http://schemas.openxmlformats.org/officeDocument/2006/relationships/webSettings" Target="webSettings.xml"/><Relationship Id="rId15" Type="http://schemas.openxmlformats.org/officeDocument/2006/relationships/hyperlink" Target="http://www.bbc.co.uk/worldservice/learningenglish/" TargetMode="External"/><Relationship Id="rId10" Type="http://schemas.openxmlformats.org/officeDocument/2006/relationships/hyperlink" Target="https://www.chnu.edu.ua/universytet/normatyvni-dokumenty/polozhennia-pro-vyiavlennia-ta-zapobihannia-akademichnomu-plahiatu/" TargetMode="External"/><Relationship Id="rId4" Type="http://schemas.openxmlformats.org/officeDocument/2006/relationships/settings" Target="settings.xml"/><Relationship Id="rId9" Type="http://schemas.openxmlformats.org/officeDocument/2006/relationships/hyperlink" Target="https://www.chnu.edu.ua/universytet/normatyvni-dokumenty/etychnyi-kodeks-chernivetskoho-natsionalnoho-universytetu-imeni-yuriia-fedkovycha/" TargetMode="External"/><Relationship Id="rId14" Type="http://schemas.openxmlformats.org/officeDocument/2006/relationships/hyperlink" Target="http://www.geo.uzh.ch/microsite/olwa/olwa/en/htm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6C0-6CA5-4290-BE9A-2990EC1B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1410</Words>
  <Characters>8038</Characters>
  <Application>Microsoft Office Word</Application>
  <DocSecurity>0</DocSecurity>
  <Lines>66</Lines>
  <Paragraphs>18</Paragraphs>
  <ScaleCrop>false</ScaleCrop>
  <Company>SPecialiST RePack</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Boiko Pavlo</cp:lastModifiedBy>
  <cp:revision>11</cp:revision>
  <dcterms:created xsi:type="dcterms:W3CDTF">2024-08-17T16:54:00Z</dcterms:created>
  <dcterms:modified xsi:type="dcterms:W3CDTF">2025-10-04T19:43:00Z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y fmtid="{D5CDD505-2E9C-101B-9397-08002B2CF9AE}" pid="5" name="KSOProductBuildVer">
    <vt:lpwstr>1033-12.2.0.17545</vt:lpwstr>
  </property>
  <property fmtid="{D5CDD505-2E9C-101B-9397-08002B2CF9AE}" pid="6" name="ICV">
    <vt:lpwstr>C7584528B9184A07AC7A5AB544E2BFFC_12</vt:lpwstr>
  </property>
</Properties>
</file>