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5FAC">
      <w:pPr>
        <w:pStyle w:val="16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63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BB01F7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>
        <w:rPr>
          <w:b/>
          <w:color w:val="632423" w:themeColor="accent2" w:themeShade="80"/>
          <w:sz w:val="40"/>
          <w:szCs w:val="40"/>
        </w:rPr>
        <w:t>«</w:t>
      </w:r>
      <w:r>
        <w:rPr>
          <w:b/>
          <w:bCs/>
          <w:color w:val="632423" w:themeColor="accent2" w:themeShade="80"/>
          <w:sz w:val="28"/>
          <w:szCs w:val="28"/>
        </w:rPr>
        <w:t>ІСТОРІЯ ЗРУБІЖНОЇ ЛІТЕРАТУРИ</w:t>
      </w:r>
      <w:r>
        <w:rPr>
          <w:b/>
          <w:bCs/>
          <w:color w:val="632423" w:themeColor="accent2" w:themeShade="80"/>
          <w:sz w:val="40"/>
          <w:szCs w:val="40"/>
        </w:rPr>
        <w:t>»</w:t>
      </w:r>
    </w:p>
    <w:p w14:paraId="7F1A328A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1ABA8CC1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(3 </w:t>
      </w:r>
      <w:r>
        <w:rPr>
          <w:rFonts w:eastAsiaTheme="minorHAnsi"/>
          <w:i/>
          <w:color w:val="000000" w:themeColor="text1"/>
          <w:sz w:val="28"/>
          <w:szCs w:val="28"/>
        </w:rPr>
        <w:t>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7678827C">
      <w:pPr>
        <w:pStyle w:val="16"/>
        <w:spacing w:before="92"/>
        <w:ind w:left="0" w:right="517"/>
        <w:rPr>
          <w:b/>
          <w:sz w:val="28"/>
          <w:szCs w:val="28"/>
        </w:rPr>
      </w:pPr>
    </w:p>
    <w:tbl>
      <w:tblPr>
        <w:tblStyle w:val="1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5390"/>
      </w:tblGrid>
      <w:tr w14:paraId="3702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68547718">
            <w:pPr>
              <w:pStyle w:val="1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467F04A4">
            <w:pPr>
              <w:pStyle w:val="16"/>
              <w:ind w:left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Англійська мова і література та друга іноземна мова</w:t>
            </w:r>
          </w:p>
        </w:tc>
      </w:tr>
      <w:tr w14:paraId="1E60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4351EFA6">
            <w:pPr>
              <w:pStyle w:val="1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00C038D5">
            <w:pPr>
              <w:pStyle w:val="16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035 Філологія</w:t>
            </w:r>
          </w:p>
        </w:tc>
      </w:tr>
      <w:tr w14:paraId="0E16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928BF87">
            <w:pPr>
              <w:pStyle w:val="1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629E2A73">
            <w:pPr>
              <w:pStyle w:val="16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14:paraId="7FDB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3F39ABBD">
            <w:pPr>
              <w:pStyle w:val="1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3E6D2928">
            <w:pPr>
              <w:pStyle w:val="16"/>
              <w:ind w:left="0"/>
              <w:rPr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перший бакалаврський</w:t>
            </w:r>
          </w:p>
        </w:tc>
      </w:tr>
      <w:tr w14:paraId="1E3B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3C40B1E0">
            <w:pPr>
              <w:pStyle w:val="1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72290EF4">
            <w:pPr>
              <w:pStyle w:val="16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14:paraId="400E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01D36F0A">
            <w:pPr>
              <w:pStyle w:val="1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 (-ів)</w:t>
            </w:r>
          </w:p>
        </w:tc>
        <w:tc>
          <w:tcPr>
            <w:tcW w:w="5390" w:type="dxa"/>
          </w:tcPr>
          <w:p w14:paraId="29FEA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Дзик Роман Анатолійович – кандидат філологічних наук, завідувач кафедри зарубіжної літератури та теорії літератури.</w:t>
            </w:r>
          </w:p>
          <w:p w14:paraId="2AA53098">
            <w:pPr>
              <w:pStyle w:val="16"/>
              <w:ind w:left="0"/>
              <w:rPr>
                <w:b/>
                <w:i/>
                <w:i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"https://wtliterature.chnu.edu.ua/pro-kafedru/spivrobitnyky/roman-anatoliiovych-dzyk/" </w:instrText>
            </w:r>
            <w:r>
              <w:fldChar w:fldCharType="separate"/>
            </w:r>
            <w:r>
              <w:rPr>
                <w:rStyle w:val="11"/>
                <w:sz w:val="28"/>
                <w:szCs w:val="28"/>
              </w:rPr>
              <w:t>https://wtliterature.chnu.edu.ua/pro-kafedru/spivrobitnyky/roman-anatoliiovych-dzyk/</w:t>
            </w:r>
            <w:r>
              <w:rPr>
                <w:rStyle w:val="11"/>
                <w:sz w:val="28"/>
                <w:szCs w:val="28"/>
              </w:rPr>
              <w:fldChar w:fldCharType="end"/>
            </w:r>
          </w:p>
        </w:tc>
      </w:tr>
      <w:tr w14:paraId="68B0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7F4F1C73">
            <w:pPr>
              <w:pStyle w:val="16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1F9AEDE5">
            <w:pPr>
              <w:pStyle w:val="16"/>
              <w:ind w:left="0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0978425557</w:t>
            </w:r>
          </w:p>
        </w:tc>
      </w:tr>
      <w:tr w14:paraId="4898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3CF5116">
            <w:pPr>
              <w:pStyle w:val="16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63AD81B9">
            <w:pPr>
              <w:pStyle w:val="16"/>
              <w:ind w:left="0"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"mailto:r.dzyk@chnu.edu.ua" \t "_blank" </w:instrText>
            </w:r>
            <w:r>
              <w:fldChar w:fldCharType="separate"/>
            </w:r>
            <w:r>
              <w:rPr>
                <w:rStyle w:val="11"/>
                <w:color w:val="1A73E8"/>
                <w:sz w:val="28"/>
                <w:szCs w:val="28"/>
                <w:shd w:val="clear" w:color="auto" w:fill="FFFFFF"/>
              </w:rPr>
              <w:t>r.dzyk@chnu.edu.ua</w:t>
            </w:r>
            <w:r>
              <w:rPr>
                <w:rStyle w:val="11"/>
                <w:color w:val="1A73E8"/>
                <w:sz w:val="28"/>
                <w:szCs w:val="28"/>
                <w:shd w:val="clear" w:color="auto" w:fill="FFFFFF"/>
              </w:rPr>
              <w:fldChar w:fldCharType="end"/>
            </w:r>
          </w:p>
        </w:tc>
      </w:tr>
      <w:tr w14:paraId="3B54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1470AC10">
            <w:pPr>
              <w:pStyle w:val="16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6CBB86F2">
            <w:pPr>
              <w:pStyle w:val="16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"https://moodle.chnu.edu.ua/course/view.php?id=651" </w:instrText>
            </w:r>
            <w:r>
              <w:fldChar w:fldCharType="separate"/>
            </w:r>
            <w:r>
              <w:rPr>
                <w:rStyle w:val="11"/>
                <w:bCs/>
                <w:kern w:val="24"/>
                <w:sz w:val="28"/>
                <w:szCs w:val="28"/>
              </w:rPr>
              <w:t>https://moodle.chnu.edu.ua/course/view.php?id=651</w:t>
            </w:r>
            <w:r>
              <w:rPr>
                <w:rStyle w:val="11"/>
                <w:bCs/>
                <w:kern w:val="24"/>
                <w:sz w:val="28"/>
                <w:szCs w:val="28"/>
              </w:rPr>
              <w:fldChar w:fldCharType="end"/>
            </w:r>
          </w:p>
        </w:tc>
      </w:tr>
      <w:tr w14:paraId="1223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0" w:type="dxa"/>
          </w:tcPr>
          <w:p w14:paraId="3817DCC5">
            <w:pPr>
              <w:pStyle w:val="16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FE069C5">
            <w:pPr>
              <w:pStyle w:val="16"/>
              <w:ind w:left="0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14:paraId="7E935767">
      <w:pPr>
        <w:pStyle w:val="8"/>
        <w:ind w:left="0" w:right="517"/>
        <w:jc w:val="left"/>
        <w:rPr>
          <w:sz w:val="28"/>
          <w:szCs w:val="28"/>
        </w:rPr>
      </w:pPr>
    </w:p>
    <w:p w14:paraId="6F16D785">
      <w:pPr>
        <w:pStyle w:val="2"/>
        <w:ind w:left="0" w:right="517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14:paraId="59B80C82">
      <w:pPr>
        <w:ind w:firstLine="709"/>
        <w:jc w:val="both"/>
        <w:rPr>
          <w:kern w:val="24"/>
          <w:sz w:val="24"/>
          <w:szCs w:val="24"/>
        </w:rPr>
      </w:pPr>
      <w:r>
        <w:rPr>
          <w:kern w:val="24"/>
          <w:sz w:val="24"/>
          <w:szCs w:val="24"/>
        </w:rPr>
        <w:t>Дисципліна «Історія зарубіжної літератури (модернізм і постмодернізм)» є частиною загального курсу «Історія зарубіжної літератури», що призначена для підготовки фахівців за освітньо-професійною програмою «</w:t>
      </w:r>
      <w:r>
        <w:rPr>
          <w:bCs/>
          <w:color w:val="000000"/>
          <w:sz w:val="24"/>
          <w:szCs w:val="24"/>
        </w:rPr>
        <w:t>Англійська мова і література та друга іноземна мова</w:t>
      </w:r>
      <w:r>
        <w:rPr>
          <w:kern w:val="24"/>
          <w:sz w:val="24"/>
          <w:szCs w:val="24"/>
        </w:rPr>
        <w:t>», спеціальності 035 «Філологія».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процесі. Крім того, можливість ознайомлення з найвизначнішими текстами зарубіжної літератури в оригіналі й українських перекладах сприяє реалізації мовної складової освітньо-професійної програми.</w:t>
      </w:r>
    </w:p>
    <w:p w14:paraId="3C266605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Метою</w:t>
      </w:r>
      <w:r>
        <w:rPr>
          <w:bCs/>
          <w:iCs/>
          <w:sz w:val="24"/>
          <w:szCs w:val="24"/>
        </w:rPr>
        <w:t xml:space="preserve"> дисципліни є </w:t>
      </w:r>
      <w:r>
        <w:rPr>
          <w:sz w:val="24"/>
          <w:szCs w:val="24"/>
        </w:rPr>
        <w:t>ознайомлення студентів з найвизначнішими текстами зарубіжної літератури модернізму і постмодернізму, з особливостями творчої манери та стилю, естетичних та світоглядних позицій їх авторів; з’ясувати місце, яке вони посідають у світовому літературному каноні, та їх значення для розвитку світового культурного процесу</w:t>
      </w:r>
      <w:r>
        <w:rPr>
          <w:bCs/>
          <w:iCs/>
          <w:sz w:val="24"/>
          <w:szCs w:val="24"/>
        </w:rPr>
        <w:t>.</w:t>
      </w:r>
    </w:p>
    <w:p w14:paraId="11C58C50">
      <w:pPr>
        <w:pStyle w:val="15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</w:p>
    <w:p w14:paraId="5F9B89F0">
      <w:pPr>
        <w:pStyle w:val="1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99"/>
      </w:tblGrid>
      <w:tr w14:paraId="3EFA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  <w:gridSpan w:val="2"/>
          </w:tcPr>
          <w:p w14:paraId="5D8789C7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1. </w:t>
            </w:r>
            <w:r>
              <w:rPr>
                <w:b/>
                <w:sz w:val="24"/>
                <w:szCs w:val="24"/>
              </w:rPr>
              <w:t>Модернізм у літературі другої половини ХІХ – першої половини ХХ ст.</w:t>
            </w:r>
          </w:p>
        </w:tc>
      </w:tr>
      <w:tr w14:paraId="30F3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3C7EB27">
            <w:pPr>
              <w:pStyle w:val="1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566C379A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4"/>
                <w:szCs w:val="24"/>
              </w:rPr>
              <w:t>Поезія французького символізму</w:t>
            </w:r>
          </w:p>
        </w:tc>
      </w:tr>
      <w:tr w14:paraId="7941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A72B627">
            <w:pPr>
              <w:pStyle w:val="1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1978AD4F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«Нова драма»</w:t>
            </w:r>
          </w:p>
        </w:tc>
      </w:tr>
      <w:tr w14:paraId="2178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93A0C99">
            <w:pPr>
              <w:pStyle w:val="1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00ECD7E9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Творчість Августа Стріндберґа і Кнута Гамсуна</w:t>
            </w:r>
          </w:p>
        </w:tc>
      </w:tr>
      <w:tr w14:paraId="0844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4FB67E5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41AE9FD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Творчість Франца Кафки</w:t>
            </w:r>
          </w:p>
        </w:tc>
      </w:tr>
      <w:tr w14:paraId="6609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2D026AC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7F9BC8B1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Творчість Марселя Пруста</w:t>
            </w:r>
          </w:p>
        </w:tc>
      </w:tr>
      <w:tr w14:paraId="72B3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DACBD36">
            <w:r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14:paraId="33376223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Творчість Джеймса Джойса</w:t>
            </w:r>
          </w:p>
        </w:tc>
      </w:tr>
      <w:tr w14:paraId="067F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6EC80D1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7449BD02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 «втраченого покоління»</w:t>
            </w:r>
          </w:p>
        </w:tc>
      </w:tr>
      <w:tr w14:paraId="7C70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71D7926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178C4056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Німецький «інтелектуальний роман» (Г. Гессе, Т. Манн)</w:t>
            </w:r>
          </w:p>
        </w:tc>
      </w:tr>
      <w:tr w14:paraId="74A6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  <w:gridSpan w:val="2"/>
          </w:tcPr>
          <w:p w14:paraId="670D4C77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2. </w:t>
            </w:r>
            <w:r>
              <w:rPr>
                <w:b/>
                <w:sz w:val="24"/>
                <w:szCs w:val="24"/>
              </w:rPr>
              <w:t>Література другої половини ХХ ст.</w:t>
            </w:r>
          </w:p>
        </w:tc>
      </w:tr>
      <w:tr w14:paraId="6E45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0C05077">
            <w:pPr>
              <w:pStyle w:val="1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B2C2EE0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>Екзистенціалізм у французькій літературі</w:t>
            </w:r>
          </w:p>
        </w:tc>
      </w:tr>
      <w:tr w14:paraId="3A9A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3789FE8">
            <w:pPr>
              <w:pStyle w:val="1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040C54DA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4"/>
                <w:szCs w:val="24"/>
              </w:rPr>
              <w:t>Драма абсурду</w:t>
            </w:r>
          </w:p>
        </w:tc>
      </w:tr>
      <w:tr w14:paraId="7947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49A8EFC">
            <w:pPr>
              <w:pStyle w:val="1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13FF8D28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pacing w:val="2"/>
                <w:sz w:val="24"/>
                <w:szCs w:val="24"/>
              </w:rPr>
              <w:t>Новий роман</w:t>
            </w:r>
          </w:p>
        </w:tc>
      </w:tr>
      <w:tr w14:paraId="06A5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98E4495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19D58F60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Епічний театр» Б. Брехта. Творчість Г. Белля і «література руїн».</w:t>
            </w:r>
          </w:p>
        </w:tc>
      </w:tr>
      <w:tr w14:paraId="2E14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8036225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22348E64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Нонконформізм у літературі США</w:t>
            </w:r>
          </w:p>
        </w:tc>
      </w:tr>
      <w:tr w14:paraId="4D47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7A77720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14:paraId="2410BBC6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 роману-притчі у літературі другої половини ХХ ст.</w:t>
            </w:r>
          </w:p>
        </w:tc>
      </w:tr>
      <w:tr w14:paraId="083A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88570FB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14:paraId="2079E84B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«Магічний реалізм» у літературах Латинської Америки</w:t>
            </w:r>
          </w:p>
        </w:tc>
      </w:tr>
      <w:tr w14:paraId="15AF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93C5F16"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14:paraId="568AED4A">
            <w:pPr>
              <w:pStyle w:val="1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Література постмодернізму</w:t>
            </w:r>
          </w:p>
        </w:tc>
      </w:tr>
    </w:tbl>
    <w:p w14:paraId="2B4D81B7">
      <w:pPr>
        <w:pStyle w:val="18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14:paraId="143EE257">
      <w:pPr>
        <w:pStyle w:val="18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19A58DBF">
      <w:pPr>
        <w:spacing w:line="100" w:lineRule="atLeast"/>
        <w:ind w:firstLine="709"/>
        <w:jc w:val="both"/>
        <w:rPr>
          <w:sz w:val="24"/>
        </w:rPr>
      </w:pPr>
      <w:r>
        <w:rPr>
          <w:sz w:val="24"/>
          <w:szCs w:val="24"/>
        </w:rPr>
        <w:t>Інноваційні: лекція (проблемна, з запрограмованими помилками), евристична бесіда, дискусія, аудіовізуальний метод. Пояснювально-ілюстративні,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sz w:val="24"/>
          <w:szCs w:val="24"/>
        </w:rPr>
        <w:t>репродуктивні,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наочні методи (використання мультимедійних презентацій у програмі Power Point); практичні (виконання завдань, самостійна робота, конспектування). Вивчення нового матеріалу. </w:t>
      </w:r>
      <w:r>
        <w:rPr>
          <w:rFonts w:eastAsia="Calibri"/>
          <w:sz w:val="24"/>
          <w:szCs w:val="24"/>
        </w:rPr>
        <w:t>Індивідуальні відповіді та групове обговорення на практичних заняттях.</w:t>
      </w:r>
      <w:r>
        <w:rPr>
          <w:sz w:val="24"/>
          <w:szCs w:val="24"/>
        </w:rPr>
        <w:t xml:space="preserve"> Методи усного викладу знань і активізації пізнавальної діяльності (розповідь, пояснення).</w:t>
      </w:r>
    </w:p>
    <w:p w14:paraId="0E55CB38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2FC4C24D">
      <w:pPr>
        <w:pStyle w:val="12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42CD492D">
      <w:pPr>
        <w:pStyle w:val="12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28"/>
          <w:i/>
          <w:sz w:val="28"/>
          <w:szCs w:val="28"/>
        </w:rPr>
        <w:t>усна чи письмова (тестування, есе, реферат, творча робота) відповідь студента.</w:t>
      </w:r>
    </w:p>
    <w:p w14:paraId="591CC867">
      <w:pPr>
        <w:pStyle w:val="12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14:paraId="3964D091">
      <w:pPr>
        <w:pStyle w:val="12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38ED4F77">
      <w:pPr>
        <w:pStyle w:val="12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41A62E73">
      <w:pPr>
        <w:pStyle w:val="12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ЄКТС</w:t>
      </w:r>
      <w:r>
        <w:rPr>
          <w:rFonts w:eastAsia="+mn-ea"/>
          <w:color w:val="000000"/>
          <w:kern w:val="24"/>
          <w:sz w:val="28"/>
          <w:szCs w:val="28"/>
        </w:rPr>
        <w:t>).</w:t>
      </w:r>
    </w:p>
    <w:p w14:paraId="0FD8BEE8">
      <w:pPr>
        <w:pStyle w:val="12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30DB3872">
      <w:pPr>
        <w:pStyle w:val="1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39F7BF27">
      <w:pPr>
        <w:pStyle w:val="1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6C5EDB4">
      <w:pPr>
        <w:pStyle w:val="1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F88BB15">
      <w:pPr>
        <w:pStyle w:val="1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"https://www.chnu.edu.ua/universytet/normatyvni-dokumenty/etychnyi-kodeks-chernivetskoho-natsionalnoho-universytetu-imeni-yuriia-fedkovycha/" </w:instrText>
      </w:r>
      <w:r>
        <w:fldChar w:fldCharType="separate"/>
      </w:r>
      <w:r>
        <w:rPr>
          <w:rStyle w:val="11"/>
          <w:sz w:val="28"/>
          <w:szCs w:val="28"/>
        </w:rPr>
        <w:t>https://www.chnu.edu.ua/universytet/normatyvni-dokumenty/etychnyi-kodeks-chernivetskoho-natsionalnoho-universytetu-imeni-yuriia-fedkovycha/</w:t>
      </w:r>
      <w:r>
        <w:rPr>
          <w:rStyle w:val="11"/>
          <w:sz w:val="28"/>
          <w:szCs w:val="28"/>
        </w:rPr>
        <w:fldChar w:fldCharType="end"/>
      </w:r>
    </w:p>
    <w:p w14:paraId="57FB3A1F">
      <w:pPr>
        <w:pStyle w:val="1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>
        <w:fldChar w:fldCharType="begin"/>
      </w:r>
      <w:r>
        <w:instrText xml:space="preserve"> HYPERLINK "https://www.chnu.edu.ua/universytet/normatyvni-dokumenty/polozhennia-pro-vyiavlennia-ta-zapobihannia-akademichnomu-plahiatu-u-chernivetskomu-natsionalnomu-universyteti-imeni-yuriia-fedkovycha/" </w:instrText>
      </w:r>
      <w:r>
        <w:fldChar w:fldCharType="separate"/>
      </w:r>
      <w:r>
        <w:rPr>
          <w:rStyle w:val="11"/>
          <w:sz w:val="28"/>
          <w:szCs w:val="28"/>
        </w:rPr>
        <w:t>https://www.chnu.edu.ua/universytet/normatyvni-dokumenty/polozhennia-pro-vyiavlennia-ta-zapobihannia-akademichnomu-plahiatu-u-chernivetskomu-natsionalnomu-universyteti-imeni-yuriia-fedkovycha/</w:t>
      </w:r>
      <w:r>
        <w:rPr>
          <w:rStyle w:val="11"/>
          <w:sz w:val="28"/>
          <w:szCs w:val="28"/>
        </w:rPr>
        <w:fldChar w:fldCharType="end"/>
      </w:r>
    </w:p>
    <w:p w14:paraId="358F0E4C">
      <w:pPr>
        <w:pStyle w:val="1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359C764">
      <w:pPr>
        <w:pStyle w:val="1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9AF9BC7">
      <w:pPr>
        <w:pStyle w:val="15"/>
        <w:numPr>
          <w:ilvl w:val="0"/>
          <w:numId w:val="2"/>
        </w:numPr>
        <w:autoSpaceDE/>
        <w:autoSpaceDN/>
        <w:ind w:left="0" w:firstLine="709"/>
        <w:jc w:val="left"/>
        <w:rPr>
          <w:sz w:val="28"/>
          <w:szCs w:val="28"/>
        </w:rPr>
      </w:pPr>
      <w:r>
        <w:fldChar w:fldCharType="begin"/>
      </w:r>
      <w:r>
        <w:instrText xml:space="preserve"> HYPERLINK "http://www.nbuv.gov.ua/" </w:instrText>
      </w:r>
      <w:r>
        <w:fldChar w:fldCharType="separate"/>
      </w:r>
      <w:r>
        <w:rPr>
          <w:rStyle w:val="11"/>
          <w:sz w:val="28"/>
          <w:szCs w:val="28"/>
        </w:rPr>
        <w:t>http://www.nbuv.gov.ua/</w:t>
      </w:r>
      <w:r>
        <w:rPr>
          <w:rStyle w:val="11"/>
          <w:sz w:val="28"/>
          <w:szCs w:val="28"/>
        </w:rPr>
        <w:fldChar w:fldCharType="end"/>
      </w:r>
    </w:p>
    <w:p w14:paraId="564DD5BB">
      <w:pPr>
        <w:pStyle w:val="15"/>
        <w:numPr>
          <w:ilvl w:val="0"/>
          <w:numId w:val="2"/>
        </w:numPr>
        <w:autoSpaceDE/>
        <w:autoSpaceDN/>
        <w:ind w:left="0" w:firstLine="709"/>
        <w:jc w:val="left"/>
        <w:rPr>
          <w:sz w:val="28"/>
          <w:szCs w:val="28"/>
        </w:rPr>
      </w:pPr>
      <w:r>
        <w:fldChar w:fldCharType="begin"/>
      </w:r>
      <w:r>
        <w:instrText xml:space="preserve"> HYPERLINK "http://chtyvo.org.ua" </w:instrText>
      </w:r>
      <w:r>
        <w:fldChar w:fldCharType="separate"/>
      </w:r>
      <w:r>
        <w:rPr>
          <w:rStyle w:val="11"/>
          <w:sz w:val="28"/>
          <w:szCs w:val="28"/>
        </w:rPr>
        <w:t>http://chtyvo.org.ua</w:t>
      </w:r>
      <w:r>
        <w:rPr>
          <w:rStyle w:val="11"/>
          <w:sz w:val="28"/>
          <w:szCs w:val="28"/>
        </w:rPr>
        <w:fldChar w:fldCharType="end"/>
      </w:r>
    </w:p>
    <w:p w14:paraId="23C429D5">
      <w:pPr>
        <w:pStyle w:val="15"/>
        <w:numPr>
          <w:ilvl w:val="0"/>
          <w:numId w:val="2"/>
        </w:numPr>
        <w:autoSpaceDE/>
        <w:autoSpaceDN/>
        <w:ind w:left="0" w:firstLine="709"/>
        <w:jc w:val="left"/>
        <w:rPr>
          <w:sz w:val="28"/>
          <w:szCs w:val="28"/>
        </w:rPr>
      </w:pPr>
      <w:r>
        <w:fldChar w:fldCharType="begin"/>
      </w:r>
      <w:r>
        <w:instrText xml:space="preserve"> HYPERLINK "http://www.academia.edu" </w:instrText>
      </w:r>
      <w:r>
        <w:fldChar w:fldCharType="separate"/>
      </w:r>
      <w:r>
        <w:rPr>
          <w:rStyle w:val="11"/>
          <w:sz w:val="28"/>
          <w:szCs w:val="28"/>
        </w:rPr>
        <w:t>www.academia.edu</w:t>
      </w:r>
      <w:r>
        <w:rPr>
          <w:rStyle w:val="11"/>
          <w:sz w:val="28"/>
          <w:szCs w:val="28"/>
        </w:rPr>
        <w:fldChar w:fldCharType="end"/>
      </w:r>
    </w:p>
    <w:p w14:paraId="6D39858B">
      <w:pPr>
        <w:pStyle w:val="15"/>
        <w:numPr>
          <w:ilvl w:val="0"/>
          <w:numId w:val="2"/>
        </w:numPr>
        <w:autoSpaceDE/>
        <w:autoSpaceDN/>
        <w:ind w:left="0" w:firstLine="709"/>
        <w:jc w:val="left"/>
        <w:rPr>
          <w:sz w:val="28"/>
          <w:szCs w:val="28"/>
        </w:rPr>
      </w:pPr>
      <w:r>
        <w:fldChar w:fldCharType="begin"/>
      </w:r>
      <w:r>
        <w:instrText xml:space="preserve"> HYPERLINK "http://diasporiana.org.ua" </w:instrText>
      </w:r>
      <w:r>
        <w:fldChar w:fldCharType="separate"/>
      </w:r>
      <w:r>
        <w:rPr>
          <w:rStyle w:val="11"/>
          <w:sz w:val="28"/>
          <w:szCs w:val="28"/>
        </w:rPr>
        <w:t>http://diasporiana.org.ua</w:t>
      </w:r>
      <w:r>
        <w:rPr>
          <w:rStyle w:val="11"/>
          <w:sz w:val="28"/>
          <w:szCs w:val="28"/>
        </w:rPr>
        <w:fldChar w:fldCharType="end"/>
      </w:r>
    </w:p>
    <w:p w14:paraId="4E646F0D">
      <w:pPr>
        <w:autoSpaceDE/>
        <w:autoSpaceDN/>
        <w:rPr>
          <w:sz w:val="24"/>
          <w:szCs w:val="24"/>
        </w:rPr>
      </w:pPr>
    </w:p>
    <w:p w14:paraId="6E5B07F4">
      <w:pPr>
        <w:autoSpaceDE/>
        <w:autoSpaceDN/>
        <w:rPr>
          <w:sz w:val="24"/>
          <w:szCs w:val="24"/>
        </w:rPr>
      </w:pPr>
    </w:p>
    <w:p w14:paraId="5F7C0822">
      <w:pPr>
        <w:pStyle w:val="1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>
        <w:rPr>
          <w:b/>
          <w:bCs/>
          <w:i/>
          <w:color w:val="632423" w:themeColor="accent2" w:themeShade="80"/>
          <w:sz w:val="28"/>
          <w:szCs w:val="28"/>
        </w:rPr>
        <w:t>Історія зарубіжної літератури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3571FF76">
      <w:pPr>
        <w:pStyle w:val="15"/>
        <w:tabs>
          <w:tab w:val="left" w:pos="0"/>
        </w:tabs>
        <w:ind w:left="0" w:firstLine="0"/>
        <w:jc w:val="center"/>
        <w:rPr>
          <w:rFonts w:hint="default"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fldChar w:fldCharType="begin"/>
      </w: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instrText xml:space="preserve"> HYPERLINK "https://englishdept.chnu.edu.ua/media/f1vbkidz/rp-istriia-zarubizhnoi-literatury-20-st-2-kurs-2026.pdf" </w:instrText>
      </w: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fldChar w:fldCharType="separate"/>
      </w:r>
      <w:r>
        <w:rPr>
          <w:rStyle w:val="11"/>
          <w:rFonts w:hint="default" w:eastAsia="+mn-ea"/>
          <w:i/>
          <w:iCs/>
          <w:kern w:val="24"/>
          <w:sz w:val="28"/>
          <w:szCs w:val="28"/>
        </w:rPr>
        <w:t>https://englishdept.chnu.edu.ua/media/f1vbkidz/rp-istriia-zarubizhnoi-literatury-20-st-2-kurs-2026.pdf</w:t>
      </w:r>
      <w:r>
        <w:rPr>
          <w:rFonts w:hint="default" w:eastAsia="+mn-ea"/>
          <w:i/>
          <w:iCs/>
          <w:color w:val="0070C0"/>
          <w:kern w:val="24"/>
          <w:sz w:val="28"/>
          <w:szCs w:val="28"/>
        </w:rPr>
        <w:fldChar w:fldCharType="end"/>
      </w:r>
      <w:r>
        <w:rPr>
          <w:rFonts w:hint="default" w:eastAsia="+mn-ea"/>
          <w:i/>
          <w:iCs/>
          <w:color w:val="0070C0"/>
          <w:kern w:val="24"/>
          <w:sz w:val="28"/>
          <w:szCs w:val="28"/>
          <w:lang w:val="uk-UA"/>
        </w:rPr>
        <w:t xml:space="preserve"> </w:t>
      </w:r>
      <w:bookmarkStart w:id="0" w:name="_GoBack"/>
      <w:bookmarkEnd w:id="0"/>
    </w:p>
    <w:sectPr>
      <w:pgSz w:w="11910" w:h="16840"/>
      <w:pgMar w:top="510" w:right="567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10BBA"/>
    <w:multiLevelType w:val="multilevel"/>
    <w:tmpl w:val="0ED10BBA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3E754490"/>
    <w:multiLevelType w:val="multilevel"/>
    <w:tmpl w:val="3E754490"/>
    <w:lvl w:ilvl="0" w:tentative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A5E55"/>
    <w:rsid w:val="000C17AD"/>
    <w:rsid w:val="000E4178"/>
    <w:rsid w:val="000F018E"/>
    <w:rsid w:val="00103099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254A"/>
    <w:rsid w:val="00277334"/>
    <w:rsid w:val="00282A8B"/>
    <w:rsid w:val="0028798F"/>
    <w:rsid w:val="00287A0C"/>
    <w:rsid w:val="0029509A"/>
    <w:rsid w:val="002B4E5B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C70C7"/>
    <w:rsid w:val="003E6191"/>
    <w:rsid w:val="003F46A1"/>
    <w:rsid w:val="003F5323"/>
    <w:rsid w:val="0043028E"/>
    <w:rsid w:val="00443EF9"/>
    <w:rsid w:val="00453EF7"/>
    <w:rsid w:val="00460D87"/>
    <w:rsid w:val="004671E6"/>
    <w:rsid w:val="004772A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77690"/>
    <w:rsid w:val="005962F3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A7F62"/>
    <w:rsid w:val="007E2B5E"/>
    <w:rsid w:val="00812558"/>
    <w:rsid w:val="0082412D"/>
    <w:rsid w:val="00842358"/>
    <w:rsid w:val="008532F2"/>
    <w:rsid w:val="008621C2"/>
    <w:rsid w:val="008743EF"/>
    <w:rsid w:val="00896073"/>
    <w:rsid w:val="008B2C9D"/>
    <w:rsid w:val="008C1946"/>
    <w:rsid w:val="008E5E6A"/>
    <w:rsid w:val="008F0C36"/>
    <w:rsid w:val="008F3961"/>
    <w:rsid w:val="008F4C05"/>
    <w:rsid w:val="00915418"/>
    <w:rsid w:val="009440C0"/>
    <w:rsid w:val="00953BB7"/>
    <w:rsid w:val="009758B9"/>
    <w:rsid w:val="009D17EA"/>
    <w:rsid w:val="009F5854"/>
    <w:rsid w:val="00A45132"/>
    <w:rsid w:val="00A50D19"/>
    <w:rsid w:val="00A536EC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95737"/>
    <w:rsid w:val="00BD148D"/>
    <w:rsid w:val="00BE271A"/>
    <w:rsid w:val="00BE4F49"/>
    <w:rsid w:val="00C06FF5"/>
    <w:rsid w:val="00C43FA9"/>
    <w:rsid w:val="00C51D77"/>
    <w:rsid w:val="00C815BE"/>
    <w:rsid w:val="00CA1254"/>
    <w:rsid w:val="00CB7B30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67BE6"/>
    <w:rsid w:val="00F853CC"/>
    <w:rsid w:val="00F96C0B"/>
    <w:rsid w:val="00FB1212"/>
    <w:rsid w:val="00FB44B4"/>
    <w:rsid w:val="00FC42C6"/>
    <w:rsid w:val="00FD010D"/>
    <w:rsid w:val="00FE500F"/>
    <w:rsid w:val="00FF6BA5"/>
    <w:rsid w:val="7065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paragraph" w:styleId="4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1"/>
    <w:pPr>
      <w:ind w:left="859"/>
      <w:jc w:val="both"/>
    </w:pPr>
    <w:rPr>
      <w:sz w:val="24"/>
      <w:szCs w:val="24"/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11">
    <w:name w:val="Hyperlink"/>
    <w:basedOn w:val="5"/>
    <w:unhideWhenUsed/>
    <w:uiPriority w:val="99"/>
    <w:rPr>
      <w:color w:val="0000FF" w:themeColor="hyperlink"/>
      <w:u w:val="single"/>
    </w:rPr>
  </w:style>
  <w:style w:type="paragraph" w:styleId="12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13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99"/>
    <w:pPr>
      <w:ind w:left="859" w:hanging="360"/>
      <w:jc w:val="both"/>
    </w:pPr>
  </w:style>
  <w:style w:type="paragraph" w:customStyle="1" w:styleId="16">
    <w:name w:val="Table Paragraph"/>
    <w:basedOn w:val="1"/>
    <w:qFormat/>
    <w:uiPriority w:val="1"/>
    <w:pPr>
      <w:ind w:left="105"/>
    </w:pPr>
  </w:style>
  <w:style w:type="character" w:customStyle="1" w:styleId="17">
    <w:name w:val="Текст у виносці Знак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18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9">
    <w:name w:val="iudoqc"/>
    <w:basedOn w:val="5"/>
    <w:uiPriority w:val="0"/>
  </w:style>
  <w:style w:type="character" w:customStyle="1" w:styleId="20">
    <w:name w:val="Неразрешенное упоминание1"/>
    <w:basedOn w:val="5"/>
    <w:semiHidden/>
    <w:unhideWhenUsed/>
    <w:uiPriority w:val="99"/>
    <w:rPr>
      <w:color w:val="605E5C"/>
      <w:shd w:val="clear" w:color="auto" w:fill="E1DFDD"/>
    </w:rPr>
  </w:style>
  <w:style w:type="paragraph" w:customStyle="1" w:styleId="21">
    <w:name w:val="docdata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2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Заголовок 3 Знак"/>
    <w:basedOn w:val="5"/>
    <w:link w:val="3"/>
    <w:semiHidden/>
    <w:uiPriority w:val="9"/>
    <w:rPr>
      <w:rFonts w:asciiTheme="majorHAnsi" w:hAnsiTheme="majorHAnsi" w:eastAsiaTheme="majorEastAsia" w:cstheme="majorBidi"/>
      <w:color w:val="243F61" w:themeColor="accent1" w:themeShade="7F"/>
      <w:sz w:val="24"/>
      <w:szCs w:val="24"/>
      <w:lang w:val="uk-UA"/>
    </w:rPr>
  </w:style>
  <w:style w:type="character" w:customStyle="1" w:styleId="24">
    <w:name w:val="go"/>
    <w:basedOn w:val="5"/>
    <w:uiPriority w:val="0"/>
  </w:style>
  <w:style w:type="character" w:customStyle="1" w:styleId="25">
    <w:name w:val="qu"/>
    <w:basedOn w:val="5"/>
    <w:uiPriority w:val="0"/>
  </w:style>
  <w:style w:type="character" w:customStyle="1" w:styleId="26">
    <w:name w:val="gd"/>
    <w:basedOn w:val="5"/>
    <w:uiPriority w:val="0"/>
  </w:style>
  <w:style w:type="character" w:customStyle="1" w:styleId="27">
    <w:name w:val="Заголовок 7 Знак"/>
    <w:basedOn w:val="5"/>
    <w:link w:val="4"/>
    <w:uiPriority w:val="0"/>
    <w:rPr>
      <w:rFonts w:asciiTheme="majorHAnsi" w:hAnsiTheme="majorHAnsi" w:eastAsiaTheme="majorEastAsia" w:cstheme="majorBidi"/>
      <w:i/>
      <w:iCs/>
      <w:color w:val="3F3F3F" w:themeColor="text1" w:themeTint="BF"/>
      <w:lang w:val="uk-UA"/>
    </w:rPr>
  </w:style>
  <w:style w:type="character" w:customStyle="1" w:styleId="28">
    <w:name w:val="Font Style25"/>
    <w:uiPriority w:val="0"/>
    <w:rPr>
      <w:rFonts w:ascii="Times New Roman" w:hAnsi="Times New Roman" w:cs="Times New Roman"/>
      <w:sz w:val="24"/>
      <w:szCs w:val="24"/>
    </w:rPr>
  </w:style>
  <w:style w:type="paragraph" w:customStyle="1" w:styleId="29">
    <w:name w:val="Абзац списку1"/>
    <w:basedOn w:val="1"/>
    <w:uiPriority w:val="0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F8D0-D282-4237-8CFF-F29C18F17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3424</Words>
  <Characters>1952</Characters>
  <Lines>16</Lines>
  <Paragraphs>10</Paragraphs>
  <TotalTime>376</TotalTime>
  <ScaleCrop>false</ScaleCrop>
  <LinksUpToDate>false</LinksUpToDate>
  <CharactersWithSpaces>5366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2024-07-03T08:16:00Z</dcterms:created>
  <dc:creator>Мастер</dc:creator>
  <cp:lastModifiedBy>Dell 5591</cp:lastModifiedBy>
  <cp:lastPrinted>2024-07-31T09:41:00Z</cp:lastPrinted>
  <dcterms:modified xsi:type="dcterms:W3CDTF">2026-02-12T18:19:20Z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A863343033F24C39AE9AB376096B89E1_12</vt:lpwstr>
  </property>
</Properties>
</file>