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DF4CD">
      <w:pPr>
        <w:keepNext/>
        <w:widowControl/>
        <w:spacing w:line="276" w:lineRule="auto"/>
        <w:ind w:firstLine="426"/>
        <w:jc w:val="center"/>
        <w:outlineLvl w:val="0"/>
        <w:rPr>
          <w:rFonts w:ascii="Times New Roman" w:hAnsi="Times New Roman" w:eastAsia="Times New Roman" w:cs="Times New Roman"/>
          <w:b/>
          <w:bCs/>
          <w:color w:val="auto"/>
          <w:kern w:val="32"/>
          <w:sz w:val="28"/>
        </w:rPr>
      </w:pPr>
      <w:r>
        <w:rPr>
          <w:rFonts w:ascii="Times New Roman" w:hAnsi="Times New Roman" w:eastAsia="Times New Roman" w:cs="Times New Roman"/>
          <w:b/>
          <w:bCs/>
          <w:color w:val="auto"/>
          <w:kern w:val="32"/>
          <w:sz w:val="28"/>
        </w:rPr>
        <w:t>МІНІСТЕРСТВО ОСВІТИ І НАУКИ УКРАЇНИ</w:t>
      </w:r>
    </w:p>
    <w:p w14:paraId="11E9DF0C">
      <w:pPr>
        <w:spacing w:line="276" w:lineRule="auto"/>
        <w:ind w:firstLine="426"/>
        <w:rPr>
          <w:rFonts w:ascii="Times New Roman" w:hAnsi="Times New Roman" w:eastAsia="Arial Unicode MS" w:cs="Times New Roman"/>
          <w:sz w:val="28"/>
          <w:lang w:bidi="uk-UA"/>
        </w:rPr>
      </w:pPr>
    </w:p>
    <w:p w14:paraId="31B645F8">
      <w:pPr>
        <w:keepNext/>
        <w:widowControl/>
        <w:spacing w:line="276" w:lineRule="auto"/>
        <w:ind w:firstLine="426"/>
        <w:jc w:val="center"/>
        <w:outlineLvl w:val="0"/>
        <w:rPr>
          <w:rFonts w:ascii="Times New Roman" w:hAnsi="Times New Roman" w:eastAsia="Times New Roman" w:cs="Times New Roman"/>
          <w:bCs/>
          <w:color w:val="auto"/>
          <w:kern w:val="32"/>
          <w:sz w:val="28"/>
        </w:rPr>
      </w:pPr>
      <w:r>
        <w:rPr>
          <w:rFonts w:ascii="Times New Roman" w:hAnsi="Times New Roman" w:eastAsia="Times New Roman" w:cs="Times New Roman"/>
          <w:b/>
          <w:bCs/>
          <w:color w:val="auto"/>
          <w:kern w:val="32"/>
          <w:sz w:val="28"/>
        </w:rPr>
        <w:t>Чернівецький національний університет імені Юрія Федьковича</w:t>
      </w:r>
    </w:p>
    <w:p w14:paraId="404477C6">
      <w:pPr>
        <w:spacing w:line="276" w:lineRule="auto"/>
        <w:ind w:firstLine="426"/>
        <w:rPr>
          <w:rFonts w:ascii="Times New Roman" w:hAnsi="Times New Roman" w:eastAsia="Arial Unicode MS" w:cs="Times New Roman"/>
          <w:b/>
          <w:sz w:val="28"/>
          <w:lang w:bidi="uk-UA"/>
        </w:rPr>
      </w:pPr>
    </w:p>
    <w:p w14:paraId="14044F58">
      <w:pPr>
        <w:spacing w:line="276" w:lineRule="auto"/>
        <w:ind w:firstLine="426"/>
        <w:rPr>
          <w:rFonts w:ascii="Times New Roman" w:hAnsi="Times New Roman" w:eastAsia="Arial Unicode MS" w:cs="Times New Roman"/>
          <w:b/>
          <w:sz w:val="28"/>
          <w:lang w:bidi="uk-UA"/>
        </w:rPr>
      </w:pPr>
    </w:p>
    <w:p w14:paraId="063A49EA">
      <w:pPr>
        <w:keepNext/>
        <w:widowControl/>
        <w:spacing w:line="276" w:lineRule="auto"/>
        <w:ind w:firstLine="426"/>
        <w:jc w:val="center"/>
        <w:outlineLvl w:val="1"/>
        <w:rPr>
          <w:rFonts w:ascii="Times New Roman" w:hAnsi="Times New Roman" w:eastAsia="Times New Roman" w:cs="Times New Roman"/>
          <w:b/>
          <w:bCs/>
          <w:iCs/>
          <w:color w:val="auto"/>
          <w:sz w:val="28"/>
        </w:rPr>
      </w:pPr>
    </w:p>
    <w:p w14:paraId="0D53B1E1">
      <w:pPr>
        <w:keepNext/>
        <w:widowControl/>
        <w:spacing w:line="276" w:lineRule="auto"/>
        <w:ind w:firstLine="426"/>
        <w:jc w:val="center"/>
        <w:outlineLvl w:val="1"/>
        <w:rPr>
          <w:rFonts w:ascii="Times New Roman" w:hAnsi="Times New Roman" w:eastAsia="Times New Roman" w:cs="Times New Roman"/>
          <w:b/>
          <w:bCs/>
          <w:iCs/>
          <w:color w:val="auto"/>
          <w:sz w:val="28"/>
        </w:rPr>
      </w:pPr>
    </w:p>
    <w:p w14:paraId="6DE00BD9">
      <w:pPr>
        <w:keepNext/>
        <w:widowControl/>
        <w:spacing w:line="276" w:lineRule="auto"/>
        <w:ind w:firstLine="426"/>
        <w:jc w:val="center"/>
        <w:outlineLvl w:val="1"/>
        <w:rPr>
          <w:rFonts w:ascii="Times New Roman" w:hAnsi="Times New Roman" w:eastAsia="Times New Roman" w:cs="Times New Roman"/>
          <w:b/>
          <w:bCs/>
          <w:iCs/>
          <w:color w:val="auto"/>
          <w:sz w:val="28"/>
        </w:rPr>
      </w:pPr>
    </w:p>
    <w:p w14:paraId="4F8E95B9">
      <w:pPr>
        <w:keepNext/>
        <w:widowControl/>
        <w:spacing w:line="276" w:lineRule="auto"/>
        <w:ind w:firstLine="426"/>
        <w:jc w:val="center"/>
        <w:outlineLvl w:val="1"/>
        <w:rPr>
          <w:rFonts w:ascii="Times New Roman" w:hAnsi="Times New Roman" w:eastAsia="Times New Roman" w:cs="Times New Roman"/>
          <w:b/>
          <w:bCs/>
          <w:iCs/>
          <w:color w:val="FF0000"/>
          <w:sz w:val="28"/>
        </w:rPr>
      </w:pPr>
      <w:r>
        <w:rPr>
          <w:rFonts w:ascii="Times New Roman" w:hAnsi="Times New Roman" w:eastAsia="Times New Roman" w:cs="Times New Roman"/>
          <w:b/>
          <w:bCs/>
          <w:iCs/>
          <w:color w:val="FF0000"/>
          <w:sz w:val="28"/>
        </w:rPr>
        <w:t>ПРОЄКТ</w:t>
      </w:r>
    </w:p>
    <w:p w14:paraId="7B33903E">
      <w:pPr>
        <w:keepNext/>
        <w:widowControl/>
        <w:spacing w:line="276" w:lineRule="auto"/>
        <w:ind w:firstLine="426"/>
        <w:jc w:val="center"/>
        <w:outlineLvl w:val="1"/>
        <w:rPr>
          <w:rFonts w:ascii="Times New Roman" w:hAnsi="Times New Roman" w:eastAsia="Times New Roman" w:cs="Times New Roman"/>
          <w:b/>
          <w:bCs/>
          <w:iCs/>
          <w:color w:val="auto"/>
          <w:sz w:val="28"/>
        </w:rPr>
      </w:pPr>
    </w:p>
    <w:p w14:paraId="20BC9464">
      <w:pPr>
        <w:spacing w:line="276" w:lineRule="auto"/>
        <w:ind w:firstLine="426"/>
        <w:rPr>
          <w:rFonts w:ascii="Times New Roman" w:hAnsi="Times New Roman" w:eastAsia="Arial Unicode MS" w:cs="Times New Roman"/>
          <w:sz w:val="28"/>
          <w:lang w:bidi="uk-UA"/>
        </w:rPr>
      </w:pPr>
    </w:p>
    <w:p w14:paraId="5F45CD63">
      <w:pPr>
        <w:keepNext/>
        <w:widowControl/>
        <w:spacing w:line="276" w:lineRule="auto"/>
        <w:ind w:firstLine="426"/>
        <w:jc w:val="center"/>
        <w:outlineLvl w:val="1"/>
        <w:rPr>
          <w:rFonts w:ascii="Times New Roman" w:hAnsi="Times New Roman" w:eastAsia="Times New Roman" w:cs="Times New Roman"/>
          <w:b/>
          <w:bCs/>
          <w:iCs/>
          <w:color w:val="auto"/>
          <w:sz w:val="28"/>
        </w:rPr>
      </w:pPr>
      <w:r>
        <w:rPr>
          <w:rFonts w:ascii="Times New Roman" w:hAnsi="Times New Roman" w:eastAsia="Times New Roman" w:cs="Times New Roman"/>
          <w:b/>
          <w:bCs/>
          <w:iCs/>
          <w:color w:val="auto"/>
          <w:sz w:val="28"/>
        </w:rPr>
        <w:t>ОСВІТНЬО – ПРОФЕСІЙНА ПРОГРАМА</w:t>
      </w:r>
    </w:p>
    <w:p w14:paraId="7EB14275">
      <w:pPr>
        <w:autoSpaceDE w:val="0"/>
        <w:autoSpaceDN w:val="0"/>
        <w:adjustRightInd w:val="0"/>
        <w:spacing w:line="276" w:lineRule="auto"/>
        <w:ind w:firstLine="426"/>
        <w:jc w:val="center"/>
        <w:rPr>
          <w:rFonts w:ascii="Times New Roman" w:hAnsi="Times New Roman" w:eastAsia="Arial Unicode MS" w:cs="Times New Roman"/>
          <w:b/>
          <w:sz w:val="28"/>
          <w:lang w:bidi="uk-UA"/>
        </w:rPr>
      </w:pPr>
    </w:p>
    <w:p w14:paraId="67ADAC61">
      <w:pPr>
        <w:autoSpaceDE w:val="0"/>
        <w:autoSpaceDN w:val="0"/>
        <w:adjustRightInd w:val="0"/>
        <w:spacing w:line="276" w:lineRule="auto"/>
        <w:jc w:val="center"/>
        <w:rPr>
          <w:rFonts w:ascii="Times New Roman" w:hAnsi="Times New Roman" w:eastAsia="Arial Unicode MS" w:cs="Times New Roman"/>
          <w:b/>
          <w:sz w:val="36"/>
          <w:szCs w:val="36"/>
          <w:lang w:bidi="uk-UA"/>
        </w:rPr>
      </w:pPr>
      <w:r>
        <w:rPr>
          <w:rFonts w:ascii="Times New Roman" w:hAnsi="Times New Roman" w:eastAsia="Arial Unicode MS" w:cs="Times New Roman"/>
          <w:b/>
          <w:sz w:val="36"/>
          <w:szCs w:val="36"/>
          <w:lang w:bidi="uk-UA"/>
        </w:rPr>
        <w:t>«Регіональний розвиток і просторове планування</w:t>
      </w:r>
      <w:r>
        <w:rPr>
          <w:rFonts w:ascii="Times New Roman" w:hAnsi="Times New Roman" w:eastAsia="Arial Unicode MS" w:cs="Times New Roman"/>
          <w:b/>
          <w:bCs/>
          <w:sz w:val="36"/>
          <w:szCs w:val="36"/>
          <w:lang w:bidi="uk-UA"/>
        </w:rPr>
        <w:t>»</w:t>
      </w:r>
    </w:p>
    <w:p w14:paraId="71D9BFA6">
      <w:pPr>
        <w:autoSpaceDE w:val="0"/>
        <w:autoSpaceDN w:val="0"/>
        <w:adjustRightInd w:val="0"/>
        <w:spacing w:line="276" w:lineRule="auto"/>
        <w:ind w:firstLine="426"/>
        <w:jc w:val="center"/>
        <w:rPr>
          <w:rFonts w:ascii="Times New Roman" w:hAnsi="Times New Roman" w:eastAsia="Arial Unicode MS" w:cs="Times New Roman"/>
          <w:sz w:val="36"/>
          <w:szCs w:val="36"/>
          <w:lang w:bidi="uk-UA"/>
        </w:rPr>
      </w:pPr>
    </w:p>
    <w:p w14:paraId="563048BF">
      <w:pPr>
        <w:spacing w:line="276" w:lineRule="auto"/>
        <w:ind w:firstLine="426"/>
        <w:jc w:val="both"/>
        <w:rPr>
          <w:rFonts w:ascii="Times New Roman" w:hAnsi="Times New Roman" w:eastAsia="Arial Unicode MS" w:cs="Times New Roman"/>
          <w:sz w:val="28"/>
          <w:lang w:bidi="uk-UA"/>
        </w:rPr>
      </w:pPr>
    </w:p>
    <w:p w14:paraId="6324FFF2">
      <w:pPr>
        <w:spacing w:line="276" w:lineRule="auto"/>
        <w:ind w:firstLine="426"/>
        <w:jc w:val="center"/>
        <w:rPr>
          <w:rFonts w:ascii="Times New Roman" w:hAnsi="Times New Roman" w:cs="Times New Roman"/>
          <w:b/>
          <w:sz w:val="28"/>
        </w:rPr>
      </w:pPr>
      <w:r>
        <w:rPr>
          <w:rFonts w:ascii="Times New Roman" w:hAnsi="Times New Roman" w:cs="Times New Roman"/>
          <w:b/>
          <w:sz w:val="28"/>
        </w:rPr>
        <w:t>другого рівня вищої освіти</w:t>
      </w:r>
    </w:p>
    <w:p w14:paraId="61367843">
      <w:pPr>
        <w:spacing w:line="276" w:lineRule="auto"/>
        <w:ind w:firstLine="426"/>
        <w:jc w:val="center"/>
        <w:rPr>
          <w:rFonts w:ascii="Times New Roman" w:hAnsi="Times New Roman" w:cs="Times New Roman"/>
          <w:b/>
          <w:sz w:val="28"/>
        </w:rPr>
      </w:pPr>
      <w:r>
        <w:rPr>
          <w:rFonts w:ascii="Times New Roman" w:hAnsi="Times New Roman" w:cs="Times New Roman"/>
          <w:b/>
          <w:sz w:val="28"/>
        </w:rPr>
        <w:t>за спеціальністю № 106 Географія</w:t>
      </w:r>
    </w:p>
    <w:p w14:paraId="16F54C31">
      <w:pPr>
        <w:spacing w:line="276" w:lineRule="auto"/>
        <w:ind w:firstLine="426"/>
        <w:jc w:val="center"/>
        <w:rPr>
          <w:rFonts w:ascii="Times New Roman" w:hAnsi="Times New Roman" w:cs="Times New Roman"/>
          <w:b/>
          <w:sz w:val="28"/>
        </w:rPr>
      </w:pPr>
      <w:r>
        <w:rPr>
          <w:rFonts w:ascii="Times New Roman" w:hAnsi="Times New Roman" w:cs="Times New Roman"/>
          <w:b/>
          <w:sz w:val="28"/>
        </w:rPr>
        <w:t>галузі знань № 10 Природничі науки</w:t>
      </w:r>
    </w:p>
    <w:p w14:paraId="1E95600C">
      <w:pPr>
        <w:spacing w:line="276" w:lineRule="auto"/>
        <w:ind w:firstLine="426"/>
        <w:jc w:val="center"/>
        <w:rPr>
          <w:rFonts w:ascii="Times New Roman" w:hAnsi="Times New Roman" w:cs="Times New Roman"/>
          <w:b/>
          <w:sz w:val="28"/>
        </w:rPr>
      </w:pPr>
      <w:r>
        <w:rPr>
          <w:rFonts w:ascii="Times New Roman" w:hAnsi="Times New Roman" w:cs="Times New Roman"/>
          <w:b/>
          <w:sz w:val="28"/>
        </w:rPr>
        <w:t xml:space="preserve">Кваліфікація: магістр з географії </w:t>
      </w:r>
    </w:p>
    <w:p w14:paraId="14F654A8">
      <w:pPr>
        <w:spacing w:line="276" w:lineRule="auto"/>
        <w:ind w:firstLine="426"/>
        <w:jc w:val="center"/>
        <w:rPr>
          <w:rFonts w:ascii="Times New Roman" w:hAnsi="Times New Roman" w:cs="Times New Roman"/>
          <w:b/>
          <w:sz w:val="28"/>
        </w:rPr>
      </w:pPr>
      <w:r>
        <w:rPr>
          <w:rFonts w:ascii="Times New Roman" w:hAnsi="Times New Roman" w:cs="Times New Roman"/>
          <w:b/>
          <w:sz w:val="28"/>
        </w:rPr>
        <w:t>(управитель регіонального розвитку)</w:t>
      </w:r>
    </w:p>
    <w:p w14:paraId="39CA69F8">
      <w:pPr>
        <w:spacing w:line="276" w:lineRule="auto"/>
        <w:ind w:firstLine="426"/>
        <w:jc w:val="center"/>
        <w:rPr>
          <w:rFonts w:ascii="Times New Roman" w:hAnsi="Times New Roman" w:cs="Times New Roman"/>
          <w:b/>
          <w:sz w:val="28"/>
        </w:rPr>
      </w:pPr>
    </w:p>
    <w:p w14:paraId="68FE58D3">
      <w:pPr>
        <w:spacing w:line="276" w:lineRule="auto"/>
        <w:jc w:val="both"/>
        <w:rPr>
          <w:rFonts w:ascii="Times New Roman" w:hAnsi="Times New Roman" w:eastAsia="Arial Unicode MS" w:cs="Times New Roman"/>
          <w:sz w:val="28"/>
          <w:lang w:bidi="uk-UA"/>
        </w:rPr>
      </w:pPr>
    </w:p>
    <w:p w14:paraId="5DFDBE84">
      <w:pPr>
        <w:spacing w:line="276" w:lineRule="auto"/>
        <w:ind w:firstLine="426"/>
        <w:jc w:val="right"/>
        <w:rPr>
          <w:rFonts w:ascii="Times New Roman" w:hAnsi="Times New Roman" w:eastAsia="Arial Unicode MS" w:cs="Times New Roman"/>
          <w:b/>
          <w:sz w:val="28"/>
          <w:lang w:bidi="uk-UA"/>
        </w:rPr>
      </w:pPr>
      <w:r>
        <w:rPr>
          <w:rFonts w:ascii="Times New Roman" w:hAnsi="Times New Roman" w:eastAsia="Arial Unicode MS" w:cs="Times New Roman"/>
          <w:b/>
          <w:sz w:val="28"/>
          <w:lang w:bidi="uk-UA"/>
        </w:rPr>
        <w:t>ЗАТВЕРДЖЕНО ВЧЕНОЮ РАДОЮ*</w:t>
      </w:r>
      <w:r>
        <w:rPr>
          <w:rFonts w:ascii="Times New Roman" w:hAnsi="Times New Roman" w:eastAsia="Arial Unicode MS" w:cs="Times New Roman"/>
          <w:b/>
          <w:sz w:val="28"/>
          <w:lang w:bidi="uk-UA"/>
        </w:rPr>
        <w:br w:type="textWrapping"/>
      </w:r>
      <w:r>
        <w:rPr>
          <w:rFonts w:ascii="Times New Roman" w:hAnsi="Times New Roman" w:eastAsia="Arial Unicode MS" w:cs="Times New Roman"/>
          <w:b/>
          <w:sz w:val="28"/>
          <w:lang w:bidi="uk-UA"/>
        </w:rPr>
        <w:t>Голова вченої ради</w:t>
      </w:r>
      <w:r>
        <w:rPr>
          <w:rFonts w:ascii="Times New Roman" w:hAnsi="Times New Roman" w:eastAsia="Arial Unicode MS" w:cs="Times New Roman"/>
          <w:b/>
          <w:sz w:val="28"/>
          <w:lang w:bidi="uk-UA"/>
        </w:rPr>
        <w:br w:type="textWrapping"/>
      </w:r>
      <w:r>
        <w:rPr>
          <w:rFonts w:ascii="Times New Roman" w:hAnsi="Times New Roman" w:eastAsia="Arial Unicode MS" w:cs="Times New Roman"/>
          <w:b/>
          <w:sz w:val="28"/>
          <w:lang w:bidi="uk-UA"/>
        </w:rPr>
        <w:t>___________________    /________________/</w:t>
      </w:r>
      <w:r>
        <w:rPr>
          <w:rFonts w:ascii="Times New Roman" w:hAnsi="Times New Roman" w:eastAsia="Arial Unicode MS" w:cs="Times New Roman"/>
          <w:b/>
          <w:sz w:val="28"/>
          <w:lang w:bidi="uk-UA"/>
        </w:rPr>
        <w:br w:type="textWrapping"/>
      </w:r>
      <w:r>
        <w:rPr>
          <w:rFonts w:ascii="Times New Roman" w:hAnsi="Times New Roman" w:eastAsia="Arial Unicode MS" w:cs="Times New Roman"/>
          <w:b/>
          <w:sz w:val="28"/>
          <w:lang w:bidi="uk-UA"/>
        </w:rPr>
        <w:t>(протокол № __ від "___"_________ 20__ р.)</w:t>
      </w:r>
    </w:p>
    <w:p w14:paraId="018BF1A2">
      <w:pPr>
        <w:spacing w:line="276" w:lineRule="auto"/>
        <w:ind w:firstLine="426"/>
        <w:jc w:val="right"/>
        <w:rPr>
          <w:rFonts w:ascii="Times New Roman" w:hAnsi="Times New Roman" w:eastAsia="Arial Unicode MS" w:cs="Times New Roman"/>
          <w:b/>
          <w:sz w:val="28"/>
          <w:lang w:bidi="uk-UA"/>
        </w:rPr>
      </w:pPr>
      <w:r>
        <w:rPr>
          <w:rFonts w:ascii="Times New Roman" w:hAnsi="Times New Roman" w:eastAsia="Arial Unicode MS" w:cs="Times New Roman"/>
          <w:b/>
          <w:sz w:val="28"/>
          <w:lang w:bidi="uk-UA"/>
        </w:rPr>
        <w:br w:type="textWrapping"/>
      </w:r>
      <w:r>
        <w:rPr>
          <w:rFonts w:ascii="Times New Roman" w:hAnsi="Times New Roman" w:eastAsia="Arial Unicode MS" w:cs="Times New Roman"/>
          <w:b/>
          <w:sz w:val="28"/>
          <w:lang w:bidi="uk-UA"/>
        </w:rPr>
        <w:t>Освітня програма вводиться в дію з _____20__ р.</w:t>
      </w:r>
      <w:r>
        <w:rPr>
          <w:rFonts w:ascii="Times New Roman" w:hAnsi="Times New Roman" w:eastAsia="Arial Unicode MS" w:cs="Times New Roman"/>
          <w:b/>
          <w:sz w:val="28"/>
          <w:lang w:bidi="uk-UA"/>
        </w:rPr>
        <w:br w:type="textWrapping"/>
      </w:r>
      <w:r>
        <w:rPr>
          <w:rFonts w:ascii="Times New Roman" w:hAnsi="Times New Roman" w:eastAsia="Arial Unicode MS" w:cs="Times New Roman"/>
          <w:b/>
          <w:sz w:val="28"/>
          <w:lang w:bidi="uk-UA"/>
        </w:rPr>
        <w:t>Ректор___________________ /____________/</w:t>
      </w:r>
      <w:r>
        <w:rPr>
          <w:rFonts w:ascii="Times New Roman" w:hAnsi="Times New Roman" w:eastAsia="Arial Unicode MS" w:cs="Times New Roman"/>
          <w:b/>
          <w:sz w:val="28"/>
          <w:lang w:bidi="uk-UA"/>
        </w:rPr>
        <w:br w:type="textWrapping"/>
      </w:r>
      <w:r>
        <w:rPr>
          <w:rFonts w:ascii="Times New Roman" w:hAnsi="Times New Roman" w:eastAsia="Arial Unicode MS" w:cs="Times New Roman"/>
          <w:b/>
          <w:sz w:val="28"/>
          <w:lang w:bidi="uk-UA"/>
        </w:rPr>
        <w:t>(наказ № __ від "___"_________ 20__ р.)</w:t>
      </w:r>
    </w:p>
    <w:p w14:paraId="6BB70F0D">
      <w:pPr>
        <w:spacing w:line="276" w:lineRule="auto"/>
        <w:ind w:firstLine="426"/>
        <w:jc w:val="right"/>
        <w:rPr>
          <w:rFonts w:ascii="Times New Roman" w:hAnsi="Times New Roman" w:eastAsia="Arial Unicode MS" w:cs="Times New Roman"/>
          <w:b/>
          <w:sz w:val="28"/>
          <w:lang w:bidi="uk-UA"/>
        </w:rPr>
      </w:pPr>
    </w:p>
    <w:p w14:paraId="0B5988EB">
      <w:pPr>
        <w:spacing w:line="276" w:lineRule="auto"/>
        <w:ind w:firstLine="426"/>
        <w:rPr>
          <w:rFonts w:ascii="Times New Roman" w:hAnsi="Times New Roman" w:eastAsia="Arial Unicode MS" w:cs="Times New Roman"/>
          <w:sz w:val="28"/>
          <w:lang w:bidi="uk-UA"/>
        </w:rPr>
      </w:pPr>
      <w:r>
        <w:rPr>
          <w:rFonts w:ascii="Times New Roman" w:hAnsi="Times New Roman" w:eastAsia="Arial Unicode MS" w:cs="Times New Roman"/>
          <w:sz w:val="28"/>
          <w:lang w:bidi="uk-UA"/>
        </w:rPr>
        <w:t xml:space="preserve"> </w:t>
      </w:r>
    </w:p>
    <w:p w14:paraId="50CB0998">
      <w:pPr>
        <w:spacing w:line="276" w:lineRule="auto"/>
        <w:ind w:firstLine="426"/>
        <w:rPr>
          <w:rFonts w:ascii="Times New Roman" w:hAnsi="Times New Roman" w:eastAsia="Arial Unicode MS" w:cs="Times New Roman"/>
          <w:sz w:val="28"/>
          <w:lang w:bidi="uk-UA"/>
        </w:rPr>
      </w:pPr>
    </w:p>
    <w:p w14:paraId="3B69F30F">
      <w:pPr>
        <w:spacing w:line="276" w:lineRule="auto"/>
        <w:rPr>
          <w:rFonts w:ascii="Times New Roman" w:hAnsi="Times New Roman" w:eastAsia="Arial Unicode MS" w:cs="Times New Roman"/>
          <w:sz w:val="28"/>
          <w:lang w:bidi="uk-UA"/>
        </w:rPr>
      </w:pPr>
    </w:p>
    <w:p w14:paraId="3EAB9DC6">
      <w:pPr>
        <w:spacing w:line="276" w:lineRule="auto"/>
        <w:ind w:firstLine="426"/>
        <w:jc w:val="center"/>
        <w:rPr>
          <w:rFonts w:ascii="Times New Roman" w:hAnsi="Times New Roman" w:eastAsia="Arial Unicode MS" w:cs="Times New Roman"/>
          <w:lang w:bidi="uk-UA"/>
        </w:rPr>
      </w:pPr>
      <w:r>
        <w:rPr>
          <w:rFonts w:ascii="Times New Roman" w:hAnsi="Times New Roman" w:eastAsia="Arial Unicode MS" w:cs="Times New Roman"/>
          <w:sz w:val="28"/>
          <w:lang w:bidi="uk-UA"/>
        </w:rPr>
        <w:t xml:space="preserve">Чернівці </w:t>
      </w:r>
      <w:r>
        <w:rPr>
          <w:rFonts w:ascii="Times New Roman" w:hAnsi="Times New Roman" w:eastAsia="Arial Unicode MS" w:cs="Times New Roman"/>
          <w:sz w:val="28"/>
          <w:lang w:bidi="uk-UA"/>
        </w:rPr>
        <w:br w:type="textWrapping"/>
      </w:r>
      <w:r>
        <w:rPr>
          <w:rFonts w:ascii="Times New Roman" w:hAnsi="Times New Roman" w:eastAsia="Arial Unicode MS" w:cs="Times New Roman"/>
          <w:sz w:val="28"/>
          <w:lang w:bidi="uk-UA"/>
        </w:rPr>
        <w:t>2025 р.</w:t>
      </w:r>
      <w:r>
        <w:rPr>
          <w:rFonts w:ascii="Times New Roman" w:hAnsi="Times New Roman" w:eastAsia="Arial Unicode MS" w:cs="Times New Roman"/>
          <w:lang w:bidi="uk-UA"/>
        </w:rPr>
        <w:br w:type="page"/>
      </w:r>
    </w:p>
    <w:p w14:paraId="51380983">
      <w:pPr>
        <w:widowControl/>
        <w:spacing w:line="276" w:lineRule="auto"/>
        <w:ind w:firstLine="426"/>
        <w:jc w:val="center"/>
        <w:rPr>
          <w:rFonts w:ascii="Times New Roman" w:hAnsi="Times New Roman" w:eastAsia="Times New Roman" w:cs="Times New Roman"/>
          <w:b/>
          <w:color w:val="auto"/>
        </w:rPr>
      </w:pPr>
      <w:r>
        <w:rPr>
          <w:rFonts w:ascii="Times New Roman" w:hAnsi="Times New Roman" w:eastAsia="Times New Roman" w:cs="Times New Roman"/>
          <w:b/>
          <w:color w:val="auto"/>
        </w:rPr>
        <w:t>ЛИСТ ПОГОДЖЕННЯ</w:t>
      </w:r>
    </w:p>
    <w:p w14:paraId="2EFC21A1">
      <w:pPr>
        <w:widowControl/>
        <w:spacing w:line="276" w:lineRule="auto"/>
        <w:ind w:firstLine="426"/>
        <w:jc w:val="center"/>
        <w:rPr>
          <w:rFonts w:ascii="Times New Roman" w:hAnsi="Times New Roman" w:eastAsia="Times New Roman" w:cs="Times New Roman"/>
          <w:b/>
          <w:color w:val="auto"/>
        </w:rPr>
      </w:pPr>
      <w:r>
        <w:rPr>
          <w:rFonts w:ascii="Times New Roman" w:hAnsi="Times New Roman" w:eastAsia="Times New Roman" w:cs="Times New Roman"/>
          <w:b/>
          <w:color w:val="auto"/>
        </w:rPr>
        <w:t xml:space="preserve">освітньо-професійної програми </w:t>
      </w:r>
    </w:p>
    <w:p w14:paraId="02A71605">
      <w:pPr>
        <w:widowControl/>
        <w:spacing w:line="276" w:lineRule="auto"/>
        <w:ind w:firstLine="426"/>
        <w:jc w:val="center"/>
        <w:rPr>
          <w:rFonts w:ascii="Times New Roman" w:hAnsi="Times New Roman" w:eastAsia="Times New Roman" w:cs="Times New Roman"/>
          <w:b/>
          <w:color w:val="auto"/>
        </w:rPr>
      </w:pPr>
    </w:p>
    <w:p w14:paraId="4FD1E72A">
      <w:pPr>
        <w:spacing w:line="276" w:lineRule="auto"/>
        <w:ind w:firstLine="426"/>
        <w:rPr>
          <w:rFonts w:ascii="Times New Roman" w:hAnsi="Times New Roman" w:eastAsia="Arial Unicode MS" w:cs="Times New Roman"/>
          <w:lang w:bidi="uk-UA"/>
        </w:rPr>
      </w:pPr>
    </w:p>
    <w:p w14:paraId="489567D3">
      <w:pPr>
        <w:spacing w:line="276" w:lineRule="auto"/>
        <w:ind w:firstLine="426"/>
        <w:rPr>
          <w:rFonts w:ascii="Times New Roman" w:hAnsi="Times New Roman" w:eastAsia="Arial Unicode MS" w:cs="Times New Roman"/>
          <w:b/>
          <w:lang w:bidi="uk-UA"/>
        </w:rPr>
      </w:pPr>
      <w:r>
        <w:rPr>
          <w:rFonts w:ascii="Times New Roman" w:hAnsi="Times New Roman" w:eastAsia="Arial Unicode MS" w:cs="Times New Roman"/>
          <w:b/>
          <w:lang w:bidi="uk-UA"/>
        </w:rPr>
        <w:t xml:space="preserve">" РОЗРОБЛЕНО " </w:t>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 УХВАЛЕНО "</w:t>
      </w:r>
    </w:p>
    <w:p w14:paraId="011409CC">
      <w:pPr>
        <w:spacing w:line="276" w:lineRule="auto"/>
        <w:ind w:firstLine="426"/>
        <w:rPr>
          <w:rFonts w:ascii="Times New Roman" w:hAnsi="Times New Roman" w:eastAsia="Arial Unicode MS" w:cs="Times New Roman"/>
          <w:lang w:bidi="uk-UA"/>
        </w:rPr>
      </w:pPr>
    </w:p>
    <w:p w14:paraId="07AE9527">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Робочою групою</w:t>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 xml:space="preserve">на засіданні кафедри географії України  та </w:t>
      </w:r>
      <w:r>
        <w:rPr>
          <w:rFonts w:ascii="Times New Roman" w:hAnsi="Times New Roman" w:eastAsia="Arial Unicode MS" w:cs="Times New Roman"/>
          <w:lang w:bidi="uk-UA"/>
        </w:rPr>
        <w:br w:type="textWrapping"/>
      </w:r>
      <w:r>
        <w:rPr>
          <w:rFonts w:ascii="Times New Roman" w:hAnsi="Times New Roman" w:eastAsia="Arial Unicode MS" w:cs="Times New Roman"/>
          <w:lang w:bidi="uk-UA"/>
        </w:rPr>
        <w:t>кафедри географії України  та                                                          регіоналістики</w:t>
      </w:r>
    </w:p>
    <w:p w14:paraId="7296D5BA">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регіоналістики               </w:t>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 xml:space="preserve"> ЧНУ ім. Юрія Федьковича</w:t>
      </w:r>
    </w:p>
    <w:p w14:paraId="1F2E26AA">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ЧНУ ім. Юрія Федьковича</w:t>
      </w:r>
    </w:p>
    <w:p w14:paraId="4ECBD74D">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Керівник робочої групи      </w:t>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 xml:space="preserve">Протокол № _____  </w:t>
      </w:r>
    </w:p>
    <w:p w14:paraId="0C113F27">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______________ М.Д.ЗАЯЧУК</w:t>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від «        »                     202    р.</w:t>
      </w:r>
    </w:p>
    <w:p w14:paraId="2068FFEE">
      <w:pPr>
        <w:spacing w:line="276" w:lineRule="auto"/>
        <w:ind w:firstLine="426"/>
        <w:rPr>
          <w:rFonts w:ascii="Times New Roman" w:hAnsi="Times New Roman" w:eastAsia="Arial Unicode MS" w:cs="Times New Roman"/>
          <w:u w:val="single"/>
          <w:lang w:bidi="uk-UA"/>
        </w:rPr>
      </w:pPr>
      <w:r>
        <w:rPr>
          <w:rFonts w:ascii="Times New Roman" w:hAnsi="Times New Roman" w:eastAsia="Arial Unicode MS" w:cs="Times New Roman"/>
          <w:lang w:bidi="uk-UA"/>
        </w:rPr>
        <w:t xml:space="preserve">«            »                       202  р. </w:t>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 xml:space="preserve">Зав. кафедрою </w:t>
      </w:r>
      <w:r>
        <w:rPr>
          <w:rFonts w:ascii="Times New Roman" w:hAnsi="Times New Roman" w:eastAsia="Arial Unicode MS" w:cs="Times New Roman"/>
          <w:u w:val="single"/>
          <w:lang w:bidi="uk-UA"/>
        </w:rPr>
        <w:tab/>
      </w:r>
      <w:r>
        <w:rPr>
          <w:rFonts w:ascii="Times New Roman" w:hAnsi="Times New Roman" w:eastAsia="Arial Unicode MS" w:cs="Times New Roman"/>
          <w:u w:val="single"/>
          <w:lang w:bidi="uk-UA"/>
        </w:rPr>
        <w:tab/>
      </w:r>
      <w:r>
        <w:rPr>
          <w:rFonts w:ascii="Times New Roman" w:hAnsi="Times New Roman" w:eastAsia="Arial Unicode MS" w:cs="Times New Roman"/>
          <w:u w:val="single"/>
          <w:lang w:bidi="uk-UA"/>
        </w:rPr>
        <w:t>І.І. КОСТАЩУК</w:t>
      </w:r>
    </w:p>
    <w:p w14:paraId="62E4F808">
      <w:pPr>
        <w:spacing w:line="276" w:lineRule="auto"/>
        <w:ind w:firstLine="426"/>
        <w:rPr>
          <w:rFonts w:ascii="Times New Roman" w:hAnsi="Times New Roman" w:eastAsia="Arial Unicode MS" w:cs="Times New Roman"/>
          <w:lang w:bidi="uk-UA"/>
        </w:rPr>
      </w:pPr>
    </w:p>
    <w:p w14:paraId="37F08DDC">
      <w:pPr>
        <w:spacing w:line="276" w:lineRule="auto"/>
        <w:ind w:firstLine="426"/>
        <w:rPr>
          <w:rFonts w:ascii="Times New Roman" w:hAnsi="Times New Roman" w:eastAsia="Arial Unicode MS" w:cs="Times New Roman"/>
          <w:lang w:bidi="uk-UA"/>
        </w:rPr>
      </w:pPr>
    </w:p>
    <w:p w14:paraId="51FF44DB">
      <w:pPr>
        <w:spacing w:line="276" w:lineRule="auto"/>
        <w:ind w:firstLine="426"/>
        <w:rPr>
          <w:rFonts w:ascii="Times New Roman" w:hAnsi="Times New Roman" w:eastAsia="Arial Unicode MS" w:cs="Times New Roman"/>
          <w:lang w:bidi="uk-UA"/>
        </w:rPr>
      </w:pPr>
    </w:p>
    <w:p w14:paraId="0CF6789B">
      <w:pPr>
        <w:spacing w:line="276" w:lineRule="auto"/>
        <w:ind w:firstLine="426"/>
        <w:rPr>
          <w:rFonts w:ascii="Times New Roman" w:hAnsi="Times New Roman" w:eastAsia="Arial Unicode MS" w:cs="Times New Roman"/>
          <w:b/>
          <w:lang w:bidi="uk-UA"/>
        </w:rPr>
      </w:pPr>
      <w:r>
        <w:rPr>
          <w:rFonts w:ascii="Times New Roman" w:hAnsi="Times New Roman" w:eastAsia="Arial Unicode MS" w:cs="Times New Roman"/>
          <w:b/>
          <w:lang w:bidi="uk-UA"/>
        </w:rPr>
        <w:t xml:space="preserve">" СХВАЛЕНО " </w:t>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ab/>
      </w:r>
      <w:r>
        <w:rPr>
          <w:rFonts w:ascii="Times New Roman" w:hAnsi="Times New Roman" w:eastAsia="Arial Unicode MS" w:cs="Times New Roman"/>
          <w:b/>
          <w:lang w:bidi="uk-UA"/>
        </w:rPr>
        <w:t>" ПОГОДЖЕНО "</w:t>
      </w:r>
      <w:r>
        <w:rPr>
          <w:rFonts w:ascii="Times New Roman" w:hAnsi="Times New Roman" w:eastAsia="Arial Unicode MS" w:cs="Times New Roman"/>
          <w:b/>
          <w:lang w:bidi="uk-UA"/>
        </w:rPr>
        <w:tab/>
      </w:r>
    </w:p>
    <w:p w14:paraId="4B0CFB6B">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Вченою радою </w:t>
      </w:r>
    </w:p>
    <w:p w14:paraId="1D58AD9A">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географічного факультету</w:t>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Начальник навчального відділу ЧНУ</w:t>
      </w:r>
    </w:p>
    <w:p w14:paraId="6B8FA873">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Протокол № _____  </w:t>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__________ Я.Д. ГАРАБАЖІВ</w:t>
      </w:r>
    </w:p>
    <w:p w14:paraId="233CA829">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від «_____» ___________ 202   р. </w:t>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ab/>
      </w:r>
      <w:r>
        <w:rPr>
          <w:rFonts w:ascii="Times New Roman" w:hAnsi="Times New Roman" w:eastAsia="Arial Unicode MS" w:cs="Times New Roman"/>
          <w:lang w:bidi="uk-UA"/>
        </w:rPr>
        <w:t xml:space="preserve">           «_____» ___________ 202  р. </w:t>
      </w:r>
    </w:p>
    <w:p w14:paraId="2713B03B">
      <w:pPr>
        <w:spacing w:line="276" w:lineRule="auto"/>
        <w:ind w:firstLine="426"/>
        <w:rPr>
          <w:rFonts w:ascii="Times New Roman" w:hAnsi="Times New Roman" w:eastAsia="Arial Unicode MS" w:cs="Times New Roman"/>
          <w:lang w:bidi="uk-UA"/>
        </w:rPr>
      </w:pPr>
    </w:p>
    <w:p w14:paraId="0E688EB8">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Голова Вченої ради географічного факультету</w:t>
      </w:r>
    </w:p>
    <w:p w14:paraId="2B757626">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______________  </w:t>
      </w:r>
      <w:r>
        <w:rPr>
          <w:rFonts w:ascii="Times New Roman" w:hAnsi="Times New Roman" w:eastAsia="Arial Unicode MS" w:cs="Times New Roman"/>
          <w:u w:val="single"/>
          <w:lang w:bidi="uk-UA"/>
        </w:rPr>
        <w:t>М.Д.ЗАЯЧУК</w:t>
      </w:r>
    </w:p>
    <w:p w14:paraId="51349BB2">
      <w:pPr>
        <w:spacing w:line="276" w:lineRule="auto"/>
        <w:ind w:firstLine="426"/>
        <w:rPr>
          <w:rFonts w:ascii="Times New Roman" w:hAnsi="Times New Roman" w:eastAsia="Arial Unicode MS" w:cs="Times New Roman"/>
          <w:lang w:bidi="uk-UA"/>
        </w:rPr>
      </w:pPr>
    </w:p>
    <w:p w14:paraId="6AAC130F">
      <w:pPr>
        <w:spacing w:line="276" w:lineRule="auto"/>
        <w:ind w:firstLine="426"/>
        <w:rPr>
          <w:rFonts w:ascii="Times New Roman" w:hAnsi="Times New Roman" w:eastAsia="Arial Unicode MS" w:cs="Times New Roman"/>
          <w:lang w:bidi="uk-UA"/>
        </w:rPr>
      </w:pPr>
    </w:p>
    <w:p w14:paraId="17CB8FC5">
      <w:pPr>
        <w:spacing w:line="276" w:lineRule="auto"/>
        <w:ind w:firstLine="426"/>
        <w:rPr>
          <w:rFonts w:ascii="Times New Roman" w:hAnsi="Times New Roman" w:eastAsia="Arial Unicode MS" w:cs="Times New Roman"/>
          <w:lang w:bidi="uk-UA"/>
        </w:rPr>
      </w:pPr>
    </w:p>
    <w:p w14:paraId="3902654A">
      <w:pPr>
        <w:spacing w:line="276" w:lineRule="auto"/>
        <w:ind w:firstLine="426"/>
        <w:rPr>
          <w:rFonts w:ascii="Times New Roman" w:hAnsi="Times New Roman" w:eastAsia="Arial Unicode MS" w:cs="Times New Roman"/>
          <w:lang w:bidi="uk-UA"/>
        </w:rPr>
      </w:pPr>
    </w:p>
    <w:p w14:paraId="426ED8E5">
      <w:pPr>
        <w:spacing w:line="276" w:lineRule="auto"/>
        <w:ind w:firstLine="426"/>
        <w:rPr>
          <w:rFonts w:ascii="Times New Roman" w:hAnsi="Times New Roman" w:eastAsia="Arial Unicode MS" w:cs="Times New Roman"/>
          <w:b/>
          <w:lang w:bidi="uk-UA"/>
        </w:rPr>
      </w:pPr>
      <w:r>
        <w:rPr>
          <w:rFonts w:ascii="Times New Roman" w:hAnsi="Times New Roman" w:eastAsia="Arial Unicode MS" w:cs="Times New Roman"/>
          <w:b/>
          <w:lang w:bidi="uk-UA"/>
        </w:rPr>
        <w:t xml:space="preserve">" РЕКОМЕНДОВАНО " </w:t>
      </w:r>
    </w:p>
    <w:p w14:paraId="46A57223">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 </w:t>
      </w:r>
    </w:p>
    <w:p w14:paraId="432BBE64">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Комісією з питань освітньої діяльності</w:t>
      </w:r>
    </w:p>
    <w:p w14:paraId="2F28151B">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Вченої ради ЧНУ </w:t>
      </w:r>
    </w:p>
    <w:p w14:paraId="7563D1EF">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 </w:t>
      </w:r>
    </w:p>
    <w:p w14:paraId="10843121">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Протокол № ____ від «___» ________ 202   р. </w:t>
      </w:r>
    </w:p>
    <w:p w14:paraId="5A93557D">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 xml:space="preserve"> </w:t>
      </w:r>
    </w:p>
    <w:p w14:paraId="1005B1CF">
      <w:pPr>
        <w:spacing w:line="276" w:lineRule="auto"/>
        <w:ind w:firstLine="426"/>
        <w:rPr>
          <w:rFonts w:ascii="Times New Roman" w:hAnsi="Times New Roman" w:eastAsia="Arial Unicode MS" w:cs="Times New Roman"/>
          <w:lang w:bidi="uk-UA"/>
        </w:rPr>
      </w:pPr>
      <w:r>
        <w:rPr>
          <w:rFonts w:ascii="Times New Roman" w:hAnsi="Times New Roman" w:eastAsia="Arial Unicode MS" w:cs="Times New Roman"/>
          <w:lang w:bidi="uk-UA"/>
        </w:rPr>
        <w:t>Голова комісії  __________О. В. МАРТИНЮК</w:t>
      </w:r>
    </w:p>
    <w:p w14:paraId="64131D92">
      <w:pPr>
        <w:widowControl/>
        <w:spacing w:line="276" w:lineRule="auto"/>
        <w:ind w:firstLine="426"/>
        <w:jc w:val="center"/>
        <w:rPr>
          <w:rFonts w:ascii="Times New Roman" w:hAnsi="Times New Roman" w:eastAsia="Times New Roman" w:cs="Times New Roman"/>
          <w:b/>
          <w:color w:val="auto"/>
        </w:rPr>
      </w:pPr>
    </w:p>
    <w:p w14:paraId="4DFA72E2">
      <w:pPr>
        <w:widowControl/>
        <w:spacing w:line="276" w:lineRule="auto"/>
        <w:ind w:firstLine="426"/>
        <w:jc w:val="center"/>
        <w:rPr>
          <w:rFonts w:ascii="Times New Roman" w:hAnsi="Times New Roman" w:eastAsia="Times New Roman" w:cs="Times New Roman"/>
          <w:b/>
          <w:color w:val="auto"/>
        </w:rPr>
      </w:pPr>
    </w:p>
    <w:p w14:paraId="2C39DEB0">
      <w:pPr>
        <w:widowControl/>
        <w:spacing w:line="276" w:lineRule="auto"/>
        <w:ind w:firstLine="426"/>
        <w:jc w:val="center"/>
        <w:rPr>
          <w:rFonts w:ascii="Times New Roman" w:hAnsi="Times New Roman" w:eastAsia="Times New Roman" w:cs="Times New Roman"/>
          <w:b/>
          <w:color w:val="auto"/>
        </w:rPr>
      </w:pPr>
    </w:p>
    <w:p w14:paraId="60743539">
      <w:pPr>
        <w:widowControl/>
        <w:spacing w:line="276" w:lineRule="auto"/>
        <w:ind w:firstLine="426"/>
        <w:jc w:val="center"/>
        <w:rPr>
          <w:rFonts w:ascii="Times New Roman" w:hAnsi="Times New Roman" w:eastAsia="Times New Roman" w:cs="Times New Roman"/>
          <w:b/>
          <w:color w:val="auto"/>
        </w:rPr>
      </w:pPr>
    </w:p>
    <w:p w14:paraId="03DFAD59">
      <w:pPr>
        <w:widowControl/>
        <w:spacing w:line="276" w:lineRule="auto"/>
        <w:ind w:firstLine="426"/>
        <w:jc w:val="center"/>
        <w:rPr>
          <w:rFonts w:ascii="Times New Roman" w:hAnsi="Times New Roman" w:eastAsia="Times New Roman" w:cs="Times New Roman"/>
          <w:b/>
          <w:color w:val="auto"/>
        </w:rPr>
      </w:pPr>
    </w:p>
    <w:p w14:paraId="1B662C0E">
      <w:pPr>
        <w:widowControl/>
        <w:spacing w:line="276" w:lineRule="auto"/>
        <w:ind w:firstLine="426"/>
        <w:jc w:val="center"/>
        <w:rPr>
          <w:rFonts w:ascii="Times New Roman" w:hAnsi="Times New Roman" w:eastAsia="Times New Roman" w:cs="Times New Roman"/>
          <w:b/>
          <w:color w:val="auto"/>
        </w:rPr>
      </w:pPr>
    </w:p>
    <w:p w14:paraId="7AFB570D">
      <w:pPr>
        <w:widowControl/>
        <w:spacing w:line="276" w:lineRule="auto"/>
        <w:ind w:firstLine="426"/>
        <w:jc w:val="center"/>
        <w:rPr>
          <w:rFonts w:ascii="Times New Roman" w:hAnsi="Times New Roman" w:eastAsia="Times New Roman" w:cs="Times New Roman"/>
          <w:b/>
          <w:color w:val="auto"/>
        </w:rPr>
      </w:pPr>
    </w:p>
    <w:p w14:paraId="37B41D81">
      <w:pPr>
        <w:widowControl/>
        <w:spacing w:line="276" w:lineRule="auto"/>
        <w:ind w:firstLine="426"/>
        <w:jc w:val="center"/>
        <w:rPr>
          <w:rFonts w:ascii="Times New Roman" w:hAnsi="Times New Roman" w:eastAsia="Times New Roman" w:cs="Times New Roman"/>
          <w:b/>
          <w:color w:val="auto"/>
        </w:rPr>
      </w:pPr>
    </w:p>
    <w:p w14:paraId="111BF2D6">
      <w:pPr>
        <w:widowControl/>
        <w:spacing w:line="276" w:lineRule="auto"/>
        <w:ind w:firstLine="426"/>
        <w:jc w:val="center"/>
        <w:rPr>
          <w:rFonts w:ascii="Times New Roman" w:hAnsi="Times New Roman" w:eastAsia="Times New Roman" w:cs="Times New Roman"/>
          <w:b/>
          <w:color w:val="auto"/>
        </w:rPr>
      </w:pPr>
    </w:p>
    <w:p w14:paraId="26EDD76E">
      <w:pPr>
        <w:widowControl/>
        <w:spacing w:line="276" w:lineRule="auto"/>
        <w:ind w:firstLine="426"/>
        <w:jc w:val="center"/>
        <w:rPr>
          <w:rFonts w:ascii="Times New Roman" w:hAnsi="Times New Roman" w:eastAsia="Times New Roman" w:cs="Times New Roman"/>
          <w:b/>
          <w:color w:val="auto"/>
        </w:rPr>
      </w:pPr>
    </w:p>
    <w:p w14:paraId="0C5F40AC">
      <w:pPr>
        <w:widowControl/>
        <w:spacing w:line="276" w:lineRule="auto"/>
        <w:ind w:firstLine="426"/>
        <w:jc w:val="center"/>
        <w:rPr>
          <w:rFonts w:ascii="Times New Roman" w:hAnsi="Times New Roman" w:eastAsia="Times New Roman" w:cs="Times New Roman"/>
          <w:b/>
          <w:color w:val="auto"/>
        </w:rPr>
      </w:pPr>
    </w:p>
    <w:p w14:paraId="4BDD3257">
      <w:pPr>
        <w:widowControl/>
        <w:spacing w:line="276" w:lineRule="auto"/>
        <w:jc w:val="center"/>
        <w:rPr>
          <w:rFonts w:ascii="Times New Roman" w:hAnsi="Times New Roman" w:eastAsia="Calibri" w:cs="Times New Roman"/>
          <w:b/>
          <w:color w:val="auto"/>
          <w:sz w:val="28"/>
          <w:lang w:eastAsia="en-US"/>
        </w:rPr>
      </w:pPr>
      <w:r>
        <w:rPr>
          <w:rFonts w:ascii="Times New Roman" w:hAnsi="Times New Roman" w:eastAsia="Calibri" w:cs="Times New Roman"/>
          <w:b/>
          <w:color w:val="auto"/>
          <w:sz w:val="28"/>
          <w:lang w:eastAsia="en-US"/>
        </w:rPr>
        <w:t>МІНІСТЕРСТВО ОСВІТИ І НАУКИ УКРАЇНИ</w:t>
      </w:r>
    </w:p>
    <w:p w14:paraId="598C064A">
      <w:pPr>
        <w:widowControl/>
        <w:spacing w:line="276" w:lineRule="auto"/>
        <w:jc w:val="center"/>
        <w:rPr>
          <w:rFonts w:ascii="Times New Roman" w:hAnsi="Times New Roman" w:eastAsia="Calibri" w:cs="Times New Roman"/>
          <w:b/>
          <w:color w:val="auto"/>
          <w:sz w:val="28"/>
          <w:lang w:eastAsia="en-US"/>
        </w:rPr>
      </w:pPr>
      <w:r>
        <w:rPr>
          <w:rFonts w:ascii="Times New Roman" w:hAnsi="Times New Roman" w:eastAsia="Calibri" w:cs="Times New Roman"/>
          <w:b/>
          <w:color w:val="auto"/>
          <w:sz w:val="28"/>
          <w:lang w:eastAsia="en-US"/>
        </w:rPr>
        <w:t>Чернівецький національний університет імені Юрія Федьковича</w:t>
      </w:r>
    </w:p>
    <w:p w14:paraId="29F97861">
      <w:pPr>
        <w:widowControl/>
        <w:spacing w:line="256" w:lineRule="auto"/>
        <w:jc w:val="center"/>
        <w:rPr>
          <w:rFonts w:ascii="Times New Roman" w:hAnsi="Times New Roman" w:eastAsia="Calibri" w:cs="Times New Roman"/>
          <w:b/>
          <w:color w:val="auto"/>
          <w:sz w:val="32"/>
          <w:szCs w:val="28"/>
          <w:lang w:eastAsia="en-US"/>
        </w:rPr>
      </w:pPr>
    </w:p>
    <w:p w14:paraId="46C27EAB">
      <w:pPr>
        <w:widowControl/>
        <w:spacing w:line="256" w:lineRule="auto"/>
        <w:jc w:val="center"/>
        <w:rPr>
          <w:rFonts w:ascii="Times New Roman" w:hAnsi="Times New Roman" w:eastAsia="Calibri" w:cs="Times New Roman"/>
          <w:b/>
          <w:color w:val="auto"/>
          <w:sz w:val="32"/>
          <w:szCs w:val="28"/>
          <w:lang w:eastAsia="en-US"/>
        </w:rPr>
      </w:pPr>
      <w:r>
        <w:rPr>
          <w:rFonts w:ascii="Times New Roman" w:hAnsi="Times New Roman" w:eastAsia="Calibri" w:cs="Times New Roman"/>
          <w:b/>
          <w:color w:val="auto"/>
          <w:sz w:val="32"/>
          <w:szCs w:val="28"/>
          <w:lang w:val="ru-RU" w:eastAsia="ru-RU"/>
        </w:rPr>
        <w:drawing>
          <wp:inline distT="0" distB="0" distL="0" distR="0">
            <wp:extent cx="1249680" cy="1272540"/>
            <wp:effectExtent l="0" t="0" r="7620" b="381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9680" cy="1272540"/>
                    </a:xfrm>
                    <a:prstGeom prst="rect">
                      <a:avLst/>
                    </a:prstGeom>
                    <a:noFill/>
                    <a:ln>
                      <a:noFill/>
                    </a:ln>
                  </pic:spPr>
                </pic:pic>
              </a:graphicData>
            </a:graphic>
          </wp:inline>
        </w:drawing>
      </w:r>
    </w:p>
    <w:p w14:paraId="6083BD13">
      <w:pPr>
        <w:widowControl/>
        <w:spacing w:line="256" w:lineRule="auto"/>
        <w:jc w:val="center"/>
        <w:rPr>
          <w:rFonts w:ascii="Times New Roman" w:hAnsi="Times New Roman" w:eastAsia="Calibri" w:cs="Times New Roman"/>
          <w:b/>
          <w:color w:val="auto"/>
          <w:sz w:val="32"/>
          <w:szCs w:val="28"/>
          <w:lang w:eastAsia="en-US"/>
        </w:rPr>
      </w:pPr>
    </w:p>
    <w:p w14:paraId="382B2731">
      <w:pPr>
        <w:widowControl/>
        <w:spacing w:line="256" w:lineRule="auto"/>
        <w:jc w:val="center"/>
        <w:rPr>
          <w:rFonts w:ascii="Times New Roman" w:hAnsi="Times New Roman" w:eastAsia="Calibri" w:cs="Times New Roman"/>
          <w:b/>
          <w:color w:val="auto"/>
          <w:sz w:val="36"/>
          <w:szCs w:val="28"/>
          <w:lang w:eastAsia="en-US"/>
        </w:rPr>
      </w:pPr>
    </w:p>
    <w:p w14:paraId="4C8CEFE4">
      <w:pPr>
        <w:widowControl/>
        <w:spacing w:line="256" w:lineRule="auto"/>
        <w:jc w:val="center"/>
        <w:rPr>
          <w:rFonts w:ascii="Times New Roman" w:hAnsi="Times New Roman" w:eastAsia="Calibri" w:cs="Times New Roman"/>
          <w:b/>
          <w:color w:val="auto"/>
          <w:sz w:val="36"/>
          <w:szCs w:val="28"/>
          <w:lang w:eastAsia="en-US"/>
        </w:rPr>
      </w:pPr>
      <w:r>
        <w:rPr>
          <w:rFonts w:ascii="Times New Roman" w:hAnsi="Times New Roman" w:eastAsia="Calibri" w:cs="Times New Roman"/>
          <w:b/>
          <w:color w:val="auto"/>
          <w:sz w:val="36"/>
          <w:szCs w:val="28"/>
          <w:lang w:eastAsia="en-US"/>
        </w:rPr>
        <w:t xml:space="preserve">ОСВІТНЬО-ПРОФЕСІЙНА ПРОГРАМА </w:t>
      </w:r>
    </w:p>
    <w:p w14:paraId="4C46B7C6">
      <w:pPr>
        <w:widowControl/>
        <w:spacing w:line="256" w:lineRule="auto"/>
        <w:jc w:val="center"/>
        <w:rPr>
          <w:rFonts w:ascii="Times New Roman" w:hAnsi="Times New Roman" w:eastAsia="Calibri" w:cs="Times New Roman"/>
          <w:b/>
          <w:color w:val="auto"/>
          <w:sz w:val="44"/>
          <w:szCs w:val="28"/>
          <w:lang w:eastAsia="en-US"/>
        </w:rPr>
      </w:pPr>
      <w:r>
        <w:rPr>
          <w:rFonts w:ascii="Times New Roman" w:hAnsi="Times New Roman" w:eastAsia="Calibri" w:cs="Times New Roman"/>
          <w:b/>
          <w:color w:val="auto"/>
          <w:sz w:val="44"/>
          <w:szCs w:val="28"/>
          <w:lang w:eastAsia="en-US"/>
        </w:rPr>
        <w:t>«РЕГІОНАЛЬНИЙ РОЗВИТОК І ПРОСТОРОВЕ ПЛАНУВАННЯ»</w:t>
      </w:r>
    </w:p>
    <w:p w14:paraId="10366779">
      <w:pPr>
        <w:widowControl/>
        <w:spacing w:line="256" w:lineRule="auto"/>
        <w:jc w:val="center"/>
        <w:rPr>
          <w:rFonts w:ascii="Times New Roman" w:hAnsi="Times New Roman" w:eastAsia="Calibri" w:cs="Times New Roman"/>
          <w:b/>
          <w:i/>
          <w:color w:val="auto"/>
          <w:sz w:val="32"/>
          <w:szCs w:val="28"/>
          <w:lang w:eastAsia="en-US"/>
        </w:rPr>
      </w:pPr>
      <w:r>
        <w:rPr>
          <w:rFonts w:ascii="Times New Roman" w:hAnsi="Times New Roman" w:eastAsia="Calibri" w:cs="Times New Roman"/>
          <w:b/>
          <w:i/>
          <w:color w:val="auto"/>
          <w:sz w:val="32"/>
          <w:szCs w:val="28"/>
          <w:lang w:eastAsia="en-US"/>
        </w:rPr>
        <w:t xml:space="preserve">другого (магістерського) рівня вищої освіти </w:t>
      </w:r>
    </w:p>
    <w:p w14:paraId="39630934">
      <w:pPr>
        <w:widowControl/>
        <w:spacing w:line="256" w:lineRule="auto"/>
        <w:rPr>
          <w:rFonts w:ascii="Times New Roman" w:hAnsi="Times New Roman" w:eastAsia="Calibri" w:cs="Times New Roman"/>
          <w:b/>
          <w:i/>
          <w:color w:val="auto"/>
          <w:sz w:val="32"/>
          <w:szCs w:val="28"/>
          <w:lang w:eastAsia="en-US"/>
        </w:rPr>
      </w:pPr>
    </w:p>
    <w:p w14:paraId="616A72C8">
      <w:pPr>
        <w:widowControl/>
        <w:spacing w:line="256" w:lineRule="auto"/>
        <w:rPr>
          <w:rFonts w:ascii="Times New Roman" w:hAnsi="Times New Roman" w:eastAsia="Calibri" w:cs="Times New Roman"/>
          <w:b/>
          <w:color w:val="auto"/>
          <w:sz w:val="32"/>
          <w:szCs w:val="28"/>
          <w:u w:val="single"/>
          <w:lang w:eastAsia="en-US"/>
        </w:rPr>
      </w:pPr>
      <w:r>
        <w:rPr>
          <w:rFonts w:ascii="Times New Roman" w:hAnsi="Times New Roman" w:eastAsia="Calibri" w:cs="Times New Roman"/>
          <w:b/>
          <w:i/>
          <w:color w:val="auto"/>
          <w:sz w:val="32"/>
          <w:szCs w:val="28"/>
          <w:lang w:eastAsia="en-US"/>
        </w:rPr>
        <w:t>за спеціальністю</w:t>
      </w:r>
      <w:r>
        <w:rPr>
          <w:rFonts w:ascii="Times New Roman" w:hAnsi="Times New Roman" w:eastAsia="Calibri" w:cs="Times New Roman"/>
          <w:b/>
          <w:color w:val="auto"/>
          <w:sz w:val="32"/>
          <w:szCs w:val="28"/>
          <w:lang w:eastAsia="en-US"/>
        </w:rPr>
        <w:t xml:space="preserve"> </w:t>
      </w:r>
      <w:r>
        <w:rPr>
          <w:rFonts w:ascii="Times New Roman" w:hAnsi="Times New Roman" w:eastAsia="Calibri" w:cs="Times New Roman"/>
          <w:b/>
          <w:color w:val="auto"/>
          <w:sz w:val="32"/>
          <w:szCs w:val="28"/>
          <w:u w:val="single"/>
          <w:lang w:eastAsia="en-US"/>
        </w:rPr>
        <w:t xml:space="preserve">С6 Географія та регіональні студії </w:t>
      </w:r>
    </w:p>
    <w:p w14:paraId="1532258A">
      <w:pPr>
        <w:widowControl/>
        <w:spacing w:line="256" w:lineRule="auto"/>
        <w:rPr>
          <w:rFonts w:ascii="Times New Roman" w:hAnsi="Times New Roman" w:eastAsia="Calibri" w:cs="Times New Roman"/>
          <w:b/>
          <w:color w:val="auto"/>
          <w:sz w:val="32"/>
          <w:szCs w:val="28"/>
          <w:u w:val="single"/>
          <w:lang w:eastAsia="en-US"/>
        </w:rPr>
      </w:pPr>
      <w:r>
        <w:rPr>
          <w:rFonts w:ascii="Times New Roman" w:hAnsi="Times New Roman" w:eastAsia="Calibri" w:cs="Times New Roman"/>
          <w:b/>
          <w:i/>
          <w:color w:val="auto"/>
          <w:sz w:val="32"/>
          <w:szCs w:val="28"/>
          <w:lang w:eastAsia="en-US"/>
        </w:rPr>
        <w:t>галузі  знань</w:t>
      </w:r>
      <w:r>
        <w:rPr>
          <w:rFonts w:ascii="Times New Roman" w:hAnsi="Times New Roman" w:eastAsia="Calibri" w:cs="Times New Roman"/>
          <w:b/>
          <w:color w:val="auto"/>
          <w:sz w:val="32"/>
          <w:szCs w:val="28"/>
          <w:lang w:eastAsia="en-US"/>
        </w:rPr>
        <w:t xml:space="preserve">   </w:t>
      </w:r>
      <w:r>
        <w:rPr>
          <w:rFonts w:ascii="Times New Roman" w:hAnsi="Times New Roman" w:eastAsia="Calibri" w:cs="Times New Roman"/>
          <w:b/>
          <w:color w:val="auto"/>
          <w:sz w:val="32"/>
          <w:szCs w:val="28"/>
          <w:u w:val="single"/>
          <w:lang w:eastAsia="en-US"/>
        </w:rPr>
        <w:t>С Соціальні науки, журналістика та інформація</w:t>
      </w:r>
    </w:p>
    <w:p w14:paraId="43A352FB">
      <w:pPr>
        <w:widowControl/>
        <w:spacing w:line="256" w:lineRule="auto"/>
        <w:jc w:val="center"/>
        <w:rPr>
          <w:rFonts w:ascii="Times New Roman" w:hAnsi="Times New Roman" w:eastAsia="Calibri" w:cs="Times New Roman"/>
          <w:b/>
          <w:color w:val="auto"/>
          <w:sz w:val="32"/>
          <w:szCs w:val="28"/>
          <w:u w:val="single"/>
          <w:lang w:eastAsia="en-US"/>
        </w:rPr>
      </w:pPr>
    </w:p>
    <w:p w14:paraId="0750D604">
      <w:pPr>
        <w:widowControl/>
        <w:spacing w:line="256" w:lineRule="auto"/>
        <w:jc w:val="center"/>
        <w:rPr>
          <w:rFonts w:ascii="Times New Roman" w:hAnsi="Times New Roman" w:eastAsia="Calibri" w:cs="Times New Roman"/>
          <w:b/>
          <w:color w:val="auto"/>
          <w:sz w:val="32"/>
          <w:szCs w:val="28"/>
          <w:u w:val="single"/>
          <w:lang w:eastAsia="en-US"/>
        </w:rPr>
      </w:pPr>
    </w:p>
    <w:p w14:paraId="17162C45">
      <w:pPr>
        <w:widowControl/>
        <w:spacing w:line="256" w:lineRule="auto"/>
        <w:jc w:val="center"/>
        <w:rPr>
          <w:rFonts w:ascii="Times New Roman" w:hAnsi="Times New Roman" w:eastAsia="Calibri" w:cs="Times New Roman"/>
          <w:b/>
          <w:color w:val="auto"/>
          <w:sz w:val="32"/>
          <w:szCs w:val="28"/>
          <w:u w:val="single"/>
          <w:lang w:eastAsia="en-US"/>
        </w:rPr>
      </w:pPr>
    </w:p>
    <w:tbl>
      <w:tblPr>
        <w:tblStyle w:val="81"/>
        <w:tblW w:w="5971" w:type="dxa"/>
        <w:tblInd w:w="3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71"/>
      </w:tblGrid>
      <w:tr w14:paraId="0732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71" w:type="dxa"/>
          </w:tcPr>
          <w:p w14:paraId="210B065C">
            <w:pPr>
              <w:widowControl/>
              <w:rPr>
                <w:rFonts w:ascii="Times New Roman" w:hAnsi="Times New Roman" w:eastAsia="Calibri" w:cs="Times New Roman"/>
                <w:b/>
                <w:color w:val="auto"/>
                <w:sz w:val="28"/>
                <w:szCs w:val="22"/>
                <w:lang w:eastAsia="en-US"/>
              </w:rPr>
            </w:pPr>
            <w:r>
              <w:rPr>
                <w:rFonts w:ascii="Times New Roman" w:hAnsi="Times New Roman" w:eastAsia="Calibri" w:cs="Times New Roman"/>
                <w:b/>
                <w:color w:val="auto"/>
                <w:sz w:val="28"/>
                <w:szCs w:val="22"/>
                <w:lang w:eastAsia="en-US"/>
              </w:rPr>
              <w:t xml:space="preserve">ЗАТВЕРДЖЕНО Вченою радою </w:t>
            </w:r>
          </w:p>
          <w:p w14:paraId="3E15D1BE">
            <w:pPr>
              <w:widowControl/>
              <w:rPr>
                <w:rFonts w:ascii="Times New Roman" w:hAnsi="Times New Roman" w:eastAsia="Calibri" w:cs="Times New Roman"/>
                <w:b/>
                <w:color w:val="auto"/>
                <w:sz w:val="28"/>
                <w:szCs w:val="22"/>
                <w:lang w:eastAsia="en-US"/>
              </w:rPr>
            </w:pPr>
            <w:r>
              <w:rPr>
                <w:rFonts w:ascii="Times New Roman" w:hAnsi="Times New Roman" w:eastAsia="Calibri" w:cs="Times New Roman"/>
                <w:b/>
                <w:color w:val="auto"/>
                <w:sz w:val="28"/>
                <w:szCs w:val="22"/>
                <w:lang w:eastAsia="en-US"/>
              </w:rPr>
              <w:t>Голова Вченої ради</w:t>
            </w:r>
          </w:p>
          <w:p w14:paraId="14F057E4">
            <w:pPr>
              <w:widowControl/>
              <w:rPr>
                <w:rFonts w:ascii="Times New Roman" w:hAnsi="Times New Roman" w:eastAsia="Calibri" w:cs="Times New Roman"/>
                <w:b/>
                <w:color w:val="auto"/>
                <w:sz w:val="28"/>
                <w:szCs w:val="22"/>
                <w:lang w:eastAsia="en-US"/>
              </w:rPr>
            </w:pPr>
          </w:p>
          <w:p w14:paraId="74FBD417">
            <w:pPr>
              <w:widowControl/>
              <w:rPr>
                <w:rFonts w:ascii="Times New Roman" w:hAnsi="Times New Roman" w:eastAsia="Calibri" w:cs="Times New Roman"/>
                <w:b/>
                <w:color w:val="auto"/>
                <w:sz w:val="28"/>
                <w:szCs w:val="22"/>
                <w:lang w:eastAsia="en-US"/>
              </w:rPr>
            </w:pPr>
          </w:p>
          <w:p w14:paraId="4C2DE022">
            <w:pPr>
              <w:widowControl/>
              <w:rPr>
                <w:rFonts w:ascii="Times New Roman" w:hAnsi="Times New Roman" w:eastAsia="Calibri" w:cs="Times New Roman"/>
                <w:b/>
                <w:color w:val="auto"/>
                <w:sz w:val="28"/>
                <w:szCs w:val="22"/>
                <w:lang w:eastAsia="en-US"/>
              </w:rPr>
            </w:pPr>
            <w:r>
              <w:rPr>
                <w:rFonts w:ascii="Times New Roman" w:hAnsi="Times New Roman" w:eastAsia="Calibri" w:cs="Times New Roman"/>
                <w:b/>
                <w:color w:val="auto"/>
                <w:sz w:val="28"/>
                <w:szCs w:val="22"/>
                <w:lang w:eastAsia="en-US"/>
              </w:rPr>
              <w:t>________________Руслан БІЛОСКУРСЬКИЙ</w:t>
            </w:r>
          </w:p>
          <w:p w14:paraId="73FBCC45">
            <w:pPr>
              <w:widowControl/>
              <w:rPr>
                <w:rFonts w:ascii="Times New Roman" w:hAnsi="Times New Roman" w:eastAsia="Calibri" w:cs="Times New Roman"/>
                <w:i/>
                <w:color w:val="auto"/>
                <w:sz w:val="28"/>
                <w:szCs w:val="22"/>
                <w:lang w:eastAsia="en-US"/>
              </w:rPr>
            </w:pPr>
            <w:r>
              <w:rPr>
                <w:rFonts w:ascii="Times New Roman" w:hAnsi="Times New Roman" w:eastAsia="Calibri" w:cs="Times New Roman"/>
                <w:i/>
                <w:color w:val="auto"/>
                <w:sz w:val="28"/>
                <w:szCs w:val="22"/>
                <w:lang w:eastAsia="en-US"/>
              </w:rPr>
              <w:t>(Протокол №5  від «28» квітня 2025 р.)</w:t>
            </w:r>
          </w:p>
          <w:p w14:paraId="4FACEB8B">
            <w:pPr>
              <w:widowControl/>
              <w:rPr>
                <w:rFonts w:ascii="Times New Roman" w:hAnsi="Times New Roman" w:eastAsia="Calibri" w:cs="Times New Roman"/>
                <w:b/>
                <w:color w:val="auto"/>
                <w:sz w:val="28"/>
                <w:szCs w:val="22"/>
                <w:lang w:eastAsia="en-US"/>
              </w:rPr>
            </w:pPr>
          </w:p>
          <w:p w14:paraId="68800EF8">
            <w:pPr>
              <w:widowControl/>
              <w:rPr>
                <w:rFonts w:ascii="Times New Roman" w:hAnsi="Times New Roman" w:eastAsia="Calibri" w:cs="Times New Roman"/>
                <w:b/>
                <w:color w:val="auto"/>
                <w:sz w:val="28"/>
                <w:szCs w:val="22"/>
                <w:lang w:eastAsia="en-US"/>
              </w:rPr>
            </w:pPr>
          </w:p>
        </w:tc>
      </w:tr>
      <w:tr w14:paraId="1571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71" w:type="dxa"/>
          </w:tcPr>
          <w:p w14:paraId="6680FF7E">
            <w:pPr>
              <w:widowControl/>
              <w:rPr>
                <w:rFonts w:ascii="Times New Roman" w:hAnsi="Times New Roman" w:eastAsia="Calibri" w:cs="Times New Roman"/>
                <w:color w:val="auto"/>
                <w:sz w:val="28"/>
                <w:szCs w:val="22"/>
                <w:lang w:eastAsia="en-US"/>
              </w:rPr>
            </w:pPr>
            <w:r>
              <w:rPr>
                <w:rFonts w:ascii="Times New Roman" w:hAnsi="Times New Roman" w:eastAsia="Calibri" w:cs="Times New Roman"/>
                <w:b/>
                <w:color w:val="auto"/>
                <w:sz w:val="28"/>
                <w:szCs w:val="22"/>
                <w:lang w:eastAsia="en-US"/>
              </w:rPr>
              <w:t xml:space="preserve">ВВОДИТЬСЯ В ДІЮ </w:t>
            </w:r>
            <w:r>
              <w:rPr>
                <w:rFonts w:ascii="Times New Roman" w:hAnsi="Times New Roman" w:eastAsia="Calibri" w:cs="Times New Roman"/>
                <w:color w:val="auto"/>
                <w:sz w:val="28"/>
                <w:szCs w:val="22"/>
                <w:lang w:eastAsia="en-US"/>
              </w:rPr>
              <w:t>з «01» вересня 2025р.</w:t>
            </w:r>
          </w:p>
          <w:p w14:paraId="4372807C">
            <w:pPr>
              <w:widowControl/>
              <w:rPr>
                <w:rFonts w:ascii="Times New Roman" w:hAnsi="Times New Roman" w:eastAsia="Calibri" w:cs="Times New Roman"/>
                <w:b/>
                <w:color w:val="auto"/>
                <w:sz w:val="28"/>
                <w:szCs w:val="22"/>
                <w:lang w:eastAsia="en-US"/>
              </w:rPr>
            </w:pPr>
            <w:r>
              <w:rPr>
                <w:rFonts w:ascii="Times New Roman" w:hAnsi="Times New Roman" w:eastAsia="Calibri" w:cs="Times New Roman"/>
                <w:b/>
                <w:color w:val="auto"/>
                <w:sz w:val="28"/>
                <w:szCs w:val="22"/>
                <w:lang w:eastAsia="en-US"/>
              </w:rPr>
              <w:t>Ректор</w:t>
            </w:r>
          </w:p>
          <w:p w14:paraId="066C3903">
            <w:pPr>
              <w:widowControl/>
              <w:rPr>
                <w:rFonts w:ascii="Times New Roman" w:hAnsi="Times New Roman" w:eastAsia="Calibri" w:cs="Times New Roman"/>
                <w:b/>
                <w:color w:val="auto"/>
                <w:sz w:val="28"/>
                <w:szCs w:val="22"/>
                <w:lang w:eastAsia="en-US"/>
              </w:rPr>
            </w:pPr>
          </w:p>
          <w:p w14:paraId="1DF9A197">
            <w:pPr>
              <w:widowControl/>
              <w:rPr>
                <w:rFonts w:ascii="Times New Roman" w:hAnsi="Times New Roman" w:eastAsia="Calibri" w:cs="Times New Roman"/>
                <w:b/>
                <w:color w:val="auto"/>
                <w:sz w:val="28"/>
                <w:szCs w:val="22"/>
                <w:lang w:eastAsia="en-US"/>
              </w:rPr>
            </w:pPr>
            <w:r>
              <w:rPr>
                <w:rFonts w:ascii="Times New Roman" w:hAnsi="Times New Roman" w:eastAsia="Calibri" w:cs="Times New Roman"/>
                <w:b/>
                <w:color w:val="auto"/>
                <w:sz w:val="28"/>
                <w:szCs w:val="22"/>
                <w:lang w:eastAsia="en-US"/>
              </w:rPr>
              <w:t xml:space="preserve"> </w:t>
            </w:r>
            <w:r>
              <w:rPr>
                <w:rFonts w:ascii="Times New Roman" w:hAnsi="Times New Roman" w:eastAsia="Calibri" w:cs="Times New Roman"/>
                <w:color w:val="auto"/>
                <w:sz w:val="28"/>
                <w:szCs w:val="22"/>
                <w:lang w:eastAsia="en-US"/>
              </w:rPr>
              <w:t>_______________</w:t>
            </w:r>
            <w:r>
              <w:rPr>
                <w:rFonts w:ascii="Times New Roman" w:hAnsi="Times New Roman" w:eastAsia="Calibri" w:cs="Times New Roman"/>
                <w:b/>
                <w:color w:val="auto"/>
                <w:sz w:val="28"/>
                <w:szCs w:val="22"/>
                <w:lang w:eastAsia="en-US"/>
              </w:rPr>
              <w:t xml:space="preserve"> Руслан БІЛОСКУРСЬКИЙ</w:t>
            </w:r>
          </w:p>
          <w:p w14:paraId="323CC980">
            <w:pPr>
              <w:widowControl/>
              <w:rPr>
                <w:rFonts w:ascii="Times New Roman" w:hAnsi="Times New Roman" w:eastAsia="Calibri" w:cs="Times New Roman"/>
                <w:i/>
                <w:color w:val="auto"/>
                <w:sz w:val="28"/>
                <w:szCs w:val="22"/>
                <w:lang w:eastAsia="en-US"/>
              </w:rPr>
            </w:pPr>
            <w:r>
              <w:rPr>
                <w:rFonts w:ascii="Times New Roman" w:hAnsi="Times New Roman" w:eastAsia="Calibri" w:cs="Times New Roman"/>
                <w:i/>
                <w:color w:val="auto"/>
                <w:sz w:val="28"/>
                <w:szCs w:val="22"/>
                <w:lang w:eastAsia="en-US"/>
              </w:rPr>
              <w:t>(Наказ  № 164 від  «01» травня 2025 р.)</w:t>
            </w:r>
          </w:p>
          <w:p w14:paraId="5E8E5D97">
            <w:pPr>
              <w:widowControl/>
              <w:rPr>
                <w:rFonts w:ascii="Times New Roman" w:hAnsi="Times New Roman" w:eastAsia="Calibri" w:cs="Times New Roman"/>
                <w:i/>
                <w:color w:val="auto"/>
                <w:sz w:val="28"/>
                <w:szCs w:val="22"/>
                <w:lang w:val="ru-RU" w:eastAsia="en-US"/>
              </w:rPr>
            </w:pPr>
          </w:p>
        </w:tc>
      </w:tr>
    </w:tbl>
    <w:p w14:paraId="177D6336">
      <w:pPr>
        <w:widowControl/>
        <w:spacing w:line="256" w:lineRule="auto"/>
        <w:jc w:val="center"/>
        <w:rPr>
          <w:rFonts w:ascii="Times New Roman" w:hAnsi="Times New Roman" w:eastAsia="Calibri" w:cs="Times New Roman"/>
          <w:b/>
          <w:color w:val="auto"/>
          <w:sz w:val="32"/>
          <w:szCs w:val="28"/>
          <w:lang w:eastAsia="en-US"/>
        </w:rPr>
      </w:pPr>
    </w:p>
    <w:p w14:paraId="3E1732D7">
      <w:pPr>
        <w:widowControl/>
        <w:spacing w:line="256" w:lineRule="auto"/>
        <w:jc w:val="center"/>
        <w:rPr>
          <w:rFonts w:ascii="Times New Roman" w:hAnsi="Times New Roman" w:eastAsia="Calibri" w:cs="Times New Roman"/>
          <w:b/>
          <w:color w:val="auto"/>
          <w:sz w:val="32"/>
          <w:szCs w:val="28"/>
          <w:lang w:eastAsia="en-US"/>
        </w:rPr>
      </w:pPr>
    </w:p>
    <w:p w14:paraId="507B83DF">
      <w:pPr>
        <w:widowControl/>
        <w:spacing w:line="256" w:lineRule="auto"/>
        <w:rPr>
          <w:rFonts w:ascii="Times New Roman" w:hAnsi="Times New Roman" w:eastAsia="Calibri" w:cs="Times New Roman"/>
          <w:b/>
          <w:color w:val="auto"/>
          <w:sz w:val="32"/>
          <w:szCs w:val="28"/>
          <w:lang w:eastAsia="en-US"/>
        </w:rPr>
      </w:pPr>
    </w:p>
    <w:p w14:paraId="71E6A3A2">
      <w:pPr>
        <w:widowControl/>
        <w:spacing w:line="256" w:lineRule="auto"/>
        <w:jc w:val="center"/>
        <w:rPr>
          <w:rFonts w:ascii="Times New Roman" w:hAnsi="Times New Roman" w:eastAsia="Calibri" w:cs="Times New Roman"/>
          <w:b/>
          <w:color w:val="auto"/>
          <w:sz w:val="32"/>
          <w:szCs w:val="28"/>
          <w:lang w:eastAsia="en-US"/>
        </w:rPr>
      </w:pPr>
    </w:p>
    <w:p w14:paraId="2A01D9C6">
      <w:pPr>
        <w:widowControl/>
        <w:spacing w:line="256" w:lineRule="auto"/>
        <w:jc w:val="center"/>
        <w:rPr>
          <w:rFonts w:ascii="Times New Roman" w:hAnsi="Times New Roman" w:eastAsia="Calibri" w:cs="Times New Roman"/>
          <w:b/>
          <w:color w:val="auto"/>
          <w:sz w:val="32"/>
          <w:szCs w:val="28"/>
          <w:lang w:eastAsia="en-US"/>
        </w:rPr>
      </w:pPr>
      <w:r>
        <w:rPr>
          <w:rFonts w:ascii="Times New Roman" w:hAnsi="Times New Roman" w:eastAsia="Calibri" w:cs="Times New Roman"/>
          <w:b/>
          <w:color w:val="auto"/>
          <w:sz w:val="32"/>
          <w:szCs w:val="28"/>
          <w:lang w:eastAsia="en-US"/>
        </w:rPr>
        <w:t>Чернівці – 2025 р.</w:t>
      </w:r>
    </w:p>
    <w:p w14:paraId="4D6DBCC5">
      <w:pPr>
        <w:widowControl/>
        <w:spacing w:line="276" w:lineRule="auto"/>
        <w:jc w:val="center"/>
        <w:rPr>
          <w:rFonts w:ascii="Times New Roman" w:hAnsi="Times New Roman" w:eastAsia="Calibri" w:cs="Times New Roman"/>
          <w:b/>
          <w:color w:val="auto"/>
          <w:sz w:val="32"/>
          <w:szCs w:val="28"/>
          <w:lang w:eastAsia="en-US"/>
        </w:rPr>
      </w:pPr>
      <w:r>
        <w:rPr>
          <w:rFonts w:ascii="Times New Roman" w:hAnsi="Times New Roman" w:eastAsia="Calibri" w:cs="Times New Roman"/>
          <w:b/>
          <w:color w:val="auto"/>
          <w:sz w:val="32"/>
          <w:szCs w:val="28"/>
          <w:lang w:eastAsia="en-US"/>
        </w:rPr>
        <w:br w:type="page"/>
      </w:r>
      <w:r>
        <w:rPr>
          <w:rFonts w:ascii="Times New Roman" w:hAnsi="Times New Roman" w:eastAsia="Calibri" w:cs="Times New Roman"/>
          <w:b/>
          <w:color w:val="auto"/>
          <w:sz w:val="32"/>
          <w:szCs w:val="28"/>
          <w:lang w:eastAsia="en-US"/>
        </w:rPr>
        <w:t>ЛИСТ ПОГОДЖЕННЯ</w:t>
      </w:r>
    </w:p>
    <w:p w14:paraId="4DFA9FB5">
      <w:pPr>
        <w:widowControl/>
        <w:spacing w:line="276" w:lineRule="auto"/>
        <w:jc w:val="center"/>
        <w:rPr>
          <w:rFonts w:ascii="Times New Roman" w:hAnsi="Times New Roman" w:eastAsia="Calibri" w:cs="Times New Roman"/>
          <w:b/>
          <w:color w:val="auto"/>
          <w:sz w:val="32"/>
          <w:szCs w:val="28"/>
          <w:lang w:eastAsia="en-US"/>
        </w:rPr>
      </w:pPr>
      <w:r>
        <w:rPr>
          <w:rFonts w:ascii="Times New Roman" w:hAnsi="Times New Roman" w:eastAsia="Calibri" w:cs="Times New Roman"/>
          <w:b/>
          <w:color w:val="auto"/>
          <w:sz w:val="32"/>
          <w:szCs w:val="28"/>
          <w:lang w:eastAsia="en-US"/>
        </w:rPr>
        <w:t>освітньо-професійної програми</w:t>
      </w:r>
    </w:p>
    <w:p w14:paraId="0AD08870">
      <w:pPr>
        <w:widowControl/>
        <w:jc w:val="center"/>
        <w:rPr>
          <w:rFonts w:ascii="Times New Roman" w:hAnsi="Times New Roman" w:eastAsia="Calibri" w:cs="Times New Roman"/>
          <w:b/>
          <w:color w:val="auto"/>
          <w:sz w:val="32"/>
          <w:szCs w:val="28"/>
          <w:lang w:eastAsia="en-US"/>
        </w:rPr>
      </w:pPr>
    </w:p>
    <w:tbl>
      <w:tblPr>
        <w:tblStyle w:val="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14:paraId="73E0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Borders>
              <w:top w:val="single" w:color="auto" w:sz="4" w:space="0"/>
              <w:left w:val="single" w:color="auto" w:sz="4" w:space="0"/>
              <w:bottom w:val="single" w:color="auto" w:sz="4" w:space="0"/>
              <w:right w:val="single" w:color="auto" w:sz="4" w:space="0"/>
            </w:tcBorders>
          </w:tcPr>
          <w:p w14:paraId="7AA28339">
            <w:pPr>
              <w:widowControl/>
              <w:jc w:val="center"/>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«РОЗРОБЛЕНО»</w:t>
            </w:r>
          </w:p>
          <w:p w14:paraId="5826552C">
            <w:pPr>
              <w:widowControl/>
              <w:rPr>
                <w:rFonts w:ascii="Times New Roman" w:hAnsi="Times New Roman" w:eastAsia="Calibri" w:cs="Times New Roman"/>
                <w:color w:val="auto"/>
                <w:sz w:val="28"/>
                <w:szCs w:val="28"/>
                <w:lang w:eastAsia="en-US"/>
              </w:rPr>
            </w:pPr>
          </w:p>
          <w:p w14:paraId="1F413AFE">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Робочою групою кафедри </w:t>
            </w:r>
          </w:p>
          <w:p w14:paraId="0F1F765A">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географії України та регіоналістики </w:t>
            </w:r>
          </w:p>
          <w:p w14:paraId="12B174CE">
            <w:pPr>
              <w:widowControl/>
              <w:rPr>
                <w:rFonts w:ascii="Times New Roman" w:hAnsi="Times New Roman" w:eastAsia="Calibri" w:cs="Times New Roman"/>
                <w:color w:val="auto"/>
                <w:sz w:val="28"/>
                <w:szCs w:val="28"/>
                <w:lang w:eastAsia="en-US"/>
              </w:rPr>
            </w:pPr>
          </w:p>
          <w:p w14:paraId="56916277">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Керівник робочої групи</w:t>
            </w:r>
          </w:p>
          <w:p w14:paraId="5293079C">
            <w:pPr>
              <w:widowControl/>
              <w:rPr>
                <w:rFonts w:ascii="Times New Roman" w:hAnsi="Times New Roman" w:eastAsia="Calibri" w:cs="Times New Roman"/>
                <w:b/>
                <w:color w:val="auto"/>
                <w:sz w:val="28"/>
                <w:szCs w:val="28"/>
                <w:lang w:eastAsia="en-US"/>
              </w:rPr>
            </w:pPr>
          </w:p>
          <w:p w14:paraId="62A0A157">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bCs/>
                <w:color w:val="auto"/>
                <w:sz w:val="28"/>
                <w:szCs w:val="28"/>
                <w:lang w:eastAsia="en-US"/>
              </w:rPr>
              <w:t>______________Мирослав ЗАЯЧУК</w:t>
            </w:r>
            <w:r>
              <w:rPr>
                <w:rFonts w:ascii="Times New Roman" w:hAnsi="Times New Roman" w:eastAsia="Calibri" w:cs="Times New Roman"/>
                <w:b/>
                <w:color w:val="auto"/>
                <w:sz w:val="28"/>
                <w:szCs w:val="28"/>
                <w:lang w:eastAsia="en-US"/>
              </w:rPr>
              <w:t xml:space="preserve"> </w:t>
            </w:r>
            <w:r>
              <w:rPr>
                <w:rFonts w:ascii="Times New Roman" w:hAnsi="Times New Roman" w:eastAsia="Calibri" w:cs="Times New Roman"/>
                <w:i/>
                <w:color w:val="auto"/>
                <w:sz w:val="28"/>
                <w:szCs w:val="28"/>
                <w:lang w:eastAsia="en-US"/>
              </w:rPr>
              <w:t>«__» _________ 2025 р.</w:t>
            </w:r>
          </w:p>
          <w:p w14:paraId="1F3ABB93">
            <w:pPr>
              <w:widowControl/>
              <w:rPr>
                <w:rFonts w:ascii="Times New Roman" w:hAnsi="Times New Roman" w:eastAsia="Calibri" w:cs="Times New Roman"/>
                <w:b/>
                <w:color w:val="auto"/>
                <w:sz w:val="28"/>
                <w:szCs w:val="28"/>
                <w:lang w:eastAsia="en-US"/>
              </w:rPr>
            </w:pPr>
          </w:p>
        </w:tc>
        <w:tc>
          <w:tcPr>
            <w:tcW w:w="4815" w:type="dxa"/>
            <w:tcBorders>
              <w:top w:val="single" w:color="auto" w:sz="4" w:space="0"/>
              <w:left w:val="single" w:color="auto" w:sz="4" w:space="0"/>
              <w:bottom w:val="single" w:color="auto" w:sz="4" w:space="0"/>
              <w:right w:val="single" w:color="auto" w:sz="4" w:space="0"/>
            </w:tcBorders>
          </w:tcPr>
          <w:p w14:paraId="50240E40">
            <w:pPr>
              <w:widowControl/>
              <w:jc w:val="center"/>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«УХВАЛЕНО»</w:t>
            </w:r>
          </w:p>
          <w:p w14:paraId="2E9F0FD8">
            <w:pPr>
              <w:widowControl/>
              <w:jc w:val="center"/>
              <w:rPr>
                <w:rFonts w:ascii="Times New Roman" w:hAnsi="Times New Roman" w:eastAsia="Calibri" w:cs="Times New Roman"/>
                <w:b/>
                <w:color w:val="auto"/>
                <w:sz w:val="28"/>
                <w:szCs w:val="28"/>
                <w:lang w:eastAsia="en-US"/>
              </w:rPr>
            </w:pPr>
          </w:p>
          <w:p w14:paraId="523EBFA4">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На засіданні кафедри </w:t>
            </w:r>
          </w:p>
          <w:p w14:paraId="64215F47">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географії України та регіоналістики </w:t>
            </w:r>
          </w:p>
          <w:p w14:paraId="3C4DA2A0">
            <w:pPr>
              <w:widowControl/>
              <w:rPr>
                <w:rFonts w:ascii="Times New Roman" w:hAnsi="Times New Roman" w:eastAsia="Calibri" w:cs="Times New Roman"/>
                <w:color w:val="auto"/>
                <w:sz w:val="28"/>
                <w:szCs w:val="28"/>
                <w:lang w:eastAsia="en-US"/>
              </w:rPr>
            </w:pPr>
          </w:p>
          <w:p w14:paraId="3013D88F">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Завідувач кафедрою</w:t>
            </w:r>
          </w:p>
          <w:p w14:paraId="26F990F3">
            <w:pPr>
              <w:widowControl/>
              <w:rPr>
                <w:rFonts w:ascii="Times New Roman" w:hAnsi="Times New Roman" w:eastAsia="Calibri" w:cs="Times New Roman"/>
                <w:color w:val="auto"/>
                <w:sz w:val="28"/>
                <w:szCs w:val="28"/>
                <w:lang w:eastAsia="en-US"/>
              </w:rPr>
            </w:pPr>
          </w:p>
          <w:p w14:paraId="4575B458">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______________Іван КОСТАЩУК</w:t>
            </w:r>
          </w:p>
          <w:p w14:paraId="05108E90">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i/>
                <w:color w:val="auto"/>
                <w:sz w:val="28"/>
                <w:szCs w:val="28"/>
                <w:lang w:eastAsia="en-US"/>
              </w:rPr>
              <w:t>Протокол №___</w:t>
            </w:r>
          </w:p>
          <w:p w14:paraId="0E82BF16">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i/>
                <w:color w:val="auto"/>
                <w:sz w:val="28"/>
                <w:szCs w:val="28"/>
                <w:lang w:eastAsia="en-US"/>
              </w:rPr>
              <w:t>від «__» _________ 2025 р.</w:t>
            </w:r>
          </w:p>
          <w:p w14:paraId="5BDEB8D2">
            <w:pPr>
              <w:widowControl/>
              <w:rPr>
                <w:rFonts w:ascii="Times New Roman" w:hAnsi="Times New Roman" w:eastAsia="Calibri" w:cs="Times New Roman"/>
                <w:i/>
                <w:color w:val="auto"/>
                <w:sz w:val="28"/>
                <w:szCs w:val="28"/>
                <w:lang w:eastAsia="en-US"/>
              </w:rPr>
            </w:pPr>
          </w:p>
          <w:p w14:paraId="0A7CCEE1">
            <w:pPr>
              <w:widowControl/>
              <w:rPr>
                <w:rFonts w:ascii="Times New Roman" w:hAnsi="Times New Roman" w:eastAsia="Calibri" w:cs="Times New Roman"/>
                <w:b/>
                <w:color w:val="auto"/>
                <w:sz w:val="28"/>
                <w:szCs w:val="28"/>
                <w:lang w:eastAsia="en-US"/>
              </w:rPr>
            </w:pPr>
          </w:p>
        </w:tc>
      </w:tr>
      <w:tr w14:paraId="3EE7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Borders>
              <w:top w:val="single" w:color="auto" w:sz="4" w:space="0"/>
              <w:left w:val="single" w:color="auto" w:sz="4" w:space="0"/>
              <w:bottom w:val="single" w:color="auto" w:sz="4" w:space="0"/>
              <w:right w:val="single" w:color="auto" w:sz="4" w:space="0"/>
            </w:tcBorders>
          </w:tcPr>
          <w:p w14:paraId="00F060EB">
            <w:pPr>
              <w:widowControl/>
              <w:jc w:val="center"/>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«СХВАЛЕНО»</w:t>
            </w:r>
          </w:p>
          <w:p w14:paraId="736B75A0">
            <w:pPr>
              <w:widowControl/>
              <w:jc w:val="center"/>
              <w:rPr>
                <w:rFonts w:ascii="Times New Roman" w:hAnsi="Times New Roman" w:eastAsia="Calibri" w:cs="Times New Roman"/>
                <w:b/>
                <w:color w:val="auto"/>
                <w:sz w:val="28"/>
                <w:szCs w:val="28"/>
                <w:lang w:eastAsia="en-US"/>
              </w:rPr>
            </w:pPr>
          </w:p>
          <w:p w14:paraId="5A14D278">
            <w:pPr>
              <w:widowControl/>
              <w:rPr>
                <w:rFonts w:ascii="Times New Roman" w:hAnsi="Times New Roman" w:eastAsia="Calibri" w:cs="Times New Roman"/>
                <w:color w:val="FF0000"/>
                <w:sz w:val="28"/>
                <w:szCs w:val="28"/>
                <w:lang w:eastAsia="en-US"/>
              </w:rPr>
            </w:pPr>
            <w:r>
              <w:rPr>
                <w:rFonts w:ascii="Times New Roman" w:hAnsi="Times New Roman" w:eastAsia="Calibri" w:cs="Times New Roman"/>
                <w:color w:val="auto"/>
                <w:sz w:val="28"/>
                <w:szCs w:val="28"/>
                <w:lang w:eastAsia="en-US"/>
              </w:rPr>
              <w:t>Вченою радою географічного факультету</w:t>
            </w:r>
          </w:p>
          <w:p w14:paraId="00F529C4">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Голова Вченої ради </w:t>
            </w:r>
          </w:p>
          <w:p w14:paraId="1DA6257E">
            <w:pPr>
              <w:widowControl/>
              <w:rPr>
                <w:rFonts w:ascii="Times New Roman" w:hAnsi="Times New Roman" w:eastAsia="Calibri" w:cs="Times New Roman"/>
                <w:color w:val="auto"/>
                <w:sz w:val="28"/>
                <w:szCs w:val="28"/>
                <w:lang w:eastAsia="en-US"/>
              </w:rPr>
            </w:pPr>
          </w:p>
          <w:p w14:paraId="523E4F9C">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____________Мирослав ЗАЯЧУК</w:t>
            </w:r>
            <w:r>
              <w:rPr>
                <w:rFonts w:ascii="Times New Roman" w:hAnsi="Times New Roman" w:eastAsia="Calibri" w:cs="Times New Roman"/>
                <w:color w:val="FF0000"/>
                <w:sz w:val="28"/>
                <w:szCs w:val="28"/>
                <w:lang w:eastAsia="en-US"/>
              </w:rPr>
              <w:t xml:space="preserve"> </w:t>
            </w:r>
          </w:p>
          <w:p w14:paraId="736ABFE9">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i/>
                <w:color w:val="auto"/>
                <w:sz w:val="28"/>
                <w:szCs w:val="28"/>
                <w:lang w:eastAsia="en-US"/>
              </w:rPr>
              <w:t>Протокол №___</w:t>
            </w:r>
          </w:p>
          <w:p w14:paraId="25B45ECD">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i/>
                <w:color w:val="auto"/>
                <w:sz w:val="28"/>
                <w:szCs w:val="28"/>
                <w:lang w:eastAsia="en-US"/>
              </w:rPr>
              <w:t>від «__» _________ 2025 р.</w:t>
            </w:r>
          </w:p>
          <w:p w14:paraId="54DBB69B">
            <w:pPr>
              <w:widowControl/>
              <w:rPr>
                <w:rFonts w:ascii="Times New Roman" w:hAnsi="Times New Roman" w:eastAsia="Calibri" w:cs="Times New Roman"/>
                <w:color w:val="auto"/>
                <w:sz w:val="28"/>
                <w:szCs w:val="28"/>
                <w:lang w:eastAsia="en-US"/>
              </w:rPr>
            </w:pPr>
          </w:p>
          <w:p w14:paraId="4B9D37CC">
            <w:pPr>
              <w:widowControl/>
              <w:rPr>
                <w:rFonts w:ascii="Times New Roman" w:hAnsi="Times New Roman" w:eastAsia="Calibri" w:cs="Times New Roman"/>
                <w:color w:val="auto"/>
                <w:sz w:val="28"/>
                <w:szCs w:val="28"/>
                <w:lang w:eastAsia="en-US"/>
              </w:rPr>
            </w:pPr>
          </w:p>
        </w:tc>
        <w:tc>
          <w:tcPr>
            <w:tcW w:w="4815" w:type="dxa"/>
            <w:tcBorders>
              <w:top w:val="single" w:color="auto" w:sz="4" w:space="0"/>
              <w:left w:val="single" w:color="auto" w:sz="4" w:space="0"/>
              <w:bottom w:val="single" w:color="auto" w:sz="4" w:space="0"/>
              <w:right w:val="single" w:color="auto" w:sz="4" w:space="0"/>
            </w:tcBorders>
          </w:tcPr>
          <w:p w14:paraId="39BC0233">
            <w:pPr>
              <w:widowControl/>
              <w:jc w:val="center"/>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«РЕКОМЕНДОВАНО»</w:t>
            </w:r>
          </w:p>
          <w:p w14:paraId="7CCF2682">
            <w:pPr>
              <w:widowControl/>
              <w:jc w:val="center"/>
              <w:rPr>
                <w:rFonts w:ascii="Times New Roman" w:hAnsi="Times New Roman" w:eastAsia="Calibri" w:cs="Times New Roman"/>
                <w:b/>
                <w:color w:val="auto"/>
                <w:sz w:val="28"/>
                <w:szCs w:val="28"/>
                <w:lang w:eastAsia="en-US"/>
              </w:rPr>
            </w:pPr>
          </w:p>
          <w:p w14:paraId="4F778042">
            <w:pPr>
              <w:widowControl/>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Науково-методичною радою</w:t>
            </w:r>
          </w:p>
          <w:p w14:paraId="11136116">
            <w:pPr>
              <w:widowControl/>
              <w:jc w:val="both"/>
              <w:rPr>
                <w:rFonts w:ascii="Times New Roman" w:hAnsi="Times New Roman" w:eastAsia="Calibri" w:cs="Times New Roman"/>
                <w:color w:val="auto"/>
                <w:sz w:val="28"/>
                <w:szCs w:val="28"/>
                <w:lang w:eastAsia="en-US"/>
              </w:rPr>
            </w:pPr>
          </w:p>
          <w:p w14:paraId="690297D4">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Голова Науково-методичної ради </w:t>
            </w:r>
          </w:p>
          <w:p w14:paraId="40F0CE12">
            <w:pPr>
              <w:widowControl/>
              <w:rPr>
                <w:rFonts w:ascii="Times New Roman" w:hAnsi="Times New Roman" w:eastAsia="Calibri" w:cs="Times New Roman"/>
                <w:color w:val="auto"/>
                <w:sz w:val="28"/>
                <w:szCs w:val="28"/>
                <w:lang w:eastAsia="en-US"/>
              </w:rPr>
            </w:pPr>
          </w:p>
          <w:p w14:paraId="30DA49EF">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____________Тетяна ФЕДІРЧИК </w:t>
            </w:r>
          </w:p>
          <w:p w14:paraId="697CC004">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i/>
                <w:color w:val="auto"/>
                <w:sz w:val="28"/>
                <w:szCs w:val="28"/>
                <w:lang w:eastAsia="en-US"/>
              </w:rPr>
              <w:t>Протокол №11</w:t>
            </w:r>
          </w:p>
          <w:p w14:paraId="398A25C7">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i/>
                <w:color w:val="auto"/>
                <w:sz w:val="28"/>
                <w:szCs w:val="28"/>
                <w:lang w:eastAsia="en-US"/>
              </w:rPr>
              <w:t>від «24» квітня 2025 р.</w:t>
            </w:r>
          </w:p>
          <w:p w14:paraId="09AF6B17">
            <w:pPr>
              <w:widowControl/>
              <w:jc w:val="both"/>
              <w:rPr>
                <w:rFonts w:ascii="Times New Roman" w:hAnsi="Times New Roman" w:eastAsia="Calibri" w:cs="Times New Roman"/>
                <w:b/>
                <w:color w:val="auto"/>
                <w:sz w:val="28"/>
                <w:szCs w:val="28"/>
                <w:lang w:eastAsia="en-US"/>
              </w:rPr>
            </w:pPr>
          </w:p>
        </w:tc>
      </w:tr>
      <w:tr w14:paraId="2246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Borders>
              <w:top w:val="single" w:color="auto" w:sz="4" w:space="0"/>
              <w:left w:val="single" w:color="auto" w:sz="4" w:space="0"/>
              <w:bottom w:val="single" w:color="auto" w:sz="4" w:space="0"/>
              <w:right w:val="single" w:color="auto" w:sz="4" w:space="0"/>
            </w:tcBorders>
          </w:tcPr>
          <w:p w14:paraId="47308A76">
            <w:pPr>
              <w:widowControl/>
              <w:jc w:val="center"/>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«ПОГОДЖЕНО»</w:t>
            </w:r>
          </w:p>
          <w:p w14:paraId="3FABFDA5">
            <w:pPr>
              <w:widowControl/>
              <w:rPr>
                <w:rFonts w:ascii="Times New Roman" w:hAnsi="Times New Roman" w:eastAsia="Calibri" w:cs="Times New Roman"/>
                <w:b/>
                <w:color w:val="auto"/>
                <w:sz w:val="28"/>
                <w:szCs w:val="28"/>
                <w:lang w:eastAsia="en-US"/>
              </w:rPr>
            </w:pPr>
          </w:p>
          <w:p w14:paraId="2C9B1AEA">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Начальник навчального відділу</w:t>
            </w:r>
          </w:p>
          <w:p w14:paraId="2EB1510A">
            <w:pPr>
              <w:widowControl/>
              <w:rPr>
                <w:rFonts w:ascii="Times New Roman" w:hAnsi="Times New Roman" w:eastAsia="Calibri" w:cs="Times New Roman"/>
                <w:color w:val="auto"/>
                <w:sz w:val="28"/>
                <w:szCs w:val="28"/>
                <w:lang w:eastAsia="en-US"/>
              </w:rPr>
            </w:pPr>
          </w:p>
          <w:p w14:paraId="15AC2151">
            <w:pPr>
              <w:widowControl/>
              <w:rPr>
                <w:rFonts w:ascii="Times New Roman" w:hAnsi="Times New Roman" w:eastAsia="Calibri" w:cs="Times New Roman"/>
                <w:color w:val="auto"/>
                <w:sz w:val="28"/>
                <w:szCs w:val="28"/>
                <w:lang w:eastAsia="en-US"/>
              </w:rPr>
            </w:pPr>
          </w:p>
          <w:p w14:paraId="095E708C">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_____________Ярослав ГАРАБАЖІВ</w:t>
            </w:r>
          </w:p>
          <w:p w14:paraId="60864269">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i/>
                <w:color w:val="auto"/>
                <w:sz w:val="28"/>
                <w:szCs w:val="28"/>
                <w:lang w:eastAsia="en-US"/>
              </w:rPr>
              <w:t>«24» квітня 2025 р.</w:t>
            </w:r>
          </w:p>
          <w:p w14:paraId="6D3CB72C">
            <w:pPr>
              <w:widowControl/>
              <w:rPr>
                <w:rFonts w:ascii="Times New Roman" w:hAnsi="Times New Roman" w:eastAsia="Calibri" w:cs="Times New Roman"/>
                <w:color w:val="auto"/>
                <w:sz w:val="28"/>
                <w:szCs w:val="28"/>
                <w:lang w:eastAsia="en-US"/>
              </w:rPr>
            </w:pPr>
          </w:p>
          <w:p w14:paraId="1ECFB6C9">
            <w:pPr>
              <w:widowControl/>
              <w:jc w:val="center"/>
              <w:rPr>
                <w:rFonts w:ascii="Times New Roman" w:hAnsi="Times New Roman" w:eastAsia="Calibri" w:cs="Times New Roman"/>
                <w:b/>
                <w:color w:val="auto"/>
                <w:sz w:val="28"/>
                <w:szCs w:val="28"/>
                <w:lang w:eastAsia="en-US"/>
              </w:rPr>
            </w:pPr>
          </w:p>
          <w:p w14:paraId="4B52791C">
            <w:pPr>
              <w:widowControl/>
              <w:jc w:val="center"/>
              <w:rPr>
                <w:rFonts w:ascii="Times New Roman" w:hAnsi="Times New Roman" w:eastAsia="Calibri" w:cs="Times New Roman"/>
                <w:b/>
                <w:color w:val="auto"/>
                <w:sz w:val="28"/>
                <w:szCs w:val="28"/>
                <w:lang w:eastAsia="en-US"/>
              </w:rPr>
            </w:pPr>
          </w:p>
        </w:tc>
        <w:tc>
          <w:tcPr>
            <w:tcW w:w="4815" w:type="dxa"/>
            <w:tcBorders>
              <w:top w:val="single" w:color="auto" w:sz="4" w:space="0"/>
              <w:left w:val="single" w:color="auto" w:sz="4" w:space="0"/>
              <w:bottom w:val="single" w:color="auto" w:sz="4" w:space="0"/>
              <w:right w:val="single" w:color="auto" w:sz="4" w:space="0"/>
            </w:tcBorders>
          </w:tcPr>
          <w:p w14:paraId="055DF8C6">
            <w:pPr>
              <w:widowControl/>
              <w:jc w:val="center"/>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«ПОГОДЖЕНО»</w:t>
            </w:r>
          </w:p>
          <w:p w14:paraId="247C06AC">
            <w:pPr>
              <w:widowControl/>
              <w:rPr>
                <w:rFonts w:ascii="Times New Roman" w:hAnsi="Times New Roman" w:eastAsia="Calibri" w:cs="Times New Roman"/>
                <w:b/>
                <w:color w:val="auto"/>
                <w:sz w:val="28"/>
                <w:szCs w:val="28"/>
                <w:lang w:eastAsia="en-US"/>
              </w:rPr>
            </w:pPr>
          </w:p>
          <w:p w14:paraId="4018F7A7">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Керівник Центру забезпечення </w:t>
            </w:r>
          </w:p>
          <w:p w14:paraId="2D747F43">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якості вищої освіти </w:t>
            </w:r>
          </w:p>
          <w:p w14:paraId="038878DA">
            <w:pPr>
              <w:widowControl/>
              <w:rPr>
                <w:rFonts w:ascii="Times New Roman" w:hAnsi="Times New Roman" w:eastAsia="Calibri" w:cs="Times New Roman"/>
                <w:color w:val="auto"/>
                <w:sz w:val="28"/>
                <w:szCs w:val="28"/>
                <w:lang w:eastAsia="en-US"/>
              </w:rPr>
            </w:pPr>
          </w:p>
          <w:p w14:paraId="591268FA">
            <w:pPr>
              <w:widowControl/>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_____________ Ірина КУШНІР</w:t>
            </w:r>
          </w:p>
          <w:p w14:paraId="2B2573A9">
            <w:pPr>
              <w:widowControl/>
              <w:rPr>
                <w:rFonts w:ascii="Times New Roman" w:hAnsi="Times New Roman" w:eastAsia="Calibri" w:cs="Times New Roman"/>
                <w:i/>
                <w:color w:val="auto"/>
                <w:sz w:val="28"/>
                <w:szCs w:val="28"/>
                <w:lang w:eastAsia="en-US"/>
              </w:rPr>
            </w:pPr>
            <w:r>
              <w:rPr>
                <w:rFonts w:ascii="Times New Roman" w:hAnsi="Times New Roman" w:eastAsia="Calibri" w:cs="Times New Roman"/>
                <w:i/>
                <w:color w:val="auto"/>
                <w:sz w:val="28"/>
                <w:szCs w:val="28"/>
                <w:lang w:eastAsia="en-US"/>
              </w:rPr>
              <w:t>«24» квітня 2025 р.</w:t>
            </w:r>
          </w:p>
          <w:p w14:paraId="793E1C29">
            <w:pPr>
              <w:widowControl/>
              <w:jc w:val="center"/>
              <w:rPr>
                <w:rFonts w:ascii="Times New Roman" w:hAnsi="Times New Roman" w:eastAsia="Calibri" w:cs="Times New Roman"/>
                <w:b/>
                <w:color w:val="auto"/>
                <w:sz w:val="28"/>
                <w:szCs w:val="28"/>
                <w:lang w:eastAsia="en-US"/>
              </w:rPr>
            </w:pPr>
          </w:p>
        </w:tc>
      </w:tr>
    </w:tbl>
    <w:p w14:paraId="39861FA4">
      <w:pPr>
        <w:widowControl/>
        <w:spacing w:line="276" w:lineRule="auto"/>
        <w:ind w:firstLine="426"/>
        <w:jc w:val="center"/>
        <w:rPr>
          <w:rFonts w:ascii="Times New Roman" w:hAnsi="Times New Roman" w:eastAsia="Times New Roman" w:cs="Times New Roman"/>
          <w:b/>
          <w:color w:val="auto"/>
        </w:rPr>
      </w:pPr>
    </w:p>
    <w:p w14:paraId="730DF6F2">
      <w:pPr>
        <w:widowControl/>
        <w:spacing w:line="276" w:lineRule="auto"/>
        <w:ind w:firstLine="426"/>
        <w:jc w:val="center"/>
        <w:rPr>
          <w:rFonts w:ascii="Times New Roman" w:hAnsi="Times New Roman" w:eastAsia="Times New Roman" w:cs="Times New Roman"/>
          <w:b/>
          <w:color w:val="auto"/>
        </w:rPr>
        <w:sectPr>
          <w:footerReference r:id="rId5" w:type="default"/>
          <w:footerReference r:id="rId6" w:type="even"/>
          <w:pgSz w:w="11906" w:h="16838"/>
          <w:pgMar w:top="850" w:right="850" w:bottom="850" w:left="1417" w:header="709" w:footer="709" w:gutter="0"/>
          <w:cols w:space="708" w:num="1"/>
          <w:titlePg/>
          <w:docGrid w:linePitch="360" w:charSpace="0"/>
        </w:sectPr>
      </w:pPr>
    </w:p>
    <w:p w14:paraId="2981AEC1">
      <w:pPr>
        <w:widowControl/>
        <w:spacing w:line="276" w:lineRule="auto"/>
        <w:ind w:firstLine="426"/>
        <w:jc w:val="center"/>
        <w:rPr>
          <w:rFonts w:ascii="Times New Roman" w:hAnsi="Times New Roman" w:eastAsia="Times New Roman" w:cs="Times New Roman"/>
          <w:b/>
          <w:color w:val="auto"/>
        </w:rPr>
      </w:pPr>
      <w:r>
        <w:rPr>
          <w:rFonts w:ascii="Times New Roman" w:hAnsi="Times New Roman" w:eastAsia="Times New Roman" w:cs="Times New Roman"/>
          <w:b/>
          <w:color w:val="auto"/>
        </w:rPr>
        <w:t>ПЕРЕДМОВА</w:t>
      </w:r>
    </w:p>
    <w:p w14:paraId="2DCA7D4E">
      <w:pPr>
        <w:widowControl/>
        <w:spacing w:line="276" w:lineRule="auto"/>
        <w:ind w:firstLine="426"/>
        <w:jc w:val="both"/>
        <w:rPr>
          <w:rFonts w:ascii="Times New Roman" w:hAnsi="Times New Roman" w:eastAsia="Times New Roman" w:cs="Times New Roman"/>
          <w:color w:val="auto"/>
        </w:rPr>
      </w:pPr>
      <w:r>
        <w:rPr>
          <w:rFonts w:ascii="Times New Roman" w:hAnsi="Times New Roman" w:eastAsia="Times New Roman" w:cs="Times New Roman"/>
          <w:color w:val="auto"/>
        </w:rPr>
        <w:t>Розроблено робочою групою у складі:</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5"/>
        <w:gridCol w:w="4820"/>
        <w:gridCol w:w="4307"/>
      </w:tblGrid>
      <w:tr w14:paraId="3C0A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5" w:type="dxa"/>
          </w:tcPr>
          <w:p w14:paraId="7EF70390">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Прізвище, ім’я та по батькові</w:t>
            </w:r>
          </w:p>
        </w:tc>
        <w:tc>
          <w:tcPr>
            <w:tcW w:w="4820" w:type="dxa"/>
          </w:tcPr>
          <w:p w14:paraId="32DA5F6C">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Найменування посади (для сумісників – місце основної роботи, посада)</w:t>
            </w:r>
          </w:p>
        </w:tc>
        <w:tc>
          <w:tcPr>
            <w:tcW w:w="4307" w:type="dxa"/>
          </w:tcPr>
          <w:p w14:paraId="5ACBDD0B">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Науковий ступінь, вчене звання, за якою кафедрою (спеціальністю) присвоєно</w:t>
            </w:r>
          </w:p>
        </w:tc>
      </w:tr>
      <w:tr w14:paraId="1BFD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5" w:type="dxa"/>
          </w:tcPr>
          <w:p w14:paraId="0433D659">
            <w:pPr>
              <w:widowControl/>
              <w:spacing w:line="276" w:lineRule="auto"/>
              <w:ind w:firstLine="426"/>
              <w:jc w:val="both"/>
              <w:rPr>
                <w:rFonts w:ascii="Times New Roman" w:hAnsi="Times New Roman" w:eastAsia="Times New Roman" w:cs="Times New Roman"/>
                <w:b/>
                <w:color w:val="auto"/>
                <w:sz w:val="24"/>
                <w:szCs w:val="24"/>
                <w:lang w:val="ru-RU" w:eastAsia="en-US"/>
              </w:rPr>
            </w:pPr>
            <w:r>
              <w:rPr>
                <w:rFonts w:ascii="Times New Roman" w:hAnsi="Times New Roman" w:eastAsia="Times New Roman" w:cs="Times New Roman"/>
                <w:b/>
                <w:color w:val="auto"/>
                <w:sz w:val="24"/>
                <w:szCs w:val="24"/>
                <w:lang w:val="ru-RU" w:eastAsia="en-US"/>
              </w:rPr>
              <w:t>Керівник робочої групи:</w:t>
            </w:r>
          </w:p>
          <w:p w14:paraId="43E6DD2A">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Заячук Мирослав Дмитрович</w:t>
            </w:r>
          </w:p>
        </w:tc>
        <w:tc>
          <w:tcPr>
            <w:tcW w:w="4820" w:type="dxa"/>
          </w:tcPr>
          <w:p w14:paraId="41BFE1A5">
            <w:pPr>
              <w:widowControl/>
              <w:spacing w:line="276" w:lineRule="auto"/>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Декан географічного факультету Чернівецького національного університету імені Юрія Федьковича</w:t>
            </w:r>
          </w:p>
        </w:tc>
        <w:tc>
          <w:tcPr>
            <w:tcW w:w="4307" w:type="dxa"/>
          </w:tcPr>
          <w:p w14:paraId="26476512">
            <w:pPr>
              <w:widowControl/>
              <w:spacing w:line="276" w:lineRule="auto"/>
              <w:ind w:firstLine="42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 xml:space="preserve">Доктор географічних наук за спеціальністю 11.00.02 – “економічна та соціальна географія”, ДД 005598 від 01.07.2016 р.; </w:t>
            </w:r>
          </w:p>
          <w:p w14:paraId="600FB634">
            <w:pPr>
              <w:widowControl/>
              <w:spacing w:line="276" w:lineRule="auto"/>
              <w:ind w:firstLine="42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Доцент кафедри географії і картографії України 02ДЦ №000958,  від 19.02.2004р.</w:t>
            </w:r>
          </w:p>
        </w:tc>
      </w:tr>
      <w:tr w14:paraId="30D6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5" w:type="dxa"/>
          </w:tcPr>
          <w:p w14:paraId="241E3236">
            <w:pPr>
              <w:widowControl/>
              <w:spacing w:line="276" w:lineRule="auto"/>
              <w:ind w:firstLine="426"/>
              <w:jc w:val="both"/>
              <w:rPr>
                <w:rFonts w:ascii="Times New Roman" w:hAnsi="Times New Roman" w:eastAsia="Times New Roman" w:cs="Times New Roman"/>
                <w:b/>
                <w:color w:val="auto"/>
                <w:sz w:val="24"/>
                <w:szCs w:val="24"/>
                <w:lang w:val="ru-RU" w:eastAsia="en-US"/>
              </w:rPr>
            </w:pPr>
            <w:r>
              <w:rPr>
                <w:rFonts w:ascii="Times New Roman" w:hAnsi="Times New Roman" w:eastAsia="Times New Roman" w:cs="Times New Roman"/>
                <w:b/>
                <w:color w:val="auto"/>
                <w:sz w:val="24"/>
                <w:szCs w:val="24"/>
                <w:lang w:val="ru-RU" w:eastAsia="en-US"/>
              </w:rPr>
              <w:t>Члени робочої групи</w:t>
            </w:r>
          </w:p>
        </w:tc>
        <w:tc>
          <w:tcPr>
            <w:tcW w:w="4820" w:type="dxa"/>
          </w:tcPr>
          <w:p w14:paraId="1F87BAE9">
            <w:pPr>
              <w:widowControl/>
              <w:spacing w:line="276" w:lineRule="auto"/>
              <w:ind w:firstLine="426"/>
              <w:jc w:val="both"/>
              <w:rPr>
                <w:rFonts w:ascii="Times New Roman" w:hAnsi="Times New Roman" w:eastAsia="Times New Roman" w:cs="Times New Roman"/>
                <w:color w:val="auto"/>
                <w:sz w:val="24"/>
                <w:szCs w:val="24"/>
                <w:lang w:val="ru-RU" w:eastAsia="en-US"/>
              </w:rPr>
            </w:pPr>
          </w:p>
        </w:tc>
        <w:tc>
          <w:tcPr>
            <w:tcW w:w="4307" w:type="dxa"/>
          </w:tcPr>
          <w:p w14:paraId="465E186E">
            <w:pPr>
              <w:widowControl/>
              <w:spacing w:line="276" w:lineRule="auto"/>
              <w:ind w:firstLine="426"/>
              <w:jc w:val="both"/>
              <w:rPr>
                <w:rFonts w:ascii="Times New Roman" w:hAnsi="Times New Roman" w:eastAsia="Times New Roman" w:cs="Times New Roman"/>
                <w:color w:val="auto"/>
                <w:sz w:val="24"/>
                <w:szCs w:val="24"/>
                <w:lang w:val="ru-RU" w:eastAsia="en-US"/>
              </w:rPr>
            </w:pPr>
          </w:p>
        </w:tc>
      </w:tr>
      <w:tr w14:paraId="24EF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5" w:type="dxa"/>
          </w:tcPr>
          <w:p w14:paraId="699FD188">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Джаман Василь Олексійович</w:t>
            </w:r>
          </w:p>
        </w:tc>
        <w:tc>
          <w:tcPr>
            <w:tcW w:w="4820" w:type="dxa"/>
          </w:tcPr>
          <w:p w14:paraId="6E987332">
            <w:pPr>
              <w:widowControl/>
              <w:spacing w:line="276" w:lineRule="auto"/>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Професор кафедри географії України та регіоналістики Чернівецького національного університету імені Юрія Федьковича</w:t>
            </w:r>
          </w:p>
        </w:tc>
        <w:tc>
          <w:tcPr>
            <w:tcW w:w="4307" w:type="dxa"/>
          </w:tcPr>
          <w:p w14:paraId="34BB0B6F">
            <w:pPr>
              <w:widowControl/>
              <w:spacing w:line="276" w:lineRule="auto"/>
              <w:ind w:firstLine="42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Доктор географічних наук за спеціальністю 11.00.02 – “економічна та соціальна географія”, ДД 3003813  від 16.09.2004;</w:t>
            </w:r>
          </w:p>
          <w:p w14:paraId="7EB31F7F">
            <w:pPr>
              <w:widowControl/>
              <w:spacing w:line="276" w:lineRule="auto"/>
              <w:ind w:firstLine="42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 xml:space="preserve">Професор кафедри географії України, картографії та геоінформатики, 02ПР №004182  від 16.02.2006 </w:t>
            </w:r>
          </w:p>
        </w:tc>
      </w:tr>
      <w:tr w14:paraId="3A6F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5" w:type="dxa"/>
          </w:tcPr>
          <w:p w14:paraId="1F821A80">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Костащук Іван Іванович</w:t>
            </w:r>
          </w:p>
        </w:tc>
        <w:tc>
          <w:tcPr>
            <w:tcW w:w="4820" w:type="dxa"/>
          </w:tcPr>
          <w:p w14:paraId="6BF66D0B">
            <w:pPr>
              <w:widowControl/>
              <w:spacing w:line="276" w:lineRule="auto"/>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Завідувач кафедри географії України та регіоналістики Чернівецького національного університету імені Юрія Федьковича</w:t>
            </w:r>
          </w:p>
        </w:tc>
        <w:tc>
          <w:tcPr>
            <w:tcW w:w="4307" w:type="dxa"/>
          </w:tcPr>
          <w:p w14:paraId="1F1E1F92">
            <w:pPr>
              <w:widowControl/>
              <w:spacing w:line="276" w:lineRule="auto"/>
              <w:ind w:firstLine="42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Доктор географічних наук за спеціальністю 11.00.02 – “економічна та соціальна географія”,</w:t>
            </w:r>
            <w:r>
              <w:rPr>
                <w:rFonts w:asciiTheme="minorHAnsi" w:hAnsiTheme="minorHAnsi" w:eastAsiaTheme="minorHAnsi" w:cstheme="minorBidi"/>
                <w:sz w:val="22"/>
                <w:szCs w:val="22"/>
                <w:lang w:val="ru-RU" w:eastAsia="en-US"/>
              </w:rPr>
              <w:t xml:space="preserve"> </w:t>
            </w:r>
            <w:r>
              <w:rPr>
                <w:rFonts w:ascii="Times New Roman" w:hAnsi="Times New Roman" w:cs="Times New Roman" w:eastAsiaTheme="minorHAnsi"/>
                <w:sz w:val="24"/>
                <w:szCs w:val="24"/>
                <w:lang w:val="ru-RU" w:eastAsia="en-US"/>
              </w:rPr>
              <w:t xml:space="preserve">ДД 009549 від 26.02.2020 р.; </w:t>
            </w:r>
          </w:p>
          <w:p w14:paraId="31C1CB3E">
            <w:pPr>
              <w:widowControl/>
              <w:spacing w:line="276" w:lineRule="auto"/>
              <w:ind w:firstLine="42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Професор кафедри географії України та регіоналістики, АП №004336 від 09 серпня 2022 р.</w:t>
            </w:r>
          </w:p>
        </w:tc>
      </w:tr>
      <w:tr w14:paraId="116B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5" w:type="dxa"/>
          </w:tcPr>
          <w:p w14:paraId="0422B5B6">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Заблотовська Наталія Василівна</w:t>
            </w:r>
          </w:p>
        </w:tc>
        <w:tc>
          <w:tcPr>
            <w:tcW w:w="4820" w:type="dxa"/>
          </w:tcPr>
          <w:p w14:paraId="5FEF40C2">
            <w:pPr>
              <w:widowControl/>
              <w:spacing w:line="276" w:lineRule="auto"/>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Доцент кафедри географії України та регіоналістики Чернівецького національного університету імені Юрія Федьковича</w:t>
            </w:r>
          </w:p>
        </w:tc>
        <w:tc>
          <w:tcPr>
            <w:tcW w:w="4307" w:type="dxa"/>
          </w:tcPr>
          <w:p w14:paraId="5D853610">
            <w:pPr>
              <w:widowControl/>
              <w:spacing w:line="276" w:lineRule="auto"/>
              <w:ind w:firstLine="42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Кандидат географічних наук за спеціальністю 11.00.02 – “економічна та соціальна географія”, ДК 067192 від 23.02.2011р.;</w:t>
            </w:r>
          </w:p>
          <w:p w14:paraId="2A418304">
            <w:pPr>
              <w:widowControl/>
              <w:spacing w:line="276" w:lineRule="auto"/>
              <w:ind w:firstLine="42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Доцент кафедри географії України та регіоналістики,12 ДЦ №035473,  від 31.05.2013р</w:t>
            </w:r>
          </w:p>
        </w:tc>
      </w:tr>
      <w:tr w14:paraId="6E34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5" w:type="dxa"/>
          </w:tcPr>
          <w:p w14:paraId="6A888D9E">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Чубрей Юрій Георгійович</w:t>
            </w:r>
          </w:p>
        </w:tc>
        <w:tc>
          <w:tcPr>
            <w:tcW w:w="4820" w:type="dxa"/>
          </w:tcPr>
          <w:p w14:paraId="554004DA">
            <w:pPr>
              <w:widowControl/>
              <w:spacing w:line="276" w:lineRule="auto"/>
              <w:jc w:val="both"/>
              <w:rPr>
                <w:rFonts w:ascii="Times New Roman" w:hAnsi="Times New Roman" w:eastAsia="Times New Roman" w:cs="Times New Roman"/>
                <w:color w:val="auto"/>
                <w:sz w:val="24"/>
                <w:szCs w:val="24"/>
                <w:lang w:val="ru-RU" w:eastAsia="en-US"/>
              </w:rPr>
            </w:pPr>
            <w:r>
              <w:rPr>
                <w:rFonts w:ascii="Times New Roman" w:hAnsi="Times New Roman" w:cs="Times New Roman" w:eastAsiaTheme="minorHAnsi"/>
                <w:color w:val="auto"/>
                <w:sz w:val="24"/>
                <w:szCs w:val="24"/>
                <w:lang w:val="uk-UA" w:eastAsia="en-US"/>
              </w:rPr>
              <w:t>Начальник відділу освіти, молоді та спорту Глибоцької селищної ради, військовослужбовець ЗСУ</w:t>
            </w:r>
          </w:p>
        </w:tc>
        <w:tc>
          <w:tcPr>
            <w:tcW w:w="4307" w:type="dxa"/>
          </w:tcPr>
          <w:p w14:paraId="557D3C20">
            <w:pPr>
              <w:widowControl/>
              <w:spacing w:line="276" w:lineRule="auto"/>
              <w:ind w:firstLine="426"/>
              <w:jc w:val="both"/>
              <w:rPr>
                <w:rFonts w:ascii="Times New Roman" w:hAnsi="Times New Roman" w:eastAsia="Times New Roman" w:cs="Times New Roman"/>
                <w:color w:val="auto"/>
                <w:sz w:val="24"/>
                <w:szCs w:val="24"/>
                <w:lang w:val="ru-RU" w:eastAsia="en-US"/>
              </w:rPr>
            </w:pPr>
          </w:p>
        </w:tc>
      </w:tr>
      <w:tr w14:paraId="035F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95" w:type="dxa"/>
          </w:tcPr>
          <w:p w14:paraId="5D674402">
            <w:pPr>
              <w:widowControl/>
              <w:spacing w:line="276" w:lineRule="auto"/>
              <w:ind w:firstLine="426"/>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Брижак Петро Михайлович</w:t>
            </w:r>
          </w:p>
        </w:tc>
        <w:tc>
          <w:tcPr>
            <w:tcW w:w="4820" w:type="dxa"/>
          </w:tcPr>
          <w:p w14:paraId="100E54C1">
            <w:pPr>
              <w:widowControl/>
              <w:spacing w:line="276" w:lineRule="auto"/>
              <w:jc w:val="both"/>
              <w:rPr>
                <w:rFonts w:ascii="Times New Roman" w:hAnsi="Times New Roman" w:eastAsia="Times New Roman" w:cs="Times New Roman"/>
                <w:color w:val="auto"/>
                <w:sz w:val="24"/>
                <w:szCs w:val="24"/>
                <w:lang w:val="ru-RU" w:eastAsia="en-US"/>
              </w:rPr>
            </w:pPr>
            <w:r>
              <w:rPr>
                <w:rFonts w:ascii="Times New Roman" w:hAnsi="Times New Roman" w:eastAsia="Times New Roman" w:cs="Times New Roman"/>
                <w:color w:val="auto"/>
                <w:sz w:val="24"/>
                <w:szCs w:val="24"/>
                <w:lang w:val="ru-RU" w:eastAsia="en-US"/>
              </w:rPr>
              <w:t>Помічник голови Чернівецької обласної ради, начальник відділу супроводу реформ та аудиту місцевих програм виконавчого апарату Чернівецької обласної ради</w:t>
            </w:r>
          </w:p>
        </w:tc>
        <w:tc>
          <w:tcPr>
            <w:tcW w:w="4307" w:type="dxa"/>
          </w:tcPr>
          <w:p w14:paraId="44260651">
            <w:pPr>
              <w:widowControl/>
              <w:spacing w:line="276" w:lineRule="auto"/>
              <w:ind w:firstLine="426"/>
              <w:jc w:val="both"/>
              <w:rPr>
                <w:rFonts w:ascii="Times New Roman" w:hAnsi="Times New Roman" w:eastAsia="Times New Roman" w:cs="Times New Roman"/>
                <w:color w:val="auto"/>
                <w:sz w:val="24"/>
                <w:szCs w:val="24"/>
                <w:lang w:val="ru-RU" w:eastAsia="en-US"/>
              </w:rPr>
            </w:pPr>
          </w:p>
        </w:tc>
      </w:tr>
      <w:tr w14:paraId="2130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095" w:type="dxa"/>
          </w:tcPr>
          <w:p w14:paraId="2E2B57BC">
            <w:pPr>
              <w:widowControl/>
              <w:spacing w:line="276" w:lineRule="auto"/>
              <w:ind w:firstLine="426"/>
              <w:jc w:val="both"/>
              <w:rPr>
                <w:rFonts w:ascii="Times New Roman" w:hAnsi="Times New Roman" w:eastAsia="Times New Roman" w:cs="Times New Roman"/>
                <w:color w:val="auto"/>
                <w:sz w:val="22"/>
                <w:szCs w:val="22"/>
                <w:lang w:val="ru-RU" w:eastAsia="en-US"/>
              </w:rPr>
            </w:pPr>
            <w:r>
              <w:rPr>
                <w:rFonts w:ascii="Times New Roman" w:hAnsi="Times New Roman" w:eastAsia="Times New Roman" w:cs="Times New Roman"/>
                <w:color w:val="auto"/>
                <w:sz w:val="22"/>
                <w:szCs w:val="22"/>
                <w:lang w:val="ru-RU" w:eastAsia="en-US"/>
              </w:rPr>
              <w:t>Кудрінський Сергій Едуардович</w:t>
            </w:r>
          </w:p>
        </w:tc>
        <w:tc>
          <w:tcPr>
            <w:tcW w:w="4820" w:type="dxa"/>
          </w:tcPr>
          <w:p w14:paraId="1794AC6B">
            <w:pPr>
              <w:widowControl/>
              <w:spacing w:line="276" w:lineRule="auto"/>
              <w:jc w:val="both"/>
              <w:rPr>
                <w:rFonts w:ascii="Times New Roman" w:hAnsi="Times New Roman" w:cs="Times New Roman" w:eastAsiaTheme="minorHAnsi"/>
                <w:color w:val="auto"/>
                <w:sz w:val="22"/>
                <w:szCs w:val="22"/>
                <w:lang w:val="ru-RU" w:eastAsia="en-US"/>
              </w:rPr>
            </w:pPr>
            <w:r>
              <w:rPr>
                <w:rFonts w:ascii="Times New Roman" w:hAnsi="Times New Roman" w:cs="Times New Roman" w:eastAsiaTheme="minorHAnsi"/>
                <w:color w:val="auto"/>
                <w:sz w:val="22"/>
                <w:szCs w:val="22"/>
                <w:lang w:val="ru-RU" w:eastAsia="en-US"/>
              </w:rPr>
              <w:t>Здобувач другого (магістерського) рівня вищої освіти</w:t>
            </w:r>
          </w:p>
        </w:tc>
        <w:tc>
          <w:tcPr>
            <w:tcW w:w="4307" w:type="dxa"/>
          </w:tcPr>
          <w:p w14:paraId="4A584F36">
            <w:pPr>
              <w:widowControl/>
              <w:spacing w:line="276" w:lineRule="auto"/>
              <w:ind w:firstLine="426"/>
              <w:jc w:val="both"/>
              <w:rPr>
                <w:rFonts w:ascii="Times New Roman" w:hAnsi="Times New Roman" w:eastAsia="Times New Roman" w:cs="Times New Roman"/>
                <w:color w:val="auto"/>
                <w:sz w:val="22"/>
                <w:szCs w:val="22"/>
                <w:lang w:val="ru-RU" w:eastAsia="en-US"/>
              </w:rPr>
            </w:pPr>
          </w:p>
        </w:tc>
      </w:tr>
    </w:tbl>
    <w:p w14:paraId="3EC987E4">
      <w:pPr>
        <w:widowControl/>
        <w:spacing w:line="276" w:lineRule="auto"/>
        <w:ind w:firstLine="426"/>
        <w:jc w:val="both"/>
        <w:rPr>
          <w:rFonts w:ascii="Times New Roman" w:hAnsi="Times New Roman" w:eastAsia="Times New Roman" w:cs="Times New Roman"/>
          <w:color w:val="auto"/>
        </w:rPr>
      </w:pPr>
    </w:p>
    <w:p w14:paraId="6F1844E3">
      <w:pPr>
        <w:widowControl/>
        <w:spacing w:line="276" w:lineRule="auto"/>
        <w:ind w:firstLine="426"/>
        <w:jc w:val="both"/>
        <w:rPr>
          <w:rFonts w:ascii="Times New Roman" w:hAnsi="Times New Roman" w:eastAsia="Times New Roman" w:cs="Times New Roman"/>
          <w:color w:val="auto"/>
        </w:rPr>
      </w:pPr>
    </w:p>
    <w:p w14:paraId="7639B0E8">
      <w:pPr>
        <w:widowControl/>
        <w:spacing w:line="276" w:lineRule="auto"/>
        <w:ind w:firstLine="426"/>
        <w:jc w:val="both"/>
        <w:rPr>
          <w:rFonts w:ascii="Times New Roman" w:hAnsi="Times New Roman" w:eastAsia="Times New Roman" w:cs="Times New Roman"/>
          <w:color w:val="auto"/>
        </w:rPr>
      </w:pPr>
    </w:p>
    <w:p w14:paraId="40DFC59B">
      <w:pPr>
        <w:widowControl/>
        <w:spacing w:line="276" w:lineRule="auto"/>
        <w:ind w:firstLine="426"/>
        <w:jc w:val="both"/>
        <w:rPr>
          <w:rFonts w:ascii="Times New Roman" w:hAnsi="Times New Roman" w:eastAsia="Times New Roman" w:cs="Times New Roman"/>
          <w:color w:val="auto"/>
        </w:rPr>
      </w:pPr>
    </w:p>
    <w:p w14:paraId="6B8DACFD">
      <w:pPr>
        <w:spacing w:line="276" w:lineRule="auto"/>
        <w:ind w:firstLine="426"/>
        <w:rPr>
          <w:rFonts w:ascii="Times New Roman" w:hAnsi="Times New Roman" w:eastAsia="Times New Roman" w:cs="Times New Roman"/>
          <w:b/>
          <w:color w:val="auto"/>
        </w:rPr>
      </w:pPr>
      <w:r>
        <w:rPr>
          <w:rFonts w:ascii="Times New Roman" w:hAnsi="Times New Roman" w:eastAsia="Times New Roman" w:cs="Times New Roman"/>
          <w:b/>
          <w:color w:val="auto"/>
        </w:rPr>
        <w:br w:type="page"/>
      </w:r>
    </w:p>
    <w:p w14:paraId="776E5695">
      <w:pPr>
        <w:widowControl/>
        <w:spacing w:line="276" w:lineRule="auto"/>
        <w:ind w:firstLine="426"/>
        <w:jc w:val="both"/>
        <w:rPr>
          <w:rFonts w:ascii="Times New Roman" w:hAnsi="Times New Roman" w:eastAsia="Times New Roman" w:cs="Times New Roman"/>
          <w:color w:val="auto"/>
        </w:rPr>
      </w:pPr>
      <w:r>
        <w:rPr>
          <w:rFonts w:ascii="Times New Roman" w:hAnsi="Times New Roman" w:eastAsia="Times New Roman" w:cs="Times New Roman"/>
          <w:color w:val="auto"/>
        </w:rPr>
        <w:t>Розроблено робочою групою у складі:</w:t>
      </w:r>
    </w:p>
    <w:p w14:paraId="35EAB91A">
      <w:pPr>
        <w:autoSpaceDE w:val="0"/>
        <w:autoSpaceDN w:val="0"/>
        <w:adjustRightInd w:val="0"/>
        <w:spacing w:line="276" w:lineRule="auto"/>
        <w:ind w:firstLine="426"/>
        <w:jc w:val="center"/>
        <w:rPr>
          <w:rFonts w:ascii="Times New Roman" w:hAnsi="Times New Roman" w:eastAsia="Arial Unicode MS" w:cs="Times New Roman"/>
          <w:b/>
          <w:lang w:bidi="uk-UA"/>
        </w:rPr>
      </w:pPr>
    </w:p>
    <w:tbl>
      <w:tblPr>
        <w:tblStyle w:val="3"/>
        <w:tblW w:w="0" w:type="auto"/>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
        <w:gridCol w:w="557"/>
        <w:gridCol w:w="1045"/>
        <w:gridCol w:w="1172"/>
        <w:gridCol w:w="1553"/>
        <w:gridCol w:w="1365"/>
        <w:gridCol w:w="6342"/>
        <w:gridCol w:w="1513"/>
        <w:gridCol w:w="1442"/>
      </w:tblGrid>
      <w:tr w14:paraId="131A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gridSpan w:val="2"/>
            <w:shd w:val="clear" w:color="auto" w:fill="auto"/>
            <w:vAlign w:val="center"/>
          </w:tcPr>
          <w:p w14:paraId="37125387">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Franklin Gothic Heavy" w:cs="Times New Roman"/>
                <w:color w:val="auto"/>
                <w:sz w:val="20"/>
                <w:szCs w:val="20"/>
              </w:rPr>
              <w:t xml:space="preserve">Прізвище, ім’я, </w:t>
            </w:r>
            <w:r>
              <w:rPr>
                <w:rFonts w:ascii="Times New Roman" w:hAnsi="Times New Roman" w:eastAsia="Times New Roman" w:cs="Times New Roman"/>
                <w:color w:val="auto"/>
                <w:sz w:val="20"/>
                <w:szCs w:val="20"/>
              </w:rPr>
              <w:br w:type="textWrapping"/>
            </w:r>
            <w:r>
              <w:rPr>
                <w:rFonts w:ascii="Times New Roman" w:hAnsi="Times New Roman" w:eastAsia="Franklin Gothic Heavy" w:cs="Times New Roman"/>
                <w:color w:val="auto"/>
                <w:sz w:val="20"/>
                <w:szCs w:val="20"/>
              </w:rPr>
              <w:t>по батькові керівника та членів проектної групи</w:t>
            </w:r>
          </w:p>
        </w:tc>
        <w:tc>
          <w:tcPr>
            <w:tcW w:w="1361" w:type="dxa"/>
            <w:shd w:val="clear" w:color="auto" w:fill="auto"/>
            <w:vAlign w:val="center"/>
          </w:tcPr>
          <w:p w14:paraId="76BDEA20">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Franklin Gothic Heavy" w:cs="Times New Roman"/>
                <w:color w:val="auto"/>
                <w:sz w:val="20"/>
                <w:szCs w:val="20"/>
              </w:rPr>
              <w:t>Найменування посади, місце роботи</w:t>
            </w:r>
          </w:p>
        </w:tc>
        <w:tc>
          <w:tcPr>
            <w:tcW w:w="1382" w:type="dxa"/>
            <w:shd w:val="clear" w:color="auto" w:fill="auto"/>
            <w:vAlign w:val="center"/>
          </w:tcPr>
          <w:p w14:paraId="22BB6E38">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Franklin Gothic Heavy" w:cs="Times New Roman"/>
                <w:color w:val="auto"/>
                <w:sz w:val="20"/>
                <w:szCs w:val="20"/>
              </w:rPr>
              <w:t xml:space="preserve">Найменування закладу, який закінчив викладач, </w:t>
            </w:r>
            <w:r>
              <w:rPr>
                <w:rFonts w:ascii="Times New Roman" w:hAnsi="Times New Roman" w:eastAsia="Times New Roman" w:cs="Times New Roman"/>
                <w:color w:val="auto"/>
                <w:sz w:val="20"/>
                <w:szCs w:val="20"/>
              </w:rPr>
              <w:br w:type="textWrapping"/>
            </w:r>
            <w:r>
              <w:rPr>
                <w:rFonts w:ascii="Times New Roman" w:hAnsi="Times New Roman" w:eastAsia="Franklin Gothic Heavy" w:cs="Times New Roman"/>
                <w:color w:val="auto"/>
                <w:sz w:val="20"/>
                <w:szCs w:val="20"/>
              </w:rPr>
              <w:t>рік закінчення, спеціальність, кваліфікація згідно з документом про вищу освіту*</w:t>
            </w:r>
          </w:p>
        </w:tc>
        <w:tc>
          <w:tcPr>
            <w:tcW w:w="1580" w:type="dxa"/>
            <w:shd w:val="clear" w:color="auto" w:fill="auto"/>
            <w:vAlign w:val="center"/>
          </w:tcPr>
          <w:p w14:paraId="4A8A5587">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Franklin Gothic Heavy" w:cs="Times New Roman"/>
                <w:color w:val="auto"/>
                <w:sz w:val="20"/>
                <w:szCs w:val="20"/>
              </w:rPr>
              <w:t>Науковий ступінь, шифр і найменування наукової спеціальності, тема дисертації, вчене звання, за якою кафедрою (спеціальністю) присвоєно</w:t>
            </w:r>
          </w:p>
        </w:tc>
        <w:tc>
          <w:tcPr>
            <w:tcW w:w="1419" w:type="dxa"/>
            <w:shd w:val="clear" w:color="auto" w:fill="auto"/>
            <w:vAlign w:val="center"/>
          </w:tcPr>
          <w:p w14:paraId="0423B110">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Franklin Gothic Heavy" w:cs="Times New Roman"/>
                <w:color w:val="auto"/>
                <w:sz w:val="20"/>
                <w:szCs w:val="20"/>
              </w:rPr>
              <w:t>Стаж науково-педагогічної та/або наукової роботи</w:t>
            </w:r>
          </w:p>
        </w:tc>
        <w:tc>
          <w:tcPr>
            <w:tcW w:w="6801" w:type="dxa"/>
            <w:gridSpan w:val="2"/>
            <w:shd w:val="clear" w:color="auto" w:fill="auto"/>
            <w:vAlign w:val="center"/>
          </w:tcPr>
          <w:p w14:paraId="1072EC1D">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Franklin Gothic Heavy" w:cs="Times New Roman"/>
                <w:color w:val="auto"/>
                <w:sz w:val="20"/>
                <w:szCs w:val="20"/>
              </w:rPr>
              <w:t>Інформація про наукову діяльність (основні публікації за напрямом, науково-дослідній роботі,</w:t>
            </w:r>
            <w:r>
              <w:rPr>
                <w:rFonts w:ascii="Times New Roman" w:hAnsi="Times New Roman" w:eastAsia="Times New Roman" w:cs="Times New Roman"/>
                <w:color w:val="auto"/>
                <w:sz w:val="20"/>
                <w:szCs w:val="20"/>
              </w:rPr>
              <w:t xml:space="preserve"> </w:t>
            </w:r>
            <w:r>
              <w:rPr>
                <w:rFonts w:ascii="Times New Roman" w:hAnsi="Times New Roman" w:eastAsia="Times New Roman" w:cs="Times New Roman"/>
                <w:color w:val="auto"/>
                <w:sz w:val="20"/>
                <w:szCs w:val="20"/>
              </w:rPr>
              <w:br w:type="textWrapping"/>
            </w:r>
            <w:r>
              <w:rPr>
                <w:rFonts w:ascii="Times New Roman" w:hAnsi="Times New Roman" w:eastAsia="Franklin Gothic Heavy" w:cs="Times New Roman"/>
                <w:color w:val="auto"/>
                <w:sz w:val="20"/>
                <w:szCs w:val="20"/>
              </w:rPr>
              <w:t>участь у конференціях і семінарах, робота з аспірантами та докторантами, керівництво науковою роботою студентів)</w:t>
            </w:r>
          </w:p>
        </w:tc>
        <w:tc>
          <w:tcPr>
            <w:tcW w:w="1507" w:type="dxa"/>
            <w:shd w:val="clear" w:color="auto" w:fill="auto"/>
            <w:vAlign w:val="center"/>
          </w:tcPr>
          <w:p w14:paraId="05C95BCA">
            <w:pPr>
              <w:widowControl/>
              <w:spacing w:line="276" w:lineRule="auto"/>
              <w:ind w:firstLine="1"/>
              <w:rPr>
                <w:rFonts w:ascii="Times New Roman" w:hAnsi="Times New Roman" w:eastAsia="Times New Roman" w:cs="Times New Roman"/>
                <w:color w:val="auto"/>
                <w:sz w:val="20"/>
                <w:szCs w:val="20"/>
              </w:rPr>
            </w:pPr>
            <w:r>
              <w:rPr>
                <w:rFonts w:ascii="Times New Roman" w:hAnsi="Times New Roman" w:eastAsia="Franklin Gothic Heavy" w:cs="Times New Roman"/>
                <w:color w:val="auto"/>
                <w:sz w:val="20"/>
                <w:szCs w:val="20"/>
              </w:rPr>
              <w:t>Відомості про підвищення кваліфікації викладача (найменування закладу, вид документа, тема, дата видачі)</w:t>
            </w:r>
          </w:p>
        </w:tc>
      </w:tr>
      <w:tr w14:paraId="737D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1" w:type="dxa"/>
            <w:gridSpan w:val="9"/>
            <w:shd w:val="clear" w:color="auto" w:fill="auto"/>
          </w:tcPr>
          <w:p w14:paraId="5B2D46FA">
            <w:pPr>
              <w:widowControl/>
              <w:spacing w:line="276" w:lineRule="auto"/>
              <w:ind w:firstLine="1"/>
              <w:jc w:val="both"/>
              <w:rPr>
                <w:rFonts w:ascii="Times New Roman" w:hAnsi="Times New Roman" w:eastAsia="Times New Roman" w:cs="Times New Roman"/>
                <w:b/>
                <w:color w:val="auto"/>
                <w:sz w:val="20"/>
                <w:szCs w:val="20"/>
              </w:rPr>
            </w:pPr>
            <w:r>
              <w:rPr>
                <w:rFonts w:ascii="Times New Roman" w:hAnsi="Times New Roman" w:eastAsia="Times New Roman" w:cs="Times New Roman"/>
                <w:b/>
                <w:color w:val="auto"/>
                <w:sz w:val="20"/>
                <w:szCs w:val="20"/>
              </w:rPr>
              <w:t>Керівник проектної групи</w:t>
            </w:r>
          </w:p>
        </w:tc>
      </w:tr>
      <w:tr w14:paraId="6F86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gridSpan w:val="2"/>
            <w:shd w:val="clear" w:color="auto" w:fill="auto"/>
          </w:tcPr>
          <w:p w14:paraId="7E1138B4">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cs="Times New Roman"/>
                <w:sz w:val="20"/>
                <w:szCs w:val="20"/>
              </w:rPr>
              <w:t>Заячук Мирослав Дмитрович</w:t>
            </w:r>
          </w:p>
        </w:tc>
        <w:tc>
          <w:tcPr>
            <w:tcW w:w="1361" w:type="dxa"/>
            <w:shd w:val="clear" w:color="auto" w:fill="auto"/>
          </w:tcPr>
          <w:p w14:paraId="0D398F43">
            <w:pPr>
              <w:spacing w:line="276" w:lineRule="auto"/>
              <w:ind w:firstLine="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д.геог.н.,</w:t>
            </w:r>
          </w:p>
          <w:p w14:paraId="5ECEDF7F">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sz w:val="20"/>
                <w:szCs w:val="20"/>
              </w:rPr>
              <w:t>доцент кафедри географії України та регіоналістики,</w:t>
            </w:r>
          </w:p>
        </w:tc>
        <w:tc>
          <w:tcPr>
            <w:tcW w:w="1382" w:type="dxa"/>
            <w:shd w:val="clear" w:color="auto" w:fill="auto"/>
          </w:tcPr>
          <w:p w14:paraId="3552DD76">
            <w:pPr>
              <w:spacing w:line="276" w:lineRule="auto"/>
              <w:ind w:firstLine="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Чернівецький державний університет імені Юрія Федьковича</w:t>
            </w:r>
          </w:p>
          <w:p w14:paraId="23CAD654">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1997р. географія,</w:t>
            </w:r>
          </w:p>
          <w:p w14:paraId="4517CAAB">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 географ-викладач</w:t>
            </w:r>
          </w:p>
          <w:p w14:paraId="450F50FC">
            <w:pPr>
              <w:spacing w:line="276" w:lineRule="auto"/>
              <w:ind w:firstLine="1"/>
              <w:jc w:val="both"/>
              <w:rPr>
                <w:rFonts w:ascii="Times New Roman" w:hAnsi="Times New Roman" w:cs="Times New Roman"/>
                <w:bCs/>
                <w:sz w:val="20"/>
                <w:szCs w:val="20"/>
              </w:rPr>
            </w:pPr>
            <w:r>
              <w:rPr>
                <w:rFonts w:ascii="Times New Roman" w:hAnsi="Times New Roman" w:cs="Times New Roman"/>
                <w:bCs/>
                <w:sz w:val="20"/>
                <w:szCs w:val="20"/>
              </w:rPr>
              <w:t xml:space="preserve">ВЕ №001096 </w:t>
            </w:r>
          </w:p>
          <w:p w14:paraId="284B335B">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cs="Times New Roman"/>
                <w:bCs/>
                <w:sz w:val="20"/>
                <w:szCs w:val="20"/>
              </w:rPr>
              <w:t>від 17.06.1997р</w:t>
            </w:r>
          </w:p>
        </w:tc>
        <w:tc>
          <w:tcPr>
            <w:tcW w:w="1580" w:type="dxa"/>
            <w:shd w:val="clear" w:color="auto" w:fill="auto"/>
          </w:tcPr>
          <w:p w14:paraId="6DD1CB53">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Доктор географічних наук за спеціальністю 11.00.02 – “економічна та соціальна географія”,</w:t>
            </w:r>
          </w:p>
          <w:p w14:paraId="5DEEEE0A">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ДД 005598 від 01.07.2016 р.; </w:t>
            </w:r>
          </w:p>
          <w:p w14:paraId="06EBBFAD">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Тема дисертації «Формування та геопросторова організація фермерства України (теорія та практика суспільно-географічного дослідження)»</w:t>
            </w:r>
          </w:p>
          <w:p w14:paraId="1E8DC020">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Доцент кафедри географії і картографії України</w:t>
            </w:r>
          </w:p>
          <w:p w14:paraId="6DAEEA70">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02ДЦ №000958,  </w:t>
            </w:r>
          </w:p>
          <w:p w14:paraId="531B2416">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від 19.02.2004р. </w:t>
            </w:r>
          </w:p>
          <w:p w14:paraId="68A451A8">
            <w:pPr>
              <w:spacing w:line="276" w:lineRule="auto"/>
              <w:ind w:firstLine="1"/>
              <w:jc w:val="both"/>
              <w:rPr>
                <w:rFonts w:ascii="Times New Roman" w:hAnsi="Times New Roman" w:eastAsia="Times New Roman" w:cs="Times New Roman"/>
                <w:color w:val="auto"/>
                <w:sz w:val="20"/>
                <w:szCs w:val="20"/>
              </w:rPr>
            </w:pPr>
          </w:p>
        </w:tc>
        <w:tc>
          <w:tcPr>
            <w:tcW w:w="1419" w:type="dxa"/>
            <w:shd w:val="clear" w:color="auto" w:fill="auto"/>
          </w:tcPr>
          <w:p w14:paraId="74303F4D">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sz w:val="20"/>
                <w:szCs w:val="20"/>
              </w:rPr>
              <w:t>26</w:t>
            </w:r>
          </w:p>
        </w:tc>
        <w:tc>
          <w:tcPr>
            <w:tcW w:w="6801" w:type="dxa"/>
            <w:gridSpan w:val="2"/>
            <w:shd w:val="clear" w:color="auto" w:fill="auto"/>
          </w:tcPr>
          <w:p w14:paraId="30235023">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пп. 1, 3, 4, 6, 7, 8, 9, 10, 11, 12, 14, 15, 19  п. 38 Ліцензійних умов</w:t>
            </w:r>
          </w:p>
          <w:p w14:paraId="79E1CBCF">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 Заячук М., Костащук І., Дарчук К., Білоус Ю. (2021). Геоінформаційні технології як основа дослідження оптимального розміщення закладів загальної середньої освіти (на прикладі Чернівецької міської територіальної громади). Журнал геології, географії та геоекології, 30 (2), 389-401. https://doi.org/https://doi.org/10.15421/112135 </w:t>
            </w:r>
            <w:r>
              <w:fldChar w:fldCharType="begin"/>
            </w:r>
            <w:r>
              <w:instrText xml:space="preserve"> HYPERLINK "https://geology-dnu.dp.ua/index.php/GG/article/view/823" </w:instrText>
            </w:r>
            <w:r>
              <w:fldChar w:fldCharType="separate"/>
            </w:r>
            <w:r>
              <w:rPr>
                <w:rStyle w:val="11"/>
                <w:sz w:val="20"/>
                <w:szCs w:val="20"/>
              </w:rPr>
              <w:t>https://geology-dnu.dp.ua/index.php/GG/article/view/823</w:t>
            </w:r>
            <w:r>
              <w:rPr>
                <w:rStyle w:val="11"/>
                <w:sz w:val="20"/>
                <w:szCs w:val="20"/>
              </w:rPr>
              <w:fldChar w:fldCharType="end"/>
            </w:r>
            <w:r>
              <w:rPr>
                <w:rFonts w:ascii="Times New Roman" w:hAnsi="Times New Roman" w:cs="Times New Roman"/>
                <w:sz w:val="20"/>
                <w:szCs w:val="20"/>
              </w:rPr>
              <w:t xml:space="preserve"> </w:t>
            </w:r>
          </w:p>
          <w:p w14:paraId="1DE9B519">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2. Джаман В., Джаман Я., Заячук М. Екскурсійні маршрути по туристичних об’єктах польської громади в Чернівцях // Bukowina: Wspolne dziedzictwo kulturowe i jezIkowe / Redakcja: H. Krasowska, M. Pokrzynska, E. WroblewskaTrochimiuk. – Warszawa – Zielona Cora – Pila: Instytut Slawistyki Polskiej Akademii Nauk, 2020. – C. 359-370. </w:t>
            </w:r>
            <w:r>
              <w:fldChar w:fldCharType="begin"/>
            </w:r>
            <w:r>
              <w:instrText xml:space="preserve">HYPERLINK "https://ispan.waw.pl/ireteslaw/handle/20.500.12528/1784%20124"</w:instrText>
            </w:r>
            <w:r>
              <w:fldChar w:fldCharType="separate"/>
            </w:r>
            <w:r>
              <w:rPr>
                <w:rStyle w:val="11"/>
                <w:sz w:val="20"/>
                <w:szCs w:val="20"/>
              </w:rPr>
              <w:t>https://ispan.waw.pl/ireteslaw/handle/20.500.12528/1784 124</w:t>
            </w:r>
            <w:r>
              <w:fldChar w:fldCharType="end"/>
            </w:r>
            <w:r>
              <w:rPr>
                <w:rFonts w:ascii="Times New Roman" w:hAnsi="Times New Roman" w:cs="Times New Roman"/>
                <w:sz w:val="20"/>
                <w:szCs w:val="20"/>
              </w:rPr>
              <w:t xml:space="preserve">.  </w:t>
            </w:r>
          </w:p>
          <w:p w14:paraId="75C7FFA9">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3. Kilinska K., Yavorska V., Zayachuk M., Sukhy P. Methodical approaches to recreational and tourist cycles - fundamentals of recreational and tourist nature management. Journal of Education, Health and Sport. 2021;11(06): 259-267. eISSN 2391-8306. DOI </w:t>
            </w:r>
            <w:r>
              <w:fldChar w:fldCharType="begin"/>
            </w:r>
            <w:r>
              <w:instrText xml:space="preserve"> HYPERLINK "http://dx.doi.org/10.12775/JEHS.2021.11.06.028" </w:instrText>
            </w:r>
            <w:r>
              <w:fldChar w:fldCharType="separate"/>
            </w:r>
            <w:r>
              <w:rPr>
                <w:rStyle w:val="11"/>
                <w:sz w:val="20"/>
                <w:szCs w:val="20"/>
              </w:rPr>
              <w:t>http://dx.doi.org/10.12775/JEHS.2021.11.06.028</w:t>
            </w:r>
            <w:r>
              <w:rPr>
                <w:rStyle w:val="11"/>
                <w:sz w:val="20"/>
                <w:szCs w:val="20"/>
              </w:rPr>
              <w:fldChar w:fldCharType="end"/>
            </w:r>
            <w:r>
              <w:rPr>
                <w:rFonts w:ascii="Times New Roman" w:hAnsi="Times New Roman" w:cs="Times New Roman"/>
                <w:sz w:val="20"/>
                <w:szCs w:val="20"/>
              </w:rPr>
              <w:t xml:space="preserve">   https://apcz.umk.pl/czasopisma/index.php/JEHS/article/view/JEHS.2021.11.06.028 </w:t>
            </w:r>
            <w:r>
              <w:fldChar w:fldCharType="begin"/>
            </w:r>
            <w:r>
              <w:instrText xml:space="preserve"> HYPERLINK "https://zenodo.org/record/5484393" </w:instrText>
            </w:r>
            <w:r>
              <w:fldChar w:fldCharType="separate"/>
            </w:r>
            <w:r>
              <w:rPr>
                <w:rStyle w:val="11"/>
                <w:sz w:val="20"/>
                <w:szCs w:val="20"/>
              </w:rPr>
              <w:t>https://zenodo.org/record/5484393</w:t>
            </w:r>
            <w:r>
              <w:rPr>
                <w:rStyle w:val="11"/>
                <w:sz w:val="20"/>
                <w:szCs w:val="20"/>
              </w:rPr>
              <w:fldChar w:fldCharType="end"/>
            </w:r>
            <w:r>
              <w:rPr>
                <w:rFonts w:ascii="Times New Roman" w:hAnsi="Times New Roman" w:cs="Times New Roman"/>
                <w:sz w:val="20"/>
                <w:szCs w:val="20"/>
              </w:rPr>
              <w:t xml:space="preserve">  </w:t>
            </w:r>
          </w:p>
          <w:p w14:paraId="38326920">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4. Заячук М., Заячук О., Заячук А. Просторовий ресурс території м.Чернівці: хронологічний та хорологічний аналіз. Вісник Київського національного університету імені Тараса Шевченка. Географія, 1/2 (78/79)2021. С.26-32. </w:t>
            </w:r>
          </w:p>
          <w:p w14:paraId="25B46A6B">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5. Valerii P. RUDENKO, Мyroslav D. ZAYACHUK, Stepan V. RUDENKO Geographical developmental specificities of aggregative resource potential of farm economies of Ukraine throughout 2011–2017 // GEOGRAPHIA CASSOVIENSIS XVI 1/2022 </w:t>
            </w:r>
            <w:r>
              <w:fldChar w:fldCharType="begin"/>
            </w:r>
            <w:r>
              <w:instrText xml:space="preserve"> HYPERLINK "https://uge-share.science.upjs.sk/webshared/GCass_web_files/articles/GC-2022-16-1/01_Rudenko_tlac.pdf" </w:instrText>
            </w:r>
            <w:r>
              <w:fldChar w:fldCharType="separate"/>
            </w:r>
            <w:r>
              <w:rPr>
                <w:rStyle w:val="11"/>
                <w:sz w:val="20"/>
                <w:szCs w:val="20"/>
              </w:rPr>
              <w:t>https://uge-share.science.upjs.sk/webshared/GCass_web_files/articles/GC-2022-16-1/01_Rudenko_tlac.pdf</w:t>
            </w:r>
            <w:r>
              <w:rPr>
                <w:rStyle w:val="11"/>
                <w:sz w:val="20"/>
                <w:szCs w:val="20"/>
              </w:rPr>
              <w:fldChar w:fldCharType="end"/>
            </w:r>
            <w:r>
              <w:rPr>
                <w:rFonts w:ascii="Times New Roman" w:hAnsi="Times New Roman" w:cs="Times New Roman"/>
                <w:sz w:val="20"/>
                <w:szCs w:val="20"/>
              </w:rPr>
              <w:t xml:space="preserve">  </w:t>
            </w:r>
          </w:p>
          <w:p w14:paraId="61A1B3A5">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6. К.Й. Кілінська, М.Д. Заячук, П.О. Сухий, С.Д. Брик, Я.Д. Атаманюк, О.С. Смик Туристичне та господарське використання полонин Карпатського регіону України (на прикладі Чернівецької області) // Журнал з геології, географії та геоекології, Том 31 № 2 (2022): С. 311-320 DOI </w:t>
            </w:r>
            <w:r>
              <w:fldChar w:fldCharType="begin"/>
            </w:r>
            <w:r>
              <w:instrText xml:space="preserve"> HYPERLINK "https://doi.org/10.15421/112229" </w:instrText>
            </w:r>
            <w:r>
              <w:fldChar w:fldCharType="separate"/>
            </w:r>
            <w:r>
              <w:rPr>
                <w:rStyle w:val="11"/>
                <w:sz w:val="20"/>
                <w:szCs w:val="20"/>
              </w:rPr>
              <w:t>https://doi.org/10.15421/112229</w:t>
            </w:r>
            <w:r>
              <w:rPr>
                <w:rStyle w:val="11"/>
                <w:sz w:val="20"/>
                <w:szCs w:val="20"/>
              </w:rPr>
              <w:fldChar w:fldCharType="end"/>
            </w:r>
            <w:r>
              <w:rPr>
                <w:rFonts w:ascii="Times New Roman" w:hAnsi="Times New Roman" w:cs="Times New Roman"/>
                <w:sz w:val="20"/>
                <w:szCs w:val="20"/>
              </w:rPr>
              <w:t xml:space="preserve">  </w:t>
            </w:r>
            <w:r>
              <w:fldChar w:fldCharType="begin"/>
            </w:r>
            <w:r>
              <w:instrText xml:space="preserve"> HYPERLINK "https://geology-dnu.dp.ua/index.php/GG/article/view/919" </w:instrText>
            </w:r>
            <w:r>
              <w:fldChar w:fldCharType="separate"/>
            </w:r>
            <w:r>
              <w:rPr>
                <w:rStyle w:val="11"/>
                <w:sz w:val="20"/>
                <w:szCs w:val="20"/>
              </w:rPr>
              <w:t>https://geology-dnu.dp.ua/index.php/GG/article/view/919</w:t>
            </w:r>
            <w:r>
              <w:rPr>
                <w:rStyle w:val="11"/>
                <w:sz w:val="20"/>
                <w:szCs w:val="20"/>
              </w:rPr>
              <w:fldChar w:fldCharType="end"/>
            </w:r>
            <w:r>
              <w:rPr>
                <w:rFonts w:ascii="Times New Roman" w:hAnsi="Times New Roman" w:cs="Times New Roman"/>
                <w:sz w:val="20"/>
                <w:szCs w:val="20"/>
              </w:rPr>
              <w:t xml:space="preserve">  </w:t>
            </w:r>
          </w:p>
          <w:p w14:paraId="7A675F8C">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7. Руденко Л. Г., Заячук М. Д., Лісовський С. А., Маруняк Є. О., Муніч Н. В., Пересадько В. А., Пономаренко О. М. Військова агресія росії в Україні та її наслідки для географічної освіти і науки / Український географічний журнал 2022 (4) Мова публікації: Englishhttps://doi.org/10.15407/ugz2022.04.004 Ukr.geogr.z. 2022, No. 4:4-12 </w:t>
            </w:r>
            <w:r>
              <w:fldChar w:fldCharType="begin"/>
            </w:r>
            <w:r>
              <w:instrText xml:space="preserve"> HYPERLINK "https://ukrgeojournal.org.ua/uk/node/76" </w:instrText>
            </w:r>
            <w:r>
              <w:fldChar w:fldCharType="separate"/>
            </w:r>
            <w:r>
              <w:rPr>
                <w:rStyle w:val="11"/>
                <w:sz w:val="20"/>
                <w:szCs w:val="20"/>
              </w:rPr>
              <w:t>https://ukrgeojournal.org.ua/uk/node/76</w:t>
            </w:r>
            <w:r>
              <w:rPr>
                <w:rStyle w:val="11"/>
                <w:sz w:val="20"/>
                <w:szCs w:val="20"/>
              </w:rPr>
              <w:fldChar w:fldCharType="end"/>
            </w:r>
            <w:r>
              <w:rPr>
                <w:rFonts w:ascii="Times New Roman" w:hAnsi="Times New Roman" w:cs="Times New Roman"/>
                <w:sz w:val="20"/>
                <w:szCs w:val="20"/>
              </w:rPr>
              <w:t xml:space="preserve"> </w:t>
            </w:r>
          </w:p>
          <w:p w14:paraId="139D7C31">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8. Ємчук Тетяна, Заячук Мирослав Особливості формування лідерських якостей у студентів географічних факультетів //Наукові записки. Серія: Педагогічні науки. Кропивницький: Центральноукраїнський державний педагогічний університет імені Володимира Винниченка, 2022. Випуск 207. 402 с. С. 394 – 401. </w:t>
            </w:r>
            <w:r>
              <w:fldChar w:fldCharType="begin"/>
            </w:r>
            <w:r>
              <w:instrText xml:space="preserve">HYPERLINK "https://pednauk.cuspu.edu.ua/index.php/pednauk/issue/view/30/41"</w:instrText>
            </w:r>
            <w:r>
              <w:fldChar w:fldCharType="separate"/>
            </w:r>
            <w:r>
              <w:rPr>
                <w:rStyle w:val="11"/>
                <w:sz w:val="20"/>
                <w:szCs w:val="20"/>
              </w:rPr>
              <w:t>https://pednauk.cuspu.edu.ua/index.php/pednauk/issue/view/30/41</w:t>
            </w:r>
            <w:r>
              <w:fldChar w:fldCharType="end"/>
            </w:r>
            <w:r>
              <w:rPr>
                <w:rFonts w:ascii="Times New Roman" w:hAnsi="Times New Roman" w:cs="Times New Roman"/>
                <w:sz w:val="20"/>
                <w:szCs w:val="20"/>
              </w:rPr>
              <w:t xml:space="preserve">  </w:t>
            </w:r>
          </w:p>
          <w:p w14:paraId="0FA84325">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9. К.Й. Кілінська, М.Д.Заячук, Р.Я. Тіміш О.С. Смик Вплив процесів природокористування на стан здоров’я людини (на прикладі Чернівецької області)/ № 18 (2023): Науковий вісник ХДУ Серія Географічні науки С.49 – 58. DOI: </w:t>
            </w:r>
            <w:r>
              <w:fldChar w:fldCharType="begin"/>
            </w:r>
            <w:r>
              <w:instrText xml:space="preserve"> HYPERLINK "https://doi.org/10.32999/ksu2413-7391/2023-18-6" </w:instrText>
            </w:r>
            <w:r>
              <w:fldChar w:fldCharType="separate"/>
            </w:r>
            <w:r>
              <w:rPr>
                <w:rStyle w:val="11"/>
                <w:sz w:val="20"/>
                <w:szCs w:val="20"/>
              </w:rPr>
              <w:t>https://doi.org/10.32999/ksu2413-7391/2023-18-6</w:t>
            </w:r>
            <w:r>
              <w:rPr>
                <w:rStyle w:val="11"/>
                <w:sz w:val="20"/>
                <w:szCs w:val="20"/>
              </w:rPr>
              <w:fldChar w:fldCharType="end"/>
            </w:r>
            <w:r>
              <w:rPr>
                <w:rFonts w:ascii="Times New Roman" w:hAnsi="Times New Roman" w:cs="Times New Roman"/>
                <w:sz w:val="20"/>
                <w:szCs w:val="20"/>
              </w:rPr>
              <w:t xml:space="preserve"> </w:t>
            </w:r>
          </w:p>
          <w:p w14:paraId="01E84934">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10.Klavdiya Y. Kilinska, Myroslav D. Zaiachuk, Petro O. Sukhyj, Oksana S. Smyk, Stepan D. Bryk, Rodika Y. Timish. A promising model of natural-economic diversity in the Carpathian-Podillia region in Ukraine in the context of national and regional interests. Journ. Geol. Geograph. Geoecology, 32(4), 774-786. </w:t>
            </w:r>
            <w:r>
              <w:fldChar w:fldCharType="begin"/>
            </w:r>
            <w:r>
              <w:instrText xml:space="preserve">HYPERLINK "https://doi.org/10.15421/112369"</w:instrText>
            </w:r>
            <w:r>
              <w:fldChar w:fldCharType="separate"/>
            </w:r>
            <w:r>
              <w:rPr>
                <w:rStyle w:val="11"/>
                <w:sz w:val="20"/>
                <w:szCs w:val="20"/>
              </w:rPr>
              <w:t>https://doi.org/10.15421/112369</w:t>
            </w:r>
            <w:r>
              <w:fldChar w:fldCharType="end"/>
            </w:r>
            <w:r>
              <w:rPr>
                <w:rFonts w:ascii="Times New Roman" w:hAnsi="Times New Roman" w:cs="Times New Roman"/>
                <w:sz w:val="20"/>
                <w:szCs w:val="20"/>
              </w:rPr>
              <w:t xml:space="preserve">  </w:t>
            </w:r>
          </w:p>
          <w:p w14:paraId="00D85970">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11. Кілінська К., Заячук М., Сухий П., Смик О., Брик С., Тиміш Р. (2024). Перспективна модель природно-господарського різноманіття Карпато-Поділля в Україні в контексті національних та регіональних інтересів. Журнал геології, географії та геоекології , 32 (4), 774-786. </w:t>
            </w:r>
            <w:r>
              <w:fldChar w:fldCharType="begin"/>
            </w:r>
            <w:r>
              <w:instrText xml:space="preserve">HYPERLINK "https://doi.org/https://doi.org/10.15421/112369"</w:instrText>
            </w:r>
            <w:r>
              <w:fldChar w:fldCharType="separate"/>
            </w:r>
            <w:r>
              <w:rPr>
                <w:rStyle w:val="11"/>
                <w:sz w:val="20"/>
                <w:szCs w:val="20"/>
              </w:rPr>
              <w:t>https://doi.org/https://doi.org/10.15421/112369</w:t>
            </w:r>
            <w:r>
              <w:fldChar w:fldCharType="end"/>
            </w:r>
            <w:r>
              <w:rPr>
                <w:rFonts w:ascii="Times New Roman" w:hAnsi="Times New Roman" w:cs="Times New Roman"/>
                <w:sz w:val="20"/>
                <w:szCs w:val="20"/>
              </w:rPr>
              <w:t xml:space="preserve"> </w:t>
            </w:r>
          </w:p>
          <w:p w14:paraId="37A22FD3">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12. </w:t>
            </w:r>
            <w:r>
              <w:rPr>
                <w:rFonts w:ascii="Times New Roman" w:hAnsi="Times New Roman" w:cs="Times New Roman"/>
                <w:sz w:val="20"/>
                <w:szCs w:val="20"/>
              </w:rPr>
              <w:tab/>
            </w:r>
            <w:r>
              <w:rPr>
                <w:rFonts w:ascii="Times New Roman" w:hAnsi="Times New Roman" w:cs="Times New Roman"/>
                <w:sz w:val="20"/>
                <w:szCs w:val="20"/>
              </w:rPr>
              <w:t xml:space="preserve"> М.Д Заячук, Д.В Золотунець Використання цифрових технологій у транспортному секторі як фактор підвищення конкурентноспроможності. Науковий вісник Херсонського державного університету. Серія «Географічні науки» Випуск 20, 2024, С. 22-27 https://www.gj.journal.kspu.edu/index.php/gj/article/view/366  (категорія Б)</w:t>
            </w:r>
          </w:p>
          <w:p w14:paraId="5D4D9B97">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13. </w:t>
            </w:r>
            <w:r>
              <w:rPr>
                <w:rFonts w:ascii="Times New Roman" w:hAnsi="Times New Roman" w:cs="Times New Roman"/>
                <w:sz w:val="20"/>
                <w:szCs w:val="20"/>
              </w:rPr>
              <w:tab/>
            </w:r>
            <w:r>
              <w:rPr>
                <w:rFonts w:ascii="Times New Roman" w:hAnsi="Times New Roman" w:cs="Times New Roman"/>
                <w:sz w:val="20"/>
                <w:szCs w:val="20"/>
              </w:rPr>
              <w:t xml:space="preserve">М.Д Заячук, І І Костащук, М.Д Пасічник, О.В Паланичко, А.А Мельник Гідроекологічна оцінка стану молодого ландшафту річки Сірет у межах України Науковий вісник Херсонського державного університету. Серія «Географічні науки» Випуск 20, 2024, С. 46 - 55 </w:t>
            </w:r>
            <w:r>
              <w:fldChar w:fldCharType="begin"/>
            </w:r>
            <w:r>
              <w:instrText xml:space="preserve"> HYPERLINK "https://www.gj.journal.kspu.edu/index.php/gj/article/view/366" </w:instrText>
            </w:r>
            <w:r>
              <w:fldChar w:fldCharType="separate"/>
            </w:r>
            <w:r>
              <w:rPr>
                <w:rStyle w:val="11"/>
                <w:sz w:val="20"/>
                <w:szCs w:val="20"/>
              </w:rPr>
              <w:t>https://www.gj.journal.kspu.edu/index.php/gj/article/view/366</w:t>
            </w:r>
            <w:r>
              <w:rPr>
                <w:rStyle w:val="11"/>
                <w:sz w:val="20"/>
                <w:szCs w:val="20"/>
              </w:rPr>
              <w:fldChar w:fldCharType="end"/>
            </w:r>
            <w:r>
              <w:rPr>
                <w:rFonts w:ascii="Times New Roman" w:hAnsi="Times New Roman" w:cs="Times New Roman"/>
                <w:sz w:val="20"/>
                <w:szCs w:val="20"/>
              </w:rPr>
              <w:t xml:space="preserve">    (категорія Б)</w:t>
            </w:r>
          </w:p>
          <w:p w14:paraId="4DE7D558">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14. </w:t>
            </w:r>
            <w:r>
              <w:rPr>
                <w:rFonts w:ascii="Times New Roman" w:hAnsi="Times New Roman" w:cs="Times New Roman"/>
                <w:sz w:val="20"/>
                <w:szCs w:val="20"/>
              </w:rPr>
              <w:tab/>
            </w:r>
            <w:r>
              <w:rPr>
                <w:rFonts w:ascii="Times New Roman" w:hAnsi="Times New Roman" w:cs="Times New Roman"/>
                <w:sz w:val="20"/>
                <w:szCs w:val="20"/>
              </w:rPr>
              <w:t xml:space="preserve">Заячук М.Д., Ющенко Ю.С., Пасічник М.Д., Паланичко О.В., Настюк М.Г. Методичні підходи оцінювання стану і управління молодими річковими ландшафтами в умовах антропогенного врізання річок (на прикладі Гірського краю Українських Карпат) – Український географічний журнал (1) 2025. С. 27-38. (категорія А) - </w:t>
            </w:r>
            <w:r>
              <w:fldChar w:fldCharType="begin"/>
            </w:r>
            <w:r>
              <w:instrText xml:space="preserve"> HYPERLINK "https://doi.org/10.15407/ugz2025.01.02715" </w:instrText>
            </w:r>
            <w:r>
              <w:fldChar w:fldCharType="separate"/>
            </w:r>
            <w:r>
              <w:rPr>
                <w:rStyle w:val="11"/>
                <w:sz w:val="20"/>
                <w:szCs w:val="20"/>
              </w:rPr>
              <w:t>https://doi.org/10.15407/ugz2025.01.02715</w:t>
            </w:r>
            <w:r>
              <w:rPr>
                <w:rStyle w:val="11"/>
                <w:sz w:val="20"/>
                <w:szCs w:val="20"/>
              </w:rPr>
              <w:fldChar w:fldCharType="end"/>
            </w:r>
            <w:r>
              <w:rPr>
                <w:rFonts w:ascii="Times New Roman" w:hAnsi="Times New Roman" w:cs="Times New Roman"/>
                <w:sz w:val="20"/>
                <w:szCs w:val="20"/>
              </w:rPr>
              <w:t xml:space="preserve"> </w:t>
            </w:r>
          </w:p>
          <w:p w14:paraId="444D057A">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r>
            <w:r>
              <w:rPr>
                <w:rFonts w:ascii="Times New Roman" w:hAnsi="Times New Roman" w:cs="Times New Roman"/>
                <w:sz w:val="20"/>
                <w:szCs w:val="20"/>
              </w:rPr>
              <w:t xml:space="preserve">Myroslav ZAIACHUK, Rodika TIMISH FOOD SECURITY AND THE MARKET FOR CROP PRODUCTION  IN THE CHERNIVTSI REGION (М. Заячук, Р. Тіміш Продовольча безпека та ринок продовольства продукції рослинництва Чернівецької області) – Вісник Київського національного університету імені Тараса Шевченка. Географія 3/4(90/91)/2024 С. 45-49. </w:t>
            </w:r>
            <w:r>
              <w:fldChar w:fldCharType="begin"/>
            </w:r>
            <w:r>
              <w:instrText xml:space="preserve">HYPERLINK "http://doi.org/10.17721/1728-2721.2024.90-91.6"</w:instrText>
            </w:r>
            <w:r>
              <w:fldChar w:fldCharType="separate"/>
            </w:r>
            <w:r>
              <w:rPr>
                <w:rStyle w:val="11"/>
                <w:sz w:val="20"/>
                <w:szCs w:val="20"/>
              </w:rPr>
              <w:t>http://doi.org/10.17721/1728-2721.2024.90-91.6</w:t>
            </w:r>
            <w:r>
              <w:fldChar w:fldCharType="end"/>
            </w:r>
            <w:r>
              <w:rPr>
                <w:rFonts w:ascii="Times New Roman" w:hAnsi="Times New Roman" w:cs="Times New Roman"/>
                <w:sz w:val="20"/>
                <w:szCs w:val="20"/>
              </w:rPr>
              <w:t xml:space="preserve"> </w:t>
            </w:r>
          </w:p>
          <w:p w14:paraId="4507D2C9">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rPr>
              <w:tab/>
            </w:r>
            <w:r>
              <w:rPr>
                <w:rFonts w:ascii="Times New Roman" w:hAnsi="Times New Roman" w:cs="Times New Roman"/>
                <w:sz w:val="20"/>
                <w:szCs w:val="20"/>
              </w:rPr>
              <w:t xml:space="preserve">Заячук М., Пасічник, М., &amp; Заячук, О. (2024). До питання реалізації заходів плану управління річковими суббасейнами Пруту і Сірету та спроможності територіальних громад (на прикладі української частини суббасейну Сірету). Науковий вісник Чернівецького університету: Географія, (849), 96-105. </w:t>
            </w:r>
            <w:r>
              <w:fldChar w:fldCharType="begin"/>
            </w:r>
            <w:r>
              <w:instrText xml:space="preserve">HYPERLINK "https://doi.org/10.31861/geo.2024.849.96-105"</w:instrText>
            </w:r>
            <w:r>
              <w:fldChar w:fldCharType="separate"/>
            </w:r>
            <w:r>
              <w:rPr>
                <w:rStyle w:val="11"/>
                <w:sz w:val="20"/>
                <w:szCs w:val="20"/>
              </w:rPr>
              <w:t>https://doi.org/10.31861/geo.2024.849.96-105</w:t>
            </w:r>
            <w:r>
              <w:fldChar w:fldCharType="end"/>
            </w:r>
            <w:r>
              <w:rPr>
                <w:rFonts w:ascii="Times New Roman" w:hAnsi="Times New Roman" w:cs="Times New Roman"/>
                <w:sz w:val="20"/>
                <w:szCs w:val="20"/>
              </w:rPr>
              <w:t xml:space="preserve"> </w:t>
            </w:r>
          </w:p>
          <w:p w14:paraId="159C580B">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17. Розробка картографічних моделей природно-заповідного фонду Чернівецької області: колективна монографія / К.В. Дарчук, А.А. Мельник, М. Д. Заячук, О. Г. Заячук, М.В. Білоконь. Чернівці: Чернівец. нац. ун-т ім. Ю.Федьковича, 2024. – 272 с. </w:t>
            </w:r>
            <w:r>
              <w:fldChar w:fldCharType="begin"/>
            </w:r>
            <w:r>
              <w:instrText xml:space="preserve">HYPERLINK "https://archer.chnu.edu.ua/handle/123456789/11468"</w:instrText>
            </w:r>
            <w:r>
              <w:fldChar w:fldCharType="separate"/>
            </w:r>
            <w:r>
              <w:rPr>
                <w:rStyle w:val="11"/>
                <w:sz w:val="20"/>
                <w:szCs w:val="20"/>
              </w:rPr>
              <w:t>https://archer.chnu.edu.ua/handle/123456789/11468</w:t>
            </w:r>
            <w:r>
              <w:fldChar w:fldCharType="end"/>
            </w:r>
            <w:r>
              <w:rPr>
                <w:rFonts w:ascii="Times New Roman" w:hAnsi="Times New Roman" w:cs="Times New Roman"/>
                <w:sz w:val="20"/>
                <w:szCs w:val="20"/>
              </w:rPr>
              <w:t xml:space="preserve"> </w:t>
            </w:r>
          </w:p>
          <w:p w14:paraId="4ADCC139">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18. Ю. С. Ющенко, М. Д. Заячук, М. Д. Пасічник, О. В. Паланичко, А. А. Мельник Методичні аспекти гідроморфологічного аналізу антропогенної трансформації річкового ландшафту (на прикладах р. Черемош) - Український журнал природничих наук № 11 (2025): С.325- 344. (категорія Б). </w:t>
            </w:r>
            <w:r>
              <w:fldChar w:fldCharType="begin"/>
            </w:r>
            <w:r>
              <w:instrText xml:space="preserve">HYPERLINK "https://doi.org/10.32782/naturaljournal.11.2025.34"</w:instrText>
            </w:r>
            <w:r>
              <w:fldChar w:fldCharType="separate"/>
            </w:r>
            <w:r>
              <w:rPr>
                <w:rStyle w:val="11"/>
                <w:sz w:val="20"/>
                <w:szCs w:val="20"/>
              </w:rPr>
              <w:t>https://doi.org/10.32782/naturaljournal.11.2025.34</w:t>
            </w:r>
            <w:r>
              <w:fldChar w:fldCharType="end"/>
            </w:r>
            <w:r>
              <w:rPr>
                <w:rFonts w:ascii="Times New Roman" w:hAnsi="Times New Roman" w:cs="Times New Roman"/>
                <w:sz w:val="20"/>
                <w:szCs w:val="20"/>
              </w:rPr>
              <w:t xml:space="preserve"> </w:t>
            </w:r>
          </w:p>
          <w:p w14:paraId="5B4B17C3">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Участь у міжнародних та всеукраїнських наукових і науково-практичних конференціях (понад 20 апробаційних публікацій). </w:t>
            </w:r>
          </w:p>
          <w:p w14:paraId="11238550">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Участь у роботі спеціалізованої вченої ради К 76.051.04 Чернівецького національного університету  імені Юрія Федьковича та Д.35.051.08 Львівського національного університету імені Івана Франка, спеціалізованих рад з захисту ступеня доктора філософії (3).</w:t>
            </w:r>
          </w:p>
          <w:p w14:paraId="43850D5D">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Член редакційної колегії науково-теоретичного журналу «Український географічний журнал» (категорія А, Scopus) з 2021 р.</w:t>
            </w:r>
          </w:p>
          <w:p w14:paraId="42CA8553">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 Науковий керівник НДР «Розробка картографічних моделей природно-заповідного фонду Чернівецької області» (рішення Чернівецької обласної ради від 14 вересня 2023 р. №154-13/23)</w:t>
            </w:r>
          </w:p>
          <w:p w14:paraId="0FA58C7C">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Відповідальний виконавець НДР №43.700 «Web-атлас ПЗФ Чернівецького р-ну» (рішення сесії Чернівецької обласної ради №48-17/24)</w:t>
            </w:r>
          </w:p>
          <w:p w14:paraId="4AEF77D3">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Наукове консультування: </w:t>
            </w:r>
          </w:p>
          <w:p w14:paraId="600A944D">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 член науково-технічної ради національного природного парку «Вижницький» (з 2021 р).; </w:t>
            </w:r>
          </w:p>
          <w:p w14:paraId="3D104555">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2. член науково-технічної ради Чернівецького обласного управління лісового та мисливського господарства (з 2021 р. – 2024 р.); </w:t>
            </w:r>
          </w:p>
          <w:p w14:paraId="3C65A9C4">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3. член топонімічної комісії Чернівецької міської ради (з 2010 р.); </w:t>
            </w:r>
          </w:p>
          <w:p w14:paraId="4A06228B">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4. Голова Басейнової ради річок Прут і Сірет ( з 2018 – 2023 р.).</w:t>
            </w:r>
          </w:p>
          <w:p w14:paraId="1E621B94">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Керує науковою роботою  бакалаврів, магістрантів, аспірантів.</w:t>
            </w:r>
          </w:p>
          <w:p w14:paraId="11BC0589">
            <w:pPr>
              <w:spacing w:line="276" w:lineRule="auto"/>
              <w:jc w:val="both"/>
              <w:rPr>
                <w:rFonts w:ascii="Times New Roman" w:hAnsi="Times New Roman" w:cs="Times New Roman"/>
                <w:sz w:val="20"/>
                <w:szCs w:val="20"/>
              </w:rPr>
            </w:pPr>
            <w:r>
              <w:rPr>
                <w:rFonts w:ascii="Times New Roman" w:hAnsi="Times New Roman" w:cs="Times New Roman"/>
                <w:sz w:val="20"/>
                <w:szCs w:val="20"/>
              </w:rPr>
              <w:t>Депутат Чернівецької міської ради 6 скликання (2010 – 2015).</w:t>
            </w:r>
          </w:p>
          <w:p w14:paraId="59989E7F">
            <w:pPr>
              <w:spacing w:line="276" w:lineRule="auto"/>
              <w:jc w:val="both"/>
              <w:rPr>
                <w:rFonts w:ascii="Times New Roman" w:hAnsi="Times New Roman" w:cs="Times New Roman"/>
                <w:color w:val="auto"/>
                <w:sz w:val="20"/>
                <w:szCs w:val="20"/>
              </w:rPr>
            </w:pPr>
            <w:r>
              <w:rPr>
                <w:rFonts w:ascii="Times New Roman" w:hAnsi="Times New Roman" w:cs="Times New Roman"/>
                <w:sz w:val="20"/>
                <w:szCs w:val="20"/>
              </w:rPr>
              <w:t>Заступник голови Чернівецької обласної адміністрації (2018 – 2019).</w:t>
            </w:r>
          </w:p>
        </w:tc>
        <w:tc>
          <w:tcPr>
            <w:tcW w:w="1507" w:type="dxa"/>
            <w:shd w:val="clear" w:color="auto" w:fill="auto"/>
          </w:tcPr>
          <w:p w14:paraId="56B1522F">
            <w:pPr>
              <w:spacing w:line="276" w:lineRule="auto"/>
              <w:rPr>
                <w:rFonts w:ascii="Times New Roman" w:hAnsi="Times New Roman" w:cs="Times New Roman"/>
                <w:sz w:val="20"/>
                <w:szCs w:val="20"/>
              </w:rPr>
            </w:pPr>
            <w:r>
              <w:rPr>
                <w:rFonts w:ascii="Times New Roman" w:hAnsi="Times New Roman" w:cs="Times New Roman"/>
                <w:sz w:val="20"/>
                <w:szCs w:val="20"/>
              </w:rPr>
              <w:t>Львівський національний університет імені І.Франка, Кафедра географії України</w:t>
            </w:r>
          </w:p>
          <w:p w14:paraId="1D76CFCE">
            <w:pPr>
              <w:spacing w:line="276" w:lineRule="auto"/>
              <w:ind w:firstLine="1"/>
              <w:jc w:val="center"/>
              <w:rPr>
                <w:rFonts w:ascii="Times New Roman" w:hAnsi="Times New Roman" w:cs="Times New Roman"/>
                <w:sz w:val="20"/>
                <w:szCs w:val="20"/>
              </w:rPr>
            </w:pPr>
            <w:r>
              <w:rPr>
                <w:rFonts w:ascii="Times New Roman" w:hAnsi="Times New Roman" w:cs="Times New Roman"/>
                <w:sz w:val="20"/>
                <w:szCs w:val="20"/>
              </w:rPr>
              <w:t>Тема: «Удосконалення умінь та навичок з викладання дисциплін просторового планування та методики викладання географії  в загальноосвітній школі»</w:t>
            </w:r>
          </w:p>
          <w:p w14:paraId="3F344FB6">
            <w:pPr>
              <w:spacing w:line="276" w:lineRule="auto"/>
              <w:ind w:firstLine="1"/>
              <w:rPr>
                <w:rFonts w:ascii="Times New Roman" w:hAnsi="Times New Roman" w:cs="Times New Roman"/>
                <w:sz w:val="20"/>
                <w:szCs w:val="20"/>
              </w:rPr>
            </w:pPr>
            <w:r>
              <w:rPr>
                <w:rFonts w:ascii="Times New Roman" w:hAnsi="Times New Roman" w:cs="Times New Roman"/>
                <w:sz w:val="20"/>
                <w:szCs w:val="20"/>
              </w:rPr>
              <w:t>довідка №261-С від 12.03.2020р.</w:t>
            </w:r>
          </w:p>
          <w:p w14:paraId="2A732D72">
            <w:pPr>
              <w:widowControl/>
              <w:spacing w:line="276" w:lineRule="auto"/>
              <w:ind w:firstLine="1"/>
              <w:rPr>
                <w:rFonts w:ascii="Times New Roman" w:hAnsi="Times New Roman" w:eastAsia="Times New Roman" w:cs="Times New Roman"/>
                <w:color w:val="auto"/>
                <w:sz w:val="20"/>
                <w:szCs w:val="20"/>
              </w:rPr>
            </w:pPr>
            <w:r>
              <w:rPr>
                <w:rFonts w:ascii="Times New Roman" w:hAnsi="Times New Roman" w:eastAsia="Times New Roman" w:cs="Times New Roman"/>
                <w:sz w:val="20"/>
                <w:szCs w:val="20"/>
              </w:rPr>
              <w:t>Підвищення кваліфікації у Інституті просторової економіки і соціально-економічної географії Щецинського  університету, м. Щецин, Польща (квітень-травень 2024)</w:t>
            </w:r>
          </w:p>
        </w:tc>
      </w:tr>
      <w:tr w14:paraId="1283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1" w:type="dxa"/>
            <w:gridSpan w:val="9"/>
            <w:shd w:val="clear" w:color="auto" w:fill="auto"/>
          </w:tcPr>
          <w:p w14:paraId="6D1A0A82">
            <w:pPr>
              <w:widowControl/>
              <w:spacing w:line="276" w:lineRule="auto"/>
              <w:ind w:firstLine="1"/>
              <w:jc w:val="both"/>
              <w:rPr>
                <w:rFonts w:ascii="Times New Roman" w:hAnsi="Times New Roman" w:eastAsia="Times New Roman" w:cs="Times New Roman"/>
                <w:b/>
                <w:color w:val="auto"/>
                <w:sz w:val="20"/>
                <w:szCs w:val="20"/>
              </w:rPr>
            </w:pPr>
            <w:r>
              <w:rPr>
                <w:rFonts w:ascii="Times New Roman" w:hAnsi="Times New Roman" w:eastAsia="Times New Roman" w:cs="Times New Roman"/>
                <w:b/>
                <w:color w:val="auto"/>
                <w:sz w:val="20"/>
                <w:szCs w:val="20"/>
              </w:rPr>
              <w:t xml:space="preserve">Члени проектної групи </w:t>
            </w:r>
          </w:p>
        </w:tc>
      </w:tr>
      <w:tr w14:paraId="1C6F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gridSpan w:val="2"/>
            <w:shd w:val="clear" w:color="auto" w:fill="auto"/>
          </w:tcPr>
          <w:p w14:paraId="2D803F77">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cs="Times New Roman"/>
                <w:sz w:val="20"/>
                <w:szCs w:val="20"/>
              </w:rPr>
              <w:t>Джаман Василь Олексійович</w:t>
            </w:r>
          </w:p>
        </w:tc>
        <w:tc>
          <w:tcPr>
            <w:tcW w:w="1361" w:type="dxa"/>
            <w:shd w:val="clear" w:color="auto" w:fill="auto"/>
          </w:tcPr>
          <w:p w14:paraId="22FA6140">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sz w:val="20"/>
                <w:szCs w:val="20"/>
              </w:rPr>
              <w:t>Професор кафедри географії України та регіоналістики, д.геогр.н., проф.</w:t>
            </w:r>
          </w:p>
        </w:tc>
        <w:tc>
          <w:tcPr>
            <w:tcW w:w="1382" w:type="dxa"/>
            <w:shd w:val="clear" w:color="auto" w:fill="auto"/>
          </w:tcPr>
          <w:p w14:paraId="7F35F694">
            <w:pPr>
              <w:spacing w:line="276" w:lineRule="auto"/>
              <w:ind w:firstLine="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Чернівецький державний університет імені Юрія Федьковича 1982р.  географія,  географ-викладач </w:t>
            </w:r>
          </w:p>
          <w:p w14:paraId="224FD7C7">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cs="Times New Roman"/>
                <w:sz w:val="20"/>
                <w:szCs w:val="20"/>
              </w:rPr>
              <w:t>ЖВ-І № 112976 від 12.06.1982</w:t>
            </w:r>
          </w:p>
        </w:tc>
        <w:tc>
          <w:tcPr>
            <w:tcW w:w="1580" w:type="dxa"/>
            <w:shd w:val="clear" w:color="auto" w:fill="auto"/>
          </w:tcPr>
          <w:p w14:paraId="729B5372">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Доктор географічних наук за спеціальністю 11.00.02 – “економічна та соціальна географія”,</w:t>
            </w:r>
          </w:p>
          <w:p w14:paraId="3009E910">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ДД 3003813  від 16.09.2004;</w:t>
            </w:r>
          </w:p>
          <w:p w14:paraId="6CEBBD2E">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Тема дисертації «Регіональні системи розселення: демогеографічний аналіз (на прикладі Західного регіону України)», </w:t>
            </w:r>
          </w:p>
          <w:p w14:paraId="28D2E537">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Професор кафедри географії України, картографії та геоінформатики </w:t>
            </w:r>
          </w:p>
          <w:p w14:paraId="3D5B79F0">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02ПР №004182  від 16.02.2006 </w:t>
            </w:r>
          </w:p>
          <w:p w14:paraId="34F0F976">
            <w:pPr>
              <w:widowControl/>
              <w:spacing w:line="276" w:lineRule="auto"/>
              <w:ind w:firstLine="1"/>
              <w:jc w:val="both"/>
              <w:rPr>
                <w:rFonts w:ascii="Times New Roman" w:hAnsi="Times New Roman" w:eastAsia="Times New Roman" w:cs="Times New Roman"/>
                <w:color w:val="auto"/>
                <w:sz w:val="20"/>
                <w:szCs w:val="20"/>
              </w:rPr>
            </w:pPr>
          </w:p>
        </w:tc>
        <w:tc>
          <w:tcPr>
            <w:tcW w:w="1419" w:type="dxa"/>
            <w:shd w:val="clear" w:color="auto" w:fill="auto"/>
          </w:tcPr>
          <w:p w14:paraId="5A812C52">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sz w:val="20"/>
                <w:szCs w:val="20"/>
              </w:rPr>
              <w:t>42</w:t>
            </w:r>
          </w:p>
        </w:tc>
        <w:tc>
          <w:tcPr>
            <w:tcW w:w="6801" w:type="dxa"/>
            <w:gridSpan w:val="2"/>
            <w:shd w:val="clear" w:color="auto" w:fill="auto"/>
          </w:tcPr>
          <w:p w14:paraId="43DA0131">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П. 1, 3, 4, 6, 7, 8, 12, 14, 15, 19 додатку  до Ліцензійних умов.</w:t>
            </w:r>
          </w:p>
          <w:p w14:paraId="73919223">
            <w:pPr>
              <w:spacing w:line="276" w:lineRule="auto"/>
              <w:ind w:firstLine="1"/>
              <w:jc w:val="both"/>
              <w:rPr>
                <w:rFonts w:ascii="Times New Roman" w:hAnsi="Times New Roman" w:cs="Times New Roman"/>
                <w:kern w:val="28"/>
                <w:sz w:val="20"/>
                <w:szCs w:val="20"/>
              </w:rPr>
            </w:pPr>
            <w:r>
              <w:rPr>
                <w:rFonts w:ascii="Times New Roman" w:hAnsi="Times New Roman" w:cs="Times New Roman"/>
                <w:kern w:val="28"/>
                <w:sz w:val="20"/>
                <w:szCs w:val="20"/>
              </w:rPr>
              <w:t>Автор понад 200 наукових праць.</w:t>
            </w:r>
          </w:p>
          <w:p w14:paraId="312403D2">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Calibri" w:cs="Times New Roman"/>
                <w:sz w:val="20"/>
                <w:szCs w:val="20"/>
                <w:shd w:val="clear" w:color="auto" w:fill="FFFFFF"/>
              </w:rPr>
              <w:t>Джаман В., Джаман Я.,</w:t>
            </w:r>
            <w:r>
              <w:rPr>
                <w:rFonts w:ascii="Times New Roman" w:hAnsi="Times New Roman" w:eastAsia="Calibri" w:cs="Times New Roman"/>
                <w:b/>
                <w:sz w:val="20"/>
                <w:szCs w:val="20"/>
                <w:shd w:val="clear" w:color="auto" w:fill="FFFFFF"/>
              </w:rPr>
              <w:t xml:space="preserve"> </w:t>
            </w:r>
            <w:r>
              <w:rPr>
                <w:rFonts w:ascii="Times New Roman" w:hAnsi="Times New Roman" w:eastAsia="Calibri" w:cs="Times New Roman"/>
                <w:sz w:val="20"/>
                <w:szCs w:val="20"/>
                <w:shd w:val="clear" w:color="auto" w:fill="FFFFFF"/>
              </w:rPr>
              <w:t xml:space="preserve">Заячук М. Екскурсійні маршрути по туристичних об’єктах польської громади в Чернівцях. </w:t>
            </w:r>
            <w:r>
              <w:rPr>
                <w:rFonts w:ascii="Times New Roman" w:hAnsi="Times New Roman" w:eastAsia="Calibri" w:cs="Times New Roman"/>
                <w:i/>
                <w:sz w:val="20"/>
                <w:szCs w:val="20"/>
                <w:shd w:val="clear" w:color="auto" w:fill="FFFFFF"/>
                <w:lang w:val="en-US"/>
              </w:rPr>
              <w:t>Bukowina</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Wspolne</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dziedzictwo</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kulturowe</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i</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jezykowe</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Tom</w:t>
            </w:r>
            <w:r>
              <w:rPr>
                <w:rFonts w:ascii="Times New Roman" w:hAnsi="Times New Roman" w:eastAsia="Calibri" w:cs="Times New Roman"/>
                <w:i/>
                <w:sz w:val="20"/>
                <w:szCs w:val="20"/>
                <w:shd w:val="clear" w:color="auto" w:fill="FFFFFF"/>
              </w:rPr>
              <w:t xml:space="preserve"> 42 </w:t>
            </w:r>
            <w:r>
              <w:rPr>
                <w:rFonts w:ascii="Times New Roman" w:hAnsi="Times New Roman" w:eastAsia="Calibri" w:cs="Times New Roman"/>
                <w:i/>
                <w:sz w:val="20"/>
                <w:szCs w:val="20"/>
                <w:shd w:val="clear" w:color="auto" w:fill="FFFFFF"/>
                <w:lang w:val="en-US"/>
              </w:rPr>
              <w:t>serii</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Jezyk</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na</w:t>
            </w:r>
            <w:r>
              <w:rPr>
                <w:rFonts w:ascii="Times New Roman" w:hAnsi="Times New Roman" w:eastAsia="Calibri" w:cs="Times New Roman"/>
                <w:i/>
                <w:sz w:val="20"/>
                <w:szCs w:val="20"/>
                <w:shd w:val="clear" w:color="auto" w:fill="FFFFFF"/>
              </w:rPr>
              <w:t xml:space="preserve"> </w:t>
            </w:r>
            <w:r>
              <w:rPr>
                <w:rFonts w:ascii="Times New Roman" w:hAnsi="Times New Roman" w:eastAsia="Calibri" w:cs="Times New Roman"/>
                <w:i/>
                <w:sz w:val="20"/>
                <w:szCs w:val="20"/>
                <w:shd w:val="clear" w:color="auto" w:fill="FFFFFF"/>
                <w:lang w:val="en-US"/>
              </w:rPr>
              <w:t>Pograniczach</w:t>
            </w:r>
            <w:r>
              <w:rPr>
                <w:rFonts w:ascii="Times New Roman" w:hAnsi="Times New Roman" w:eastAsia="Calibri" w:cs="Times New Roman"/>
                <w:i/>
                <w:sz w:val="20"/>
                <w:szCs w:val="20"/>
                <w:shd w:val="clear" w:color="auto" w:fill="FFFFFF"/>
              </w:rPr>
              <w:t>”)</w:t>
            </w:r>
            <w:r>
              <w:rPr>
                <w:rFonts w:ascii="Times New Roman" w:hAnsi="Times New Roman" w:eastAsia="Calibri" w:cs="Times New Roman"/>
                <w:sz w:val="20"/>
                <w:szCs w:val="20"/>
                <w:shd w:val="clear" w:color="auto" w:fill="FFFFFF"/>
              </w:rPr>
              <w:t xml:space="preserve"> / </w:t>
            </w:r>
            <w:r>
              <w:rPr>
                <w:rFonts w:ascii="Times New Roman" w:hAnsi="Times New Roman" w:eastAsia="Calibri" w:cs="Times New Roman"/>
                <w:sz w:val="20"/>
                <w:szCs w:val="20"/>
                <w:shd w:val="clear" w:color="auto" w:fill="FFFFFF"/>
                <w:lang w:val="en-US"/>
              </w:rPr>
              <w:t>Redakcja</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H</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Krasowska</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M</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Pokrzynska</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E</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Wroblewska</w:t>
            </w:r>
            <w:r>
              <w:rPr>
                <w:rFonts w:ascii="Times New Roman" w:hAnsi="Times New Roman" w:eastAsia="Calibri" w:cs="Times New Roman"/>
                <w:sz w:val="20"/>
                <w:szCs w:val="20"/>
                <w:shd w:val="clear" w:color="auto" w:fill="FFFFFF"/>
              </w:rPr>
              <w:t>-</w:t>
            </w:r>
            <w:r>
              <w:rPr>
                <w:rFonts w:ascii="Times New Roman" w:hAnsi="Times New Roman" w:eastAsia="Calibri" w:cs="Times New Roman"/>
                <w:sz w:val="20"/>
                <w:szCs w:val="20"/>
                <w:shd w:val="clear" w:color="auto" w:fill="FFFFFF"/>
                <w:lang w:val="en-US"/>
              </w:rPr>
              <w:t>Trochimiuk</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Warszawa</w:t>
            </w:r>
            <w:r>
              <w:rPr>
                <w:rFonts w:ascii="Times New Roman" w:hAnsi="Times New Roman" w:eastAsia="Calibri" w:cs="Times New Roman"/>
                <w:sz w:val="20"/>
                <w:szCs w:val="20"/>
                <w:shd w:val="clear" w:color="auto" w:fill="FFFFFF"/>
              </w:rPr>
              <w:t xml:space="preserve"> – </w:t>
            </w:r>
            <w:r>
              <w:rPr>
                <w:rFonts w:ascii="Times New Roman" w:hAnsi="Times New Roman" w:eastAsia="Calibri" w:cs="Times New Roman"/>
                <w:sz w:val="20"/>
                <w:szCs w:val="20"/>
                <w:shd w:val="clear" w:color="auto" w:fill="FFFFFF"/>
                <w:lang w:val="en-US"/>
              </w:rPr>
              <w:t>Zielona</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Cora</w:t>
            </w:r>
            <w:r>
              <w:rPr>
                <w:rFonts w:ascii="Times New Roman" w:hAnsi="Times New Roman" w:eastAsia="Calibri" w:cs="Times New Roman"/>
                <w:sz w:val="20"/>
                <w:szCs w:val="20"/>
                <w:shd w:val="clear" w:color="auto" w:fill="FFFFFF"/>
              </w:rPr>
              <w:t xml:space="preserve"> – </w:t>
            </w:r>
            <w:r>
              <w:rPr>
                <w:rFonts w:ascii="Times New Roman" w:hAnsi="Times New Roman" w:eastAsia="Calibri" w:cs="Times New Roman"/>
                <w:sz w:val="20"/>
                <w:szCs w:val="20"/>
                <w:shd w:val="clear" w:color="auto" w:fill="FFFFFF"/>
                <w:lang w:val="en-US"/>
              </w:rPr>
              <w:t>Pila</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Instytut</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Slawistyki</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Polskiej</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Akademii</w:t>
            </w:r>
            <w:r>
              <w:rPr>
                <w:rFonts w:ascii="Times New Roman" w:hAnsi="Times New Roman" w:eastAsia="Calibri" w:cs="Times New Roman"/>
                <w:sz w:val="20"/>
                <w:szCs w:val="20"/>
                <w:shd w:val="clear" w:color="auto" w:fill="FFFFFF"/>
              </w:rPr>
              <w:t xml:space="preserve"> </w:t>
            </w:r>
            <w:r>
              <w:rPr>
                <w:rFonts w:ascii="Times New Roman" w:hAnsi="Times New Roman" w:eastAsia="Calibri" w:cs="Times New Roman"/>
                <w:sz w:val="20"/>
                <w:szCs w:val="20"/>
                <w:shd w:val="clear" w:color="auto" w:fill="FFFFFF"/>
                <w:lang w:val="en-US"/>
              </w:rPr>
              <w:t>Nauk</w:t>
            </w:r>
            <w:r>
              <w:rPr>
                <w:rFonts w:ascii="Times New Roman" w:hAnsi="Times New Roman" w:eastAsia="Calibri" w:cs="Times New Roman"/>
                <w:sz w:val="20"/>
                <w:szCs w:val="20"/>
                <w:shd w:val="clear" w:color="auto" w:fill="FFFFFF"/>
              </w:rPr>
              <w:t xml:space="preserve">, 2020. </w:t>
            </w:r>
            <w:r>
              <w:rPr>
                <w:rFonts w:ascii="Times New Roman" w:hAnsi="Times New Roman" w:eastAsia="Calibri" w:cs="Times New Roman"/>
                <w:sz w:val="20"/>
                <w:szCs w:val="20"/>
                <w:shd w:val="clear" w:color="auto" w:fill="FFFFFF"/>
                <w:lang w:val="en-US"/>
              </w:rPr>
              <w:t>C</w:t>
            </w:r>
            <w:r>
              <w:rPr>
                <w:rFonts w:ascii="Times New Roman" w:hAnsi="Times New Roman" w:eastAsia="Calibri" w:cs="Times New Roman"/>
                <w:sz w:val="20"/>
                <w:szCs w:val="20"/>
                <w:shd w:val="clear" w:color="auto" w:fill="FFFFFF"/>
              </w:rPr>
              <w:t xml:space="preserve">. 359-370. </w:t>
            </w:r>
          </w:p>
          <w:p w14:paraId="2B1FF56D">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Calibri" w:cs="Times New Roman"/>
                <w:color w:val="3C3C3C"/>
                <w:sz w:val="20"/>
                <w:szCs w:val="20"/>
                <w:shd w:val="clear" w:color="auto" w:fill="FFFFFF"/>
              </w:rPr>
              <w:t>Джаман В.О., Мручковський П.В., Джаман Я.В. Етногеографія Західноукраїнського регіону: Монографія. Чернівці: ЧНУ, 2020. 240 с.</w:t>
            </w:r>
          </w:p>
          <w:p w14:paraId="4CC7332C">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Calibri" w:cs="Times New Roman"/>
                <w:color w:val="0D0D0D"/>
                <w:sz w:val="20"/>
                <w:szCs w:val="20"/>
                <w:shd w:val="clear" w:color="auto" w:fill="FFFFFF"/>
              </w:rPr>
              <w:t xml:space="preserve">Джаман В. О., Джаман Я. В. Поліетнічні Чернівці – багатокультурне місто як база розвитку етнотуризму. </w:t>
            </w:r>
            <w:r>
              <w:rPr>
                <w:rFonts w:ascii="Times New Roman" w:hAnsi="Times New Roman" w:eastAsia="Calibri" w:cs="Times New Roman"/>
                <w:i/>
                <w:color w:val="0D0D0D"/>
                <w:sz w:val="20"/>
                <w:szCs w:val="20"/>
                <w:shd w:val="clear" w:color="auto" w:fill="FFFFFF"/>
              </w:rPr>
              <w:t>Географія та туризм</w:t>
            </w:r>
            <w:r>
              <w:rPr>
                <w:rFonts w:ascii="Times New Roman" w:hAnsi="Times New Roman" w:eastAsia="Calibri" w:cs="Times New Roman"/>
                <w:color w:val="0D0D0D"/>
                <w:sz w:val="20"/>
                <w:szCs w:val="20"/>
                <w:shd w:val="clear" w:color="auto" w:fill="FFFFFF"/>
              </w:rPr>
              <w:t>. К., 2022. Вип. 67. С. 10 -17.</w:t>
            </w:r>
          </w:p>
          <w:p w14:paraId="148C1E65">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Calibri" w:cs="Times New Roman"/>
                <w:color w:val="0D0D0D"/>
                <w:sz w:val="20"/>
                <w:szCs w:val="20"/>
                <w:shd w:val="clear" w:color="auto" w:fill="FFFFFF"/>
              </w:rPr>
              <w:t xml:space="preserve">Джаман В. О., Джаман Я. В., Чаплінський П. Розвиток етнічного туризму в поліетнічному просторі (на прикладі Чернівців). </w:t>
            </w:r>
            <w:r>
              <w:rPr>
                <w:rFonts w:ascii="Times New Roman" w:hAnsi="Times New Roman" w:eastAsia="Calibri" w:cs="Times New Roman"/>
                <w:i/>
                <w:color w:val="0D0D0D"/>
                <w:sz w:val="20"/>
                <w:szCs w:val="20"/>
                <w:shd w:val="clear" w:color="auto" w:fill="FFFFFF"/>
              </w:rPr>
              <w:t>Український географічний журнал</w:t>
            </w:r>
            <w:r>
              <w:rPr>
                <w:rFonts w:ascii="Times New Roman" w:hAnsi="Times New Roman" w:eastAsia="Calibri" w:cs="Times New Roman"/>
                <w:color w:val="0D0D0D"/>
                <w:sz w:val="20"/>
                <w:szCs w:val="20"/>
                <w:shd w:val="clear" w:color="auto" w:fill="FFFFFF"/>
              </w:rPr>
              <w:t xml:space="preserve">. 2023. № 1. С. 35 – 45. </w:t>
            </w:r>
          </w:p>
          <w:p w14:paraId="297B8265">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Calibri" w:cs="Calibri"/>
                <w:b/>
                <w:color w:val="0D0D0D"/>
                <w:sz w:val="20"/>
                <w:szCs w:val="20"/>
                <w:shd w:val="clear" w:color="auto" w:fill="FFFFFF"/>
                <w:lang w:eastAsia="ru-RU"/>
              </w:rPr>
              <w:t xml:space="preserve"> </w:t>
            </w:r>
            <w:r>
              <w:rPr>
                <w:rFonts w:ascii="Times New Roman" w:hAnsi="Times New Roman" w:eastAsia="Calibri" w:cs="Calibri"/>
                <w:color w:val="0D0D0D"/>
                <w:sz w:val="20"/>
                <w:szCs w:val="20"/>
                <w:shd w:val="clear" w:color="auto" w:fill="FFFFFF"/>
                <w:lang w:eastAsia="ru-RU"/>
              </w:rPr>
              <w:t xml:space="preserve">Джаман В. О., Джаман Я. В. Географія міжрегіональних міграцій населення України в умовах війни. </w:t>
            </w:r>
            <w:r>
              <w:rPr>
                <w:rFonts w:ascii="Times New Roman" w:hAnsi="Times New Roman" w:eastAsia="Calibri" w:cs="Calibri"/>
                <w:i/>
                <w:color w:val="0D0D0D"/>
                <w:sz w:val="20"/>
                <w:szCs w:val="20"/>
                <w:shd w:val="clear" w:color="auto" w:fill="FFFFFF"/>
                <w:lang w:eastAsia="ru-RU"/>
              </w:rPr>
              <w:t>Науковий вісник Чернівецького університету: серія «Географія».</w:t>
            </w:r>
            <w:r>
              <w:rPr>
                <w:rFonts w:ascii="Times New Roman" w:hAnsi="Times New Roman" w:eastAsia="Calibri" w:cs="Calibri"/>
                <w:color w:val="0D0D0D"/>
                <w:sz w:val="20"/>
                <w:szCs w:val="20"/>
                <w:shd w:val="clear" w:color="auto" w:fill="FFFFFF"/>
                <w:lang w:eastAsia="ru-RU"/>
              </w:rPr>
              <w:t xml:space="preserve"> Чернівці: Чернівецький нац. ун-т, 2023. Вип. 842. С. 83 – 94.</w:t>
            </w:r>
            <w:r>
              <w:rPr>
                <w:rFonts w:ascii="Times New Roman" w:hAnsi="Times New Roman" w:eastAsia="Calibri" w:cs="Times New Roman"/>
                <w:color w:val="0563C1"/>
                <w:sz w:val="20"/>
                <w:szCs w:val="20"/>
                <w:u w:val="single"/>
              </w:rPr>
              <w:t xml:space="preserve"> </w:t>
            </w:r>
            <w:r>
              <w:rPr>
                <w:rFonts w:ascii="Times New Roman" w:hAnsi="Times New Roman" w:eastAsia="Calibri" w:cs="Times New Roman"/>
                <w:sz w:val="20"/>
                <w:szCs w:val="20"/>
              </w:rPr>
              <w:t xml:space="preserve"> </w:t>
            </w:r>
          </w:p>
          <w:p w14:paraId="0ED4BC24">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Calibri" w:cs="Times New Roman"/>
                <w:sz w:val="20"/>
                <w:szCs w:val="20"/>
              </w:rPr>
              <w:t xml:space="preserve"> </w:t>
            </w:r>
            <w:r>
              <w:rPr>
                <w:rFonts w:ascii="Times New Roman" w:hAnsi="Times New Roman" w:eastAsia="Calibri" w:cs="Times New Roman"/>
                <w:sz w:val="20"/>
                <w:szCs w:val="20"/>
                <w:lang w:val="en-US"/>
              </w:rPr>
              <w:t>Dzhaman V., Melnyk A., Dzhaman Ya. GIS-Based Mapping of Spatial Specificities of Population Migrations in War-Time Ukraine</w:t>
            </w:r>
            <w:r>
              <w:rPr>
                <w:rFonts w:ascii="Times New Roman" w:hAnsi="Times New Roman" w:eastAsia="Calibri" w:cs="Times New Roman"/>
                <w:sz w:val="20"/>
                <w:szCs w:val="20"/>
              </w:rPr>
              <w:t>.</w:t>
            </w:r>
            <w:r>
              <w:rPr>
                <w:rFonts w:ascii="Times New Roman" w:hAnsi="Times New Roman" w:eastAsia="Calibri" w:cs="Times New Roman"/>
                <w:sz w:val="20"/>
                <w:szCs w:val="20"/>
                <w:lang w:val="en-US"/>
              </w:rPr>
              <w:t xml:space="preserve"> </w:t>
            </w:r>
            <w:r>
              <w:rPr>
                <w:rFonts w:ascii="Times New Roman" w:hAnsi="Times New Roman" w:eastAsia="Calibri" w:cs="Times New Roman"/>
                <w:i/>
                <w:color w:val="0D0D0D"/>
                <w:sz w:val="20"/>
                <w:szCs w:val="20"/>
                <w:shd w:val="clear" w:color="auto" w:fill="FFFFFF"/>
              </w:rPr>
              <w:t>Науковий вісник Чернівецького університету: серія «Географія»</w:t>
            </w:r>
            <w:r>
              <w:rPr>
                <w:rFonts w:ascii="Times New Roman" w:hAnsi="Times New Roman" w:eastAsia="Calibri" w:cs="Times New Roman"/>
                <w:color w:val="0D0D0D"/>
                <w:sz w:val="20"/>
                <w:szCs w:val="20"/>
                <w:shd w:val="clear" w:color="auto" w:fill="FFFFFF"/>
              </w:rPr>
              <w:t>. Чернівці: Чернівецький нац. ун-т, 2023. Вип. 845. С. 20 – 28.</w:t>
            </w:r>
          </w:p>
          <w:p w14:paraId="7731172D">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Calibri" w:cs="Times New Roman"/>
                <w:color w:val="171717"/>
                <w:sz w:val="20"/>
                <w:szCs w:val="20"/>
              </w:rPr>
              <w:t xml:space="preserve"> </w:t>
            </w:r>
            <w:r>
              <w:rPr>
                <w:rFonts w:ascii="Times New Roman" w:hAnsi="Times New Roman" w:eastAsia="Times New Roman" w:cs="Times New Roman"/>
                <w:color w:val="171717"/>
                <w:sz w:val="20"/>
                <w:szCs w:val="20"/>
                <w:lang w:val="en-US" w:eastAsia="ru-RU"/>
              </w:rPr>
              <w:t xml:space="preserve">Czaplinski P., Dzhaman V. Features of contemporary migration of the population of Ukraine: dynamics, directions, scale, problem. </w:t>
            </w:r>
            <w:r>
              <w:rPr>
                <w:rFonts w:ascii="Times New Roman" w:hAnsi="Times New Roman" w:eastAsia="Times New Roman" w:cs="Times New Roman"/>
                <w:i/>
                <w:color w:val="171717"/>
                <w:sz w:val="20"/>
                <w:szCs w:val="20"/>
                <w:lang w:val="en-US" w:eastAsia="ru-RU"/>
              </w:rPr>
              <w:t>Journal of Geography, Politics and Society</w:t>
            </w:r>
            <w:r>
              <w:rPr>
                <w:rFonts w:ascii="Times New Roman" w:hAnsi="Times New Roman" w:eastAsia="Times New Roman" w:cs="Times New Roman"/>
                <w:color w:val="171717"/>
                <w:sz w:val="20"/>
                <w:szCs w:val="20"/>
                <w:lang w:val="en-US" w:eastAsia="ru-RU"/>
              </w:rPr>
              <w:t>. 2023. Vol. 13, #3. P. 22-33.</w:t>
            </w:r>
          </w:p>
          <w:p w14:paraId="5357BECD">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Calibri" w:cs="Times New Roman"/>
                <w:b/>
                <w:color w:val="171717"/>
                <w:sz w:val="20"/>
                <w:szCs w:val="20"/>
                <w:shd w:val="clear" w:color="auto" w:fill="FFFFFF"/>
              </w:rPr>
              <w:t xml:space="preserve"> </w:t>
            </w:r>
            <w:r>
              <w:rPr>
                <w:rFonts w:ascii="Times New Roman" w:hAnsi="Times New Roman" w:eastAsia="Calibri" w:cs="Times New Roman"/>
                <w:color w:val="171717"/>
                <w:sz w:val="20"/>
                <w:szCs w:val="20"/>
                <w:shd w:val="clear" w:color="auto" w:fill="FFFFFF"/>
              </w:rPr>
              <w:t>Джаман В. О.,</w:t>
            </w:r>
            <w:r>
              <w:rPr>
                <w:rFonts w:ascii="Times New Roman" w:hAnsi="Times New Roman" w:eastAsia="Calibri" w:cs="Times New Roman"/>
                <w:b/>
                <w:color w:val="171717"/>
                <w:sz w:val="20"/>
                <w:szCs w:val="20"/>
                <w:shd w:val="clear" w:color="auto" w:fill="FFFFFF"/>
              </w:rPr>
              <w:t xml:space="preserve"> </w:t>
            </w:r>
            <w:r>
              <w:rPr>
                <w:rFonts w:ascii="Times New Roman" w:hAnsi="Times New Roman" w:eastAsia="Calibri" w:cs="Times New Roman"/>
                <w:color w:val="171717"/>
                <w:sz w:val="20"/>
                <w:szCs w:val="20"/>
                <w:shd w:val="clear" w:color="auto" w:fill="FFFFFF"/>
              </w:rPr>
              <w:t>Джаман Я. В.</w:t>
            </w:r>
            <w:r>
              <w:rPr>
                <w:rFonts w:ascii="Times New Roman" w:hAnsi="Times New Roman" w:eastAsia="Calibri" w:cs="Times New Roman"/>
                <w:b/>
                <w:color w:val="171717"/>
                <w:sz w:val="20"/>
                <w:szCs w:val="20"/>
                <w:shd w:val="clear" w:color="auto" w:fill="FFFFFF"/>
              </w:rPr>
              <w:t xml:space="preserve"> </w:t>
            </w:r>
            <w:r>
              <w:rPr>
                <w:rFonts w:ascii="Times New Roman" w:hAnsi="Times New Roman" w:eastAsia="Calibri" w:cs="Times New Roman"/>
                <w:color w:val="171717"/>
                <w:sz w:val="20"/>
                <w:szCs w:val="20"/>
                <w:shd w:val="clear" w:color="auto" w:fill="FFFFFF"/>
              </w:rPr>
              <w:t>Географія міграцій населення України: наслідки російської агресії</w:t>
            </w:r>
            <w:r>
              <w:rPr>
                <w:rFonts w:ascii="Times New Roman" w:hAnsi="Times New Roman" w:eastAsia="Calibri" w:cs="Times New Roman"/>
                <w:b/>
                <w:color w:val="171717"/>
                <w:sz w:val="20"/>
                <w:szCs w:val="20"/>
                <w:shd w:val="clear" w:color="auto" w:fill="FFFFFF"/>
              </w:rPr>
              <w:t xml:space="preserve">. </w:t>
            </w:r>
            <w:r>
              <w:rPr>
                <w:rFonts w:ascii="Times New Roman" w:hAnsi="Times New Roman" w:eastAsia="Calibri" w:cs="Times New Roman"/>
                <w:i/>
                <w:color w:val="171717"/>
                <w:sz w:val="20"/>
                <w:szCs w:val="20"/>
                <w:shd w:val="clear" w:color="auto" w:fill="FFFFFF"/>
              </w:rPr>
              <w:t>Український географічний журнал.</w:t>
            </w:r>
            <w:r>
              <w:rPr>
                <w:rFonts w:ascii="Times New Roman" w:hAnsi="Times New Roman" w:eastAsia="Calibri" w:cs="Times New Roman"/>
                <w:b/>
                <w:color w:val="171717"/>
                <w:sz w:val="20"/>
                <w:szCs w:val="20"/>
                <w:shd w:val="clear" w:color="auto" w:fill="FFFFFF"/>
              </w:rPr>
              <w:t xml:space="preserve"> </w:t>
            </w:r>
            <w:r>
              <w:rPr>
                <w:rFonts w:ascii="Times New Roman" w:hAnsi="Times New Roman" w:eastAsia="Calibri" w:cs="Times New Roman"/>
                <w:color w:val="171717"/>
                <w:sz w:val="20"/>
                <w:szCs w:val="20"/>
                <w:shd w:val="clear" w:color="auto" w:fill="FFFFFF"/>
              </w:rPr>
              <w:t>2024. № 1. С. 40 - 48.</w:t>
            </w:r>
          </w:p>
          <w:p w14:paraId="274DEEFE">
            <w:pPr>
              <w:pStyle w:val="76"/>
              <w:numPr>
                <w:ilvl w:val="0"/>
                <w:numId w:val="1"/>
              </w:numPr>
              <w:spacing w:line="276" w:lineRule="auto"/>
              <w:jc w:val="both"/>
              <w:rPr>
                <w:rFonts w:ascii="Times New Roman" w:hAnsi="Times New Roman" w:cs="Times New Roman"/>
                <w:sz w:val="20"/>
                <w:szCs w:val="20"/>
                <w:shd w:val="clear" w:color="auto" w:fill="FFFFFF"/>
              </w:rPr>
            </w:pPr>
            <w:r>
              <w:rPr>
                <w:rFonts w:ascii="Calibri" w:hAnsi="Calibri" w:eastAsia="Calibri" w:cs="Times New Roman"/>
                <w:color w:val="171717"/>
                <w:sz w:val="20"/>
                <w:szCs w:val="20"/>
              </w:rPr>
              <w:t xml:space="preserve"> </w:t>
            </w:r>
            <w:r>
              <w:rPr>
                <w:rFonts w:ascii="Times New Roman" w:hAnsi="Times New Roman" w:eastAsia="Calibri" w:cs="Times New Roman"/>
                <w:color w:val="171717"/>
                <w:sz w:val="20"/>
                <w:szCs w:val="20"/>
                <w:lang w:val="en-US"/>
              </w:rPr>
              <w:t>Dzhaman</w:t>
            </w:r>
            <w:r>
              <w:rPr>
                <w:rFonts w:ascii="Times New Roman" w:hAnsi="Times New Roman" w:eastAsia="Calibri" w:cs="Times New Roman"/>
                <w:color w:val="171717"/>
                <w:sz w:val="20"/>
                <w:szCs w:val="20"/>
              </w:rPr>
              <w:t xml:space="preserve"> </w:t>
            </w:r>
            <w:r>
              <w:rPr>
                <w:rFonts w:ascii="Times New Roman" w:hAnsi="Times New Roman" w:eastAsia="Calibri" w:cs="Times New Roman"/>
                <w:color w:val="171717"/>
                <w:sz w:val="20"/>
                <w:szCs w:val="20"/>
                <w:lang w:val="en-US"/>
              </w:rPr>
              <w:t>V</w:t>
            </w:r>
            <w:r>
              <w:rPr>
                <w:rFonts w:ascii="Times New Roman" w:hAnsi="Times New Roman" w:eastAsia="Calibri" w:cs="Times New Roman"/>
                <w:color w:val="171717"/>
                <w:sz w:val="20"/>
                <w:szCs w:val="20"/>
              </w:rPr>
              <w:t xml:space="preserve">., </w:t>
            </w:r>
            <w:r>
              <w:rPr>
                <w:rFonts w:ascii="Times New Roman" w:hAnsi="Times New Roman" w:eastAsia="Calibri" w:cs="Times New Roman"/>
                <w:color w:val="171717"/>
                <w:sz w:val="20"/>
                <w:szCs w:val="20"/>
                <w:lang w:val="en-US"/>
              </w:rPr>
              <w:t>Dzhaman</w:t>
            </w:r>
            <w:r>
              <w:rPr>
                <w:rFonts w:ascii="Times New Roman" w:hAnsi="Times New Roman" w:eastAsia="Calibri" w:cs="Times New Roman"/>
                <w:color w:val="171717"/>
                <w:sz w:val="20"/>
                <w:szCs w:val="20"/>
              </w:rPr>
              <w:t xml:space="preserve"> </w:t>
            </w:r>
            <w:r>
              <w:rPr>
                <w:rFonts w:ascii="Times New Roman" w:hAnsi="Times New Roman" w:eastAsia="Calibri" w:cs="Times New Roman"/>
                <w:color w:val="171717"/>
                <w:sz w:val="20"/>
                <w:szCs w:val="20"/>
                <w:lang w:val="en-US"/>
              </w:rPr>
              <w:t>Ya</w:t>
            </w:r>
            <w:r>
              <w:rPr>
                <w:rFonts w:ascii="Times New Roman" w:hAnsi="Times New Roman" w:eastAsia="Calibri" w:cs="Times New Roman"/>
                <w:color w:val="171717"/>
                <w:sz w:val="20"/>
                <w:szCs w:val="20"/>
              </w:rPr>
              <w:t xml:space="preserve">. </w:t>
            </w:r>
            <w:r>
              <w:rPr>
                <w:rFonts w:ascii="Times New Roman" w:hAnsi="Times New Roman" w:eastAsia="Times New Roman" w:cs="Times New Roman"/>
                <w:color w:val="171717"/>
                <w:sz w:val="20"/>
                <w:szCs w:val="20"/>
                <w:lang w:val="en-US"/>
              </w:rPr>
              <w:t>Social</w:t>
            </w:r>
            <w:r>
              <w:rPr>
                <w:rFonts w:ascii="Times New Roman" w:hAnsi="Times New Roman" w:eastAsia="Times New Roman" w:cs="Times New Roman"/>
                <w:color w:val="171717"/>
                <w:sz w:val="20"/>
                <w:szCs w:val="20"/>
              </w:rPr>
              <w:t>-</w:t>
            </w:r>
            <w:r>
              <w:rPr>
                <w:rFonts w:ascii="Times New Roman" w:hAnsi="Times New Roman" w:eastAsia="Times New Roman" w:cs="Times New Roman"/>
                <w:color w:val="171717"/>
                <w:sz w:val="20"/>
                <w:szCs w:val="20"/>
                <w:lang w:val="en-US"/>
              </w:rPr>
              <w:t>geographic</w:t>
            </w:r>
            <w:r>
              <w:rPr>
                <w:rFonts w:ascii="Times New Roman" w:hAnsi="Times New Roman" w:eastAsia="Times New Roman" w:cs="Times New Roman"/>
                <w:color w:val="171717"/>
                <w:sz w:val="20"/>
                <w:szCs w:val="20"/>
              </w:rPr>
              <w:t xml:space="preserve"> </w:t>
            </w:r>
            <w:r>
              <w:rPr>
                <w:rFonts w:ascii="Times New Roman" w:hAnsi="Times New Roman" w:eastAsia="Times New Roman" w:cs="Times New Roman"/>
                <w:color w:val="171717"/>
                <w:sz w:val="20"/>
                <w:szCs w:val="20"/>
                <w:lang w:val="en-US"/>
              </w:rPr>
              <w:t>zoning</w:t>
            </w:r>
            <w:r>
              <w:rPr>
                <w:rFonts w:ascii="Times New Roman" w:hAnsi="Times New Roman" w:eastAsia="Times New Roman" w:cs="Times New Roman"/>
                <w:color w:val="171717"/>
                <w:sz w:val="20"/>
                <w:szCs w:val="20"/>
              </w:rPr>
              <w:t xml:space="preserve"> </w:t>
            </w:r>
            <w:r>
              <w:rPr>
                <w:rFonts w:ascii="Times New Roman" w:hAnsi="Times New Roman" w:eastAsia="Times New Roman" w:cs="Times New Roman"/>
                <w:color w:val="171717"/>
                <w:sz w:val="20"/>
                <w:szCs w:val="20"/>
                <w:lang w:val="en-US"/>
              </w:rPr>
              <w:t>of</w:t>
            </w:r>
            <w:r>
              <w:rPr>
                <w:rFonts w:ascii="Times New Roman" w:hAnsi="Times New Roman" w:eastAsia="Times New Roman" w:cs="Times New Roman"/>
                <w:color w:val="171717"/>
                <w:sz w:val="20"/>
                <w:szCs w:val="20"/>
              </w:rPr>
              <w:t xml:space="preserve"> </w:t>
            </w:r>
            <w:r>
              <w:rPr>
                <w:rFonts w:ascii="Times New Roman" w:hAnsi="Times New Roman" w:eastAsia="Times New Roman" w:cs="Times New Roman"/>
                <w:color w:val="171717"/>
                <w:sz w:val="20"/>
                <w:szCs w:val="20"/>
                <w:lang w:val="en-US"/>
              </w:rPr>
              <w:t>Ukraine</w:t>
            </w:r>
            <w:r>
              <w:rPr>
                <w:rFonts w:ascii="Times New Roman" w:hAnsi="Times New Roman" w:eastAsia="Times New Roman" w:cs="Times New Roman"/>
                <w:color w:val="171717"/>
                <w:sz w:val="20"/>
                <w:szCs w:val="20"/>
              </w:rPr>
              <w:t xml:space="preserve">: </w:t>
            </w:r>
            <w:r>
              <w:rPr>
                <w:rFonts w:ascii="Times New Roman" w:hAnsi="Times New Roman" w:eastAsia="Times New Roman" w:cs="Times New Roman"/>
                <w:color w:val="171717"/>
                <w:sz w:val="20"/>
                <w:szCs w:val="20"/>
                <w:lang w:val="en-US"/>
              </w:rPr>
              <w:t>history</w:t>
            </w:r>
            <w:r>
              <w:rPr>
                <w:rFonts w:ascii="Times New Roman" w:hAnsi="Times New Roman" w:eastAsia="Times New Roman" w:cs="Times New Roman"/>
                <w:color w:val="171717"/>
                <w:sz w:val="20"/>
                <w:szCs w:val="20"/>
              </w:rPr>
              <w:t xml:space="preserve">, </w:t>
            </w:r>
            <w:r>
              <w:rPr>
                <w:rFonts w:ascii="Times New Roman" w:hAnsi="Times New Roman" w:eastAsia="Times New Roman" w:cs="Times New Roman"/>
                <w:color w:val="171717"/>
                <w:sz w:val="20"/>
                <w:szCs w:val="20"/>
                <w:lang w:val="en-US"/>
              </w:rPr>
              <w:t>present</w:t>
            </w:r>
            <w:r>
              <w:rPr>
                <w:rFonts w:ascii="Times New Roman" w:hAnsi="Times New Roman" w:eastAsia="Times New Roman" w:cs="Times New Roman"/>
                <w:color w:val="171717"/>
                <w:sz w:val="20"/>
                <w:szCs w:val="20"/>
              </w:rPr>
              <w:t xml:space="preserve"> </w:t>
            </w:r>
            <w:r>
              <w:rPr>
                <w:rFonts w:ascii="Times New Roman" w:hAnsi="Times New Roman" w:eastAsia="Times New Roman" w:cs="Times New Roman"/>
                <w:color w:val="171717"/>
                <w:sz w:val="20"/>
                <w:szCs w:val="20"/>
                <w:lang w:val="en-US"/>
              </w:rPr>
              <w:t>days</w:t>
            </w:r>
            <w:r>
              <w:rPr>
                <w:rFonts w:ascii="Times New Roman" w:hAnsi="Times New Roman" w:eastAsia="Times New Roman" w:cs="Times New Roman"/>
                <w:color w:val="171717"/>
                <w:sz w:val="20"/>
                <w:szCs w:val="20"/>
              </w:rPr>
              <w:t xml:space="preserve">, </w:t>
            </w:r>
            <w:r>
              <w:rPr>
                <w:rFonts w:ascii="Times New Roman" w:hAnsi="Times New Roman" w:eastAsia="Times New Roman" w:cs="Times New Roman"/>
                <w:color w:val="171717"/>
                <w:sz w:val="20"/>
                <w:szCs w:val="20"/>
                <w:lang w:val="en-US"/>
              </w:rPr>
              <w:t>viability</w:t>
            </w:r>
            <w:r>
              <w:rPr>
                <w:rFonts w:ascii="Times New Roman" w:hAnsi="Times New Roman" w:eastAsia="Times New Roman" w:cs="Times New Roman"/>
                <w:color w:val="171717"/>
                <w:sz w:val="20"/>
                <w:szCs w:val="20"/>
              </w:rPr>
              <w:t xml:space="preserve"> </w:t>
            </w:r>
            <w:r>
              <w:rPr>
                <w:rFonts w:ascii="Times New Roman" w:hAnsi="Times New Roman" w:eastAsia="Calibri" w:cs="Times New Roman"/>
                <w:color w:val="171717"/>
                <w:sz w:val="20"/>
                <w:szCs w:val="20"/>
                <w:shd w:val="clear" w:color="auto" w:fill="FFFFFF"/>
              </w:rPr>
              <w:t>// Науковий вісник Чернівецького університету: серія «Географія». – Чернівці: Чернівецький нац. ун-т, 2024. – Вип. 849. – С. 33 – 39.</w:t>
            </w:r>
            <w:r>
              <w:rPr>
                <w:rFonts w:ascii="Times New Roman" w:hAnsi="Times New Roman" w:eastAsia="Calibri" w:cs="Times New Roman"/>
                <w:color w:val="171717"/>
                <w:sz w:val="20"/>
                <w:szCs w:val="20"/>
              </w:rPr>
              <w:t xml:space="preserve"> </w:t>
            </w:r>
          </w:p>
          <w:p w14:paraId="55B6D16B">
            <w:pPr>
              <w:pStyle w:val="76"/>
              <w:numPr>
                <w:ilvl w:val="0"/>
                <w:numId w:val="1"/>
              </w:numPr>
              <w:spacing w:line="276" w:lineRule="auto"/>
              <w:jc w:val="both"/>
              <w:rPr>
                <w:rFonts w:ascii="Times New Roman" w:hAnsi="Times New Roman" w:cs="Times New Roman"/>
                <w:sz w:val="20"/>
                <w:szCs w:val="20"/>
                <w:shd w:val="clear" w:color="auto" w:fill="FFFFFF"/>
              </w:rPr>
            </w:pPr>
            <w:r>
              <w:rPr>
                <w:rFonts w:ascii="Times New Roman" w:hAnsi="Times New Roman" w:eastAsia="Times New Roman" w:cs="Times New Roman"/>
                <w:color w:val="171717"/>
                <w:sz w:val="20"/>
                <w:szCs w:val="20"/>
              </w:rPr>
              <w:t xml:space="preserve"> </w:t>
            </w:r>
            <w:r>
              <w:rPr>
                <w:rFonts w:ascii="Times New Roman" w:hAnsi="Times New Roman" w:eastAsia="Calibri" w:cs="Times New Roman"/>
                <w:color w:val="171717"/>
                <w:sz w:val="20"/>
                <w:szCs w:val="20"/>
                <w:shd w:val="clear" w:color="auto" w:fill="FFFFFF"/>
              </w:rPr>
              <w:t xml:space="preserve">Джаман В. О., Джаман В. Я. Просторовий прояв міграційних потоків внутрішньо переміщених осіб в Україні. </w:t>
            </w:r>
            <w:r>
              <w:rPr>
                <w:rFonts w:ascii="Times New Roman" w:hAnsi="Times New Roman" w:eastAsia="Calibri" w:cs="Times New Roman"/>
                <w:i/>
                <w:color w:val="171717"/>
                <w:sz w:val="20"/>
                <w:szCs w:val="20"/>
                <w:shd w:val="clear" w:color="auto" w:fill="FFFFFF"/>
              </w:rPr>
              <w:t xml:space="preserve">Український географічний журнал. </w:t>
            </w:r>
            <w:r>
              <w:rPr>
                <w:rFonts w:ascii="Times New Roman" w:hAnsi="Times New Roman" w:eastAsia="Calibri" w:cs="Times New Roman"/>
                <w:color w:val="171717"/>
                <w:sz w:val="20"/>
                <w:szCs w:val="20"/>
                <w:shd w:val="clear" w:color="auto" w:fill="FFFFFF"/>
              </w:rPr>
              <w:t>2024. № 4. С. 55 – 63.</w:t>
            </w:r>
          </w:p>
          <w:p w14:paraId="4BC94B1C">
            <w:pPr>
              <w:spacing w:line="276" w:lineRule="auto"/>
              <w:ind w:firstLine="1"/>
              <w:jc w:val="both"/>
              <w:rPr>
                <w:rFonts w:ascii="Times New Roman" w:hAnsi="Times New Roman" w:cs="Times New Roman"/>
                <w:kern w:val="28"/>
                <w:sz w:val="20"/>
                <w:szCs w:val="20"/>
              </w:rPr>
            </w:pPr>
            <w:r>
              <w:rPr>
                <w:rFonts w:ascii="Times New Roman" w:hAnsi="Times New Roman" w:cs="Times New Roman"/>
                <w:kern w:val="28"/>
                <w:sz w:val="20"/>
                <w:szCs w:val="20"/>
              </w:rPr>
              <w:t>Вчений секретар спеціалізованої вченої ради (К 76.051.04) географічного факультету Чернівецький національний університет  імені Юрія Федьковича (2008-2021 рр.).</w:t>
            </w:r>
          </w:p>
          <w:p w14:paraId="3C6D4010">
            <w:pPr>
              <w:spacing w:line="276" w:lineRule="auto"/>
              <w:ind w:firstLine="1"/>
              <w:jc w:val="both"/>
              <w:rPr>
                <w:rFonts w:ascii="Times New Roman" w:hAnsi="Times New Roman" w:cs="Times New Roman"/>
                <w:kern w:val="28"/>
                <w:sz w:val="20"/>
                <w:szCs w:val="20"/>
              </w:rPr>
            </w:pPr>
            <w:r>
              <w:rPr>
                <w:rFonts w:ascii="Times New Roman" w:hAnsi="Times New Roman" w:cs="Times New Roman"/>
                <w:kern w:val="28"/>
                <w:sz w:val="20"/>
                <w:szCs w:val="20"/>
              </w:rPr>
              <w:t>Член редколегії наукових журналів та збірників:</w:t>
            </w:r>
          </w:p>
          <w:p w14:paraId="1656FC76">
            <w:pPr>
              <w:numPr>
                <w:ilvl w:val="0"/>
                <w:numId w:val="2"/>
              </w:numPr>
              <w:spacing w:line="276" w:lineRule="auto"/>
              <w:ind w:firstLine="1"/>
              <w:jc w:val="both"/>
              <w:rPr>
                <w:rFonts w:ascii="Times New Roman" w:hAnsi="Times New Roman" w:cs="Times New Roman"/>
                <w:kern w:val="28"/>
                <w:sz w:val="20"/>
                <w:szCs w:val="20"/>
              </w:rPr>
            </w:pPr>
            <w:r>
              <w:rPr>
                <w:rFonts w:ascii="Times New Roman" w:hAnsi="Times New Roman" w:cs="Times New Roman"/>
                <w:kern w:val="28"/>
                <w:sz w:val="20"/>
                <w:szCs w:val="20"/>
              </w:rPr>
              <w:t>Науковий вісник Чернівецький національний університет. Серія «Географія»</w:t>
            </w:r>
          </w:p>
          <w:p w14:paraId="50E6995F">
            <w:pPr>
              <w:numPr>
                <w:ilvl w:val="0"/>
                <w:numId w:val="2"/>
              </w:numPr>
              <w:spacing w:line="276" w:lineRule="auto"/>
              <w:ind w:firstLine="1"/>
              <w:jc w:val="both"/>
              <w:rPr>
                <w:rFonts w:ascii="Times New Roman" w:hAnsi="Times New Roman" w:cs="Times New Roman"/>
                <w:kern w:val="28"/>
                <w:sz w:val="20"/>
                <w:szCs w:val="20"/>
              </w:rPr>
            </w:pPr>
            <w:r>
              <w:rPr>
                <w:rFonts w:ascii="Times New Roman" w:hAnsi="Times New Roman" w:cs="Times New Roman"/>
                <w:kern w:val="28"/>
                <w:sz w:val="20"/>
                <w:szCs w:val="20"/>
              </w:rPr>
              <w:t>Науковий вісник Східноєвропейського університету ім. Л.Українки. Серія «Географічні науки»</w:t>
            </w:r>
          </w:p>
          <w:p w14:paraId="0F41E2FD">
            <w:pPr>
              <w:numPr>
                <w:ilvl w:val="0"/>
                <w:numId w:val="2"/>
              </w:numPr>
              <w:spacing w:line="276" w:lineRule="auto"/>
              <w:ind w:firstLine="1"/>
              <w:jc w:val="both"/>
              <w:rPr>
                <w:rFonts w:ascii="Times New Roman" w:hAnsi="Times New Roman" w:cs="Times New Roman"/>
                <w:kern w:val="28"/>
                <w:sz w:val="20"/>
                <w:szCs w:val="20"/>
              </w:rPr>
            </w:pPr>
            <w:r>
              <w:rPr>
                <w:rFonts w:ascii="Times New Roman" w:hAnsi="Times New Roman" w:cs="Times New Roman"/>
                <w:kern w:val="28"/>
                <w:sz w:val="20"/>
                <w:szCs w:val="20"/>
              </w:rPr>
              <w:t>Slupskie Prace Geografizne (Польща, м.Слупськ)</w:t>
            </w:r>
          </w:p>
          <w:p w14:paraId="25F6106E">
            <w:pPr>
              <w:spacing w:line="276" w:lineRule="auto"/>
              <w:ind w:firstLine="1"/>
              <w:contextualSpacing/>
              <w:jc w:val="both"/>
              <w:rPr>
                <w:rFonts w:ascii="Times New Roman" w:hAnsi="Times New Roman" w:cs="Times New Roman"/>
                <w:kern w:val="28"/>
                <w:sz w:val="20"/>
                <w:szCs w:val="20"/>
                <w:lang w:eastAsia="ru-RU"/>
              </w:rPr>
            </w:pPr>
            <w:r>
              <w:rPr>
                <w:rFonts w:ascii="Times New Roman" w:hAnsi="Times New Roman" w:cs="Times New Roman"/>
                <w:kern w:val="28"/>
                <w:sz w:val="20"/>
                <w:szCs w:val="20"/>
                <w:lang w:eastAsia="ru-RU"/>
              </w:rPr>
              <w:t xml:space="preserve">Бере участь у міжнародних та всеукраїнських наукових і науково-практичних конференціях. </w:t>
            </w:r>
          </w:p>
          <w:p w14:paraId="4EF8F5ED">
            <w:pPr>
              <w:spacing w:line="276" w:lineRule="auto"/>
              <w:ind w:firstLine="1"/>
              <w:jc w:val="both"/>
              <w:rPr>
                <w:rFonts w:ascii="Times New Roman" w:hAnsi="Times New Roman" w:eastAsia="Times New Roman" w:cs="Times New Roman"/>
                <w:color w:val="auto"/>
                <w:sz w:val="20"/>
                <w:szCs w:val="20"/>
              </w:rPr>
            </w:pPr>
            <w:r>
              <w:rPr>
                <w:rFonts w:ascii="Times New Roman" w:hAnsi="Times New Roman" w:cs="Times New Roman"/>
                <w:kern w:val="28"/>
                <w:sz w:val="20"/>
                <w:szCs w:val="20"/>
              </w:rPr>
              <w:t>Керівник наукової школи. Керує роботою магістрантів, аспірантів, докторантів  (захищені 8 кандидатів  та 1 доктор геогр. наук)</w:t>
            </w:r>
          </w:p>
        </w:tc>
        <w:tc>
          <w:tcPr>
            <w:tcW w:w="1507" w:type="dxa"/>
            <w:shd w:val="clear" w:color="auto" w:fill="auto"/>
          </w:tcPr>
          <w:p w14:paraId="35364604">
            <w:pPr>
              <w:jc w:val="both"/>
              <w:rPr>
                <w:rFonts w:ascii="Times New Roman" w:hAnsi="Times New Roman" w:cs="Times New Roman"/>
                <w:sz w:val="20"/>
                <w:szCs w:val="20"/>
              </w:rPr>
            </w:pPr>
            <w:r>
              <w:rPr>
                <w:rFonts w:ascii="Times New Roman" w:hAnsi="Times New Roman" w:cs="Times New Roman"/>
                <w:sz w:val="20"/>
                <w:szCs w:val="20"/>
              </w:rPr>
              <w:t>1.Львівський національний університет імені І. Франка, Кафедра географії України</w:t>
            </w:r>
          </w:p>
          <w:p w14:paraId="0EB96D7C">
            <w:pPr>
              <w:jc w:val="both"/>
              <w:rPr>
                <w:rFonts w:ascii="Times New Roman" w:hAnsi="Times New Roman" w:cs="Times New Roman"/>
                <w:sz w:val="20"/>
                <w:szCs w:val="20"/>
              </w:rPr>
            </w:pPr>
            <w:r>
              <w:rPr>
                <w:rFonts w:ascii="Times New Roman" w:hAnsi="Times New Roman" w:cs="Times New Roman"/>
                <w:sz w:val="20"/>
                <w:szCs w:val="20"/>
              </w:rPr>
              <w:t>Тема: « Методичне забезпечення освітньої програми  зі спеціальності106 Географія (магістерський рівень)»;</w:t>
            </w:r>
          </w:p>
          <w:p w14:paraId="15C1CF2D">
            <w:pPr>
              <w:rPr>
                <w:rFonts w:ascii="Times New Roman" w:hAnsi="Times New Roman" w:cs="Times New Roman"/>
                <w:sz w:val="20"/>
                <w:szCs w:val="20"/>
              </w:rPr>
            </w:pPr>
            <w:r>
              <w:rPr>
                <w:rFonts w:ascii="Times New Roman" w:hAnsi="Times New Roman" w:cs="Times New Roman"/>
                <w:sz w:val="20"/>
                <w:szCs w:val="20"/>
              </w:rPr>
              <w:t>довідка №260-С від 12.03.2020р.</w:t>
            </w:r>
          </w:p>
          <w:p w14:paraId="1AAAA24C">
            <w:pPr>
              <w:jc w:val="both"/>
              <w:rPr>
                <w:rFonts w:ascii="Times New Roman" w:hAnsi="Times New Roman" w:eastAsia="Calibri" w:cs="Times New Roman"/>
                <w:sz w:val="20"/>
                <w:szCs w:val="20"/>
              </w:rPr>
            </w:pPr>
            <w:r>
              <w:rPr>
                <w:rFonts w:ascii="Times New Roman" w:hAnsi="Times New Roman" w:eastAsia="Calibri" w:cs="Times New Roman"/>
                <w:kern w:val="28"/>
                <w:sz w:val="20"/>
                <w:szCs w:val="20"/>
              </w:rPr>
              <w:t>2.</w:t>
            </w:r>
            <w:r>
              <w:rPr>
                <w:rFonts w:ascii="Times New Roman" w:hAnsi="Times New Roman" w:eastAsia="Calibri" w:cs="Times New Roman"/>
                <w:sz w:val="20"/>
                <w:szCs w:val="20"/>
              </w:rPr>
              <w:t xml:space="preserve"> Стажування в Чернівецькій обласній раді у відділі супроводу реформ та аудиту місцевих програм на тему «Просторове планування і розвиток Чернівецького району Чернівецької області шляхом проведення реєстрації та паспортизації територіальних громад». </w:t>
            </w:r>
          </w:p>
          <w:p w14:paraId="5D1C1F39">
            <w:pPr>
              <w:jc w:val="both"/>
              <w:rPr>
                <w:rFonts w:ascii="Times New Roman" w:hAnsi="Times New Roman" w:eastAsia="Calibri" w:cs="Times New Roman"/>
              </w:rPr>
            </w:pPr>
            <w:r>
              <w:rPr>
                <w:rFonts w:ascii="Times New Roman" w:hAnsi="Times New Roman" w:eastAsia="Calibri" w:cs="Times New Roman"/>
                <w:sz w:val="20"/>
                <w:szCs w:val="20"/>
              </w:rPr>
              <w:t>6 кредитів.  Довідка Чернівецької обласної ради № 01-12/07-935 від 21.11. 2023 р</w:t>
            </w:r>
            <w:r>
              <w:rPr>
                <w:rFonts w:ascii="Times New Roman" w:hAnsi="Times New Roman" w:eastAsia="Calibri" w:cs="Times New Roman"/>
              </w:rPr>
              <w:t>.</w:t>
            </w:r>
          </w:p>
        </w:tc>
      </w:tr>
      <w:tr w14:paraId="180E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gridSpan w:val="2"/>
            <w:shd w:val="clear" w:color="auto" w:fill="auto"/>
          </w:tcPr>
          <w:p w14:paraId="59A7B328">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cs="Times New Roman"/>
                <w:color w:val="auto"/>
                <w:sz w:val="20"/>
                <w:szCs w:val="20"/>
              </w:rPr>
              <w:t>Костащук Іван Іванович</w:t>
            </w:r>
          </w:p>
        </w:tc>
        <w:tc>
          <w:tcPr>
            <w:tcW w:w="1361" w:type="dxa"/>
            <w:shd w:val="clear" w:color="auto" w:fill="auto"/>
          </w:tcPr>
          <w:p w14:paraId="2D2B9B7F">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д.геогр.н., професор,</w:t>
            </w:r>
          </w:p>
          <w:p w14:paraId="7034B94C">
            <w:pPr>
              <w:widowControl/>
              <w:spacing w:line="276" w:lineRule="auto"/>
              <w:ind w:firstLine="1"/>
              <w:jc w:val="both"/>
              <w:rPr>
                <w:rFonts w:ascii="Times New Roman" w:hAnsi="Times New Roman" w:eastAsia="Times New Roman" w:cs="Times New Roman"/>
                <w:color w:val="FF0000"/>
                <w:sz w:val="20"/>
                <w:szCs w:val="20"/>
              </w:rPr>
            </w:pPr>
            <w:r>
              <w:rPr>
                <w:rFonts w:ascii="Times New Roman" w:hAnsi="Times New Roman" w:eastAsia="Times New Roman" w:cs="Times New Roman"/>
                <w:color w:val="auto"/>
                <w:sz w:val="20"/>
                <w:szCs w:val="20"/>
              </w:rPr>
              <w:t>завідувач кафедри географії України та регіоналістики</w:t>
            </w:r>
          </w:p>
        </w:tc>
        <w:tc>
          <w:tcPr>
            <w:tcW w:w="1382" w:type="dxa"/>
            <w:shd w:val="clear" w:color="auto" w:fill="auto"/>
          </w:tcPr>
          <w:p w14:paraId="000A78B4">
            <w:pPr>
              <w:pStyle w:val="6"/>
              <w:spacing w:after="0" w:line="276" w:lineRule="auto"/>
              <w:ind w:left="0" w:firstLine="1"/>
              <w:jc w:val="both"/>
              <w:rPr>
                <w:rFonts w:ascii="Times New Roman" w:hAnsi="Times New Roman" w:cs="Times New Roman"/>
                <w:sz w:val="20"/>
                <w:szCs w:val="20"/>
              </w:rPr>
            </w:pPr>
            <w:r>
              <w:rPr>
                <w:rFonts w:ascii="Times New Roman" w:hAnsi="Times New Roman" w:cs="Times New Roman"/>
                <w:sz w:val="20"/>
                <w:szCs w:val="20"/>
              </w:rPr>
              <w:t>Чернівецький національний університет імені Юрія Федьковича</w:t>
            </w:r>
          </w:p>
          <w:p w14:paraId="27F22B50">
            <w:pPr>
              <w:spacing w:line="276" w:lineRule="auto"/>
              <w:ind w:firstLine="1"/>
              <w:jc w:val="both"/>
              <w:rPr>
                <w:rFonts w:ascii="Times New Roman" w:hAnsi="Times New Roman" w:cs="Times New Roman"/>
                <w:color w:val="auto"/>
                <w:sz w:val="20"/>
                <w:szCs w:val="20"/>
              </w:rPr>
            </w:pPr>
            <w:r>
              <w:rPr>
                <w:rFonts w:ascii="Times New Roman" w:hAnsi="Times New Roman" w:cs="Times New Roman"/>
                <w:color w:val="auto"/>
                <w:sz w:val="20"/>
                <w:szCs w:val="20"/>
              </w:rPr>
              <w:t>2003р. Магістр географії</w:t>
            </w:r>
          </w:p>
          <w:p w14:paraId="33711B0B">
            <w:pPr>
              <w:widowControl/>
              <w:spacing w:line="276" w:lineRule="auto"/>
              <w:ind w:firstLine="1"/>
              <w:jc w:val="both"/>
              <w:rPr>
                <w:rFonts w:ascii="Times New Roman" w:hAnsi="Times New Roman" w:eastAsia="Times New Roman" w:cs="Times New Roman"/>
                <w:color w:val="FF0000"/>
                <w:sz w:val="20"/>
                <w:szCs w:val="20"/>
              </w:rPr>
            </w:pPr>
            <w:r>
              <w:rPr>
                <w:rFonts w:ascii="Times New Roman" w:hAnsi="Times New Roman" w:cs="Times New Roman"/>
                <w:bCs/>
                <w:color w:val="auto"/>
                <w:sz w:val="20"/>
                <w:szCs w:val="20"/>
              </w:rPr>
              <w:t>РН №23429491 від 30.06.2003р</w:t>
            </w:r>
          </w:p>
        </w:tc>
        <w:tc>
          <w:tcPr>
            <w:tcW w:w="1580" w:type="dxa"/>
            <w:shd w:val="clear" w:color="auto" w:fill="auto"/>
          </w:tcPr>
          <w:p w14:paraId="1B8120F0">
            <w:pPr>
              <w:jc w:val="center"/>
              <w:rPr>
                <w:rFonts w:ascii="Times New Roman" w:hAnsi="Times New Roman" w:cs="Times New Roman"/>
                <w:sz w:val="20"/>
                <w:szCs w:val="20"/>
              </w:rPr>
            </w:pPr>
            <w:r>
              <w:rPr>
                <w:rFonts w:ascii="Times New Roman" w:hAnsi="Times New Roman" w:cs="Times New Roman"/>
                <w:sz w:val="20"/>
                <w:szCs w:val="20"/>
              </w:rPr>
              <w:t>Доктор географічних наук за спеціальністю 11.00.02 – “економічна та соціальна географія”,</w:t>
            </w:r>
          </w:p>
          <w:p w14:paraId="1F53CEC3">
            <w:pPr>
              <w:ind w:firstLine="1"/>
              <w:jc w:val="center"/>
              <w:rPr>
                <w:rFonts w:ascii="Times New Roman" w:hAnsi="Times New Roman" w:cs="Times New Roman"/>
                <w:sz w:val="20"/>
                <w:szCs w:val="20"/>
              </w:rPr>
            </w:pPr>
            <w:r>
              <w:rPr>
                <w:rFonts w:ascii="Times New Roman" w:hAnsi="Times New Roman" w:cs="Times New Roman"/>
                <w:sz w:val="20"/>
                <w:szCs w:val="20"/>
              </w:rPr>
              <w:t>ДД 009549</w:t>
            </w:r>
          </w:p>
          <w:p w14:paraId="3E04A52E">
            <w:pPr>
              <w:ind w:firstLine="1"/>
              <w:jc w:val="center"/>
              <w:rPr>
                <w:rFonts w:ascii="Times New Roman" w:hAnsi="Times New Roman" w:cs="Times New Roman"/>
                <w:sz w:val="20"/>
                <w:szCs w:val="20"/>
              </w:rPr>
            </w:pPr>
            <w:r>
              <w:rPr>
                <w:rFonts w:ascii="Times New Roman" w:hAnsi="Times New Roman" w:cs="Times New Roman"/>
                <w:sz w:val="20"/>
                <w:szCs w:val="20"/>
              </w:rPr>
              <w:t>від 26.02.2020 р.;</w:t>
            </w:r>
          </w:p>
          <w:p w14:paraId="4E682547">
            <w:pPr>
              <w:ind w:firstLine="1"/>
              <w:jc w:val="center"/>
              <w:rPr>
                <w:rFonts w:ascii="Times New Roman" w:hAnsi="Times New Roman" w:cs="Times New Roman"/>
                <w:sz w:val="20"/>
                <w:szCs w:val="20"/>
              </w:rPr>
            </w:pPr>
            <w:r>
              <w:rPr>
                <w:rFonts w:ascii="Times New Roman" w:hAnsi="Times New Roman" w:cs="Times New Roman"/>
                <w:sz w:val="20"/>
                <w:szCs w:val="20"/>
              </w:rPr>
              <w:t>тема :</w:t>
            </w:r>
          </w:p>
          <w:p w14:paraId="4877B79B">
            <w:pPr>
              <w:ind w:firstLine="1"/>
              <w:jc w:val="center"/>
              <w:rPr>
                <w:rFonts w:ascii="Times New Roman" w:hAnsi="Times New Roman" w:cs="Times New Roman"/>
                <w:sz w:val="20"/>
                <w:szCs w:val="20"/>
              </w:rPr>
            </w:pPr>
            <w:r>
              <w:rPr>
                <w:rFonts w:ascii="Times New Roman" w:hAnsi="Times New Roman" w:cs="Times New Roman"/>
                <w:sz w:val="20"/>
                <w:szCs w:val="20"/>
              </w:rPr>
              <w:t>«Формування релігійного простору та його вплив на суспільні процеси»  за спеціальністю 11.00.02 – “економічна та соціальна географія”.</w:t>
            </w:r>
          </w:p>
          <w:p w14:paraId="3585490E">
            <w:pPr>
              <w:ind w:firstLine="1"/>
              <w:jc w:val="center"/>
              <w:rPr>
                <w:rFonts w:ascii="Times New Roman" w:hAnsi="Times New Roman" w:cs="Times New Roman"/>
                <w:sz w:val="20"/>
                <w:szCs w:val="20"/>
              </w:rPr>
            </w:pPr>
            <w:r>
              <w:rPr>
                <w:rFonts w:ascii="Times New Roman" w:hAnsi="Times New Roman" w:cs="Times New Roman"/>
                <w:sz w:val="20"/>
                <w:szCs w:val="20"/>
              </w:rPr>
              <w:t>Професор кафедри географії України та регіоналістики</w:t>
            </w:r>
          </w:p>
          <w:p w14:paraId="674EBFDB">
            <w:pPr>
              <w:spacing w:line="276" w:lineRule="auto"/>
              <w:ind w:firstLine="1"/>
              <w:jc w:val="both"/>
              <w:rPr>
                <w:rFonts w:ascii="Times New Roman" w:hAnsi="Times New Roman" w:cs="Times New Roman"/>
                <w:color w:val="FF0000"/>
                <w:sz w:val="20"/>
                <w:szCs w:val="20"/>
              </w:rPr>
            </w:pPr>
            <w:r>
              <w:rPr>
                <w:rFonts w:ascii="Times New Roman" w:hAnsi="Times New Roman" w:cs="Times New Roman"/>
                <w:sz w:val="20"/>
                <w:szCs w:val="20"/>
              </w:rPr>
              <w:t>АП №004336 від 09 серпня 2022 р.</w:t>
            </w:r>
          </w:p>
        </w:tc>
        <w:tc>
          <w:tcPr>
            <w:tcW w:w="1419" w:type="dxa"/>
            <w:shd w:val="clear" w:color="auto" w:fill="auto"/>
          </w:tcPr>
          <w:p w14:paraId="4786C5F7">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19</w:t>
            </w:r>
          </w:p>
        </w:tc>
        <w:tc>
          <w:tcPr>
            <w:tcW w:w="6801" w:type="dxa"/>
            <w:gridSpan w:val="2"/>
            <w:shd w:val="clear" w:color="auto" w:fill="auto"/>
          </w:tcPr>
          <w:p w14:paraId="3A359CB3">
            <w:pPr>
              <w:widowControl/>
              <w:spacing w:after="160"/>
              <w:ind w:firstLine="1"/>
              <w:contextualSpacing/>
              <w:jc w:val="both"/>
              <w:rPr>
                <w:rFonts w:ascii="Times New Roman" w:hAnsi="Times New Roman" w:eastAsia="Calibri" w:cs="Times New Roman"/>
                <w:color w:val="auto"/>
                <w:kern w:val="2"/>
                <w:sz w:val="20"/>
                <w:szCs w:val="20"/>
                <w:lang w:eastAsia="en-US"/>
              </w:rPr>
            </w:pPr>
            <w:r>
              <w:rPr>
                <w:rFonts w:ascii="Times New Roman" w:hAnsi="Times New Roman" w:eastAsia="Calibri" w:cs="Times New Roman"/>
                <w:color w:val="auto"/>
                <w:kern w:val="2"/>
                <w:sz w:val="20"/>
                <w:szCs w:val="20"/>
                <w:lang w:eastAsia="en-US"/>
              </w:rPr>
              <w:t>п. 1, 3, 4, 5, 7, 8, 9, 12, 14, 15, 19, 20  додатку  до Ліцензійних умов</w:t>
            </w:r>
          </w:p>
          <w:p w14:paraId="6B689AF4">
            <w:pPr>
              <w:widowControl/>
              <w:jc w:val="both"/>
              <w:rPr>
                <w:rFonts w:ascii="Times New Roman" w:hAnsi="Times New Roman" w:eastAsia="Times New Roman" w:cs="Times New Roman"/>
                <w:b/>
                <w:bCs/>
                <w:color w:val="auto"/>
                <w:kern w:val="2"/>
                <w:sz w:val="20"/>
                <w:szCs w:val="20"/>
                <w:lang w:eastAsia="ru-RU"/>
              </w:rPr>
            </w:pPr>
            <w:r>
              <w:rPr>
                <w:rFonts w:ascii="Times New Roman" w:hAnsi="Times New Roman" w:eastAsia="Times New Roman" w:cs="Times New Roman"/>
                <w:b/>
                <w:bCs/>
                <w:color w:val="auto"/>
                <w:kern w:val="2"/>
                <w:sz w:val="20"/>
                <w:szCs w:val="20"/>
                <w:lang w:eastAsia="ru-RU"/>
              </w:rPr>
              <w:t>Навчальники посібники:</w:t>
            </w:r>
          </w:p>
          <w:p w14:paraId="39F8C93A">
            <w:pPr>
              <w:widowControl/>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1) Сухий П.О., Костащук І.І., Білокриницький С.М., Білоус Ю.О. Територіальне проектування та районне планування. . Чернівці: ЧНу ім. Ю.Федьковича, 2023. 400 с.</w:t>
            </w:r>
          </w:p>
          <w:p w14:paraId="7515D1A5">
            <w:pPr>
              <w:widowControl/>
              <w:pBdr>
                <w:top w:val="none" w:color="auto" w:sz="0" w:space="0"/>
                <w:left w:val="none" w:color="auto" w:sz="0" w:space="0"/>
                <w:bottom w:val="none" w:color="auto" w:sz="0" w:space="0"/>
                <w:right w:val="none" w:color="auto" w:sz="0" w:space="0"/>
                <w:between w:val="none" w:color="auto" w:sz="0" w:space="0"/>
              </w:pBdr>
              <w:spacing w:after="160" w:line="192" w:lineRule="auto"/>
              <w:ind w:hanging="2"/>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 xml:space="preserve">2) </w:t>
            </w:r>
            <w:r>
              <w:rPr>
                <w:rFonts w:ascii="Times New Roman" w:hAnsi="Times New Roman" w:eastAsia="Calibri" w:cs="Times New Roman"/>
                <w:kern w:val="2"/>
                <w:sz w:val="20"/>
                <w:szCs w:val="20"/>
                <w:lang w:eastAsia="en-US"/>
              </w:rPr>
              <w:t xml:space="preserve">Кілінська К.Й., Заячук М.Д., Костащук І.І. Туризм в Карпато-Подільському регіоні України. Навчально-методичний посібник. Чернівці. ЧНУ. 2024. 440 с. </w:t>
            </w:r>
          </w:p>
          <w:p w14:paraId="0576EA83">
            <w:pPr>
              <w:widowControl/>
              <w:jc w:val="both"/>
              <w:rPr>
                <w:rFonts w:ascii="Times New Roman" w:hAnsi="Times New Roman" w:eastAsia="Times New Roman" w:cs="Times New Roman"/>
                <w:b/>
                <w:bCs/>
                <w:color w:val="auto"/>
                <w:kern w:val="2"/>
                <w:sz w:val="20"/>
                <w:szCs w:val="20"/>
                <w:lang w:eastAsia="ru-RU"/>
              </w:rPr>
            </w:pPr>
            <w:r>
              <w:rPr>
                <w:rFonts w:ascii="Times New Roman" w:hAnsi="Times New Roman" w:eastAsia="Times New Roman" w:cs="Times New Roman"/>
                <w:b/>
                <w:bCs/>
                <w:color w:val="auto"/>
                <w:kern w:val="2"/>
                <w:sz w:val="20"/>
                <w:szCs w:val="20"/>
                <w:lang w:eastAsia="ru-RU"/>
              </w:rPr>
              <w:t>Наукові Статті:</w:t>
            </w:r>
          </w:p>
          <w:p w14:paraId="21256DF4">
            <w:pPr>
              <w:widowControl/>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1. Zayachuk M.D., Kostashchuk I.I., Darchuk K.V., Bilous Yu.O. Geoinformation technologies as a basis for research of the optimal location of general secondary education institutions (on the example of Chernivtsi city territorial community). Journal of Geology, Geography and Geoecology. Vol. 30 №2. 2021. P.389-401. (</w:t>
            </w:r>
            <w:r>
              <w:fldChar w:fldCharType="begin"/>
            </w:r>
            <w:r>
              <w:instrText xml:space="preserve"> HYPERLINK "https://doi.org/10.15421/112135" </w:instrText>
            </w:r>
            <w:r>
              <w:fldChar w:fldCharType="separate"/>
            </w:r>
            <w:r>
              <w:rPr>
                <w:rFonts w:ascii="Times New Roman" w:hAnsi="Times New Roman" w:eastAsia="Times New Roman" w:cs="Times New Roman"/>
                <w:color w:val="0066CC"/>
                <w:kern w:val="2"/>
                <w:sz w:val="20"/>
                <w:szCs w:val="20"/>
                <w:u w:val="single"/>
                <w:lang w:eastAsia="ru-RU"/>
              </w:rPr>
              <w:t>https://doi.org/10.15421/112135</w:t>
            </w:r>
            <w:r>
              <w:rPr>
                <w:rFonts w:ascii="Times New Roman" w:hAnsi="Times New Roman" w:eastAsia="Times New Roman" w:cs="Times New Roman"/>
                <w:color w:val="0066CC"/>
                <w:kern w:val="2"/>
                <w:sz w:val="20"/>
                <w:szCs w:val="20"/>
                <w:u w:val="single"/>
                <w:lang w:eastAsia="ru-RU"/>
              </w:rPr>
              <w:fldChar w:fldCharType="end"/>
            </w:r>
            <w:r>
              <w:rPr>
                <w:rFonts w:ascii="Times New Roman" w:hAnsi="Times New Roman" w:eastAsia="Times New Roman" w:cs="Times New Roman"/>
                <w:color w:val="auto"/>
                <w:kern w:val="2"/>
                <w:sz w:val="20"/>
                <w:szCs w:val="20"/>
                <w:lang w:eastAsia="ru-RU"/>
              </w:rPr>
              <w:t>) ISSN 2617-2909 (print), ISSN 2617-2119 (online) (Web of Science, фахове видання, категорія «А»)</w:t>
            </w:r>
          </w:p>
          <w:p w14:paraId="32346ED8">
            <w:pPr>
              <w:widowControl/>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2. Darchuk K.V., Sukhyj P.O., Kostaschuk I.I., Вilokrynitskiy S.N., Sabadash V.I. Obtaining Photogrammetric Data by Using Non-Professional UAVs. Review of International Geographical Education (RIGEO), 11 (2). 2021. Р. 232-245. (</w:t>
            </w:r>
            <w:r>
              <w:fldChar w:fldCharType="begin"/>
            </w:r>
            <w:r>
              <w:instrText xml:space="preserve"> HYPERLINK "https://doi.org/10.48047/rigeo.11.02.20" </w:instrText>
            </w:r>
            <w:r>
              <w:fldChar w:fldCharType="separate"/>
            </w:r>
            <w:r>
              <w:rPr>
                <w:rFonts w:ascii="Times New Roman" w:hAnsi="Times New Roman" w:eastAsia="Times New Roman" w:cs="Times New Roman"/>
                <w:color w:val="0066CC"/>
                <w:kern w:val="2"/>
                <w:sz w:val="20"/>
                <w:szCs w:val="20"/>
                <w:u w:val="single"/>
                <w:lang w:eastAsia="ru-RU"/>
              </w:rPr>
              <w:t>https://doi.org/10.48047/rigeo.11.02.20</w:t>
            </w:r>
            <w:r>
              <w:rPr>
                <w:rFonts w:ascii="Times New Roman" w:hAnsi="Times New Roman" w:eastAsia="Times New Roman" w:cs="Times New Roman"/>
                <w:color w:val="0066CC"/>
                <w:kern w:val="2"/>
                <w:sz w:val="20"/>
                <w:szCs w:val="20"/>
                <w:u w:val="single"/>
                <w:lang w:eastAsia="ru-RU"/>
              </w:rPr>
              <w:fldChar w:fldCharType="end"/>
            </w:r>
            <w:r>
              <w:rPr>
                <w:rFonts w:ascii="Times New Roman" w:hAnsi="Times New Roman" w:eastAsia="Times New Roman" w:cs="Times New Roman"/>
                <w:color w:val="auto"/>
                <w:kern w:val="2"/>
                <w:sz w:val="20"/>
                <w:szCs w:val="20"/>
                <w:lang w:eastAsia="ru-RU"/>
              </w:rPr>
              <w:t>) ІSSN: 2146-0353 (Scopus).</w:t>
            </w:r>
          </w:p>
          <w:p w14:paraId="7E6AB390">
            <w:pPr>
              <w:widowControl/>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 xml:space="preserve">3.  Yushchenko Yu.S., Pasichnyk M.D., Darchuk K.V. Kostashchuk I.I., Zakrevskyi O.V. Contemporary Geoinformation Technologies in Postmodern Education of Geographers, Hydrometeorologists, Land Surveyors. Postmodern Openings. Vol. 13, Issue 2. 2022. P.409-429. </w:t>
            </w:r>
            <w:r>
              <w:fldChar w:fldCharType="begin"/>
            </w:r>
            <w:r>
              <w:instrText xml:space="preserve">HYPERLINK "https://doi.org/10.18662/po/13.2/462"</w:instrText>
            </w:r>
            <w:r>
              <w:fldChar w:fldCharType="separate"/>
            </w:r>
            <w:r>
              <w:rPr>
                <w:rFonts w:ascii="Times New Roman" w:hAnsi="Times New Roman" w:eastAsia="Times New Roman" w:cs="Times New Roman"/>
                <w:color w:val="0066CC"/>
                <w:kern w:val="2"/>
                <w:sz w:val="20"/>
                <w:szCs w:val="20"/>
                <w:u w:val="single"/>
                <w:lang w:eastAsia="ru-RU"/>
              </w:rPr>
              <w:t>https://doi.org/10.18662/po/13.2/462</w:t>
            </w:r>
            <w:r>
              <w:fldChar w:fldCharType="end"/>
            </w:r>
            <w:r>
              <w:rPr>
                <w:rFonts w:ascii="Times New Roman" w:hAnsi="Times New Roman" w:eastAsia="Times New Roman" w:cs="Times New Roman"/>
                <w:color w:val="auto"/>
                <w:kern w:val="2"/>
                <w:sz w:val="20"/>
                <w:szCs w:val="20"/>
                <w:lang w:eastAsia="ru-RU"/>
              </w:rPr>
              <w:t xml:space="preserve"> ISSN: 2068-0236, e-ISSN: 2069-9387 (Web of Science).</w:t>
            </w:r>
          </w:p>
          <w:p w14:paraId="069107A7">
            <w:pPr>
              <w:widowControl/>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 xml:space="preserve">4. Kostaschuk І.І., Bilous Yu.O., Yachnyuk M.O. Depression of administrative-territorial units of Chernivtsi  oblast: social-geographical assessment. Journal of Education, Health and Sport. 2021. Vol.11. №05. P. 303-318. </w:t>
            </w:r>
            <w:r>
              <w:fldChar w:fldCharType="begin"/>
            </w:r>
            <w:r>
              <w:instrText xml:space="preserve">HYPERLINK "https://doi.org/10.12775/JEHS.2021.11.05.032"</w:instrText>
            </w:r>
            <w:r>
              <w:fldChar w:fldCharType="separate"/>
            </w:r>
            <w:r>
              <w:rPr>
                <w:rFonts w:ascii="Times New Roman" w:hAnsi="Times New Roman" w:eastAsia="Times New Roman" w:cs="Times New Roman"/>
                <w:color w:val="0066CC"/>
                <w:kern w:val="2"/>
                <w:sz w:val="20"/>
                <w:szCs w:val="20"/>
                <w:u w:val="single"/>
                <w:lang w:eastAsia="ru-RU"/>
              </w:rPr>
              <w:t>https://doi.org/10.12775/JEHS.2021.11.05.032</w:t>
            </w:r>
            <w:r>
              <w:fldChar w:fldCharType="end"/>
            </w:r>
            <w:r>
              <w:rPr>
                <w:rFonts w:ascii="Times New Roman" w:hAnsi="Times New Roman" w:eastAsia="Times New Roman" w:cs="Times New Roman"/>
                <w:color w:val="auto"/>
                <w:kern w:val="2"/>
                <w:sz w:val="20"/>
                <w:szCs w:val="20"/>
                <w:lang w:eastAsia="ru-RU"/>
              </w:rPr>
              <w:t xml:space="preserve">  </w:t>
            </w:r>
          </w:p>
          <w:p w14:paraId="36E16536">
            <w:pPr>
              <w:widowControl/>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 xml:space="preserve">5.Kostashchuk I.I., Kolosivskiy N.I. Social infrastructure of Chernivtsi oblast: socio-geographical assessment. Journal of Education, Health and Sport. 2021. Vol. 11, №10. P. 399-410. </w:t>
            </w:r>
            <w:r>
              <w:fldChar w:fldCharType="begin"/>
            </w:r>
            <w:r>
              <w:instrText xml:space="preserve">HYPERLINK "https://doi.org/10.12775/JEHS.2021.11.10.037"</w:instrText>
            </w:r>
            <w:r>
              <w:fldChar w:fldCharType="separate"/>
            </w:r>
            <w:r>
              <w:rPr>
                <w:rFonts w:ascii="Times New Roman" w:hAnsi="Times New Roman" w:eastAsia="Times New Roman" w:cs="Times New Roman"/>
                <w:color w:val="0066CC"/>
                <w:kern w:val="2"/>
                <w:sz w:val="20"/>
                <w:szCs w:val="20"/>
                <w:u w:val="single"/>
                <w:lang w:eastAsia="ru-RU"/>
              </w:rPr>
              <w:t>https://doi.org/10.12775/JEHS.2021.11.10.037</w:t>
            </w:r>
            <w:r>
              <w:fldChar w:fldCharType="end"/>
            </w:r>
            <w:r>
              <w:rPr>
                <w:rFonts w:ascii="Times New Roman" w:hAnsi="Times New Roman" w:eastAsia="Times New Roman" w:cs="Times New Roman"/>
                <w:color w:val="auto"/>
                <w:kern w:val="2"/>
                <w:sz w:val="20"/>
                <w:szCs w:val="20"/>
                <w:lang w:eastAsia="ru-RU"/>
              </w:rPr>
              <w:t xml:space="preserve">   </w:t>
            </w:r>
          </w:p>
          <w:p w14:paraId="74A9C914">
            <w:pPr>
              <w:widowControl/>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6. Костащук І.І., Кісіль Р.В. Територіальна організація музеїв як об’єктів етнокультурного потенціалу Чернівецької області. Географія та туризм : науковий журнал. 2021. Вип. 64. С. 42-53.</w:t>
            </w:r>
          </w:p>
          <w:p w14:paraId="516194B6">
            <w:pPr>
              <w:widowControl/>
              <w:ind w:firstLine="1"/>
              <w:contextualSpacing/>
              <w:jc w:val="both"/>
              <w:rPr>
                <w:rFonts w:ascii="Times New Roman" w:hAnsi="Times New Roman" w:eastAsia="Times New Roman" w:cs="Times New Roman"/>
                <w:color w:val="auto"/>
                <w:kern w:val="2"/>
                <w:sz w:val="20"/>
                <w:szCs w:val="20"/>
                <w:lang w:eastAsia="ru-RU"/>
              </w:rPr>
            </w:pPr>
            <w:r>
              <w:rPr>
                <w:rFonts w:ascii="Times New Roman" w:hAnsi="Times New Roman" w:eastAsia="Times New Roman" w:cs="Times New Roman"/>
                <w:color w:val="auto"/>
                <w:kern w:val="2"/>
                <w:sz w:val="20"/>
                <w:szCs w:val="20"/>
                <w:lang w:eastAsia="ru-RU"/>
              </w:rPr>
              <w:t xml:space="preserve">7. Kostashchuk I.I., Bilous Yu.O., Verbishchuk B.T. Role of the settlement network in the formation of territorial communities in the Кolomyia district of the Іvano-frankivsk oblast. Journal of Education, Health and Sport. 2022. Вип. 12 (1). С. 395-407. </w:t>
            </w:r>
            <w:r>
              <w:fldChar w:fldCharType="begin"/>
            </w:r>
            <w:r>
              <w:instrText xml:space="preserve">HYPERLINK "https://apcz.umk.pl/JEHS/article/view/38031"</w:instrText>
            </w:r>
            <w:r>
              <w:fldChar w:fldCharType="separate"/>
            </w:r>
            <w:r>
              <w:rPr>
                <w:rFonts w:ascii="Times New Roman" w:hAnsi="Times New Roman" w:eastAsia="Times New Roman" w:cs="Times New Roman"/>
                <w:color w:val="0066CC"/>
                <w:kern w:val="2"/>
                <w:sz w:val="20"/>
                <w:szCs w:val="20"/>
                <w:u w:val="single"/>
                <w:lang w:eastAsia="ru-RU"/>
              </w:rPr>
              <w:t>https://apcz.umk.pl/JEHS/article/view/38031</w:t>
            </w:r>
            <w:r>
              <w:fldChar w:fldCharType="end"/>
            </w:r>
          </w:p>
          <w:p w14:paraId="54AF0921">
            <w:pPr>
              <w:widowControl/>
              <w:jc w:val="both"/>
              <w:rPr>
                <w:rFonts w:ascii="Times New Roman" w:hAnsi="Times New Roman" w:eastAsia="Calibri" w:cs="Times New Roman"/>
                <w:color w:val="auto"/>
                <w:kern w:val="2"/>
                <w:sz w:val="20"/>
                <w:szCs w:val="20"/>
                <w:lang w:eastAsia="en-US"/>
              </w:rPr>
            </w:pPr>
            <w:r>
              <w:rPr>
                <w:rFonts w:ascii="Times New Roman" w:hAnsi="Times New Roman" w:eastAsia="Calibri" w:cs="Times New Roman"/>
                <w:color w:val="auto"/>
                <w:kern w:val="2"/>
                <w:sz w:val="20"/>
                <w:szCs w:val="20"/>
                <w:lang w:eastAsia="en-US"/>
              </w:rPr>
              <w:t xml:space="preserve">8. Іван Костащук, Марина Ячнюк, </w:t>
            </w:r>
            <w:r>
              <w:rPr>
                <w:rFonts w:ascii="Times New Roman" w:hAnsi="Times New Roman" w:eastAsia="Calibri" w:cs="Times New Roman"/>
                <w:i/>
                <w:color w:val="auto"/>
                <w:kern w:val="2"/>
                <w:sz w:val="20"/>
                <w:szCs w:val="20"/>
                <w:lang w:eastAsia="en-US"/>
              </w:rPr>
              <w:t>Ольга Палагнюк.</w:t>
            </w:r>
            <w:r>
              <w:rPr>
                <w:rFonts w:ascii="Times New Roman" w:hAnsi="Times New Roman" w:eastAsia="Calibri" w:cs="Times New Roman"/>
                <w:color w:val="auto"/>
                <w:kern w:val="2"/>
                <w:sz w:val="20"/>
                <w:szCs w:val="20"/>
                <w:lang w:eastAsia="en-US"/>
              </w:rPr>
              <w:t xml:space="preserve"> Соціальний статус депутатів місцевих рад Чернівецької області України (суспільно-географічна оцінка). Multidisciplinární mezinárodní vědecký magazín “Věda a perspektivy” je registrován v České republice. Státní registrační číslo u Ministerstva kultury ČR: E 24142. № 3(10) 2022.53-54 str. </w:t>
            </w:r>
            <w:r>
              <w:fldChar w:fldCharType="begin"/>
            </w:r>
            <w:r>
              <w:instrText xml:space="preserve">HYPERLINK "https://doi.org/10.52058/2695-1592-2022-3(10)-53-63"</w:instrText>
            </w:r>
            <w:r>
              <w:fldChar w:fldCharType="separate"/>
            </w:r>
            <w:r>
              <w:rPr>
                <w:rFonts w:ascii="Times New Roman" w:hAnsi="Times New Roman" w:eastAsia="Calibri" w:cs="Times New Roman"/>
                <w:color w:val="0066CC"/>
                <w:kern w:val="2"/>
                <w:sz w:val="20"/>
                <w:szCs w:val="20"/>
                <w:u w:val="single"/>
                <w:lang w:eastAsia="en-US"/>
              </w:rPr>
              <w:t>https://doi.org/10.52058/2695-1592-2022-3(10)-53-63</w:t>
            </w:r>
            <w:r>
              <w:fldChar w:fldCharType="end"/>
            </w:r>
            <w:r>
              <w:rPr>
                <w:rFonts w:ascii="Times New Roman" w:hAnsi="Times New Roman" w:eastAsia="Calibri" w:cs="Times New Roman"/>
                <w:color w:val="auto"/>
                <w:kern w:val="2"/>
                <w:sz w:val="20"/>
                <w:szCs w:val="20"/>
                <w:lang w:eastAsia="en-US"/>
              </w:rPr>
              <w:t xml:space="preserve"> </w:t>
            </w:r>
          </w:p>
          <w:p w14:paraId="2329EC38">
            <w:pPr>
              <w:widowControl/>
              <w:pBdr>
                <w:top w:val="none" w:color="auto" w:sz="0" w:space="0"/>
                <w:left w:val="none" w:color="auto" w:sz="0" w:space="0"/>
                <w:bottom w:val="none" w:color="auto" w:sz="0" w:space="0"/>
                <w:right w:val="none" w:color="auto" w:sz="0" w:space="0"/>
                <w:between w:val="none" w:color="auto" w:sz="0" w:space="0"/>
              </w:pBdr>
              <w:shd w:val="clear" w:color="auto" w:fill="FFFFFF"/>
              <w:jc w:val="both"/>
              <w:rPr>
                <w:rFonts w:ascii="Times New Roman" w:hAnsi="Times New Roman" w:eastAsia="Calibri" w:cs="Times New Roman"/>
                <w:kern w:val="2"/>
                <w:sz w:val="20"/>
                <w:szCs w:val="20"/>
                <w:lang w:eastAsia="en-US"/>
              </w:rPr>
            </w:pPr>
            <w:r>
              <w:rPr>
                <w:rFonts w:ascii="Times New Roman" w:hAnsi="Times New Roman" w:eastAsia="Calibri" w:cs="Times New Roman"/>
                <w:kern w:val="2"/>
                <w:sz w:val="20"/>
                <w:szCs w:val="20"/>
                <w:lang w:eastAsia="en-US"/>
              </w:rPr>
              <w:t xml:space="preserve">9. Костащук І.І., </w:t>
            </w:r>
            <w:r>
              <w:rPr>
                <w:rFonts w:ascii="Times New Roman" w:hAnsi="Times New Roman" w:eastAsia="Calibri" w:cs="Times New Roman"/>
                <w:i/>
                <w:kern w:val="2"/>
                <w:sz w:val="20"/>
                <w:szCs w:val="20"/>
                <w:lang w:eastAsia="en-US"/>
              </w:rPr>
              <w:t>Клепіковський Д.О.</w:t>
            </w:r>
            <w:r>
              <w:rPr>
                <w:rFonts w:ascii="Times New Roman" w:hAnsi="Times New Roman" w:eastAsia="Calibri" w:cs="Times New Roman"/>
                <w:kern w:val="2"/>
                <w:sz w:val="20"/>
                <w:szCs w:val="20"/>
                <w:lang w:eastAsia="en-US"/>
              </w:rPr>
              <w:t xml:space="preserve"> Ячнюк М.О. Географічні особливості формування локальних систем розселення в умовах децентралізації (на прикладі Чернівецького району). </w:t>
            </w:r>
            <w:r>
              <w:rPr>
                <w:rFonts w:ascii="Times New Roman" w:hAnsi="Times New Roman" w:eastAsia="Calibri" w:cs="Times New Roman"/>
                <w:i/>
                <w:kern w:val="2"/>
                <w:sz w:val="20"/>
                <w:szCs w:val="20"/>
                <w:highlight w:val="white"/>
                <w:lang w:eastAsia="en-US"/>
              </w:rPr>
              <w:t xml:space="preserve">Věda a perspektivy. </w:t>
            </w:r>
            <w:r>
              <w:rPr>
                <w:rFonts w:ascii="Times New Roman" w:hAnsi="Times New Roman" w:eastAsia="Calibri" w:cs="Times New Roman"/>
                <w:kern w:val="2"/>
                <w:sz w:val="20"/>
                <w:szCs w:val="20"/>
                <w:lang w:eastAsia="en-US"/>
              </w:rPr>
              <w:t xml:space="preserve">2022. №7 (14). С. 273-284 Copernicus, </w:t>
            </w:r>
            <w:r>
              <w:fldChar w:fldCharType="begin"/>
            </w:r>
            <w:r>
              <w:instrText xml:space="preserve"> HYPERLINK "https://doi.org/10.52058/2695-1592-2022-7(14)-273-284" \h </w:instrText>
            </w:r>
            <w:r>
              <w:fldChar w:fldCharType="separate"/>
            </w:r>
            <w:r>
              <w:rPr>
                <w:rFonts w:ascii="Times New Roman" w:hAnsi="Times New Roman" w:eastAsia="Calibri" w:cs="Times New Roman"/>
                <w:color w:val="0000FF"/>
                <w:kern w:val="2"/>
                <w:sz w:val="20"/>
                <w:szCs w:val="20"/>
                <w:u w:val="single"/>
                <w:lang w:eastAsia="en-US"/>
              </w:rPr>
              <w:t>https://doi.org/10.52058/2695-1592-2022-7(14)-273-284</w:t>
            </w:r>
            <w:r>
              <w:rPr>
                <w:rFonts w:ascii="Times New Roman" w:hAnsi="Times New Roman" w:eastAsia="Calibri" w:cs="Times New Roman"/>
                <w:color w:val="0000FF"/>
                <w:kern w:val="2"/>
                <w:sz w:val="20"/>
                <w:szCs w:val="20"/>
                <w:u w:val="single"/>
                <w:lang w:eastAsia="en-US"/>
              </w:rPr>
              <w:fldChar w:fldCharType="end"/>
            </w:r>
            <w:r>
              <w:rPr>
                <w:rFonts w:ascii="Times New Roman" w:hAnsi="Times New Roman" w:eastAsia="Calibri" w:cs="Times New Roman"/>
                <w:kern w:val="2"/>
                <w:sz w:val="20"/>
                <w:szCs w:val="20"/>
                <w:lang w:eastAsia="en-US"/>
              </w:rPr>
              <w:t xml:space="preserve"> </w:t>
            </w:r>
          </w:p>
          <w:p w14:paraId="0945792F">
            <w:pPr>
              <w:widowControl/>
              <w:pBdr>
                <w:top w:val="none" w:color="auto" w:sz="0" w:space="0"/>
                <w:left w:val="none" w:color="auto" w:sz="0" w:space="0"/>
                <w:bottom w:val="none" w:color="auto" w:sz="0" w:space="0"/>
                <w:right w:val="none" w:color="auto" w:sz="0" w:space="0"/>
                <w:between w:val="none" w:color="auto" w:sz="0" w:space="0"/>
              </w:pBdr>
              <w:shd w:val="clear" w:color="auto" w:fill="FFFFFF"/>
              <w:jc w:val="both"/>
              <w:rPr>
                <w:rFonts w:ascii="Times New Roman" w:hAnsi="Times New Roman" w:eastAsia="Calibri" w:cs="Times New Roman"/>
                <w:kern w:val="2"/>
                <w:sz w:val="20"/>
                <w:szCs w:val="20"/>
                <w:lang w:eastAsia="en-US"/>
              </w:rPr>
            </w:pPr>
            <w:r>
              <w:rPr>
                <w:rFonts w:ascii="Times New Roman" w:hAnsi="Times New Roman" w:eastAsia="Calibri" w:cs="Times New Roman"/>
                <w:color w:val="auto"/>
                <w:kern w:val="2"/>
                <w:sz w:val="20"/>
                <w:szCs w:val="20"/>
                <w:lang w:eastAsia="en-US"/>
              </w:rPr>
              <w:t xml:space="preserve">10. </w:t>
            </w:r>
            <w:r>
              <w:rPr>
                <w:rFonts w:ascii="Times New Roman" w:hAnsi="Times New Roman" w:eastAsia="Calibri" w:cs="Times New Roman"/>
                <w:kern w:val="2"/>
                <w:sz w:val="20"/>
                <w:szCs w:val="20"/>
                <w:lang w:eastAsia="en-US"/>
              </w:rPr>
              <w:t xml:space="preserve">Костащук І.І., </w:t>
            </w:r>
            <w:r>
              <w:rPr>
                <w:rFonts w:ascii="Times New Roman" w:hAnsi="Times New Roman" w:eastAsia="Calibri" w:cs="Times New Roman"/>
                <w:i/>
                <w:kern w:val="2"/>
                <w:sz w:val="20"/>
                <w:szCs w:val="20"/>
                <w:lang w:eastAsia="en-US"/>
              </w:rPr>
              <w:t>Захарчук І.В.</w:t>
            </w:r>
            <w:r>
              <w:rPr>
                <w:rFonts w:ascii="Times New Roman" w:hAnsi="Times New Roman" w:eastAsia="Calibri" w:cs="Times New Roman"/>
                <w:kern w:val="2"/>
                <w:sz w:val="20"/>
                <w:szCs w:val="20"/>
                <w:lang w:eastAsia="en-US"/>
              </w:rPr>
              <w:t xml:space="preserve"> Перцепційно-географічне сприйняття історико-географічних земель та їх населення (на прикладі Чернівецької області). </w:t>
            </w:r>
            <w:r>
              <w:rPr>
                <w:rFonts w:ascii="Times New Roman" w:hAnsi="Times New Roman" w:eastAsia="Calibri" w:cs="Times New Roman"/>
                <w:i/>
                <w:kern w:val="2"/>
                <w:sz w:val="20"/>
                <w:szCs w:val="20"/>
                <w:highlight w:val="white"/>
                <w:lang w:eastAsia="en-US"/>
              </w:rPr>
              <w:t xml:space="preserve">Věda a perspektivy. </w:t>
            </w:r>
            <w:r>
              <w:rPr>
                <w:rFonts w:ascii="Times New Roman" w:hAnsi="Times New Roman" w:eastAsia="Calibri" w:cs="Times New Roman"/>
                <w:kern w:val="2"/>
                <w:sz w:val="20"/>
                <w:szCs w:val="20"/>
                <w:lang w:eastAsia="en-US"/>
              </w:rPr>
              <w:t xml:space="preserve">2022. №8 (15). С. 161-170 Copernicus, </w:t>
            </w:r>
            <w:r>
              <w:fldChar w:fldCharType="begin"/>
            </w:r>
            <w:r>
              <w:instrText xml:space="preserve"> HYPERLINK "https://doi.org/10.52058/2695-1592-2022-8(15)-161-170" \h </w:instrText>
            </w:r>
            <w:r>
              <w:fldChar w:fldCharType="separate"/>
            </w:r>
            <w:r>
              <w:rPr>
                <w:rFonts w:ascii="Times New Roman" w:hAnsi="Times New Roman" w:eastAsia="Calibri" w:cs="Times New Roman"/>
                <w:color w:val="0000FF"/>
                <w:kern w:val="2"/>
                <w:sz w:val="20"/>
                <w:szCs w:val="20"/>
                <w:u w:val="single"/>
                <w:lang w:eastAsia="en-US"/>
              </w:rPr>
              <w:t>https://doi.org/10.52058/2695-1592-2022-8(15)-161-170</w:t>
            </w:r>
            <w:r>
              <w:rPr>
                <w:rFonts w:ascii="Times New Roman" w:hAnsi="Times New Roman" w:eastAsia="Calibri" w:cs="Times New Roman"/>
                <w:color w:val="0000FF"/>
                <w:kern w:val="2"/>
                <w:sz w:val="20"/>
                <w:szCs w:val="20"/>
                <w:u w:val="single"/>
                <w:lang w:eastAsia="en-US"/>
              </w:rPr>
              <w:fldChar w:fldCharType="end"/>
            </w:r>
            <w:r>
              <w:rPr>
                <w:rFonts w:ascii="Times New Roman" w:hAnsi="Times New Roman" w:eastAsia="Calibri" w:cs="Times New Roman"/>
                <w:kern w:val="2"/>
                <w:sz w:val="20"/>
                <w:szCs w:val="20"/>
                <w:lang w:eastAsia="en-US"/>
              </w:rPr>
              <w:t xml:space="preserve"> </w:t>
            </w:r>
          </w:p>
          <w:p w14:paraId="50EB0F14">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Calibri" w:cs="Times New Roman"/>
                <w:kern w:val="2"/>
                <w:sz w:val="20"/>
                <w:szCs w:val="20"/>
                <w:highlight w:val="white"/>
                <w:lang w:eastAsia="en-US"/>
              </w:rPr>
            </w:pPr>
            <w:r>
              <w:rPr>
                <w:rFonts w:ascii="Times New Roman" w:hAnsi="Times New Roman" w:eastAsia="Calibri" w:cs="Times New Roman"/>
                <w:color w:val="auto"/>
                <w:kern w:val="2"/>
                <w:sz w:val="20"/>
                <w:szCs w:val="20"/>
                <w:lang w:eastAsia="en-US"/>
              </w:rPr>
              <w:t xml:space="preserve">11. </w:t>
            </w:r>
            <w:r>
              <w:rPr>
                <w:rFonts w:ascii="Times New Roman" w:hAnsi="Times New Roman" w:eastAsia="Calibri" w:cs="Times New Roman"/>
                <w:kern w:val="2"/>
                <w:sz w:val="20"/>
                <w:szCs w:val="20"/>
                <w:highlight w:val="white"/>
                <w:lang w:eastAsia="en-US"/>
              </w:rPr>
              <w:t xml:space="preserve">Kostashchuk Ivan, </w:t>
            </w:r>
            <w:r>
              <w:rPr>
                <w:rFonts w:ascii="Times New Roman" w:hAnsi="Times New Roman" w:eastAsia="Calibri" w:cs="Times New Roman"/>
                <w:i/>
                <w:kern w:val="2"/>
                <w:sz w:val="20"/>
                <w:szCs w:val="20"/>
                <w:highlight w:val="white"/>
                <w:lang w:eastAsia="en-US"/>
              </w:rPr>
              <w:t>Zakharchuk Ivan.</w:t>
            </w:r>
            <w:r>
              <w:rPr>
                <w:rFonts w:ascii="Times New Roman" w:hAnsi="Times New Roman" w:eastAsia="Calibri" w:cs="Times New Roman"/>
                <w:kern w:val="2"/>
                <w:sz w:val="20"/>
                <w:szCs w:val="20"/>
                <w:highlight w:val="white"/>
                <w:lang w:eastAsia="en-US"/>
              </w:rPr>
              <w:t xml:space="preserve"> Perceptual geography and its significance in the conditions of  decentralization for polyethnic regions of Ukraine. Journal of Education, Health and Sport. 2022;12(5):352-361.</w:t>
            </w:r>
            <w:r>
              <w:rPr>
                <w:rFonts w:ascii="Times New Roman" w:hAnsi="Times New Roman" w:eastAsia="Calibri" w:cs="Times New Roman"/>
                <w:kern w:val="2"/>
                <w:sz w:val="20"/>
                <w:szCs w:val="20"/>
                <w:lang w:eastAsia="en-US"/>
              </w:rPr>
              <w:t xml:space="preserve"> Copernicus, </w:t>
            </w:r>
            <w:r>
              <w:fldChar w:fldCharType="begin"/>
            </w:r>
            <w:r>
              <w:instrText xml:space="preserve"> HYPERLINK "http://dx.doi.org/10.12775/JEHS.2022.12.05.028" </w:instrText>
            </w:r>
            <w:r>
              <w:fldChar w:fldCharType="separate"/>
            </w:r>
            <w:r>
              <w:rPr>
                <w:rFonts w:ascii="Times New Roman" w:hAnsi="Times New Roman" w:eastAsia="Calibri" w:cs="Times New Roman"/>
                <w:color w:val="0066CC"/>
                <w:kern w:val="2"/>
                <w:sz w:val="20"/>
                <w:szCs w:val="20"/>
                <w:highlight w:val="white"/>
                <w:u w:val="single"/>
                <w:lang w:eastAsia="en-US"/>
              </w:rPr>
              <w:t>http://dx.doi.org/10.12775/JEHS.2022.12.05.028</w:t>
            </w:r>
            <w:r>
              <w:rPr>
                <w:rFonts w:ascii="Times New Roman" w:hAnsi="Times New Roman" w:eastAsia="Calibri" w:cs="Times New Roman"/>
                <w:color w:val="0066CC"/>
                <w:kern w:val="2"/>
                <w:sz w:val="20"/>
                <w:szCs w:val="20"/>
                <w:highlight w:val="white"/>
                <w:u w:val="single"/>
                <w:lang w:eastAsia="en-US"/>
              </w:rPr>
              <w:fldChar w:fldCharType="end"/>
            </w:r>
            <w:r>
              <w:rPr>
                <w:rFonts w:ascii="Times New Roman" w:hAnsi="Times New Roman" w:eastAsia="Calibri" w:cs="Times New Roman"/>
                <w:kern w:val="2"/>
                <w:sz w:val="20"/>
                <w:szCs w:val="20"/>
                <w:highlight w:val="white"/>
                <w:lang w:eastAsia="en-US"/>
              </w:rPr>
              <w:t xml:space="preserve"> </w:t>
            </w:r>
            <w:r>
              <w:rPr>
                <w:rFonts w:ascii="Times New Roman" w:hAnsi="Times New Roman" w:eastAsia="Calibri" w:cs="Times New Roman"/>
                <w:color w:val="auto"/>
                <w:kern w:val="2"/>
                <w:sz w:val="20"/>
                <w:szCs w:val="20"/>
                <w:lang w:eastAsia="en-US"/>
              </w:rPr>
              <w:t xml:space="preserve">  </w:t>
            </w:r>
          </w:p>
          <w:p w14:paraId="267A5CF7">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Calibri" w:cs="Times New Roman"/>
                <w:kern w:val="2"/>
                <w:sz w:val="20"/>
                <w:szCs w:val="20"/>
                <w:lang w:eastAsia="en-US"/>
              </w:rPr>
            </w:pPr>
            <w:r>
              <w:rPr>
                <w:rFonts w:ascii="Times New Roman" w:hAnsi="Times New Roman" w:eastAsia="Calibri" w:cs="Times New Roman"/>
                <w:color w:val="auto"/>
                <w:kern w:val="2"/>
                <w:sz w:val="20"/>
                <w:szCs w:val="20"/>
                <w:lang w:eastAsia="en-US"/>
              </w:rPr>
              <w:t>12.</w:t>
            </w:r>
            <w:r>
              <w:rPr>
                <w:rFonts w:ascii="Times New Roman" w:hAnsi="Times New Roman" w:eastAsia="Calibri" w:cs="Times New Roman"/>
                <w:kern w:val="2"/>
                <w:sz w:val="20"/>
                <w:szCs w:val="20"/>
                <w:lang w:eastAsia="en-US"/>
              </w:rPr>
              <w:t xml:space="preserve"> Височан Л.М., Костащук І.І., Пасічник М.Д., </w:t>
            </w:r>
            <w:r>
              <w:rPr>
                <w:rFonts w:ascii="Times New Roman" w:hAnsi="Times New Roman" w:eastAsia="Calibri" w:cs="Times New Roman"/>
                <w:i/>
                <w:kern w:val="2"/>
                <w:sz w:val="20"/>
                <w:szCs w:val="20"/>
                <w:lang w:eastAsia="en-US"/>
              </w:rPr>
              <w:t>Бузей О.В.</w:t>
            </w:r>
            <w:r>
              <w:rPr>
                <w:rFonts w:ascii="Times New Roman" w:hAnsi="Times New Roman" w:eastAsia="Calibri" w:cs="Times New Roman"/>
                <w:kern w:val="2"/>
                <w:sz w:val="20"/>
                <w:szCs w:val="20"/>
                <w:lang w:eastAsia="en-US"/>
              </w:rPr>
              <w:t xml:space="preserve">, </w:t>
            </w:r>
            <w:r>
              <w:rPr>
                <w:rFonts w:ascii="Times New Roman" w:hAnsi="Times New Roman" w:eastAsia="Calibri" w:cs="Times New Roman"/>
                <w:i/>
                <w:kern w:val="2"/>
                <w:sz w:val="20"/>
                <w:szCs w:val="20"/>
                <w:lang w:eastAsia="en-US"/>
              </w:rPr>
              <w:t>Миронюк С.В.</w:t>
            </w:r>
            <w:r>
              <w:rPr>
                <w:rFonts w:ascii="Times New Roman" w:hAnsi="Times New Roman" w:eastAsia="Calibri" w:cs="Times New Roman"/>
                <w:kern w:val="2"/>
                <w:sz w:val="20"/>
                <w:szCs w:val="20"/>
                <w:lang w:eastAsia="en-US"/>
              </w:rPr>
              <w:t xml:space="preserve"> Екологічна освіта як важливий інструмент сталого розвитку майбутнього і сьогодення. </w:t>
            </w:r>
            <w:r>
              <w:rPr>
                <w:rFonts w:ascii="Times New Roman" w:hAnsi="Times New Roman" w:eastAsia="Calibri" w:cs="Times New Roman"/>
                <w:i/>
                <w:kern w:val="2"/>
                <w:sz w:val="20"/>
                <w:szCs w:val="20"/>
                <w:lang w:eastAsia="en-US"/>
              </w:rPr>
              <w:t>Перспективи та інновації науки.</w:t>
            </w:r>
            <w:r>
              <w:rPr>
                <w:rFonts w:ascii="Times New Roman" w:hAnsi="Times New Roman" w:eastAsia="Calibri" w:cs="Times New Roman"/>
                <w:kern w:val="2"/>
                <w:sz w:val="20"/>
                <w:szCs w:val="20"/>
                <w:lang w:eastAsia="en-US"/>
              </w:rPr>
              <w:t xml:space="preserve"> </w:t>
            </w:r>
            <w:r>
              <w:rPr>
                <w:rFonts w:ascii="Times New Roman" w:hAnsi="Times New Roman" w:eastAsia="Calibri" w:cs="Times New Roman"/>
                <w:i/>
                <w:kern w:val="2"/>
                <w:sz w:val="20"/>
                <w:szCs w:val="20"/>
                <w:lang w:eastAsia="en-US"/>
              </w:rPr>
              <w:t>Серія: Педагогіка</w:t>
            </w:r>
            <w:r>
              <w:rPr>
                <w:rFonts w:ascii="Times New Roman" w:hAnsi="Times New Roman" w:eastAsia="Calibri" w:cs="Times New Roman"/>
                <w:kern w:val="2"/>
                <w:sz w:val="20"/>
                <w:szCs w:val="20"/>
                <w:lang w:eastAsia="en-US"/>
              </w:rPr>
              <w:t xml:space="preserve">. Київ, 2023. Вип. 16(34). С. 36‒46. </w:t>
            </w:r>
            <w:r>
              <w:rPr>
                <w:rFonts w:ascii="Times New Roman" w:hAnsi="Times New Roman" w:eastAsia="Calibri" w:cs="Times New Roman"/>
                <w:color w:val="00558D"/>
                <w:kern w:val="2"/>
                <w:sz w:val="20"/>
                <w:szCs w:val="20"/>
                <w:lang w:eastAsia="en-US"/>
              </w:rPr>
              <w:t xml:space="preserve">DOI: </w:t>
            </w:r>
            <w:r>
              <w:fldChar w:fldCharType="begin"/>
            </w:r>
            <w:r>
              <w:instrText xml:space="preserve"> HYPERLINK "https://doi.org/10.52058/2786-4952-2023-16(34)-36-46" \h </w:instrText>
            </w:r>
            <w:r>
              <w:fldChar w:fldCharType="separate"/>
            </w:r>
            <w:r>
              <w:rPr>
                <w:rFonts w:ascii="Times New Roman" w:hAnsi="Times New Roman" w:eastAsia="Roboto" w:cs="Times New Roman"/>
                <w:color w:val="007AB2"/>
                <w:kern w:val="2"/>
                <w:sz w:val="20"/>
                <w:szCs w:val="20"/>
                <w:highlight w:val="white"/>
                <w:u w:val="single"/>
                <w:lang w:eastAsia="en-US"/>
              </w:rPr>
              <w:t>https://doi.org/10.52058/2786-4952-2023-16(34)-36-46</w:t>
            </w:r>
            <w:r>
              <w:rPr>
                <w:rFonts w:ascii="Times New Roman" w:hAnsi="Times New Roman" w:eastAsia="Roboto" w:cs="Times New Roman"/>
                <w:color w:val="007AB2"/>
                <w:kern w:val="2"/>
                <w:sz w:val="20"/>
                <w:szCs w:val="20"/>
                <w:highlight w:val="white"/>
                <w:u w:val="single"/>
                <w:lang w:eastAsia="en-US"/>
              </w:rPr>
              <w:fldChar w:fldCharType="end"/>
            </w:r>
            <w:r>
              <w:rPr>
                <w:rFonts w:ascii="Times New Roman" w:hAnsi="Times New Roman" w:eastAsia="Calibri" w:cs="Times New Roman"/>
                <w:kern w:val="2"/>
                <w:sz w:val="20"/>
                <w:szCs w:val="20"/>
                <w:lang w:eastAsia="en-US"/>
              </w:rPr>
              <w:t xml:space="preserve"> </w:t>
            </w:r>
          </w:p>
          <w:p w14:paraId="0AFD14C1">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Calibri" w:cs="Times New Roman"/>
                <w:kern w:val="2"/>
                <w:sz w:val="20"/>
                <w:szCs w:val="20"/>
                <w:lang w:eastAsia="en-US"/>
              </w:rPr>
            </w:pPr>
            <w:r>
              <w:rPr>
                <w:rFonts w:ascii="Times New Roman" w:hAnsi="Times New Roman" w:eastAsia="Calibri" w:cs="Times New Roman"/>
                <w:color w:val="auto"/>
                <w:kern w:val="2"/>
                <w:sz w:val="20"/>
                <w:szCs w:val="20"/>
                <w:lang w:eastAsia="en-US"/>
              </w:rPr>
              <w:t xml:space="preserve">13. </w:t>
            </w:r>
            <w:r>
              <w:rPr>
                <w:rFonts w:ascii="Times New Roman" w:hAnsi="Times New Roman" w:eastAsia="Calibri" w:cs="Times New Roman"/>
                <w:kern w:val="2"/>
                <w:sz w:val="20"/>
                <w:szCs w:val="20"/>
                <w:lang w:eastAsia="en-US"/>
              </w:rPr>
              <w:t xml:space="preserve">Костащук І.І., Костащук В.І., </w:t>
            </w:r>
            <w:r>
              <w:rPr>
                <w:rFonts w:ascii="Times New Roman" w:hAnsi="Times New Roman" w:eastAsia="Calibri" w:cs="Times New Roman"/>
                <w:i/>
                <w:kern w:val="2"/>
                <w:sz w:val="20"/>
                <w:szCs w:val="20"/>
                <w:lang w:eastAsia="en-US"/>
              </w:rPr>
              <w:t>Бартусяк П.І.</w:t>
            </w:r>
            <w:r>
              <w:rPr>
                <w:rFonts w:ascii="Times New Roman" w:hAnsi="Times New Roman" w:eastAsia="Calibri" w:cs="Times New Roman"/>
                <w:kern w:val="2"/>
                <w:sz w:val="20"/>
                <w:szCs w:val="20"/>
                <w:lang w:eastAsia="en-US"/>
              </w:rPr>
              <w:t xml:space="preserve"> Нормативно-правові аспекти регіонального менеджменту. </w:t>
            </w:r>
            <w:r>
              <w:rPr>
                <w:rFonts w:ascii="Times New Roman" w:hAnsi="Times New Roman" w:eastAsia="Calibri" w:cs="Times New Roman"/>
                <w:i/>
                <w:kern w:val="2"/>
                <w:sz w:val="20"/>
                <w:szCs w:val="20"/>
                <w:lang w:eastAsia="en-US"/>
              </w:rPr>
              <w:t>Актуальні питання у сучасній науці. Серія: Право : журнал</w:t>
            </w:r>
            <w:r>
              <w:rPr>
                <w:rFonts w:ascii="Times New Roman" w:hAnsi="Times New Roman" w:eastAsia="Calibri" w:cs="Times New Roman"/>
                <w:kern w:val="2"/>
                <w:sz w:val="20"/>
                <w:szCs w:val="20"/>
                <w:lang w:eastAsia="en-US"/>
              </w:rPr>
              <w:t>. 2023. №</w:t>
            </w:r>
            <w:r>
              <w:rPr>
                <w:rFonts w:ascii="Times New Roman" w:hAnsi="Times New Roman" w:eastAsia="Calibri" w:cs="Times New Roman"/>
                <w:b/>
                <w:kern w:val="2"/>
                <w:sz w:val="20"/>
                <w:szCs w:val="20"/>
                <w:lang w:eastAsia="en-US"/>
              </w:rPr>
              <w:t> </w:t>
            </w:r>
            <w:r>
              <w:rPr>
                <w:rFonts w:ascii="Times New Roman" w:hAnsi="Times New Roman" w:eastAsia="Calibri" w:cs="Times New Roman"/>
                <w:kern w:val="2"/>
                <w:sz w:val="20"/>
                <w:szCs w:val="20"/>
                <w:lang w:eastAsia="en-US"/>
              </w:rPr>
              <w:t xml:space="preserve">12(18). С. 522–532. </w:t>
            </w:r>
            <w:r>
              <w:rPr>
                <w:rFonts w:ascii="Times New Roman" w:hAnsi="Times New Roman" w:eastAsia="Roboto" w:cs="Times New Roman"/>
                <w:b/>
                <w:color w:val="663626"/>
                <w:kern w:val="2"/>
                <w:sz w:val="20"/>
                <w:szCs w:val="20"/>
                <w:lang w:eastAsia="en-US"/>
              </w:rPr>
              <w:t xml:space="preserve">DOI: </w:t>
            </w:r>
            <w:r>
              <w:fldChar w:fldCharType="begin"/>
            </w:r>
            <w:r>
              <w:instrText xml:space="preserve"> HYPERLINK "https://doi.org/10.52058/2786-6300-2023-12(18)-522-532" \h </w:instrText>
            </w:r>
            <w:r>
              <w:fldChar w:fldCharType="separate"/>
            </w:r>
            <w:r>
              <w:rPr>
                <w:rFonts w:ascii="Times New Roman" w:hAnsi="Times New Roman" w:eastAsia="Roboto" w:cs="Times New Roman"/>
                <w:color w:val="B18952"/>
                <w:kern w:val="2"/>
                <w:sz w:val="20"/>
                <w:szCs w:val="20"/>
                <w:highlight w:val="white"/>
                <w:u w:val="single"/>
                <w:lang w:eastAsia="en-US"/>
              </w:rPr>
              <w:t>https://doi.org/10.52058/2786-6300-2023-12(18)-522-532</w:t>
            </w:r>
            <w:r>
              <w:rPr>
                <w:rFonts w:ascii="Times New Roman" w:hAnsi="Times New Roman" w:eastAsia="Roboto" w:cs="Times New Roman"/>
                <w:color w:val="B18952"/>
                <w:kern w:val="2"/>
                <w:sz w:val="20"/>
                <w:szCs w:val="20"/>
                <w:highlight w:val="white"/>
                <w:u w:val="single"/>
                <w:lang w:eastAsia="en-US"/>
              </w:rPr>
              <w:fldChar w:fldCharType="end"/>
            </w:r>
            <w:r>
              <w:rPr>
                <w:rFonts w:ascii="Times New Roman" w:hAnsi="Times New Roman" w:eastAsia="Calibri" w:cs="Times New Roman"/>
                <w:kern w:val="2"/>
                <w:sz w:val="20"/>
                <w:szCs w:val="20"/>
                <w:lang w:eastAsia="en-US"/>
              </w:rPr>
              <w:t xml:space="preserve"> </w:t>
            </w:r>
          </w:p>
          <w:p w14:paraId="584FBBF2">
            <w:pPr>
              <w:widowControl/>
              <w:ind w:firstLine="1"/>
              <w:contextualSpacing/>
              <w:jc w:val="both"/>
              <w:rPr>
                <w:rFonts w:ascii="Times New Roman" w:hAnsi="Times New Roman" w:eastAsia="Times New Roman" w:cs="Times New Roman"/>
                <w:bCs/>
                <w:color w:val="auto"/>
                <w:kern w:val="2"/>
                <w:sz w:val="20"/>
                <w:szCs w:val="20"/>
                <w:lang w:eastAsia="ru-RU"/>
              </w:rPr>
            </w:pPr>
            <w:r>
              <w:rPr>
                <w:rFonts w:ascii="Times New Roman" w:hAnsi="Times New Roman" w:eastAsia="Calibri" w:cs="Times New Roman"/>
                <w:bCs/>
                <w:color w:val="auto"/>
                <w:kern w:val="2"/>
                <w:sz w:val="20"/>
                <w:szCs w:val="20"/>
                <w:lang w:eastAsia="en-US"/>
              </w:rPr>
              <w:t xml:space="preserve">14. Melnyk, A., Darchuk, K., Sukhyi, P., Kostaschuk, I. and Lopushanskyi, O. . (2024). Geodetic Support for the Use of Natural Resources of Chernivtsi Region Using GIS. Grassroots Journal of Natural Resources, 7(3): 77-95. ISSN 2581-6853 Doi: </w:t>
            </w:r>
            <w:r>
              <w:fldChar w:fldCharType="begin"/>
            </w:r>
            <w:r>
              <w:instrText xml:space="preserve"> HYPERLINK "https://doi.org/10.33002/nr2581.6853.070305" \h </w:instrText>
            </w:r>
            <w:r>
              <w:fldChar w:fldCharType="separate"/>
            </w:r>
            <w:r>
              <w:rPr>
                <w:rFonts w:ascii="Times New Roman" w:hAnsi="Times New Roman" w:eastAsia="Calibri" w:cs="Times New Roman"/>
                <w:bCs/>
                <w:color w:val="0000FF"/>
                <w:kern w:val="2"/>
                <w:sz w:val="20"/>
                <w:szCs w:val="20"/>
                <w:u w:val="single"/>
                <w:lang w:eastAsia="en-US"/>
              </w:rPr>
              <w:t>https://doi.org/10.33002/nr2581.6853.070305</w:t>
            </w:r>
            <w:r>
              <w:rPr>
                <w:rFonts w:ascii="Times New Roman" w:hAnsi="Times New Roman" w:eastAsia="Calibri" w:cs="Times New Roman"/>
                <w:bCs/>
                <w:color w:val="0000FF"/>
                <w:kern w:val="2"/>
                <w:sz w:val="20"/>
                <w:szCs w:val="20"/>
                <w:u w:val="single"/>
                <w:lang w:eastAsia="en-US"/>
              </w:rPr>
              <w:fldChar w:fldCharType="end"/>
            </w:r>
            <w:r>
              <w:rPr>
                <w:rFonts w:ascii="Times New Roman" w:hAnsi="Times New Roman" w:eastAsia="Calibri" w:cs="Times New Roman"/>
                <w:bCs/>
                <w:color w:val="0000FF"/>
                <w:kern w:val="2"/>
                <w:sz w:val="20"/>
                <w:szCs w:val="20"/>
                <w:u w:val="single"/>
                <w:lang w:eastAsia="en-US"/>
              </w:rPr>
              <w:t xml:space="preserve"> </w:t>
            </w:r>
            <w:r>
              <w:rPr>
                <w:rFonts w:ascii="Times New Roman" w:hAnsi="Times New Roman" w:eastAsia="Calibri" w:cs="Times New Roman"/>
                <w:bCs/>
                <w:color w:val="auto"/>
                <w:kern w:val="2"/>
                <w:sz w:val="20"/>
                <w:szCs w:val="20"/>
                <w:lang w:eastAsia="en-US"/>
              </w:rPr>
              <w:t>(SCOPUS, Q4)</w:t>
            </w:r>
          </w:p>
          <w:p w14:paraId="0519DD90">
            <w:pPr>
              <w:widowControl/>
              <w:pBdr>
                <w:top w:val="none" w:color="auto" w:sz="0" w:space="0"/>
                <w:left w:val="none" w:color="auto" w:sz="0" w:space="0"/>
                <w:bottom w:val="none" w:color="auto" w:sz="0" w:space="0"/>
                <w:right w:val="none" w:color="auto" w:sz="0" w:space="0"/>
                <w:between w:val="none" w:color="auto" w:sz="0" w:space="0"/>
              </w:pBdr>
              <w:ind w:hanging="2"/>
              <w:jc w:val="both"/>
              <w:rPr>
                <w:rFonts w:ascii="Times New Roman" w:hAnsi="Times New Roman" w:eastAsia="Calibri" w:cs="Times New Roman"/>
                <w:color w:val="0000FF"/>
                <w:kern w:val="2"/>
                <w:sz w:val="20"/>
                <w:szCs w:val="20"/>
                <w:highlight w:val="white"/>
                <w:u w:val="single"/>
                <w:lang w:eastAsia="en-US"/>
              </w:rPr>
            </w:pPr>
            <w:r>
              <w:rPr>
                <w:rFonts w:ascii="Times New Roman" w:hAnsi="Times New Roman" w:eastAsia="Calibri" w:cs="Times New Roman"/>
                <w:kern w:val="2"/>
                <w:sz w:val="20"/>
                <w:szCs w:val="20"/>
                <w:highlight w:val="white"/>
                <w:lang w:eastAsia="en-US"/>
              </w:rPr>
              <w:t xml:space="preserve">15. Bezugly, V., Kostaschuk І., </w:t>
            </w:r>
            <w:r>
              <w:rPr>
                <w:rFonts w:ascii="Times New Roman" w:hAnsi="Times New Roman" w:eastAsia="Calibri" w:cs="Times New Roman"/>
                <w:i/>
                <w:kern w:val="2"/>
                <w:sz w:val="20"/>
                <w:szCs w:val="20"/>
                <w:highlight w:val="white"/>
                <w:lang w:eastAsia="en-US"/>
              </w:rPr>
              <w:t>Kisil, R.</w:t>
            </w:r>
            <w:r>
              <w:rPr>
                <w:rFonts w:ascii="Times New Roman" w:hAnsi="Times New Roman" w:eastAsia="Calibri" w:cs="Times New Roman"/>
                <w:kern w:val="2"/>
                <w:sz w:val="20"/>
                <w:szCs w:val="20"/>
                <w:highlight w:val="white"/>
                <w:lang w:eastAsia="en-US"/>
              </w:rPr>
              <w:t xml:space="preserve">, Yavorska, V., &amp; Buyanovska, L. (2024). World Heritage: features, composition, and tourist significance. </w:t>
            </w:r>
            <w:r>
              <w:rPr>
                <w:rFonts w:ascii="Times New Roman" w:hAnsi="Times New Roman" w:eastAsia="Calibri" w:cs="Times New Roman"/>
                <w:i/>
                <w:kern w:val="2"/>
                <w:sz w:val="20"/>
                <w:szCs w:val="20"/>
                <w:highlight w:val="white"/>
                <w:lang w:eastAsia="en-US"/>
              </w:rPr>
              <w:t>Journal of Geology, Geography and Geoecology</w:t>
            </w:r>
            <w:r>
              <w:rPr>
                <w:rFonts w:ascii="Times New Roman" w:hAnsi="Times New Roman" w:eastAsia="Calibri" w:cs="Times New Roman"/>
                <w:kern w:val="2"/>
                <w:sz w:val="20"/>
                <w:szCs w:val="20"/>
                <w:highlight w:val="white"/>
                <w:lang w:eastAsia="en-US"/>
              </w:rPr>
              <w:t xml:space="preserve">, </w:t>
            </w:r>
            <w:r>
              <w:rPr>
                <w:rFonts w:ascii="Times New Roman" w:hAnsi="Times New Roman" w:eastAsia="Calibri" w:cs="Times New Roman"/>
                <w:i/>
                <w:kern w:val="2"/>
                <w:sz w:val="20"/>
                <w:szCs w:val="20"/>
                <w:highlight w:val="white"/>
                <w:lang w:eastAsia="en-US"/>
              </w:rPr>
              <w:t>33</w:t>
            </w:r>
            <w:r>
              <w:rPr>
                <w:rFonts w:ascii="Times New Roman" w:hAnsi="Times New Roman" w:eastAsia="Calibri" w:cs="Times New Roman"/>
                <w:kern w:val="2"/>
                <w:sz w:val="20"/>
                <w:szCs w:val="20"/>
                <w:highlight w:val="white"/>
                <w:lang w:eastAsia="en-US"/>
              </w:rPr>
              <w:t>(3), 440-452.</w:t>
            </w:r>
            <w:r>
              <w:rPr>
                <w:rFonts w:ascii="Times New Roman" w:hAnsi="Times New Roman" w:eastAsia="Calibri" w:cs="Times New Roman"/>
                <w:i/>
                <w:kern w:val="2"/>
                <w:sz w:val="20"/>
                <w:szCs w:val="20"/>
                <w:lang w:eastAsia="en-US"/>
              </w:rPr>
              <w:t xml:space="preserve"> </w:t>
            </w:r>
            <w:r>
              <w:rPr>
                <w:rFonts w:ascii="Times New Roman" w:hAnsi="Times New Roman" w:eastAsia="Calibri" w:cs="Times New Roman"/>
                <w:kern w:val="2"/>
                <w:sz w:val="20"/>
                <w:szCs w:val="20"/>
                <w:lang w:eastAsia="en-US"/>
              </w:rPr>
              <w:t>(Web of Science, Q</w:t>
            </w:r>
            <w:r>
              <w:rPr>
                <w:rFonts w:ascii="Times New Roman" w:hAnsi="Times New Roman" w:eastAsia="Calibri" w:cs="Times New Roman"/>
                <w:color w:val="auto"/>
                <w:kern w:val="2"/>
                <w:sz w:val="20"/>
                <w:szCs w:val="20"/>
                <w:lang w:eastAsia="en-US"/>
              </w:rPr>
              <w:t>4</w:t>
            </w:r>
            <w:r>
              <w:rPr>
                <w:rFonts w:ascii="Times New Roman" w:hAnsi="Times New Roman" w:eastAsia="Calibri" w:cs="Times New Roman"/>
                <w:kern w:val="2"/>
                <w:sz w:val="20"/>
                <w:szCs w:val="20"/>
                <w:lang w:eastAsia="en-US"/>
              </w:rPr>
              <w:t xml:space="preserve">) </w:t>
            </w:r>
            <w:r>
              <w:rPr>
                <w:rFonts w:ascii="Times New Roman" w:hAnsi="Times New Roman" w:eastAsia="Calibri" w:cs="Times New Roman"/>
                <w:kern w:val="2"/>
                <w:sz w:val="20"/>
                <w:szCs w:val="20"/>
                <w:highlight w:val="white"/>
                <w:lang w:eastAsia="en-US"/>
              </w:rPr>
              <w:t>p-ISSN: 2617-2909 e-ISSN: 2617-2119 </w:t>
            </w:r>
            <w:r>
              <w:rPr>
                <w:rFonts w:ascii="Times New Roman" w:hAnsi="Times New Roman" w:eastAsia="Calibri" w:cs="Times New Roman"/>
                <w:kern w:val="2"/>
                <w:sz w:val="20"/>
                <w:szCs w:val="20"/>
                <w:lang w:eastAsia="en-US"/>
              </w:rPr>
              <w:t xml:space="preserve"> </w:t>
            </w:r>
            <w:r>
              <w:rPr>
                <w:rFonts w:ascii="Times New Roman" w:hAnsi="Times New Roman" w:eastAsia="Calibri" w:cs="Times New Roman"/>
                <w:kern w:val="2"/>
                <w:sz w:val="20"/>
                <w:szCs w:val="20"/>
                <w:highlight w:val="white"/>
                <w:lang w:eastAsia="en-US"/>
              </w:rPr>
              <w:t xml:space="preserve"> </w:t>
            </w:r>
            <w:r>
              <w:fldChar w:fldCharType="begin"/>
            </w:r>
            <w:r>
              <w:instrText xml:space="preserve"> HYPERLINK "https://geology-dnu.dp.ua/index.php/GG/article/view/1169" </w:instrText>
            </w:r>
            <w:r>
              <w:fldChar w:fldCharType="separate"/>
            </w:r>
            <w:r>
              <w:rPr>
                <w:rFonts w:ascii="Times New Roman" w:hAnsi="Times New Roman" w:eastAsia="Calibri" w:cs="Times New Roman"/>
                <w:color w:val="0066CC"/>
                <w:kern w:val="2"/>
                <w:sz w:val="20"/>
                <w:szCs w:val="20"/>
                <w:highlight w:val="white"/>
                <w:u w:val="single"/>
                <w:lang w:eastAsia="en-US"/>
              </w:rPr>
              <w:t>https://geology-dnu.dp.ua/index.php/GG/article/view/1169</w:t>
            </w:r>
            <w:r>
              <w:rPr>
                <w:rFonts w:ascii="Times New Roman" w:hAnsi="Times New Roman" w:eastAsia="Calibri" w:cs="Times New Roman"/>
                <w:color w:val="0066CC"/>
                <w:kern w:val="2"/>
                <w:sz w:val="20"/>
                <w:szCs w:val="20"/>
                <w:highlight w:val="white"/>
                <w:u w:val="single"/>
                <w:lang w:eastAsia="en-US"/>
              </w:rPr>
              <w:fldChar w:fldCharType="end"/>
            </w:r>
          </w:p>
          <w:p w14:paraId="095AD58B">
            <w:pPr>
              <w:widowControl/>
              <w:pBdr>
                <w:top w:val="none" w:color="auto" w:sz="0" w:space="0"/>
                <w:left w:val="none" w:color="auto" w:sz="0" w:space="0"/>
                <w:bottom w:val="none" w:color="auto" w:sz="0" w:space="0"/>
                <w:right w:val="none" w:color="auto" w:sz="0" w:space="0"/>
                <w:between w:val="none" w:color="auto" w:sz="0" w:space="0"/>
              </w:pBdr>
              <w:ind w:hanging="2"/>
              <w:jc w:val="both"/>
              <w:rPr>
                <w:rFonts w:ascii="Times New Roman" w:hAnsi="Times New Roman" w:eastAsia="Calibri" w:cs="Times New Roman"/>
                <w:color w:val="007AB2"/>
                <w:kern w:val="2"/>
                <w:sz w:val="20"/>
                <w:szCs w:val="20"/>
                <w:highlight w:val="white"/>
                <w:u w:val="single"/>
                <w:lang w:eastAsia="en-US"/>
              </w:rPr>
            </w:pPr>
            <w:r>
              <w:rPr>
                <w:rFonts w:ascii="Times New Roman" w:hAnsi="Times New Roman" w:eastAsia="Roboto" w:cs="Times New Roman"/>
                <w:color w:val="auto"/>
                <w:kern w:val="2"/>
                <w:sz w:val="20"/>
                <w:szCs w:val="20"/>
                <w:highlight w:val="white"/>
                <w:lang w:eastAsia="en-US"/>
              </w:rPr>
              <w:t xml:space="preserve">DOI: </w:t>
            </w:r>
            <w:r>
              <w:fldChar w:fldCharType="begin"/>
            </w:r>
            <w:r>
              <w:instrText xml:space="preserve"> HYPERLINK "https://doi.org/10.15421/112441" \h </w:instrText>
            </w:r>
            <w:r>
              <w:fldChar w:fldCharType="separate"/>
            </w:r>
            <w:r>
              <w:rPr>
                <w:rFonts w:ascii="Times New Roman" w:hAnsi="Times New Roman" w:eastAsia="Calibri" w:cs="Times New Roman"/>
                <w:color w:val="007AB2"/>
                <w:kern w:val="2"/>
                <w:sz w:val="20"/>
                <w:szCs w:val="20"/>
                <w:highlight w:val="white"/>
                <w:u w:val="single"/>
                <w:lang w:eastAsia="en-US"/>
              </w:rPr>
              <w:t>https://doi.org/10.15421/112441</w:t>
            </w:r>
            <w:r>
              <w:rPr>
                <w:rFonts w:ascii="Times New Roman" w:hAnsi="Times New Roman" w:eastAsia="Calibri" w:cs="Times New Roman"/>
                <w:color w:val="007AB2"/>
                <w:kern w:val="2"/>
                <w:sz w:val="20"/>
                <w:szCs w:val="20"/>
                <w:highlight w:val="white"/>
                <w:u w:val="single"/>
                <w:lang w:eastAsia="en-US"/>
              </w:rPr>
              <w:fldChar w:fldCharType="end"/>
            </w:r>
          </w:p>
          <w:p w14:paraId="73D91CC7">
            <w:pPr>
              <w:spacing w:line="276" w:lineRule="auto"/>
              <w:ind w:firstLine="1"/>
              <w:jc w:val="both"/>
              <w:rPr>
                <w:rFonts w:ascii="Times New Roman" w:hAnsi="Times New Roman" w:cs="Times New Roman"/>
                <w:color w:val="auto"/>
                <w:sz w:val="20"/>
                <w:szCs w:val="20"/>
              </w:rPr>
            </w:pPr>
            <w:r>
              <w:rPr>
                <w:rFonts w:ascii="Times New Roman" w:hAnsi="Times New Roman" w:cs="Times New Roman"/>
                <w:color w:val="auto"/>
                <w:sz w:val="20"/>
                <w:szCs w:val="20"/>
              </w:rPr>
              <w:t>Бере участь у міжнародних та всеукраїнських наукових і науково-практичних конференціях.</w:t>
            </w:r>
          </w:p>
          <w:p w14:paraId="6E3F10F1">
            <w:pPr>
              <w:widowControl/>
              <w:spacing w:line="276" w:lineRule="auto"/>
              <w:ind w:firstLine="1"/>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Керує науковою роботою  студентів, магістрантів та аспірантів. </w:t>
            </w:r>
          </w:p>
          <w:p w14:paraId="70630D7B">
            <w:pPr>
              <w:widowControl/>
              <w:spacing w:line="276" w:lineRule="auto"/>
              <w:ind w:firstLine="1"/>
              <w:jc w:val="both"/>
              <w:rPr>
                <w:rFonts w:ascii="Times New Roman" w:hAnsi="Times New Roman" w:cs="Times New Roman"/>
                <w:color w:val="auto"/>
                <w:sz w:val="20"/>
                <w:szCs w:val="20"/>
              </w:rPr>
            </w:pPr>
            <w:r>
              <w:rPr>
                <w:rFonts w:ascii="Times New Roman" w:hAnsi="Times New Roman" w:cs="Times New Roman"/>
                <w:color w:val="auto"/>
                <w:sz w:val="20"/>
                <w:szCs w:val="20"/>
              </w:rPr>
              <w:t>Депутат районної в місті Чернівці ради (2010 – 2015 р.)</w:t>
            </w:r>
          </w:p>
          <w:p w14:paraId="515B8B90">
            <w:pPr>
              <w:widowControl/>
              <w:spacing w:line="276" w:lineRule="auto"/>
              <w:ind w:firstLine="1"/>
              <w:jc w:val="both"/>
              <w:rPr>
                <w:rFonts w:ascii="Times New Roman" w:hAnsi="Times New Roman" w:eastAsia="Times New Roman" w:cs="Times New Roman"/>
                <w:color w:val="FF0000"/>
                <w:sz w:val="20"/>
                <w:szCs w:val="20"/>
              </w:rPr>
            </w:pPr>
            <w:r>
              <w:rPr>
                <w:rFonts w:ascii="Times New Roman" w:hAnsi="Times New Roman" w:cs="Times New Roman"/>
                <w:color w:val="auto"/>
                <w:sz w:val="20"/>
                <w:szCs w:val="20"/>
              </w:rPr>
              <w:t>Депутат Чернівецької обласної ради ( 2014-2020 р.)</w:t>
            </w:r>
          </w:p>
        </w:tc>
        <w:tc>
          <w:tcPr>
            <w:tcW w:w="1507" w:type="dxa"/>
            <w:shd w:val="clear" w:color="auto" w:fill="auto"/>
          </w:tcPr>
          <w:p w14:paraId="63191144">
            <w:pPr>
              <w:spacing w:line="276" w:lineRule="auto"/>
              <w:ind w:firstLine="1"/>
              <w:jc w:val="center"/>
              <w:rPr>
                <w:rFonts w:ascii="Times New Roman" w:hAnsi="Times New Roman" w:cs="Times New Roman"/>
                <w:color w:val="auto"/>
                <w:sz w:val="20"/>
                <w:szCs w:val="20"/>
              </w:rPr>
            </w:pPr>
            <w:r>
              <w:rPr>
                <w:rFonts w:ascii="Times New Roman" w:hAnsi="Times New Roman" w:cs="Times New Roman"/>
                <w:color w:val="auto"/>
                <w:sz w:val="20"/>
                <w:szCs w:val="20"/>
              </w:rPr>
              <w:t>Одеський національний університет імені І.І.Мечнікова,</w:t>
            </w:r>
          </w:p>
          <w:p w14:paraId="132046B7">
            <w:pPr>
              <w:spacing w:line="276" w:lineRule="auto"/>
              <w:ind w:firstLine="1"/>
              <w:jc w:val="center"/>
              <w:rPr>
                <w:rFonts w:ascii="Times New Roman" w:hAnsi="Times New Roman" w:cs="Times New Roman"/>
                <w:color w:val="auto"/>
                <w:sz w:val="20"/>
                <w:szCs w:val="20"/>
              </w:rPr>
            </w:pPr>
            <w:r>
              <w:rPr>
                <w:rFonts w:ascii="Times New Roman" w:hAnsi="Times New Roman" w:cs="Times New Roman"/>
                <w:color w:val="auto"/>
                <w:sz w:val="20"/>
                <w:szCs w:val="20"/>
              </w:rPr>
              <w:t>кафедра економічної та соціальної географії і туризму</w:t>
            </w:r>
          </w:p>
          <w:p w14:paraId="72404C07">
            <w:pPr>
              <w:spacing w:line="276" w:lineRule="auto"/>
              <w:ind w:firstLine="1"/>
              <w:jc w:val="center"/>
              <w:rPr>
                <w:rFonts w:ascii="Times New Roman" w:hAnsi="Times New Roman" w:cs="Times New Roman"/>
                <w:color w:val="auto"/>
                <w:sz w:val="20"/>
                <w:szCs w:val="20"/>
              </w:rPr>
            </w:pPr>
            <w:r>
              <w:rPr>
                <w:rFonts w:ascii="Times New Roman" w:hAnsi="Times New Roman" w:cs="Times New Roman"/>
                <w:color w:val="auto"/>
                <w:sz w:val="20"/>
                <w:szCs w:val="20"/>
              </w:rPr>
              <w:t>Тема: Вивчення навчально-методичної роботи кафедри економічної та соціальної географії і туризму, та пріоритетних напрямків наукових досліджень.</w:t>
            </w:r>
          </w:p>
          <w:p w14:paraId="074D2491">
            <w:pPr>
              <w:spacing w:line="276" w:lineRule="auto"/>
              <w:ind w:firstLine="1"/>
              <w:jc w:val="center"/>
              <w:rPr>
                <w:rFonts w:ascii="Times New Roman" w:hAnsi="Times New Roman" w:cs="Times New Roman"/>
                <w:color w:val="auto"/>
                <w:sz w:val="20"/>
                <w:szCs w:val="20"/>
              </w:rPr>
            </w:pPr>
            <w:r>
              <w:rPr>
                <w:rFonts w:ascii="Times New Roman" w:hAnsi="Times New Roman" w:cs="Times New Roman"/>
                <w:color w:val="auto"/>
                <w:sz w:val="20"/>
                <w:szCs w:val="20"/>
              </w:rPr>
              <w:t>Наказ № 135-ОП від 13.03.2019 р.</w:t>
            </w:r>
          </w:p>
          <w:p w14:paraId="31BEF6D0">
            <w:pPr>
              <w:spacing w:line="276" w:lineRule="auto"/>
              <w:ind w:firstLine="1"/>
              <w:jc w:val="center"/>
              <w:rPr>
                <w:rFonts w:ascii="Times New Roman" w:hAnsi="Times New Roman" w:cs="Times New Roman"/>
                <w:color w:val="auto"/>
                <w:sz w:val="20"/>
                <w:szCs w:val="20"/>
              </w:rPr>
            </w:pPr>
            <w:r>
              <w:rPr>
                <w:rFonts w:ascii="Times New Roman" w:hAnsi="Times New Roman" w:cs="Times New Roman"/>
                <w:color w:val="auto"/>
                <w:sz w:val="20"/>
                <w:szCs w:val="20"/>
              </w:rPr>
              <w:t>Міжнародне стажування з 05 квітня 2021 р. по 14 травня 2021 р. в обсязі 180 год, 6 кредитів ECTS у Білостоцькому університеті (Польща, м. Білосток) (сертифікат № 108 від 14.05.2021 р., в рамках програми «Викладання та дослідження в сучасному університеті» на тему «Навчально-наукова діяльність в сучасному університеті: виклики, рішення, перспективи».</w:t>
            </w:r>
          </w:p>
          <w:p w14:paraId="6D717D56">
            <w:pPr>
              <w:spacing w:line="276" w:lineRule="auto"/>
              <w:ind w:firstLine="1"/>
              <w:jc w:val="center"/>
              <w:rPr>
                <w:rFonts w:ascii="Times New Roman" w:hAnsi="Times New Roman" w:cs="Times New Roman"/>
                <w:color w:val="auto"/>
                <w:sz w:val="20"/>
                <w:szCs w:val="20"/>
              </w:rPr>
            </w:pPr>
            <w:r>
              <w:rPr>
                <w:rFonts w:ascii="Times New Roman" w:hAnsi="Times New Roman" w:cs="Times New Roman"/>
                <w:color w:val="auto"/>
                <w:sz w:val="20"/>
                <w:szCs w:val="20"/>
              </w:rPr>
              <w:t>Наказ № 101-від від 30.03.2021 р.</w:t>
            </w:r>
          </w:p>
          <w:p w14:paraId="5211612A">
            <w:pPr>
              <w:spacing w:line="276" w:lineRule="auto"/>
              <w:ind w:firstLine="1"/>
              <w:jc w:val="center"/>
              <w:rPr>
                <w:rFonts w:ascii="Times New Roman" w:hAnsi="Times New Roman" w:cs="Times New Roman"/>
                <w:color w:val="auto"/>
                <w:sz w:val="20"/>
                <w:szCs w:val="20"/>
              </w:rPr>
            </w:pPr>
          </w:p>
          <w:p w14:paraId="53EB27DB">
            <w:pPr>
              <w:spacing w:line="276" w:lineRule="auto"/>
              <w:ind w:firstLine="1"/>
              <w:jc w:val="center"/>
              <w:rPr>
                <w:rFonts w:ascii="Times New Roman" w:hAnsi="Times New Roman" w:cs="Times New Roman"/>
                <w:color w:val="auto"/>
                <w:sz w:val="20"/>
                <w:szCs w:val="20"/>
              </w:rPr>
            </w:pPr>
          </w:p>
          <w:p w14:paraId="5BB6CFE8">
            <w:pPr>
              <w:spacing w:line="276" w:lineRule="auto"/>
              <w:ind w:firstLine="1"/>
              <w:jc w:val="center"/>
              <w:rPr>
                <w:rFonts w:ascii="Times New Roman" w:hAnsi="Times New Roman" w:cs="Times New Roman"/>
                <w:color w:val="auto"/>
                <w:sz w:val="20"/>
                <w:szCs w:val="20"/>
              </w:rPr>
            </w:pPr>
          </w:p>
          <w:p w14:paraId="0B5624ED">
            <w:pPr>
              <w:spacing w:line="276" w:lineRule="auto"/>
              <w:ind w:firstLine="1"/>
              <w:jc w:val="center"/>
              <w:rPr>
                <w:rFonts w:ascii="Times New Roman" w:hAnsi="Times New Roman" w:cs="Times New Roman"/>
                <w:color w:val="auto"/>
                <w:sz w:val="20"/>
                <w:szCs w:val="20"/>
              </w:rPr>
            </w:pPr>
          </w:p>
          <w:p w14:paraId="0A5A48DF">
            <w:pPr>
              <w:spacing w:line="276" w:lineRule="auto"/>
              <w:ind w:firstLine="1"/>
              <w:jc w:val="center"/>
              <w:rPr>
                <w:rFonts w:ascii="Times New Roman" w:hAnsi="Times New Roman" w:cs="Times New Roman"/>
                <w:color w:val="auto"/>
                <w:sz w:val="20"/>
                <w:szCs w:val="20"/>
              </w:rPr>
            </w:pPr>
          </w:p>
          <w:p w14:paraId="5B17D0DA">
            <w:pPr>
              <w:spacing w:line="276" w:lineRule="auto"/>
              <w:ind w:firstLine="1"/>
              <w:jc w:val="center"/>
              <w:rPr>
                <w:rFonts w:ascii="Times New Roman" w:hAnsi="Times New Roman" w:cs="Times New Roman"/>
                <w:color w:val="auto"/>
                <w:sz w:val="20"/>
                <w:szCs w:val="20"/>
              </w:rPr>
            </w:pPr>
          </w:p>
          <w:p w14:paraId="7EFA5D39">
            <w:pPr>
              <w:spacing w:line="276" w:lineRule="auto"/>
              <w:rPr>
                <w:rFonts w:ascii="Times New Roman" w:hAnsi="Times New Roman" w:cs="Times New Roman"/>
                <w:color w:val="auto"/>
                <w:sz w:val="20"/>
                <w:szCs w:val="20"/>
              </w:rPr>
            </w:pPr>
          </w:p>
        </w:tc>
      </w:tr>
      <w:tr w14:paraId="2025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281" w:type="dxa"/>
            <w:gridSpan w:val="2"/>
            <w:shd w:val="clear" w:color="auto" w:fill="auto"/>
          </w:tcPr>
          <w:p w14:paraId="1026872E">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Заблотовська Наталія Василівна</w:t>
            </w:r>
          </w:p>
          <w:p w14:paraId="40DBB2AB">
            <w:pPr>
              <w:spacing w:line="276" w:lineRule="auto"/>
              <w:ind w:firstLine="1"/>
              <w:jc w:val="both"/>
              <w:rPr>
                <w:rFonts w:ascii="Times New Roman" w:hAnsi="Times New Roman" w:cs="Times New Roman"/>
                <w:sz w:val="20"/>
                <w:szCs w:val="20"/>
              </w:rPr>
            </w:pPr>
          </w:p>
          <w:p w14:paraId="6A41EE27">
            <w:pPr>
              <w:spacing w:line="276" w:lineRule="auto"/>
              <w:ind w:firstLine="1"/>
              <w:jc w:val="both"/>
              <w:rPr>
                <w:rFonts w:ascii="Times New Roman" w:hAnsi="Times New Roman" w:cs="Times New Roman"/>
                <w:sz w:val="20"/>
                <w:szCs w:val="20"/>
              </w:rPr>
            </w:pPr>
          </w:p>
          <w:p w14:paraId="1268030B">
            <w:pPr>
              <w:spacing w:line="276" w:lineRule="auto"/>
              <w:ind w:firstLine="1"/>
              <w:jc w:val="both"/>
              <w:rPr>
                <w:rFonts w:ascii="Times New Roman" w:hAnsi="Times New Roman" w:cs="Times New Roman"/>
                <w:sz w:val="20"/>
                <w:szCs w:val="20"/>
              </w:rPr>
            </w:pPr>
          </w:p>
          <w:p w14:paraId="2A858A29">
            <w:pPr>
              <w:spacing w:line="276" w:lineRule="auto"/>
              <w:ind w:firstLine="1"/>
              <w:jc w:val="both"/>
              <w:rPr>
                <w:rFonts w:ascii="Times New Roman" w:hAnsi="Times New Roman" w:cs="Times New Roman"/>
                <w:sz w:val="20"/>
                <w:szCs w:val="20"/>
              </w:rPr>
            </w:pPr>
          </w:p>
          <w:p w14:paraId="5D79017F">
            <w:pPr>
              <w:spacing w:line="276" w:lineRule="auto"/>
              <w:ind w:firstLine="1"/>
              <w:jc w:val="both"/>
              <w:rPr>
                <w:rFonts w:ascii="Times New Roman" w:hAnsi="Times New Roman" w:cs="Times New Roman"/>
                <w:sz w:val="20"/>
                <w:szCs w:val="20"/>
              </w:rPr>
            </w:pPr>
          </w:p>
          <w:p w14:paraId="152C0ACE">
            <w:pPr>
              <w:spacing w:line="276" w:lineRule="auto"/>
              <w:ind w:firstLine="1"/>
              <w:jc w:val="both"/>
              <w:rPr>
                <w:rFonts w:ascii="Times New Roman" w:hAnsi="Times New Roman" w:cs="Times New Roman"/>
                <w:sz w:val="20"/>
                <w:szCs w:val="20"/>
              </w:rPr>
            </w:pPr>
          </w:p>
          <w:p w14:paraId="0FAA86A0">
            <w:pPr>
              <w:spacing w:line="276" w:lineRule="auto"/>
              <w:ind w:firstLine="1"/>
              <w:jc w:val="both"/>
              <w:rPr>
                <w:rFonts w:ascii="Times New Roman" w:hAnsi="Times New Roman" w:cs="Times New Roman"/>
                <w:sz w:val="20"/>
                <w:szCs w:val="20"/>
              </w:rPr>
            </w:pPr>
          </w:p>
          <w:p w14:paraId="20ABE7DB">
            <w:pPr>
              <w:spacing w:line="276" w:lineRule="auto"/>
              <w:ind w:firstLine="1"/>
              <w:jc w:val="both"/>
              <w:rPr>
                <w:rFonts w:ascii="Times New Roman" w:hAnsi="Times New Roman" w:cs="Times New Roman"/>
                <w:sz w:val="20"/>
                <w:szCs w:val="20"/>
              </w:rPr>
            </w:pPr>
          </w:p>
          <w:p w14:paraId="725C5EA9">
            <w:pPr>
              <w:spacing w:line="276" w:lineRule="auto"/>
              <w:ind w:firstLine="1"/>
              <w:jc w:val="both"/>
              <w:rPr>
                <w:rFonts w:ascii="Times New Roman" w:hAnsi="Times New Roman" w:cs="Times New Roman"/>
                <w:sz w:val="20"/>
                <w:szCs w:val="20"/>
              </w:rPr>
            </w:pPr>
          </w:p>
          <w:p w14:paraId="1B0DADDC">
            <w:pPr>
              <w:spacing w:line="276" w:lineRule="auto"/>
              <w:ind w:firstLine="1"/>
              <w:jc w:val="both"/>
              <w:rPr>
                <w:rFonts w:ascii="Times New Roman" w:hAnsi="Times New Roman" w:cs="Times New Roman"/>
                <w:sz w:val="20"/>
                <w:szCs w:val="20"/>
              </w:rPr>
            </w:pPr>
          </w:p>
          <w:p w14:paraId="0C498C45">
            <w:pPr>
              <w:spacing w:line="276" w:lineRule="auto"/>
              <w:ind w:firstLine="1"/>
              <w:jc w:val="both"/>
              <w:rPr>
                <w:rFonts w:ascii="Times New Roman" w:hAnsi="Times New Roman" w:cs="Times New Roman"/>
                <w:sz w:val="20"/>
                <w:szCs w:val="20"/>
              </w:rPr>
            </w:pPr>
          </w:p>
          <w:p w14:paraId="3E7673B0">
            <w:pPr>
              <w:spacing w:line="276" w:lineRule="auto"/>
              <w:ind w:firstLine="1"/>
              <w:jc w:val="both"/>
              <w:rPr>
                <w:rFonts w:ascii="Times New Roman" w:hAnsi="Times New Roman" w:cs="Times New Roman"/>
                <w:sz w:val="20"/>
                <w:szCs w:val="20"/>
              </w:rPr>
            </w:pPr>
          </w:p>
          <w:p w14:paraId="0FF6B354">
            <w:pPr>
              <w:widowControl/>
              <w:spacing w:line="276" w:lineRule="auto"/>
              <w:ind w:firstLine="1"/>
              <w:jc w:val="both"/>
              <w:rPr>
                <w:rFonts w:ascii="Times New Roman" w:hAnsi="Times New Roman" w:eastAsia="Times New Roman" w:cs="Times New Roman"/>
                <w:color w:val="auto"/>
                <w:sz w:val="20"/>
                <w:szCs w:val="20"/>
              </w:rPr>
            </w:pPr>
          </w:p>
        </w:tc>
        <w:tc>
          <w:tcPr>
            <w:tcW w:w="1361" w:type="dxa"/>
            <w:shd w:val="clear" w:color="auto" w:fill="auto"/>
          </w:tcPr>
          <w:p w14:paraId="3AEEE391">
            <w:pPr>
              <w:spacing w:line="276" w:lineRule="auto"/>
              <w:ind w:firstLine="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к.геог.н.,</w:t>
            </w:r>
          </w:p>
          <w:p w14:paraId="175AC2BF">
            <w:pPr>
              <w:spacing w:line="276" w:lineRule="auto"/>
              <w:ind w:firstLine="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доцент кафедри географії України та регіоналістики</w:t>
            </w:r>
          </w:p>
          <w:p w14:paraId="4DA1BB37">
            <w:pPr>
              <w:spacing w:line="276" w:lineRule="auto"/>
              <w:ind w:firstLine="1"/>
              <w:jc w:val="both"/>
              <w:rPr>
                <w:rFonts w:ascii="Times New Roman" w:hAnsi="Times New Roman" w:eastAsia="Times New Roman" w:cs="Times New Roman"/>
                <w:sz w:val="20"/>
                <w:szCs w:val="20"/>
              </w:rPr>
            </w:pPr>
          </w:p>
          <w:p w14:paraId="5AD6E052">
            <w:pPr>
              <w:spacing w:line="276" w:lineRule="auto"/>
              <w:ind w:firstLine="1"/>
              <w:jc w:val="both"/>
              <w:rPr>
                <w:rFonts w:ascii="Times New Roman" w:hAnsi="Times New Roman" w:eastAsia="Times New Roman" w:cs="Times New Roman"/>
                <w:sz w:val="20"/>
                <w:szCs w:val="20"/>
              </w:rPr>
            </w:pPr>
          </w:p>
          <w:p w14:paraId="1A0A672F">
            <w:pPr>
              <w:spacing w:line="276" w:lineRule="auto"/>
              <w:ind w:firstLine="1"/>
              <w:jc w:val="both"/>
              <w:rPr>
                <w:rFonts w:ascii="Times New Roman" w:hAnsi="Times New Roman" w:eastAsia="Times New Roman" w:cs="Times New Roman"/>
                <w:sz w:val="20"/>
                <w:szCs w:val="20"/>
              </w:rPr>
            </w:pPr>
          </w:p>
          <w:p w14:paraId="29F63821">
            <w:pPr>
              <w:spacing w:line="276" w:lineRule="auto"/>
              <w:ind w:firstLine="1"/>
              <w:jc w:val="both"/>
              <w:rPr>
                <w:rFonts w:ascii="Times New Roman" w:hAnsi="Times New Roman" w:eastAsia="Times New Roman" w:cs="Times New Roman"/>
                <w:sz w:val="20"/>
                <w:szCs w:val="20"/>
              </w:rPr>
            </w:pPr>
          </w:p>
          <w:p w14:paraId="59838A9C">
            <w:pPr>
              <w:spacing w:line="276" w:lineRule="auto"/>
              <w:ind w:firstLine="1"/>
              <w:jc w:val="both"/>
              <w:rPr>
                <w:rFonts w:ascii="Times New Roman" w:hAnsi="Times New Roman" w:eastAsia="Times New Roman" w:cs="Times New Roman"/>
                <w:sz w:val="20"/>
                <w:szCs w:val="20"/>
              </w:rPr>
            </w:pPr>
          </w:p>
          <w:p w14:paraId="264EC5A4">
            <w:pPr>
              <w:spacing w:line="276" w:lineRule="auto"/>
              <w:ind w:firstLine="1"/>
              <w:jc w:val="both"/>
              <w:rPr>
                <w:rFonts w:ascii="Times New Roman" w:hAnsi="Times New Roman" w:eastAsia="Times New Roman" w:cs="Times New Roman"/>
                <w:sz w:val="20"/>
                <w:szCs w:val="20"/>
              </w:rPr>
            </w:pPr>
          </w:p>
          <w:p w14:paraId="7A27F105">
            <w:pPr>
              <w:spacing w:line="276" w:lineRule="auto"/>
              <w:ind w:firstLine="1"/>
              <w:jc w:val="both"/>
              <w:rPr>
                <w:rFonts w:ascii="Times New Roman" w:hAnsi="Times New Roman" w:eastAsia="Times New Roman" w:cs="Times New Roman"/>
                <w:sz w:val="20"/>
                <w:szCs w:val="20"/>
              </w:rPr>
            </w:pPr>
          </w:p>
          <w:p w14:paraId="20B2014A">
            <w:pPr>
              <w:spacing w:line="276" w:lineRule="auto"/>
              <w:ind w:firstLine="1"/>
              <w:jc w:val="both"/>
              <w:rPr>
                <w:rFonts w:ascii="Times New Roman" w:hAnsi="Times New Roman" w:eastAsia="Times New Roman" w:cs="Times New Roman"/>
                <w:sz w:val="20"/>
                <w:szCs w:val="20"/>
              </w:rPr>
            </w:pPr>
          </w:p>
          <w:p w14:paraId="21569202">
            <w:pPr>
              <w:spacing w:line="276" w:lineRule="auto"/>
              <w:ind w:firstLine="1"/>
              <w:jc w:val="both"/>
              <w:rPr>
                <w:rFonts w:ascii="Times New Roman" w:hAnsi="Times New Roman" w:eastAsia="Times New Roman" w:cs="Times New Roman"/>
                <w:sz w:val="20"/>
                <w:szCs w:val="20"/>
              </w:rPr>
            </w:pPr>
          </w:p>
          <w:p w14:paraId="60EAC130">
            <w:pPr>
              <w:spacing w:line="276" w:lineRule="auto"/>
              <w:ind w:firstLine="1"/>
              <w:jc w:val="both"/>
              <w:rPr>
                <w:rFonts w:ascii="Times New Roman" w:hAnsi="Times New Roman" w:eastAsia="Times New Roman" w:cs="Times New Roman"/>
                <w:sz w:val="20"/>
                <w:szCs w:val="20"/>
              </w:rPr>
            </w:pPr>
          </w:p>
          <w:p w14:paraId="5F12249D">
            <w:pPr>
              <w:spacing w:line="276" w:lineRule="auto"/>
              <w:ind w:firstLine="1"/>
              <w:jc w:val="both"/>
              <w:rPr>
                <w:rFonts w:ascii="Times New Roman" w:hAnsi="Times New Roman" w:eastAsia="Times New Roman" w:cs="Times New Roman"/>
                <w:sz w:val="20"/>
                <w:szCs w:val="20"/>
              </w:rPr>
            </w:pPr>
          </w:p>
          <w:p w14:paraId="10A53D19">
            <w:pPr>
              <w:widowControl/>
              <w:spacing w:line="276" w:lineRule="auto"/>
              <w:ind w:firstLine="1"/>
              <w:jc w:val="both"/>
              <w:rPr>
                <w:rFonts w:ascii="Times New Roman" w:hAnsi="Times New Roman" w:eastAsia="Times New Roman" w:cs="Times New Roman"/>
                <w:color w:val="auto"/>
                <w:sz w:val="20"/>
                <w:szCs w:val="20"/>
              </w:rPr>
            </w:pPr>
          </w:p>
        </w:tc>
        <w:tc>
          <w:tcPr>
            <w:tcW w:w="1382" w:type="dxa"/>
            <w:shd w:val="clear" w:color="auto" w:fill="auto"/>
          </w:tcPr>
          <w:p w14:paraId="4E76C283">
            <w:pPr>
              <w:spacing w:line="276" w:lineRule="auto"/>
              <w:ind w:firstLine="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Чернівецький національний університет імені Юрія Федьковича</w:t>
            </w:r>
          </w:p>
          <w:p w14:paraId="312CD411">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2004р. Магістр географії</w:t>
            </w:r>
          </w:p>
          <w:p w14:paraId="34276882">
            <w:pPr>
              <w:spacing w:line="276" w:lineRule="auto"/>
              <w:ind w:firstLine="1"/>
              <w:jc w:val="both"/>
              <w:rPr>
                <w:rFonts w:ascii="Times New Roman" w:hAnsi="Times New Roman" w:cs="Times New Roman"/>
                <w:bCs/>
                <w:sz w:val="20"/>
                <w:szCs w:val="20"/>
              </w:rPr>
            </w:pPr>
            <w:r>
              <w:rPr>
                <w:rFonts w:ascii="Times New Roman" w:hAnsi="Times New Roman" w:cs="Times New Roman"/>
                <w:bCs/>
                <w:sz w:val="20"/>
                <w:szCs w:val="20"/>
              </w:rPr>
              <w:t>РН №25468046 від 30.06.2004р</w:t>
            </w:r>
          </w:p>
          <w:p w14:paraId="44BC95EB">
            <w:pPr>
              <w:spacing w:line="276" w:lineRule="auto"/>
              <w:ind w:firstLine="1"/>
              <w:jc w:val="both"/>
              <w:rPr>
                <w:rFonts w:ascii="Times New Roman" w:hAnsi="Times New Roman" w:cs="Times New Roman"/>
                <w:bCs/>
                <w:sz w:val="20"/>
                <w:szCs w:val="20"/>
              </w:rPr>
            </w:pPr>
          </w:p>
          <w:p w14:paraId="36AFB3C6">
            <w:pPr>
              <w:spacing w:line="276" w:lineRule="auto"/>
              <w:ind w:firstLine="1"/>
              <w:jc w:val="both"/>
              <w:rPr>
                <w:rFonts w:ascii="Times New Roman" w:hAnsi="Times New Roman" w:cs="Times New Roman"/>
                <w:bCs/>
                <w:sz w:val="20"/>
                <w:szCs w:val="20"/>
              </w:rPr>
            </w:pPr>
          </w:p>
          <w:p w14:paraId="3AC91F90">
            <w:pPr>
              <w:spacing w:line="276" w:lineRule="auto"/>
              <w:ind w:firstLine="1"/>
              <w:jc w:val="both"/>
              <w:rPr>
                <w:rFonts w:ascii="Times New Roman" w:hAnsi="Times New Roman" w:cs="Times New Roman"/>
                <w:bCs/>
                <w:sz w:val="20"/>
                <w:szCs w:val="20"/>
              </w:rPr>
            </w:pPr>
          </w:p>
          <w:p w14:paraId="2B7A9FA4">
            <w:pPr>
              <w:spacing w:line="276" w:lineRule="auto"/>
              <w:ind w:firstLine="1"/>
              <w:jc w:val="both"/>
              <w:rPr>
                <w:rFonts w:ascii="Times New Roman" w:hAnsi="Times New Roman" w:cs="Times New Roman"/>
                <w:bCs/>
                <w:sz w:val="20"/>
                <w:szCs w:val="20"/>
              </w:rPr>
            </w:pPr>
          </w:p>
          <w:p w14:paraId="3E2AF11A">
            <w:pPr>
              <w:widowControl/>
              <w:spacing w:line="276" w:lineRule="auto"/>
              <w:ind w:firstLine="1"/>
              <w:jc w:val="both"/>
              <w:rPr>
                <w:rFonts w:ascii="Times New Roman" w:hAnsi="Times New Roman" w:eastAsia="Times New Roman" w:cs="Times New Roman"/>
                <w:color w:val="auto"/>
                <w:sz w:val="20"/>
                <w:szCs w:val="20"/>
              </w:rPr>
            </w:pPr>
          </w:p>
        </w:tc>
        <w:tc>
          <w:tcPr>
            <w:tcW w:w="1580" w:type="dxa"/>
            <w:shd w:val="clear" w:color="auto" w:fill="auto"/>
          </w:tcPr>
          <w:p w14:paraId="538DEA7E">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Кандидат географічних наук за спеціальністю 11.00.02 – “економічна та соціальна географія”,</w:t>
            </w:r>
          </w:p>
          <w:p w14:paraId="2B84AADA">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ДК 067192 </w:t>
            </w:r>
          </w:p>
          <w:p w14:paraId="7A6139F4">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від 23.02.2011р.;</w:t>
            </w:r>
          </w:p>
          <w:p w14:paraId="6C25760D">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Тема дисертації «Демогеографічні процеси в регіоні Центрального Поділля (на прикладі Хмельницької області)»</w:t>
            </w:r>
          </w:p>
          <w:p w14:paraId="3178B962">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Доцент кафедри географії України та регіоналістики</w:t>
            </w:r>
          </w:p>
          <w:p w14:paraId="75679E4C">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12 ДЦ №035473,  </w:t>
            </w:r>
          </w:p>
          <w:p w14:paraId="14B4CE32">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від 31.05.2013 р</w:t>
            </w:r>
          </w:p>
          <w:p w14:paraId="47F76509">
            <w:pPr>
              <w:spacing w:line="276" w:lineRule="auto"/>
              <w:ind w:firstLine="1"/>
              <w:jc w:val="both"/>
              <w:rPr>
                <w:rFonts w:ascii="Times New Roman" w:hAnsi="Times New Roman" w:eastAsia="Times New Roman" w:cs="Times New Roman"/>
                <w:color w:val="auto"/>
                <w:sz w:val="20"/>
                <w:szCs w:val="20"/>
              </w:rPr>
            </w:pPr>
          </w:p>
        </w:tc>
        <w:tc>
          <w:tcPr>
            <w:tcW w:w="1419" w:type="dxa"/>
            <w:shd w:val="clear" w:color="auto" w:fill="auto"/>
          </w:tcPr>
          <w:p w14:paraId="3BF981AA">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sz w:val="20"/>
                <w:szCs w:val="20"/>
              </w:rPr>
              <w:t>19</w:t>
            </w:r>
          </w:p>
        </w:tc>
        <w:tc>
          <w:tcPr>
            <w:tcW w:w="6801" w:type="dxa"/>
            <w:gridSpan w:val="2"/>
            <w:shd w:val="clear" w:color="auto" w:fill="auto"/>
          </w:tcPr>
          <w:p w14:paraId="671C8A50">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267"/>
              </w:tabs>
              <w:jc w:val="both"/>
              <w:rPr>
                <w:rFonts w:ascii="Times New Roman" w:hAnsi="Times New Roman" w:cs="Times New Roman"/>
                <w:kern w:val="28"/>
                <w:sz w:val="20"/>
                <w:szCs w:val="20"/>
              </w:rPr>
            </w:pPr>
            <w:r>
              <w:rPr>
                <w:rFonts w:ascii="Times New Roman" w:hAnsi="Times New Roman" w:cs="Times New Roman"/>
                <w:sz w:val="20"/>
                <w:szCs w:val="20"/>
              </w:rPr>
              <w:t>п.</w:t>
            </w:r>
            <w:r>
              <w:rPr>
                <w:rFonts w:ascii="Times New Roman" w:hAnsi="Times New Roman" w:cs="Times New Roman"/>
                <w:sz w:val="20"/>
                <w:szCs w:val="20"/>
                <w:lang w:val="ru-RU"/>
              </w:rPr>
              <w:t xml:space="preserve"> </w:t>
            </w:r>
            <w:r>
              <w:rPr>
                <w:rFonts w:ascii="Times New Roman" w:hAnsi="Times New Roman" w:cs="Times New Roman"/>
                <w:sz w:val="20"/>
                <w:szCs w:val="20"/>
              </w:rPr>
              <w:t>1, 4, 8, 11, 12, 14, 15, 19</w:t>
            </w:r>
            <w:r>
              <w:rPr>
                <w:rFonts w:ascii="Times New Roman" w:hAnsi="Times New Roman" w:cs="Times New Roman"/>
                <w:sz w:val="20"/>
                <w:szCs w:val="20"/>
                <w:lang w:val="ru-RU"/>
              </w:rPr>
              <w:t xml:space="preserve"> </w:t>
            </w:r>
            <w:r>
              <w:rPr>
                <w:rFonts w:ascii="Times New Roman" w:hAnsi="Times New Roman" w:cs="Times New Roman"/>
                <w:sz w:val="20"/>
                <w:szCs w:val="20"/>
              </w:rPr>
              <w:t xml:space="preserve">  додатку п. </w:t>
            </w:r>
            <w:r>
              <w:rPr>
                <w:rFonts w:ascii="Times New Roman" w:hAnsi="Times New Roman" w:cs="Times New Roman"/>
                <w:sz w:val="20"/>
                <w:szCs w:val="20"/>
                <w:lang w:val="ru-RU"/>
              </w:rPr>
              <w:t>38</w:t>
            </w:r>
            <w:r>
              <w:rPr>
                <w:rFonts w:ascii="Times New Roman" w:hAnsi="Times New Roman" w:cs="Times New Roman"/>
                <w:sz w:val="20"/>
                <w:szCs w:val="20"/>
              </w:rPr>
              <w:t xml:space="preserve"> до Ліцензійних умов</w:t>
            </w:r>
          </w:p>
          <w:p w14:paraId="6BDF6057">
            <w:pPr>
              <w:pStyle w:val="76"/>
              <w:widowControl/>
              <w:numPr>
                <w:ilvl w:val="0"/>
                <w:numId w:val="3"/>
              </w:numPr>
              <w:tabs>
                <w:tab w:val="left" w:pos="267"/>
              </w:tabs>
              <w:ind w:left="0" w:firstLine="0"/>
              <w:jc w:val="both"/>
              <w:rPr>
                <w:rFonts w:ascii="Times New Roman" w:hAnsi="Times New Roman" w:cs="Times New Roman"/>
                <w:sz w:val="20"/>
                <w:szCs w:val="20"/>
              </w:rPr>
            </w:pPr>
            <w:r>
              <w:rPr>
                <w:rFonts w:ascii="Times New Roman" w:hAnsi="Times New Roman" w:cs="Times New Roman"/>
                <w:sz w:val="20"/>
                <w:szCs w:val="20"/>
              </w:rPr>
              <w:t>Zablotovska, N., Danilova, O., &amp; Salii, M. (2022). Resettlement features of population of Ternopil oblast in the context of new administrative and territorial system. Часопис соціально-економічної географії, 32, 52-60. https://periodicals.karazin.ua/socecongeo/article/view/21448</w:t>
            </w:r>
          </w:p>
          <w:p w14:paraId="37577BEC">
            <w:pPr>
              <w:pStyle w:val="76"/>
              <w:widowControl/>
              <w:numPr>
                <w:ilvl w:val="0"/>
                <w:numId w:val="3"/>
              </w:numPr>
              <w:tabs>
                <w:tab w:val="left" w:pos="267"/>
              </w:tabs>
              <w:ind w:left="0" w:firstLine="0"/>
              <w:jc w:val="both"/>
              <w:rPr>
                <w:rFonts w:ascii="Times New Roman" w:hAnsi="Times New Roman" w:cs="Times New Roman"/>
                <w:sz w:val="20"/>
                <w:szCs w:val="20"/>
              </w:rPr>
            </w:pPr>
            <w:r>
              <w:rPr>
                <w:rFonts w:ascii="Times New Roman" w:hAnsi="Times New Roman" w:cs="Times New Roman"/>
                <w:sz w:val="20"/>
                <w:szCs w:val="20"/>
              </w:rPr>
              <w:t>Заблотовська Н., Муха А.-Х. Дослідження змін меж мікрорайону «Роша» міста Чернівці. Науковий вісник Чернівецького університету. Серія: Географія. Т. 839 (2022). С. 100-107. http://geochnu.top/index.php/journal/article/view/136/116</w:t>
            </w:r>
          </w:p>
          <w:p w14:paraId="58CA1C17">
            <w:pPr>
              <w:pStyle w:val="76"/>
              <w:widowControl/>
              <w:numPr>
                <w:ilvl w:val="0"/>
                <w:numId w:val="3"/>
              </w:numPr>
              <w:tabs>
                <w:tab w:val="left" w:pos="267"/>
              </w:tabs>
              <w:ind w:left="0" w:firstLine="0"/>
              <w:jc w:val="both"/>
              <w:rPr>
                <w:rFonts w:ascii="Times New Roman" w:hAnsi="Times New Roman" w:cs="Times New Roman"/>
                <w:sz w:val="20"/>
                <w:szCs w:val="20"/>
              </w:rPr>
            </w:pPr>
            <w:r>
              <w:rPr>
                <w:rFonts w:ascii="Times New Roman" w:hAnsi="Times New Roman" w:cs="Times New Roman"/>
                <w:sz w:val="20"/>
                <w:szCs w:val="20"/>
              </w:rPr>
              <w:t>Костенюк Л. В., Заблотовська Н. В. Особливості руслових процесів на гірських річках в межах Ворохто-Путильського низькогір’я (басейн Черемошу). Наукові записки Тернопільського педагогічного університету імені Володимира Гнатюка. Серія: Географія. 2022. №1, вип. 52. С. 51–59. https://doi.org/10.25128/2519-4577.22.1.74</w:t>
            </w:r>
          </w:p>
          <w:p w14:paraId="1E2FC330">
            <w:pPr>
              <w:pStyle w:val="82"/>
              <w:numPr>
                <w:ilvl w:val="0"/>
                <w:numId w:val="3"/>
              </w:numPr>
              <w:tabs>
                <w:tab w:val="left" w:pos="267"/>
              </w:tabs>
              <w:ind w:left="0" w:firstLine="0"/>
              <w:jc w:val="both"/>
              <w:rPr>
                <w:color w:val="000000"/>
              </w:rPr>
            </w:pPr>
            <w:r>
              <w:rPr>
                <w:color w:val="000000"/>
              </w:rPr>
              <w:t>Цепенда, М., Данілова, О., &amp; Заблотовська, Н.</w:t>
            </w:r>
            <w:r>
              <w:rPr>
                <w:b/>
                <w:color w:val="000000"/>
              </w:rPr>
              <w:t xml:space="preserve"> </w:t>
            </w:r>
            <w:r>
              <w:rPr>
                <w:color w:val="000000"/>
              </w:rPr>
              <w:t xml:space="preserve">(2024). Застосування ГІС-технологій для оцінювання лісорекреаційних площ урбанізованих територій. </w:t>
            </w:r>
            <w:r>
              <w:rPr>
                <w:i/>
                <w:color w:val="000000"/>
              </w:rPr>
              <w:t>Науковий вісник Чернівецького університету : Географія</w:t>
            </w:r>
            <w:r>
              <w:rPr>
                <w:color w:val="000000"/>
              </w:rPr>
              <w:t xml:space="preserve">, (849), 154-163. </w:t>
            </w:r>
            <w:r>
              <w:fldChar w:fldCharType="begin"/>
            </w:r>
            <w:r>
              <w:instrText xml:space="preserve">HYPERLINK "https://doi.org/10.31861/geo.2024.849.154-163"</w:instrText>
            </w:r>
            <w:r>
              <w:fldChar w:fldCharType="separate"/>
            </w:r>
            <w:r>
              <w:rPr>
                <w:rStyle w:val="11"/>
                <w:rFonts w:eastAsiaTheme="majorEastAsia"/>
              </w:rPr>
              <w:t>https://doi.org/10.31861/geo.2024.849.154-163</w:t>
            </w:r>
            <w:r>
              <w:fldChar w:fldCharType="end"/>
            </w:r>
            <w:r>
              <w:rPr>
                <w:color w:val="000000"/>
              </w:rPr>
              <w:t xml:space="preserve">  </w:t>
            </w:r>
          </w:p>
          <w:p w14:paraId="1054DAB9">
            <w:pPr>
              <w:pStyle w:val="82"/>
              <w:tabs>
                <w:tab w:val="left" w:pos="267"/>
              </w:tabs>
              <w:jc w:val="both"/>
              <w:rPr>
                <w:color w:val="000000"/>
              </w:rPr>
            </w:pPr>
            <w:r>
              <w:rPr>
                <w:b/>
                <w:color w:val="000000"/>
              </w:rPr>
              <w:t xml:space="preserve">5.  </w:t>
            </w:r>
            <w:r>
              <w:rPr>
                <w:bCs/>
                <w:color w:val="000000"/>
              </w:rPr>
              <w:t>Заблотовська Н., Станковська Ю., Бабущак О. Дослідження особливостей</w:t>
            </w:r>
            <w:r>
              <w:rPr>
                <w:color w:val="000000"/>
              </w:rPr>
              <w:t xml:space="preserve"> соціально-просторових зв’язків у системі розселення Чернівецької області. </w:t>
            </w:r>
            <w:r>
              <w:rPr>
                <w:i/>
                <w:color w:val="000000"/>
              </w:rPr>
              <w:t>Науковий вісник Чернівецького університету: серія «Географія»</w:t>
            </w:r>
            <w:r>
              <w:rPr>
                <w:color w:val="000000"/>
              </w:rPr>
              <w:t xml:space="preserve">. Чернівці : Чернівецький нац. ун-т, 2023. Вип. 845. С. 29–40. </w:t>
            </w:r>
            <w:r>
              <w:fldChar w:fldCharType="begin"/>
            </w:r>
            <w:r>
              <w:instrText xml:space="preserve">HYPERLINK "http://geochnu.top/index.php/journal/article/view/156"</w:instrText>
            </w:r>
            <w:r>
              <w:fldChar w:fldCharType="separate"/>
            </w:r>
            <w:r>
              <w:rPr>
                <w:rStyle w:val="11"/>
                <w:rFonts w:eastAsiaTheme="majorEastAsia"/>
              </w:rPr>
              <w:t>DOI</w:t>
            </w:r>
            <w:r>
              <w:fldChar w:fldCharType="end"/>
            </w:r>
          </w:p>
          <w:p w14:paraId="722B08F8">
            <w:pPr>
              <w:pStyle w:val="82"/>
              <w:numPr>
                <w:ilvl w:val="0"/>
                <w:numId w:val="3"/>
              </w:numPr>
              <w:tabs>
                <w:tab w:val="left" w:pos="267"/>
              </w:tabs>
              <w:ind w:left="0" w:firstLine="0"/>
              <w:jc w:val="both"/>
              <w:rPr>
                <w:bCs/>
                <w:color w:val="000000"/>
              </w:rPr>
            </w:pPr>
            <w:r>
              <w:rPr>
                <w:bCs/>
                <w:color w:val="000000"/>
              </w:rPr>
              <w:t xml:space="preserve">Заблотовська Н.В., Данілова О.М., </w:t>
            </w:r>
            <w:r>
              <w:rPr>
                <w:bCs/>
                <w:i/>
                <w:color w:val="000000"/>
              </w:rPr>
              <w:t>Білоус Ю.П., Осташек П. Д</w:t>
            </w:r>
            <w:r>
              <w:rPr>
                <w:bCs/>
                <w:color w:val="000000"/>
              </w:rPr>
              <w:t xml:space="preserve">. Формування екомережі локального рівня на прикладі проєктування екомережі Вижницького району Чернівецької області. </w:t>
            </w:r>
            <w:r>
              <w:rPr>
                <w:bCs/>
                <w:i/>
                <w:color w:val="000000"/>
              </w:rPr>
              <w:t>Український журнал природничих наук</w:t>
            </w:r>
            <w:r>
              <w:rPr>
                <w:bCs/>
                <w:color w:val="000000"/>
              </w:rPr>
              <w:t xml:space="preserve">. 2023. № 6. С. 113-124. </w:t>
            </w:r>
            <w:bookmarkStart w:id="0" w:name="_heading=h.4d34og8"/>
            <w:bookmarkEnd w:id="0"/>
            <w:r>
              <w:rPr>
                <w:bCs/>
              </w:rPr>
              <w:fldChar w:fldCharType="begin"/>
            </w:r>
            <w:r>
              <w:rPr>
                <w:bCs/>
              </w:rPr>
              <w:instrText xml:space="preserve"> HYPERLINK "https://doi.org/10.32782/naturaljournal.6.2023.12" </w:instrText>
            </w:r>
            <w:r>
              <w:rPr>
                <w:bCs/>
              </w:rPr>
              <w:fldChar w:fldCharType="separate"/>
            </w:r>
            <w:r>
              <w:rPr>
                <w:rStyle w:val="11"/>
                <w:rFonts w:eastAsiaTheme="majorEastAsia"/>
              </w:rPr>
              <w:t>DOI</w:t>
            </w:r>
            <w:r>
              <w:rPr>
                <w:bCs/>
              </w:rPr>
              <w:fldChar w:fldCharType="end"/>
            </w:r>
          </w:p>
          <w:p w14:paraId="0BDC509B">
            <w:pPr>
              <w:pStyle w:val="82"/>
              <w:numPr>
                <w:ilvl w:val="0"/>
                <w:numId w:val="3"/>
              </w:numPr>
              <w:tabs>
                <w:tab w:val="left" w:pos="267"/>
              </w:tabs>
              <w:ind w:left="0" w:firstLine="0"/>
              <w:jc w:val="both"/>
              <w:rPr>
                <w:bCs/>
                <w:color w:val="000000"/>
              </w:rPr>
            </w:pPr>
            <w:r>
              <w:rPr>
                <w:bCs/>
                <w:color w:val="000000"/>
              </w:rPr>
              <w:t xml:space="preserve">Костенюк Л.В., Заблотовська Н.В. Гідрологічний режим ріки Ікви (басейн Південного Бугу). </w:t>
            </w:r>
            <w:r>
              <w:rPr>
                <w:bCs/>
                <w:i/>
                <w:color w:val="000000"/>
              </w:rPr>
              <w:t>Проблеми геоморфології і палеогеографії Українських Карпат та прилеглих територій</w:t>
            </w:r>
            <w:r>
              <w:rPr>
                <w:bCs/>
                <w:color w:val="000000"/>
              </w:rPr>
              <w:t xml:space="preserve">. 2024. Вип. 1 (16), С. 43–64. DOI: </w:t>
            </w:r>
            <w:r>
              <w:fldChar w:fldCharType="begin"/>
            </w:r>
            <w:r>
              <w:instrText xml:space="preserve"> HYPERLINK "http://dx.doi.org/10.30970/gpc.2024.1.4428" </w:instrText>
            </w:r>
            <w:r>
              <w:fldChar w:fldCharType="separate"/>
            </w:r>
            <w:r>
              <w:rPr>
                <w:rStyle w:val="11"/>
                <w:rFonts w:eastAsiaTheme="majorEastAsia"/>
              </w:rPr>
              <w:t>http://dx.doi.org/10.30970/gpc.2024.1.4428</w:t>
            </w:r>
            <w:r>
              <w:rPr>
                <w:rStyle w:val="11"/>
                <w:rFonts w:eastAsiaTheme="majorEastAsia"/>
              </w:rPr>
              <w:fldChar w:fldCharType="end"/>
            </w:r>
            <w:r>
              <w:rPr>
                <w:bCs/>
                <w:color w:val="000000"/>
              </w:rPr>
              <w:t xml:space="preserve"> </w:t>
            </w:r>
          </w:p>
          <w:p w14:paraId="7BBA15A8">
            <w:pPr>
              <w:widowControl/>
              <w:spacing w:line="276" w:lineRule="auto"/>
              <w:ind w:firstLine="1"/>
              <w:jc w:val="both"/>
              <w:rPr>
                <w:rFonts w:ascii="Times New Roman" w:hAnsi="Times New Roman" w:cs="Times New Roman"/>
                <w:bCs/>
                <w:iCs/>
                <w:sz w:val="20"/>
                <w:szCs w:val="20"/>
              </w:rPr>
            </w:pPr>
            <w:r>
              <w:rPr>
                <w:rFonts w:ascii="Times New Roman" w:hAnsi="Times New Roman" w:cs="Times New Roman"/>
                <w:bCs/>
                <w:iCs/>
                <w:sz w:val="20"/>
                <w:szCs w:val="20"/>
              </w:rPr>
              <w:t>8.Заячук О.Г., Круль Г.Я., Заблотовська Н.В</w:t>
            </w:r>
            <w:r>
              <w:rPr>
                <w:rFonts w:ascii="Times New Roman" w:hAnsi="Times New Roman" w:cs="Times New Roman"/>
                <w:bCs/>
                <w:i/>
                <w:iCs/>
                <w:sz w:val="20"/>
                <w:szCs w:val="20"/>
              </w:rPr>
              <w:t xml:space="preserve">. </w:t>
            </w:r>
            <w:r>
              <w:rPr>
                <w:rFonts w:ascii="Times New Roman" w:hAnsi="Times New Roman" w:cs="Times New Roman"/>
                <w:bCs/>
                <w:iCs/>
                <w:sz w:val="20"/>
                <w:szCs w:val="20"/>
              </w:rPr>
              <w:t>Поширення глемпінгів в Україні як нового тренду закладів розміщенння</w:t>
            </w:r>
            <w:r>
              <w:rPr>
                <w:rFonts w:ascii="Times New Roman" w:hAnsi="Times New Roman" w:cs="Times New Roman"/>
                <w:bCs/>
                <w:i/>
                <w:iCs/>
                <w:sz w:val="20"/>
                <w:szCs w:val="20"/>
              </w:rPr>
              <w:t xml:space="preserve"> ХХІ </w:t>
            </w:r>
            <w:r>
              <w:rPr>
                <w:rFonts w:ascii="Times New Roman" w:hAnsi="Times New Roman" w:cs="Times New Roman"/>
                <w:bCs/>
                <w:iCs/>
                <w:sz w:val="20"/>
                <w:szCs w:val="20"/>
              </w:rPr>
              <w:t xml:space="preserve">століття. </w:t>
            </w:r>
            <w:r>
              <w:rPr>
                <w:rFonts w:ascii="Times New Roman" w:hAnsi="Times New Roman" w:cs="Times New Roman"/>
                <w:bCs/>
                <w:i/>
                <w:iCs/>
                <w:sz w:val="20"/>
                <w:szCs w:val="20"/>
              </w:rPr>
              <w:t xml:space="preserve">Географія та туризм: науковий журнал </w:t>
            </w:r>
            <w:r>
              <w:rPr>
                <w:rFonts w:ascii="Times New Roman" w:hAnsi="Times New Roman" w:cs="Times New Roman"/>
                <w:bCs/>
                <w:iCs/>
                <w:sz w:val="20"/>
                <w:szCs w:val="20"/>
              </w:rPr>
              <w:t xml:space="preserve">/ред. кол.: Запотоцький С.П. (гол. ред.) та ін. – К.: Альфа-ПІК, 2025. </w:t>
            </w:r>
            <w:r>
              <w:rPr>
                <w:rFonts w:ascii="Times New Roman" w:hAnsi="Times New Roman" w:cs="Times New Roman"/>
                <w:bCs/>
                <w:i/>
                <w:iCs/>
                <w:sz w:val="20"/>
                <w:szCs w:val="20"/>
              </w:rPr>
              <w:t xml:space="preserve">– </w:t>
            </w:r>
            <w:r>
              <w:rPr>
                <w:rFonts w:ascii="Times New Roman" w:hAnsi="Times New Roman" w:cs="Times New Roman"/>
                <w:bCs/>
                <w:iCs/>
                <w:sz w:val="20"/>
                <w:szCs w:val="20"/>
              </w:rPr>
              <w:t>Вип. 77 – С. 7-16 с.</w:t>
            </w:r>
          </w:p>
          <w:p w14:paraId="29693C3C">
            <w:pPr>
              <w:widowControl/>
              <w:spacing w:line="276" w:lineRule="auto"/>
              <w:ind w:firstLine="1"/>
              <w:jc w:val="both"/>
              <w:rPr>
                <w:rFonts w:ascii="Times New Roman" w:hAnsi="Times New Roman" w:cs="Times New Roman"/>
                <w:bCs/>
                <w:iCs/>
                <w:sz w:val="20"/>
                <w:szCs w:val="20"/>
              </w:rPr>
            </w:pPr>
            <w:r>
              <w:rPr>
                <w:rFonts w:ascii="Times New Roman" w:hAnsi="Times New Roman" w:cs="Times New Roman"/>
                <w:bCs/>
                <w:iCs/>
                <w:sz w:val="20"/>
                <w:szCs w:val="20"/>
              </w:rPr>
              <w:t>Бере участь у міжнародних та всеукраїнських наукових і науково-практичних конференціях.</w:t>
            </w:r>
          </w:p>
          <w:p w14:paraId="20684C37">
            <w:pPr>
              <w:widowControl/>
              <w:spacing w:line="276" w:lineRule="auto"/>
              <w:ind w:firstLine="1"/>
              <w:jc w:val="both"/>
              <w:rPr>
                <w:rFonts w:ascii="Times New Roman" w:hAnsi="Times New Roman" w:cs="Times New Roman"/>
                <w:bCs/>
                <w:iCs/>
                <w:sz w:val="20"/>
                <w:szCs w:val="20"/>
              </w:rPr>
            </w:pPr>
            <w:r>
              <w:rPr>
                <w:rFonts w:ascii="Times New Roman" w:hAnsi="Times New Roman" w:cs="Times New Roman"/>
                <w:bCs/>
                <w:iCs/>
                <w:sz w:val="20"/>
                <w:szCs w:val="20"/>
              </w:rPr>
              <w:t xml:space="preserve">Керує науковою роботою  студентів, магістрантів та аспірантів. </w:t>
            </w:r>
          </w:p>
          <w:p w14:paraId="1E0C22FA">
            <w:pPr>
              <w:widowControl/>
              <w:spacing w:line="276" w:lineRule="auto"/>
              <w:ind w:firstLine="1"/>
              <w:jc w:val="both"/>
              <w:rPr>
                <w:rFonts w:ascii="Times New Roman" w:hAnsi="Times New Roman" w:cs="Times New Roman"/>
                <w:sz w:val="20"/>
                <w:szCs w:val="20"/>
              </w:rPr>
            </w:pPr>
          </w:p>
        </w:tc>
        <w:tc>
          <w:tcPr>
            <w:tcW w:w="1507" w:type="dxa"/>
            <w:shd w:val="clear" w:color="auto" w:fill="auto"/>
          </w:tcPr>
          <w:p w14:paraId="13533E79">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 xml:space="preserve">Одеський національний університет імені І.І. Мечнікова, </w:t>
            </w:r>
          </w:p>
          <w:p w14:paraId="492A4325">
            <w:pPr>
              <w:spacing w:line="276" w:lineRule="auto"/>
              <w:ind w:firstLine="1"/>
              <w:jc w:val="both"/>
              <w:rPr>
                <w:rFonts w:ascii="Times New Roman" w:hAnsi="Times New Roman" w:cs="Times New Roman"/>
                <w:color w:val="FF0000"/>
                <w:sz w:val="20"/>
                <w:szCs w:val="20"/>
              </w:rPr>
            </w:pPr>
            <w:r>
              <w:rPr>
                <w:rFonts w:ascii="Times New Roman" w:hAnsi="Times New Roman" w:cs="Times New Roman"/>
                <w:sz w:val="20"/>
                <w:szCs w:val="20"/>
              </w:rPr>
              <w:t>кафедра економічної та соціальної географії і туризму</w:t>
            </w:r>
            <w:r>
              <w:rPr>
                <w:rFonts w:ascii="Times New Roman" w:hAnsi="Times New Roman" w:cs="Times New Roman"/>
                <w:color w:val="FF0000"/>
                <w:sz w:val="20"/>
                <w:szCs w:val="20"/>
              </w:rPr>
              <w:t xml:space="preserve"> </w:t>
            </w:r>
          </w:p>
          <w:p w14:paraId="1E1E61C8">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Тема: «Вивчення засад дослідження розвитку регіону з урахуванням властивостей та впливу на нього геодинамічних процесів»</w:t>
            </w:r>
          </w:p>
          <w:p w14:paraId="1D804A7D">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Наказ № 135-ОП від 13.03.2019</w:t>
            </w:r>
          </w:p>
          <w:p w14:paraId="6C3EE889">
            <w:pPr>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Професійне стажування</w:t>
            </w:r>
            <w:r>
              <w:rPr>
                <w:rFonts w:ascii="Times New Roman" w:hAnsi="Times New Roman" w:eastAsia="Times New Roman" w:cs="Times New Roman"/>
                <w:sz w:val="20"/>
                <w:szCs w:val="20"/>
                <w:lang w:eastAsia="ru-RU"/>
              </w:rPr>
              <w:br w:type="textWrapping"/>
            </w:r>
            <w:r>
              <w:rPr>
                <w:rFonts w:ascii="Times New Roman" w:hAnsi="Times New Roman" w:eastAsia="Times New Roman" w:cs="Times New Roman"/>
                <w:sz w:val="20"/>
                <w:szCs w:val="20"/>
                <w:lang w:eastAsia="ru-RU"/>
              </w:rPr>
              <w:t xml:space="preserve">Комунальне підприємство «Чернівецьке тролейбусне управління» Тема стажування: Особливості планування громадського транспорту в Чернівецькій міській раді з можливостями використання ГІС-моделювання». обсягом 4 кредити </w:t>
            </w:r>
            <w:r>
              <w:rPr>
                <w:rFonts w:ascii="Times New Roman" w:hAnsi="Times New Roman" w:eastAsia="Times New Roman" w:cs="Times New Roman"/>
                <w:sz w:val="20"/>
                <w:szCs w:val="20"/>
                <w:lang w:val="en-US" w:eastAsia="ru-RU"/>
              </w:rPr>
              <w:t>ECTS</w:t>
            </w:r>
            <w:r>
              <w:rPr>
                <w:rFonts w:ascii="Times New Roman" w:hAnsi="Times New Roman" w:eastAsia="Times New Roman" w:cs="Times New Roman"/>
                <w:sz w:val="20"/>
                <w:szCs w:val="20"/>
                <w:lang w:eastAsia="ru-RU"/>
              </w:rPr>
              <w:t xml:space="preserve"> / 120 год  з 3.11-21.12. 2023р. довідка №3331/1 від 22.12.2023р. </w:t>
            </w:r>
          </w:p>
          <w:p w14:paraId="673B5DFF">
            <w:pPr>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Міжнародне науково-педагогічне стажування «Інноваційні освітні технології: досвід Європейського союзу та його впровадження у навчальний процес України» м Люблін  обсягом 6  кредитів </w:t>
            </w:r>
            <w:r>
              <w:rPr>
                <w:rFonts w:ascii="Times New Roman" w:hAnsi="Times New Roman" w:eastAsia="Times New Roman" w:cs="Times New Roman"/>
                <w:sz w:val="20"/>
                <w:szCs w:val="20"/>
                <w:lang w:val="en-US" w:eastAsia="ru-RU"/>
              </w:rPr>
              <w:t>ECTS</w:t>
            </w:r>
            <w:r>
              <w:rPr>
                <w:rFonts w:ascii="Times New Roman" w:hAnsi="Times New Roman" w:eastAsia="Times New Roman" w:cs="Times New Roman"/>
                <w:sz w:val="20"/>
                <w:szCs w:val="20"/>
                <w:lang w:eastAsia="ru-RU"/>
              </w:rPr>
              <w:t xml:space="preserve"> / 180 год  з 20.04 2022 -20.06. 2022р. довідка №3331/1 від 22.12.2022р. Сертифікат № 0406 / 06 від 20.06.2022</w:t>
            </w:r>
          </w:p>
        </w:tc>
      </w:tr>
      <w:tr w14:paraId="06A7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331" w:type="dxa"/>
            <w:gridSpan w:val="9"/>
            <w:shd w:val="clear" w:color="auto" w:fill="auto"/>
          </w:tcPr>
          <w:p w14:paraId="4470E950">
            <w:pPr>
              <w:widowControl/>
              <w:spacing w:line="276" w:lineRule="auto"/>
              <w:ind w:firstLine="426"/>
              <w:jc w:val="both"/>
              <w:rPr>
                <w:rFonts w:ascii="Times New Roman" w:hAnsi="Times New Roman" w:cs="Times New Roman"/>
                <w:b/>
                <w:sz w:val="20"/>
                <w:szCs w:val="20"/>
              </w:rPr>
            </w:pPr>
            <w:r>
              <w:rPr>
                <w:rFonts w:ascii="Times New Roman" w:hAnsi="Times New Roman" w:cs="Times New Roman"/>
                <w:b/>
                <w:sz w:val="20"/>
                <w:szCs w:val="20"/>
              </w:rPr>
              <w:t>члени проектної групи від стейкхолдерів</w:t>
            </w:r>
          </w:p>
        </w:tc>
      </w:tr>
      <w:tr w14:paraId="590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81" w:type="dxa"/>
            <w:gridSpan w:val="2"/>
            <w:shd w:val="clear" w:color="auto" w:fill="auto"/>
          </w:tcPr>
          <w:p w14:paraId="6E89C9FD">
            <w:pPr>
              <w:widowControl/>
              <w:spacing w:line="276" w:lineRule="auto"/>
              <w:ind w:firstLine="1"/>
              <w:jc w:val="both"/>
              <w:rPr>
                <w:rFonts w:ascii="Times New Roman" w:hAnsi="Times New Roman" w:cs="Times New Roman"/>
                <w:sz w:val="20"/>
                <w:szCs w:val="20"/>
              </w:rPr>
            </w:pPr>
            <w:r>
              <w:rPr>
                <w:rFonts w:ascii="Times New Roman" w:hAnsi="Times New Roman" w:eastAsia="Times New Roman" w:cs="Times New Roman"/>
                <w:color w:val="auto"/>
                <w:sz w:val="20"/>
                <w:szCs w:val="20"/>
              </w:rPr>
              <w:t>Чубрей Юрій Георгійович</w:t>
            </w:r>
          </w:p>
        </w:tc>
        <w:tc>
          <w:tcPr>
            <w:tcW w:w="1361" w:type="dxa"/>
            <w:shd w:val="clear" w:color="auto" w:fill="auto"/>
          </w:tcPr>
          <w:p w14:paraId="76C1444C">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начальник відділу освіти, молоді та спорту Глибоцької селищної ради;</w:t>
            </w:r>
          </w:p>
          <w:p w14:paraId="05A25CE1">
            <w:pPr>
              <w:spacing w:line="276" w:lineRule="auto"/>
              <w:ind w:firstLine="1"/>
              <w:jc w:val="both"/>
              <w:rPr>
                <w:rFonts w:ascii="Times New Roman" w:hAnsi="Times New Roman" w:eastAsia="Times New Roman" w:cs="Times New Roman"/>
                <w:color w:val="auto"/>
                <w:sz w:val="20"/>
                <w:szCs w:val="20"/>
              </w:rPr>
            </w:pPr>
            <w:r>
              <w:rPr>
                <w:rFonts w:ascii="Times New Roman" w:hAnsi="Times New Roman" w:cs="Times New Roman"/>
                <w:sz w:val="20"/>
                <w:szCs w:val="20"/>
              </w:rPr>
              <w:t>служба в ЗСУ</w:t>
            </w:r>
          </w:p>
        </w:tc>
        <w:tc>
          <w:tcPr>
            <w:tcW w:w="1382" w:type="dxa"/>
            <w:shd w:val="clear" w:color="auto" w:fill="auto"/>
          </w:tcPr>
          <w:p w14:paraId="0992F362">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Чернівецький державний університет ім. Ю. Федьковича;</w:t>
            </w:r>
          </w:p>
          <w:p w14:paraId="6C620C73">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Спеціальність: Географія;</w:t>
            </w:r>
          </w:p>
          <w:p w14:paraId="5B34DAAC">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Кваліфікація спеціаліста: Географія, викладач;</w:t>
            </w:r>
          </w:p>
          <w:p w14:paraId="6ACA2786">
            <w:pPr>
              <w:spacing w:line="276" w:lineRule="auto"/>
              <w:ind w:firstLine="1"/>
              <w:jc w:val="both"/>
              <w:rPr>
                <w:rFonts w:ascii="Times New Roman" w:hAnsi="Times New Roman" w:cs="Times New Roman"/>
                <w:bCs/>
                <w:sz w:val="20"/>
                <w:szCs w:val="20"/>
              </w:rPr>
            </w:pPr>
            <w:r>
              <w:rPr>
                <w:rFonts w:ascii="Times New Roman" w:hAnsi="Times New Roman" w:cs="Times New Roman"/>
                <w:sz w:val="20"/>
                <w:szCs w:val="20"/>
              </w:rPr>
              <w:t>Диплом:  від 14.06.1995 р. ЛМ №012637</w:t>
            </w:r>
          </w:p>
        </w:tc>
        <w:tc>
          <w:tcPr>
            <w:tcW w:w="1580" w:type="dxa"/>
            <w:shd w:val="clear" w:color="auto" w:fill="auto"/>
          </w:tcPr>
          <w:p w14:paraId="04E22804">
            <w:pPr>
              <w:widowControl/>
              <w:spacing w:line="276" w:lineRule="auto"/>
              <w:ind w:firstLine="1"/>
              <w:jc w:val="both"/>
              <w:rPr>
                <w:rFonts w:ascii="Times New Roman" w:hAnsi="Times New Roman" w:cs="Times New Roman"/>
                <w:sz w:val="20"/>
                <w:szCs w:val="20"/>
              </w:rPr>
            </w:pPr>
          </w:p>
        </w:tc>
        <w:tc>
          <w:tcPr>
            <w:tcW w:w="1419" w:type="dxa"/>
            <w:shd w:val="clear" w:color="auto" w:fill="auto"/>
          </w:tcPr>
          <w:p w14:paraId="2DD93C00">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32 років</w:t>
            </w:r>
          </w:p>
          <w:p w14:paraId="7EE67E91">
            <w:pPr>
              <w:widowControl/>
              <w:spacing w:line="276" w:lineRule="auto"/>
              <w:ind w:firstLine="1"/>
              <w:jc w:val="both"/>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 xml:space="preserve"> (з них 3 р. педагогічний)</w:t>
            </w:r>
          </w:p>
        </w:tc>
        <w:tc>
          <w:tcPr>
            <w:tcW w:w="6801" w:type="dxa"/>
            <w:gridSpan w:val="2"/>
            <w:shd w:val="clear" w:color="auto" w:fill="auto"/>
          </w:tcPr>
          <w:p w14:paraId="0653DDF0">
            <w:pPr>
              <w:widowControl/>
              <w:spacing w:line="276" w:lineRule="auto"/>
              <w:ind w:firstLine="1"/>
              <w:jc w:val="both"/>
              <w:rPr>
                <w:rFonts w:ascii="Times New Roman" w:hAnsi="Times New Roman" w:cs="Times New Roman"/>
                <w:sz w:val="20"/>
                <w:szCs w:val="20"/>
              </w:rPr>
            </w:pPr>
          </w:p>
          <w:p w14:paraId="668C8D7E">
            <w:pPr>
              <w:widowControl/>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депутат Глибоцької селищної ради 8 скликання (з 2020 р.)</w:t>
            </w:r>
          </w:p>
        </w:tc>
        <w:tc>
          <w:tcPr>
            <w:tcW w:w="1507" w:type="dxa"/>
            <w:shd w:val="clear" w:color="auto" w:fill="auto"/>
          </w:tcPr>
          <w:p w14:paraId="74699604">
            <w:pPr>
              <w:spacing w:line="276" w:lineRule="auto"/>
              <w:ind w:firstLine="1"/>
              <w:jc w:val="both"/>
              <w:rPr>
                <w:rFonts w:ascii="Times New Roman" w:hAnsi="Times New Roman" w:cs="Times New Roman"/>
                <w:color w:val="FF0000"/>
                <w:sz w:val="20"/>
                <w:szCs w:val="20"/>
              </w:rPr>
            </w:pPr>
            <w:r>
              <w:rPr>
                <w:rFonts w:ascii="Times New Roman" w:hAnsi="Times New Roman" w:cs="Times New Roman"/>
                <w:sz w:val="20"/>
                <w:szCs w:val="20"/>
              </w:rPr>
              <w:t xml:space="preserve">Курси і тренінги: «Децентралізація на практиці ІІ» (м.Чернівці – м.Львів, 2019р.), «Вчимося один від одного» (обласні центри України, 2019р.), Тренінги </w:t>
            </w:r>
            <w:r>
              <w:rPr>
                <w:rFonts w:ascii="Times New Roman" w:hAnsi="Times New Roman" w:cs="Times New Roman"/>
                <w:sz w:val="20"/>
                <w:szCs w:val="20"/>
                <w:lang w:val="en-US"/>
              </w:rPr>
              <w:t>ULIT</w:t>
            </w:r>
            <w:r>
              <w:rPr>
                <w:rFonts w:ascii="Times New Roman" w:hAnsi="Times New Roman" w:cs="Times New Roman"/>
                <w:sz w:val="20"/>
                <w:szCs w:val="20"/>
              </w:rPr>
              <w:t xml:space="preserve"> (м.Чернівці – м.Львів, 2019р.)</w:t>
            </w:r>
          </w:p>
        </w:tc>
      </w:tr>
      <w:tr w14:paraId="6A0D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281" w:type="dxa"/>
            <w:gridSpan w:val="2"/>
            <w:shd w:val="clear" w:color="auto" w:fill="auto"/>
          </w:tcPr>
          <w:p w14:paraId="20DA2103">
            <w:pPr>
              <w:widowControl/>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Брижак Петро Михайлович</w:t>
            </w:r>
          </w:p>
        </w:tc>
        <w:tc>
          <w:tcPr>
            <w:tcW w:w="1361" w:type="dxa"/>
            <w:shd w:val="clear" w:color="auto" w:fill="auto"/>
          </w:tcPr>
          <w:p w14:paraId="5FBEE8FB">
            <w:pPr>
              <w:widowControl/>
              <w:spacing w:line="276" w:lineRule="auto"/>
              <w:jc w:val="both"/>
              <w:rPr>
                <w:rFonts w:ascii="Times New Roman" w:hAnsi="Times New Roman" w:cs="Times New Roman"/>
                <w:sz w:val="20"/>
                <w:szCs w:val="20"/>
              </w:rPr>
            </w:pPr>
            <w:r>
              <w:rPr>
                <w:rFonts w:ascii="Times New Roman" w:hAnsi="Times New Roman" w:cs="Times New Roman"/>
                <w:sz w:val="20"/>
                <w:szCs w:val="20"/>
              </w:rPr>
              <w:t>Помічник голови Чернівецької обласної ради, начальник відділу супроводу реформ та аудиту місцевих програм виконавчого апарату Чернівецької обласної ради.</w:t>
            </w:r>
          </w:p>
          <w:p w14:paraId="0A3DFAE8">
            <w:pPr>
              <w:widowControl/>
              <w:spacing w:line="276" w:lineRule="auto"/>
              <w:ind w:firstLine="59"/>
              <w:jc w:val="both"/>
              <w:rPr>
                <w:rFonts w:ascii="Times New Roman" w:hAnsi="Times New Roman" w:eastAsia="Times New Roman" w:cs="Times New Roman"/>
                <w:color w:val="FF0000"/>
                <w:sz w:val="20"/>
                <w:szCs w:val="20"/>
              </w:rPr>
            </w:pPr>
          </w:p>
        </w:tc>
        <w:tc>
          <w:tcPr>
            <w:tcW w:w="1382" w:type="dxa"/>
            <w:shd w:val="clear" w:color="auto" w:fill="auto"/>
          </w:tcPr>
          <w:p w14:paraId="004F5C40">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Чернівецький державний університет ім. Ю. Федьковича;</w:t>
            </w:r>
          </w:p>
          <w:p w14:paraId="2780B7F1">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Спеціальність: Географія;</w:t>
            </w:r>
          </w:p>
          <w:p w14:paraId="6B166128">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Кваліфікація спеціаліста: Географія, викладач; рік випуску 1988 РВ №723990</w:t>
            </w:r>
          </w:p>
          <w:p w14:paraId="23940F6B">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Національна академія державного управління , рік випуску 2010, магістр управління суспільного розвитку КВ№37662344</w:t>
            </w:r>
          </w:p>
        </w:tc>
        <w:tc>
          <w:tcPr>
            <w:tcW w:w="1580" w:type="dxa"/>
            <w:shd w:val="clear" w:color="auto" w:fill="auto"/>
          </w:tcPr>
          <w:p w14:paraId="11EC98C0">
            <w:pPr>
              <w:widowControl/>
              <w:spacing w:line="276" w:lineRule="auto"/>
              <w:ind w:firstLine="426"/>
              <w:jc w:val="both"/>
              <w:rPr>
                <w:rFonts w:ascii="Times New Roman" w:hAnsi="Times New Roman" w:cs="Times New Roman"/>
                <w:sz w:val="20"/>
                <w:szCs w:val="20"/>
              </w:rPr>
            </w:pPr>
          </w:p>
        </w:tc>
        <w:tc>
          <w:tcPr>
            <w:tcW w:w="1419" w:type="dxa"/>
            <w:shd w:val="clear" w:color="auto" w:fill="auto"/>
          </w:tcPr>
          <w:p w14:paraId="73280B2C">
            <w:pPr>
              <w:widowControl/>
              <w:spacing w:line="276"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 xml:space="preserve">40 років </w:t>
            </w:r>
          </w:p>
          <w:p w14:paraId="4550D361">
            <w:pPr>
              <w:widowControl/>
              <w:spacing w:line="276"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(з них 12 педагогічний, держслужби та в органах місцевого самоврядування – 18 років)</w:t>
            </w:r>
          </w:p>
        </w:tc>
        <w:tc>
          <w:tcPr>
            <w:tcW w:w="6801" w:type="dxa"/>
            <w:gridSpan w:val="2"/>
            <w:shd w:val="clear" w:color="auto" w:fill="auto"/>
          </w:tcPr>
          <w:p w14:paraId="7DC5C71B">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Є автором 3 колективних монографій, понад 20-ти наукових праць, довідкових видань</w:t>
            </w:r>
          </w:p>
          <w:p w14:paraId="1004A1BA">
            <w:pPr>
              <w:pStyle w:val="76"/>
              <w:widowControl/>
              <w:numPr>
                <w:ilvl w:val="0"/>
                <w:numId w:val="4"/>
              </w:numPr>
              <w:spacing w:line="276" w:lineRule="auto"/>
              <w:ind w:left="97" w:firstLine="426"/>
              <w:jc w:val="both"/>
              <w:rPr>
                <w:rFonts w:ascii="Times New Roman" w:hAnsi="Times New Roman" w:cs="Times New Roman"/>
                <w:sz w:val="20"/>
                <w:szCs w:val="20"/>
              </w:rPr>
            </w:pPr>
            <w:r>
              <w:rPr>
                <w:rFonts w:ascii="Times New Roman" w:hAnsi="Times New Roman" w:cs="Times New Roman"/>
                <w:sz w:val="20"/>
                <w:szCs w:val="20"/>
              </w:rPr>
              <w:t>Кифяк В.Ф., Брижак П.М., Кифяк О.В. Правові аспекти діяльності підприємств сфери туризму. – Чернівці: Зелена Буковина, 2004. – 176 с.</w:t>
            </w:r>
          </w:p>
          <w:p w14:paraId="2142ECBF">
            <w:pPr>
              <w:pStyle w:val="76"/>
              <w:numPr>
                <w:ilvl w:val="0"/>
                <w:numId w:val="4"/>
              </w:numPr>
              <w:spacing w:line="276" w:lineRule="auto"/>
              <w:ind w:left="97" w:firstLine="426"/>
              <w:jc w:val="both"/>
              <w:rPr>
                <w:rFonts w:ascii="Times New Roman" w:hAnsi="Times New Roman" w:cs="Times New Roman"/>
                <w:sz w:val="20"/>
                <w:szCs w:val="20"/>
              </w:rPr>
            </w:pPr>
            <w:r>
              <w:rPr>
                <w:rFonts w:ascii="Times New Roman" w:hAnsi="Times New Roman" w:cs="Times New Roman"/>
                <w:sz w:val="20"/>
                <w:szCs w:val="20"/>
              </w:rPr>
              <w:t>Брижак П.М., Виклюк Я.І. Регіональний розвиток туристичної інфраструктури (на прикладі Чернівецької області). Проблеми географії та менеджменту туризму: Монографія / Явкін В.Г., Руденко В.П., Король О.Д. та ін. – Чернівці: Рута, 2006 с. – С.224 – 235.</w:t>
            </w:r>
          </w:p>
          <w:p w14:paraId="17EA8ED0">
            <w:pPr>
              <w:pStyle w:val="76"/>
              <w:widowControl/>
              <w:numPr>
                <w:ilvl w:val="0"/>
                <w:numId w:val="4"/>
              </w:numPr>
              <w:spacing w:line="276" w:lineRule="auto"/>
              <w:ind w:left="97" w:firstLine="426"/>
              <w:jc w:val="both"/>
              <w:rPr>
                <w:rFonts w:ascii="Times New Roman" w:hAnsi="Times New Roman" w:cs="Times New Roman"/>
                <w:sz w:val="20"/>
                <w:szCs w:val="20"/>
              </w:rPr>
            </w:pPr>
            <w:r>
              <w:rPr>
                <w:rFonts w:ascii="Times New Roman" w:hAnsi="Times New Roman" w:cs="Times New Roman"/>
                <w:sz w:val="20"/>
                <w:szCs w:val="20"/>
              </w:rPr>
              <w:t>Веклюк.Я.І., Артеменко О.І., Брижак П.М. Використання методів нечіткої логіки для визначення рекреаційної привабливості території адміністративно-територіальних одиниць. Східно-Європейський журнал передових технологій. Математика і кібернетика – фундаментальні і прикладі аспекти. 2010. 71с. - С.4-10.</w:t>
            </w:r>
          </w:p>
          <w:p w14:paraId="05604F33">
            <w:pPr>
              <w:pStyle w:val="76"/>
              <w:numPr>
                <w:ilvl w:val="0"/>
                <w:numId w:val="4"/>
              </w:numPr>
              <w:shd w:val="clear" w:color="auto" w:fill="FFFFFF"/>
              <w:spacing w:line="276" w:lineRule="auto"/>
              <w:ind w:left="97" w:firstLine="426"/>
              <w:jc w:val="both"/>
              <w:rPr>
                <w:rFonts w:ascii="Times New Roman" w:hAnsi="Times New Roman" w:cs="Times New Roman"/>
                <w:sz w:val="20"/>
                <w:szCs w:val="20"/>
              </w:rPr>
            </w:pPr>
            <w:r>
              <w:rPr>
                <w:rFonts w:ascii="Times New Roman" w:hAnsi="Times New Roman" w:cs="Times New Roman"/>
                <w:sz w:val="20"/>
                <w:szCs w:val="20"/>
              </w:rPr>
              <w:t>Географічні аспекти розвитку туризму (на прикладі України та Польщі): монографія / В.Г.Явкін, В.П.Руденко, В.М.Андрейчук, О.Д. Король та ін. – Чернівці: Чернівецький нац. Ун-т, 2010. – 344 с. Регіоналістичні технології стилювання розвитку туристично-рекреаційного потенціалу. С.57-70.</w:t>
            </w:r>
          </w:p>
          <w:p w14:paraId="580A595C">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2003-2007 рр - виконуючий обов’язки, начальник управління, начальник відділу з питань туризму Чернівецької облдержадміністрації;</w:t>
            </w:r>
          </w:p>
          <w:p w14:paraId="0163B226">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2007-2008 рр - голова Сокирянської райдержадміністрації;</w:t>
            </w:r>
          </w:p>
          <w:p w14:paraId="435E1824">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2008-2010  рр - начальник управління культури і туризму Чернівецької обласної державної адміністрації;</w:t>
            </w:r>
          </w:p>
          <w:p w14:paraId="2593436E">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2010-2011 рр - голова Сторожинецької райдержадміністрації;</w:t>
            </w:r>
          </w:p>
          <w:p w14:paraId="467BF1F6">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2011-2014 рр – голова Сторожинецької районної ради;</w:t>
            </w:r>
          </w:p>
          <w:p w14:paraId="3F41BE89">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2015 – 2017 рр – директор Сторожинецького лісового коледжу;</w:t>
            </w:r>
          </w:p>
          <w:p w14:paraId="591F7C0D">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2017 – 2020 рр – перший заступник голови Сторожинецької міської територіальної громади.</w:t>
            </w:r>
          </w:p>
          <w:p w14:paraId="5C7B196F">
            <w:pPr>
              <w:widowControl/>
              <w:spacing w:line="276" w:lineRule="auto"/>
              <w:ind w:firstLine="426"/>
              <w:jc w:val="both"/>
              <w:rPr>
                <w:rFonts w:ascii="Times New Roman" w:hAnsi="Times New Roman" w:cs="Times New Roman"/>
                <w:sz w:val="20"/>
                <w:szCs w:val="20"/>
              </w:rPr>
            </w:pPr>
            <w:r>
              <w:rPr>
                <w:rFonts w:ascii="Times New Roman" w:hAnsi="Times New Roman" w:cs="Times New Roman"/>
                <w:sz w:val="20"/>
                <w:szCs w:val="20"/>
              </w:rPr>
              <w:t>Помічник голови Чернівецької обласної ради, начальник відділу супроводу реформ та аудиту місцевих програм виконавчого апарату Чернівецької обласної ради.</w:t>
            </w:r>
          </w:p>
          <w:p w14:paraId="55E97411">
            <w:pPr>
              <w:jc w:val="both"/>
              <w:rPr>
                <w:rFonts w:ascii="Times New Roman" w:hAnsi="Times New Roman" w:cs="Times New Roman"/>
                <w:sz w:val="20"/>
                <w:szCs w:val="20"/>
                <w:lang w:val="ru-RU"/>
              </w:rPr>
            </w:pPr>
            <w:r>
              <w:rPr>
                <w:rFonts w:ascii="Times New Roman" w:hAnsi="Times New Roman" w:cs="Times New Roman"/>
                <w:sz w:val="20"/>
                <w:szCs w:val="20"/>
              </w:rPr>
              <w:t xml:space="preserve">Депутат  Сторожинецької районної ради </w:t>
            </w:r>
            <w:r>
              <w:rPr>
                <w:rFonts w:ascii="Times New Roman" w:hAnsi="Times New Roman" w:cs="Times New Roman"/>
                <w:sz w:val="20"/>
                <w:szCs w:val="20"/>
                <w:lang w:val="en-US"/>
              </w:rPr>
              <w:t>VI</w:t>
            </w:r>
            <w:r>
              <w:rPr>
                <w:rFonts w:ascii="Times New Roman" w:hAnsi="Times New Roman" w:cs="Times New Roman"/>
                <w:sz w:val="20"/>
                <w:szCs w:val="20"/>
                <w:lang w:val="ru-RU"/>
              </w:rPr>
              <w:t xml:space="preserve"> </w:t>
            </w:r>
            <w:r>
              <w:rPr>
                <w:rFonts w:ascii="Times New Roman" w:hAnsi="Times New Roman" w:cs="Times New Roman"/>
                <w:sz w:val="20"/>
                <w:szCs w:val="20"/>
              </w:rPr>
              <w:t>та VII скликань, Сторожинецької міської ради VIII скликання.</w:t>
            </w:r>
          </w:p>
        </w:tc>
        <w:tc>
          <w:tcPr>
            <w:tcW w:w="1507" w:type="dxa"/>
            <w:shd w:val="clear" w:color="auto" w:fill="auto"/>
          </w:tcPr>
          <w:p w14:paraId="1A24AAB7">
            <w:pPr>
              <w:widowControl/>
              <w:spacing w:line="276" w:lineRule="auto"/>
              <w:rPr>
                <w:rFonts w:ascii="Times New Roman" w:hAnsi="Times New Roman" w:cs="Times New Roman"/>
                <w:sz w:val="20"/>
                <w:szCs w:val="20"/>
              </w:rPr>
            </w:pPr>
          </w:p>
        </w:tc>
      </w:tr>
      <w:tr w14:paraId="4888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281" w:type="dxa"/>
            <w:gridSpan w:val="2"/>
            <w:shd w:val="clear" w:color="auto" w:fill="auto"/>
          </w:tcPr>
          <w:p w14:paraId="61E9DE48">
            <w:pPr>
              <w:widowControl/>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Кудрінський Сергій Едуардович</w:t>
            </w:r>
          </w:p>
        </w:tc>
        <w:tc>
          <w:tcPr>
            <w:tcW w:w="1361" w:type="dxa"/>
            <w:shd w:val="clear" w:color="auto" w:fill="auto"/>
          </w:tcPr>
          <w:p w14:paraId="6DC69890">
            <w:pPr>
              <w:widowControl/>
              <w:spacing w:line="276" w:lineRule="auto"/>
              <w:jc w:val="both"/>
              <w:rPr>
                <w:rFonts w:ascii="Times New Roman" w:hAnsi="Times New Roman" w:cs="Times New Roman"/>
                <w:sz w:val="20"/>
                <w:szCs w:val="20"/>
              </w:rPr>
            </w:pPr>
            <w:r>
              <w:rPr>
                <w:rFonts w:ascii="Times New Roman" w:hAnsi="Times New Roman" w:cs="Times New Roman"/>
                <w:sz w:val="20"/>
                <w:szCs w:val="20"/>
              </w:rPr>
              <w:t>здобувач (другого) магістерського рівня вищої освіти</w:t>
            </w:r>
          </w:p>
        </w:tc>
        <w:tc>
          <w:tcPr>
            <w:tcW w:w="1382" w:type="dxa"/>
            <w:shd w:val="clear" w:color="auto" w:fill="auto"/>
          </w:tcPr>
          <w:p w14:paraId="44838B78">
            <w:pPr>
              <w:spacing w:line="276" w:lineRule="auto"/>
              <w:ind w:firstLine="1"/>
              <w:jc w:val="both"/>
              <w:rPr>
                <w:rFonts w:ascii="Times New Roman" w:hAnsi="Times New Roman" w:cs="Times New Roman"/>
                <w:sz w:val="20"/>
                <w:szCs w:val="20"/>
              </w:rPr>
            </w:pPr>
            <w:r>
              <w:rPr>
                <w:rFonts w:ascii="Times New Roman" w:hAnsi="Times New Roman" w:cs="Times New Roman"/>
                <w:sz w:val="20"/>
                <w:szCs w:val="20"/>
              </w:rPr>
              <w:t>Чернівецький національний університет імені Юрія Федьковича</w:t>
            </w:r>
          </w:p>
        </w:tc>
        <w:tc>
          <w:tcPr>
            <w:tcW w:w="1580" w:type="dxa"/>
            <w:shd w:val="clear" w:color="auto" w:fill="auto"/>
          </w:tcPr>
          <w:p w14:paraId="60FCFA32">
            <w:pPr>
              <w:widowControl/>
              <w:spacing w:line="276" w:lineRule="auto"/>
              <w:ind w:firstLine="426"/>
              <w:jc w:val="both"/>
              <w:rPr>
                <w:rFonts w:ascii="Times New Roman" w:hAnsi="Times New Roman" w:cs="Times New Roman"/>
                <w:sz w:val="20"/>
                <w:szCs w:val="20"/>
              </w:rPr>
            </w:pPr>
          </w:p>
        </w:tc>
        <w:tc>
          <w:tcPr>
            <w:tcW w:w="1419" w:type="dxa"/>
            <w:shd w:val="clear" w:color="auto" w:fill="auto"/>
          </w:tcPr>
          <w:p w14:paraId="1A8820A8">
            <w:pPr>
              <w:widowControl/>
              <w:spacing w:line="276" w:lineRule="auto"/>
              <w:jc w:val="both"/>
              <w:rPr>
                <w:rFonts w:ascii="Times New Roman" w:hAnsi="Times New Roman" w:eastAsia="Times New Roman" w:cs="Times New Roman"/>
                <w:color w:val="auto"/>
                <w:sz w:val="20"/>
                <w:szCs w:val="20"/>
              </w:rPr>
            </w:pPr>
          </w:p>
        </w:tc>
        <w:tc>
          <w:tcPr>
            <w:tcW w:w="6801" w:type="dxa"/>
            <w:gridSpan w:val="2"/>
            <w:shd w:val="clear" w:color="auto" w:fill="auto"/>
          </w:tcPr>
          <w:p w14:paraId="40A46447">
            <w:pPr>
              <w:pStyle w:val="76"/>
              <w:widowControl/>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Заблотовський В., Кудрінський С. Проблеми та перспективи функціонування транспортної мережі міста Чернівці. Природа і суспільство: виклики і поступ :  матеріали міжнародної наукової конференції присвяченої 80-річчю географічного факультету ЧНУ ім. Ю. Федьковича (м. Чернівці, 11–13 жовтня 2024 р.). Чернівці, 2024. С. 132–134. </w:t>
            </w:r>
          </w:p>
          <w:p w14:paraId="2D094E8F">
            <w:pPr>
              <w:pStyle w:val="76"/>
              <w:widowControl/>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Кудрінський С. Окреслення проблем і перспектив у функціонуванні транспортної мережі міста Чернівці. Матеріали студентської наукової конференції Чернівецького національного університету (16-18 квітня 2024 року). Географічний факультет. Чернівці : Чернівец. нац. ун-т. ім. Ю. Федьковича, 2024. С. 85-86. </w:t>
            </w:r>
          </w:p>
          <w:p w14:paraId="637C3225">
            <w:pPr>
              <w:pStyle w:val="76"/>
              <w:widowControl/>
              <w:numPr>
                <w:ilvl w:val="0"/>
                <w:numId w:val="5"/>
              </w:numPr>
              <w:spacing w:line="276" w:lineRule="auto"/>
              <w:jc w:val="both"/>
              <w:rPr>
                <w:rFonts w:ascii="Times New Roman" w:hAnsi="Times New Roman" w:cs="Times New Roman"/>
                <w:sz w:val="20"/>
                <w:szCs w:val="20"/>
              </w:rPr>
            </w:pPr>
            <w:r>
              <w:rPr>
                <w:rFonts w:ascii="Times New Roman" w:hAnsi="Times New Roman" w:cs="Times New Roman"/>
                <w:sz w:val="20"/>
                <w:szCs w:val="20"/>
              </w:rPr>
              <w:t>Кудрінський С. Територіальне планування розвитку транспортної мережі Чернівецької територіальної громади. Матеріали студентської наукової конференції Чернівецького національного університету (25-27 квітня 2023 року). Географічний факультет. Чернівці : Чернівец. нац. ун-т. ім. Ю. Федьковича, 2023. С. 77‒78.</w:t>
            </w:r>
          </w:p>
        </w:tc>
        <w:tc>
          <w:tcPr>
            <w:tcW w:w="1507" w:type="dxa"/>
            <w:shd w:val="clear" w:color="auto" w:fill="auto"/>
          </w:tcPr>
          <w:p w14:paraId="410B2D49">
            <w:pPr>
              <w:widowControl/>
              <w:spacing w:line="276" w:lineRule="auto"/>
              <w:rPr>
                <w:rFonts w:ascii="Times New Roman" w:hAnsi="Times New Roman" w:cs="Times New Roman"/>
                <w:sz w:val="20"/>
                <w:szCs w:val="20"/>
              </w:rPr>
            </w:pPr>
          </w:p>
        </w:tc>
      </w:tr>
      <w:tr w14:paraId="588D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462" w:type="dxa"/>
          <w:wAfter w:w="2923" w:type="dxa"/>
        </w:trPr>
        <w:tc>
          <w:tcPr>
            <w:tcW w:w="11946" w:type="dxa"/>
            <w:gridSpan w:val="6"/>
          </w:tcPr>
          <w:p w14:paraId="120547E9">
            <w:pPr>
              <w:widowControl/>
              <w:spacing w:line="276" w:lineRule="auto"/>
              <w:ind w:right="-7895" w:firstLine="426"/>
              <w:jc w:val="both"/>
              <w:rPr>
                <w:rFonts w:ascii="Times New Roman" w:hAnsi="Times New Roman" w:eastAsia="Times New Roman" w:cs="Times New Roman"/>
                <w:color w:val="auto"/>
              </w:rPr>
            </w:pPr>
          </w:p>
          <w:p w14:paraId="505CE1E0">
            <w:pPr>
              <w:widowControl/>
              <w:spacing w:line="276" w:lineRule="auto"/>
              <w:ind w:right="-7895" w:firstLine="426"/>
              <w:jc w:val="both"/>
              <w:rPr>
                <w:rFonts w:ascii="Times New Roman" w:hAnsi="Times New Roman" w:eastAsia="Times New Roman" w:cs="Times New Roman"/>
                <w:color w:val="auto"/>
                <w:sz w:val="28"/>
              </w:rPr>
            </w:pPr>
            <w:r>
              <w:rPr>
                <w:rFonts w:ascii="Times New Roman" w:hAnsi="Times New Roman" w:eastAsia="Times New Roman" w:cs="Times New Roman"/>
                <w:color w:val="auto"/>
                <w:sz w:val="28"/>
              </w:rPr>
              <w:t>Рецензії-відгуки  зовнішніх стей</w:t>
            </w:r>
            <w:r>
              <w:rPr>
                <w:rFonts w:ascii="Times New Roman" w:hAnsi="Times New Roman" w:eastAsia="Times New Roman" w:cs="Times New Roman"/>
                <w:color w:val="000000" w:themeColor="text1"/>
                <w:sz w:val="28"/>
              </w:rPr>
              <w:t>кх</w:t>
            </w:r>
            <w:r>
              <w:rPr>
                <w:rFonts w:ascii="Times New Roman" w:hAnsi="Times New Roman" w:eastAsia="Times New Roman" w:cs="Times New Roman"/>
                <w:color w:val="auto"/>
                <w:sz w:val="28"/>
              </w:rPr>
              <w:t>олдерів:</w:t>
            </w:r>
          </w:p>
          <w:p w14:paraId="6E6FBCB6">
            <w:pPr>
              <w:widowControl/>
              <w:spacing w:line="276" w:lineRule="auto"/>
              <w:ind w:right="-7895" w:firstLine="426"/>
              <w:jc w:val="both"/>
              <w:rPr>
                <w:rFonts w:ascii="Times New Roman" w:hAnsi="Times New Roman" w:cs="Times New Roman"/>
                <w:sz w:val="28"/>
                <w:szCs w:val="28"/>
                <w:lang w:val="ru-RU"/>
              </w:rPr>
            </w:pPr>
            <w:r>
              <w:rPr>
                <w:rFonts w:ascii="Times New Roman" w:hAnsi="Times New Roman" w:eastAsia="Times New Roman" w:cs="Times New Roman"/>
                <w:color w:val="auto"/>
                <w:sz w:val="28"/>
                <w:szCs w:val="28"/>
              </w:rPr>
              <w:t xml:space="preserve">1. </w:t>
            </w:r>
            <w:r>
              <w:rPr>
                <w:rFonts w:ascii="Times New Roman" w:hAnsi="Times New Roman" w:cs="Times New Roman"/>
                <w:sz w:val="28"/>
                <w:szCs w:val="28"/>
              </w:rPr>
              <w:t>Чернівецька обласна держава адміністрація</w:t>
            </w:r>
            <w:r>
              <w:rPr>
                <w:rFonts w:ascii="Times New Roman" w:hAnsi="Times New Roman" w:cs="Times New Roman"/>
                <w:sz w:val="28"/>
                <w:szCs w:val="28"/>
                <w:lang w:val="ru-RU"/>
              </w:rPr>
              <w:t xml:space="preserve"> (</w:t>
            </w:r>
            <w:r>
              <w:rPr>
                <w:rFonts w:ascii="Times New Roman" w:hAnsi="Times New Roman" w:cs="Times New Roman"/>
                <w:sz w:val="28"/>
                <w:szCs w:val="28"/>
              </w:rPr>
              <w:t>вхідний №2/48 від 01.03.2020</w:t>
            </w:r>
            <w:r>
              <w:rPr>
                <w:rFonts w:ascii="Times New Roman" w:hAnsi="Times New Roman" w:cs="Times New Roman"/>
                <w:sz w:val="28"/>
                <w:szCs w:val="28"/>
                <w:lang w:val="ru-RU"/>
              </w:rPr>
              <w:t>)</w:t>
            </w:r>
          </w:p>
          <w:p w14:paraId="2B94A691">
            <w:pPr>
              <w:ind w:left="-15" w:firstLine="15"/>
              <w:jc w:val="both"/>
              <w:rPr>
                <w:rFonts w:ascii="Times New Roman" w:hAnsi="Times New Roman" w:cs="Times New Roman"/>
                <w:sz w:val="28"/>
                <w:szCs w:val="28"/>
                <w:lang w:val="ru-RU"/>
              </w:rPr>
            </w:pPr>
            <w:r>
              <w:rPr>
                <w:rFonts w:ascii="Times New Roman" w:hAnsi="Times New Roman" w:eastAsia="Times New Roman" w:cs="Times New Roman"/>
                <w:color w:val="auto"/>
                <w:sz w:val="28"/>
                <w:szCs w:val="28"/>
              </w:rPr>
              <w:t xml:space="preserve">2. </w:t>
            </w:r>
            <w:r>
              <w:rPr>
                <w:rStyle w:val="80"/>
                <w:rFonts w:ascii="Times New Roman" w:hAnsi="Times New Roman" w:cs="Times New Roman"/>
                <w:color w:val="auto"/>
                <w:sz w:val="28"/>
                <w:szCs w:val="28"/>
              </w:rPr>
              <w:t xml:space="preserve">Державна </w:t>
            </w:r>
            <w:r>
              <w:rPr>
                <w:rStyle w:val="7"/>
                <w:rFonts w:ascii="Times New Roman" w:hAnsi="Times New Roman" w:cs="Times New Roman"/>
                <w:b w:val="0"/>
                <w:color w:val="auto"/>
                <w:sz w:val="28"/>
                <w:szCs w:val="28"/>
              </w:rPr>
              <w:t>екологічна інспекція Карпатського округу</w:t>
            </w:r>
            <w:r>
              <w:rPr>
                <w:rStyle w:val="7"/>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w:t>
            </w:r>
            <w:r>
              <w:rPr>
                <w:rFonts w:ascii="Times New Roman" w:hAnsi="Times New Roman" w:cs="Times New Roman"/>
                <w:color w:val="auto"/>
                <w:sz w:val="28"/>
                <w:szCs w:val="28"/>
              </w:rPr>
              <w:t>вхідний №</w:t>
            </w:r>
            <w:r>
              <w:rPr>
                <w:rFonts w:ascii="Times New Roman" w:hAnsi="Times New Roman" w:cs="Times New Roman"/>
                <w:color w:val="auto"/>
                <w:sz w:val="28"/>
                <w:szCs w:val="28"/>
                <w:lang w:val="ru-RU"/>
              </w:rPr>
              <w:t>4</w:t>
            </w:r>
            <w:r>
              <w:rPr>
                <w:rFonts w:ascii="Times New Roman" w:hAnsi="Times New Roman" w:cs="Times New Roman"/>
                <w:color w:val="auto"/>
                <w:sz w:val="28"/>
                <w:szCs w:val="28"/>
              </w:rPr>
              <w:t>/</w:t>
            </w:r>
            <w:r>
              <w:rPr>
                <w:rFonts w:ascii="Times New Roman" w:hAnsi="Times New Roman" w:cs="Times New Roman"/>
                <w:color w:val="auto"/>
                <w:sz w:val="28"/>
                <w:szCs w:val="28"/>
                <w:lang w:val="ru-RU"/>
              </w:rPr>
              <w:t>15</w:t>
            </w:r>
            <w:r>
              <w:rPr>
                <w:rFonts w:ascii="Times New Roman" w:hAnsi="Times New Roman" w:cs="Times New Roman"/>
                <w:color w:val="auto"/>
                <w:sz w:val="28"/>
                <w:szCs w:val="28"/>
              </w:rPr>
              <w:t xml:space="preserve">8 від </w:t>
            </w:r>
            <w:r>
              <w:rPr>
                <w:rFonts w:ascii="Times New Roman" w:hAnsi="Times New Roman" w:cs="Times New Roman"/>
                <w:color w:val="auto"/>
                <w:sz w:val="28"/>
                <w:szCs w:val="28"/>
                <w:lang w:val="ru-RU"/>
              </w:rPr>
              <w:t>3</w:t>
            </w:r>
            <w:r>
              <w:rPr>
                <w:rFonts w:ascii="Times New Roman" w:hAnsi="Times New Roman" w:cs="Times New Roman"/>
                <w:color w:val="auto"/>
                <w:sz w:val="28"/>
                <w:szCs w:val="28"/>
              </w:rPr>
              <w:t>.03.2020</w:t>
            </w:r>
            <w:r>
              <w:rPr>
                <w:rFonts w:ascii="Times New Roman" w:hAnsi="Times New Roman" w:cs="Times New Roman"/>
                <w:color w:val="auto"/>
                <w:sz w:val="28"/>
                <w:szCs w:val="28"/>
                <w:lang w:val="ru-RU"/>
              </w:rPr>
              <w:t>)</w:t>
            </w:r>
          </w:p>
          <w:p w14:paraId="01BD58D7">
            <w:pPr>
              <w:ind w:left="-15" w:firstLine="15"/>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lang w:val="ru-RU"/>
              </w:rPr>
              <w:t>3.</w:t>
            </w:r>
            <w:r>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rPr>
              <w:t>Басейнове управління водних ресурсів річок Прут та Сірет (вхідний  від 12.03.2020)</w:t>
            </w:r>
          </w:p>
          <w:p w14:paraId="1CFD7B8C">
            <w:pPr>
              <w:ind w:left="-15" w:firstLine="15"/>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4.</w:t>
            </w:r>
            <w:r>
              <w:rPr>
                <w:rFonts w:ascii="Times New Roman" w:hAnsi="Times New Roman" w:cs="Times New Roman"/>
                <w:color w:val="auto"/>
                <w:sz w:val="28"/>
                <w:szCs w:val="28"/>
              </w:rPr>
              <w:t xml:space="preserve"> Д.геогр.н., проф.  кафедри економічної та соціальної географії ВНУ ім. Л. Українки С. Пугач (вхідний № 410 від 04.12.2024)</w:t>
            </w:r>
          </w:p>
          <w:p w14:paraId="6DF193E9">
            <w:pPr>
              <w:ind w:left="-15" w:firstLine="15"/>
              <w:jc w:val="both"/>
              <w:rPr>
                <w:rFonts w:ascii="Times New Roman" w:hAnsi="Times New Roman" w:cs="Times New Roman"/>
                <w:color w:val="auto"/>
                <w:sz w:val="28"/>
                <w:szCs w:val="28"/>
              </w:rPr>
            </w:pPr>
            <w:r>
              <w:rPr>
                <w:rFonts w:ascii="Times New Roman" w:hAnsi="Times New Roman" w:cs="Times New Roman"/>
                <w:color w:val="auto"/>
                <w:sz w:val="28"/>
                <w:szCs w:val="28"/>
              </w:rPr>
              <w:t>5. Департамент регіонального розвитку ЧОВА (вхідний № 411 від 13.01.2025)</w:t>
            </w:r>
          </w:p>
          <w:p w14:paraId="76982DC6">
            <w:pPr>
              <w:widowControl/>
              <w:spacing w:line="276" w:lineRule="auto"/>
              <w:ind w:left="-15" w:right="-7895" w:firstLine="15"/>
              <w:jc w:val="both"/>
              <w:rPr>
                <w:rFonts w:ascii="Times New Roman" w:hAnsi="Times New Roman" w:eastAsia="Times New Roman" w:cs="Times New Roman"/>
                <w:color w:val="auto"/>
                <w:sz w:val="28"/>
                <w:szCs w:val="28"/>
                <w:lang w:val="ru-RU"/>
              </w:rPr>
            </w:pPr>
          </w:p>
          <w:p w14:paraId="659856F9">
            <w:pPr>
              <w:widowControl/>
              <w:spacing w:line="276" w:lineRule="auto"/>
              <w:ind w:right="-7895" w:firstLine="426"/>
              <w:jc w:val="both"/>
              <w:rPr>
                <w:rFonts w:ascii="Times New Roman" w:hAnsi="Times New Roman" w:eastAsia="Times New Roman" w:cs="Times New Roman"/>
                <w:color w:val="auto"/>
              </w:rPr>
            </w:pPr>
          </w:p>
        </w:tc>
      </w:tr>
    </w:tbl>
    <w:p w14:paraId="1DB9ABFC">
      <w:pPr>
        <w:widowControl/>
        <w:spacing w:line="276" w:lineRule="auto"/>
        <w:ind w:firstLine="426"/>
        <w:rPr>
          <w:rFonts w:ascii="Times New Roman" w:hAnsi="Times New Roman" w:eastAsia="Times New Roman" w:cs="Times New Roman"/>
          <w:color w:val="auto"/>
        </w:rPr>
      </w:pPr>
    </w:p>
    <w:p w14:paraId="12D9C131">
      <w:pPr>
        <w:widowControl/>
        <w:spacing w:line="276" w:lineRule="auto"/>
        <w:ind w:firstLine="426"/>
        <w:rPr>
          <w:rFonts w:ascii="Times New Roman" w:hAnsi="Times New Roman" w:eastAsia="Times New Roman" w:cs="Times New Roman"/>
          <w:color w:val="auto"/>
        </w:rPr>
        <w:sectPr>
          <w:pgSz w:w="16838" w:h="11906" w:orient="landscape"/>
          <w:pgMar w:top="720" w:right="720" w:bottom="720" w:left="720" w:header="709" w:footer="709" w:gutter="0"/>
          <w:cols w:space="708" w:num="1"/>
          <w:docGrid w:linePitch="360" w:charSpace="0"/>
        </w:sectPr>
      </w:pPr>
    </w:p>
    <w:p w14:paraId="203A7503">
      <w:pPr>
        <w:autoSpaceDE w:val="0"/>
        <w:autoSpaceDN w:val="0"/>
        <w:adjustRightInd w:val="0"/>
        <w:spacing w:line="276" w:lineRule="auto"/>
        <w:ind w:firstLine="426"/>
        <w:jc w:val="center"/>
        <w:rPr>
          <w:rFonts w:ascii="Times New Roman" w:hAnsi="Times New Roman" w:eastAsia="Arial Unicode MS" w:cs="Times New Roman"/>
          <w:b/>
          <w:bCs/>
          <w:lang w:bidi="uk-UA"/>
        </w:rPr>
      </w:pPr>
      <w:r>
        <w:rPr>
          <w:rFonts w:ascii="Times New Roman" w:hAnsi="Times New Roman" w:eastAsia="Arial Unicode MS" w:cs="Times New Roman"/>
          <w:b/>
          <w:bCs/>
          <w:lang w:bidi="uk-UA"/>
        </w:rPr>
        <w:t xml:space="preserve">Профіль освітньої програми </w:t>
      </w:r>
    </w:p>
    <w:p w14:paraId="3C274968">
      <w:pPr>
        <w:autoSpaceDE w:val="0"/>
        <w:autoSpaceDN w:val="0"/>
        <w:adjustRightInd w:val="0"/>
        <w:spacing w:line="276" w:lineRule="auto"/>
        <w:jc w:val="center"/>
        <w:rPr>
          <w:rFonts w:ascii="Times New Roman" w:hAnsi="Times New Roman" w:eastAsia="Arial Unicode MS" w:cs="Times New Roman"/>
          <w:b/>
          <w:u w:val="single"/>
          <w:lang w:bidi="uk-UA"/>
        </w:rPr>
      </w:pPr>
      <w:r>
        <w:rPr>
          <w:rFonts w:ascii="Times New Roman" w:hAnsi="Times New Roman" w:eastAsia="Arial Unicode MS" w:cs="Times New Roman"/>
          <w:b/>
          <w:u w:val="single"/>
          <w:lang w:bidi="uk-UA"/>
        </w:rPr>
        <w:t>«Регіональний розвиток і просторове планування</w:t>
      </w:r>
      <w:r>
        <w:rPr>
          <w:rFonts w:ascii="Times New Roman" w:hAnsi="Times New Roman" w:eastAsia="Arial Unicode MS" w:cs="Times New Roman"/>
          <w:b/>
          <w:bCs/>
          <w:u w:val="single"/>
          <w:lang w:bidi="uk-UA"/>
        </w:rPr>
        <w:t>»</w:t>
      </w:r>
    </w:p>
    <w:p w14:paraId="385F8B97">
      <w:pPr>
        <w:tabs>
          <w:tab w:val="left" w:pos="2145"/>
        </w:tabs>
        <w:spacing w:line="276" w:lineRule="auto"/>
        <w:ind w:firstLine="426"/>
        <w:rPr>
          <w:rFonts w:ascii="Times New Roman" w:hAnsi="Times New Roman" w:eastAsia="Arial Unicode MS" w:cs="Times New Roman"/>
          <w:b/>
          <w:lang w:bidi="uk-UA"/>
        </w:rPr>
      </w:pPr>
      <w:r>
        <w:rPr>
          <w:rFonts w:ascii="Times New Roman" w:hAnsi="Times New Roman" w:eastAsia="Arial Unicode MS" w:cs="Times New Roman"/>
          <w:lang w:bidi="uk-UA"/>
        </w:rPr>
        <w:tab/>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8061"/>
      </w:tblGrid>
      <w:tr w14:paraId="3E9D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0BCA0C12">
            <w:pPr>
              <w:spacing w:line="276" w:lineRule="auto"/>
              <w:jc w:val="center"/>
              <w:rPr>
                <w:rFonts w:ascii="Times New Roman" w:hAnsi="Times New Roman" w:eastAsia="Arial Unicode MS" w:cs="Times New Roman"/>
                <w:b/>
                <w:bCs/>
                <w:lang w:bidi="uk-UA"/>
              </w:rPr>
            </w:pPr>
            <w:r>
              <w:rPr>
                <w:rFonts w:ascii="Times New Roman" w:hAnsi="Times New Roman" w:eastAsia="Arial Unicode MS" w:cs="Times New Roman"/>
                <w:b/>
                <w:bCs/>
                <w:lang w:bidi="uk-UA"/>
              </w:rPr>
              <w:t>1 – Загальна інформація</w:t>
            </w:r>
          </w:p>
        </w:tc>
      </w:tr>
      <w:tr w14:paraId="25D6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4D064DD0">
            <w:pPr>
              <w:spacing w:line="276" w:lineRule="auto"/>
              <w:rPr>
                <w:rFonts w:ascii="Times New Roman" w:hAnsi="Times New Roman" w:eastAsia="Arial Unicode MS" w:cs="Times New Roman"/>
                <w:lang w:bidi="uk-UA"/>
              </w:rPr>
            </w:pPr>
            <w:r>
              <w:rPr>
                <w:rFonts w:ascii="Times New Roman" w:hAnsi="Times New Roman" w:eastAsia="Arial Unicode MS" w:cs="Times New Roman"/>
                <w:b/>
                <w:iCs/>
                <w:lang w:bidi="uk-UA"/>
              </w:rPr>
              <w:t>Повна назва вищого навчального закладу та структурного підрозділу</w:t>
            </w:r>
          </w:p>
        </w:tc>
        <w:tc>
          <w:tcPr>
            <w:tcW w:w="6900" w:type="dxa"/>
          </w:tcPr>
          <w:p w14:paraId="1C64ADA2">
            <w:pPr>
              <w:spacing w:line="276" w:lineRule="auto"/>
              <w:jc w:val="center"/>
              <w:rPr>
                <w:rFonts w:ascii="Times New Roman" w:hAnsi="Times New Roman" w:eastAsia="Calibri"/>
              </w:rPr>
            </w:pPr>
            <w:r>
              <w:rPr>
                <w:rFonts w:ascii="Times New Roman" w:hAnsi="Times New Roman" w:eastAsia="Calibri"/>
              </w:rPr>
              <w:t>Чернівецький національний університет</w:t>
            </w:r>
          </w:p>
          <w:p w14:paraId="0DB3E941">
            <w:pPr>
              <w:spacing w:line="276" w:lineRule="auto"/>
              <w:jc w:val="center"/>
              <w:rPr>
                <w:rFonts w:ascii="Times New Roman" w:hAnsi="Times New Roman" w:eastAsia="Calibri"/>
              </w:rPr>
            </w:pPr>
            <w:r>
              <w:rPr>
                <w:rFonts w:ascii="Times New Roman" w:hAnsi="Times New Roman" w:eastAsia="Calibri"/>
              </w:rPr>
              <w:t>імені Юрія Федьковича</w:t>
            </w:r>
          </w:p>
          <w:p w14:paraId="3BDE352F">
            <w:pPr>
              <w:spacing w:line="276" w:lineRule="auto"/>
              <w:jc w:val="center"/>
              <w:rPr>
                <w:rFonts w:ascii="Times New Roman" w:hAnsi="Times New Roman" w:eastAsia="Calibri"/>
              </w:rPr>
            </w:pPr>
            <w:r>
              <w:rPr>
                <w:rFonts w:ascii="Times New Roman" w:hAnsi="Times New Roman" w:eastAsia="Calibri"/>
              </w:rPr>
              <w:t>Географічний факультет</w:t>
            </w:r>
          </w:p>
          <w:p w14:paraId="07F088CA">
            <w:pPr>
              <w:spacing w:line="276" w:lineRule="auto"/>
              <w:jc w:val="center"/>
              <w:rPr>
                <w:rFonts w:ascii="Times New Roman" w:hAnsi="Times New Roman" w:eastAsia="Calibri"/>
              </w:rPr>
            </w:pPr>
            <w:r>
              <w:rPr>
                <w:rFonts w:ascii="Times New Roman" w:hAnsi="Times New Roman" w:eastAsia="Calibri"/>
              </w:rPr>
              <w:t>Кафедра географії України та регіоналістики</w:t>
            </w:r>
          </w:p>
          <w:p w14:paraId="7642C988">
            <w:pPr>
              <w:spacing w:line="276" w:lineRule="auto"/>
              <w:rPr>
                <w:rFonts w:ascii="Times New Roman" w:hAnsi="Times New Roman" w:eastAsia="Arial Unicode MS" w:cs="Times New Roman"/>
                <w:b/>
                <w:lang w:bidi="uk-UA"/>
              </w:rPr>
            </w:pPr>
          </w:p>
        </w:tc>
      </w:tr>
      <w:tr w14:paraId="1AA7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6CFCC93F">
            <w:pPr>
              <w:tabs>
                <w:tab w:val="left" w:pos="851"/>
              </w:tabs>
              <w:spacing w:line="276" w:lineRule="auto"/>
              <w:rPr>
                <w:rFonts w:ascii="Times New Roman" w:hAnsi="Times New Roman" w:eastAsia="Arial Unicode MS" w:cs="Times New Roman"/>
                <w:b/>
                <w:lang w:bidi="uk-UA"/>
              </w:rPr>
            </w:pPr>
            <w:r>
              <w:rPr>
                <w:rFonts w:ascii="Times New Roman" w:hAnsi="Times New Roman" w:eastAsia="Arial Unicode MS" w:cs="Times New Roman"/>
                <w:b/>
                <w:iCs/>
                <w:lang w:bidi="uk-UA"/>
              </w:rPr>
              <w:t xml:space="preserve">Ступінь вищої освіти та </w:t>
            </w:r>
            <w:r>
              <w:rPr>
                <w:rFonts w:ascii="Times New Roman" w:hAnsi="Times New Roman" w:eastAsia="Arial Unicode MS" w:cs="Times New Roman"/>
                <w:b/>
                <w:iCs/>
                <w:color w:val="auto"/>
                <w:lang w:bidi="uk-UA"/>
              </w:rPr>
              <w:t>назва кваліфікації мовою оригіналу</w:t>
            </w:r>
          </w:p>
        </w:tc>
        <w:tc>
          <w:tcPr>
            <w:tcW w:w="6900" w:type="dxa"/>
          </w:tcPr>
          <w:p w14:paraId="6E09966B">
            <w:pPr>
              <w:spacing w:line="276" w:lineRule="auto"/>
              <w:jc w:val="center"/>
              <w:rPr>
                <w:rFonts w:ascii="Times New Roman" w:hAnsi="Times New Roman" w:eastAsia="Calibri"/>
                <w:color w:val="auto"/>
              </w:rPr>
            </w:pPr>
            <w:r>
              <w:rPr>
                <w:rFonts w:ascii="Times New Roman" w:hAnsi="Times New Roman" w:eastAsia="Calibri"/>
                <w:color w:val="auto"/>
              </w:rPr>
              <w:t>Ступінь вищої освіти другий – магістерський,</w:t>
            </w:r>
          </w:p>
          <w:p w14:paraId="1FFF1F24">
            <w:pPr>
              <w:spacing w:line="276" w:lineRule="auto"/>
              <w:jc w:val="center"/>
              <w:rPr>
                <w:rFonts w:ascii="Times New Roman" w:hAnsi="Times New Roman" w:eastAsia="Calibri"/>
                <w:color w:val="auto"/>
              </w:rPr>
            </w:pPr>
            <w:r>
              <w:rPr>
                <w:rFonts w:ascii="Times New Roman" w:hAnsi="Times New Roman" w:eastAsia="Calibri"/>
                <w:color w:val="auto"/>
              </w:rPr>
              <w:t>спеціальність – Географія</w:t>
            </w:r>
          </w:p>
          <w:p w14:paraId="459DAA06">
            <w:pPr>
              <w:autoSpaceDE w:val="0"/>
              <w:autoSpaceDN w:val="0"/>
              <w:adjustRightInd w:val="0"/>
              <w:spacing w:line="276" w:lineRule="auto"/>
              <w:jc w:val="center"/>
              <w:rPr>
                <w:rFonts w:ascii="Times New Roman" w:hAnsi="Times New Roman" w:eastAsia="Arial Unicode MS" w:cs="Times New Roman"/>
                <w:color w:val="auto"/>
                <w:lang w:bidi="uk-UA"/>
              </w:rPr>
            </w:pPr>
            <w:r>
              <w:rPr>
                <w:rFonts w:ascii="Times New Roman" w:hAnsi="Times New Roman" w:eastAsia="Calibri"/>
                <w:color w:val="auto"/>
              </w:rPr>
              <w:t xml:space="preserve">освітня програма - </w:t>
            </w:r>
            <w:r>
              <w:rPr>
                <w:rFonts w:ascii="Times New Roman" w:hAnsi="Times New Roman" w:eastAsia="Arial Unicode MS" w:cs="Times New Roman"/>
                <w:color w:val="auto"/>
                <w:lang w:bidi="uk-UA"/>
              </w:rPr>
              <w:t>«</w:t>
            </w:r>
            <w:r>
              <w:rPr>
                <w:rFonts w:ascii="Times New Roman" w:hAnsi="Times New Roman" w:eastAsia="Arial Unicode MS" w:cs="Times New Roman"/>
                <w:lang w:bidi="uk-UA"/>
              </w:rPr>
              <w:t>Регіональний розвиток і просторове планування</w:t>
            </w:r>
            <w:r>
              <w:rPr>
                <w:rFonts w:ascii="Times New Roman" w:hAnsi="Times New Roman" w:eastAsia="Arial Unicode MS" w:cs="Times New Roman"/>
                <w:bCs/>
                <w:lang w:bidi="uk-UA"/>
              </w:rPr>
              <w:t>»</w:t>
            </w:r>
          </w:p>
          <w:p w14:paraId="708BEB16">
            <w:pPr>
              <w:spacing w:line="276" w:lineRule="auto"/>
              <w:rPr>
                <w:rFonts w:ascii="Times New Roman" w:hAnsi="Times New Roman" w:eastAsia="Arial Unicode MS" w:cs="Times New Roman"/>
                <w:color w:val="auto"/>
                <w:lang w:bidi="uk-UA"/>
              </w:rPr>
            </w:pPr>
            <w:r>
              <w:rPr>
                <w:rFonts w:ascii="Times New Roman" w:hAnsi="Times New Roman" w:eastAsia="Arial Unicode MS" w:cs="Times New Roman"/>
                <w:color w:val="auto"/>
                <w:lang w:bidi="uk-UA"/>
              </w:rPr>
              <w:t>Кваліфікація: Магістр з географії (управитель регіонального розвитку)</w:t>
            </w:r>
          </w:p>
        </w:tc>
      </w:tr>
      <w:tr w14:paraId="0C7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293F3E90">
            <w:pPr>
              <w:spacing w:line="276" w:lineRule="auto"/>
              <w:rPr>
                <w:rFonts w:ascii="Times New Roman" w:hAnsi="Times New Roman" w:eastAsia="Arial Unicode MS" w:cs="Times New Roman"/>
                <w:lang w:bidi="uk-UA"/>
              </w:rPr>
            </w:pPr>
            <w:r>
              <w:rPr>
                <w:rFonts w:ascii="Times New Roman" w:hAnsi="Times New Roman" w:eastAsia="Arial Unicode MS" w:cs="Times New Roman"/>
                <w:b/>
                <w:iCs/>
                <w:lang w:bidi="uk-UA"/>
              </w:rPr>
              <w:t>Офіційна назва освітньої програми</w:t>
            </w:r>
          </w:p>
        </w:tc>
        <w:tc>
          <w:tcPr>
            <w:tcW w:w="6900" w:type="dxa"/>
          </w:tcPr>
          <w:p w14:paraId="44AC7AAF">
            <w:pPr>
              <w:autoSpaceDE w:val="0"/>
              <w:autoSpaceDN w:val="0"/>
              <w:adjustRightInd w:val="0"/>
              <w:spacing w:line="276" w:lineRule="auto"/>
              <w:jc w:val="center"/>
              <w:rPr>
                <w:rFonts w:ascii="Times New Roman" w:hAnsi="Times New Roman" w:eastAsia="Arial Unicode MS" w:cs="Times New Roman"/>
                <w:lang w:bidi="uk-UA"/>
              </w:rPr>
            </w:pPr>
            <w:r>
              <w:rPr>
                <w:rFonts w:ascii="Times New Roman" w:hAnsi="Times New Roman" w:eastAsia="Arial Unicode MS" w:cs="Times New Roman"/>
                <w:lang w:bidi="uk-UA"/>
              </w:rPr>
              <w:t>«Регіональний розвиток і просторове планування</w:t>
            </w:r>
            <w:r>
              <w:rPr>
                <w:rFonts w:ascii="Times New Roman" w:hAnsi="Times New Roman" w:eastAsia="Arial Unicode MS" w:cs="Times New Roman"/>
                <w:bCs/>
                <w:lang w:bidi="uk-UA"/>
              </w:rPr>
              <w:t>»</w:t>
            </w:r>
          </w:p>
          <w:p w14:paraId="5F296579">
            <w:pPr>
              <w:spacing w:line="276" w:lineRule="auto"/>
              <w:rPr>
                <w:rFonts w:ascii="Times New Roman" w:hAnsi="Times New Roman" w:eastAsia="Arial Unicode MS" w:cs="Times New Roman"/>
                <w:b/>
                <w:lang w:bidi="uk-UA"/>
              </w:rPr>
            </w:pPr>
          </w:p>
        </w:tc>
      </w:tr>
      <w:tr w14:paraId="3005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78D1F2AD">
            <w:pPr>
              <w:spacing w:line="276" w:lineRule="auto"/>
              <w:rPr>
                <w:rFonts w:ascii="Times New Roman" w:hAnsi="Times New Roman" w:eastAsia="Arial Unicode MS" w:cs="Times New Roman"/>
                <w:lang w:bidi="uk-UA"/>
              </w:rPr>
            </w:pPr>
            <w:r>
              <w:rPr>
                <w:rFonts w:ascii="Times New Roman" w:hAnsi="Times New Roman" w:eastAsia="Arial Unicode MS" w:cs="Times New Roman"/>
                <w:b/>
                <w:iCs/>
                <w:lang w:bidi="uk-UA"/>
              </w:rPr>
              <w:t>Тип диплому та обсяг освітньої програми</w:t>
            </w:r>
          </w:p>
        </w:tc>
        <w:tc>
          <w:tcPr>
            <w:tcW w:w="6900" w:type="dxa"/>
          </w:tcPr>
          <w:p w14:paraId="77080694">
            <w:pPr>
              <w:spacing w:line="276" w:lineRule="auto"/>
              <w:rPr>
                <w:rFonts w:ascii="Times New Roman" w:hAnsi="Times New Roman" w:eastAsia="Arial Unicode MS" w:cs="Times New Roman"/>
                <w:color w:val="auto"/>
                <w:lang w:bidi="uk-UA"/>
              </w:rPr>
            </w:pPr>
            <w:r>
              <w:rPr>
                <w:rFonts w:ascii="Times New Roman" w:hAnsi="Times New Roman" w:eastAsia="Arial Unicode MS" w:cs="Times New Roman"/>
                <w:color w:val="auto"/>
                <w:lang w:bidi="uk-UA"/>
              </w:rPr>
              <w:t xml:space="preserve">Диплом магістра, одиничний, 90 кредитів ЄКТС, </w:t>
            </w:r>
            <w:r>
              <w:rPr>
                <w:rFonts w:ascii="Times New Roman" w:hAnsi="Times New Roman" w:eastAsia="Arial Unicode MS" w:cs="Times New Roman"/>
                <w:color w:val="auto"/>
                <w:lang w:bidi="uk-UA"/>
              </w:rPr>
              <w:br w:type="textWrapping"/>
            </w:r>
            <w:r>
              <w:rPr>
                <w:rFonts w:ascii="Times New Roman" w:hAnsi="Times New Roman" w:eastAsia="Arial Unicode MS" w:cs="Times New Roman"/>
                <w:color w:val="auto"/>
                <w:lang w:bidi="uk-UA"/>
              </w:rPr>
              <w:t>термін навчання 1 рік 4 місяці</w:t>
            </w:r>
          </w:p>
        </w:tc>
      </w:tr>
      <w:tr w14:paraId="65D6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792" w:type="dxa"/>
          </w:tcPr>
          <w:p w14:paraId="40815606">
            <w:pPr>
              <w:tabs>
                <w:tab w:val="left" w:pos="851"/>
              </w:tabs>
              <w:spacing w:line="276" w:lineRule="auto"/>
              <w:rPr>
                <w:rFonts w:ascii="Times New Roman" w:hAnsi="Times New Roman" w:eastAsia="Arial Unicode MS" w:cs="Times New Roman"/>
                <w:lang w:bidi="uk-UA"/>
              </w:rPr>
            </w:pPr>
            <w:r>
              <w:rPr>
                <w:rFonts w:ascii="Times New Roman" w:hAnsi="Times New Roman" w:eastAsia="Arial Unicode MS" w:cs="Times New Roman"/>
                <w:b/>
                <w:iCs/>
                <w:lang w:bidi="uk-UA"/>
              </w:rPr>
              <w:t>Наявність акредитації</w:t>
            </w:r>
          </w:p>
        </w:tc>
        <w:tc>
          <w:tcPr>
            <w:tcW w:w="6900" w:type="dxa"/>
          </w:tcPr>
          <w:p w14:paraId="07407471">
            <w:pPr>
              <w:spacing w:line="276" w:lineRule="auto"/>
              <w:rPr>
                <w:rFonts w:ascii="Times New Roman" w:hAnsi="Times New Roman" w:eastAsia="Arial Unicode MS" w:cs="Times New Roman"/>
                <w:color w:val="auto"/>
                <w:lang w:bidi="uk-UA"/>
              </w:rPr>
            </w:pPr>
            <w:r>
              <w:rPr>
                <w:rFonts w:ascii="Times New Roman" w:hAnsi="Times New Roman" w:eastAsia="Arial Unicode MS" w:cs="Times New Roman"/>
                <w:color w:val="auto"/>
                <w:lang w:bidi="uk-UA"/>
              </w:rPr>
              <w:t>Акредитована. Сертифікат Національного агентства із забезпечення якості вищої освіти № 2914 від 01.02.2022</w:t>
            </w:r>
          </w:p>
        </w:tc>
      </w:tr>
      <w:tr w14:paraId="30D2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63C84385">
            <w:pPr>
              <w:spacing w:line="276" w:lineRule="auto"/>
              <w:rPr>
                <w:rFonts w:ascii="Times New Roman" w:hAnsi="Times New Roman" w:eastAsia="Arial Unicode MS" w:cs="Times New Roman"/>
                <w:lang w:bidi="uk-UA"/>
              </w:rPr>
            </w:pPr>
            <w:r>
              <w:rPr>
                <w:rFonts w:ascii="Times New Roman" w:hAnsi="Times New Roman" w:eastAsia="Arial Unicode MS" w:cs="Times New Roman"/>
                <w:b/>
                <w:iCs/>
                <w:lang w:bidi="uk-UA"/>
              </w:rPr>
              <w:t>Цикл/рівень</w:t>
            </w:r>
          </w:p>
          <w:p w14:paraId="2080953E">
            <w:pPr>
              <w:spacing w:line="276" w:lineRule="auto"/>
              <w:rPr>
                <w:rFonts w:ascii="Times New Roman" w:hAnsi="Times New Roman" w:eastAsia="Arial Unicode MS" w:cs="Times New Roman"/>
                <w:lang w:bidi="uk-UA"/>
              </w:rPr>
            </w:pPr>
          </w:p>
        </w:tc>
        <w:tc>
          <w:tcPr>
            <w:tcW w:w="6900" w:type="dxa"/>
          </w:tcPr>
          <w:p w14:paraId="538C840A">
            <w:pPr>
              <w:spacing w:line="276" w:lineRule="auto"/>
              <w:jc w:val="center"/>
              <w:rPr>
                <w:rFonts w:ascii="Times New Roman" w:hAnsi="Times New Roman"/>
                <w:color w:val="auto"/>
              </w:rPr>
            </w:pPr>
            <w:r>
              <w:rPr>
                <w:rFonts w:ascii="Times New Roman" w:hAnsi="Times New Roman"/>
                <w:color w:val="auto"/>
              </w:rPr>
              <w:t>НРК України – 8 рівень, FQ-EHEA – другий цикл,</w:t>
            </w:r>
          </w:p>
          <w:p w14:paraId="492A2AC4">
            <w:pPr>
              <w:spacing w:line="276" w:lineRule="auto"/>
              <w:rPr>
                <w:rFonts w:ascii="Times New Roman" w:hAnsi="Times New Roman" w:eastAsia="Arial Unicode MS" w:cs="Times New Roman"/>
                <w:color w:val="auto"/>
                <w:lang w:bidi="uk-UA"/>
              </w:rPr>
            </w:pPr>
            <w:r>
              <w:rPr>
                <w:rFonts w:ascii="Times New Roman" w:hAnsi="Times New Roman"/>
                <w:color w:val="auto"/>
              </w:rPr>
              <w:t>EQF-LLL – 7 рівень</w:t>
            </w:r>
          </w:p>
        </w:tc>
      </w:tr>
      <w:tr w14:paraId="6F85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14315C44">
            <w:pPr>
              <w:spacing w:line="276" w:lineRule="auto"/>
              <w:rPr>
                <w:rFonts w:ascii="Times New Roman" w:hAnsi="Times New Roman" w:eastAsia="Arial Unicode MS" w:cs="Times New Roman"/>
                <w:lang w:bidi="uk-UA"/>
              </w:rPr>
            </w:pPr>
            <w:r>
              <w:rPr>
                <w:rFonts w:ascii="Times New Roman" w:hAnsi="Times New Roman" w:eastAsia="Arial Unicode MS" w:cs="Times New Roman"/>
                <w:b/>
                <w:iCs/>
                <w:lang w:bidi="uk-UA"/>
              </w:rPr>
              <w:t>Передумови</w:t>
            </w:r>
          </w:p>
        </w:tc>
        <w:tc>
          <w:tcPr>
            <w:tcW w:w="6900" w:type="dxa"/>
          </w:tcPr>
          <w:p w14:paraId="7A9DF651">
            <w:pPr>
              <w:spacing w:line="276" w:lineRule="auto"/>
              <w:rPr>
                <w:rFonts w:ascii="Times New Roman" w:hAnsi="Times New Roman" w:eastAsia="Arial Unicode MS" w:cs="Times New Roman"/>
                <w:lang w:bidi="uk-UA"/>
              </w:rPr>
            </w:pPr>
            <w:r>
              <w:rPr>
                <w:rFonts w:ascii="Times New Roman" w:hAnsi="Times New Roman"/>
              </w:rPr>
              <w:t>Наявність ступеня бакалавра / ОКР спеціаліста</w:t>
            </w:r>
          </w:p>
        </w:tc>
      </w:tr>
      <w:tr w14:paraId="6DCD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168ADAD6">
            <w:pPr>
              <w:spacing w:line="276" w:lineRule="auto"/>
              <w:rPr>
                <w:rFonts w:ascii="Times New Roman" w:hAnsi="Times New Roman" w:eastAsia="Arial Unicode MS" w:cs="Times New Roman"/>
                <w:lang w:bidi="uk-UA"/>
              </w:rPr>
            </w:pPr>
            <w:r>
              <w:rPr>
                <w:rFonts w:ascii="Times New Roman" w:hAnsi="Times New Roman" w:eastAsia="Arial Unicode MS" w:cs="Times New Roman"/>
                <w:b/>
                <w:iCs/>
                <w:lang w:bidi="uk-UA"/>
              </w:rPr>
              <w:t>Мова(и) викладання</w:t>
            </w:r>
          </w:p>
        </w:tc>
        <w:tc>
          <w:tcPr>
            <w:tcW w:w="6900" w:type="dxa"/>
          </w:tcPr>
          <w:p w14:paraId="79C39AF8">
            <w:pPr>
              <w:spacing w:line="276" w:lineRule="auto"/>
              <w:rPr>
                <w:rFonts w:ascii="Times New Roman" w:hAnsi="Times New Roman" w:eastAsia="Arial Unicode MS" w:cs="Times New Roman"/>
                <w:lang w:bidi="uk-UA"/>
              </w:rPr>
            </w:pPr>
            <w:r>
              <w:rPr>
                <w:rFonts w:ascii="Times New Roman" w:hAnsi="Times New Roman" w:eastAsia="Calibri"/>
              </w:rPr>
              <w:t>українська</w:t>
            </w:r>
          </w:p>
        </w:tc>
      </w:tr>
      <w:tr w14:paraId="34F5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480FCB6B">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iCs/>
                <w:lang w:bidi="uk-UA"/>
              </w:rPr>
              <w:t>Термін дії освітньої програми</w:t>
            </w:r>
          </w:p>
        </w:tc>
        <w:tc>
          <w:tcPr>
            <w:tcW w:w="6900" w:type="dxa"/>
          </w:tcPr>
          <w:p w14:paraId="25BFE8C4">
            <w:pPr>
              <w:spacing w:line="276" w:lineRule="auto"/>
              <w:rPr>
                <w:rFonts w:ascii="Times New Roman" w:hAnsi="Times New Roman" w:eastAsia="Arial Unicode MS" w:cs="Times New Roman"/>
                <w:color w:val="auto"/>
                <w:lang w:bidi="uk-UA"/>
              </w:rPr>
            </w:pPr>
            <w:r>
              <w:rPr>
                <w:rFonts w:ascii="Times New Roman" w:hAnsi="Times New Roman" w:eastAsia="Arial Unicode MS" w:cs="Times New Roman"/>
                <w:color w:val="auto"/>
                <w:lang w:bidi="uk-UA"/>
              </w:rPr>
              <w:t>Згідно дії сертифікату до 01.07.2027</w:t>
            </w:r>
          </w:p>
        </w:tc>
      </w:tr>
      <w:tr w14:paraId="4C08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20AC1B1B">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iCs/>
                <w:lang w:bidi="uk-UA"/>
              </w:rPr>
              <w:t>Інтернет-адреса постійного розміщення опису освітньої програми</w:t>
            </w:r>
          </w:p>
        </w:tc>
        <w:tc>
          <w:tcPr>
            <w:tcW w:w="6900" w:type="dxa"/>
          </w:tcPr>
          <w:p w14:paraId="0CAAB85F">
            <w:pPr>
              <w:spacing w:line="276" w:lineRule="auto"/>
              <w:rPr>
                <w:rFonts w:ascii="Times New Roman" w:hAnsi="Times New Roman" w:eastAsia="Arial Unicode MS" w:cs="Times New Roman"/>
                <w:color w:val="auto"/>
                <w:lang w:bidi="uk-UA"/>
              </w:rPr>
            </w:pPr>
            <w:r>
              <w:fldChar w:fldCharType="begin"/>
            </w:r>
            <w:r>
              <w:instrText xml:space="preserve"> HYPERLINK "https://geo.chnu.edu.ua/diialnist/spetsialnosti/106-heohrafiia/mahistr-op-rehionalnyi-rozvytok-i-prostorove-planuvannia/osvitnia-prohrama/" </w:instrText>
            </w:r>
            <w:r>
              <w:fldChar w:fldCharType="separate"/>
            </w:r>
            <w:r>
              <w:rPr>
                <w:rStyle w:val="11"/>
                <w:rFonts w:ascii="Times New Roman" w:hAnsi="Times New Roman" w:eastAsia="Arial Unicode MS" w:cs="Times New Roman"/>
                <w:lang w:bidi="uk-UA"/>
              </w:rPr>
              <w:t>https://geo.chnu.edu.ua/diialnist/spetsialnosti/106-heohrafiia/mahistr-op-rehionalnyi-rozvytok-i-prostorove-planuvannia/osvitnia-prohrama/</w:t>
            </w:r>
            <w:r>
              <w:rPr>
                <w:rStyle w:val="11"/>
                <w:rFonts w:ascii="Times New Roman" w:hAnsi="Times New Roman" w:eastAsia="Arial Unicode MS" w:cs="Times New Roman"/>
                <w:lang w:bidi="uk-UA"/>
              </w:rPr>
              <w:fldChar w:fldCharType="end"/>
            </w:r>
            <w:r>
              <w:rPr>
                <w:rFonts w:ascii="Times New Roman" w:hAnsi="Times New Roman" w:eastAsia="Arial Unicode MS" w:cs="Times New Roman"/>
                <w:color w:val="auto"/>
                <w:lang w:bidi="uk-UA"/>
              </w:rPr>
              <w:t xml:space="preserve"> </w:t>
            </w:r>
          </w:p>
          <w:p w14:paraId="5B41DBB6">
            <w:pPr>
              <w:spacing w:line="276" w:lineRule="auto"/>
              <w:rPr>
                <w:rFonts w:ascii="Times New Roman" w:hAnsi="Times New Roman" w:eastAsia="Arial Unicode MS" w:cs="Times New Roman"/>
                <w:lang w:bidi="uk-UA"/>
              </w:rPr>
            </w:pPr>
          </w:p>
        </w:tc>
      </w:tr>
      <w:tr w14:paraId="2891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143CF273">
            <w:pPr>
              <w:spacing w:line="276" w:lineRule="auto"/>
              <w:jc w:val="center"/>
              <w:rPr>
                <w:rFonts w:ascii="Times New Roman" w:hAnsi="Times New Roman" w:eastAsia="Arial Unicode MS" w:cs="Times New Roman"/>
                <w:lang w:bidi="uk-UA"/>
              </w:rPr>
            </w:pPr>
            <w:r>
              <w:rPr>
                <w:rFonts w:ascii="Times New Roman" w:hAnsi="Times New Roman" w:eastAsia="Arial Unicode MS" w:cs="Times New Roman"/>
                <w:b/>
                <w:lang w:bidi="uk-UA"/>
              </w:rPr>
              <w:t>2 – Мета освітньої програми</w:t>
            </w:r>
          </w:p>
        </w:tc>
      </w:tr>
      <w:tr w14:paraId="7D5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tcPr>
          <w:p w14:paraId="2A9B70B7">
            <w:pPr>
              <w:spacing w:line="276" w:lineRule="auto"/>
              <w:jc w:val="both"/>
              <w:rPr>
                <w:rFonts w:ascii="Times New Roman" w:hAnsi="Times New Roman" w:eastAsia="Arial Unicode MS" w:cs="Times New Roman"/>
                <w:color w:val="FF0000"/>
                <w:lang w:bidi="uk-UA"/>
              </w:rPr>
            </w:pPr>
            <w:r>
              <w:rPr>
                <w:rFonts w:ascii="Times New Roman" w:hAnsi="Times New Roman" w:eastAsia="Calibri" w:cs="Times New Roman"/>
                <w:color w:val="auto"/>
                <w:sz w:val="22"/>
                <w:szCs w:val="22"/>
                <w:lang w:eastAsia="en-US"/>
              </w:rPr>
              <w:t>Забезпечення фундаментальної теоретичної та практичної підготовки фахівців, як б набули глибоких комплексних  знань для прийняття відповідних аналітичних та управлінських рішень у сфері географії, міського та регіонального збалансованого розвитку, здійснення досліджень та новацій за невизначених умов.</w:t>
            </w:r>
          </w:p>
        </w:tc>
      </w:tr>
      <w:tr w14:paraId="5ADB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38AEFE1F">
            <w:pPr>
              <w:spacing w:line="276" w:lineRule="auto"/>
              <w:jc w:val="center"/>
              <w:rPr>
                <w:rFonts w:ascii="Times New Roman" w:hAnsi="Times New Roman" w:eastAsia="Arial Unicode MS" w:cs="Times New Roman"/>
                <w:lang w:bidi="uk-UA"/>
              </w:rPr>
            </w:pPr>
            <w:r>
              <w:rPr>
                <w:rFonts w:ascii="Times New Roman" w:hAnsi="Times New Roman" w:eastAsia="Arial Unicode MS" w:cs="Times New Roman"/>
                <w:b/>
                <w:bCs/>
                <w:lang w:bidi="uk-UA"/>
              </w:rPr>
              <w:t>3 - Характеристика освітньої програми</w:t>
            </w:r>
          </w:p>
        </w:tc>
      </w:tr>
      <w:tr w14:paraId="1A05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69F02362">
            <w:pPr>
              <w:tabs>
                <w:tab w:val="left" w:pos="851"/>
              </w:tabs>
              <w:spacing w:line="276" w:lineRule="auto"/>
              <w:rPr>
                <w:rFonts w:ascii="Times New Roman" w:hAnsi="Times New Roman" w:eastAsia="Arial Unicode MS" w:cs="Times New Roman"/>
                <w:b/>
                <w:lang w:bidi="uk-UA"/>
              </w:rPr>
            </w:pPr>
            <w:r>
              <w:rPr>
                <w:rFonts w:ascii="Times New Roman" w:hAnsi="Times New Roman" w:eastAsia="Arial Unicode MS" w:cs="Times New Roman"/>
                <w:b/>
                <w:iCs/>
                <w:lang w:bidi="uk-UA"/>
              </w:rPr>
              <w:t>Предметна область (галузь знань, спеціальність, спеціалізація (</w:t>
            </w:r>
            <w:r>
              <w:rPr>
                <w:rFonts w:ascii="Times New Roman" w:hAnsi="Times New Roman" w:eastAsia="Arial Unicode MS" w:cs="Times New Roman"/>
                <w:iCs/>
                <w:lang w:bidi="uk-UA"/>
              </w:rPr>
              <w:t>за наявності</w:t>
            </w:r>
            <w:r>
              <w:rPr>
                <w:rFonts w:ascii="Times New Roman" w:hAnsi="Times New Roman" w:eastAsia="Arial Unicode MS" w:cs="Times New Roman"/>
                <w:b/>
                <w:iCs/>
                <w:lang w:bidi="uk-UA"/>
              </w:rPr>
              <w:t>))</w:t>
            </w:r>
          </w:p>
        </w:tc>
        <w:tc>
          <w:tcPr>
            <w:tcW w:w="6900" w:type="dxa"/>
          </w:tcPr>
          <w:p w14:paraId="765C8061">
            <w:pPr>
              <w:spacing w:line="276" w:lineRule="auto"/>
              <w:rPr>
                <w:rFonts w:ascii="Times New Roman" w:hAnsi="Times New Roman"/>
                <w:color w:val="FF0000"/>
              </w:rPr>
            </w:pPr>
            <w:bookmarkStart w:id="1" w:name="_Hlk29399340"/>
            <w:r>
              <w:rPr>
                <w:rFonts w:ascii="Times New Roman" w:hAnsi="Times New Roman"/>
                <w:color w:val="FF0000"/>
              </w:rPr>
              <w:t>10 – Природничі науки</w:t>
            </w:r>
            <w:r>
              <w:rPr>
                <w:rFonts w:ascii="Times New Roman" w:hAnsi="Times New Roman"/>
                <w:color w:val="FF0000"/>
              </w:rPr>
              <w:br w:type="textWrapping"/>
            </w:r>
            <w:r>
              <w:rPr>
                <w:rFonts w:ascii="Times New Roman" w:hAnsi="Times New Roman"/>
                <w:color w:val="FF0000"/>
              </w:rPr>
              <w:t xml:space="preserve">106 – Географія </w:t>
            </w:r>
          </w:p>
          <w:p w14:paraId="5D968736">
            <w:pPr>
              <w:autoSpaceDE w:val="0"/>
              <w:autoSpaceDN w:val="0"/>
              <w:adjustRightInd w:val="0"/>
              <w:spacing w:line="276" w:lineRule="auto"/>
              <w:jc w:val="center"/>
              <w:rPr>
                <w:rFonts w:ascii="Times New Roman" w:hAnsi="Times New Roman" w:eastAsia="Arial Unicode MS" w:cs="Times New Roman"/>
                <w:color w:val="auto"/>
                <w:lang w:bidi="uk-UA"/>
              </w:rPr>
            </w:pPr>
            <w:r>
              <w:rPr>
                <w:rFonts w:ascii="Times New Roman" w:hAnsi="Times New Roman"/>
                <w:color w:val="auto"/>
              </w:rPr>
              <w:t xml:space="preserve">ОП - </w:t>
            </w:r>
            <w:r>
              <w:rPr>
                <w:rFonts w:ascii="Times New Roman" w:hAnsi="Times New Roman" w:eastAsia="Arial Unicode MS" w:cs="Times New Roman"/>
                <w:color w:val="auto"/>
                <w:lang w:bidi="uk-UA"/>
              </w:rPr>
              <w:t>«Регіональний розвиток і просторове планування</w:t>
            </w:r>
            <w:r>
              <w:rPr>
                <w:rFonts w:ascii="Times New Roman" w:hAnsi="Times New Roman" w:eastAsia="Arial Unicode MS" w:cs="Times New Roman"/>
                <w:bCs/>
                <w:color w:val="auto"/>
                <w:lang w:bidi="uk-UA"/>
              </w:rPr>
              <w:t>»</w:t>
            </w:r>
          </w:p>
          <w:p w14:paraId="2E4952C5">
            <w:pPr>
              <w:spacing w:line="276" w:lineRule="auto"/>
              <w:rPr>
                <w:rFonts w:ascii="Times New Roman" w:hAnsi="Times New Roman"/>
                <w:color w:val="auto"/>
              </w:rPr>
            </w:pPr>
            <w:r>
              <w:rPr>
                <w:rFonts w:ascii="Times New Roman" w:hAnsi="Times New Roman"/>
                <w:color w:val="auto"/>
              </w:rPr>
              <w:t>Обов’язкові навчальні модулі – 73,3%, блок вибіркових дисциплін – 26,7%</w:t>
            </w:r>
            <w:bookmarkEnd w:id="1"/>
            <w:r>
              <w:rPr>
                <w:rFonts w:ascii="Times New Roman" w:hAnsi="Times New Roman"/>
                <w:color w:val="auto"/>
              </w:rPr>
              <w:t>.</w:t>
            </w:r>
          </w:p>
        </w:tc>
      </w:tr>
      <w:tr w14:paraId="7B3F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034B7663">
            <w:pPr>
              <w:tabs>
                <w:tab w:val="left" w:pos="851"/>
              </w:tabs>
              <w:spacing w:line="276" w:lineRule="auto"/>
              <w:rPr>
                <w:rFonts w:ascii="Times New Roman" w:hAnsi="Times New Roman" w:eastAsia="Arial Unicode MS" w:cs="Times New Roman"/>
                <w:b/>
                <w:lang w:bidi="uk-UA"/>
              </w:rPr>
            </w:pPr>
            <w:r>
              <w:rPr>
                <w:rFonts w:ascii="Times New Roman" w:hAnsi="Times New Roman" w:eastAsia="Arial Unicode MS" w:cs="Times New Roman"/>
                <w:b/>
                <w:iCs/>
                <w:lang w:bidi="uk-UA"/>
              </w:rPr>
              <w:t>Орієнтація освітньої програми</w:t>
            </w:r>
          </w:p>
        </w:tc>
        <w:tc>
          <w:tcPr>
            <w:tcW w:w="6900" w:type="dxa"/>
          </w:tcPr>
          <w:p w14:paraId="7BD02A36">
            <w:pPr>
              <w:tabs>
                <w:tab w:val="right" w:leader="underscore" w:pos="10206"/>
              </w:tabs>
              <w:spacing w:line="276" w:lineRule="auto"/>
              <w:jc w:val="both"/>
              <w:rPr>
                <w:rFonts w:ascii="Times New Roman" w:hAnsi="Times New Roman" w:eastAsia="Sylfaen" w:cs="Times New Roman"/>
                <w:lang w:bidi="uk-UA"/>
              </w:rPr>
            </w:pPr>
            <w:r>
              <w:rPr>
                <w:rFonts w:ascii="Times New Roman" w:hAnsi="Times New Roman" w:eastAsia="Sylfaen" w:cs="Times New Roman"/>
                <w:lang w:bidi="uk-UA"/>
              </w:rPr>
              <w:t>Освітньо-професійна. Відповідно до МСКО має прикладну  орієнтацію.</w:t>
            </w:r>
          </w:p>
          <w:p w14:paraId="2B4A15D1">
            <w:pPr>
              <w:tabs>
                <w:tab w:val="right" w:leader="underscore" w:pos="10206"/>
              </w:tabs>
              <w:spacing w:line="276" w:lineRule="auto"/>
              <w:jc w:val="both"/>
              <w:rPr>
                <w:rFonts w:ascii="Times New Roman" w:hAnsi="Times New Roman" w:eastAsia="Arial Unicode MS" w:cs="Times New Roman"/>
                <w:spacing w:val="-6"/>
                <w:lang w:bidi="uk-UA"/>
              </w:rPr>
            </w:pPr>
            <w:r>
              <w:rPr>
                <w:rFonts w:ascii="Times New Roman" w:hAnsi="Times New Roman" w:eastAsia="Sylfaen" w:cs="Times New Roman"/>
                <w:lang w:bidi="uk-UA"/>
              </w:rPr>
              <w:t>Програма передбачає оволодіння знаннями щодо формування основних компетентностей необхідних для роботи на посадах з вирішення проблематики регіонального управління та збалансованого розвитку; дослідницьку роботу, направлену на здобуття теоретичних і практичних знань та умінь для дослідження геосистем; прикладну складову, яка передбачає розуміння застосування географічних знань, умінь та навичок у вирішенні проблем просторового планування і суспільного розвитку на регіональному та місцевому рівні.</w:t>
            </w:r>
          </w:p>
        </w:tc>
      </w:tr>
      <w:tr w14:paraId="0D39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5978E39F">
            <w:pPr>
              <w:tabs>
                <w:tab w:val="left" w:pos="851"/>
              </w:tabs>
              <w:spacing w:line="276" w:lineRule="auto"/>
              <w:rPr>
                <w:rFonts w:ascii="Times New Roman" w:hAnsi="Times New Roman" w:eastAsia="Arial Unicode MS" w:cs="Times New Roman"/>
                <w:b/>
                <w:lang w:bidi="uk-UA"/>
              </w:rPr>
            </w:pPr>
            <w:r>
              <w:rPr>
                <w:rFonts w:ascii="Times New Roman" w:hAnsi="Times New Roman" w:eastAsia="Arial Unicode MS" w:cs="Times New Roman"/>
                <w:b/>
                <w:iCs/>
                <w:lang w:bidi="uk-UA"/>
              </w:rPr>
              <w:t>Основний фокус освітньої програми та спеціалізації</w:t>
            </w:r>
          </w:p>
        </w:tc>
        <w:tc>
          <w:tcPr>
            <w:tcW w:w="6900" w:type="dxa"/>
          </w:tcPr>
          <w:p w14:paraId="32333F3B">
            <w:pPr>
              <w:spacing w:line="276" w:lineRule="auto"/>
              <w:jc w:val="both"/>
              <w:rPr>
                <w:rFonts w:ascii="Times New Roman" w:hAnsi="Times New Roman" w:cs="Times New Roman"/>
                <w:highlight w:val="yellow"/>
              </w:rPr>
            </w:pPr>
            <w:r>
              <w:rPr>
                <w:rFonts w:ascii="Times New Roman" w:hAnsi="Times New Roman" w:cs="Times New Roman"/>
              </w:rPr>
              <w:t xml:space="preserve">Вища освіта другого (магістерського) рівня в галузі знань </w:t>
            </w:r>
            <w:r>
              <w:rPr>
                <w:rFonts w:ascii="Times New Roman" w:hAnsi="Times New Roman" w:cs="Times New Roman"/>
                <w:color w:val="FF0000"/>
              </w:rPr>
              <w:t>«Природничі науки» із спеціальності «Географія»</w:t>
            </w:r>
            <w:r>
              <w:rPr>
                <w:rFonts w:ascii="Times New Roman" w:hAnsi="Times New Roman" w:cs="Times New Roman"/>
              </w:rPr>
              <w:t xml:space="preserve"> за освітньою програмою </w:t>
            </w:r>
            <w:r>
              <w:rPr>
                <w:rFonts w:ascii="Times New Roman" w:hAnsi="Times New Roman" w:eastAsia="Arial Unicode MS" w:cs="Times New Roman"/>
                <w:color w:val="auto"/>
                <w:lang w:bidi="uk-UA"/>
              </w:rPr>
              <w:t>«</w:t>
            </w:r>
            <w:r>
              <w:rPr>
                <w:rFonts w:ascii="Times New Roman" w:hAnsi="Times New Roman" w:eastAsia="Arial Unicode MS" w:cs="Times New Roman"/>
                <w:lang w:bidi="uk-UA"/>
              </w:rPr>
              <w:t>Регіональний розвиток і просторове планування</w:t>
            </w:r>
            <w:r>
              <w:rPr>
                <w:rFonts w:ascii="Times New Roman" w:hAnsi="Times New Roman" w:eastAsia="Arial Unicode MS" w:cs="Times New Roman"/>
                <w:bCs/>
                <w:lang w:bidi="uk-UA"/>
              </w:rPr>
              <w:t>»</w:t>
            </w:r>
            <w:r>
              <w:rPr>
                <w:rFonts w:ascii="Times New Roman" w:hAnsi="Times New Roman" w:cs="Times New Roman"/>
              </w:rPr>
              <w:t>. Високопрофесійна теоретична та практична підготовка для виконання професійних завдань та обов’язків науково-дослiдницького й iнновацiйного характеру в галузі географії, просторового планування та регіонального розвитку.</w:t>
            </w:r>
          </w:p>
          <w:p w14:paraId="00DE1E9F">
            <w:pPr>
              <w:spacing w:line="276" w:lineRule="auto"/>
              <w:jc w:val="both"/>
              <w:rPr>
                <w:rFonts w:ascii="Times New Roman" w:hAnsi="Times New Roman" w:eastAsia="Arial Unicode MS" w:cs="Times New Roman"/>
                <w:lang w:bidi="uk-UA"/>
              </w:rPr>
            </w:pPr>
            <w:r>
              <w:rPr>
                <w:rFonts w:ascii="Times New Roman" w:hAnsi="Times New Roman"/>
                <w:i/>
              </w:rPr>
              <w:t>Ключові слова:</w:t>
            </w:r>
            <w:r>
              <w:rPr>
                <w:rFonts w:ascii="Times New Roman" w:hAnsi="Times New Roman"/>
              </w:rPr>
              <w:t xml:space="preserve"> Географія, регіональний збалансований розвиток, просторове планування, регіональні студії, регіональне природокористування, управління регіональним розвитком. </w:t>
            </w:r>
          </w:p>
        </w:tc>
      </w:tr>
      <w:tr w14:paraId="44CB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792" w:type="dxa"/>
          </w:tcPr>
          <w:p w14:paraId="7DAE881E">
            <w:pPr>
              <w:tabs>
                <w:tab w:val="left" w:pos="426"/>
                <w:tab w:val="left" w:pos="851"/>
              </w:tabs>
              <w:spacing w:line="276" w:lineRule="auto"/>
              <w:rPr>
                <w:rFonts w:ascii="Times New Roman" w:hAnsi="Times New Roman" w:eastAsia="Arial Unicode MS" w:cs="Times New Roman"/>
                <w:b/>
                <w:lang w:bidi="uk-UA"/>
              </w:rPr>
            </w:pPr>
            <w:r>
              <w:rPr>
                <w:rFonts w:ascii="Times New Roman" w:hAnsi="Times New Roman" w:eastAsia="Arial Unicode MS" w:cs="Times New Roman"/>
                <w:b/>
                <w:iCs/>
                <w:lang w:bidi="uk-UA"/>
              </w:rPr>
              <w:t>Особливості програми</w:t>
            </w:r>
          </w:p>
        </w:tc>
        <w:tc>
          <w:tcPr>
            <w:tcW w:w="6900" w:type="dxa"/>
          </w:tcPr>
          <w:p w14:paraId="1F808781">
            <w:pPr>
              <w:autoSpaceDE w:val="0"/>
              <w:autoSpaceDN w:val="0"/>
              <w:adjustRightInd w:val="0"/>
              <w:spacing w:line="276" w:lineRule="auto"/>
              <w:ind w:firstLine="426"/>
              <w:jc w:val="both"/>
              <w:rPr>
                <w:rFonts w:ascii="Times New Roman" w:hAnsi="Times New Roman" w:cs="Times New Roman"/>
                <w:color w:val="auto"/>
              </w:rPr>
            </w:pPr>
            <w:r>
              <w:rPr>
                <w:rFonts w:ascii="Times New Roman" w:hAnsi="Times New Roman" w:eastAsia="Calibri"/>
                <w:color w:val="auto"/>
              </w:rPr>
              <w:t xml:space="preserve">Багатопрофільна підготовка фахівців – освітньої програми </w:t>
            </w:r>
            <w:r>
              <w:rPr>
                <w:rFonts w:ascii="Times New Roman" w:hAnsi="Times New Roman" w:eastAsia="Arial Unicode MS" w:cs="Times New Roman"/>
                <w:color w:val="auto"/>
                <w:lang w:bidi="uk-UA"/>
              </w:rPr>
              <w:t>«Регіональний розвиток і просторове планування</w:t>
            </w:r>
            <w:r>
              <w:rPr>
                <w:rFonts w:ascii="Times New Roman" w:hAnsi="Times New Roman" w:eastAsia="Arial Unicode MS" w:cs="Times New Roman"/>
                <w:bCs/>
                <w:color w:val="auto"/>
                <w:lang w:bidi="uk-UA"/>
              </w:rPr>
              <w:t xml:space="preserve">» </w:t>
            </w:r>
            <w:r>
              <w:rPr>
                <w:rFonts w:ascii="Times New Roman" w:hAnsi="Times New Roman" w:eastAsia="Calibri"/>
                <w:color w:val="auto"/>
              </w:rPr>
              <w:t xml:space="preserve"> має акцентування на практичну підготовку. </w:t>
            </w:r>
            <w:r>
              <w:rPr>
                <w:rFonts w:ascii="Times New Roman" w:hAnsi="Times New Roman" w:cs="Times New Roman"/>
                <w:color w:val="auto"/>
              </w:rPr>
              <w:t>Практичне підґрунтя навчання є визначальною складовою при поглибленому вивченні і поясненні географічних особливостей розвитку, планування та управління регіону.</w:t>
            </w:r>
          </w:p>
          <w:p w14:paraId="00A2562C">
            <w:pPr>
              <w:autoSpaceDE w:val="0"/>
              <w:autoSpaceDN w:val="0"/>
              <w:adjustRightInd w:val="0"/>
              <w:spacing w:line="276" w:lineRule="auto"/>
              <w:ind w:firstLine="426"/>
              <w:jc w:val="both"/>
              <w:rPr>
                <w:rFonts w:ascii="Times New Roman" w:hAnsi="Times New Roman" w:cs="Times New Roman"/>
                <w:color w:val="auto"/>
              </w:rPr>
            </w:pPr>
            <w:r>
              <w:rPr>
                <w:rFonts w:ascii="Times New Roman" w:hAnsi="Times New Roman" w:cs="Times New Roman"/>
                <w:color w:val="auto"/>
              </w:rPr>
              <w:t xml:space="preserve">Виробнича практика в обсязі близько 11 </w:t>
            </w:r>
            <w:r>
              <w:rPr>
                <w:rFonts w:ascii="Times New Roman" w:hAnsi="Times New Roman" w:cs="Times New Roman"/>
                <w:b/>
                <w:bCs/>
                <w:color w:val="auto"/>
              </w:rPr>
              <w:t>%</w:t>
            </w:r>
            <w:r>
              <w:rPr>
                <w:rFonts w:ascii="Times New Roman" w:hAnsi="Times New Roman" w:cs="Times New Roman"/>
                <w:color w:val="auto"/>
              </w:rPr>
              <w:t xml:space="preserve"> від загального обсягу освітньої програми. Участь у національних та міжнародних конгресах, конференціях, симпозіумах тощо. </w:t>
            </w:r>
          </w:p>
        </w:tc>
      </w:tr>
      <w:tr w14:paraId="7E6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78CAA372">
            <w:pPr>
              <w:spacing w:line="276" w:lineRule="auto"/>
              <w:jc w:val="center"/>
              <w:rPr>
                <w:rFonts w:ascii="Times New Roman" w:hAnsi="Times New Roman" w:eastAsia="Arial Unicode MS" w:cs="Times New Roman"/>
                <w:b/>
                <w:bCs/>
                <w:color w:val="auto"/>
                <w:lang w:bidi="uk-UA"/>
              </w:rPr>
            </w:pPr>
            <w:r>
              <w:rPr>
                <w:rFonts w:ascii="Times New Roman" w:hAnsi="Times New Roman" w:eastAsia="Arial Unicode MS" w:cs="Times New Roman"/>
                <w:b/>
                <w:bCs/>
                <w:color w:val="auto"/>
                <w:lang w:bidi="uk-UA"/>
              </w:rPr>
              <w:t xml:space="preserve">4 – Придатність випускників </w:t>
            </w:r>
          </w:p>
          <w:p w14:paraId="58511F54">
            <w:pPr>
              <w:spacing w:line="276" w:lineRule="auto"/>
              <w:jc w:val="center"/>
              <w:rPr>
                <w:rFonts w:ascii="Times New Roman" w:hAnsi="Times New Roman" w:eastAsia="Arial Unicode MS" w:cs="Times New Roman"/>
                <w:color w:val="auto"/>
                <w:lang w:bidi="uk-UA"/>
              </w:rPr>
            </w:pPr>
            <w:r>
              <w:rPr>
                <w:rFonts w:ascii="Times New Roman" w:hAnsi="Times New Roman" w:eastAsia="Arial Unicode MS" w:cs="Times New Roman"/>
                <w:b/>
                <w:bCs/>
                <w:color w:val="auto"/>
                <w:lang w:bidi="uk-UA"/>
              </w:rPr>
              <w:t>до працевлаштування та подальшого навчання</w:t>
            </w:r>
          </w:p>
        </w:tc>
      </w:tr>
      <w:tr w14:paraId="2B3C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0A2B05BF">
            <w:pPr>
              <w:spacing w:line="276" w:lineRule="auto"/>
              <w:rPr>
                <w:rFonts w:ascii="Times New Roman" w:hAnsi="Times New Roman" w:eastAsia="Arial Unicode MS" w:cs="Times New Roman"/>
                <w:b/>
                <w:lang w:bidi="uk-UA"/>
              </w:rPr>
            </w:pPr>
            <w:r>
              <w:rPr>
                <w:rFonts w:ascii="Times New Roman" w:hAnsi="Times New Roman" w:eastAsia="Arial Unicode MS" w:cs="Times New Roman"/>
                <w:b/>
                <w:iCs/>
                <w:lang w:bidi="uk-UA"/>
              </w:rPr>
              <w:t>Придатність до працевлаштування</w:t>
            </w:r>
          </w:p>
        </w:tc>
        <w:tc>
          <w:tcPr>
            <w:tcW w:w="6900" w:type="dxa"/>
          </w:tcPr>
          <w:p w14:paraId="3CD5CB42">
            <w:pPr>
              <w:autoSpaceDE w:val="0"/>
              <w:autoSpaceDN w:val="0"/>
              <w:adjustRightInd w:val="0"/>
              <w:spacing w:line="276" w:lineRule="auto"/>
              <w:jc w:val="both"/>
              <w:rPr>
                <w:rFonts w:ascii="Times New Roman" w:hAnsi="Times New Roman" w:eastAsia="Arial Unicode MS" w:cs="Times New Roman"/>
                <w:color w:val="auto"/>
                <w:lang w:bidi="uk-UA"/>
              </w:rPr>
            </w:pPr>
            <w:r>
              <w:rPr>
                <w:rFonts w:ascii="Times New Roman" w:hAnsi="Times New Roman" w:cs="Times New Roman"/>
                <w:color w:val="auto"/>
              </w:rPr>
              <w:t>Географ, географ-економіст, фахівець з міського та районного планування, фахівець з розміщення продуктивних сил та регіональної економіки, науковий співробітник, фахівець з управління природокористуванням, управитель регіонального розвитку.</w:t>
            </w:r>
          </w:p>
        </w:tc>
      </w:tr>
      <w:tr w14:paraId="238B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27CDA59D">
            <w:pPr>
              <w:spacing w:line="276" w:lineRule="auto"/>
              <w:rPr>
                <w:rFonts w:ascii="Times New Roman" w:hAnsi="Times New Roman" w:eastAsia="Arial Unicode MS" w:cs="Times New Roman"/>
                <w:b/>
                <w:lang w:bidi="uk-UA"/>
              </w:rPr>
            </w:pPr>
            <w:r>
              <w:rPr>
                <w:rFonts w:ascii="Times New Roman" w:hAnsi="Times New Roman" w:eastAsia="Arial Unicode MS" w:cs="Times New Roman"/>
                <w:b/>
                <w:iCs/>
                <w:lang w:bidi="uk-UA"/>
              </w:rPr>
              <w:t>Подальше навчання</w:t>
            </w:r>
          </w:p>
        </w:tc>
        <w:tc>
          <w:tcPr>
            <w:tcW w:w="6900" w:type="dxa"/>
          </w:tcPr>
          <w:p w14:paraId="7959719B">
            <w:pPr>
              <w:autoSpaceDE w:val="0"/>
              <w:autoSpaceDN w:val="0"/>
              <w:adjustRightInd w:val="0"/>
              <w:spacing w:line="276" w:lineRule="auto"/>
              <w:jc w:val="both"/>
              <w:rPr>
                <w:rFonts w:ascii="Times New Roman" w:hAnsi="Times New Roman" w:eastAsia="Arial Unicode MS" w:cs="Times New Roman"/>
                <w:lang w:bidi="uk-UA"/>
              </w:rPr>
            </w:pPr>
            <w:r>
              <w:rPr>
                <w:rFonts w:ascii="Times New Roman" w:hAnsi="Times New Roman" w:cs="Times New Roman"/>
              </w:rPr>
              <w:t>Випускники мають право і можливості для продовження освіти  на третьому освітньо-науковому рівні вищої освіти за програмами докторів філософії.</w:t>
            </w:r>
          </w:p>
        </w:tc>
      </w:tr>
      <w:tr w14:paraId="5FF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14A837EB">
            <w:pPr>
              <w:spacing w:line="276" w:lineRule="auto"/>
              <w:jc w:val="center"/>
              <w:rPr>
                <w:rFonts w:ascii="Times New Roman" w:hAnsi="Times New Roman" w:eastAsia="Arial Unicode MS" w:cs="Times New Roman"/>
                <w:lang w:bidi="uk-UA"/>
              </w:rPr>
            </w:pPr>
            <w:r>
              <w:rPr>
                <w:rFonts w:ascii="Times New Roman" w:hAnsi="Times New Roman" w:eastAsia="Arial Unicode MS" w:cs="Times New Roman"/>
                <w:b/>
                <w:bCs/>
                <w:lang w:bidi="uk-UA"/>
              </w:rPr>
              <w:t>5 – Викладання та оцінювання</w:t>
            </w:r>
          </w:p>
        </w:tc>
      </w:tr>
      <w:tr w14:paraId="73AA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02A2ED5B">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iCs/>
                <w:lang w:bidi="uk-UA"/>
              </w:rPr>
              <w:t>Викладання та навчання</w:t>
            </w:r>
          </w:p>
        </w:tc>
        <w:tc>
          <w:tcPr>
            <w:tcW w:w="6900" w:type="dxa"/>
          </w:tcPr>
          <w:p w14:paraId="05A00FB3">
            <w:pPr>
              <w:spacing w:line="276" w:lineRule="auto"/>
              <w:jc w:val="both"/>
              <w:rPr>
                <w:rFonts w:ascii="Times New Roman" w:hAnsi="Times New Roman"/>
              </w:rPr>
            </w:pPr>
            <w:r>
              <w:rPr>
                <w:rFonts w:ascii="Times New Roman" w:hAnsi="Times New Roman"/>
              </w:rPr>
              <w:t>Студентськоцентричне навчання, самонавчання, проблемно-орієнтоване навчання, тощо.</w:t>
            </w:r>
          </w:p>
          <w:p w14:paraId="6362F57E">
            <w:pPr>
              <w:spacing w:line="276" w:lineRule="auto"/>
              <w:jc w:val="both"/>
              <w:rPr>
                <w:rFonts w:ascii="Times New Roman" w:hAnsi="Times New Roman"/>
              </w:rPr>
            </w:pPr>
            <w:r>
              <w:rPr>
                <w:rFonts w:ascii="Times New Roman" w:hAnsi="Times New Roman"/>
              </w:rPr>
              <w:t>Система методів навчання базується на принципах цілеспрямованості, бінарності – активної безпосередньої участі викладача і студента. Основними підходами при викладанні та  навчанні є гуманістичність, студентоцентризм, системність тощо.</w:t>
            </w:r>
          </w:p>
          <w:p w14:paraId="64275EBD">
            <w:pPr>
              <w:spacing w:line="276" w:lineRule="auto"/>
              <w:jc w:val="both"/>
              <w:rPr>
                <w:rFonts w:ascii="Times New Roman" w:hAnsi="Times New Roman" w:eastAsia="Arial Unicode MS" w:cs="Times New Roman"/>
                <w:spacing w:val="-6"/>
                <w:lang w:bidi="uk-UA"/>
              </w:rPr>
            </w:pPr>
            <w:r>
              <w:rPr>
                <w:rFonts w:ascii="Times New Roman" w:hAnsi="Times New Roman"/>
              </w:rPr>
              <w:t>Поєднання лекцій, практичних занять із розв’язанням ситуаційних завдань та використанням ділових ігор, тренінгів, що розвивають лідерські навички та уміння працювати в команді, консультації з викладачами, написання наукових статей.</w:t>
            </w:r>
          </w:p>
        </w:tc>
      </w:tr>
      <w:tr w14:paraId="52E1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6FB260B1">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iCs/>
                <w:lang w:bidi="uk-UA"/>
              </w:rPr>
              <w:t>Оцінювання</w:t>
            </w:r>
          </w:p>
        </w:tc>
        <w:tc>
          <w:tcPr>
            <w:tcW w:w="6900" w:type="dxa"/>
          </w:tcPr>
          <w:p w14:paraId="6463D425">
            <w:pPr>
              <w:spacing w:line="276" w:lineRule="auto"/>
              <w:jc w:val="both"/>
              <w:rPr>
                <w:rFonts w:ascii="Times New Roman" w:hAnsi="Times New Roman"/>
              </w:rPr>
            </w:pPr>
            <w:r>
              <w:rPr>
                <w:rFonts w:ascii="Times New Roman" w:hAnsi="Times New Roman"/>
              </w:rPr>
              <w:t>Поточне опитування, тестовий контроль, презентація індивідуальних завдань, звіти з практики, захист курсових робіт.</w:t>
            </w:r>
          </w:p>
          <w:p w14:paraId="7CE83805">
            <w:pPr>
              <w:spacing w:line="276" w:lineRule="auto"/>
              <w:jc w:val="both"/>
              <w:rPr>
                <w:rFonts w:ascii="Times New Roman" w:hAnsi="Times New Roman"/>
              </w:rPr>
            </w:pPr>
            <w:r>
              <w:rPr>
                <w:rFonts w:ascii="Times New Roman" w:hAnsi="Times New Roman"/>
              </w:rPr>
              <w:t>Підсумковий контроль – екзамени та заліки з урахуванням накопичених балів поточного контролю.</w:t>
            </w:r>
          </w:p>
          <w:p w14:paraId="171CF937">
            <w:pPr>
              <w:spacing w:line="276" w:lineRule="auto"/>
              <w:jc w:val="both"/>
              <w:rPr>
                <w:rFonts w:ascii="Times New Roman" w:hAnsi="Times New Roman" w:eastAsia="Arial Unicode MS" w:cs="Times New Roman"/>
                <w:spacing w:val="-6"/>
                <w:lang w:bidi="uk-UA"/>
              </w:rPr>
            </w:pPr>
            <w:r>
              <w:rPr>
                <w:rFonts w:ascii="Times New Roman" w:hAnsi="Times New Roman"/>
              </w:rPr>
              <w:t>Атестація – підготовка та захист кваліфікаційної роботи.</w:t>
            </w:r>
          </w:p>
        </w:tc>
      </w:tr>
      <w:tr w14:paraId="0EDE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1E6C0AA7">
            <w:pPr>
              <w:spacing w:line="276" w:lineRule="auto"/>
              <w:jc w:val="center"/>
              <w:rPr>
                <w:rFonts w:ascii="Times New Roman" w:hAnsi="Times New Roman" w:eastAsia="Arial Unicode MS" w:cs="Times New Roman"/>
                <w:lang w:bidi="uk-UA"/>
              </w:rPr>
            </w:pPr>
            <w:r>
              <w:rPr>
                <w:rFonts w:ascii="Times New Roman" w:hAnsi="Times New Roman" w:eastAsia="Arial Unicode MS" w:cs="Times New Roman"/>
                <w:b/>
                <w:bCs/>
                <w:lang w:bidi="uk-UA"/>
              </w:rPr>
              <w:t>6 – Програмні компетентності</w:t>
            </w:r>
          </w:p>
        </w:tc>
      </w:tr>
      <w:tr w14:paraId="4A47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4335EB90">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iCs/>
                <w:lang w:bidi="uk-UA"/>
              </w:rPr>
              <w:t>Інтегральна компетентність</w:t>
            </w:r>
          </w:p>
        </w:tc>
        <w:tc>
          <w:tcPr>
            <w:tcW w:w="6900" w:type="dxa"/>
          </w:tcPr>
          <w:p w14:paraId="7F846460">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Здатність розв'язувати складні задачі та прикладні проблеми, приймати відповідні аналітичні та управлінські рішення у сфері географії, природокористування, міського та регіонального розвитку, що передбачає проведення досліджень та/або здійснення інновацій за невизначених умов і вимог.</w:t>
            </w:r>
          </w:p>
        </w:tc>
      </w:tr>
      <w:tr w14:paraId="4881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792" w:type="dxa"/>
          </w:tcPr>
          <w:p w14:paraId="04B65841">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iCs/>
                <w:lang w:bidi="uk-UA"/>
              </w:rPr>
              <w:t>Загальні компетентності (ЗК)</w:t>
            </w:r>
          </w:p>
        </w:tc>
        <w:tc>
          <w:tcPr>
            <w:tcW w:w="6900" w:type="dxa"/>
          </w:tcPr>
          <w:p w14:paraId="4B28EE70">
            <w:pPr>
              <w:keepNext/>
              <w:keepLines/>
              <w:suppressAutoHyphens/>
              <w:jc w:val="both"/>
              <w:rPr>
                <w:rFonts w:ascii="Calibri" w:hAnsi="Calibri" w:eastAsia="Times New Roman" w:cs="Times New Roman"/>
                <w:color w:val="auto"/>
                <w:lang w:val="ru-RU" w:eastAsia="en-US"/>
              </w:rPr>
            </w:pPr>
            <w:r>
              <w:rPr>
                <w:rFonts w:ascii="Times New Roman" w:hAnsi="Times New Roman" w:eastAsia="Times New Roman" w:cs="Times New Roman"/>
                <w:color w:val="auto"/>
                <w:lang w:eastAsia="en-US"/>
              </w:rPr>
              <w:t>ЗК 1. Здатність до пошуку, оброблення та аналізу інформації з різних джерел.</w:t>
            </w:r>
          </w:p>
          <w:p w14:paraId="4379D120">
            <w:pPr>
              <w:keepNext/>
              <w:keepLines/>
              <w:suppressAutoHyphens/>
              <w:jc w:val="both"/>
              <w:rPr>
                <w:rFonts w:ascii="Calibri" w:hAnsi="Calibri" w:eastAsia="Times New Roman" w:cs="Times New Roman"/>
                <w:color w:val="auto"/>
                <w:lang w:val="ru-RU" w:eastAsia="en-US"/>
              </w:rPr>
            </w:pPr>
            <w:r>
              <w:rPr>
                <w:rFonts w:ascii="Times New Roman" w:hAnsi="Times New Roman" w:eastAsia="Times New Roman" w:cs="Times New Roman"/>
                <w:color w:val="auto"/>
                <w:lang w:eastAsia="en-US"/>
              </w:rPr>
              <w:t xml:space="preserve">ЗК 2. Здатність вчитися і оволодівати сучасними знаннями. </w:t>
            </w:r>
          </w:p>
          <w:p w14:paraId="09E9DBB4">
            <w:pPr>
              <w:keepNext/>
              <w:keepLines/>
              <w:suppressAutoHyphens/>
              <w:jc w:val="both"/>
              <w:rPr>
                <w:rFonts w:ascii="Calibri" w:hAnsi="Calibri" w:eastAsia="Times New Roman" w:cs="Times New Roman"/>
                <w:color w:val="auto"/>
                <w:lang w:val="ru-RU" w:eastAsia="en-US"/>
              </w:rPr>
            </w:pPr>
            <w:r>
              <w:rPr>
                <w:rFonts w:ascii="Times New Roman" w:hAnsi="Times New Roman" w:eastAsia="Times New Roman" w:cs="Times New Roman"/>
                <w:color w:val="auto"/>
                <w:lang w:eastAsia="en-US"/>
              </w:rPr>
              <w:t>ЗК 3. Здатність виявляти, ставити та вирішувати проблеми.</w:t>
            </w:r>
          </w:p>
          <w:p w14:paraId="1B6C09AB">
            <w:pPr>
              <w:keepNext/>
              <w:keepLines/>
              <w:suppressAutoHyphens/>
              <w:jc w:val="both"/>
              <w:rPr>
                <w:rFonts w:ascii="Calibri" w:hAnsi="Calibri" w:eastAsia="Times New Roman" w:cs="Times New Roman"/>
                <w:color w:val="auto"/>
                <w:lang w:val="ru-RU" w:eastAsia="en-US"/>
              </w:rPr>
            </w:pPr>
            <w:r>
              <w:rPr>
                <w:rFonts w:ascii="Times New Roman" w:hAnsi="Times New Roman" w:eastAsia="Times New Roman" w:cs="Times New Roman"/>
                <w:color w:val="auto"/>
                <w:lang w:eastAsia="en-US"/>
              </w:rPr>
              <w:t>ЗК 4. Здатність приймати обґрунтовані рішення.</w:t>
            </w:r>
          </w:p>
          <w:p w14:paraId="2325F1BA">
            <w:pPr>
              <w:keepNext/>
              <w:keepLines/>
              <w:suppressAutoHyphens/>
              <w:jc w:val="both"/>
              <w:rPr>
                <w:rFonts w:ascii="Calibri" w:hAnsi="Calibri" w:eastAsia="Times New Roman" w:cs="Times New Roman"/>
                <w:color w:val="auto"/>
                <w:lang w:val="ru-RU" w:eastAsia="en-US"/>
              </w:rPr>
            </w:pPr>
            <w:r>
              <w:rPr>
                <w:rFonts w:ascii="Times New Roman" w:hAnsi="Times New Roman" w:eastAsia="Times New Roman" w:cs="Times New Roman"/>
                <w:color w:val="auto"/>
                <w:lang w:eastAsia="en-US"/>
              </w:rPr>
              <w:t>ЗК 5. Здатність працювати в команді.</w:t>
            </w:r>
          </w:p>
          <w:p w14:paraId="49F4BB2F">
            <w:pPr>
              <w:pStyle w:val="76"/>
              <w:spacing w:line="276" w:lineRule="auto"/>
              <w:ind w:left="0"/>
              <w:jc w:val="both"/>
              <w:rPr>
                <w:rFonts w:ascii="Times New Roman" w:hAnsi="Times New Roman" w:eastAsia="Arial Unicode MS" w:cs="Times New Roman"/>
                <w:lang w:bidi="uk-UA"/>
              </w:rPr>
            </w:pPr>
            <w:r>
              <w:rPr>
                <w:rFonts w:ascii="Times New Roman" w:hAnsi="Times New Roman" w:eastAsia="Times New Roman" w:cs="Times New Roman"/>
                <w:color w:val="auto"/>
                <w:lang w:eastAsia="en-US"/>
              </w:rPr>
              <w:t>ЗК 6. Здатність спілкуватися іноземною мовою.</w:t>
            </w:r>
          </w:p>
        </w:tc>
      </w:tr>
      <w:tr w14:paraId="1CF2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trPr>
        <w:tc>
          <w:tcPr>
            <w:tcW w:w="2792" w:type="dxa"/>
          </w:tcPr>
          <w:p w14:paraId="3ADAA8FC">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iCs/>
                <w:lang w:bidi="uk-UA"/>
              </w:rPr>
              <w:t xml:space="preserve"> Спеціальні (фахові) компетентності (СК)</w:t>
            </w:r>
          </w:p>
          <w:p w14:paraId="4E261605">
            <w:pPr>
              <w:spacing w:line="276" w:lineRule="auto"/>
              <w:rPr>
                <w:rFonts w:ascii="Times New Roman" w:hAnsi="Times New Roman" w:eastAsia="Arial Unicode MS" w:cs="Times New Roman"/>
                <w:b/>
                <w:iCs/>
                <w:lang w:bidi="uk-UA"/>
              </w:rPr>
            </w:pPr>
          </w:p>
          <w:p w14:paraId="7AED929C">
            <w:pPr>
              <w:spacing w:line="276" w:lineRule="auto"/>
              <w:rPr>
                <w:rFonts w:ascii="Times New Roman" w:hAnsi="Times New Roman" w:eastAsia="Arial Unicode MS" w:cs="Times New Roman"/>
                <w:b/>
                <w:iCs/>
                <w:lang w:bidi="uk-UA"/>
              </w:rPr>
            </w:pPr>
          </w:p>
          <w:p w14:paraId="62491A6E">
            <w:pPr>
              <w:spacing w:line="276" w:lineRule="auto"/>
              <w:rPr>
                <w:rFonts w:ascii="Times New Roman" w:hAnsi="Times New Roman" w:eastAsia="Arial Unicode MS" w:cs="Times New Roman"/>
                <w:b/>
                <w:iCs/>
                <w:lang w:bidi="uk-UA"/>
              </w:rPr>
            </w:pPr>
          </w:p>
          <w:p w14:paraId="565376FF">
            <w:pPr>
              <w:spacing w:line="276" w:lineRule="auto"/>
              <w:rPr>
                <w:rFonts w:ascii="Times New Roman" w:hAnsi="Times New Roman" w:eastAsia="Arial Unicode MS" w:cs="Times New Roman"/>
                <w:b/>
                <w:iCs/>
                <w:lang w:bidi="uk-UA"/>
              </w:rPr>
            </w:pPr>
          </w:p>
          <w:p w14:paraId="11FC7500">
            <w:pPr>
              <w:spacing w:line="276" w:lineRule="auto"/>
              <w:rPr>
                <w:rFonts w:ascii="Times New Roman" w:hAnsi="Times New Roman" w:eastAsia="Arial Unicode MS" w:cs="Times New Roman"/>
                <w:b/>
                <w:iCs/>
                <w:lang w:bidi="uk-UA"/>
              </w:rPr>
            </w:pPr>
          </w:p>
          <w:p w14:paraId="3E68C083">
            <w:pPr>
              <w:spacing w:line="276" w:lineRule="auto"/>
              <w:rPr>
                <w:rFonts w:ascii="Times New Roman" w:hAnsi="Times New Roman" w:eastAsia="Arial Unicode MS" w:cs="Times New Roman"/>
                <w:b/>
                <w:iCs/>
                <w:lang w:bidi="uk-UA"/>
              </w:rPr>
            </w:pPr>
          </w:p>
          <w:p w14:paraId="79A0B547">
            <w:pPr>
              <w:spacing w:line="276" w:lineRule="auto"/>
              <w:rPr>
                <w:rFonts w:ascii="Times New Roman" w:hAnsi="Times New Roman" w:eastAsia="Arial Unicode MS" w:cs="Times New Roman"/>
                <w:b/>
                <w:iCs/>
                <w:lang w:bidi="uk-UA"/>
              </w:rPr>
            </w:pPr>
          </w:p>
          <w:p w14:paraId="03258593">
            <w:pPr>
              <w:spacing w:line="276" w:lineRule="auto"/>
              <w:rPr>
                <w:rFonts w:ascii="Times New Roman" w:hAnsi="Times New Roman" w:eastAsia="Arial Unicode MS" w:cs="Times New Roman"/>
                <w:b/>
                <w:iCs/>
                <w:lang w:bidi="uk-UA"/>
              </w:rPr>
            </w:pPr>
          </w:p>
          <w:p w14:paraId="48F6EA7D">
            <w:pPr>
              <w:spacing w:line="276" w:lineRule="auto"/>
              <w:jc w:val="center"/>
              <w:rPr>
                <w:rFonts w:ascii="Times New Roman" w:hAnsi="Times New Roman" w:eastAsia="Arial Unicode MS" w:cs="Times New Roman"/>
                <w:b/>
                <w:iCs/>
                <w:lang w:bidi="uk-UA"/>
              </w:rPr>
            </w:pPr>
          </w:p>
        </w:tc>
        <w:tc>
          <w:tcPr>
            <w:tcW w:w="6900" w:type="dxa"/>
          </w:tcPr>
          <w:p w14:paraId="62E89E8C">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СК 1. Здатність до використання законів, теорій, концепцій і парадигм сучасної географії, історії розвитку географічних досліджень  та ідей для дослідження природно- і суспільно-територіальних систем на різних рівнях просторової організації.</w:t>
            </w:r>
          </w:p>
          <w:p w14:paraId="3E1976FC">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СК 2. Здатність до наукового аналізу сучасних проблем та особливостей взаємодії природи й суспільства із застосуванням принципів раціонального використання територіальних ресурсів, основ законодавства у сфері природокористування, міського та регіонального розвитку і планування територій для розроблення пропозицій з оптимізації природокористування та забезпечення сталого розвитку регіонів.</w:t>
            </w:r>
          </w:p>
          <w:p w14:paraId="4866558D">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СК 3. Здатність використовувати спеціальні географічні методи й підходи, геоінформаційні технології для розв’язання конкретних науково-прикладних проблем у сфері географії, природокористування, міського та регіонального розвитку.</w:t>
            </w:r>
          </w:p>
          <w:p w14:paraId="7FEAD789">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СК 4. Здатність розробляти та сприяти впровадженню  регіональних програм сталого розвитку територій, здійснювати геопланування територій різного ієрархічного рівня.</w:t>
            </w:r>
          </w:p>
          <w:p w14:paraId="661EEB02">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 xml:space="preserve">СК 5. Здатність здійснювати фахову оцінку програм, стратегій і планів розвитку територій, процесів глобалізації, регіоналізації та урбанізації у світі, проводити їхню геоекологічну й супільно-географічну експертизу та моніторинг. </w:t>
            </w:r>
          </w:p>
          <w:p w14:paraId="6A12B0AB">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СК 6. Здатність застосовувати у професійній діяльності теоретичні знання і практичні навички системного аналізу і синтезу, географічного моделювання та прогнозування.</w:t>
            </w:r>
          </w:p>
          <w:p w14:paraId="55888D12">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СК 7. Здатність застосовувати міждисциплінарні підходи при критичному осмисленні проблем природокористування, геопланування, міського та  регіонального розвитку, рекреації та туризму оцінювати можливі ризики, соціально-економічні та екологічні наслідки управлінських рішень у сфері природокористування, міського та  регіонального розвитку.</w:t>
            </w:r>
          </w:p>
          <w:p w14:paraId="684C058C">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 xml:space="preserve">СК 8. Здатність планувати, проводити та публічно презентувати результати наукових досліджень, забезпечити зрозуміле донесення власних знань, висновків та аргументацій до фахівців і нефахівців. </w:t>
            </w:r>
          </w:p>
          <w:p w14:paraId="47F642E5">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СК 9. Здатність здійснювати науково-педагогічну діяльність у закладах вищої освіти на засадах компетентнісного підходу.</w:t>
            </w:r>
          </w:p>
          <w:p w14:paraId="3FF13437">
            <w:pPr>
              <w:spacing w:line="276" w:lineRule="auto"/>
              <w:jc w:val="center"/>
              <w:rPr>
                <w:rFonts w:ascii="Times New Roman" w:hAnsi="Times New Roman" w:eastAsia="Arial Unicode MS" w:cs="Times New Roman"/>
                <w:i/>
                <w:iCs/>
                <w:lang w:bidi="uk-UA"/>
              </w:rPr>
            </w:pPr>
            <w:r>
              <w:rPr>
                <w:rFonts w:ascii="Times New Roman" w:hAnsi="Times New Roman" w:eastAsia="Arial Unicode MS" w:cs="Times New Roman"/>
                <w:i/>
                <w:iCs/>
                <w:lang w:bidi="uk-UA"/>
              </w:rPr>
              <w:t>Визначені освітньою програмою:</w:t>
            </w:r>
          </w:p>
          <w:p w14:paraId="4B8A7FA0">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СК 10. Здатність застосовувати уміння роботи з картографічними та статистичними базами даних, збору, узагальнення та обробки статистичної інформації та її графічної візуалізації у регіональних географічних дослідженнях;</w:t>
            </w:r>
          </w:p>
          <w:p w14:paraId="334C34C3">
            <w:pPr>
              <w:spacing w:line="276" w:lineRule="auto"/>
              <w:jc w:val="both"/>
              <w:rPr>
                <w:rFonts w:ascii="Times New Roman" w:hAnsi="Times New Roman" w:eastAsia="Arial Unicode MS" w:cs="Times New Roman"/>
                <w:highlight w:val="yellow"/>
                <w:lang w:bidi="uk-UA"/>
              </w:rPr>
            </w:pPr>
            <w:r>
              <w:rPr>
                <w:rFonts w:ascii="Times New Roman" w:hAnsi="Times New Roman" w:eastAsia="Arial Unicode MS" w:cs="Times New Roman"/>
                <w:lang w:bidi="uk-UA"/>
              </w:rPr>
              <w:t>СК 11. Здатність використовувати теоретичні знання і практичні навички системного аналізу, географічного моделювання та прогнозування трансформації територіальної організації та регіонального розвитку.</w:t>
            </w:r>
          </w:p>
        </w:tc>
      </w:tr>
      <w:tr w14:paraId="5739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34FCB453">
            <w:pPr>
              <w:spacing w:line="276" w:lineRule="auto"/>
              <w:jc w:val="center"/>
              <w:rPr>
                <w:rFonts w:ascii="Times New Roman" w:hAnsi="Times New Roman" w:eastAsia="Arial Unicode MS" w:cs="Times New Roman"/>
                <w:highlight w:val="yellow"/>
                <w:lang w:bidi="uk-UA"/>
              </w:rPr>
            </w:pPr>
            <w:r>
              <w:rPr>
                <w:rFonts w:ascii="Times New Roman" w:hAnsi="Times New Roman" w:eastAsia="Arial Unicode MS" w:cs="Times New Roman"/>
                <w:b/>
                <w:bCs/>
                <w:lang w:bidi="uk-UA"/>
              </w:rPr>
              <w:t>7 – Програмні результати навчання</w:t>
            </w:r>
          </w:p>
        </w:tc>
      </w:tr>
      <w:tr w14:paraId="14E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7251D6F1">
            <w:pPr>
              <w:spacing w:line="276" w:lineRule="auto"/>
              <w:rPr>
                <w:rFonts w:ascii="Times New Roman" w:hAnsi="Times New Roman" w:eastAsia="Arial Unicode MS" w:cs="Times New Roman"/>
                <w:b/>
                <w:iCs/>
                <w:lang w:bidi="uk-UA"/>
              </w:rPr>
            </w:pPr>
          </w:p>
        </w:tc>
        <w:tc>
          <w:tcPr>
            <w:tcW w:w="6900" w:type="dxa"/>
          </w:tcPr>
          <w:p w14:paraId="03EBCDFA">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ПР01. Застосовувати набуті теоретичні знання та практичні навички для дослідження природно- і суспільно-територіальних систем на різних рівнях просторової організації.</w:t>
            </w:r>
          </w:p>
          <w:p w14:paraId="11E2052B">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ПР02. Оцінювати результати власної роботи, демонструвати уміння працювати в команді.</w:t>
            </w:r>
          </w:p>
          <w:p w14:paraId="0DC87275">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ПР03. Вільно спілкуватися із професійних і наукових питань іноземною мовою.</w:t>
            </w:r>
          </w:p>
          <w:p w14:paraId="62ACE453">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ПР04. Здійснювати дослідження та/або провадити інноваційну діяльність з метою отримання нових знань, розроблення нових методів і процедур в географії та міждисциплінарних контекстах.</w:t>
            </w:r>
          </w:p>
          <w:p w14:paraId="67275454">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 xml:space="preserve">ПР05. Вміти виявляти, ставити та розв’язувати науково-прикладні проблеми, здійснювати критичну оцінку прийнятих рішень. </w:t>
            </w:r>
          </w:p>
          <w:p w14:paraId="04248DEE">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 xml:space="preserve">ПР06. Застосовувати сучасні моделі та інформаційні технології для проведення досліджень і розробок у сфері географії, природокористування, міського та  регіонального розвитку. </w:t>
            </w:r>
          </w:p>
          <w:p w14:paraId="0A5DFD3C">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ПР07. Брати участь у розробленні програм та стратегій міського та  регіонального розвитку, плануванні територій різного ієрархічного рівня.</w:t>
            </w:r>
          </w:p>
          <w:p w14:paraId="46B804BC">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 xml:space="preserve"> ПР08. Здійснювати дослідження природно- і суспільно-географічних проявів розвитку геосистем у складних і непередбачуваних умовах, прогнозувати їхній розвиток, аналізувати альтернативи, оцінювати ризики та ймовірні наслідки. </w:t>
            </w:r>
          </w:p>
          <w:p w14:paraId="0A127A4C">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ПР09. Проводити фахову оцінку програм, стратегій і планів розвитку територій, здійснювати їхню геоекологічну і соціально-економічну експертизу та моніторинг.</w:t>
            </w:r>
          </w:p>
          <w:p w14:paraId="375BC497">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 xml:space="preserve">ПР10. Застосовувати геоінформаційні технології, створювати та досліджувати моделі природно- і суспільно-географічних проявів розвитку геосистем, визначати можливості та межі їх застосування. </w:t>
            </w:r>
          </w:p>
          <w:p w14:paraId="6D72EFB5">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 xml:space="preserve">ПР11. Оцінювати можливі ризики, соціально-економічні та геоекологічні наслідки реалізації управлінських рішень у сфері природокористування, міського та регіонального розвитку, рекреації та туризму. </w:t>
            </w:r>
          </w:p>
          <w:p w14:paraId="762504F0">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ПР12. Планувати й виконувати теоретичні та прикладні дослідження, робити обґрунтовані висновки, аналізувати та презентувати результати досліджень.</w:t>
            </w:r>
          </w:p>
          <w:p w14:paraId="22FC84BD">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ПР13. Здійснювати науково-педагогічну діяльність у закладах вищої освіти, розробляти необхідне для цього навчально-методичне та інформаційне забезпечення.</w:t>
            </w:r>
          </w:p>
          <w:p w14:paraId="2C32FB74">
            <w:pPr>
              <w:pStyle w:val="76"/>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Визначені освітньою програмою:</w:t>
            </w:r>
          </w:p>
          <w:p w14:paraId="47D169D8">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ПР14 Застосовувати уміння роботи з картографічними та статистичними базами даних, збору, узагальнення та обробки статистичної інформації та її графічної візуалізації у регіональних географічних дослідженнях;</w:t>
            </w:r>
          </w:p>
          <w:p w14:paraId="2F8AF00F">
            <w:pPr>
              <w:pStyle w:val="76"/>
              <w:spacing w:line="276" w:lineRule="auto"/>
              <w:ind w:left="0"/>
              <w:jc w:val="both"/>
              <w:rPr>
                <w:rFonts w:ascii="Times New Roman" w:hAnsi="Times New Roman" w:eastAsia="Arial Unicode MS" w:cs="Times New Roman"/>
                <w:highlight w:val="yellow"/>
                <w:lang w:bidi="uk-UA"/>
              </w:rPr>
            </w:pPr>
            <w:r>
              <w:rPr>
                <w:rFonts w:ascii="Times New Roman" w:hAnsi="Times New Roman" w:eastAsia="Arial Unicode MS" w:cs="Times New Roman"/>
                <w:lang w:bidi="uk-UA"/>
              </w:rPr>
              <w:t>ПР15 Використовувати теоретичні знання і практичні навички системного аналізу, географічного моделювання та прогнозування трансформації територіальної організації та регіонального розвитку.</w:t>
            </w:r>
          </w:p>
        </w:tc>
      </w:tr>
      <w:tr w14:paraId="7AC3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23F55B31">
            <w:pPr>
              <w:spacing w:line="276" w:lineRule="auto"/>
              <w:jc w:val="center"/>
              <w:rPr>
                <w:rFonts w:ascii="Times New Roman" w:hAnsi="Times New Roman" w:eastAsia="Arial Unicode MS" w:cs="Times New Roman"/>
                <w:lang w:bidi="uk-UA"/>
              </w:rPr>
            </w:pPr>
            <w:r>
              <w:rPr>
                <w:rFonts w:ascii="Times New Roman" w:hAnsi="Times New Roman" w:eastAsia="Arial Unicode MS" w:cs="Times New Roman"/>
                <w:b/>
                <w:bCs/>
                <w:lang w:bidi="uk-UA"/>
              </w:rPr>
              <w:t>8 – Ресурсне забезпечення реалізації програми</w:t>
            </w:r>
          </w:p>
        </w:tc>
      </w:tr>
      <w:tr w14:paraId="0024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31409CA3">
            <w:pPr>
              <w:spacing w:line="276" w:lineRule="auto"/>
              <w:rPr>
                <w:rFonts w:ascii="Times New Roman" w:hAnsi="Times New Roman" w:eastAsia="Arial Unicode MS" w:cs="Times New Roman"/>
                <w:b/>
                <w:lang w:bidi="uk-UA"/>
              </w:rPr>
            </w:pPr>
            <w:r>
              <w:rPr>
                <w:rFonts w:ascii="Times New Roman" w:hAnsi="Times New Roman" w:eastAsia="Arial Unicode MS" w:cs="Times New Roman"/>
                <w:b/>
                <w:lang w:bidi="uk-UA"/>
              </w:rPr>
              <w:t>Кадрове забезпечення</w:t>
            </w:r>
          </w:p>
        </w:tc>
        <w:tc>
          <w:tcPr>
            <w:tcW w:w="6900" w:type="dxa"/>
          </w:tcPr>
          <w:p w14:paraId="52290124">
            <w:pPr>
              <w:spacing w:line="276" w:lineRule="auto"/>
              <w:jc w:val="both"/>
              <w:rPr>
                <w:rFonts w:ascii="Times New Roman" w:hAnsi="Times New Roman" w:eastAsia="Arial Unicode MS" w:cs="Times New Roman"/>
                <w:lang w:bidi="uk-UA"/>
              </w:rPr>
            </w:pPr>
            <w:r>
              <w:rPr>
                <w:rFonts w:ascii="Times New Roman" w:hAnsi="Times New Roman" w:eastAsia="Arial Unicode MS" w:cs="Times New Roman"/>
                <w:lang w:bidi="uk-UA"/>
              </w:rPr>
              <w:t xml:space="preserve"> </w:t>
            </w:r>
            <w:r>
              <w:rPr>
                <w:rFonts w:ascii="Times New Roman" w:hAnsi="Times New Roman" w:cs="Times New Roman"/>
              </w:rPr>
              <w:t>Усі викладачі мають науковий ступінь та/або вчене звання, що відповідає основному профілю дисципліни, що викладається. Усі викладачі раз на п’ять років проходять підвищення кваліфікації</w:t>
            </w:r>
          </w:p>
        </w:tc>
      </w:tr>
      <w:tr w14:paraId="3D59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5F58862E">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lang w:bidi="uk-UA"/>
              </w:rPr>
              <w:t>Матеріально-технічне забезпечення</w:t>
            </w:r>
          </w:p>
        </w:tc>
        <w:tc>
          <w:tcPr>
            <w:tcW w:w="6900" w:type="dxa"/>
          </w:tcPr>
          <w:p w14:paraId="2E60D40D">
            <w:pPr>
              <w:spacing w:line="276" w:lineRule="auto"/>
              <w:jc w:val="both"/>
              <w:rPr>
                <w:rFonts w:ascii="Times New Roman" w:hAnsi="Times New Roman" w:eastAsia="Arial Unicode MS" w:cs="Times New Roman"/>
                <w:highlight w:val="yellow"/>
                <w:lang w:bidi="uk-UA"/>
              </w:rPr>
            </w:pPr>
            <w:r>
              <w:rPr>
                <w:rFonts w:ascii="Times New Roman" w:hAnsi="Times New Roman" w:cs="Times New Roman"/>
              </w:rPr>
              <w:t>Обладнання та устаткування, необхідне для польових і камеральних досліджень суспільно-географічних об'єктів і систем, технічні засоби навчання (дошки-екрани; мультимедійні проектори, ноутбуки, принтери, сканери, дрони персональні комп’ютери з програмним забезпеченням) для формування предметних компетентностей з географії у процесі навчання здобувача. Є навчальні аудиторії, лабораторії, комп’ютерні класи, гуртожиток</w:t>
            </w:r>
            <w:r>
              <w:rPr>
                <w:rFonts w:ascii="Times New Roman" w:hAnsi="Times New Roman" w:cs="Times New Roman"/>
                <w:color w:val="auto"/>
              </w:rPr>
              <w:t>, пункти харчування.</w:t>
            </w:r>
            <w:r>
              <w:rPr>
                <w:rFonts w:ascii="Times New Roman" w:hAnsi="Times New Roman" w:cs="Times New Roman"/>
                <w:color w:val="FF0000"/>
              </w:rPr>
              <w:t xml:space="preserve"> </w:t>
            </w:r>
          </w:p>
        </w:tc>
      </w:tr>
      <w:tr w14:paraId="5BC9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2D812CF3">
            <w:pPr>
              <w:spacing w:line="276" w:lineRule="auto"/>
              <w:rPr>
                <w:rFonts w:ascii="Times New Roman" w:hAnsi="Times New Roman" w:eastAsia="Arial Unicode MS" w:cs="Times New Roman"/>
                <w:b/>
                <w:iCs/>
                <w:lang w:bidi="uk-UA"/>
              </w:rPr>
            </w:pPr>
            <w:r>
              <w:rPr>
                <w:rFonts w:ascii="Times New Roman" w:hAnsi="Times New Roman" w:eastAsia="Arial Unicode MS" w:cs="Times New Roman"/>
                <w:b/>
                <w:lang w:bidi="uk-UA"/>
              </w:rPr>
              <w:t>Інформаційне та навчально-методичне забезпечення</w:t>
            </w:r>
          </w:p>
        </w:tc>
        <w:tc>
          <w:tcPr>
            <w:tcW w:w="6900" w:type="dxa"/>
          </w:tcPr>
          <w:p w14:paraId="11F9F859">
            <w:pPr>
              <w:spacing w:line="276" w:lineRule="auto"/>
              <w:jc w:val="both"/>
              <w:rPr>
                <w:rFonts w:ascii="Times New Roman" w:hAnsi="Times New Roman" w:eastAsia="Arial Unicode MS" w:cs="Times New Roman"/>
                <w:highlight w:val="yellow"/>
                <w:lang w:bidi="uk-UA"/>
              </w:rPr>
            </w:pPr>
            <w:r>
              <w:rPr>
                <w:rFonts w:ascii="Times New Roman" w:hAnsi="Times New Roman" w:cs="Times New Roman"/>
              </w:rPr>
              <w:t>Офіційний сайт ЧНУ ім. Ю. Федьковича, сайт факультету, сайт кафедри географії України та регіоналістики, необмежений доступ до Інтернет, друковані (фонди бібліотеки університету, репозитарій, фондовий матеріал кафедри та</w:t>
            </w:r>
            <w:r>
              <w:rPr>
                <w:rFonts w:ascii="Times New Roman" w:hAnsi="Times New Roman" w:cs="Times New Roman"/>
                <w:color w:val="FF0000"/>
              </w:rPr>
              <w:t xml:space="preserve">, </w:t>
            </w:r>
            <w:r>
              <w:rPr>
                <w:rFonts w:ascii="Times New Roman" w:hAnsi="Times New Roman" w:cs="Times New Roman"/>
              </w:rPr>
              <w:t xml:space="preserve">картографічні твори) та Інтернет-джерела (у т.ч. електронного навчання ЧНУ) інформації; навчальні і робочі плани (з пояснювальними записками до них), робочі програми дисциплін і практик, навчально-методичні комплекси дисциплін, що включають лекційний матеріал, завдання практичних робіт, питання семінарських занять, розроблені </w:t>
            </w:r>
            <w:r>
              <w:rPr>
                <w:rFonts w:ascii="Times New Roman" w:hAnsi="Times New Roman" w:cs="Times New Roman"/>
                <w:color w:val="auto"/>
              </w:rPr>
              <w:t>силабуси.</w:t>
            </w:r>
          </w:p>
        </w:tc>
      </w:tr>
      <w:tr w14:paraId="3EA8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2" w:type="dxa"/>
            <w:gridSpan w:val="2"/>
            <w:shd w:val="clear" w:color="auto" w:fill="E0E0E0"/>
          </w:tcPr>
          <w:p w14:paraId="384A85C4">
            <w:pPr>
              <w:spacing w:line="276" w:lineRule="auto"/>
              <w:jc w:val="center"/>
              <w:rPr>
                <w:rFonts w:ascii="Times New Roman" w:hAnsi="Times New Roman" w:eastAsia="Arial Unicode MS" w:cs="Times New Roman"/>
                <w:b/>
                <w:bCs/>
                <w:lang w:bidi="uk-UA"/>
              </w:rPr>
            </w:pPr>
            <w:r>
              <w:rPr>
                <w:rFonts w:ascii="Times New Roman" w:hAnsi="Times New Roman" w:eastAsia="Arial Unicode MS" w:cs="Times New Roman"/>
                <w:b/>
                <w:bCs/>
                <w:lang w:bidi="uk-UA"/>
              </w:rPr>
              <w:t>9 – Академічна мобільність</w:t>
            </w:r>
          </w:p>
        </w:tc>
      </w:tr>
      <w:tr w14:paraId="0BF3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64A9E5F1">
            <w:pPr>
              <w:spacing w:line="276" w:lineRule="auto"/>
              <w:rPr>
                <w:rFonts w:ascii="Times New Roman" w:hAnsi="Times New Roman" w:eastAsia="Arial Unicode MS" w:cs="Times New Roman"/>
                <w:b/>
                <w:lang w:bidi="uk-UA"/>
              </w:rPr>
            </w:pPr>
            <w:r>
              <w:rPr>
                <w:rFonts w:ascii="Times New Roman" w:hAnsi="Times New Roman" w:eastAsia="Arial Unicode MS" w:cs="Times New Roman"/>
                <w:b/>
                <w:lang w:bidi="uk-UA"/>
              </w:rPr>
              <w:t>Національна кредитна мобільність</w:t>
            </w:r>
          </w:p>
        </w:tc>
        <w:tc>
          <w:tcPr>
            <w:tcW w:w="6900" w:type="dxa"/>
          </w:tcPr>
          <w:p w14:paraId="5F1B8B56">
            <w:pPr>
              <w:spacing w:line="276" w:lineRule="auto"/>
              <w:jc w:val="both"/>
              <w:rPr>
                <w:rFonts w:ascii="Times New Roman" w:hAnsi="Times New Roman" w:cs="Times New Roman"/>
              </w:rPr>
            </w:pPr>
            <w:r>
              <w:rPr>
                <w:rFonts w:ascii="Times New Roman" w:hAnsi="Times New Roman" w:cs="Times New Roman"/>
              </w:rPr>
              <w:t>Укладені угоди про академічну мобільність на основі двосторонніх договорів між Чернівецьким національним університетом імені Юрія Федьковича та ЗВО.</w:t>
            </w:r>
          </w:p>
        </w:tc>
      </w:tr>
      <w:tr w14:paraId="36BC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2032BCB8">
            <w:pPr>
              <w:spacing w:line="276" w:lineRule="auto"/>
              <w:rPr>
                <w:rFonts w:ascii="Times New Roman" w:hAnsi="Times New Roman" w:eastAsia="Arial Unicode MS" w:cs="Times New Roman"/>
                <w:b/>
                <w:lang w:bidi="uk-UA"/>
              </w:rPr>
            </w:pPr>
            <w:r>
              <w:rPr>
                <w:rFonts w:ascii="Times New Roman" w:hAnsi="Times New Roman" w:eastAsia="Arial Unicode MS" w:cs="Times New Roman"/>
                <w:b/>
                <w:lang w:bidi="uk-UA"/>
              </w:rPr>
              <w:t>Міжнародна кредитна мобільність</w:t>
            </w:r>
          </w:p>
        </w:tc>
        <w:tc>
          <w:tcPr>
            <w:tcW w:w="6900" w:type="dxa"/>
          </w:tcPr>
          <w:p w14:paraId="0E28632E">
            <w:pPr>
              <w:spacing w:line="276" w:lineRule="auto"/>
              <w:jc w:val="both"/>
              <w:rPr>
                <w:rFonts w:ascii="Times New Roman" w:hAnsi="Times New Roman" w:eastAsia="Calibri" w:cs="Times New Roman"/>
                <w:color w:val="auto"/>
              </w:rPr>
            </w:pPr>
            <w:r>
              <w:rPr>
                <w:rFonts w:ascii="Times New Roman" w:hAnsi="Times New Roman" w:eastAsia="Calibri" w:cs="Times New Roman"/>
                <w:color w:val="auto"/>
              </w:rPr>
              <w:t>Угоди про міжнародну академічну мобільність (Еразмус+ К1) на основі двосторонніх договорів між Чернівецьким національним університетом імені Юрія Федьковича та ЗВО країн-партнерів.</w:t>
            </w:r>
          </w:p>
        </w:tc>
      </w:tr>
      <w:tr w14:paraId="7F3F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2" w:type="dxa"/>
          </w:tcPr>
          <w:p w14:paraId="045B06C8">
            <w:pPr>
              <w:spacing w:line="276" w:lineRule="auto"/>
              <w:rPr>
                <w:rFonts w:ascii="Times New Roman" w:hAnsi="Times New Roman" w:eastAsia="Arial Unicode MS" w:cs="Times New Roman"/>
                <w:b/>
                <w:lang w:bidi="uk-UA"/>
              </w:rPr>
            </w:pPr>
            <w:r>
              <w:rPr>
                <w:rFonts w:ascii="Times New Roman" w:hAnsi="Times New Roman" w:eastAsia="Arial Unicode MS" w:cs="Times New Roman"/>
                <w:b/>
                <w:lang w:bidi="uk-UA"/>
              </w:rPr>
              <w:t>Навчання іноземних здобувачів вищої освіти</w:t>
            </w:r>
          </w:p>
        </w:tc>
        <w:tc>
          <w:tcPr>
            <w:tcW w:w="6900" w:type="dxa"/>
          </w:tcPr>
          <w:p w14:paraId="2699A154">
            <w:pPr>
              <w:spacing w:line="276" w:lineRule="auto"/>
              <w:jc w:val="both"/>
              <w:rPr>
                <w:rFonts w:ascii="Times New Roman" w:hAnsi="Times New Roman" w:eastAsia="Calibri" w:cs="Times New Roman"/>
                <w:color w:val="auto"/>
              </w:rPr>
            </w:pPr>
            <w:r>
              <w:rPr>
                <w:rFonts w:ascii="Times New Roman" w:hAnsi="Times New Roman" w:eastAsia="Calibri" w:cs="Times New Roman"/>
                <w:color w:val="auto"/>
              </w:rPr>
              <w:t>Можливе навчання іноземних здобувачів вищої освіти державною мовою у межах ліцензованого обсягу спеціальності та попередньої мовної підготовки.</w:t>
            </w:r>
          </w:p>
        </w:tc>
      </w:tr>
    </w:tbl>
    <w:p w14:paraId="4A3499CE">
      <w:pPr>
        <w:widowControl/>
        <w:suppressAutoHyphens/>
        <w:spacing w:line="276" w:lineRule="auto"/>
        <w:ind w:firstLine="426"/>
        <w:jc w:val="center"/>
        <w:rPr>
          <w:rFonts w:ascii="Times New Roman" w:hAnsi="Times New Roman" w:eastAsia="Arial Unicode MS" w:cs="Times New Roman"/>
          <w:b/>
          <w:bCs/>
          <w:lang w:bidi="uk-UA"/>
        </w:rPr>
      </w:pPr>
    </w:p>
    <w:p w14:paraId="4736EA94">
      <w:pPr>
        <w:widowControl/>
        <w:suppressAutoHyphens/>
        <w:spacing w:line="276" w:lineRule="auto"/>
        <w:ind w:firstLine="426"/>
        <w:jc w:val="center"/>
        <w:rPr>
          <w:rFonts w:ascii="Times New Roman" w:hAnsi="Times New Roman" w:eastAsia="Arial Unicode MS" w:cs="Times New Roman"/>
          <w:b/>
          <w:bCs/>
          <w:lang w:bidi="uk-UA"/>
        </w:rPr>
      </w:pPr>
    </w:p>
    <w:p w14:paraId="7E356408">
      <w:pPr>
        <w:spacing w:line="276" w:lineRule="auto"/>
        <w:ind w:firstLine="426"/>
        <w:rPr>
          <w:rFonts w:ascii="Times New Roman" w:hAnsi="Times New Roman" w:eastAsia="Arial Unicode MS" w:cs="Times New Roman"/>
          <w:b/>
          <w:bCs/>
          <w:lang w:bidi="uk-UA"/>
        </w:rPr>
      </w:pPr>
      <w:r>
        <w:rPr>
          <w:rFonts w:ascii="Times New Roman" w:hAnsi="Times New Roman" w:eastAsia="Arial Unicode MS" w:cs="Times New Roman"/>
          <w:b/>
          <w:bCs/>
          <w:lang w:bidi="uk-UA"/>
        </w:rPr>
        <w:br w:type="page"/>
      </w:r>
    </w:p>
    <w:p w14:paraId="19366B7C">
      <w:pPr>
        <w:widowControl/>
        <w:suppressAutoHyphens/>
        <w:spacing w:line="276" w:lineRule="auto"/>
        <w:ind w:firstLine="426"/>
        <w:jc w:val="center"/>
        <w:rPr>
          <w:rFonts w:ascii="Times New Roman" w:hAnsi="Times New Roman" w:eastAsia="Arial Unicode MS" w:cs="Times New Roman"/>
          <w:b/>
          <w:bCs/>
          <w:lang w:bidi="uk-UA"/>
        </w:rPr>
      </w:pPr>
      <w:r>
        <w:rPr>
          <w:rFonts w:ascii="Times New Roman" w:hAnsi="Times New Roman" w:eastAsia="Arial Unicode MS" w:cs="Times New Roman"/>
          <w:b/>
          <w:bCs/>
          <w:lang w:bidi="uk-UA"/>
        </w:rPr>
        <w:t xml:space="preserve">Перелік компонент освітньо-професійної  програми </w:t>
      </w:r>
      <w:r>
        <w:rPr>
          <w:rFonts w:ascii="Times New Roman" w:hAnsi="Times New Roman" w:eastAsia="Arial Unicode MS" w:cs="Times New Roman"/>
          <w:b/>
          <w:color w:val="auto"/>
          <w:lang w:bidi="uk-UA"/>
        </w:rPr>
        <w:t>«</w:t>
      </w:r>
      <w:r>
        <w:rPr>
          <w:rFonts w:ascii="Times New Roman" w:hAnsi="Times New Roman" w:eastAsia="Arial Unicode MS" w:cs="Times New Roman"/>
          <w:b/>
          <w:lang w:bidi="uk-UA"/>
        </w:rPr>
        <w:t>Регіональний розвиток і просторове планування</w:t>
      </w:r>
      <w:r>
        <w:rPr>
          <w:rFonts w:ascii="Times New Roman" w:hAnsi="Times New Roman" w:eastAsia="Arial Unicode MS" w:cs="Times New Roman"/>
          <w:b/>
          <w:bCs/>
          <w:lang w:bidi="uk-UA"/>
        </w:rPr>
        <w:t>» та їх логічна послідовність</w:t>
      </w:r>
    </w:p>
    <w:p w14:paraId="6F139B8C">
      <w:pPr>
        <w:pStyle w:val="76"/>
        <w:spacing w:line="276" w:lineRule="auto"/>
        <w:ind w:left="0" w:firstLine="426"/>
        <w:jc w:val="center"/>
        <w:rPr>
          <w:rFonts w:ascii="Times New Roman" w:hAnsi="Times New Roman" w:cs="Times New Roman"/>
          <w:b/>
          <w:color w:val="auto"/>
        </w:rPr>
      </w:pPr>
      <w:r>
        <w:rPr>
          <w:rFonts w:ascii="Times New Roman" w:hAnsi="Times New Roman" w:cs="Times New Roman"/>
          <w:b/>
          <w:color w:val="auto"/>
        </w:rPr>
        <w:t>Перелік компонент ОП</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5520"/>
        <w:gridCol w:w="1276"/>
        <w:gridCol w:w="1842"/>
      </w:tblGrid>
      <w:tr w14:paraId="492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vAlign w:val="center"/>
          </w:tcPr>
          <w:p w14:paraId="644398C5">
            <w:pPr>
              <w:pStyle w:val="76"/>
              <w:widowControl/>
              <w:spacing w:line="276" w:lineRule="auto"/>
              <w:ind w:left="0" w:firstLine="426"/>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Код н/д</w:t>
            </w:r>
          </w:p>
        </w:tc>
        <w:tc>
          <w:tcPr>
            <w:tcW w:w="5520" w:type="dxa"/>
            <w:vAlign w:val="center"/>
          </w:tcPr>
          <w:p w14:paraId="30A6A7A8">
            <w:pPr>
              <w:pStyle w:val="76"/>
              <w:widowControl/>
              <w:spacing w:line="276" w:lineRule="auto"/>
              <w:ind w:left="0" w:firstLine="426"/>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Компоненти освітньої програми (навчальні дисципліни, курсові проекти (роботи), практики, кваліфікаційна робота)</w:t>
            </w:r>
          </w:p>
        </w:tc>
        <w:tc>
          <w:tcPr>
            <w:tcW w:w="1276" w:type="dxa"/>
            <w:vAlign w:val="center"/>
          </w:tcPr>
          <w:p w14:paraId="63C82A18">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Кількість кредитів</w:t>
            </w:r>
          </w:p>
        </w:tc>
        <w:tc>
          <w:tcPr>
            <w:tcW w:w="1842" w:type="dxa"/>
            <w:vAlign w:val="center"/>
          </w:tcPr>
          <w:p w14:paraId="149613CA">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Форма підсумк. контролю</w:t>
            </w:r>
          </w:p>
        </w:tc>
      </w:tr>
      <w:tr w14:paraId="634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47" w:type="dxa"/>
            <w:gridSpan w:val="4"/>
          </w:tcPr>
          <w:p w14:paraId="15DC9D2D">
            <w:pPr>
              <w:pStyle w:val="76"/>
              <w:widowControl/>
              <w:spacing w:line="276" w:lineRule="auto"/>
              <w:ind w:left="0" w:firstLine="34"/>
              <w:jc w:val="center"/>
              <w:rPr>
                <w:rFonts w:ascii="Times New Roman" w:hAnsi="Times New Roman" w:cs="Times New Roman" w:eastAsiaTheme="minorHAnsi"/>
                <w:b/>
                <w:sz w:val="24"/>
                <w:szCs w:val="24"/>
                <w:lang w:val="uk-UA" w:eastAsia="en-US"/>
              </w:rPr>
            </w:pPr>
            <w:r>
              <w:rPr>
                <w:rFonts w:ascii="Times New Roman" w:hAnsi="Times New Roman" w:cs="Times New Roman" w:eastAsiaTheme="minorHAnsi"/>
                <w:b/>
                <w:sz w:val="24"/>
                <w:szCs w:val="24"/>
                <w:lang w:val="uk-UA" w:eastAsia="en-US"/>
              </w:rPr>
              <w:t>Обов’язкові компоненти ОП</w:t>
            </w:r>
          </w:p>
        </w:tc>
      </w:tr>
      <w:tr w14:paraId="3125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00588F15">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1</w:t>
            </w:r>
          </w:p>
        </w:tc>
        <w:tc>
          <w:tcPr>
            <w:tcW w:w="5520" w:type="dxa"/>
          </w:tcPr>
          <w:p w14:paraId="2F5D2223">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Педагогіка і психологія вищої школи</w:t>
            </w:r>
          </w:p>
        </w:tc>
        <w:tc>
          <w:tcPr>
            <w:tcW w:w="1276" w:type="dxa"/>
            <w:vAlign w:val="center"/>
          </w:tcPr>
          <w:p w14:paraId="203CA572">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3</w:t>
            </w:r>
          </w:p>
        </w:tc>
        <w:tc>
          <w:tcPr>
            <w:tcW w:w="1842" w:type="dxa"/>
            <w:vAlign w:val="center"/>
          </w:tcPr>
          <w:p w14:paraId="0AD3B036">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Іспит</w:t>
            </w:r>
          </w:p>
        </w:tc>
      </w:tr>
      <w:tr w14:paraId="0BF5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5C3972C0">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2</w:t>
            </w:r>
          </w:p>
        </w:tc>
        <w:tc>
          <w:tcPr>
            <w:tcW w:w="5520" w:type="dxa"/>
          </w:tcPr>
          <w:p w14:paraId="5BAB02CF">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Методика викладання географії у вищій школі</w:t>
            </w:r>
          </w:p>
        </w:tc>
        <w:tc>
          <w:tcPr>
            <w:tcW w:w="1276" w:type="dxa"/>
            <w:vAlign w:val="center"/>
          </w:tcPr>
          <w:p w14:paraId="3EEF28F2">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5</w:t>
            </w:r>
          </w:p>
        </w:tc>
        <w:tc>
          <w:tcPr>
            <w:tcW w:w="1842" w:type="dxa"/>
            <w:vAlign w:val="center"/>
          </w:tcPr>
          <w:p w14:paraId="7DDEF2A6">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Іспит</w:t>
            </w:r>
          </w:p>
        </w:tc>
      </w:tr>
      <w:tr w14:paraId="698B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08FC1CFC">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3</w:t>
            </w:r>
          </w:p>
        </w:tc>
        <w:tc>
          <w:tcPr>
            <w:tcW w:w="5520" w:type="dxa"/>
          </w:tcPr>
          <w:p w14:paraId="47C8B19D">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Іноземна мова для управлінців</w:t>
            </w:r>
          </w:p>
        </w:tc>
        <w:tc>
          <w:tcPr>
            <w:tcW w:w="1276" w:type="dxa"/>
            <w:vAlign w:val="center"/>
          </w:tcPr>
          <w:p w14:paraId="0A3D1B19">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4</w:t>
            </w:r>
          </w:p>
        </w:tc>
        <w:tc>
          <w:tcPr>
            <w:tcW w:w="1842" w:type="dxa"/>
            <w:vAlign w:val="center"/>
          </w:tcPr>
          <w:p w14:paraId="600CD7D0">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Залік</w:t>
            </w:r>
          </w:p>
        </w:tc>
      </w:tr>
      <w:tr w14:paraId="1244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7D0F6A5D">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4</w:t>
            </w:r>
          </w:p>
        </w:tc>
        <w:tc>
          <w:tcPr>
            <w:tcW w:w="5520" w:type="dxa"/>
          </w:tcPr>
          <w:p w14:paraId="11ED9990">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Геоекологія урбанізованих територій України та раціональне природокористування</w:t>
            </w:r>
          </w:p>
        </w:tc>
        <w:tc>
          <w:tcPr>
            <w:tcW w:w="1276" w:type="dxa"/>
            <w:vAlign w:val="center"/>
          </w:tcPr>
          <w:p w14:paraId="30B59F21">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5</w:t>
            </w:r>
          </w:p>
        </w:tc>
        <w:tc>
          <w:tcPr>
            <w:tcW w:w="1842" w:type="dxa"/>
            <w:vAlign w:val="center"/>
          </w:tcPr>
          <w:p w14:paraId="41963242">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Іспит</w:t>
            </w:r>
          </w:p>
        </w:tc>
      </w:tr>
      <w:tr w14:paraId="4B20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10FE2C49">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5</w:t>
            </w:r>
          </w:p>
        </w:tc>
        <w:tc>
          <w:tcPr>
            <w:tcW w:w="5520" w:type="dxa"/>
          </w:tcPr>
          <w:p w14:paraId="191348FB">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Сучасні концепції регіонального розвитку та раціонального природокористування</w:t>
            </w:r>
          </w:p>
        </w:tc>
        <w:tc>
          <w:tcPr>
            <w:tcW w:w="1276" w:type="dxa"/>
            <w:vAlign w:val="center"/>
          </w:tcPr>
          <w:p w14:paraId="5036AB53">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6</w:t>
            </w:r>
          </w:p>
        </w:tc>
        <w:tc>
          <w:tcPr>
            <w:tcW w:w="1842" w:type="dxa"/>
            <w:vAlign w:val="center"/>
          </w:tcPr>
          <w:p w14:paraId="4EFE01CE">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Іспит</w:t>
            </w:r>
          </w:p>
        </w:tc>
      </w:tr>
      <w:tr w14:paraId="5321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1C1D9F5B">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6</w:t>
            </w:r>
          </w:p>
        </w:tc>
        <w:tc>
          <w:tcPr>
            <w:tcW w:w="5520" w:type="dxa"/>
          </w:tcPr>
          <w:p w14:paraId="4EFB2E89">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Суспільно-географічна районологія та основи регіональної політики</w:t>
            </w:r>
          </w:p>
        </w:tc>
        <w:tc>
          <w:tcPr>
            <w:tcW w:w="1276" w:type="dxa"/>
            <w:vAlign w:val="center"/>
          </w:tcPr>
          <w:p w14:paraId="54F11C85">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5</w:t>
            </w:r>
          </w:p>
        </w:tc>
        <w:tc>
          <w:tcPr>
            <w:tcW w:w="1842" w:type="dxa"/>
            <w:vAlign w:val="center"/>
          </w:tcPr>
          <w:p w14:paraId="2C99721F">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Залік</w:t>
            </w:r>
          </w:p>
        </w:tc>
      </w:tr>
      <w:tr w14:paraId="4966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059BB250">
            <w:pPr>
              <w:pStyle w:val="76"/>
              <w:widowControl/>
              <w:spacing w:line="276" w:lineRule="auto"/>
              <w:ind w:left="0"/>
              <w:jc w:val="center"/>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uk-UA" w:eastAsia="en-US"/>
              </w:rPr>
              <w:t>ОК 7</w:t>
            </w:r>
          </w:p>
        </w:tc>
        <w:tc>
          <w:tcPr>
            <w:tcW w:w="5520" w:type="dxa"/>
          </w:tcPr>
          <w:p w14:paraId="2EE3DE44">
            <w:pPr>
              <w:pStyle w:val="76"/>
              <w:widowControl/>
              <w:spacing w:line="276" w:lineRule="auto"/>
              <w:ind w:left="0"/>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Просторове планування</w:t>
            </w:r>
          </w:p>
        </w:tc>
        <w:tc>
          <w:tcPr>
            <w:tcW w:w="1276" w:type="dxa"/>
            <w:vAlign w:val="center"/>
          </w:tcPr>
          <w:p w14:paraId="14275B85">
            <w:pPr>
              <w:pStyle w:val="76"/>
              <w:widowControl/>
              <w:spacing w:line="276" w:lineRule="auto"/>
              <w:ind w:left="0" w:firstLine="34"/>
              <w:jc w:val="center"/>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uk-UA" w:eastAsia="en-US"/>
              </w:rPr>
              <w:t>3</w:t>
            </w:r>
          </w:p>
        </w:tc>
        <w:tc>
          <w:tcPr>
            <w:tcW w:w="1842" w:type="dxa"/>
            <w:vAlign w:val="center"/>
          </w:tcPr>
          <w:p w14:paraId="11B5F8F0">
            <w:pPr>
              <w:pStyle w:val="76"/>
              <w:widowControl/>
              <w:spacing w:line="276" w:lineRule="auto"/>
              <w:ind w:left="0" w:firstLine="34"/>
              <w:jc w:val="center"/>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uk-UA" w:eastAsia="en-US"/>
              </w:rPr>
              <w:t>Іспит</w:t>
            </w:r>
          </w:p>
        </w:tc>
      </w:tr>
      <w:tr w14:paraId="5E7D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70A98530">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8</w:t>
            </w:r>
          </w:p>
        </w:tc>
        <w:tc>
          <w:tcPr>
            <w:tcW w:w="5520" w:type="dxa"/>
          </w:tcPr>
          <w:p w14:paraId="174D7C6B">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Моделювання й прогнозування розвитку регіонів України і ГІС</w:t>
            </w:r>
          </w:p>
        </w:tc>
        <w:tc>
          <w:tcPr>
            <w:tcW w:w="1276" w:type="dxa"/>
            <w:vAlign w:val="center"/>
          </w:tcPr>
          <w:p w14:paraId="1CB8309C">
            <w:pPr>
              <w:pStyle w:val="76"/>
              <w:widowControl/>
              <w:spacing w:line="276" w:lineRule="auto"/>
              <w:ind w:left="0" w:firstLine="34"/>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5</w:t>
            </w:r>
          </w:p>
        </w:tc>
        <w:tc>
          <w:tcPr>
            <w:tcW w:w="1842" w:type="dxa"/>
            <w:vAlign w:val="center"/>
          </w:tcPr>
          <w:p w14:paraId="2AE29F7D">
            <w:pPr>
              <w:pStyle w:val="76"/>
              <w:widowControl/>
              <w:spacing w:line="276" w:lineRule="auto"/>
              <w:ind w:left="0" w:firstLine="34"/>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Іспит</w:t>
            </w:r>
          </w:p>
        </w:tc>
      </w:tr>
      <w:tr w14:paraId="6C7D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49B460A9">
            <w:pPr>
              <w:pStyle w:val="76"/>
              <w:widowControl/>
              <w:spacing w:line="276" w:lineRule="auto"/>
              <w:ind w:left="0"/>
              <w:jc w:val="center"/>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ОК 9</w:t>
            </w:r>
          </w:p>
        </w:tc>
        <w:tc>
          <w:tcPr>
            <w:tcW w:w="5520" w:type="dxa"/>
          </w:tcPr>
          <w:p w14:paraId="6320B4A5">
            <w:pPr>
              <w:pStyle w:val="76"/>
              <w:widowControl/>
              <w:spacing w:line="276" w:lineRule="auto"/>
              <w:ind w:left="0"/>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uk-UA" w:eastAsia="en-US"/>
              </w:rPr>
              <w:t>Асистентська практика</w:t>
            </w:r>
          </w:p>
        </w:tc>
        <w:tc>
          <w:tcPr>
            <w:tcW w:w="1276" w:type="dxa"/>
            <w:vAlign w:val="center"/>
          </w:tcPr>
          <w:p w14:paraId="7BF21780">
            <w:pPr>
              <w:pStyle w:val="76"/>
              <w:widowControl/>
              <w:spacing w:line="276" w:lineRule="auto"/>
              <w:ind w:left="0" w:firstLine="34"/>
              <w:jc w:val="center"/>
              <w:rPr>
                <w:rFonts w:ascii="Times New Roman" w:hAnsi="Times New Roman" w:cs="Times New Roman" w:eastAsiaTheme="minorHAnsi"/>
                <w:color w:val="auto"/>
                <w:sz w:val="24"/>
                <w:szCs w:val="24"/>
                <w:lang w:val="ru-RU" w:eastAsia="en-US"/>
              </w:rPr>
            </w:pPr>
            <w:r>
              <w:rPr>
                <w:rFonts w:ascii="Times New Roman" w:hAnsi="Times New Roman" w:cs="Times New Roman" w:eastAsiaTheme="minorHAnsi"/>
                <w:color w:val="auto"/>
                <w:sz w:val="24"/>
                <w:szCs w:val="24"/>
                <w:lang w:val="uk-UA" w:eastAsia="en-US"/>
              </w:rPr>
              <w:t>8</w:t>
            </w:r>
          </w:p>
        </w:tc>
        <w:tc>
          <w:tcPr>
            <w:tcW w:w="1842" w:type="dxa"/>
            <w:vAlign w:val="center"/>
          </w:tcPr>
          <w:p w14:paraId="048E0B0E">
            <w:pPr>
              <w:pStyle w:val="76"/>
              <w:widowControl/>
              <w:spacing w:line="276" w:lineRule="auto"/>
              <w:ind w:left="0" w:firstLine="34"/>
              <w:jc w:val="center"/>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uk-UA" w:eastAsia="en-US"/>
              </w:rPr>
              <w:t xml:space="preserve">Захист </w:t>
            </w:r>
          </w:p>
        </w:tc>
      </w:tr>
      <w:tr w14:paraId="5353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3A9982A5">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10</w:t>
            </w:r>
          </w:p>
        </w:tc>
        <w:tc>
          <w:tcPr>
            <w:tcW w:w="5520" w:type="dxa"/>
          </w:tcPr>
          <w:p w14:paraId="017DA27D">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Виробнича практика</w:t>
            </w:r>
          </w:p>
        </w:tc>
        <w:tc>
          <w:tcPr>
            <w:tcW w:w="1276" w:type="dxa"/>
            <w:vAlign w:val="center"/>
          </w:tcPr>
          <w:p w14:paraId="5C59175B">
            <w:pPr>
              <w:pStyle w:val="76"/>
              <w:widowControl/>
              <w:spacing w:line="276" w:lineRule="auto"/>
              <w:ind w:left="0" w:firstLine="34"/>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10</w:t>
            </w:r>
          </w:p>
        </w:tc>
        <w:tc>
          <w:tcPr>
            <w:tcW w:w="1842" w:type="dxa"/>
            <w:vAlign w:val="center"/>
          </w:tcPr>
          <w:p w14:paraId="35EFBBCA">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Захист</w:t>
            </w:r>
          </w:p>
        </w:tc>
      </w:tr>
      <w:tr w14:paraId="5B03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31BC9520">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ОК 11</w:t>
            </w:r>
          </w:p>
        </w:tc>
        <w:tc>
          <w:tcPr>
            <w:tcW w:w="5520" w:type="dxa"/>
          </w:tcPr>
          <w:p w14:paraId="26D73003">
            <w:pPr>
              <w:pStyle w:val="76"/>
              <w:widowControl/>
              <w:spacing w:line="276" w:lineRule="auto"/>
              <w:ind w:left="0"/>
              <w:jc w:val="both"/>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Випускна кваліфікаційна робота</w:t>
            </w:r>
          </w:p>
        </w:tc>
        <w:tc>
          <w:tcPr>
            <w:tcW w:w="1276" w:type="dxa"/>
            <w:vAlign w:val="center"/>
          </w:tcPr>
          <w:p w14:paraId="6AD0F262">
            <w:pPr>
              <w:pStyle w:val="76"/>
              <w:widowControl/>
              <w:spacing w:line="276" w:lineRule="auto"/>
              <w:ind w:left="0" w:firstLine="34"/>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12</w:t>
            </w:r>
          </w:p>
        </w:tc>
        <w:tc>
          <w:tcPr>
            <w:tcW w:w="1842" w:type="dxa"/>
            <w:vAlign w:val="center"/>
          </w:tcPr>
          <w:p w14:paraId="7A527236">
            <w:pPr>
              <w:pStyle w:val="76"/>
              <w:widowControl/>
              <w:spacing w:line="276" w:lineRule="auto"/>
              <w:ind w:left="0"/>
              <w:jc w:val="center"/>
              <w:rPr>
                <w:rFonts w:ascii="Times New Roman" w:hAnsi="Times New Roman" w:cs="Times New Roman" w:eastAsiaTheme="minorHAnsi"/>
                <w:sz w:val="24"/>
                <w:szCs w:val="24"/>
                <w:lang w:val="uk-UA" w:eastAsia="en-US"/>
              </w:rPr>
            </w:pPr>
            <w:r>
              <w:rPr>
                <w:rFonts w:ascii="Times New Roman" w:hAnsi="Times New Roman" w:cs="Times New Roman" w:eastAsiaTheme="minorHAnsi"/>
                <w:sz w:val="24"/>
                <w:szCs w:val="24"/>
                <w:lang w:val="uk-UA" w:eastAsia="en-US"/>
              </w:rPr>
              <w:t>Захист</w:t>
            </w:r>
          </w:p>
        </w:tc>
      </w:tr>
      <w:tr w14:paraId="0138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29" w:type="dxa"/>
            <w:gridSpan w:val="2"/>
          </w:tcPr>
          <w:p w14:paraId="74663D09">
            <w:pPr>
              <w:pStyle w:val="76"/>
              <w:widowControl/>
              <w:spacing w:line="276" w:lineRule="auto"/>
              <w:ind w:left="0" w:firstLine="426"/>
              <w:rPr>
                <w:rFonts w:ascii="Times New Roman" w:hAnsi="Times New Roman" w:cs="Times New Roman" w:eastAsiaTheme="minorHAnsi"/>
                <w:b/>
                <w:sz w:val="24"/>
                <w:szCs w:val="24"/>
                <w:lang w:val="uk-UA" w:eastAsia="en-US"/>
              </w:rPr>
            </w:pPr>
            <w:r>
              <w:rPr>
                <w:rFonts w:ascii="Times New Roman" w:hAnsi="Times New Roman" w:cs="Times New Roman" w:eastAsiaTheme="minorHAnsi"/>
                <w:b/>
                <w:sz w:val="24"/>
                <w:szCs w:val="24"/>
                <w:lang w:val="uk-UA" w:eastAsia="en-US"/>
              </w:rPr>
              <w:t>Загальний обсяг обов’язкових компонент:</w:t>
            </w:r>
          </w:p>
        </w:tc>
        <w:tc>
          <w:tcPr>
            <w:tcW w:w="3118" w:type="dxa"/>
            <w:gridSpan w:val="2"/>
          </w:tcPr>
          <w:p w14:paraId="23725E27">
            <w:pPr>
              <w:pStyle w:val="76"/>
              <w:widowControl/>
              <w:spacing w:line="276" w:lineRule="auto"/>
              <w:ind w:left="0" w:firstLine="426"/>
              <w:jc w:val="center"/>
              <w:rPr>
                <w:rFonts w:ascii="Times New Roman" w:hAnsi="Times New Roman" w:cs="Times New Roman" w:eastAsiaTheme="minorHAnsi"/>
                <w:b/>
                <w:sz w:val="24"/>
                <w:szCs w:val="24"/>
                <w:lang w:val="uk-UA" w:eastAsia="en-US"/>
              </w:rPr>
            </w:pPr>
            <w:r>
              <w:rPr>
                <w:rFonts w:ascii="Times New Roman" w:hAnsi="Times New Roman" w:cs="Times New Roman" w:eastAsiaTheme="minorHAnsi"/>
                <w:b/>
                <w:sz w:val="24"/>
                <w:szCs w:val="24"/>
                <w:lang w:val="uk-UA" w:eastAsia="en-US"/>
              </w:rPr>
              <w:t>66/  73,3%</w:t>
            </w:r>
          </w:p>
        </w:tc>
      </w:tr>
      <w:tr w14:paraId="2683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47" w:type="dxa"/>
            <w:gridSpan w:val="4"/>
          </w:tcPr>
          <w:p w14:paraId="28375214">
            <w:pPr>
              <w:pStyle w:val="76"/>
              <w:widowControl/>
              <w:spacing w:line="276" w:lineRule="auto"/>
              <w:ind w:left="0" w:firstLine="426"/>
              <w:jc w:val="center"/>
              <w:rPr>
                <w:rFonts w:ascii="Times New Roman" w:hAnsi="Times New Roman" w:cs="Times New Roman" w:eastAsiaTheme="minorHAnsi"/>
                <w:b/>
                <w:color w:val="auto"/>
                <w:sz w:val="24"/>
                <w:szCs w:val="24"/>
                <w:lang w:val="uk-UA" w:eastAsia="en-US"/>
              </w:rPr>
            </w:pPr>
            <w:r>
              <w:rPr>
                <w:rFonts w:ascii="Times New Roman" w:hAnsi="Times New Roman" w:cs="Times New Roman" w:eastAsiaTheme="minorHAnsi"/>
                <w:b/>
                <w:color w:val="auto"/>
                <w:sz w:val="24"/>
                <w:szCs w:val="24"/>
                <w:lang w:val="uk-UA" w:eastAsia="en-US"/>
              </w:rPr>
              <w:t>Каталог вибіркових компонентів ОП</w:t>
            </w:r>
          </w:p>
        </w:tc>
      </w:tr>
      <w:tr w14:paraId="34B7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344A9D2D">
            <w:pPr>
              <w:pStyle w:val="76"/>
              <w:widowControl/>
              <w:spacing w:line="276" w:lineRule="auto"/>
              <w:ind w:left="0" w:firstLine="142"/>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ВК 1- 3</w:t>
            </w:r>
          </w:p>
        </w:tc>
        <w:tc>
          <w:tcPr>
            <w:tcW w:w="5520" w:type="dxa"/>
          </w:tcPr>
          <w:p w14:paraId="27D0F6C6">
            <w:pPr>
              <w:pStyle w:val="76"/>
              <w:widowControl/>
              <w:spacing w:line="276" w:lineRule="auto"/>
              <w:ind w:left="0" w:firstLine="142"/>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Обов’язковий вибір 15 кредитів, три предмети )</w:t>
            </w:r>
          </w:p>
        </w:tc>
        <w:tc>
          <w:tcPr>
            <w:tcW w:w="1276" w:type="dxa"/>
          </w:tcPr>
          <w:p w14:paraId="04148354">
            <w:pPr>
              <w:pStyle w:val="76"/>
              <w:widowControl/>
              <w:spacing w:line="276" w:lineRule="auto"/>
              <w:ind w:left="0" w:firstLine="426"/>
              <w:jc w:val="center"/>
              <w:rPr>
                <w:rFonts w:ascii="Times New Roman" w:hAnsi="Times New Roman" w:cs="Times New Roman" w:eastAsiaTheme="minorHAnsi"/>
                <w:color w:val="auto"/>
                <w:sz w:val="24"/>
                <w:szCs w:val="24"/>
                <w:lang w:val="ru-RU" w:eastAsia="en-US"/>
              </w:rPr>
            </w:pPr>
          </w:p>
        </w:tc>
        <w:tc>
          <w:tcPr>
            <w:tcW w:w="1842" w:type="dxa"/>
          </w:tcPr>
          <w:p w14:paraId="333E4EC6">
            <w:pPr>
              <w:pStyle w:val="76"/>
              <w:widowControl/>
              <w:spacing w:line="276" w:lineRule="auto"/>
              <w:ind w:left="0"/>
              <w:jc w:val="center"/>
              <w:rPr>
                <w:rFonts w:ascii="Times New Roman" w:hAnsi="Times New Roman" w:cs="Times New Roman" w:eastAsiaTheme="minorHAnsi"/>
                <w:color w:val="auto"/>
                <w:sz w:val="24"/>
                <w:szCs w:val="24"/>
                <w:lang w:val="uk-UA" w:eastAsia="en-US"/>
              </w:rPr>
            </w:pPr>
          </w:p>
        </w:tc>
      </w:tr>
      <w:tr w14:paraId="7662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45CFFB3C">
            <w:pPr>
              <w:pStyle w:val="76"/>
              <w:widowControl/>
              <w:spacing w:line="276" w:lineRule="auto"/>
              <w:ind w:left="0" w:firstLine="142"/>
              <w:jc w:val="center"/>
              <w:rPr>
                <w:rFonts w:ascii="Times New Roman" w:hAnsi="Times New Roman" w:cs="Times New Roman" w:eastAsiaTheme="minorHAnsi"/>
                <w:color w:val="FF0000"/>
                <w:sz w:val="24"/>
                <w:szCs w:val="24"/>
                <w:lang w:val="uk-UA" w:eastAsia="en-US"/>
              </w:rPr>
            </w:pPr>
          </w:p>
          <w:p w14:paraId="3C2DA407">
            <w:pPr>
              <w:pStyle w:val="76"/>
              <w:widowControl/>
              <w:spacing w:line="276" w:lineRule="auto"/>
              <w:ind w:left="0" w:firstLine="142"/>
              <w:jc w:val="center"/>
              <w:rPr>
                <w:rFonts w:ascii="Times New Roman" w:hAnsi="Times New Roman" w:cs="Times New Roman" w:eastAsiaTheme="minorHAnsi"/>
                <w:color w:val="FF0000"/>
                <w:sz w:val="24"/>
                <w:szCs w:val="24"/>
                <w:lang w:val="uk-UA" w:eastAsia="en-US"/>
              </w:rPr>
            </w:pPr>
          </w:p>
          <w:p w14:paraId="27B7263B">
            <w:pPr>
              <w:pStyle w:val="76"/>
              <w:widowControl/>
              <w:spacing w:line="276" w:lineRule="auto"/>
              <w:ind w:left="0" w:firstLine="142"/>
              <w:jc w:val="center"/>
              <w:rPr>
                <w:rFonts w:ascii="Times New Roman" w:hAnsi="Times New Roman" w:cs="Times New Roman" w:eastAsiaTheme="minorHAnsi"/>
                <w:color w:val="FF0000"/>
                <w:sz w:val="22"/>
                <w:szCs w:val="22"/>
                <w:lang w:val="ru-RU" w:eastAsia="en-US"/>
              </w:rPr>
            </w:pPr>
          </w:p>
        </w:tc>
        <w:tc>
          <w:tcPr>
            <w:tcW w:w="5520" w:type="dxa"/>
          </w:tcPr>
          <w:p w14:paraId="46C6863F">
            <w:pPr>
              <w:pStyle w:val="76"/>
              <w:widowControl/>
              <w:numPr>
                <w:ilvl w:val="0"/>
                <w:numId w:val="6"/>
              </w:numPr>
              <w:spacing w:line="276" w:lineRule="auto"/>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Географія транскордонних територій України</w:t>
            </w:r>
          </w:p>
          <w:p w14:paraId="24D41DFE">
            <w:pPr>
              <w:pStyle w:val="76"/>
              <w:widowControl/>
              <w:numPr>
                <w:ilvl w:val="0"/>
                <w:numId w:val="6"/>
              </w:numPr>
              <w:spacing w:line="276" w:lineRule="auto"/>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Географія інтеграційних та дезінтеграфійних процесів</w:t>
            </w:r>
          </w:p>
          <w:p w14:paraId="43C34172">
            <w:pPr>
              <w:pStyle w:val="76"/>
              <w:widowControl/>
              <w:numPr>
                <w:ilvl w:val="0"/>
                <w:numId w:val="6"/>
              </w:numPr>
              <w:spacing w:line="276" w:lineRule="auto"/>
              <w:rPr>
                <w:rFonts w:ascii="Times New Roman" w:hAnsi="Times New Roman" w:cs="Times New Roman" w:eastAsiaTheme="minorHAnsi"/>
                <w:color w:val="auto"/>
                <w:sz w:val="24"/>
                <w:szCs w:val="24"/>
                <w:lang w:val="ru-RU" w:eastAsia="en-US"/>
              </w:rPr>
            </w:pPr>
            <w:r>
              <w:rPr>
                <w:rFonts w:ascii="Times New Roman" w:hAnsi="Times New Roman" w:cs="Times New Roman" w:eastAsiaTheme="minorHAnsi"/>
                <w:color w:val="auto"/>
                <w:sz w:val="24"/>
                <w:szCs w:val="24"/>
                <w:lang w:val="ru-RU" w:eastAsia="en-US"/>
              </w:rPr>
              <w:t>Сталий (збалансований) розвиток</w:t>
            </w:r>
          </w:p>
          <w:p w14:paraId="4B1C128B">
            <w:pPr>
              <w:pStyle w:val="76"/>
              <w:widowControl/>
              <w:numPr>
                <w:ilvl w:val="0"/>
                <w:numId w:val="6"/>
              </w:numPr>
              <w:spacing w:line="276" w:lineRule="auto"/>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Міська аналітика та партисипативне міське управляння</w:t>
            </w:r>
          </w:p>
          <w:p w14:paraId="2D217CE3">
            <w:pPr>
              <w:pStyle w:val="76"/>
              <w:widowControl/>
              <w:numPr>
                <w:ilvl w:val="0"/>
                <w:numId w:val="6"/>
              </w:numPr>
              <w:spacing w:line="276" w:lineRule="auto"/>
              <w:rPr>
                <w:rFonts w:ascii="Times New Roman" w:hAnsi="Times New Roman" w:cs="Times New Roman" w:eastAsiaTheme="minorHAnsi"/>
                <w:color w:val="auto"/>
                <w:sz w:val="24"/>
                <w:szCs w:val="24"/>
                <w:lang w:val="ru-RU" w:eastAsia="en-US"/>
              </w:rPr>
            </w:pPr>
            <w:r>
              <w:rPr>
                <w:rFonts w:ascii="Times New Roman" w:hAnsi="Times New Roman" w:cs="Times New Roman" w:eastAsiaTheme="minorHAnsi"/>
                <w:color w:val="auto"/>
                <w:sz w:val="24"/>
                <w:szCs w:val="24"/>
                <w:lang w:val="uk-UA" w:eastAsia="en-US"/>
              </w:rPr>
              <w:t>Управління міським розвитком</w:t>
            </w:r>
          </w:p>
          <w:p w14:paraId="53D0F0D6">
            <w:pPr>
              <w:pStyle w:val="76"/>
              <w:widowControl/>
              <w:numPr>
                <w:ilvl w:val="0"/>
                <w:numId w:val="6"/>
              </w:numPr>
              <w:spacing w:line="276" w:lineRule="auto"/>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Географічна децентралізація</w:t>
            </w:r>
          </w:p>
          <w:p w14:paraId="57E820D3">
            <w:pPr>
              <w:pStyle w:val="76"/>
              <w:widowControl/>
              <w:numPr>
                <w:ilvl w:val="0"/>
                <w:numId w:val="6"/>
              </w:numPr>
              <w:spacing w:line="276" w:lineRule="auto"/>
              <w:rPr>
                <w:rFonts w:ascii="Times New Roman" w:hAnsi="Times New Roman" w:cs="Times New Roman" w:eastAsiaTheme="minorHAnsi"/>
                <w:color w:val="auto"/>
                <w:sz w:val="24"/>
                <w:szCs w:val="24"/>
                <w:lang w:val="ru-RU" w:eastAsia="en-US"/>
              </w:rPr>
            </w:pPr>
            <w:r>
              <w:rPr>
                <w:rFonts w:ascii="Times New Roman" w:hAnsi="Times New Roman" w:cs="Times New Roman" w:eastAsiaTheme="minorHAnsi"/>
                <w:color w:val="auto"/>
                <w:sz w:val="24"/>
                <w:szCs w:val="24"/>
                <w:lang w:val="uk-UA" w:eastAsia="en-US"/>
              </w:rPr>
              <w:t>Природнича географія Карпато-Подільського регіону</w:t>
            </w:r>
          </w:p>
          <w:p w14:paraId="14A0161F">
            <w:pPr>
              <w:pStyle w:val="76"/>
              <w:widowControl/>
              <w:numPr>
                <w:ilvl w:val="0"/>
                <w:numId w:val="6"/>
              </w:numPr>
              <w:spacing w:line="276" w:lineRule="auto"/>
              <w:rPr>
                <w:rFonts w:ascii="Times New Roman" w:hAnsi="Times New Roman" w:cs="Times New Roman" w:eastAsiaTheme="minorHAnsi"/>
                <w:color w:val="auto"/>
                <w:sz w:val="24"/>
                <w:szCs w:val="24"/>
                <w:lang w:val="ru-RU" w:eastAsia="en-US"/>
              </w:rPr>
            </w:pPr>
            <w:r>
              <w:rPr>
                <w:rFonts w:ascii="Times New Roman" w:hAnsi="Times New Roman" w:cs="Times New Roman" w:eastAsiaTheme="minorHAnsi"/>
                <w:color w:val="auto"/>
                <w:sz w:val="24"/>
                <w:szCs w:val="24"/>
                <w:lang w:val="uk-UA" w:eastAsia="en-US"/>
              </w:rPr>
              <w:t>Господарський потенціал Карпато-Подільського регіону</w:t>
            </w:r>
          </w:p>
          <w:p w14:paraId="26831C70">
            <w:pPr>
              <w:pStyle w:val="76"/>
              <w:widowControl/>
              <w:numPr>
                <w:ilvl w:val="0"/>
                <w:numId w:val="6"/>
              </w:numPr>
              <w:rPr>
                <w:rFonts w:ascii="Times New Roman" w:hAnsi="Times New Roman" w:cs="Times New Roman" w:eastAsiaTheme="minorHAnsi"/>
                <w:color w:val="auto"/>
                <w:sz w:val="24"/>
                <w:szCs w:val="24"/>
                <w:lang w:val="ru-RU" w:eastAsia="en-US"/>
              </w:rPr>
            </w:pPr>
            <w:r>
              <w:rPr>
                <w:rFonts w:ascii="Times New Roman" w:hAnsi="Times New Roman" w:cs="Times New Roman" w:eastAsiaTheme="minorHAnsi"/>
                <w:color w:val="auto"/>
                <w:sz w:val="24"/>
                <w:szCs w:val="24"/>
                <w:lang w:val="ru-RU" w:eastAsia="en-US"/>
              </w:rPr>
              <w:t>Суспільно-географічна периферія</w:t>
            </w:r>
          </w:p>
          <w:p w14:paraId="326FD94E">
            <w:pPr>
              <w:pStyle w:val="76"/>
              <w:widowControl/>
              <w:numPr>
                <w:ilvl w:val="0"/>
                <w:numId w:val="6"/>
              </w:numPr>
              <w:rPr>
                <w:rFonts w:ascii="Times New Roman" w:hAnsi="Times New Roman" w:cs="Times New Roman" w:eastAsiaTheme="minorHAnsi"/>
                <w:color w:val="auto"/>
                <w:sz w:val="24"/>
                <w:szCs w:val="24"/>
                <w:lang w:val="ru-RU" w:eastAsia="en-US"/>
              </w:rPr>
            </w:pPr>
            <w:r>
              <w:rPr>
                <w:rFonts w:ascii="Times New Roman" w:hAnsi="Times New Roman" w:cs="Times New Roman" w:eastAsiaTheme="minorHAnsi"/>
                <w:color w:val="auto"/>
                <w:sz w:val="24"/>
                <w:szCs w:val="24"/>
                <w:lang w:val="ru-RU" w:eastAsia="en-US"/>
              </w:rPr>
              <w:t>Географія України в міжнародному просторі</w:t>
            </w:r>
          </w:p>
          <w:p w14:paraId="458ED086">
            <w:pPr>
              <w:pStyle w:val="76"/>
              <w:widowControl/>
              <w:numPr>
                <w:ilvl w:val="0"/>
                <w:numId w:val="6"/>
              </w:numPr>
              <w:rPr>
                <w:rFonts w:ascii="Times New Roman" w:hAnsi="Times New Roman" w:cs="Times New Roman" w:eastAsiaTheme="minorHAnsi"/>
                <w:color w:val="auto"/>
                <w:sz w:val="22"/>
                <w:szCs w:val="22"/>
                <w:lang w:val="ru-RU" w:eastAsia="en-US"/>
              </w:rPr>
            </w:pPr>
            <w:r>
              <w:rPr>
                <w:rFonts w:ascii="Times New Roman" w:hAnsi="Times New Roman" w:cs="Times New Roman" w:eastAsiaTheme="minorHAnsi"/>
                <w:color w:val="auto"/>
                <w:sz w:val="24"/>
                <w:szCs w:val="24"/>
                <w:lang w:val="ru-RU" w:eastAsia="en-US"/>
              </w:rPr>
              <w:t>Стратегічне та просторове планування і управління в сучасних умовах</w:t>
            </w:r>
          </w:p>
        </w:tc>
        <w:tc>
          <w:tcPr>
            <w:tcW w:w="1276" w:type="dxa"/>
            <w:vAlign w:val="top"/>
          </w:tcPr>
          <w:p w14:paraId="635C6434">
            <w:pPr>
              <w:pStyle w:val="76"/>
              <w:widowControl/>
              <w:spacing w:line="276" w:lineRule="auto"/>
              <w:ind w:left="0" w:leftChars="0" w:firstLine="426" w:firstLineChars="0"/>
              <w:jc w:val="center"/>
              <w:rPr>
                <w:rFonts w:ascii="Times New Roman" w:hAnsi="Times New Roman" w:cs="Times New Roman" w:eastAsiaTheme="minorHAnsi"/>
                <w:color w:val="auto"/>
                <w:sz w:val="24"/>
                <w:szCs w:val="24"/>
                <w:lang w:val="ru-RU" w:eastAsia="en-US"/>
              </w:rPr>
            </w:pPr>
            <w:r>
              <w:rPr>
                <w:rFonts w:ascii="Times New Roman" w:hAnsi="Times New Roman" w:cs="Times New Roman" w:eastAsiaTheme="minorHAnsi"/>
                <w:color w:val="auto"/>
                <w:sz w:val="24"/>
                <w:szCs w:val="24"/>
                <w:lang w:val="ru-RU" w:eastAsia="en-US"/>
              </w:rPr>
              <w:t>5</w:t>
            </w:r>
          </w:p>
          <w:p w14:paraId="1A5820FC">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48120317">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p>
          <w:p w14:paraId="7D860823">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5B05ED46">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p>
          <w:p w14:paraId="4CAFC9B3">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7B63078E">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0D0D889C">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7EF86988">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p>
          <w:p w14:paraId="02952426">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1D99CA78">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33B2A105">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p>
          <w:p w14:paraId="353A38E2">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5457290A">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p w14:paraId="7FC9A659">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p>
          <w:p w14:paraId="718BA666">
            <w:pPr>
              <w:pStyle w:val="76"/>
              <w:widowControl/>
              <w:spacing w:line="276" w:lineRule="auto"/>
              <w:ind w:left="0" w:leftChars="0" w:firstLine="426" w:firstLineChars="0"/>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5</w:t>
            </w:r>
          </w:p>
        </w:tc>
        <w:tc>
          <w:tcPr>
            <w:tcW w:w="1842" w:type="dxa"/>
            <w:vAlign w:val="top"/>
          </w:tcPr>
          <w:p w14:paraId="5593B66E">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3CD58830">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591815A2">
            <w:pPr>
              <w:pStyle w:val="76"/>
              <w:widowControl/>
              <w:spacing w:line="276" w:lineRule="auto"/>
              <w:ind w:left="0" w:leftChars="0"/>
              <w:jc w:val="center"/>
              <w:rPr>
                <w:rFonts w:ascii="Times New Roman" w:hAnsi="Times New Roman" w:cs="Times New Roman" w:eastAsiaTheme="minorHAnsi"/>
                <w:color w:val="auto"/>
                <w:sz w:val="24"/>
                <w:szCs w:val="24"/>
                <w:lang w:val="uk-UA" w:eastAsia="en-US"/>
              </w:rPr>
            </w:pPr>
          </w:p>
          <w:p w14:paraId="0FFBF65A">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434FBE28">
            <w:pPr>
              <w:pStyle w:val="76"/>
              <w:widowControl/>
              <w:spacing w:line="276" w:lineRule="auto"/>
              <w:ind w:left="0" w:leftChars="0"/>
              <w:jc w:val="center"/>
              <w:rPr>
                <w:rFonts w:ascii="Times New Roman" w:hAnsi="Times New Roman" w:cs="Times New Roman" w:eastAsiaTheme="minorHAnsi"/>
                <w:color w:val="auto"/>
                <w:sz w:val="24"/>
                <w:szCs w:val="24"/>
                <w:lang w:val="uk-UA" w:eastAsia="en-US"/>
              </w:rPr>
            </w:pPr>
          </w:p>
          <w:p w14:paraId="19C70969">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15109C64">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38D40DFC">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7FBFCC30">
            <w:pPr>
              <w:pStyle w:val="76"/>
              <w:widowControl/>
              <w:spacing w:line="276" w:lineRule="auto"/>
              <w:ind w:left="0" w:leftChars="0"/>
              <w:jc w:val="center"/>
              <w:rPr>
                <w:rFonts w:ascii="Times New Roman" w:hAnsi="Times New Roman" w:cs="Times New Roman" w:eastAsiaTheme="minorHAnsi"/>
                <w:color w:val="auto"/>
                <w:sz w:val="24"/>
                <w:szCs w:val="24"/>
                <w:lang w:val="uk-UA" w:eastAsia="en-US"/>
              </w:rPr>
            </w:pPr>
          </w:p>
          <w:p w14:paraId="2CF2AFE7">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469E0793">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7AB08901">
            <w:pPr>
              <w:pStyle w:val="76"/>
              <w:widowControl/>
              <w:spacing w:line="276" w:lineRule="auto"/>
              <w:ind w:left="0" w:leftChars="0"/>
              <w:jc w:val="center"/>
              <w:rPr>
                <w:rFonts w:ascii="Times New Roman" w:hAnsi="Times New Roman" w:cs="Times New Roman" w:eastAsiaTheme="minorHAnsi"/>
                <w:color w:val="auto"/>
                <w:sz w:val="24"/>
                <w:szCs w:val="24"/>
                <w:lang w:val="uk-UA" w:eastAsia="en-US"/>
              </w:rPr>
            </w:pPr>
          </w:p>
          <w:p w14:paraId="73C5A549">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366AF596">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p w14:paraId="5D9E5EFE">
            <w:pPr>
              <w:pStyle w:val="76"/>
              <w:widowControl/>
              <w:spacing w:line="276" w:lineRule="auto"/>
              <w:ind w:left="0" w:leftChars="0"/>
              <w:jc w:val="center"/>
              <w:rPr>
                <w:rFonts w:ascii="Times New Roman" w:hAnsi="Times New Roman" w:cs="Times New Roman" w:eastAsiaTheme="minorHAnsi"/>
                <w:color w:val="auto"/>
                <w:sz w:val="24"/>
                <w:szCs w:val="24"/>
                <w:lang w:val="uk-UA" w:eastAsia="en-US"/>
              </w:rPr>
            </w:pPr>
          </w:p>
          <w:p w14:paraId="726A77DC">
            <w:pPr>
              <w:pStyle w:val="76"/>
              <w:widowControl/>
              <w:spacing w:line="276" w:lineRule="auto"/>
              <w:ind w:left="0"/>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Іспит</w:t>
            </w:r>
          </w:p>
        </w:tc>
      </w:tr>
      <w:tr w14:paraId="4819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45B53A60">
            <w:pPr>
              <w:pStyle w:val="76"/>
              <w:widowControl/>
              <w:spacing w:line="276" w:lineRule="auto"/>
              <w:ind w:left="0" w:firstLine="142"/>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 xml:space="preserve">ВК 4-6 </w:t>
            </w:r>
          </w:p>
        </w:tc>
        <w:tc>
          <w:tcPr>
            <w:tcW w:w="5520" w:type="dxa"/>
          </w:tcPr>
          <w:p w14:paraId="52B01DAA">
            <w:pPr>
              <w:pStyle w:val="76"/>
              <w:widowControl/>
              <w:spacing w:line="276" w:lineRule="auto"/>
              <w:ind w:left="0" w:firstLine="142"/>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Обов’язковий вибір 9 кредитів, три предмети)</w:t>
            </w:r>
          </w:p>
        </w:tc>
        <w:tc>
          <w:tcPr>
            <w:tcW w:w="1276" w:type="dxa"/>
          </w:tcPr>
          <w:p w14:paraId="422E6E87">
            <w:pPr>
              <w:pStyle w:val="76"/>
              <w:widowControl/>
              <w:spacing w:line="276" w:lineRule="auto"/>
              <w:ind w:left="0" w:firstLine="426"/>
              <w:jc w:val="center"/>
              <w:rPr>
                <w:rFonts w:ascii="Times New Roman" w:hAnsi="Times New Roman" w:cs="Times New Roman" w:eastAsiaTheme="minorHAnsi"/>
                <w:color w:val="auto"/>
                <w:sz w:val="24"/>
                <w:szCs w:val="24"/>
                <w:lang w:val="ru-RU" w:eastAsia="en-US"/>
              </w:rPr>
            </w:pPr>
          </w:p>
        </w:tc>
        <w:tc>
          <w:tcPr>
            <w:tcW w:w="1842" w:type="dxa"/>
          </w:tcPr>
          <w:p w14:paraId="02C64F48">
            <w:pPr>
              <w:pStyle w:val="76"/>
              <w:widowControl/>
              <w:spacing w:line="276" w:lineRule="auto"/>
              <w:ind w:left="0"/>
              <w:jc w:val="center"/>
              <w:rPr>
                <w:rFonts w:ascii="Times New Roman" w:hAnsi="Times New Roman" w:cs="Times New Roman" w:eastAsiaTheme="minorHAnsi"/>
                <w:color w:val="auto"/>
                <w:sz w:val="24"/>
                <w:szCs w:val="24"/>
                <w:lang w:val="uk-UA" w:eastAsia="en-US"/>
              </w:rPr>
            </w:pPr>
          </w:p>
        </w:tc>
      </w:tr>
      <w:tr w14:paraId="3F6C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9" w:type="dxa"/>
          </w:tcPr>
          <w:p w14:paraId="08E204A8">
            <w:pPr>
              <w:pStyle w:val="76"/>
              <w:widowControl/>
              <w:spacing w:line="276" w:lineRule="auto"/>
              <w:ind w:left="0" w:firstLine="142"/>
              <w:jc w:val="both"/>
              <w:rPr>
                <w:rFonts w:ascii="Times New Roman" w:hAnsi="Times New Roman" w:cs="Times New Roman" w:eastAsiaTheme="minorHAnsi"/>
                <w:color w:val="FF0000"/>
                <w:sz w:val="24"/>
                <w:szCs w:val="24"/>
                <w:lang w:val="uk-UA" w:eastAsia="en-US"/>
              </w:rPr>
            </w:pPr>
          </w:p>
        </w:tc>
        <w:tc>
          <w:tcPr>
            <w:tcW w:w="5520" w:type="dxa"/>
          </w:tcPr>
          <w:p w14:paraId="05127FF2">
            <w:pPr>
              <w:pStyle w:val="76"/>
              <w:widowControl/>
              <w:numPr>
                <w:ilvl w:val="0"/>
                <w:numId w:val="6"/>
              </w:numPr>
              <w:spacing w:line="276" w:lineRule="auto"/>
              <w:jc w:val="both"/>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Соціогеографічний потенціал</w:t>
            </w:r>
          </w:p>
          <w:p w14:paraId="1D252A7A">
            <w:pPr>
              <w:pStyle w:val="76"/>
              <w:widowControl/>
              <w:numPr>
                <w:ilvl w:val="0"/>
                <w:numId w:val="6"/>
              </w:numPr>
              <w:spacing w:line="276" w:lineRule="auto"/>
              <w:jc w:val="both"/>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Географія культурної спадщини</w:t>
            </w:r>
          </w:p>
          <w:p w14:paraId="7AD2CD40">
            <w:pPr>
              <w:pStyle w:val="76"/>
              <w:widowControl/>
              <w:numPr>
                <w:ilvl w:val="0"/>
                <w:numId w:val="6"/>
              </w:numPr>
              <w:spacing w:line="276" w:lineRule="auto"/>
              <w:jc w:val="both"/>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Релігійний простір України</w:t>
            </w:r>
          </w:p>
          <w:p w14:paraId="6E938114">
            <w:pPr>
              <w:pStyle w:val="76"/>
              <w:widowControl/>
              <w:numPr>
                <w:ilvl w:val="0"/>
                <w:numId w:val="6"/>
              </w:numPr>
              <w:spacing w:line="276" w:lineRule="auto"/>
              <w:jc w:val="both"/>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Регіональна природнича географія України</w:t>
            </w:r>
          </w:p>
          <w:p w14:paraId="5B6162E1">
            <w:pPr>
              <w:pStyle w:val="76"/>
              <w:widowControl/>
              <w:numPr>
                <w:ilvl w:val="0"/>
                <w:numId w:val="6"/>
              </w:numPr>
              <w:spacing w:line="276" w:lineRule="auto"/>
              <w:jc w:val="both"/>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Суспільна географія Карпато-Подільського регіону</w:t>
            </w:r>
          </w:p>
          <w:p w14:paraId="31532B45">
            <w:pPr>
              <w:pStyle w:val="76"/>
              <w:widowControl/>
              <w:numPr>
                <w:ilvl w:val="0"/>
                <w:numId w:val="6"/>
              </w:numPr>
              <w:spacing w:line="276" w:lineRule="auto"/>
              <w:jc w:val="both"/>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Дисципліна з загальноуніверситетського/</w:t>
            </w:r>
            <w:r>
              <w:rPr>
                <w:rFonts w:ascii="Times New Roman" w:hAnsi="Times New Roman" w:cs="Times New Roman" w:eastAsiaTheme="minorHAnsi"/>
                <w:color w:val="auto"/>
                <w:sz w:val="22"/>
                <w:szCs w:val="22"/>
                <w:lang w:val="uk-UA" w:eastAsia="en-US"/>
              </w:rPr>
              <w:t xml:space="preserve"> загальнофакультетського каталогу</w:t>
            </w:r>
          </w:p>
        </w:tc>
        <w:tc>
          <w:tcPr>
            <w:tcW w:w="1276" w:type="dxa"/>
          </w:tcPr>
          <w:p w14:paraId="74E77C6C">
            <w:pPr>
              <w:widowControl/>
              <w:spacing w:line="276" w:lineRule="auto"/>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3</w:t>
            </w:r>
          </w:p>
          <w:p w14:paraId="469CDD15">
            <w:pPr>
              <w:widowControl/>
              <w:spacing w:line="276" w:lineRule="auto"/>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3</w:t>
            </w:r>
          </w:p>
          <w:p w14:paraId="571100C7">
            <w:pPr>
              <w:widowControl/>
              <w:spacing w:line="276" w:lineRule="auto"/>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3</w:t>
            </w:r>
          </w:p>
          <w:p w14:paraId="1933526D">
            <w:pPr>
              <w:widowControl/>
              <w:spacing w:line="276" w:lineRule="auto"/>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3</w:t>
            </w:r>
          </w:p>
          <w:p w14:paraId="7F773EF5">
            <w:pPr>
              <w:widowControl/>
              <w:spacing w:line="276" w:lineRule="auto"/>
              <w:jc w:val="center"/>
              <w:rPr>
                <w:rFonts w:hint="default" w:ascii="Times New Roman" w:hAnsi="Times New Roman" w:cs="Times New Roman" w:eastAsiaTheme="minorHAnsi"/>
                <w:color w:val="auto"/>
                <w:sz w:val="24"/>
                <w:szCs w:val="24"/>
                <w:lang w:val="uk-UA" w:eastAsia="en-US"/>
              </w:rPr>
            </w:pPr>
          </w:p>
          <w:p w14:paraId="071B7D05">
            <w:pPr>
              <w:widowControl/>
              <w:spacing w:line="276" w:lineRule="auto"/>
              <w:jc w:val="center"/>
              <w:rPr>
                <w:rFonts w:hint="default" w:ascii="Times New Roman" w:hAnsi="Times New Roman" w:cs="Times New Roman" w:eastAsiaTheme="minorHAnsi"/>
                <w:color w:val="auto"/>
                <w:sz w:val="24"/>
                <w:szCs w:val="24"/>
                <w:lang w:val="uk-UA" w:eastAsia="en-US"/>
              </w:rPr>
            </w:pPr>
            <w:r>
              <w:rPr>
                <w:rFonts w:hint="default" w:ascii="Times New Roman" w:hAnsi="Times New Roman" w:cs="Times New Roman" w:eastAsiaTheme="minorHAnsi"/>
                <w:color w:val="auto"/>
                <w:sz w:val="24"/>
                <w:szCs w:val="24"/>
                <w:lang w:val="uk-UA" w:eastAsia="en-US"/>
              </w:rPr>
              <w:t>3</w:t>
            </w:r>
          </w:p>
          <w:p w14:paraId="63E370B7">
            <w:pPr>
              <w:widowControl/>
              <w:spacing w:line="276" w:lineRule="auto"/>
              <w:jc w:val="center"/>
              <w:rPr>
                <w:rFonts w:hint="default" w:ascii="Times New Roman" w:hAnsi="Times New Roman" w:cs="Times New Roman" w:eastAsiaTheme="minorHAnsi"/>
                <w:color w:val="auto"/>
                <w:sz w:val="24"/>
                <w:szCs w:val="24"/>
                <w:lang w:val="uk-UA" w:eastAsia="en-US"/>
              </w:rPr>
            </w:pPr>
          </w:p>
          <w:p w14:paraId="77D9ED56">
            <w:pPr>
              <w:widowControl/>
              <w:spacing w:line="276" w:lineRule="auto"/>
              <w:jc w:val="center"/>
              <w:rPr>
                <w:rFonts w:ascii="Times New Roman" w:hAnsi="Times New Roman" w:cs="Times New Roman" w:eastAsiaTheme="minorHAnsi"/>
                <w:color w:val="auto"/>
                <w:sz w:val="22"/>
                <w:szCs w:val="22"/>
                <w:lang w:val="uk-UA" w:eastAsia="en-US"/>
              </w:rPr>
            </w:pPr>
            <w:r>
              <w:rPr>
                <w:rFonts w:hint="default" w:ascii="Times New Roman" w:hAnsi="Times New Roman" w:cs="Times New Roman" w:eastAsiaTheme="minorHAnsi"/>
                <w:color w:val="auto"/>
                <w:sz w:val="22"/>
                <w:szCs w:val="22"/>
                <w:lang w:val="uk-UA" w:eastAsia="en-US"/>
              </w:rPr>
              <w:t>3</w:t>
            </w:r>
          </w:p>
        </w:tc>
        <w:tc>
          <w:tcPr>
            <w:tcW w:w="1842" w:type="dxa"/>
          </w:tcPr>
          <w:p w14:paraId="23D8F01D">
            <w:pPr>
              <w:pStyle w:val="76"/>
              <w:widowControl/>
              <w:spacing w:line="276" w:lineRule="auto"/>
              <w:ind w:left="0" w:firstLine="33"/>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Залік</w:t>
            </w:r>
          </w:p>
          <w:p w14:paraId="395A6253">
            <w:pPr>
              <w:pStyle w:val="76"/>
              <w:widowControl/>
              <w:spacing w:line="276" w:lineRule="auto"/>
              <w:ind w:left="0" w:firstLine="33"/>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Залік</w:t>
            </w:r>
          </w:p>
          <w:p w14:paraId="4DC14035">
            <w:pPr>
              <w:pStyle w:val="76"/>
              <w:widowControl/>
              <w:spacing w:line="276" w:lineRule="auto"/>
              <w:ind w:left="0" w:firstLine="33"/>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Залік</w:t>
            </w:r>
          </w:p>
          <w:p w14:paraId="53621D75">
            <w:pPr>
              <w:pStyle w:val="76"/>
              <w:widowControl/>
              <w:spacing w:line="276" w:lineRule="auto"/>
              <w:ind w:left="0" w:firstLine="33"/>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Залік</w:t>
            </w:r>
          </w:p>
          <w:p w14:paraId="5CDA3415">
            <w:pPr>
              <w:pStyle w:val="76"/>
              <w:widowControl/>
              <w:spacing w:line="276" w:lineRule="auto"/>
              <w:ind w:left="0" w:firstLine="33"/>
              <w:jc w:val="center"/>
              <w:rPr>
                <w:rFonts w:ascii="Times New Roman" w:hAnsi="Times New Roman" w:cs="Times New Roman" w:eastAsiaTheme="minorHAnsi"/>
                <w:color w:val="auto"/>
                <w:sz w:val="24"/>
                <w:szCs w:val="24"/>
                <w:lang w:val="uk-UA" w:eastAsia="en-US"/>
              </w:rPr>
            </w:pPr>
          </w:p>
          <w:p w14:paraId="29EF73FF">
            <w:pPr>
              <w:pStyle w:val="76"/>
              <w:widowControl/>
              <w:spacing w:line="276" w:lineRule="auto"/>
              <w:ind w:left="0" w:firstLine="33"/>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Залік</w:t>
            </w:r>
          </w:p>
          <w:p w14:paraId="267597B7">
            <w:pPr>
              <w:pStyle w:val="76"/>
              <w:widowControl/>
              <w:spacing w:line="276" w:lineRule="auto"/>
              <w:ind w:left="0" w:firstLine="33"/>
              <w:jc w:val="center"/>
              <w:rPr>
                <w:rFonts w:ascii="Times New Roman" w:hAnsi="Times New Roman" w:cs="Times New Roman" w:eastAsiaTheme="minorHAnsi"/>
                <w:color w:val="auto"/>
                <w:sz w:val="24"/>
                <w:szCs w:val="24"/>
                <w:lang w:val="uk-UA" w:eastAsia="en-US"/>
              </w:rPr>
            </w:pPr>
          </w:p>
          <w:p w14:paraId="54398F96">
            <w:pPr>
              <w:pStyle w:val="76"/>
              <w:widowControl/>
              <w:spacing w:line="276" w:lineRule="auto"/>
              <w:ind w:left="0" w:firstLine="33"/>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color w:val="auto"/>
                <w:sz w:val="24"/>
                <w:szCs w:val="24"/>
                <w:lang w:val="uk-UA" w:eastAsia="en-US"/>
              </w:rPr>
              <w:t>Залік</w:t>
            </w:r>
          </w:p>
        </w:tc>
      </w:tr>
      <w:tr w14:paraId="0ACA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29" w:type="dxa"/>
            <w:gridSpan w:val="2"/>
          </w:tcPr>
          <w:p w14:paraId="3BB662F5">
            <w:pPr>
              <w:pStyle w:val="76"/>
              <w:widowControl/>
              <w:spacing w:line="276" w:lineRule="auto"/>
              <w:ind w:left="0" w:firstLine="426"/>
              <w:rPr>
                <w:rFonts w:ascii="Times New Roman" w:hAnsi="Times New Roman" w:cs="Times New Roman" w:eastAsiaTheme="minorHAnsi"/>
                <w:b/>
                <w:sz w:val="24"/>
                <w:szCs w:val="24"/>
                <w:lang w:val="uk-UA" w:eastAsia="en-US"/>
              </w:rPr>
            </w:pPr>
            <w:r>
              <w:rPr>
                <w:rFonts w:ascii="Times New Roman" w:hAnsi="Times New Roman" w:cs="Times New Roman" w:eastAsiaTheme="minorHAnsi"/>
                <w:b/>
                <w:sz w:val="24"/>
                <w:szCs w:val="24"/>
                <w:lang w:val="uk-UA" w:eastAsia="en-US"/>
              </w:rPr>
              <w:t>Загальний обсяг вибіркових компонент:</w:t>
            </w:r>
          </w:p>
        </w:tc>
        <w:tc>
          <w:tcPr>
            <w:tcW w:w="3118" w:type="dxa"/>
            <w:gridSpan w:val="2"/>
          </w:tcPr>
          <w:p w14:paraId="4789272E">
            <w:pPr>
              <w:pStyle w:val="76"/>
              <w:widowControl/>
              <w:spacing w:line="276" w:lineRule="auto"/>
              <w:ind w:left="0" w:firstLine="426"/>
              <w:jc w:val="center"/>
              <w:rPr>
                <w:rFonts w:ascii="Times New Roman" w:hAnsi="Times New Roman" w:cs="Times New Roman" w:eastAsiaTheme="minorHAnsi"/>
                <w:color w:val="auto"/>
                <w:sz w:val="24"/>
                <w:szCs w:val="24"/>
                <w:lang w:val="uk-UA" w:eastAsia="en-US"/>
              </w:rPr>
            </w:pPr>
            <w:r>
              <w:rPr>
                <w:rFonts w:ascii="Times New Roman" w:hAnsi="Times New Roman" w:cs="Times New Roman" w:eastAsiaTheme="minorHAnsi"/>
                <w:b/>
                <w:color w:val="auto"/>
                <w:sz w:val="24"/>
                <w:szCs w:val="24"/>
                <w:lang w:val="uk-UA" w:eastAsia="en-US"/>
              </w:rPr>
              <w:t>24 / 26,7%</w:t>
            </w:r>
          </w:p>
        </w:tc>
      </w:tr>
      <w:tr w14:paraId="4F55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29" w:type="dxa"/>
            <w:gridSpan w:val="2"/>
          </w:tcPr>
          <w:p w14:paraId="03814988">
            <w:pPr>
              <w:pStyle w:val="76"/>
              <w:widowControl/>
              <w:spacing w:line="276" w:lineRule="auto"/>
              <w:ind w:left="0" w:firstLine="426"/>
              <w:rPr>
                <w:rFonts w:ascii="Times New Roman" w:hAnsi="Times New Roman" w:cs="Times New Roman" w:eastAsiaTheme="minorHAnsi"/>
                <w:b/>
                <w:sz w:val="24"/>
                <w:szCs w:val="24"/>
                <w:lang w:val="uk-UA" w:eastAsia="en-US"/>
              </w:rPr>
            </w:pPr>
          </w:p>
        </w:tc>
        <w:tc>
          <w:tcPr>
            <w:tcW w:w="3118" w:type="dxa"/>
            <w:gridSpan w:val="2"/>
          </w:tcPr>
          <w:p w14:paraId="0037093F">
            <w:pPr>
              <w:pStyle w:val="76"/>
              <w:widowControl/>
              <w:spacing w:line="276" w:lineRule="auto"/>
              <w:ind w:left="0" w:firstLine="426"/>
              <w:jc w:val="center"/>
              <w:rPr>
                <w:rFonts w:ascii="Times New Roman" w:hAnsi="Times New Roman" w:cs="Times New Roman" w:eastAsiaTheme="minorHAnsi"/>
                <w:b/>
                <w:sz w:val="24"/>
                <w:szCs w:val="24"/>
                <w:lang w:val="uk-UA" w:eastAsia="en-US"/>
              </w:rPr>
            </w:pPr>
            <w:r>
              <w:rPr>
                <w:rFonts w:ascii="Times New Roman" w:hAnsi="Times New Roman" w:cs="Times New Roman" w:eastAsiaTheme="minorHAnsi"/>
                <w:b/>
                <w:sz w:val="24"/>
                <w:szCs w:val="24"/>
                <w:lang w:val="uk-UA" w:eastAsia="en-US"/>
              </w:rPr>
              <w:t>90</w:t>
            </w:r>
          </w:p>
        </w:tc>
      </w:tr>
    </w:tbl>
    <w:p w14:paraId="0D5D2447">
      <w:pPr>
        <w:spacing w:line="276" w:lineRule="auto"/>
        <w:rPr>
          <w:rFonts w:ascii="Times New Roman" w:hAnsi="Times New Roman" w:eastAsia="Arial Unicode MS" w:cs="Times New Roman"/>
          <w:b/>
          <w:spacing w:val="20"/>
          <w:kern w:val="36"/>
          <w:lang w:bidi="uk-UA"/>
        </w:rPr>
      </w:pPr>
      <w:r>
        <w:rPr>
          <w:rFonts w:ascii="Times New Roman" w:hAnsi="Times New Roman" w:eastAsia="Arial Unicode MS" w:cs="Times New Roman"/>
          <w:b/>
          <w:spacing w:val="20"/>
          <w:kern w:val="36"/>
          <w:lang w:bidi="uk-UA"/>
        </w:rPr>
        <w:br w:type="page"/>
      </w:r>
    </w:p>
    <w:p w14:paraId="2E07B034">
      <w:pPr>
        <w:widowControl/>
        <w:spacing w:line="276" w:lineRule="auto"/>
        <w:ind w:firstLine="426"/>
        <w:jc w:val="center"/>
        <w:rPr>
          <w:rFonts w:ascii="Times New Roman" w:hAnsi="Times New Roman" w:eastAsia="Arial Unicode MS" w:cs="Times New Roman"/>
          <w:b/>
          <w:color w:val="auto"/>
          <w:spacing w:val="20"/>
          <w:kern w:val="36"/>
          <w:lang w:bidi="uk-UA"/>
        </w:rPr>
      </w:pPr>
      <w:r>
        <w:rPr>
          <w:rFonts w:ascii="Times New Roman" w:hAnsi="Times New Roman" w:eastAsia="Arial Unicode MS" w:cs="Times New Roman"/>
          <w:b/>
          <w:color w:val="auto"/>
          <w:spacing w:val="20"/>
          <w:kern w:val="36"/>
          <w:lang w:bidi="uk-UA"/>
        </w:rPr>
        <w:t xml:space="preserve">Структурно-логічна схема ОП </w:t>
      </w:r>
    </w:p>
    <w:p w14:paraId="1E311378">
      <w:pPr>
        <w:spacing w:line="276" w:lineRule="auto"/>
        <w:ind w:firstLine="426"/>
        <w:jc w:val="both"/>
        <w:rPr>
          <w:rFonts w:ascii="Times New Roman" w:hAnsi="Times New Roman" w:eastAsia="Arial Unicode MS" w:cs="Times New Roman"/>
          <w:color w:val="auto"/>
          <w:spacing w:val="20"/>
          <w:kern w:val="36"/>
          <w:highlight w:val="yellow"/>
          <w:lang w:bidi="uk-UA"/>
        </w:rPr>
      </w:pPr>
      <w:r>
        <w:rPr>
          <w:rFonts w:ascii="Times New Roman" w:hAnsi="Times New Roman" w:eastAsia="Arial Unicode MS" w:cs="Times New Roman"/>
          <w:color w:val="auto"/>
          <w:spacing w:val="20"/>
          <w:kern w:val="36"/>
          <w:lang w:val="ru-RU" w:eastAsia="ru-RU"/>
        </w:rPr>
        <w:drawing>
          <wp:inline distT="0" distB="0" distL="0" distR="0">
            <wp:extent cx="6017260" cy="4163695"/>
            <wp:effectExtent l="19050" t="0" r="2540" b="0"/>
            <wp:docPr id="1" name="Рисунок 0" descr="матриця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матриця 25.jpg"/>
                    <pic:cNvPicPr>
                      <a:picLocks noChangeAspect="1"/>
                    </pic:cNvPicPr>
                  </pic:nvPicPr>
                  <pic:blipFill>
                    <a:blip r:embed="rId13" cstate="print"/>
                    <a:stretch>
                      <a:fillRect/>
                    </a:stretch>
                  </pic:blipFill>
                  <pic:spPr>
                    <a:xfrm>
                      <a:off x="0" y="0"/>
                      <a:ext cx="6017260" cy="4163695"/>
                    </a:xfrm>
                    <a:prstGeom prst="rect">
                      <a:avLst/>
                    </a:prstGeom>
                  </pic:spPr>
                </pic:pic>
              </a:graphicData>
            </a:graphic>
          </wp:inline>
        </w:drawing>
      </w:r>
    </w:p>
    <w:p w14:paraId="741D80B3">
      <w:pPr>
        <w:spacing w:line="276" w:lineRule="auto"/>
        <w:ind w:firstLine="426"/>
        <w:jc w:val="both"/>
        <w:rPr>
          <w:rFonts w:ascii="Times New Roman" w:hAnsi="Times New Roman" w:eastAsia="Arial Unicode MS" w:cs="Times New Roman"/>
          <w:lang w:bidi="uk-UA"/>
        </w:rPr>
      </w:pPr>
    </w:p>
    <w:p w14:paraId="465BF51A">
      <w:pPr>
        <w:spacing w:line="276" w:lineRule="auto"/>
        <w:ind w:firstLine="426"/>
        <w:jc w:val="center"/>
        <w:rPr>
          <w:rFonts w:ascii="Times New Roman" w:hAnsi="Times New Roman" w:eastAsia="Arial Unicode MS" w:cs="Times New Roman"/>
          <w:b/>
          <w:spacing w:val="20"/>
          <w:kern w:val="36"/>
          <w:lang w:bidi="uk-UA"/>
        </w:rPr>
      </w:pPr>
    </w:p>
    <w:p w14:paraId="057E29FA">
      <w:pPr>
        <w:spacing w:line="276" w:lineRule="auto"/>
        <w:ind w:firstLine="426"/>
        <w:jc w:val="center"/>
        <w:rPr>
          <w:rFonts w:ascii="Times New Roman" w:hAnsi="Times New Roman" w:eastAsia="Arial Unicode MS" w:cs="Times New Roman"/>
          <w:b/>
          <w:lang w:bidi="uk-UA"/>
        </w:rPr>
      </w:pPr>
      <w:r>
        <w:rPr>
          <w:rFonts w:ascii="Times New Roman" w:hAnsi="Times New Roman" w:eastAsia="Arial Unicode MS" w:cs="Times New Roman"/>
          <w:b/>
          <w:spacing w:val="20"/>
          <w:kern w:val="36"/>
          <w:lang w:bidi="uk-UA"/>
        </w:rPr>
        <w:t xml:space="preserve">3. </w:t>
      </w:r>
      <w:r>
        <w:rPr>
          <w:rFonts w:ascii="Times New Roman" w:hAnsi="Times New Roman" w:eastAsia="Arial Unicode MS" w:cs="Times New Roman"/>
          <w:b/>
          <w:lang w:bidi="uk-UA"/>
        </w:rPr>
        <w:t>Форма атестації здобувачів вищої освіти</w:t>
      </w:r>
    </w:p>
    <w:p w14:paraId="5462CF16">
      <w:pPr>
        <w:spacing w:line="276" w:lineRule="auto"/>
        <w:ind w:firstLine="426"/>
        <w:jc w:val="both"/>
        <w:rPr>
          <w:rFonts w:ascii="Times New Roman" w:hAnsi="Times New Roman"/>
          <w:lang w:eastAsia="ru-RU"/>
        </w:rPr>
      </w:pPr>
      <w:r>
        <w:rPr>
          <w:rFonts w:ascii="Times New Roman" w:hAnsi="Times New Roman"/>
          <w:lang w:eastAsia="ru-RU"/>
        </w:rPr>
        <w:t>Атестація здобувачів вищої освіти здійснюється у формі публічного захисту кваліфікаційної роботи магістра.</w:t>
      </w:r>
    </w:p>
    <w:p w14:paraId="768FBC5D">
      <w:pPr>
        <w:spacing w:line="276" w:lineRule="auto"/>
        <w:ind w:firstLine="426"/>
        <w:jc w:val="both"/>
        <w:rPr>
          <w:rFonts w:ascii="Times New Roman" w:hAnsi="Times New Roman"/>
          <w:lang w:eastAsia="ru-RU"/>
        </w:rPr>
      </w:pPr>
      <w:r>
        <w:rPr>
          <w:rFonts w:ascii="Times New Roman" w:hAnsi="Times New Roman"/>
          <w:lang w:eastAsia="ru-RU"/>
        </w:rPr>
        <w:t>Атестація здійснюється відкрито та публічно.</w:t>
      </w:r>
    </w:p>
    <w:p w14:paraId="18E202A5">
      <w:pPr>
        <w:spacing w:line="276" w:lineRule="auto"/>
        <w:ind w:firstLine="426"/>
        <w:jc w:val="both"/>
        <w:rPr>
          <w:rFonts w:ascii="Times New Roman" w:hAnsi="Times New Roman"/>
          <w:lang w:eastAsia="ru-RU"/>
        </w:rPr>
      </w:pPr>
      <w:r>
        <w:rPr>
          <w:rFonts w:ascii="Times New Roman" w:hAnsi="Times New Roman"/>
          <w:lang w:eastAsia="ru-RU"/>
        </w:rPr>
        <w:t xml:space="preserve">Кваліфікаційна робота має передбачати розв’язання актуальної задачі з географічної проблематики, що потребує проведення досліджень та/або здійснення інновацій і характеризується невизначеністю умов і вимог. </w:t>
      </w:r>
    </w:p>
    <w:p w14:paraId="302664A1">
      <w:pPr>
        <w:spacing w:line="276" w:lineRule="auto"/>
        <w:ind w:firstLine="426"/>
        <w:jc w:val="both"/>
        <w:rPr>
          <w:rFonts w:ascii="Times New Roman" w:hAnsi="Times New Roman"/>
          <w:lang w:eastAsia="ru-RU"/>
        </w:rPr>
      </w:pPr>
      <w:r>
        <w:rPr>
          <w:rFonts w:ascii="Times New Roman" w:hAnsi="Times New Roman"/>
          <w:lang w:eastAsia="ru-RU"/>
        </w:rPr>
        <w:t>Кваліфікаційна робота має бути виконана з дотриманням вимог щодо академічної доброчесності: не повинна містити  академічного плагіату, фабрикації та фальсифікації. Робота перевіряється на наявність академічного плагіату згідно з процедурою, визначеною системою внутрішнього забезпечення якості вищої освіти.</w:t>
      </w:r>
    </w:p>
    <w:p w14:paraId="175B21A8">
      <w:pPr>
        <w:spacing w:line="276" w:lineRule="auto"/>
        <w:ind w:firstLine="426"/>
        <w:jc w:val="both"/>
        <w:rPr>
          <w:rFonts w:ascii="Times New Roman" w:hAnsi="Times New Roman"/>
          <w:lang w:eastAsia="ru-RU"/>
        </w:rPr>
      </w:pPr>
      <w:r>
        <w:rPr>
          <w:rFonts w:ascii="Times New Roman" w:hAnsi="Times New Roman"/>
          <w:lang w:eastAsia="ru-RU"/>
        </w:rPr>
        <w:t>Кваліфікаційна робота має бути оприлюднена та розміщена в репозитарії університету. Оприлюднення кваліфікаційних робіт,</w:t>
      </w:r>
      <w:r>
        <w:rPr>
          <w:rFonts w:ascii="Times New Roman" w:hAnsi="Times New Roman" w:eastAsia="Times New Roman" w:cs="Times New Roman"/>
          <w:color w:val="auto"/>
          <w:lang w:eastAsia="en-US"/>
        </w:rPr>
        <w:t xml:space="preserve"> що містить інформацію з обмеженим доступом, здійснюється у відповідності до вимог чинного законодавства.</w:t>
      </w:r>
    </w:p>
    <w:p w14:paraId="09AF11B2">
      <w:pPr>
        <w:spacing w:line="276" w:lineRule="auto"/>
        <w:ind w:firstLine="426"/>
        <w:jc w:val="both"/>
        <w:rPr>
          <w:rFonts w:ascii="Times New Roman" w:hAnsi="Times New Roman"/>
          <w:lang w:eastAsia="ru-RU"/>
        </w:rPr>
      </w:pPr>
    </w:p>
    <w:p w14:paraId="1EA7C0AC">
      <w:pPr>
        <w:spacing w:line="276" w:lineRule="auto"/>
        <w:ind w:firstLine="426"/>
        <w:jc w:val="both"/>
        <w:rPr>
          <w:rFonts w:ascii="Times New Roman" w:hAnsi="Times New Roman"/>
          <w:lang w:eastAsia="ru-RU"/>
        </w:rPr>
      </w:pPr>
    </w:p>
    <w:p w14:paraId="71FE6D5F">
      <w:pPr>
        <w:spacing w:line="276" w:lineRule="auto"/>
        <w:ind w:firstLine="426"/>
        <w:jc w:val="center"/>
        <w:rPr>
          <w:rFonts w:ascii="Times New Roman" w:hAnsi="Times New Roman" w:eastAsia="Arial Unicode MS" w:cs="Times New Roman"/>
          <w:b/>
          <w:spacing w:val="20"/>
          <w:kern w:val="36"/>
          <w:lang w:bidi="uk-UA"/>
        </w:rPr>
        <w:sectPr>
          <w:footerReference r:id="rId7" w:type="default"/>
          <w:type w:val="continuous"/>
          <w:pgSz w:w="11909" w:h="16838"/>
          <w:pgMar w:top="1095" w:right="1219" w:bottom="1066" w:left="1214" w:header="0" w:footer="3" w:gutter="0"/>
          <w:cols w:space="720" w:num="1"/>
          <w:docGrid w:linePitch="360" w:charSpace="0"/>
        </w:sectPr>
      </w:pPr>
    </w:p>
    <w:p w14:paraId="3E0347AB">
      <w:pPr>
        <w:spacing w:line="276" w:lineRule="auto"/>
        <w:ind w:firstLine="426"/>
        <w:jc w:val="center"/>
        <w:rPr>
          <w:rFonts w:ascii="Times New Roman" w:hAnsi="Times New Roman" w:eastAsia="Arial Unicode MS" w:cs="Times New Roman"/>
          <w:b/>
          <w:lang w:bidi="uk-UA"/>
        </w:rPr>
      </w:pPr>
      <w:r>
        <w:rPr>
          <w:rFonts w:ascii="Times New Roman" w:hAnsi="Times New Roman" w:eastAsia="Arial Unicode MS" w:cs="Times New Roman"/>
          <w:b/>
          <w:color w:val="auto"/>
          <w:spacing w:val="20"/>
          <w:kern w:val="36"/>
          <w:lang w:bidi="uk-UA"/>
        </w:rPr>
        <w:t xml:space="preserve">4. </w:t>
      </w:r>
      <w:r>
        <w:rPr>
          <w:rFonts w:ascii="Times New Roman" w:hAnsi="Times New Roman" w:eastAsia="Arial Unicode MS" w:cs="Times New Roman"/>
          <w:b/>
          <w:color w:val="auto"/>
          <w:lang w:bidi="uk-UA"/>
        </w:rPr>
        <w:t>Матриця відповідності програмних компетентностей</w:t>
      </w:r>
      <w:r>
        <w:rPr>
          <w:rFonts w:ascii="Times New Roman" w:hAnsi="Times New Roman" w:eastAsia="Arial Unicode MS" w:cs="Times New Roman"/>
          <w:b/>
          <w:color w:val="FF0000"/>
          <w:lang w:bidi="uk-UA"/>
        </w:rPr>
        <w:t xml:space="preserve"> </w:t>
      </w:r>
      <w:r>
        <w:rPr>
          <w:rFonts w:ascii="Times New Roman" w:hAnsi="Times New Roman" w:eastAsia="Arial Unicode MS" w:cs="Times New Roman"/>
          <w:b/>
          <w:lang w:bidi="uk-UA"/>
        </w:rPr>
        <w:t xml:space="preserve">компонентам освітньої програми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34"/>
        <w:gridCol w:w="592"/>
        <w:gridCol w:w="592"/>
        <w:gridCol w:w="592"/>
        <w:gridCol w:w="592"/>
        <w:gridCol w:w="592"/>
        <w:gridCol w:w="592"/>
        <w:gridCol w:w="592"/>
        <w:gridCol w:w="592"/>
        <w:gridCol w:w="592"/>
        <w:gridCol w:w="592"/>
        <w:gridCol w:w="592"/>
        <w:gridCol w:w="592"/>
        <w:gridCol w:w="592"/>
        <w:gridCol w:w="592"/>
        <w:gridCol w:w="592"/>
        <w:gridCol w:w="592"/>
        <w:gridCol w:w="597"/>
      </w:tblGrid>
      <w:tr w14:paraId="16EB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gridSpan w:val="2"/>
            <w:vMerge w:val="restart"/>
            <w:shd w:val="clear" w:color="auto" w:fill="auto"/>
          </w:tcPr>
          <w:p w14:paraId="0E594DC4">
            <w:pPr>
              <w:spacing w:line="276" w:lineRule="auto"/>
              <w:jc w:val="right"/>
              <w:rPr>
                <w:rFonts w:ascii="Times New Roman" w:hAnsi="Times New Roman"/>
                <w:b/>
              </w:rPr>
            </w:pPr>
            <w:r>
              <w:rPr>
                <w:rFonts w:ascii="Times New Roman" w:hAnsi="Times New Roman"/>
                <w:b/>
              </w:rPr>
              <w:t>Компетентності</w:t>
            </w:r>
          </w:p>
          <w:p w14:paraId="063BDA41">
            <w:pPr>
              <w:spacing w:line="276" w:lineRule="auto"/>
              <w:jc w:val="center"/>
              <w:rPr>
                <w:rFonts w:ascii="Times New Roman" w:hAnsi="Times New Roman"/>
                <w:b/>
              </w:rPr>
            </w:pPr>
          </w:p>
          <w:p w14:paraId="1AEF8F6A">
            <w:pPr>
              <w:spacing w:line="276" w:lineRule="auto"/>
              <w:jc w:val="center"/>
              <w:rPr>
                <w:rFonts w:ascii="Times New Roman" w:hAnsi="Times New Roman"/>
                <w:b/>
              </w:rPr>
            </w:pPr>
          </w:p>
          <w:p w14:paraId="353EB97F">
            <w:pPr>
              <w:spacing w:line="276" w:lineRule="auto"/>
              <w:rPr>
                <w:rFonts w:ascii="Times New Roman" w:hAnsi="Times New Roman"/>
                <w:b/>
              </w:rPr>
            </w:pPr>
            <w:r>
              <w:rPr>
                <w:rFonts w:ascii="Times New Roman" w:hAnsi="Times New Roman"/>
                <w:b/>
              </w:rPr>
              <w:t>Компоненти</w:t>
            </w:r>
          </w:p>
        </w:tc>
        <w:tc>
          <w:tcPr>
            <w:tcW w:w="3552" w:type="dxa"/>
            <w:gridSpan w:val="6"/>
            <w:shd w:val="clear" w:color="auto" w:fill="auto"/>
          </w:tcPr>
          <w:p w14:paraId="1FAD2938">
            <w:pPr>
              <w:spacing w:line="276" w:lineRule="auto"/>
              <w:rPr>
                <w:rFonts w:ascii="Times New Roman" w:hAnsi="Times New Roman"/>
                <w:b/>
              </w:rPr>
            </w:pPr>
            <w:r>
              <w:rPr>
                <w:rFonts w:ascii="Times New Roman" w:hAnsi="Times New Roman"/>
                <w:b/>
              </w:rPr>
              <w:t>Загальні компетентності</w:t>
            </w:r>
          </w:p>
        </w:tc>
        <w:tc>
          <w:tcPr>
            <w:tcW w:w="6517" w:type="dxa"/>
            <w:gridSpan w:val="11"/>
            <w:shd w:val="clear" w:color="auto" w:fill="auto"/>
          </w:tcPr>
          <w:p w14:paraId="630D36A4">
            <w:pPr>
              <w:spacing w:line="276" w:lineRule="auto"/>
              <w:jc w:val="center"/>
              <w:rPr>
                <w:rFonts w:ascii="Times New Roman" w:hAnsi="Times New Roman"/>
                <w:b/>
              </w:rPr>
            </w:pPr>
            <w:r>
              <w:rPr>
                <w:rFonts w:ascii="Times New Roman" w:hAnsi="Times New Roman"/>
                <w:b/>
              </w:rPr>
              <w:t>Спеціальні (фахові) компетентності</w:t>
            </w:r>
          </w:p>
        </w:tc>
      </w:tr>
      <w:tr w14:paraId="3A1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1949" w:type="dxa"/>
            <w:gridSpan w:val="2"/>
            <w:vMerge w:val="continue"/>
            <w:shd w:val="clear" w:color="auto" w:fill="auto"/>
          </w:tcPr>
          <w:p w14:paraId="407E3CA3">
            <w:pPr>
              <w:spacing w:line="276" w:lineRule="auto"/>
              <w:jc w:val="center"/>
              <w:rPr>
                <w:rFonts w:ascii="Times New Roman" w:hAnsi="Times New Roman"/>
                <w:b/>
              </w:rPr>
            </w:pPr>
          </w:p>
        </w:tc>
        <w:tc>
          <w:tcPr>
            <w:tcW w:w="592" w:type="dxa"/>
            <w:shd w:val="clear" w:color="auto" w:fill="auto"/>
            <w:textDirection w:val="btLr"/>
          </w:tcPr>
          <w:p w14:paraId="70959E29">
            <w:pPr>
              <w:spacing w:line="276" w:lineRule="auto"/>
              <w:ind w:right="113"/>
              <w:jc w:val="center"/>
              <w:rPr>
                <w:rFonts w:ascii="Times New Roman" w:hAnsi="Times New Roman"/>
                <w:b/>
              </w:rPr>
            </w:pPr>
            <w:r>
              <w:rPr>
                <w:rFonts w:ascii="Times New Roman" w:hAnsi="Times New Roman"/>
                <w:b/>
              </w:rPr>
              <w:t>ЗК 1</w:t>
            </w:r>
          </w:p>
        </w:tc>
        <w:tc>
          <w:tcPr>
            <w:tcW w:w="592" w:type="dxa"/>
            <w:shd w:val="clear" w:color="auto" w:fill="auto"/>
            <w:textDirection w:val="btLr"/>
          </w:tcPr>
          <w:p w14:paraId="1700116C">
            <w:pPr>
              <w:spacing w:line="276" w:lineRule="auto"/>
              <w:ind w:right="113"/>
              <w:jc w:val="center"/>
              <w:rPr>
                <w:rFonts w:ascii="Times New Roman" w:hAnsi="Times New Roman"/>
                <w:b/>
              </w:rPr>
            </w:pPr>
            <w:r>
              <w:rPr>
                <w:rFonts w:ascii="Times New Roman" w:hAnsi="Times New Roman"/>
                <w:b/>
              </w:rPr>
              <w:t>ЗК 2</w:t>
            </w:r>
          </w:p>
        </w:tc>
        <w:tc>
          <w:tcPr>
            <w:tcW w:w="592" w:type="dxa"/>
            <w:shd w:val="clear" w:color="auto" w:fill="auto"/>
            <w:textDirection w:val="btLr"/>
          </w:tcPr>
          <w:p w14:paraId="172ECEAC">
            <w:pPr>
              <w:spacing w:line="276" w:lineRule="auto"/>
              <w:ind w:right="113"/>
              <w:jc w:val="center"/>
              <w:rPr>
                <w:rFonts w:ascii="Times New Roman" w:hAnsi="Times New Roman"/>
                <w:b/>
              </w:rPr>
            </w:pPr>
            <w:r>
              <w:rPr>
                <w:rFonts w:ascii="Times New Roman" w:hAnsi="Times New Roman"/>
                <w:b/>
              </w:rPr>
              <w:t>ЗК 3</w:t>
            </w:r>
          </w:p>
        </w:tc>
        <w:tc>
          <w:tcPr>
            <w:tcW w:w="592" w:type="dxa"/>
            <w:shd w:val="clear" w:color="auto" w:fill="auto"/>
            <w:textDirection w:val="btLr"/>
          </w:tcPr>
          <w:p w14:paraId="67ECB065">
            <w:pPr>
              <w:spacing w:line="276" w:lineRule="auto"/>
              <w:ind w:right="113"/>
              <w:jc w:val="center"/>
              <w:rPr>
                <w:rFonts w:ascii="Times New Roman" w:hAnsi="Times New Roman"/>
                <w:b/>
              </w:rPr>
            </w:pPr>
            <w:r>
              <w:rPr>
                <w:rFonts w:ascii="Times New Roman" w:hAnsi="Times New Roman"/>
                <w:b/>
              </w:rPr>
              <w:t>ЗК 4</w:t>
            </w:r>
          </w:p>
        </w:tc>
        <w:tc>
          <w:tcPr>
            <w:tcW w:w="592" w:type="dxa"/>
            <w:shd w:val="clear" w:color="auto" w:fill="auto"/>
            <w:textDirection w:val="btLr"/>
          </w:tcPr>
          <w:p w14:paraId="4FEE9A58">
            <w:pPr>
              <w:spacing w:line="276" w:lineRule="auto"/>
              <w:ind w:right="113"/>
              <w:jc w:val="center"/>
              <w:rPr>
                <w:rFonts w:ascii="Times New Roman" w:hAnsi="Times New Roman"/>
                <w:b/>
              </w:rPr>
            </w:pPr>
            <w:r>
              <w:rPr>
                <w:rFonts w:ascii="Times New Roman" w:hAnsi="Times New Roman"/>
                <w:b/>
              </w:rPr>
              <w:t>ЗК 5</w:t>
            </w:r>
          </w:p>
        </w:tc>
        <w:tc>
          <w:tcPr>
            <w:tcW w:w="592" w:type="dxa"/>
            <w:shd w:val="clear" w:color="auto" w:fill="auto"/>
            <w:textDirection w:val="btLr"/>
          </w:tcPr>
          <w:p w14:paraId="088D85B5">
            <w:pPr>
              <w:spacing w:line="276" w:lineRule="auto"/>
              <w:ind w:right="113"/>
              <w:jc w:val="center"/>
              <w:rPr>
                <w:rFonts w:hint="default" w:ascii="Times New Roman" w:hAnsi="Times New Roman"/>
                <w:b/>
                <w:lang w:val="uk-UA"/>
              </w:rPr>
            </w:pPr>
            <w:r>
              <w:rPr>
                <w:rFonts w:ascii="Times New Roman" w:hAnsi="Times New Roman"/>
                <w:b/>
              </w:rPr>
              <w:t xml:space="preserve">ЗК </w:t>
            </w:r>
            <w:r>
              <w:rPr>
                <w:rFonts w:hint="default" w:ascii="Times New Roman" w:hAnsi="Times New Roman"/>
                <w:b/>
                <w:lang w:val="uk-UA"/>
              </w:rPr>
              <w:t>6</w:t>
            </w:r>
          </w:p>
        </w:tc>
        <w:tc>
          <w:tcPr>
            <w:tcW w:w="592" w:type="dxa"/>
            <w:shd w:val="clear" w:color="auto" w:fill="auto"/>
            <w:textDirection w:val="btLr"/>
          </w:tcPr>
          <w:p w14:paraId="21691D5C">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1</w:t>
            </w:r>
          </w:p>
        </w:tc>
        <w:tc>
          <w:tcPr>
            <w:tcW w:w="592" w:type="dxa"/>
            <w:shd w:val="clear" w:color="auto" w:fill="auto"/>
            <w:textDirection w:val="btLr"/>
          </w:tcPr>
          <w:p w14:paraId="641D67BA">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2</w:t>
            </w:r>
          </w:p>
        </w:tc>
        <w:tc>
          <w:tcPr>
            <w:tcW w:w="592" w:type="dxa"/>
            <w:shd w:val="clear" w:color="auto" w:fill="auto"/>
            <w:textDirection w:val="btLr"/>
          </w:tcPr>
          <w:p w14:paraId="4DB9BB15">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3</w:t>
            </w:r>
          </w:p>
        </w:tc>
        <w:tc>
          <w:tcPr>
            <w:tcW w:w="592" w:type="dxa"/>
            <w:shd w:val="clear" w:color="auto" w:fill="auto"/>
            <w:textDirection w:val="btLr"/>
          </w:tcPr>
          <w:p w14:paraId="6B952C8C">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4</w:t>
            </w:r>
          </w:p>
        </w:tc>
        <w:tc>
          <w:tcPr>
            <w:tcW w:w="592" w:type="dxa"/>
            <w:shd w:val="clear" w:color="auto" w:fill="auto"/>
            <w:textDirection w:val="btLr"/>
          </w:tcPr>
          <w:p w14:paraId="3B963013">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5</w:t>
            </w:r>
          </w:p>
        </w:tc>
        <w:tc>
          <w:tcPr>
            <w:tcW w:w="592" w:type="dxa"/>
            <w:shd w:val="clear" w:color="auto" w:fill="auto"/>
            <w:textDirection w:val="btLr"/>
          </w:tcPr>
          <w:p w14:paraId="53E2D20D">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6</w:t>
            </w:r>
          </w:p>
        </w:tc>
        <w:tc>
          <w:tcPr>
            <w:tcW w:w="592" w:type="dxa"/>
            <w:shd w:val="clear" w:color="auto" w:fill="auto"/>
            <w:textDirection w:val="btLr"/>
          </w:tcPr>
          <w:p w14:paraId="6FFF0D9D">
            <w:pPr>
              <w:spacing w:line="276" w:lineRule="auto"/>
              <w:ind w:right="113"/>
              <w:jc w:val="center"/>
              <w:rPr>
                <w:rFonts w:ascii="Times New Roman" w:hAnsi="Times New Roman"/>
                <w:b/>
              </w:rPr>
            </w:pPr>
            <w:r>
              <w:rPr>
                <w:rFonts w:ascii="Times New Roman" w:hAnsi="Times New Roman"/>
                <w:b/>
                <w:lang w:val="ru-RU"/>
              </w:rPr>
              <w:t>СК</w:t>
            </w:r>
            <w:r>
              <w:rPr>
                <w:rFonts w:ascii="Times New Roman" w:hAnsi="Times New Roman"/>
                <w:b/>
              </w:rPr>
              <w:t xml:space="preserve"> 7</w:t>
            </w:r>
          </w:p>
        </w:tc>
        <w:tc>
          <w:tcPr>
            <w:tcW w:w="592" w:type="dxa"/>
            <w:shd w:val="clear" w:color="auto" w:fill="auto"/>
            <w:textDirection w:val="btLr"/>
          </w:tcPr>
          <w:p w14:paraId="134C4298">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8</w:t>
            </w:r>
          </w:p>
        </w:tc>
        <w:tc>
          <w:tcPr>
            <w:tcW w:w="592" w:type="dxa"/>
            <w:shd w:val="clear" w:color="auto" w:fill="auto"/>
            <w:textDirection w:val="btLr"/>
          </w:tcPr>
          <w:p w14:paraId="3C0DEC1C">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9</w:t>
            </w:r>
          </w:p>
        </w:tc>
        <w:tc>
          <w:tcPr>
            <w:tcW w:w="592" w:type="dxa"/>
            <w:shd w:val="clear" w:color="auto" w:fill="auto"/>
            <w:textDirection w:val="btLr"/>
          </w:tcPr>
          <w:p w14:paraId="1A735D7B">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10</w:t>
            </w:r>
          </w:p>
        </w:tc>
        <w:tc>
          <w:tcPr>
            <w:tcW w:w="597" w:type="dxa"/>
            <w:shd w:val="clear" w:color="auto" w:fill="auto"/>
            <w:textDirection w:val="btLr"/>
          </w:tcPr>
          <w:p w14:paraId="50A6FFBE">
            <w:pPr>
              <w:spacing w:line="276" w:lineRule="auto"/>
              <w:ind w:right="113"/>
              <w:jc w:val="center"/>
              <w:rPr>
                <w:rFonts w:ascii="Times New Roman" w:hAnsi="Times New Roman"/>
                <w:b/>
              </w:rPr>
            </w:pPr>
            <w:r>
              <w:rPr>
                <w:rFonts w:ascii="Times New Roman" w:hAnsi="Times New Roman"/>
                <w:b/>
                <w:lang w:val="ru-RU"/>
              </w:rPr>
              <w:t>С</w:t>
            </w:r>
            <w:r>
              <w:rPr>
                <w:rFonts w:ascii="Times New Roman" w:hAnsi="Times New Roman"/>
                <w:b/>
              </w:rPr>
              <w:t>К 11</w:t>
            </w:r>
          </w:p>
        </w:tc>
      </w:tr>
      <w:tr w14:paraId="3AB5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restart"/>
            <w:shd w:val="clear" w:color="auto" w:fill="auto"/>
            <w:textDirection w:val="btLr"/>
          </w:tcPr>
          <w:p w14:paraId="7A68476D">
            <w:pPr>
              <w:spacing w:line="276" w:lineRule="auto"/>
              <w:ind w:right="113"/>
              <w:jc w:val="center"/>
              <w:rPr>
                <w:rFonts w:ascii="Times New Roman" w:hAnsi="Times New Roman"/>
                <w:b/>
              </w:rPr>
            </w:pPr>
            <w:r>
              <w:rPr>
                <w:rFonts w:ascii="Times New Roman" w:hAnsi="Times New Roman"/>
                <w:b/>
              </w:rPr>
              <w:t>Обов</w:t>
            </w:r>
            <w:r>
              <w:rPr>
                <w:rFonts w:ascii="Times New Roman" w:hAnsi="Times New Roman" w:cs="Times New Roman"/>
                <w:b/>
                <w:lang w:val="en-US"/>
              </w:rPr>
              <w:t>'</w:t>
            </w:r>
            <w:r>
              <w:rPr>
                <w:rFonts w:ascii="Times New Roman" w:hAnsi="Times New Roman"/>
                <w:b/>
              </w:rPr>
              <w:t>язкові</w:t>
            </w:r>
          </w:p>
        </w:tc>
        <w:tc>
          <w:tcPr>
            <w:tcW w:w="1134" w:type="dxa"/>
            <w:shd w:val="clear" w:color="auto" w:fill="auto"/>
          </w:tcPr>
          <w:p w14:paraId="2C6A3C45">
            <w:pPr>
              <w:spacing w:line="276" w:lineRule="auto"/>
              <w:jc w:val="center"/>
              <w:rPr>
                <w:rFonts w:ascii="Times New Roman" w:hAnsi="Times New Roman"/>
              </w:rPr>
            </w:pPr>
            <w:r>
              <w:rPr>
                <w:rFonts w:ascii="Times New Roman" w:hAnsi="Times New Roman"/>
              </w:rPr>
              <w:t>ОК 1</w:t>
            </w:r>
          </w:p>
        </w:tc>
        <w:tc>
          <w:tcPr>
            <w:tcW w:w="592" w:type="dxa"/>
            <w:shd w:val="clear" w:color="auto" w:fill="auto"/>
          </w:tcPr>
          <w:p w14:paraId="4219F71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2803826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9AFB1EA">
            <w:pPr>
              <w:spacing w:line="276" w:lineRule="auto"/>
              <w:jc w:val="center"/>
              <w:rPr>
                <w:rFonts w:ascii="Times New Roman" w:hAnsi="Times New Roman"/>
                <w:b/>
              </w:rPr>
            </w:pPr>
          </w:p>
        </w:tc>
        <w:tc>
          <w:tcPr>
            <w:tcW w:w="592" w:type="dxa"/>
            <w:shd w:val="clear" w:color="auto" w:fill="auto"/>
          </w:tcPr>
          <w:p w14:paraId="754C3EF0">
            <w:pPr>
              <w:spacing w:line="276" w:lineRule="auto"/>
              <w:jc w:val="center"/>
              <w:rPr>
                <w:rFonts w:ascii="Times New Roman" w:hAnsi="Times New Roman"/>
                <w:b/>
              </w:rPr>
            </w:pPr>
          </w:p>
        </w:tc>
        <w:tc>
          <w:tcPr>
            <w:tcW w:w="592" w:type="dxa"/>
            <w:shd w:val="clear" w:color="auto" w:fill="auto"/>
          </w:tcPr>
          <w:p w14:paraId="3E24B32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2DEF9BAC">
            <w:pPr>
              <w:spacing w:line="276" w:lineRule="auto"/>
              <w:jc w:val="center"/>
              <w:rPr>
                <w:rFonts w:ascii="Times New Roman" w:hAnsi="Times New Roman"/>
                <w:b/>
              </w:rPr>
            </w:pPr>
          </w:p>
        </w:tc>
        <w:tc>
          <w:tcPr>
            <w:tcW w:w="592" w:type="dxa"/>
            <w:shd w:val="clear" w:color="auto" w:fill="auto"/>
          </w:tcPr>
          <w:p w14:paraId="37026319">
            <w:pPr>
              <w:spacing w:line="276" w:lineRule="auto"/>
              <w:jc w:val="center"/>
              <w:rPr>
                <w:rFonts w:ascii="Times New Roman" w:hAnsi="Times New Roman"/>
                <w:b/>
              </w:rPr>
            </w:pPr>
          </w:p>
        </w:tc>
        <w:tc>
          <w:tcPr>
            <w:tcW w:w="592" w:type="dxa"/>
            <w:shd w:val="clear" w:color="auto" w:fill="auto"/>
          </w:tcPr>
          <w:p w14:paraId="6366072B">
            <w:pPr>
              <w:spacing w:line="276" w:lineRule="auto"/>
              <w:jc w:val="center"/>
              <w:rPr>
                <w:rFonts w:ascii="Times New Roman" w:hAnsi="Times New Roman"/>
                <w:b/>
              </w:rPr>
            </w:pPr>
          </w:p>
        </w:tc>
        <w:tc>
          <w:tcPr>
            <w:tcW w:w="592" w:type="dxa"/>
            <w:shd w:val="clear" w:color="auto" w:fill="auto"/>
          </w:tcPr>
          <w:p w14:paraId="2766E44A">
            <w:pPr>
              <w:spacing w:line="276" w:lineRule="auto"/>
              <w:jc w:val="center"/>
              <w:rPr>
                <w:rFonts w:ascii="Times New Roman" w:hAnsi="Times New Roman"/>
                <w:b/>
              </w:rPr>
            </w:pPr>
          </w:p>
        </w:tc>
        <w:tc>
          <w:tcPr>
            <w:tcW w:w="592" w:type="dxa"/>
            <w:shd w:val="clear" w:color="auto" w:fill="auto"/>
          </w:tcPr>
          <w:p w14:paraId="3D2C6173">
            <w:pPr>
              <w:spacing w:line="276" w:lineRule="auto"/>
              <w:jc w:val="center"/>
              <w:rPr>
                <w:rFonts w:ascii="Times New Roman" w:hAnsi="Times New Roman"/>
                <w:b/>
              </w:rPr>
            </w:pPr>
          </w:p>
        </w:tc>
        <w:tc>
          <w:tcPr>
            <w:tcW w:w="592" w:type="dxa"/>
            <w:shd w:val="clear" w:color="auto" w:fill="auto"/>
          </w:tcPr>
          <w:p w14:paraId="3D8C60BC">
            <w:pPr>
              <w:spacing w:line="276" w:lineRule="auto"/>
              <w:jc w:val="center"/>
              <w:rPr>
                <w:rFonts w:ascii="Times New Roman" w:hAnsi="Times New Roman"/>
                <w:b/>
              </w:rPr>
            </w:pPr>
          </w:p>
        </w:tc>
        <w:tc>
          <w:tcPr>
            <w:tcW w:w="592" w:type="dxa"/>
            <w:shd w:val="clear" w:color="auto" w:fill="auto"/>
          </w:tcPr>
          <w:p w14:paraId="66A80771">
            <w:pPr>
              <w:spacing w:line="276" w:lineRule="auto"/>
              <w:jc w:val="center"/>
              <w:rPr>
                <w:rFonts w:ascii="Times New Roman" w:hAnsi="Times New Roman"/>
                <w:b/>
              </w:rPr>
            </w:pPr>
          </w:p>
        </w:tc>
        <w:tc>
          <w:tcPr>
            <w:tcW w:w="592" w:type="dxa"/>
            <w:shd w:val="clear" w:color="auto" w:fill="auto"/>
          </w:tcPr>
          <w:p w14:paraId="0584E470">
            <w:pPr>
              <w:spacing w:line="276" w:lineRule="auto"/>
              <w:jc w:val="center"/>
              <w:rPr>
                <w:rFonts w:ascii="Times New Roman" w:hAnsi="Times New Roman"/>
                <w:b/>
              </w:rPr>
            </w:pPr>
          </w:p>
        </w:tc>
        <w:tc>
          <w:tcPr>
            <w:tcW w:w="592" w:type="dxa"/>
            <w:shd w:val="clear" w:color="auto" w:fill="auto"/>
          </w:tcPr>
          <w:p w14:paraId="7116BAE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766E345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6F2B065">
            <w:pPr>
              <w:spacing w:line="276" w:lineRule="auto"/>
              <w:jc w:val="center"/>
              <w:rPr>
                <w:rFonts w:ascii="Times New Roman" w:hAnsi="Times New Roman"/>
                <w:b/>
              </w:rPr>
            </w:pPr>
          </w:p>
        </w:tc>
        <w:tc>
          <w:tcPr>
            <w:tcW w:w="597" w:type="dxa"/>
            <w:shd w:val="clear" w:color="auto" w:fill="auto"/>
          </w:tcPr>
          <w:p w14:paraId="1F033FB2">
            <w:pPr>
              <w:spacing w:line="276" w:lineRule="auto"/>
              <w:jc w:val="center"/>
              <w:rPr>
                <w:rFonts w:ascii="Times New Roman" w:hAnsi="Times New Roman"/>
                <w:b/>
              </w:rPr>
            </w:pPr>
          </w:p>
        </w:tc>
      </w:tr>
      <w:tr w14:paraId="6DB6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shd w:val="clear" w:color="auto" w:fill="auto"/>
          </w:tcPr>
          <w:p w14:paraId="2F66DEF3">
            <w:pPr>
              <w:spacing w:line="276" w:lineRule="auto"/>
              <w:jc w:val="center"/>
              <w:rPr>
                <w:rFonts w:ascii="Times New Roman" w:hAnsi="Times New Roman"/>
                <w:b/>
              </w:rPr>
            </w:pPr>
          </w:p>
        </w:tc>
        <w:tc>
          <w:tcPr>
            <w:tcW w:w="1134" w:type="dxa"/>
            <w:shd w:val="clear" w:color="auto" w:fill="auto"/>
          </w:tcPr>
          <w:p w14:paraId="6A2E564A">
            <w:pPr>
              <w:spacing w:line="276" w:lineRule="auto"/>
              <w:jc w:val="center"/>
              <w:rPr>
                <w:rFonts w:ascii="Times New Roman" w:hAnsi="Times New Roman"/>
              </w:rPr>
            </w:pPr>
            <w:r>
              <w:rPr>
                <w:rFonts w:ascii="Times New Roman" w:hAnsi="Times New Roman"/>
              </w:rPr>
              <w:t>ОК 2</w:t>
            </w:r>
          </w:p>
        </w:tc>
        <w:tc>
          <w:tcPr>
            <w:tcW w:w="592" w:type="dxa"/>
            <w:shd w:val="clear" w:color="auto" w:fill="auto"/>
          </w:tcPr>
          <w:p w14:paraId="64C9776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3082256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5E3BE613">
            <w:pPr>
              <w:spacing w:line="276" w:lineRule="auto"/>
              <w:jc w:val="center"/>
              <w:rPr>
                <w:rFonts w:ascii="Times New Roman" w:hAnsi="Times New Roman"/>
                <w:b/>
              </w:rPr>
            </w:pPr>
          </w:p>
        </w:tc>
        <w:tc>
          <w:tcPr>
            <w:tcW w:w="592" w:type="dxa"/>
            <w:shd w:val="clear" w:color="auto" w:fill="auto"/>
          </w:tcPr>
          <w:p w14:paraId="4422BC0A">
            <w:pPr>
              <w:spacing w:line="276" w:lineRule="auto"/>
              <w:jc w:val="center"/>
              <w:rPr>
                <w:rFonts w:ascii="Times New Roman" w:hAnsi="Times New Roman"/>
                <w:b/>
              </w:rPr>
            </w:pPr>
          </w:p>
        </w:tc>
        <w:tc>
          <w:tcPr>
            <w:tcW w:w="592" w:type="dxa"/>
            <w:shd w:val="clear" w:color="auto" w:fill="auto"/>
          </w:tcPr>
          <w:p w14:paraId="1E49860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2941E0C9">
            <w:pPr>
              <w:spacing w:line="276" w:lineRule="auto"/>
              <w:jc w:val="center"/>
              <w:rPr>
                <w:rFonts w:ascii="Times New Roman" w:hAnsi="Times New Roman"/>
                <w:b/>
              </w:rPr>
            </w:pPr>
          </w:p>
        </w:tc>
        <w:tc>
          <w:tcPr>
            <w:tcW w:w="592" w:type="dxa"/>
            <w:shd w:val="clear" w:color="auto" w:fill="auto"/>
          </w:tcPr>
          <w:p w14:paraId="5A4C7CB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B12DD68">
            <w:pPr>
              <w:spacing w:line="276" w:lineRule="auto"/>
              <w:jc w:val="center"/>
              <w:rPr>
                <w:rFonts w:ascii="Times New Roman" w:hAnsi="Times New Roman"/>
                <w:b/>
              </w:rPr>
            </w:pPr>
          </w:p>
        </w:tc>
        <w:tc>
          <w:tcPr>
            <w:tcW w:w="592" w:type="dxa"/>
            <w:shd w:val="clear" w:color="auto" w:fill="auto"/>
          </w:tcPr>
          <w:p w14:paraId="049980F2">
            <w:pPr>
              <w:spacing w:line="276" w:lineRule="auto"/>
              <w:jc w:val="center"/>
              <w:rPr>
                <w:rFonts w:ascii="Times New Roman" w:hAnsi="Times New Roman"/>
                <w:b/>
              </w:rPr>
            </w:pPr>
          </w:p>
        </w:tc>
        <w:tc>
          <w:tcPr>
            <w:tcW w:w="592" w:type="dxa"/>
            <w:shd w:val="clear" w:color="auto" w:fill="auto"/>
          </w:tcPr>
          <w:p w14:paraId="2C5A994E">
            <w:pPr>
              <w:spacing w:line="276" w:lineRule="auto"/>
              <w:jc w:val="center"/>
              <w:rPr>
                <w:rFonts w:ascii="Times New Roman" w:hAnsi="Times New Roman"/>
                <w:b/>
              </w:rPr>
            </w:pPr>
          </w:p>
        </w:tc>
        <w:tc>
          <w:tcPr>
            <w:tcW w:w="592" w:type="dxa"/>
            <w:shd w:val="clear" w:color="auto" w:fill="auto"/>
          </w:tcPr>
          <w:p w14:paraId="523A581C">
            <w:pPr>
              <w:spacing w:line="276" w:lineRule="auto"/>
              <w:jc w:val="center"/>
              <w:rPr>
                <w:rFonts w:ascii="Times New Roman" w:hAnsi="Times New Roman"/>
                <w:b/>
              </w:rPr>
            </w:pPr>
          </w:p>
        </w:tc>
        <w:tc>
          <w:tcPr>
            <w:tcW w:w="592" w:type="dxa"/>
            <w:shd w:val="clear" w:color="auto" w:fill="auto"/>
          </w:tcPr>
          <w:p w14:paraId="4DA05038">
            <w:pPr>
              <w:spacing w:line="276" w:lineRule="auto"/>
              <w:jc w:val="center"/>
              <w:rPr>
                <w:rFonts w:ascii="Times New Roman" w:hAnsi="Times New Roman"/>
                <w:b/>
              </w:rPr>
            </w:pPr>
          </w:p>
        </w:tc>
        <w:tc>
          <w:tcPr>
            <w:tcW w:w="592" w:type="dxa"/>
            <w:shd w:val="clear" w:color="auto" w:fill="auto"/>
          </w:tcPr>
          <w:p w14:paraId="101D2C04">
            <w:pPr>
              <w:spacing w:line="276" w:lineRule="auto"/>
              <w:jc w:val="center"/>
              <w:rPr>
                <w:rFonts w:ascii="Times New Roman" w:hAnsi="Times New Roman"/>
                <w:b/>
              </w:rPr>
            </w:pPr>
          </w:p>
        </w:tc>
        <w:tc>
          <w:tcPr>
            <w:tcW w:w="592" w:type="dxa"/>
            <w:shd w:val="clear" w:color="auto" w:fill="auto"/>
          </w:tcPr>
          <w:p w14:paraId="6749C6C5">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025CF0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D78126A">
            <w:pPr>
              <w:spacing w:line="276" w:lineRule="auto"/>
              <w:jc w:val="center"/>
              <w:rPr>
                <w:rFonts w:ascii="Times New Roman" w:hAnsi="Times New Roman"/>
                <w:b/>
              </w:rPr>
            </w:pPr>
          </w:p>
        </w:tc>
        <w:tc>
          <w:tcPr>
            <w:tcW w:w="597" w:type="dxa"/>
            <w:shd w:val="clear" w:color="auto" w:fill="auto"/>
          </w:tcPr>
          <w:p w14:paraId="1EB6DEC0">
            <w:pPr>
              <w:spacing w:line="276" w:lineRule="auto"/>
              <w:jc w:val="center"/>
              <w:rPr>
                <w:rFonts w:ascii="Times New Roman" w:hAnsi="Times New Roman"/>
                <w:b/>
              </w:rPr>
            </w:pPr>
          </w:p>
        </w:tc>
      </w:tr>
      <w:tr w14:paraId="0BCB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shd w:val="clear" w:color="auto" w:fill="auto"/>
          </w:tcPr>
          <w:p w14:paraId="5041E1F1">
            <w:pPr>
              <w:spacing w:line="276" w:lineRule="auto"/>
              <w:jc w:val="center"/>
              <w:rPr>
                <w:rFonts w:ascii="Times New Roman" w:hAnsi="Times New Roman"/>
                <w:b/>
              </w:rPr>
            </w:pPr>
          </w:p>
        </w:tc>
        <w:tc>
          <w:tcPr>
            <w:tcW w:w="1134" w:type="dxa"/>
            <w:shd w:val="clear" w:color="auto" w:fill="auto"/>
          </w:tcPr>
          <w:p w14:paraId="3712F39E">
            <w:pPr>
              <w:spacing w:line="276" w:lineRule="auto"/>
              <w:jc w:val="center"/>
              <w:rPr>
                <w:rFonts w:ascii="Times New Roman" w:hAnsi="Times New Roman"/>
              </w:rPr>
            </w:pPr>
            <w:r>
              <w:rPr>
                <w:rFonts w:ascii="Times New Roman" w:hAnsi="Times New Roman"/>
              </w:rPr>
              <w:t>ОК 3</w:t>
            </w:r>
          </w:p>
        </w:tc>
        <w:tc>
          <w:tcPr>
            <w:tcW w:w="592" w:type="dxa"/>
            <w:shd w:val="clear" w:color="auto" w:fill="auto"/>
          </w:tcPr>
          <w:p w14:paraId="00B261D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EA54FE7">
            <w:pPr>
              <w:spacing w:line="276" w:lineRule="auto"/>
              <w:jc w:val="center"/>
              <w:rPr>
                <w:rFonts w:ascii="Times New Roman" w:hAnsi="Times New Roman"/>
                <w:b/>
              </w:rPr>
            </w:pPr>
          </w:p>
        </w:tc>
        <w:tc>
          <w:tcPr>
            <w:tcW w:w="592" w:type="dxa"/>
            <w:shd w:val="clear" w:color="auto" w:fill="auto"/>
          </w:tcPr>
          <w:p w14:paraId="2586E0E9">
            <w:pPr>
              <w:spacing w:line="276" w:lineRule="auto"/>
              <w:jc w:val="center"/>
              <w:rPr>
                <w:rFonts w:ascii="Times New Roman" w:hAnsi="Times New Roman"/>
                <w:b/>
              </w:rPr>
            </w:pPr>
          </w:p>
        </w:tc>
        <w:tc>
          <w:tcPr>
            <w:tcW w:w="592" w:type="dxa"/>
            <w:shd w:val="clear" w:color="auto" w:fill="auto"/>
          </w:tcPr>
          <w:p w14:paraId="009B24B1">
            <w:pPr>
              <w:spacing w:line="276" w:lineRule="auto"/>
              <w:jc w:val="center"/>
              <w:rPr>
                <w:rFonts w:ascii="Times New Roman" w:hAnsi="Times New Roman"/>
                <w:b/>
              </w:rPr>
            </w:pPr>
          </w:p>
        </w:tc>
        <w:tc>
          <w:tcPr>
            <w:tcW w:w="592" w:type="dxa"/>
            <w:shd w:val="clear" w:color="auto" w:fill="auto"/>
          </w:tcPr>
          <w:p w14:paraId="6B5C249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60BBF6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A8C37A9">
            <w:pPr>
              <w:spacing w:line="276" w:lineRule="auto"/>
              <w:jc w:val="center"/>
              <w:rPr>
                <w:rFonts w:ascii="Times New Roman" w:hAnsi="Times New Roman"/>
                <w:b/>
              </w:rPr>
            </w:pPr>
          </w:p>
        </w:tc>
        <w:tc>
          <w:tcPr>
            <w:tcW w:w="592" w:type="dxa"/>
            <w:shd w:val="clear" w:color="auto" w:fill="auto"/>
          </w:tcPr>
          <w:p w14:paraId="663C2DF4">
            <w:pPr>
              <w:spacing w:line="276" w:lineRule="auto"/>
              <w:jc w:val="center"/>
              <w:rPr>
                <w:rFonts w:ascii="Times New Roman" w:hAnsi="Times New Roman"/>
                <w:b/>
              </w:rPr>
            </w:pPr>
          </w:p>
        </w:tc>
        <w:tc>
          <w:tcPr>
            <w:tcW w:w="592" w:type="dxa"/>
            <w:shd w:val="clear" w:color="auto" w:fill="auto"/>
          </w:tcPr>
          <w:p w14:paraId="6FEC80E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6D03CC2">
            <w:pPr>
              <w:spacing w:line="276" w:lineRule="auto"/>
              <w:jc w:val="center"/>
              <w:rPr>
                <w:rFonts w:ascii="Times New Roman" w:hAnsi="Times New Roman"/>
                <w:b/>
              </w:rPr>
            </w:pPr>
          </w:p>
        </w:tc>
        <w:tc>
          <w:tcPr>
            <w:tcW w:w="592" w:type="dxa"/>
            <w:shd w:val="clear" w:color="auto" w:fill="auto"/>
          </w:tcPr>
          <w:p w14:paraId="2F9DC11F">
            <w:pPr>
              <w:spacing w:line="276" w:lineRule="auto"/>
              <w:jc w:val="center"/>
              <w:rPr>
                <w:rFonts w:ascii="Times New Roman" w:hAnsi="Times New Roman"/>
                <w:b/>
              </w:rPr>
            </w:pPr>
          </w:p>
        </w:tc>
        <w:tc>
          <w:tcPr>
            <w:tcW w:w="592" w:type="dxa"/>
            <w:shd w:val="clear" w:color="auto" w:fill="auto"/>
          </w:tcPr>
          <w:p w14:paraId="1DD1456F">
            <w:pPr>
              <w:spacing w:line="276" w:lineRule="auto"/>
              <w:jc w:val="center"/>
              <w:rPr>
                <w:rFonts w:ascii="Times New Roman" w:hAnsi="Times New Roman"/>
                <w:b/>
              </w:rPr>
            </w:pPr>
          </w:p>
        </w:tc>
        <w:tc>
          <w:tcPr>
            <w:tcW w:w="592" w:type="dxa"/>
            <w:shd w:val="clear" w:color="auto" w:fill="auto"/>
          </w:tcPr>
          <w:p w14:paraId="03366C37">
            <w:pPr>
              <w:spacing w:line="276" w:lineRule="auto"/>
              <w:jc w:val="center"/>
              <w:rPr>
                <w:rFonts w:ascii="Times New Roman" w:hAnsi="Times New Roman"/>
                <w:b/>
              </w:rPr>
            </w:pPr>
          </w:p>
        </w:tc>
        <w:tc>
          <w:tcPr>
            <w:tcW w:w="592" w:type="dxa"/>
            <w:shd w:val="clear" w:color="auto" w:fill="auto"/>
          </w:tcPr>
          <w:p w14:paraId="4F7B938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3E9DD093">
            <w:pPr>
              <w:spacing w:line="276" w:lineRule="auto"/>
              <w:jc w:val="center"/>
              <w:rPr>
                <w:rFonts w:ascii="Times New Roman" w:hAnsi="Times New Roman"/>
                <w:b/>
              </w:rPr>
            </w:pPr>
          </w:p>
        </w:tc>
        <w:tc>
          <w:tcPr>
            <w:tcW w:w="592" w:type="dxa"/>
            <w:shd w:val="clear" w:color="auto" w:fill="auto"/>
          </w:tcPr>
          <w:p w14:paraId="01AD2A3F">
            <w:pPr>
              <w:spacing w:line="276" w:lineRule="auto"/>
              <w:jc w:val="center"/>
              <w:rPr>
                <w:rFonts w:ascii="Times New Roman" w:hAnsi="Times New Roman"/>
                <w:b/>
              </w:rPr>
            </w:pPr>
          </w:p>
        </w:tc>
        <w:tc>
          <w:tcPr>
            <w:tcW w:w="597" w:type="dxa"/>
            <w:shd w:val="clear" w:color="auto" w:fill="auto"/>
          </w:tcPr>
          <w:p w14:paraId="34046C13">
            <w:pPr>
              <w:spacing w:line="276" w:lineRule="auto"/>
              <w:jc w:val="center"/>
              <w:rPr>
                <w:rFonts w:ascii="Times New Roman" w:hAnsi="Times New Roman"/>
                <w:b/>
              </w:rPr>
            </w:pPr>
          </w:p>
        </w:tc>
      </w:tr>
      <w:tr w14:paraId="2845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shd w:val="clear" w:color="auto" w:fill="auto"/>
          </w:tcPr>
          <w:p w14:paraId="319A7085">
            <w:pPr>
              <w:spacing w:line="276" w:lineRule="auto"/>
              <w:jc w:val="center"/>
              <w:rPr>
                <w:rFonts w:ascii="Times New Roman" w:hAnsi="Times New Roman"/>
                <w:b/>
              </w:rPr>
            </w:pPr>
          </w:p>
        </w:tc>
        <w:tc>
          <w:tcPr>
            <w:tcW w:w="1134" w:type="dxa"/>
            <w:shd w:val="clear" w:color="auto" w:fill="auto"/>
          </w:tcPr>
          <w:p w14:paraId="1FBB9FC3">
            <w:pPr>
              <w:spacing w:line="276" w:lineRule="auto"/>
              <w:jc w:val="center"/>
              <w:rPr>
                <w:rFonts w:ascii="Times New Roman" w:hAnsi="Times New Roman"/>
              </w:rPr>
            </w:pPr>
            <w:r>
              <w:rPr>
                <w:rFonts w:ascii="Times New Roman" w:hAnsi="Times New Roman"/>
              </w:rPr>
              <w:t>ОК 4</w:t>
            </w:r>
          </w:p>
        </w:tc>
        <w:tc>
          <w:tcPr>
            <w:tcW w:w="592" w:type="dxa"/>
            <w:shd w:val="clear" w:color="auto" w:fill="auto"/>
          </w:tcPr>
          <w:p w14:paraId="74ED79A5">
            <w:pPr>
              <w:spacing w:line="276" w:lineRule="auto"/>
              <w:jc w:val="center"/>
              <w:rPr>
                <w:rFonts w:ascii="Times New Roman" w:hAnsi="Times New Roman"/>
                <w:b/>
              </w:rPr>
            </w:pPr>
          </w:p>
        </w:tc>
        <w:tc>
          <w:tcPr>
            <w:tcW w:w="592" w:type="dxa"/>
            <w:shd w:val="clear" w:color="auto" w:fill="auto"/>
          </w:tcPr>
          <w:p w14:paraId="7B096E45">
            <w:pPr>
              <w:spacing w:line="276" w:lineRule="auto"/>
              <w:jc w:val="center"/>
              <w:rPr>
                <w:rFonts w:ascii="Times New Roman" w:hAnsi="Times New Roman"/>
                <w:b/>
              </w:rPr>
            </w:pPr>
          </w:p>
        </w:tc>
        <w:tc>
          <w:tcPr>
            <w:tcW w:w="592" w:type="dxa"/>
            <w:shd w:val="clear" w:color="auto" w:fill="auto"/>
          </w:tcPr>
          <w:p w14:paraId="74A858B0">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28662464">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3E2779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37F5FB64">
            <w:pPr>
              <w:spacing w:line="276" w:lineRule="auto"/>
              <w:jc w:val="center"/>
              <w:rPr>
                <w:rFonts w:ascii="Times New Roman" w:hAnsi="Times New Roman"/>
                <w:b/>
              </w:rPr>
            </w:pPr>
          </w:p>
        </w:tc>
        <w:tc>
          <w:tcPr>
            <w:tcW w:w="592" w:type="dxa"/>
            <w:shd w:val="clear" w:color="auto" w:fill="auto"/>
          </w:tcPr>
          <w:p w14:paraId="4A484D32">
            <w:pPr>
              <w:spacing w:line="276" w:lineRule="auto"/>
              <w:jc w:val="center"/>
              <w:rPr>
                <w:rFonts w:ascii="Times New Roman" w:hAnsi="Times New Roman"/>
                <w:b/>
              </w:rPr>
            </w:pPr>
          </w:p>
        </w:tc>
        <w:tc>
          <w:tcPr>
            <w:tcW w:w="592" w:type="dxa"/>
            <w:shd w:val="clear" w:color="auto" w:fill="auto"/>
          </w:tcPr>
          <w:p w14:paraId="00807F4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5B49661">
            <w:pPr>
              <w:spacing w:line="276" w:lineRule="auto"/>
              <w:jc w:val="center"/>
              <w:rPr>
                <w:rFonts w:ascii="Times New Roman" w:hAnsi="Times New Roman"/>
                <w:b/>
              </w:rPr>
            </w:pPr>
          </w:p>
        </w:tc>
        <w:tc>
          <w:tcPr>
            <w:tcW w:w="592" w:type="dxa"/>
            <w:shd w:val="clear" w:color="auto" w:fill="auto"/>
          </w:tcPr>
          <w:p w14:paraId="013850A6">
            <w:pPr>
              <w:spacing w:line="276" w:lineRule="auto"/>
              <w:jc w:val="center"/>
              <w:rPr>
                <w:rFonts w:ascii="Times New Roman" w:hAnsi="Times New Roman"/>
                <w:b/>
              </w:rPr>
            </w:pPr>
          </w:p>
        </w:tc>
        <w:tc>
          <w:tcPr>
            <w:tcW w:w="592" w:type="dxa"/>
            <w:shd w:val="clear" w:color="auto" w:fill="auto"/>
          </w:tcPr>
          <w:p w14:paraId="074B11B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793EFFB7">
            <w:pPr>
              <w:spacing w:line="276" w:lineRule="auto"/>
              <w:jc w:val="center"/>
              <w:rPr>
                <w:rFonts w:ascii="Times New Roman" w:hAnsi="Times New Roman"/>
                <w:b/>
              </w:rPr>
            </w:pPr>
          </w:p>
        </w:tc>
        <w:tc>
          <w:tcPr>
            <w:tcW w:w="592" w:type="dxa"/>
            <w:shd w:val="clear" w:color="auto" w:fill="auto"/>
          </w:tcPr>
          <w:p w14:paraId="06B2469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5E0EE292">
            <w:pPr>
              <w:spacing w:line="276" w:lineRule="auto"/>
              <w:jc w:val="center"/>
              <w:rPr>
                <w:rFonts w:ascii="Times New Roman" w:hAnsi="Times New Roman"/>
                <w:b/>
              </w:rPr>
            </w:pPr>
          </w:p>
        </w:tc>
        <w:tc>
          <w:tcPr>
            <w:tcW w:w="592" w:type="dxa"/>
            <w:shd w:val="clear" w:color="auto" w:fill="auto"/>
          </w:tcPr>
          <w:p w14:paraId="273DED97">
            <w:pPr>
              <w:spacing w:line="276" w:lineRule="auto"/>
              <w:jc w:val="center"/>
              <w:rPr>
                <w:rFonts w:ascii="Times New Roman" w:hAnsi="Times New Roman"/>
                <w:b/>
              </w:rPr>
            </w:pPr>
          </w:p>
        </w:tc>
        <w:tc>
          <w:tcPr>
            <w:tcW w:w="592" w:type="dxa"/>
            <w:shd w:val="clear" w:color="auto" w:fill="auto"/>
          </w:tcPr>
          <w:p w14:paraId="3918963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7" w:type="dxa"/>
            <w:shd w:val="clear" w:color="auto" w:fill="auto"/>
          </w:tcPr>
          <w:p w14:paraId="078E895B">
            <w:pPr>
              <w:spacing w:line="276" w:lineRule="auto"/>
              <w:jc w:val="center"/>
              <w:rPr>
                <w:rFonts w:hint="default" w:ascii="Times New Roman" w:hAnsi="Times New Roman"/>
                <w:b/>
                <w:lang w:val="uk-UA"/>
              </w:rPr>
            </w:pPr>
            <w:r>
              <w:rPr>
                <w:rFonts w:hint="default" w:ascii="Times New Roman" w:hAnsi="Times New Roman"/>
                <w:b/>
                <w:lang w:val="uk-UA"/>
              </w:rPr>
              <w:t>+</w:t>
            </w:r>
          </w:p>
        </w:tc>
      </w:tr>
      <w:tr w14:paraId="4B91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15" w:type="dxa"/>
            <w:vMerge w:val="continue"/>
            <w:shd w:val="clear" w:color="auto" w:fill="auto"/>
          </w:tcPr>
          <w:p w14:paraId="1050B90E">
            <w:pPr>
              <w:spacing w:line="276" w:lineRule="auto"/>
              <w:jc w:val="center"/>
              <w:rPr>
                <w:rFonts w:ascii="Times New Roman" w:hAnsi="Times New Roman"/>
                <w:b/>
              </w:rPr>
            </w:pPr>
          </w:p>
        </w:tc>
        <w:tc>
          <w:tcPr>
            <w:tcW w:w="1134" w:type="dxa"/>
            <w:shd w:val="clear" w:color="auto" w:fill="auto"/>
          </w:tcPr>
          <w:p w14:paraId="35466C3E">
            <w:pPr>
              <w:spacing w:line="276" w:lineRule="auto"/>
              <w:jc w:val="center"/>
              <w:rPr>
                <w:rFonts w:ascii="Times New Roman" w:hAnsi="Times New Roman"/>
              </w:rPr>
            </w:pPr>
            <w:r>
              <w:rPr>
                <w:rFonts w:ascii="Times New Roman" w:hAnsi="Times New Roman"/>
              </w:rPr>
              <w:t>ОК 5</w:t>
            </w:r>
          </w:p>
        </w:tc>
        <w:tc>
          <w:tcPr>
            <w:tcW w:w="592" w:type="dxa"/>
            <w:shd w:val="clear" w:color="auto" w:fill="auto"/>
          </w:tcPr>
          <w:p w14:paraId="6287F67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562A2A5D">
            <w:pPr>
              <w:spacing w:line="276" w:lineRule="auto"/>
              <w:jc w:val="center"/>
              <w:rPr>
                <w:rFonts w:ascii="Times New Roman" w:hAnsi="Times New Roman"/>
                <w:b/>
              </w:rPr>
            </w:pPr>
          </w:p>
        </w:tc>
        <w:tc>
          <w:tcPr>
            <w:tcW w:w="592" w:type="dxa"/>
            <w:shd w:val="clear" w:color="auto" w:fill="auto"/>
          </w:tcPr>
          <w:p w14:paraId="658F5630">
            <w:pPr>
              <w:spacing w:line="276" w:lineRule="auto"/>
              <w:jc w:val="center"/>
              <w:rPr>
                <w:rFonts w:ascii="Times New Roman" w:hAnsi="Times New Roman"/>
                <w:b/>
              </w:rPr>
            </w:pPr>
          </w:p>
        </w:tc>
        <w:tc>
          <w:tcPr>
            <w:tcW w:w="592" w:type="dxa"/>
            <w:shd w:val="clear" w:color="auto" w:fill="auto"/>
          </w:tcPr>
          <w:p w14:paraId="08BB25C4">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A4E670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1BF80C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7C8140B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5412C9F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F8D0695">
            <w:pPr>
              <w:spacing w:line="276" w:lineRule="auto"/>
              <w:jc w:val="center"/>
              <w:rPr>
                <w:rFonts w:ascii="Times New Roman" w:hAnsi="Times New Roman"/>
                <w:b/>
              </w:rPr>
            </w:pPr>
          </w:p>
        </w:tc>
        <w:tc>
          <w:tcPr>
            <w:tcW w:w="592" w:type="dxa"/>
            <w:shd w:val="clear" w:color="auto" w:fill="auto"/>
          </w:tcPr>
          <w:p w14:paraId="0A737D6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511C1B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0BBD90E">
            <w:pPr>
              <w:spacing w:line="276" w:lineRule="auto"/>
              <w:jc w:val="center"/>
              <w:rPr>
                <w:rFonts w:ascii="Times New Roman" w:hAnsi="Times New Roman"/>
                <w:b/>
              </w:rPr>
            </w:pPr>
          </w:p>
        </w:tc>
        <w:tc>
          <w:tcPr>
            <w:tcW w:w="592" w:type="dxa"/>
            <w:shd w:val="clear" w:color="auto" w:fill="auto"/>
          </w:tcPr>
          <w:p w14:paraId="23101BC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1B36066">
            <w:pPr>
              <w:spacing w:line="276" w:lineRule="auto"/>
              <w:jc w:val="center"/>
              <w:rPr>
                <w:rFonts w:ascii="Times New Roman" w:hAnsi="Times New Roman"/>
                <w:b/>
              </w:rPr>
            </w:pPr>
          </w:p>
        </w:tc>
        <w:tc>
          <w:tcPr>
            <w:tcW w:w="592" w:type="dxa"/>
            <w:shd w:val="clear" w:color="auto" w:fill="auto"/>
          </w:tcPr>
          <w:p w14:paraId="623E03F0">
            <w:pPr>
              <w:spacing w:line="276" w:lineRule="auto"/>
              <w:jc w:val="center"/>
              <w:rPr>
                <w:rFonts w:ascii="Times New Roman" w:hAnsi="Times New Roman"/>
                <w:b/>
              </w:rPr>
            </w:pPr>
          </w:p>
        </w:tc>
        <w:tc>
          <w:tcPr>
            <w:tcW w:w="592" w:type="dxa"/>
            <w:shd w:val="clear" w:color="auto" w:fill="auto"/>
          </w:tcPr>
          <w:p w14:paraId="3D932DD5">
            <w:pPr>
              <w:spacing w:line="276" w:lineRule="auto"/>
              <w:jc w:val="center"/>
              <w:rPr>
                <w:rFonts w:ascii="Times New Roman" w:hAnsi="Times New Roman"/>
                <w:b/>
              </w:rPr>
            </w:pPr>
          </w:p>
        </w:tc>
        <w:tc>
          <w:tcPr>
            <w:tcW w:w="597" w:type="dxa"/>
            <w:shd w:val="clear" w:color="auto" w:fill="auto"/>
          </w:tcPr>
          <w:p w14:paraId="1A6DF643">
            <w:pPr>
              <w:spacing w:line="276" w:lineRule="auto"/>
              <w:jc w:val="center"/>
              <w:rPr>
                <w:rFonts w:hint="default" w:ascii="Times New Roman" w:hAnsi="Times New Roman"/>
                <w:b/>
                <w:lang w:val="uk-UA"/>
              </w:rPr>
            </w:pPr>
            <w:r>
              <w:rPr>
                <w:rFonts w:hint="default" w:ascii="Times New Roman" w:hAnsi="Times New Roman"/>
                <w:b/>
                <w:lang w:val="uk-UA"/>
              </w:rPr>
              <w:t>+</w:t>
            </w:r>
          </w:p>
        </w:tc>
      </w:tr>
      <w:tr w14:paraId="2EA9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5" w:type="dxa"/>
            <w:vMerge w:val="continue"/>
            <w:shd w:val="clear" w:color="auto" w:fill="auto"/>
          </w:tcPr>
          <w:p w14:paraId="752E6924">
            <w:pPr>
              <w:spacing w:line="276" w:lineRule="auto"/>
              <w:jc w:val="center"/>
              <w:rPr>
                <w:rFonts w:ascii="Times New Roman" w:hAnsi="Times New Roman"/>
                <w:b/>
              </w:rPr>
            </w:pPr>
          </w:p>
        </w:tc>
        <w:tc>
          <w:tcPr>
            <w:tcW w:w="1134" w:type="dxa"/>
            <w:shd w:val="clear" w:color="auto" w:fill="auto"/>
          </w:tcPr>
          <w:p w14:paraId="6473C9B9">
            <w:pPr>
              <w:spacing w:line="276" w:lineRule="auto"/>
              <w:jc w:val="center"/>
              <w:rPr>
                <w:rFonts w:ascii="Times New Roman" w:hAnsi="Times New Roman"/>
              </w:rPr>
            </w:pPr>
            <w:r>
              <w:rPr>
                <w:rFonts w:ascii="Times New Roman" w:hAnsi="Times New Roman"/>
              </w:rPr>
              <w:t>ОК 6</w:t>
            </w:r>
          </w:p>
        </w:tc>
        <w:tc>
          <w:tcPr>
            <w:tcW w:w="592" w:type="dxa"/>
            <w:shd w:val="clear" w:color="auto" w:fill="auto"/>
          </w:tcPr>
          <w:p w14:paraId="07E24F6C">
            <w:pPr>
              <w:spacing w:line="276" w:lineRule="auto"/>
              <w:jc w:val="center"/>
              <w:rPr>
                <w:rFonts w:ascii="Times New Roman" w:hAnsi="Times New Roman"/>
                <w:b/>
              </w:rPr>
            </w:pPr>
          </w:p>
        </w:tc>
        <w:tc>
          <w:tcPr>
            <w:tcW w:w="592" w:type="dxa"/>
            <w:shd w:val="clear" w:color="auto" w:fill="auto"/>
          </w:tcPr>
          <w:p w14:paraId="0F092E93">
            <w:pPr>
              <w:spacing w:line="276" w:lineRule="auto"/>
              <w:jc w:val="center"/>
              <w:rPr>
                <w:rFonts w:ascii="Times New Roman" w:hAnsi="Times New Roman"/>
                <w:b/>
              </w:rPr>
            </w:pPr>
          </w:p>
        </w:tc>
        <w:tc>
          <w:tcPr>
            <w:tcW w:w="592" w:type="dxa"/>
            <w:shd w:val="clear" w:color="auto" w:fill="auto"/>
          </w:tcPr>
          <w:p w14:paraId="6FFD579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A1EB7D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7678ABF">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CABCF3D">
            <w:pPr>
              <w:spacing w:line="276" w:lineRule="auto"/>
              <w:jc w:val="center"/>
              <w:rPr>
                <w:rFonts w:ascii="Times New Roman" w:hAnsi="Times New Roman"/>
                <w:b/>
              </w:rPr>
            </w:pPr>
          </w:p>
        </w:tc>
        <w:tc>
          <w:tcPr>
            <w:tcW w:w="592" w:type="dxa"/>
            <w:shd w:val="clear" w:color="auto" w:fill="auto"/>
          </w:tcPr>
          <w:p w14:paraId="73BAAF2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305F29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FA2C290">
            <w:pPr>
              <w:spacing w:line="276" w:lineRule="auto"/>
              <w:jc w:val="center"/>
              <w:rPr>
                <w:rFonts w:ascii="Times New Roman" w:hAnsi="Times New Roman"/>
                <w:b/>
              </w:rPr>
            </w:pPr>
          </w:p>
        </w:tc>
        <w:tc>
          <w:tcPr>
            <w:tcW w:w="592" w:type="dxa"/>
            <w:shd w:val="clear" w:color="auto" w:fill="auto"/>
          </w:tcPr>
          <w:p w14:paraId="4E1D30F0">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AA327A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7CE81E6B">
            <w:pPr>
              <w:spacing w:line="276" w:lineRule="auto"/>
              <w:jc w:val="center"/>
              <w:rPr>
                <w:rFonts w:ascii="Times New Roman" w:hAnsi="Times New Roman"/>
                <w:b/>
              </w:rPr>
            </w:pPr>
          </w:p>
        </w:tc>
        <w:tc>
          <w:tcPr>
            <w:tcW w:w="592" w:type="dxa"/>
            <w:shd w:val="clear" w:color="auto" w:fill="auto"/>
          </w:tcPr>
          <w:p w14:paraId="373DBE2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FB12BE7">
            <w:pPr>
              <w:spacing w:line="276" w:lineRule="auto"/>
              <w:jc w:val="center"/>
              <w:rPr>
                <w:rFonts w:ascii="Times New Roman" w:hAnsi="Times New Roman"/>
                <w:b/>
              </w:rPr>
            </w:pPr>
          </w:p>
        </w:tc>
        <w:tc>
          <w:tcPr>
            <w:tcW w:w="592" w:type="dxa"/>
            <w:shd w:val="clear" w:color="auto" w:fill="auto"/>
          </w:tcPr>
          <w:p w14:paraId="650103D2">
            <w:pPr>
              <w:spacing w:line="276" w:lineRule="auto"/>
              <w:jc w:val="center"/>
              <w:rPr>
                <w:rFonts w:ascii="Times New Roman" w:hAnsi="Times New Roman"/>
                <w:b/>
              </w:rPr>
            </w:pPr>
          </w:p>
        </w:tc>
        <w:tc>
          <w:tcPr>
            <w:tcW w:w="592" w:type="dxa"/>
            <w:shd w:val="clear" w:color="auto" w:fill="auto"/>
          </w:tcPr>
          <w:p w14:paraId="010005B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7" w:type="dxa"/>
            <w:shd w:val="clear" w:color="auto" w:fill="auto"/>
          </w:tcPr>
          <w:p w14:paraId="1DEFAC23">
            <w:pPr>
              <w:spacing w:line="276" w:lineRule="auto"/>
              <w:jc w:val="center"/>
              <w:rPr>
                <w:rFonts w:hint="default" w:ascii="Times New Roman" w:hAnsi="Times New Roman"/>
                <w:b/>
                <w:lang w:val="uk-UA"/>
              </w:rPr>
            </w:pPr>
            <w:r>
              <w:rPr>
                <w:rFonts w:hint="default" w:ascii="Times New Roman" w:hAnsi="Times New Roman"/>
                <w:b/>
                <w:lang w:val="uk-UA"/>
              </w:rPr>
              <w:t>+</w:t>
            </w:r>
          </w:p>
        </w:tc>
      </w:tr>
      <w:tr w14:paraId="73ED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15" w:type="dxa"/>
            <w:vMerge w:val="continue"/>
            <w:shd w:val="clear" w:color="auto" w:fill="auto"/>
          </w:tcPr>
          <w:p w14:paraId="63627571">
            <w:pPr>
              <w:spacing w:line="276" w:lineRule="auto"/>
              <w:jc w:val="center"/>
              <w:rPr>
                <w:rFonts w:ascii="Times New Roman" w:hAnsi="Times New Roman"/>
                <w:b/>
              </w:rPr>
            </w:pPr>
          </w:p>
        </w:tc>
        <w:tc>
          <w:tcPr>
            <w:tcW w:w="1134" w:type="dxa"/>
            <w:shd w:val="clear" w:color="auto" w:fill="auto"/>
          </w:tcPr>
          <w:p w14:paraId="70E53E42">
            <w:pPr>
              <w:spacing w:line="276" w:lineRule="auto"/>
              <w:jc w:val="center"/>
              <w:rPr>
                <w:rFonts w:ascii="Times New Roman" w:hAnsi="Times New Roman"/>
              </w:rPr>
            </w:pPr>
            <w:r>
              <w:rPr>
                <w:rFonts w:ascii="Times New Roman" w:hAnsi="Times New Roman"/>
              </w:rPr>
              <w:t>ОК 7</w:t>
            </w:r>
          </w:p>
        </w:tc>
        <w:tc>
          <w:tcPr>
            <w:tcW w:w="592" w:type="dxa"/>
            <w:shd w:val="clear" w:color="auto" w:fill="auto"/>
          </w:tcPr>
          <w:p w14:paraId="7697B63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99F657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105A6FA">
            <w:pPr>
              <w:spacing w:line="276" w:lineRule="auto"/>
              <w:jc w:val="center"/>
              <w:rPr>
                <w:rFonts w:ascii="Times New Roman" w:hAnsi="Times New Roman"/>
                <w:b/>
              </w:rPr>
            </w:pPr>
          </w:p>
        </w:tc>
        <w:tc>
          <w:tcPr>
            <w:tcW w:w="592" w:type="dxa"/>
            <w:shd w:val="clear" w:color="auto" w:fill="auto"/>
          </w:tcPr>
          <w:p w14:paraId="6FC72B3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5E9D2887">
            <w:pPr>
              <w:spacing w:line="276" w:lineRule="auto"/>
              <w:jc w:val="center"/>
              <w:rPr>
                <w:rFonts w:ascii="Times New Roman" w:hAnsi="Times New Roman"/>
                <w:b/>
              </w:rPr>
            </w:pPr>
          </w:p>
        </w:tc>
        <w:tc>
          <w:tcPr>
            <w:tcW w:w="592" w:type="dxa"/>
            <w:shd w:val="clear" w:color="auto" w:fill="auto"/>
          </w:tcPr>
          <w:p w14:paraId="5C90F4C1">
            <w:pPr>
              <w:spacing w:line="276" w:lineRule="auto"/>
              <w:jc w:val="center"/>
              <w:rPr>
                <w:rFonts w:ascii="Times New Roman" w:hAnsi="Times New Roman"/>
                <w:b/>
              </w:rPr>
            </w:pPr>
          </w:p>
        </w:tc>
        <w:tc>
          <w:tcPr>
            <w:tcW w:w="592" w:type="dxa"/>
            <w:shd w:val="clear" w:color="auto" w:fill="auto"/>
          </w:tcPr>
          <w:p w14:paraId="5B560D98">
            <w:pPr>
              <w:spacing w:line="276" w:lineRule="auto"/>
              <w:jc w:val="center"/>
              <w:rPr>
                <w:rFonts w:ascii="Times New Roman" w:hAnsi="Times New Roman"/>
                <w:b/>
              </w:rPr>
            </w:pPr>
          </w:p>
        </w:tc>
        <w:tc>
          <w:tcPr>
            <w:tcW w:w="592" w:type="dxa"/>
            <w:shd w:val="clear" w:color="auto" w:fill="auto"/>
          </w:tcPr>
          <w:p w14:paraId="2928988D">
            <w:pPr>
              <w:spacing w:line="276" w:lineRule="auto"/>
              <w:jc w:val="center"/>
              <w:rPr>
                <w:rFonts w:ascii="Times New Roman" w:hAnsi="Times New Roman"/>
                <w:b/>
              </w:rPr>
            </w:pPr>
          </w:p>
        </w:tc>
        <w:tc>
          <w:tcPr>
            <w:tcW w:w="592" w:type="dxa"/>
            <w:shd w:val="clear" w:color="auto" w:fill="auto"/>
          </w:tcPr>
          <w:p w14:paraId="25C53577">
            <w:pPr>
              <w:spacing w:line="276" w:lineRule="auto"/>
              <w:jc w:val="center"/>
              <w:rPr>
                <w:rFonts w:ascii="Times New Roman" w:hAnsi="Times New Roman"/>
                <w:b/>
              </w:rPr>
            </w:pPr>
          </w:p>
        </w:tc>
        <w:tc>
          <w:tcPr>
            <w:tcW w:w="592" w:type="dxa"/>
            <w:shd w:val="clear" w:color="auto" w:fill="auto"/>
          </w:tcPr>
          <w:p w14:paraId="74D0A84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DF1871A">
            <w:pPr>
              <w:spacing w:line="276" w:lineRule="auto"/>
              <w:jc w:val="center"/>
              <w:rPr>
                <w:rFonts w:ascii="Times New Roman" w:hAnsi="Times New Roman"/>
                <w:b/>
              </w:rPr>
            </w:pPr>
          </w:p>
        </w:tc>
        <w:tc>
          <w:tcPr>
            <w:tcW w:w="592" w:type="dxa"/>
            <w:shd w:val="clear" w:color="auto" w:fill="auto"/>
          </w:tcPr>
          <w:p w14:paraId="35018A4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A7DDAAF">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5D23ED8B">
            <w:pPr>
              <w:spacing w:line="276" w:lineRule="auto"/>
              <w:jc w:val="center"/>
              <w:rPr>
                <w:rFonts w:ascii="Times New Roman" w:hAnsi="Times New Roman"/>
                <w:b/>
              </w:rPr>
            </w:pPr>
          </w:p>
        </w:tc>
        <w:tc>
          <w:tcPr>
            <w:tcW w:w="592" w:type="dxa"/>
            <w:shd w:val="clear" w:color="auto" w:fill="auto"/>
          </w:tcPr>
          <w:p w14:paraId="1F7D2913">
            <w:pPr>
              <w:spacing w:line="276" w:lineRule="auto"/>
              <w:jc w:val="center"/>
              <w:rPr>
                <w:rFonts w:ascii="Times New Roman" w:hAnsi="Times New Roman"/>
                <w:b/>
              </w:rPr>
            </w:pPr>
          </w:p>
        </w:tc>
        <w:tc>
          <w:tcPr>
            <w:tcW w:w="592" w:type="dxa"/>
            <w:shd w:val="clear" w:color="auto" w:fill="auto"/>
          </w:tcPr>
          <w:p w14:paraId="531C603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7" w:type="dxa"/>
            <w:shd w:val="clear" w:color="auto" w:fill="auto"/>
          </w:tcPr>
          <w:p w14:paraId="20209971">
            <w:pPr>
              <w:spacing w:line="276" w:lineRule="auto"/>
              <w:jc w:val="center"/>
              <w:rPr>
                <w:rFonts w:hint="default" w:ascii="Times New Roman" w:hAnsi="Times New Roman"/>
                <w:b/>
                <w:lang w:val="uk-UA"/>
              </w:rPr>
            </w:pPr>
            <w:r>
              <w:rPr>
                <w:rFonts w:hint="default" w:ascii="Times New Roman" w:hAnsi="Times New Roman"/>
                <w:b/>
                <w:lang w:val="uk-UA"/>
              </w:rPr>
              <w:t>+</w:t>
            </w:r>
          </w:p>
        </w:tc>
      </w:tr>
      <w:tr w14:paraId="2485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15" w:type="dxa"/>
            <w:vMerge w:val="continue"/>
            <w:shd w:val="clear" w:color="auto" w:fill="auto"/>
          </w:tcPr>
          <w:p w14:paraId="2717D695">
            <w:pPr>
              <w:spacing w:line="276" w:lineRule="auto"/>
              <w:jc w:val="center"/>
              <w:rPr>
                <w:rFonts w:ascii="Times New Roman" w:hAnsi="Times New Roman"/>
                <w:b/>
              </w:rPr>
            </w:pPr>
          </w:p>
        </w:tc>
        <w:tc>
          <w:tcPr>
            <w:tcW w:w="1134" w:type="dxa"/>
            <w:shd w:val="clear" w:color="auto" w:fill="auto"/>
          </w:tcPr>
          <w:p w14:paraId="3871312B">
            <w:pPr>
              <w:spacing w:line="276" w:lineRule="auto"/>
              <w:jc w:val="center"/>
              <w:rPr>
                <w:rFonts w:ascii="Times New Roman" w:hAnsi="Times New Roman"/>
              </w:rPr>
            </w:pPr>
            <w:r>
              <w:rPr>
                <w:rFonts w:ascii="Times New Roman" w:hAnsi="Times New Roman"/>
              </w:rPr>
              <w:t>ОК 8</w:t>
            </w:r>
          </w:p>
        </w:tc>
        <w:tc>
          <w:tcPr>
            <w:tcW w:w="592" w:type="dxa"/>
            <w:shd w:val="clear" w:color="auto" w:fill="auto"/>
          </w:tcPr>
          <w:p w14:paraId="6AE53FE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E05CCB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2B18A656">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7E170BC5">
            <w:pPr>
              <w:spacing w:line="276" w:lineRule="auto"/>
              <w:jc w:val="center"/>
              <w:rPr>
                <w:rFonts w:ascii="Times New Roman" w:hAnsi="Times New Roman"/>
                <w:b/>
              </w:rPr>
            </w:pPr>
          </w:p>
        </w:tc>
        <w:tc>
          <w:tcPr>
            <w:tcW w:w="592" w:type="dxa"/>
            <w:shd w:val="clear" w:color="auto" w:fill="auto"/>
          </w:tcPr>
          <w:p w14:paraId="2470419C">
            <w:pPr>
              <w:spacing w:line="276" w:lineRule="auto"/>
              <w:jc w:val="center"/>
              <w:rPr>
                <w:rFonts w:ascii="Times New Roman" w:hAnsi="Times New Roman"/>
                <w:b/>
              </w:rPr>
            </w:pPr>
          </w:p>
        </w:tc>
        <w:tc>
          <w:tcPr>
            <w:tcW w:w="592" w:type="dxa"/>
            <w:shd w:val="clear" w:color="auto" w:fill="auto"/>
          </w:tcPr>
          <w:p w14:paraId="170167A6">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1B09229">
            <w:pPr>
              <w:spacing w:line="276" w:lineRule="auto"/>
              <w:jc w:val="center"/>
              <w:rPr>
                <w:rFonts w:ascii="Times New Roman" w:hAnsi="Times New Roman"/>
                <w:b/>
              </w:rPr>
            </w:pPr>
          </w:p>
        </w:tc>
        <w:tc>
          <w:tcPr>
            <w:tcW w:w="592" w:type="dxa"/>
            <w:shd w:val="clear" w:color="auto" w:fill="auto"/>
          </w:tcPr>
          <w:p w14:paraId="5CA2779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785F7CF">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B9AE7E1">
            <w:pPr>
              <w:spacing w:line="276" w:lineRule="auto"/>
              <w:jc w:val="center"/>
              <w:rPr>
                <w:rFonts w:ascii="Times New Roman" w:hAnsi="Times New Roman"/>
                <w:b/>
              </w:rPr>
            </w:pPr>
          </w:p>
        </w:tc>
        <w:tc>
          <w:tcPr>
            <w:tcW w:w="592" w:type="dxa"/>
            <w:shd w:val="clear" w:color="auto" w:fill="auto"/>
          </w:tcPr>
          <w:p w14:paraId="59159A2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6FEC55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5ED31B6">
            <w:pPr>
              <w:spacing w:line="276" w:lineRule="auto"/>
              <w:jc w:val="center"/>
              <w:rPr>
                <w:rFonts w:ascii="Times New Roman" w:hAnsi="Times New Roman"/>
                <w:b/>
              </w:rPr>
            </w:pPr>
          </w:p>
        </w:tc>
        <w:tc>
          <w:tcPr>
            <w:tcW w:w="592" w:type="dxa"/>
            <w:shd w:val="clear" w:color="auto" w:fill="auto"/>
          </w:tcPr>
          <w:p w14:paraId="300FA84D">
            <w:pPr>
              <w:spacing w:line="276" w:lineRule="auto"/>
              <w:jc w:val="center"/>
              <w:rPr>
                <w:rFonts w:ascii="Times New Roman" w:hAnsi="Times New Roman"/>
                <w:b/>
              </w:rPr>
            </w:pPr>
          </w:p>
        </w:tc>
        <w:tc>
          <w:tcPr>
            <w:tcW w:w="592" w:type="dxa"/>
            <w:shd w:val="clear" w:color="auto" w:fill="auto"/>
          </w:tcPr>
          <w:p w14:paraId="2318A241">
            <w:pPr>
              <w:spacing w:line="276" w:lineRule="auto"/>
              <w:jc w:val="center"/>
              <w:rPr>
                <w:rFonts w:ascii="Times New Roman" w:hAnsi="Times New Roman"/>
                <w:b/>
              </w:rPr>
            </w:pPr>
          </w:p>
        </w:tc>
        <w:tc>
          <w:tcPr>
            <w:tcW w:w="592" w:type="dxa"/>
            <w:shd w:val="clear" w:color="auto" w:fill="auto"/>
          </w:tcPr>
          <w:p w14:paraId="17E45DE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7" w:type="dxa"/>
            <w:shd w:val="clear" w:color="auto" w:fill="auto"/>
          </w:tcPr>
          <w:p w14:paraId="47C4C8AC">
            <w:pPr>
              <w:spacing w:line="276" w:lineRule="auto"/>
              <w:jc w:val="center"/>
              <w:rPr>
                <w:rFonts w:hint="default" w:ascii="Times New Roman" w:hAnsi="Times New Roman"/>
                <w:b/>
                <w:lang w:val="uk-UA"/>
              </w:rPr>
            </w:pPr>
            <w:r>
              <w:rPr>
                <w:rFonts w:hint="default" w:ascii="Times New Roman" w:hAnsi="Times New Roman"/>
                <w:b/>
                <w:lang w:val="uk-UA"/>
              </w:rPr>
              <w:t>+</w:t>
            </w:r>
          </w:p>
        </w:tc>
      </w:tr>
      <w:tr w14:paraId="0C04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15" w:type="dxa"/>
            <w:vMerge w:val="continue"/>
            <w:shd w:val="clear" w:color="auto" w:fill="auto"/>
          </w:tcPr>
          <w:p w14:paraId="1C2288A4">
            <w:pPr>
              <w:spacing w:line="276" w:lineRule="auto"/>
              <w:jc w:val="center"/>
              <w:rPr>
                <w:rFonts w:ascii="Times New Roman" w:hAnsi="Times New Roman"/>
                <w:b/>
              </w:rPr>
            </w:pPr>
          </w:p>
        </w:tc>
        <w:tc>
          <w:tcPr>
            <w:tcW w:w="1134" w:type="dxa"/>
            <w:shd w:val="clear" w:color="auto" w:fill="auto"/>
          </w:tcPr>
          <w:p w14:paraId="56EB4541">
            <w:pPr>
              <w:spacing w:line="276" w:lineRule="auto"/>
              <w:jc w:val="center"/>
              <w:rPr>
                <w:rFonts w:ascii="Times New Roman" w:hAnsi="Times New Roman"/>
              </w:rPr>
            </w:pPr>
            <w:r>
              <w:rPr>
                <w:rFonts w:ascii="Times New Roman" w:hAnsi="Times New Roman"/>
              </w:rPr>
              <w:t>ОК 9</w:t>
            </w:r>
          </w:p>
        </w:tc>
        <w:tc>
          <w:tcPr>
            <w:tcW w:w="592" w:type="dxa"/>
            <w:shd w:val="clear" w:color="auto" w:fill="auto"/>
          </w:tcPr>
          <w:p w14:paraId="3C2E3E40">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D5729D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64A2C38">
            <w:pPr>
              <w:spacing w:line="276" w:lineRule="auto"/>
              <w:jc w:val="center"/>
              <w:rPr>
                <w:rFonts w:ascii="Times New Roman" w:hAnsi="Times New Roman"/>
                <w:b/>
              </w:rPr>
            </w:pPr>
          </w:p>
        </w:tc>
        <w:tc>
          <w:tcPr>
            <w:tcW w:w="592" w:type="dxa"/>
            <w:shd w:val="clear" w:color="auto" w:fill="auto"/>
          </w:tcPr>
          <w:p w14:paraId="5BC99022">
            <w:pPr>
              <w:spacing w:line="276" w:lineRule="auto"/>
              <w:jc w:val="center"/>
              <w:rPr>
                <w:rFonts w:ascii="Times New Roman" w:hAnsi="Times New Roman"/>
                <w:b/>
              </w:rPr>
            </w:pPr>
          </w:p>
        </w:tc>
        <w:tc>
          <w:tcPr>
            <w:tcW w:w="592" w:type="dxa"/>
            <w:shd w:val="clear" w:color="auto" w:fill="auto"/>
          </w:tcPr>
          <w:p w14:paraId="66EC598F">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07BC7A9F">
            <w:pPr>
              <w:spacing w:line="276" w:lineRule="auto"/>
              <w:jc w:val="center"/>
              <w:rPr>
                <w:rFonts w:ascii="Times New Roman" w:hAnsi="Times New Roman"/>
                <w:b/>
              </w:rPr>
            </w:pPr>
          </w:p>
        </w:tc>
        <w:tc>
          <w:tcPr>
            <w:tcW w:w="592" w:type="dxa"/>
            <w:shd w:val="clear" w:color="auto" w:fill="auto"/>
          </w:tcPr>
          <w:p w14:paraId="22BE315D">
            <w:pPr>
              <w:spacing w:line="276" w:lineRule="auto"/>
              <w:jc w:val="center"/>
              <w:rPr>
                <w:rFonts w:ascii="Times New Roman" w:hAnsi="Times New Roman"/>
                <w:b/>
              </w:rPr>
            </w:pPr>
          </w:p>
        </w:tc>
        <w:tc>
          <w:tcPr>
            <w:tcW w:w="592" w:type="dxa"/>
            <w:shd w:val="clear" w:color="auto" w:fill="auto"/>
          </w:tcPr>
          <w:p w14:paraId="0CA38350">
            <w:pPr>
              <w:spacing w:line="276" w:lineRule="auto"/>
              <w:jc w:val="center"/>
              <w:rPr>
                <w:rFonts w:ascii="Times New Roman" w:hAnsi="Times New Roman"/>
                <w:b/>
              </w:rPr>
            </w:pPr>
          </w:p>
        </w:tc>
        <w:tc>
          <w:tcPr>
            <w:tcW w:w="592" w:type="dxa"/>
            <w:shd w:val="clear" w:color="auto" w:fill="auto"/>
          </w:tcPr>
          <w:p w14:paraId="561C863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28401B5F">
            <w:pPr>
              <w:spacing w:line="276" w:lineRule="auto"/>
              <w:jc w:val="center"/>
              <w:rPr>
                <w:rFonts w:ascii="Times New Roman" w:hAnsi="Times New Roman"/>
                <w:b/>
              </w:rPr>
            </w:pPr>
          </w:p>
        </w:tc>
        <w:tc>
          <w:tcPr>
            <w:tcW w:w="592" w:type="dxa"/>
            <w:shd w:val="clear" w:color="auto" w:fill="auto"/>
          </w:tcPr>
          <w:p w14:paraId="08BC0CBE">
            <w:pPr>
              <w:spacing w:line="276" w:lineRule="auto"/>
              <w:jc w:val="center"/>
              <w:rPr>
                <w:rFonts w:ascii="Times New Roman" w:hAnsi="Times New Roman"/>
                <w:b/>
              </w:rPr>
            </w:pPr>
          </w:p>
        </w:tc>
        <w:tc>
          <w:tcPr>
            <w:tcW w:w="592" w:type="dxa"/>
            <w:shd w:val="clear" w:color="auto" w:fill="auto"/>
          </w:tcPr>
          <w:p w14:paraId="0915C533">
            <w:pPr>
              <w:spacing w:line="276" w:lineRule="auto"/>
              <w:jc w:val="center"/>
              <w:rPr>
                <w:rFonts w:ascii="Times New Roman" w:hAnsi="Times New Roman"/>
                <w:b/>
              </w:rPr>
            </w:pPr>
          </w:p>
        </w:tc>
        <w:tc>
          <w:tcPr>
            <w:tcW w:w="592" w:type="dxa"/>
            <w:shd w:val="clear" w:color="auto" w:fill="auto"/>
          </w:tcPr>
          <w:p w14:paraId="77801BC2">
            <w:pPr>
              <w:spacing w:line="276" w:lineRule="auto"/>
              <w:jc w:val="center"/>
              <w:rPr>
                <w:rFonts w:ascii="Times New Roman" w:hAnsi="Times New Roman"/>
                <w:b/>
              </w:rPr>
            </w:pPr>
          </w:p>
        </w:tc>
        <w:tc>
          <w:tcPr>
            <w:tcW w:w="592" w:type="dxa"/>
            <w:shd w:val="clear" w:color="auto" w:fill="auto"/>
          </w:tcPr>
          <w:p w14:paraId="1AC0E37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9405FD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5A0B227">
            <w:pPr>
              <w:spacing w:line="276" w:lineRule="auto"/>
              <w:jc w:val="center"/>
              <w:rPr>
                <w:rFonts w:ascii="Times New Roman" w:hAnsi="Times New Roman"/>
                <w:b/>
              </w:rPr>
            </w:pPr>
          </w:p>
        </w:tc>
        <w:tc>
          <w:tcPr>
            <w:tcW w:w="597" w:type="dxa"/>
            <w:shd w:val="clear" w:color="auto" w:fill="auto"/>
          </w:tcPr>
          <w:p w14:paraId="37AFC578">
            <w:pPr>
              <w:spacing w:line="276" w:lineRule="auto"/>
              <w:jc w:val="center"/>
              <w:rPr>
                <w:rFonts w:ascii="Times New Roman" w:hAnsi="Times New Roman"/>
                <w:b/>
              </w:rPr>
            </w:pPr>
          </w:p>
        </w:tc>
      </w:tr>
      <w:tr w14:paraId="3CCD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15" w:type="dxa"/>
            <w:vMerge w:val="continue"/>
            <w:shd w:val="clear" w:color="auto" w:fill="auto"/>
          </w:tcPr>
          <w:p w14:paraId="12428F5C">
            <w:pPr>
              <w:spacing w:line="276" w:lineRule="auto"/>
              <w:jc w:val="center"/>
              <w:rPr>
                <w:rFonts w:ascii="Times New Roman" w:hAnsi="Times New Roman"/>
                <w:b/>
              </w:rPr>
            </w:pPr>
          </w:p>
        </w:tc>
        <w:tc>
          <w:tcPr>
            <w:tcW w:w="1134" w:type="dxa"/>
            <w:shd w:val="clear" w:color="auto" w:fill="auto"/>
          </w:tcPr>
          <w:p w14:paraId="4178AA3F">
            <w:pPr>
              <w:spacing w:line="276" w:lineRule="auto"/>
              <w:jc w:val="center"/>
              <w:rPr>
                <w:rFonts w:ascii="Times New Roman" w:hAnsi="Times New Roman"/>
              </w:rPr>
            </w:pPr>
            <w:r>
              <w:rPr>
                <w:rFonts w:ascii="Times New Roman" w:hAnsi="Times New Roman"/>
              </w:rPr>
              <w:t>ОК 10</w:t>
            </w:r>
          </w:p>
        </w:tc>
        <w:tc>
          <w:tcPr>
            <w:tcW w:w="592" w:type="dxa"/>
            <w:shd w:val="clear" w:color="auto" w:fill="auto"/>
          </w:tcPr>
          <w:p w14:paraId="43813A03">
            <w:pPr>
              <w:spacing w:line="276" w:lineRule="auto"/>
              <w:jc w:val="center"/>
              <w:rPr>
                <w:rFonts w:ascii="Times New Roman" w:hAnsi="Times New Roman"/>
                <w:b/>
              </w:rPr>
            </w:pPr>
          </w:p>
        </w:tc>
        <w:tc>
          <w:tcPr>
            <w:tcW w:w="592" w:type="dxa"/>
            <w:shd w:val="clear" w:color="auto" w:fill="auto"/>
          </w:tcPr>
          <w:p w14:paraId="2838E272">
            <w:pPr>
              <w:spacing w:line="276" w:lineRule="auto"/>
              <w:jc w:val="center"/>
              <w:rPr>
                <w:rFonts w:ascii="Times New Roman" w:hAnsi="Times New Roman"/>
                <w:b/>
              </w:rPr>
            </w:pPr>
          </w:p>
        </w:tc>
        <w:tc>
          <w:tcPr>
            <w:tcW w:w="592" w:type="dxa"/>
            <w:shd w:val="clear" w:color="auto" w:fill="auto"/>
          </w:tcPr>
          <w:p w14:paraId="6164015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D1B85F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A8A3914">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37D42D3B">
            <w:pPr>
              <w:spacing w:line="276" w:lineRule="auto"/>
              <w:jc w:val="center"/>
              <w:rPr>
                <w:rFonts w:ascii="Times New Roman" w:hAnsi="Times New Roman"/>
                <w:b/>
              </w:rPr>
            </w:pPr>
          </w:p>
        </w:tc>
        <w:tc>
          <w:tcPr>
            <w:tcW w:w="592" w:type="dxa"/>
            <w:shd w:val="clear" w:color="auto" w:fill="auto"/>
          </w:tcPr>
          <w:p w14:paraId="5299FFE4">
            <w:pPr>
              <w:spacing w:line="276" w:lineRule="auto"/>
              <w:jc w:val="center"/>
              <w:rPr>
                <w:rFonts w:ascii="Times New Roman" w:hAnsi="Times New Roman"/>
                <w:b/>
              </w:rPr>
            </w:pPr>
          </w:p>
        </w:tc>
        <w:tc>
          <w:tcPr>
            <w:tcW w:w="592" w:type="dxa"/>
            <w:shd w:val="clear" w:color="auto" w:fill="auto"/>
          </w:tcPr>
          <w:p w14:paraId="4956A94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3254ED4C">
            <w:pPr>
              <w:spacing w:line="276" w:lineRule="auto"/>
              <w:jc w:val="center"/>
              <w:rPr>
                <w:rFonts w:ascii="Times New Roman" w:hAnsi="Times New Roman"/>
                <w:b/>
              </w:rPr>
            </w:pPr>
          </w:p>
        </w:tc>
        <w:tc>
          <w:tcPr>
            <w:tcW w:w="592" w:type="dxa"/>
            <w:shd w:val="clear" w:color="auto" w:fill="auto"/>
          </w:tcPr>
          <w:p w14:paraId="65A31576">
            <w:pPr>
              <w:spacing w:line="276" w:lineRule="auto"/>
              <w:jc w:val="center"/>
              <w:rPr>
                <w:rFonts w:ascii="Times New Roman" w:hAnsi="Times New Roman"/>
                <w:b/>
              </w:rPr>
            </w:pPr>
          </w:p>
        </w:tc>
        <w:tc>
          <w:tcPr>
            <w:tcW w:w="592" w:type="dxa"/>
            <w:shd w:val="clear" w:color="auto" w:fill="auto"/>
          </w:tcPr>
          <w:p w14:paraId="15EFFDC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936AFF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97B33A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B8559C4">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A76F7DF">
            <w:pPr>
              <w:spacing w:line="276" w:lineRule="auto"/>
              <w:jc w:val="center"/>
              <w:rPr>
                <w:rFonts w:ascii="Times New Roman" w:hAnsi="Times New Roman"/>
                <w:b/>
              </w:rPr>
            </w:pPr>
          </w:p>
        </w:tc>
        <w:tc>
          <w:tcPr>
            <w:tcW w:w="592" w:type="dxa"/>
            <w:shd w:val="clear" w:color="auto" w:fill="auto"/>
          </w:tcPr>
          <w:p w14:paraId="2E04F247">
            <w:pPr>
              <w:spacing w:line="276" w:lineRule="auto"/>
              <w:jc w:val="center"/>
              <w:rPr>
                <w:rFonts w:ascii="Times New Roman" w:hAnsi="Times New Roman"/>
                <w:b/>
              </w:rPr>
            </w:pPr>
          </w:p>
        </w:tc>
        <w:tc>
          <w:tcPr>
            <w:tcW w:w="597" w:type="dxa"/>
            <w:shd w:val="clear" w:color="auto" w:fill="auto"/>
          </w:tcPr>
          <w:p w14:paraId="34D143E2">
            <w:pPr>
              <w:spacing w:line="276" w:lineRule="auto"/>
              <w:jc w:val="center"/>
              <w:rPr>
                <w:rFonts w:ascii="Times New Roman" w:hAnsi="Times New Roman"/>
                <w:b/>
              </w:rPr>
            </w:pPr>
          </w:p>
        </w:tc>
      </w:tr>
      <w:tr w14:paraId="5290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815" w:type="dxa"/>
            <w:vMerge w:val="continue"/>
            <w:shd w:val="clear" w:color="auto" w:fill="auto"/>
          </w:tcPr>
          <w:p w14:paraId="0D5FC4C5">
            <w:pPr>
              <w:spacing w:line="276" w:lineRule="auto"/>
              <w:jc w:val="center"/>
              <w:rPr>
                <w:rFonts w:ascii="Times New Roman" w:hAnsi="Times New Roman"/>
                <w:b/>
              </w:rPr>
            </w:pPr>
          </w:p>
        </w:tc>
        <w:tc>
          <w:tcPr>
            <w:tcW w:w="1134" w:type="dxa"/>
            <w:shd w:val="clear" w:color="auto" w:fill="auto"/>
          </w:tcPr>
          <w:p w14:paraId="149CE022">
            <w:pPr>
              <w:spacing w:line="276" w:lineRule="auto"/>
              <w:jc w:val="center"/>
              <w:rPr>
                <w:rFonts w:ascii="Times New Roman" w:hAnsi="Times New Roman"/>
              </w:rPr>
            </w:pPr>
            <w:r>
              <w:rPr>
                <w:rFonts w:ascii="Times New Roman" w:hAnsi="Times New Roman"/>
              </w:rPr>
              <w:t>ОК 11</w:t>
            </w:r>
          </w:p>
        </w:tc>
        <w:tc>
          <w:tcPr>
            <w:tcW w:w="592" w:type="dxa"/>
            <w:shd w:val="clear" w:color="auto" w:fill="auto"/>
          </w:tcPr>
          <w:p w14:paraId="627F469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205B666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35D35C5">
            <w:pPr>
              <w:spacing w:line="276" w:lineRule="auto"/>
              <w:jc w:val="center"/>
              <w:rPr>
                <w:rFonts w:ascii="Times New Roman" w:hAnsi="Times New Roman"/>
                <w:b/>
              </w:rPr>
            </w:pPr>
          </w:p>
        </w:tc>
        <w:tc>
          <w:tcPr>
            <w:tcW w:w="592" w:type="dxa"/>
            <w:shd w:val="clear" w:color="auto" w:fill="auto"/>
          </w:tcPr>
          <w:p w14:paraId="4B08740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6FA33A6B">
            <w:pPr>
              <w:spacing w:line="276" w:lineRule="auto"/>
              <w:jc w:val="center"/>
              <w:rPr>
                <w:rFonts w:ascii="Times New Roman" w:hAnsi="Times New Roman"/>
                <w:b/>
              </w:rPr>
            </w:pPr>
          </w:p>
        </w:tc>
        <w:tc>
          <w:tcPr>
            <w:tcW w:w="592" w:type="dxa"/>
            <w:shd w:val="clear" w:color="auto" w:fill="auto"/>
          </w:tcPr>
          <w:p w14:paraId="637AF53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5AA1EFB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29FB8155">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7DC8A44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3CA8E22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1243E200">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75F06BE2">
            <w:pPr>
              <w:spacing w:line="276" w:lineRule="auto"/>
              <w:jc w:val="center"/>
              <w:rPr>
                <w:rFonts w:hint="default" w:ascii="Times New Roman" w:hAnsi="Times New Roman"/>
                <w:b/>
                <w:lang w:val="uk-UA"/>
              </w:rPr>
            </w:pPr>
          </w:p>
        </w:tc>
        <w:tc>
          <w:tcPr>
            <w:tcW w:w="592" w:type="dxa"/>
            <w:shd w:val="clear" w:color="auto" w:fill="auto"/>
          </w:tcPr>
          <w:p w14:paraId="57E49D0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3B8B0A1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2" w:type="dxa"/>
            <w:shd w:val="clear" w:color="auto" w:fill="auto"/>
          </w:tcPr>
          <w:p w14:paraId="4357C9FC">
            <w:pPr>
              <w:spacing w:line="276" w:lineRule="auto"/>
              <w:jc w:val="center"/>
              <w:rPr>
                <w:rFonts w:hint="default" w:ascii="Times New Roman" w:hAnsi="Times New Roman"/>
                <w:b/>
                <w:lang w:val="uk-UA"/>
              </w:rPr>
            </w:pPr>
          </w:p>
        </w:tc>
        <w:tc>
          <w:tcPr>
            <w:tcW w:w="592" w:type="dxa"/>
            <w:shd w:val="clear" w:color="auto" w:fill="auto"/>
          </w:tcPr>
          <w:p w14:paraId="238024B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97" w:type="dxa"/>
            <w:shd w:val="clear" w:color="auto" w:fill="auto"/>
          </w:tcPr>
          <w:p w14:paraId="7486EF70">
            <w:pPr>
              <w:spacing w:line="276" w:lineRule="auto"/>
              <w:jc w:val="center"/>
              <w:rPr>
                <w:rFonts w:hint="default" w:ascii="Times New Roman" w:hAnsi="Times New Roman"/>
                <w:b/>
                <w:lang w:val="uk-UA"/>
              </w:rPr>
            </w:pPr>
            <w:r>
              <w:rPr>
                <w:rFonts w:hint="default" w:ascii="Times New Roman" w:hAnsi="Times New Roman"/>
                <w:b/>
                <w:lang w:val="uk-UA"/>
              </w:rPr>
              <w:t>+</w:t>
            </w:r>
          </w:p>
        </w:tc>
      </w:tr>
    </w:tbl>
    <w:p w14:paraId="22B4D97D">
      <w:pPr>
        <w:spacing w:line="276" w:lineRule="auto"/>
        <w:jc w:val="center"/>
        <w:rPr>
          <w:rFonts w:ascii="Times New Roman" w:hAnsi="Times New Roman"/>
          <w:b/>
        </w:rPr>
      </w:pPr>
    </w:p>
    <w:p w14:paraId="4EA9956A">
      <w:pPr>
        <w:spacing w:line="276" w:lineRule="auto"/>
        <w:jc w:val="center"/>
        <w:rPr>
          <w:rFonts w:ascii="Times New Roman" w:hAnsi="Times New Roman"/>
          <w:b/>
        </w:rPr>
        <w:sectPr>
          <w:type w:val="continuous"/>
          <w:pgSz w:w="16838" w:h="11909" w:orient="landscape"/>
          <w:pgMar w:top="1219" w:right="1066" w:bottom="1213" w:left="1094" w:header="0" w:footer="6" w:gutter="0"/>
          <w:cols w:space="720" w:num="1"/>
          <w:docGrid w:linePitch="360" w:charSpace="0"/>
        </w:sectPr>
      </w:pPr>
    </w:p>
    <w:p w14:paraId="3A67A648">
      <w:pPr>
        <w:spacing w:line="276" w:lineRule="auto"/>
        <w:jc w:val="center"/>
        <w:rPr>
          <w:rFonts w:ascii="Times New Roman" w:hAnsi="Times New Roman" w:eastAsia="Arial Unicode MS" w:cs="Times New Roman"/>
          <w:b/>
          <w:color w:val="auto"/>
          <w:lang w:bidi="uk-UA"/>
        </w:rPr>
      </w:pPr>
      <w:r>
        <w:rPr>
          <w:rFonts w:ascii="Times New Roman" w:hAnsi="Times New Roman" w:eastAsia="Arial Unicode MS" w:cs="Times New Roman"/>
          <w:b/>
          <w:color w:val="auto"/>
          <w:lang w:bidi="uk-UA"/>
        </w:rPr>
        <w:t>5. Матриця забезпечення програмних результатів навчання (ПР)</w:t>
      </w:r>
    </w:p>
    <w:p w14:paraId="70B2C5B6">
      <w:pPr>
        <w:spacing w:line="276" w:lineRule="auto"/>
        <w:jc w:val="center"/>
        <w:rPr>
          <w:rFonts w:ascii="Times New Roman" w:hAnsi="Times New Roman" w:eastAsia="Arial Unicode MS" w:cs="Times New Roman"/>
          <w:b/>
          <w:color w:val="auto"/>
          <w:lang w:bidi="uk-UA"/>
        </w:rPr>
      </w:pPr>
      <w:r>
        <w:rPr>
          <w:rFonts w:ascii="Times New Roman" w:hAnsi="Times New Roman" w:eastAsia="Arial Unicode MS" w:cs="Times New Roman"/>
          <w:b/>
          <w:color w:val="auto"/>
          <w:lang w:bidi="uk-UA"/>
        </w:rPr>
        <w:t xml:space="preserve">відповідними компонентами  освітньої програми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073"/>
        <w:gridCol w:w="533"/>
        <w:gridCol w:w="533"/>
        <w:gridCol w:w="533"/>
        <w:gridCol w:w="533"/>
        <w:gridCol w:w="533"/>
        <w:gridCol w:w="533"/>
        <w:gridCol w:w="533"/>
        <w:gridCol w:w="533"/>
        <w:gridCol w:w="533"/>
        <w:gridCol w:w="533"/>
        <w:gridCol w:w="533"/>
        <w:gridCol w:w="533"/>
        <w:gridCol w:w="533"/>
        <w:gridCol w:w="533"/>
        <w:gridCol w:w="533"/>
      </w:tblGrid>
      <w:tr w14:paraId="0068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Merge w:val="restart"/>
            <w:shd w:val="clear" w:color="auto" w:fill="auto"/>
          </w:tcPr>
          <w:p w14:paraId="4EA46A3B">
            <w:pPr>
              <w:spacing w:line="276" w:lineRule="auto"/>
              <w:jc w:val="center"/>
              <w:rPr>
                <w:rFonts w:ascii="Times New Roman" w:hAnsi="Times New Roman"/>
                <w:b/>
              </w:rPr>
            </w:pPr>
            <w:r>
              <w:rPr>
                <w:rFonts w:ascii="Times New Roman" w:hAnsi="Times New Roman"/>
                <w:b/>
              </w:rPr>
              <w:t>Компетентності</w:t>
            </w:r>
          </w:p>
          <w:p w14:paraId="143D1B87">
            <w:pPr>
              <w:spacing w:line="276" w:lineRule="auto"/>
              <w:jc w:val="center"/>
              <w:rPr>
                <w:rFonts w:ascii="Times New Roman" w:hAnsi="Times New Roman"/>
                <w:b/>
              </w:rPr>
            </w:pPr>
          </w:p>
          <w:p w14:paraId="0C1B96EA">
            <w:pPr>
              <w:spacing w:line="276" w:lineRule="auto"/>
              <w:jc w:val="center"/>
              <w:rPr>
                <w:rFonts w:ascii="Times New Roman" w:hAnsi="Times New Roman"/>
                <w:b/>
              </w:rPr>
            </w:pPr>
          </w:p>
          <w:p w14:paraId="131B93B2">
            <w:pPr>
              <w:spacing w:line="276" w:lineRule="auto"/>
              <w:rPr>
                <w:rFonts w:ascii="Times New Roman" w:hAnsi="Times New Roman"/>
                <w:b/>
              </w:rPr>
            </w:pPr>
            <w:r>
              <w:rPr>
                <w:rFonts w:ascii="Times New Roman" w:hAnsi="Times New Roman"/>
                <w:b/>
              </w:rPr>
              <w:t>Компоненти</w:t>
            </w:r>
          </w:p>
        </w:tc>
        <w:tc>
          <w:tcPr>
            <w:tcW w:w="0" w:type="auto"/>
            <w:gridSpan w:val="15"/>
            <w:shd w:val="clear" w:color="auto" w:fill="auto"/>
          </w:tcPr>
          <w:p w14:paraId="26A5EE6A">
            <w:pPr>
              <w:spacing w:line="276" w:lineRule="auto"/>
              <w:jc w:val="center"/>
              <w:rPr>
                <w:rFonts w:ascii="Times New Roman" w:hAnsi="Times New Roman"/>
                <w:b/>
              </w:rPr>
            </w:pPr>
            <w:r>
              <w:rPr>
                <w:rFonts w:ascii="Times New Roman" w:hAnsi="Times New Roman" w:eastAsia="Arial Unicode MS" w:cs="Times New Roman"/>
                <w:b/>
                <w:lang w:bidi="uk-UA"/>
              </w:rPr>
              <w:t>програмні результати навчання</w:t>
            </w:r>
          </w:p>
        </w:tc>
      </w:tr>
      <w:tr w14:paraId="0037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0" w:type="auto"/>
            <w:gridSpan w:val="2"/>
            <w:vMerge w:val="continue"/>
            <w:shd w:val="clear" w:color="auto" w:fill="auto"/>
          </w:tcPr>
          <w:p w14:paraId="19F1F8B1">
            <w:pPr>
              <w:spacing w:line="276" w:lineRule="auto"/>
              <w:jc w:val="center"/>
              <w:rPr>
                <w:rFonts w:ascii="Times New Roman" w:hAnsi="Times New Roman"/>
                <w:b/>
              </w:rPr>
            </w:pPr>
          </w:p>
        </w:tc>
        <w:tc>
          <w:tcPr>
            <w:tcW w:w="0" w:type="auto"/>
            <w:shd w:val="clear" w:color="auto" w:fill="auto"/>
            <w:textDirection w:val="btLr"/>
          </w:tcPr>
          <w:p w14:paraId="127C0418">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1</w:t>
            </w:r>
          </w:p>
        </w:tc>
        <w:tc>
          <w:tcPr>
            <w:tcW w:w="0" w:type="auto"/>
            <w:shd w:val="clear" w:color="auto" w:fill="auto"/>
            <w:textDirection w:val="btLr"/>
          </w:tcPr>
          <w:p w14:paraId="3C98F1C9">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2</w:t>
            </w:r>
          </w:p>
        </w:tc>
        <w:tc>
          <w:tcPr>
            <w:tcW w:w="0" w:type="auto"/>
            <w:shd w:val="clear" w:color="auto" w:fill="auto"/>
            <w:textDirection w:val="btLr"/>
          </w:tcPr>
          <w:p w14:paraId="68127443">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3</w:t>
            </w:r>
          </w:p>
        </w:tc>
        <w:tc>
          <w:tcPr>
            <w:tcW w:w="0" w:type="auto"/>
            <w:shd w:val="clear" w:color="auto" w:fill="auto"/>
            <w:textDirection w:val="btLr"/>
          </w:tcPr>
          <w:p w14:paraId="4B4A6631">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4</w:t>
            </w:r>
          </w:p>
        </w:tc>
        <w:tc>
          <w:tcPr>
            <w:tcW w:w="0" w:type="auto"/>
            <w:shd w:val="clear" w:color="auto" w:fill="auto"/>
            <w:textDirection w:val="btLr"/>
          </w:tcPr>
          <w:p w14:paraId="53F2312B">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5</w:t>
            </w:r>
          </w:p>
        </w:tc>
        <w:tc>
          <w:tcPr>
            <w:tcW w:w="0" w:type="auto"/>
            <w:shd w:val="clear" w:color="auto" w:fill="auto"/>
            <w:textDirection w:val="btLr"/>
          </w:tcPr>
          <w:p w14:paraId="01C4C644">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6</w:t>
            </w:r>
          </w:p>
        </w:tc>
        <w:tc>
          <w:tcPr>
            <w:tcW w:w="0" w:type="auto"/>
            <w:shd w:val="clear" w:color="auto" w:fill="auto"/>
            <w:textDirection w:val="btLr"/>
          </w:tcPr>
          <w:p w14:paraId="4647BDF7">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7</w:t>
            </w:r>
          </w:p>
        </w:tc>
        <w:tc>
          <w:tcPr>
            <w:tcW w:w="0" w:type="auto"/>
            <w:textDirection w:val="btLr"/>
          </w:tcPr>
          <w:p w14:paraId="547C123C">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8</w:t>
            </w:r>
          </w:p>
        </w:tc>
        <w:tc>
          <w:tcPr>
            <w:tcW w:w="0" w:type="auto"/>
            <w:textDirection w:val="btLr"/>
          </w:tcPr>
          <w:p w14:paraId="71F751D2">
            <w:pPr>
              <w:spacing w:line="276" w:lineRule="auto"/>
              <w:ind w:right="113"/>
              <w:jc w:val="center"/>
              <w:rPr>
                <w:rFonts w:ascii="Times New Roman" w:hAnsi="Times New Roman"/>
                <w:b/>
              </w:rPr>
            </w:pPr>
            <w:r>
              <w:rPr>
                <w:rFonts w:ascii="Times New Roman" w:hAnsi="Times New Roman"/>
                <w:b/>
              </w:rPr>
              <w:t>ПР</w:t>
            </w:r>
            <w:r>
              <w:rPr>
                <w:rFonts w:hint="default" w:ascii="Times New Roman" w:hAnsi="Times New Roman"/>
                <w:b/>
                <w:lang w:val="uk-UA"/>
              </w:rPr>
              <w:t>0</w:t>
            </w:r>
            <w:r>
              <w:rPr>
                <w:rFonts w:ascii="Times New Roman" w:hAnsi="Times New Roman"/>
                <w:b/>
              </w:rPr>
              <w:t>9</w:t>
            </w:r>
          </w:p>
        </w:tc>
        <w:tc>
          <w:tcPr>
            <w:tcW w:w="0" w:type="auto"/>
            <w:textDirection w:val="btLr"/>
          </w:tcPr>
          <w:p w14:paraId="1BF0227F">
            <w:pPr>
              <w:spacing w:line="276" w:lineRule="auto"/>
              <w:ind w:right="113"/>
              <w:jc w:val="center"/>
              <w:rPr>
                <w:rFonts w:ascii="Times New Roman" w:hAnsi="Times New Roman"/>
                <w:b/>
              </w:rPr>
            </w:pPr>
            <w:r>
              <w:rPr>
                <w:rFonts w:ascii="Times New Roman" w:hAnsi="Times New Roman"/>
                <w:b/>
              </w:rPr>
              <w:t>ПР10</w:t>
            </w:r>
          </w:p>
        </w:tc>
        <w:tc>
          <w:tcPr>
            <w:tcW w:w="0" w:type="auto"/>
            <w:textDirection w:val="btLr"/>
          </w:tcPr>
          <w:p w14:paraId="4A38CD1A">
            <w:pPr>
              <w:spacing w:line="276" w:lineRule="auto"/>
              <w:ind w:right="113"/>
              <w:jc w:val="center"/>
              <w:rPr>
                <w:rFonts w:ascii="Times New Roman" w:hAnsi="Times New Roman"/>
                <w:b/>
              </w:rPr>
            </w:pPr>
            <w:r>
              <w:rPr>
                <w:rFonts w:ascii="Times New Roman" w:hAnsi="Times New Roman"/>
                <w:b/>
              </w:rPr>
              <w:t>ПР11</w:t>
            </w:r>
          </w:p>
        </w:tc>
        <w:tc>
          <w:tcPr>
            <w:tcW w:w="0" w:type="auto"/>
            <w:textDirection w:val="btLr"/>
          </w:tcPr>
          <w:p w14:paraId="2E16228C">
            <w:pPr>
              <w:spacing w:line="276" w:lineRule="auto"/>
              <w:ind w:right="113"/>
              <w:jc w:val="center"/>
              <w:rPr>
                <w:rFonts w:ascii="Times New Roman" w:hAnsi="Times New Roman"/>
                <w:b/>
              </w:rPr>
            </w:pPr>
            <w:r>
              <w:rPr>
                <w:rFonts w:ascii="Times New Roman" w:hAnsi="Times New Roman"/>
                <w:b/>
              </w:rPr>
              <w:t>ПР12</w:t>
            </w:r>
          </w:p>
        </w:tc>
        <w:tc>
          <w:tcPr>
            <w:tcW w:w="0" w:type="auto"/>
            <w:shd w:val="clear" w:color="auto" w:fill="auto"/>
            <w:textDirection w:val="btLr"/>
          </w:tcPr>
          <w:p w14:paraId="7AA4416F">
            <w:pPr>
              <w:spacing w:line="276" w:lineRule="auto"/>
              <w:ind w:right="113"/>
              <w:jc w:val="center"/>
              <w:rPr>
                <w:rFonts w:ascii="Times New Roman" w:hAnsi="Times New Roman"/>
                <w:b/>
              </w:rPr>
            </w:pPr>
            <w:r>
              <w:rPr>
                <w:rFonts w:ascii="Times New Roman" w:hAnsi="Times New Roman"/>
                <w:b/>
              </w:rPr>
              <w:t>ПР13</w:t>
            </w:r>
          </w:p>
        </w:tc>
        <w:tc>
          <w:tcPr>
            <w:tcW w:w="0" w:type="auto"/>
            <w:shd w:val="clear" w:color="auto" w:fill="auto"/>
            <w:textDirection w:val="btLr"/>
          </w:tcPr>
          <w:p w14:paraId="3F48D086">
            <w:pPr>
              <w:spacing w:line="276" w:lineRule="auto"/>
              <w:ind w:right="113"/>
              <w:jc w:val="center"/>
              <w:rPr>
                <w:rFonts w:ascii="Times New Roman" w:hAnsi="Times New Roman"/>
                <w:b/>
              </w:rPr>
            </w:pPr>
            <w:r>
              <w:rPr>
                <w:rFonts w:ascii="Times New Roman" w:hAnsi="Times New Roman"/>
                <w:b/>
              </w:rPr>
              <w:t>ПР14</w:t>
            </w:r>
          </w:p>
        </w:tc>
        <w:tc>
          <w:tcPr>
            <w:tcW w:w="0" w:type="auto"/>
            <w:shd w:val="clear" w:color="auto" w:fill="auto"/>
            <w:textDirection w:val="btLr"/>
          </w:tcPr>
          <w:p w14:paraId="34E2E1E7">
            <w:pPr>
              <w:spacing w:line="276" w:lineRule="auto"/>
              <w:ind w:right="113"/>
              <w:jc w:val="center"/>
              <w:rPr>
                <w:rFonts w:ascii="Times New Roman" w:hAnsi="Times New Roman"/>
                <w:b/>
              </w:rPr>
            </w:pPr>
            <w:r>
              <w:rPr>
                <w:rFonts w:ascii="Times New Roman" w:hAnsi="Times New Roman"/>
                <w:b/>
              </w:rPr>
              <w:t>ПР15</w:t>
            </w:r>
          </w:p>
        </w:tc>
      </w:tr>
      <w:tr w14:paraId="2D6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textDirection w:val="btLr"/>
          </w:tcPr>
          <w:p w14:paraId="02C7364B">
            <w:pPr>
              <w:spacing w:line="276" w:lineRule="auto"/>
              <w:ind w:right="113"/>
              <w:jc w:val="center"/>
              <w:rPr>
                <w:rFonts w:ascii="Times New Roman" w:hAnsi="Times New Roman"/>
                <w:b/>
              </w:rPr>
            </w:pPr>
            <w:r>
              <w:rPr>
                <w:rFonts w:ascii="Times New Roman" w:hAnsi="Times New Roman"/>
                <w:b/>
              </w:rPr>
              <w:t>Обов</w:t>
            </w:r>
            <w:r>
              <w:rPr>
                <w:rFonts w:ascii="Times New Roman" w:hAnsi="Times New Roman"/>
                <w:b/>
                <w:lang w:val="en-US"/>
              </w:rPr>
              <w:t>’</w:t>
            </w:r>
            <w:r>
              <w:rPr>
                <w:rFonts w:ascii="Times New Roman" w:hAnsi="Times New Roman"/>
                <w:b/>
              </w:rPr>
              <w:t>язкові</w:t>
            </w:r>
          </w:p>
        </w:tc>
        <w:tc>
          <w:tcPr>
            <w:tcW w:w="0" w:type="auto"/>
            <w:shd w:val="clear" w:color="auto" w:fill="auto"/>
          </w:tcPr>
          <w:p w14:paraId="10371EFE">
            <w:pPr>
              <w:spacing w:line="276" w:lineRule="auto"/>
              <w:jc w:val="center"/>
              <w:rPr>
                <w:rFonts w:ascii="Times New Roman" w:hAnsi="Times New Roman"/>
              </w:rPr>
            </w:pPr>
            <w:r>
              <w:rPr>
                <w:rFonts w:ascii="Times New Roman" w:hAnsi="Times New Roman"/>
              </w:rPr>
              <w:t>ОК 1</w:t>
            </w:r>
          </w:p>
        </w:tc>
        <w:tc>
          <w:tcPr>
            <w:tcW w:w="0" w:type="auto"/>
            <w:shd w:val="clear" w:color="auto" w:fill="auto"/>
          </w:tcPr>
          <w:p w14:paraId="07633DA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45DBD33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CC511A0">
            <w:pPr>
              <w:spacing w:line="276" w:lineRule="auto"/>
              <w:jc w:val="center"/>
              <w:rPr>
                <w:rFonts w:ascii="Times New Roman" w:hAnsi="Times New Roman"/>
                <w:b/>
              </w:rPr>
            </w:pPr>
          </w:p>
        </w:tc>
        <w:tc>
          <w:tcPr>
            <w:tcW w:w="0" w:type="auto"/>
            <w:shd w:val="clear" w:color="auto" w:fill="auto"/>
          </w:tcPr>
          <w:p w14:paraId="6C1BC24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4BF3B533">
            <w:pPr>
              <w:spacing w:line="276" w:lineRule="auto"/>
              <w:jc w:val="center"/>
              <w:rPr>
                <w:rFonts w:ascii="Times New Roman" w:hAnsi="Times New Roman"/>
                <w:b/>
              </w:rPr>
            </w:pPr>
          </w:p>
        </w:tc>
        <w:tc>
          <w:tcPr>
            <w:tcW w:w="0" w:type="auto"/>
            <w:shd w:val="clear" w:color="auto" w:fill="auto"/>
          </w:tcPr>
          <w:p w14:paraId="35B3F7D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4FA8B06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59993F0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33C24B19">
            <w:pPr>
              <w:spacing w:line="276" w:lineRule="auto"/>
              <w:jc w:val="center"/>
              <w:rPr>
                <w:rFonts w:ascii="Times New Roman" w:hAnsi="Times New Roman"/>
                <w:b/>
              </w:rPr>
            </w:pPr>
          </w:p>
        </w:tc>
        <w:tc>
          <w:tcPr>
            <w:tcW w:w="0" w:type="auto"/>
          </w:tcPr>
          <w:p w14:paraId="6B2A5D7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640224B3">
            <w:pPr>
              <w:spacing w:line="276" w:lineRule="auto"/>
              <w:jc w:val="center"/>
              <w:rPr>
                <w:rFonts w:ascii="Times New Roman" w:hAnsi="Times New Roman"/>
                <w:b/>
              </w:rPr>
            </w:pPr>
          </w:p>
        </w:tc>
        <w:tc>
          <w:tcPr>
            <w:tcW w:w="0" w:type="auto"/>
          </w:tcPr>
          <w:p w14:paraId="466F8DE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2871173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63D820C2">
            <w:pPr>
              <w:spacing w:line="276" w:lineRule="auto"/>
              <w:jc w:val="center"/>
              <w:rPr>
                <w:rFonts w:hint="default" w:ascii="Times New Roman" w:hAnsi="Times New Roman"/>
                <w:b/>
                <w:lang w:val="uk-UA"/>
              </w:rPr>
            </w:pPr>
            <w:r>
              <w:rPr>
                <w:rFonts w:hint="default" w:ascii="Times New Roman" w:hAnsi="Times New Roman"/>
                <w:b/>
                <w:color w:val="FF0000"/>
                <w:lang w:val="uk-UA"/>
              </w:rPr>
              <w:t>+</w:t>
            </w:r>
          </w:p>
        </w:tc>
        <w:tc>
          <w:tcPr>
            <w:tcW w:w="0" w:type="auto"/>
            <w:shd w:val="clear" w:color="auto" w:fill="auto"/>
          </w:tcPr>
          <w:p w14:paraId="4CFA9943">
            <w:pPr>
              <w:spacing w:line="276" w:lineRule="auto"/>
              <w:jc w:val="center"/>
              <w:rPr>
                <w:rFonts w:hint="default" w:ascii="Times New Roman" w:hAnsi="Times New Roman"/>
                <w:b/>
                <w:lang w:val="uk-UA"/>
              </w:rPr>
            </w:pPr>
            <w:r>
              <w:rPr>
                <w:rFonts w:hint="default" w:ascii="Times New Roman" w:hAnsi="Times New Roman"/>
                <w:b/>
                <w:color w:val="FF0000"/>
                <w:lang w:val="uk-UA"/>
              </w:rPr>
              <w:t>+</w:t>
            </w:r>
          </w:p>
        </w:tc>
      </w:tr>
      <w:tr w14:paraId="66D4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tcPr>
          <w:p w14:paraId="787F486C">
            <w:pPr>
              <w:spacing w:line="276" w:lineRule="auto"/>
              <w:jc w:val="center"/>
              <w:rPr>
                <w:rFonts w:ascii="Times New Roman" w:hAnsi="Times New Roman"/>
                <w:b/>
              </w:rPr>
            </w:pPr>
          </w:p>
        </w:tc>
        <w:tc>
          <w:tcPr>
            <w:tcW w:w="0" w:type="auto"/>
            <w:shd w:val="clear" w:color="auto" w:fill="auto"/>
          </w:tcPr>
          <w:p w14:paraId="63474719">
            <w:pPr>
              <w:spacing w:line="276" w:lineRule="auto"/>
              <w:jc w:val="center"/>
              <w:rPr>
                <w:rFonts w:ascii="Times New Roman" w:hAnsi="Times New Roman"/>
              </w:rPr>
            </w:pPr>
            <w:r>
              <w:rPr>
                <w:rFonts w:ascii="Times New Roman" w:hAnsi="Times New Roman"/>
              </w:rPr>
              <w:t>ОК 2</w:t>
            </w:r>
          </w:p>
        </w:tc>
        <w:tc>
          <w:tcPr>
            <w:tcW w:w="0" w:type="auto"/>
            <w:shd w:val="clear" w:color="auto" w:fill="auto"/>
          </w:tcPr>
          <w:p w14:paraId="05970E0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1359AB5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1C226D16">
            <w:pPr>
              <w:spacing w:line="276" w:lineRule="auto"/>
              <w:jc w:val="center"/>
              <w:rPr>
                <w:rFonts w:ascii="Times New Roman" w:hAnsi="Times New Roman"/>
                <w:b/>
              </w:rPr>
            </w:pPr>
          </w:p>
        </w:tc>
        <w:tc>
          <w:tcPr>
            <w:tcW w:w="0" w:type="auto"/>
            <w:shd w:val="clear" w:color="auto" w:fill="auto"/>
          </w:tcPr>
          <w:p w14:paraId="57FFA2D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1FF494F">
            <w:pPr>
              <w:spacing w:line="276" w:lineRule="auto"/>
              <w:jc w:val="center"/>
              <w:rPr>
                <w:rFonts w:ascii="Times New Roman" w:hAnsi="Times New Roman"/>
                <w:b/>
              </w:rPr>
            </w:pPr>
          </w:p>
        </w:tc>
        <w:tc>
          <w:tcPr>
            <w:tcW w:w="0" w:type="auto"/>
            <w:shd w:val="clear" w:color="auto" w:fill="auto"/>
          </w:tcPr>
          <w:p w14:paraId="059981C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088F78F0">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312177C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68D2243D">
            <w:pPr>
              <w:spacing w:line="276" w:lineRule="auto"/>
              <w:jc w:val="center"/>
              <w:rPr>
                <w:rFonts w:ascii="Times New Roman" w:hAnsi="Times New Roman"/>
                <w:b/>
              </w:rPr>
            </w:pPr>
          </w:p>
        </w:tc>
        <w:tc>
          <w:tcPr>
            <w:tcW w:w="0" w:type="auto"/>
          </w:tcPr>
          <w:p w14:paraId="206716C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259AA28E">
            <w:pPr>
              <w:spacing w:line="276" w:lineRule="auto"/>
              <w:jc w:val="center"/>
              <w:rPr>
                <w:rFonts w:ascii="Times New Roman" w:hAnsi="Times New Roman"/>
                <w:b/>
              </w:rPr>
            </w:pPr>
          </w:p>
        </w:tc>
        <w:tc>
          <w:tcPr>
            <w:tcW w:w="0" w:type="auto"/>
          </w:tcPr>
          <w:p w14:paraId="4CED9946">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4765387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1C457FE">
            <w:pPr>
              <w:spacing w:line="276" w:lineRule="auto"/>
              <w:jc w:val="center"/>
              <w:rPr>
                <w:rFonts w:ascii="Times New Roman" w:hAnsi="Times New Roman"/>
                <w:b/>
              </w:rPr>
            </w:pPr>
          </w:p>
        </w:tc>
        <w:tc>
          <w:tcPr>
            <w:tcW w:w="0" w:type="auto"/>
            <w:shd w:val="clear" w:color="auto" w:fill="auto"/>
          </w:tcPr>
          <w:p w14:paraId="45FF0E5E">
            <w:pPr>
              <w:spacing w:line="276" w:lineRule="auto"/>
              <w:jc w:val="center"/>
              <w:rPr>
                <w:rFonts w:ascii="Times New Roman" w:hAnsi="Times New Roman"/>
                <w:b/>
              </w:rPr>
            </w:pPr>
          </w:p>
        </w:tc>
      </w:tr>
      <w:tr w14:paraId="371D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tcPr>
          <w:p w14:paraId="04C860F8">
            <w:pPr>
              <w:spacing w:line="276" w:lineRule="auto"/>
              <w:jc w:val="center"/>
              <w:rPr>
                <w:rFonts w:ascii="Times New Roman" w:hAnsi="Times New Roman"/>
                <w:b/>
              </w:rPr>
            </w:pPr>
          </w:p>
        </w:tc>
        <w:tc>
          <w:tcPr>
            <w:tcW w:w="0" w:type="auto"/>
            <w:shd w:val="clear" w:color="auto" w:fill="auto"/>
          </w:tcPr>
          <w:p w14:paraId="0CFF9602">
            <w:pPr>
              <w:spacing w:line="276" w:lineRule="auto"/>
              <w:jc w:val="center"/>
              <w:rPr>
                <w:rFonts w:ascii="Times New Roman" w:hAnsi="Times New Roman"/>
              </w:rPr>
            </w:pPr>
            <w:r>
              <w:rPr>
                <w:rFonts w:ascii="Times New Roman" w:hAnsi="Times New Roman"/>
              </w:rPr>
              <w:t>ОК 3</w:t>
            </w:r>
          </w:p>
        </w:tc>
        <w:tc>
          <w:tcPr>
            <w:tcW w:w="0" w:type="auto"/>
            <w:shd w:val="clear" w:color="auto" w:fill="auto"/>
          </w:tcPr>
          <w:p w14:paraId="3476D0A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04AD527F">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76C851D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vAlign w:val="top"/>
          </w:tcPr>
          <w:p w14:paraId="18AB0ECB">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42112FB1">
            <w:pPr>
              <w:spacing w:line="276" w:lineRule="auto"/>
              <w:jc w:val="center"/>
              <w:rPr>
                <w:rFonts w:ascii="Times New Roman" w:hAnsi="Times New Roman" w:eastAsia="Courier New" w:cs="Courier New"/>
                <w:b/>
                <w:color w:val="000000"/>
                <w:sz w:val="24"/>
                <w:szCs w:val="24"/>
                <w:lang w:val="uk-UA" w:eastAsia="uk-UA" w:bidi="ar-SA"/>
              </w:rPr>
            </w:pPr>
          </w:p>
        </w:tc>
        <w:tc>
          <w:tcPr>
            <w:tcW w:w="0" w:type="auto"/>
            <w:shd w:val="clear" w:color="auto" w:fill="auto"/>
            <w:vAlign w:val="top"/>
          </w:tcPr>
          <w:p w14:paraId="0FC957CC">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11B1529B">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5B7044BE">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1B945D2F">
            <w:pPr>
              <w:spacing w:line="276" w:lineRule="auto"/>
              <w:jc w:val="center"/>
              <w:rPr>
                <w:rFonts w:ascii="Times New Roman" w:hAnsi="Times New Roman" w:eastAsia="Courier New" w:cs="Courier New"/>
                <w:b/>
                <w:color w:val="000000"/>
                <w:sz w:val="24"/>
                <w:szCs w:val="24"/>
                <w:lang w:val="uk-UA" w:eastAsia="uk-UA" w:bidi="ar-SA"/>
              </w:rPr>
            </w:pPr>
          </w:p>
        </w:tc>
        <w:tc>
          <w:tcPr>
            <w:tcW w:w="0" w:type="auto"/>
            <w:shd w:val="clear"/>
            <w:vAlign w:val="top"/>
          </w:tcPr>
          <w:p w14:paraId="296B4AA9">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tcPr>
          <w:p w14:paraId="4A151F80">
            <w:pPr>
              <w:spacing w:line="276" w:lineRule="auto"/>
              <w:jc w:val="center"/>
              <w:rPr>
                <w:rFonts w:ascii="Times New Roman" w:hAnsi="Times New Roman"/>
                <w:b/>
              </w:rPr>
            </w:pPr>
          </w:p>
        </w:tc>
        <w:tc>
          <w:tcPr>
            <w:tcW w:w="0" w:type="auto"/>
          </w:tcPr>
          <w:p w14:paraId="0C0C6B5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9022986">
            <w:pPr>
              <w:spacing w:line="276" w:lineRule="auto"/>
              <w:jc w:val="center"/>
              <w:rPr>
                <w:rFonts w:ascii="Times New Roman" w:hAnsi="Times New Roman"/>
                <w:b/>
              </w:rPr>
            </w:pPr>
          </w:p>
        </w:tc>
        <w:tc>
          <w:tcPr>
            <w:tcW w:w="0" w:type="auto"/>
            <w:shd w:val="clear" w:color="auto" w:fill="auto"/>
          </w:tcPr>
          <w:p w14:paraId="433774D7">
            <w:pPr>
              <w:spacing w:line="276" w:lineRule="auto"/>
              <w:jc w:val="center"/>
              <w:rPr>
                <w:rFonts w:hint="default" w:ascii="Times New Roman" w:hAnsi="Times New Roman"/>
                <w:b/>
                <w:lang w:val="uk-UA"/>
              </w:rPr>
            </w:pPr>
            <w:r>
              <w:rPr>
                <w:rFonts w:hint="default" w:ascii="Times New Roman" w:hAnsi="Times New Roman"/>
                <w:b/>
                <w:color w:val="FF0000"/>
                <w:lang w:val="uk-UA"/>
              </w:rPr>
              <w:t>+</w:t>
            </w:r>
          </w:p>
        </w:tc>
        <w:tc>
          <w:tcPr>
            <w:tcW w:w="0" w:type="auto"/>
            <w:shd w:val="clear" w:color="auto" w:fill="auto"/>
          </w:tcPr>
          <w:p w14:paraId="54D55827">
            <w:pPr>
              <w:spacing w:line="276" w:lineRule="auto"/>
              <w:jc w:val="center"/>
              <w:rPr>
                <w:rFonts w:ascii="Times New Roman" w:hAnsi="Times New Roman"/>
                <w:b/>
              </w:rPr>
            </w:pPr>
          </w:p>
        </w:tc>
      </w:tr>
      <w:tr w14:paraId="1B9F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tcPr>
          <w:p w14:paraId="6C417417">
            <w:pPr>
              <w:spacing w:line="276" w:lineRule="auto"/>
              <w:jc w:val="center"/>
              <w:rPr>
                <w:rFonts w:ascii="Times New Roman" w:hAnsi="Times New Roman"/>
                <w:b/>
              </w:rPr>
            </w:pPr>
          </w:p>
        </w:tc>
        <w:tc>
          <w:tcPr>
            <w:tcW w:w="0" w:type="auto"/>
            <w:shd w:val="clear" w:color="auto" w:fill="auto"/>
          </w:tcPr>
          <w:p w14:paraId="19DED64E">
            <w:pPr>
              <w:spacing w:line="276" w:lineRule="auto"/>
              <w:jc w:val="center"/>
              <w:rPr>
                <w:rFonts w:ascii="Times New Roman" w:hAnsi="Times New Roman"/>
              </w:rPr>
            </w:pPr>
            <w:r>
              <w:rPr>
                <w:rFonts w:ascii="Times New Roman" w:hAnsi="Times New Roman"/>
              </w:rPr>
              <w:t>ОК 4</w:t>
            </w:r>
          </w:p>
        </w:tc>
        <w:tc>
          <w:tcPr>
            <w:tcW w:w="0" w:type="auto"/>
            <w:shd w:val="clear" w:color="auto" w:fill="auto"/>
          </w:tcPr>
          <w:p w14:paraId="32551CB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73C4A440">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7DB7427F">
            <w:pPr>
              <w:spacing w:line="276" w:lineRule="auto"/>
              <w:jc w:val="center"/>
              <w:rPr>
                <w:rFonts w:ascii="Times New Roman" w:hAnsi="Times New Roman"/>
                <w:b/>
              </w:rPr>
            </w:pPr>
          </w:p>
        </w:tc>
        <w:tc>
          <w:tcPr>
            <w:tcW w:w="0" w:type="auto"/>
            <w:shd w:val="clear" w:color="auto" w:fill="auto"/>
          </w:tcPr>
          <w:p w14:paraId="246E77C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79682CF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16A8A836">
            <w:pPr>
              <w:spacing w:line="276" w:lineRule="auto"/>
              <w:jc w:val="center"/>
              <w:rPr>
                <w:rFonts w:ascii="Times New Roman" w:hAnsi="Times New Roman"/>
                <w:b/>
              </w:rPr>
            </w:pPr>
          </w:p>
        </w:tc>
        <w:tc>
          <w:tcPr>
            <w:tcW w:w="0" w:type="auto"/>
            <w:shd w:val="clear" w:color="auto" w:fill="auto"/>
          </w:tcPr>
          <w:p w14:paraId="789BA7D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52BB1A21">
            <w:pPr>
              <w:spacing w:line="276" w:lineRule="auto"/>
              <w:jc w:val="center"/>
              <w:rPr>
                <w:rFonts w:ascii="Times New Roman" w:hAnsi="Times New Roman"/>
                <w:b/>
              </w:rPr>
            </w:pPr>
          </w:p>
        </w:tc>
        <w:tc>
          <w:tcPr>
            <w:tcW w:w="0" w:type="auto"/>
          </w:tcPr>
          <w:p w14:paraId="5438D45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72C7FA46">
            <w:pPr>
              <w:spacing w:line="276" w:lineRule="auto"/>
              <w:jc w:val="center"/>
              <w:rPr>
                <w:rFonts w:ascii="Times New Roman" w:hAnsi="Times New Roman"/>
                <w:b/>
              </w:rPr>
            </w:pPr>
          </w:p>
        </w:tc>
        <w:tc>
          <w:tcPr>
            <w:tcW w:w="0" w:type="auto"/>
          </w:tcPr>
          <w:p w14:paraId="7811F40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4BF309D1">
            <w:pPr>
              <w:spacing w:line="276" w:lineRule="auto"/>
              <w:jc w:val="center"/>
              <w:rPr>
                <w:rFonts w:ascii="Times New Roman" w:hAnsi="Times New Roman"/>
                <w:b/>
              </w:rPr>
            </w:pPr>
          </w:p>
        </w:tc>
        <w:tc>
          <w:tcPr>
            <w:tcW w:w="0" w:type="auto"/>
            <w:shd w:val="clear" w:color="auto" w:fill="auto"/>
          </w:tcPr>
          <w:p w14:paraId="1534DF87">
            <w:pPr>
              <w:spacing w:line="276" w:lineRule="auto"/>
              <w:jc w:val="center"/>
              <w:rPr>
                <w:rFonts w:ascii="Times New Roman" w:hAnsi="Times New Roman"/>
                <w:b/>
              </w:rPr>
            </w:pPr>
          </w:p>
        </w:tc>
        <w:tc>
          <w:tcPr>
            <w:tcW w:w="0" w:type="auto"/>
            <w:shd w:val="clear" w:color="auto" w:fill="auto"/>
          </w:tcPr>
          <w:p w14:paraId="149B1EB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060EB7B">
            <w:pPr>
              <w:spacing w:line="276" w:lineRule="auto"/>
              <w:jc w:val="center"/>
              <w:rPr>
                <w:rFonts w:hint="default" w:ascii="Times New Roman" w:hAnsi="Times New Roman"/>
                <w:b/>
                <w:lang w:val="uk-UA"/>
              </w:rPr>
            </w:pPr>
            <w:r>
              <w:rPr>
                <w:rFonts w:hint="default" w:ascii="Times New Roman" w:hAnsi="Times New Roman"/>
                <w:b/>
                <w:lang w:val="uk-UA"/>
              </w:rPr>
              <w:t>+</w:t>
            </w:r>
          </w:p>
        </w:tc>
      </w:tr>
      <w:tr w14:paraId="1759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0" w:type="auto"/>
            <w:vMerge w:val="continue"/>
            <w:shd w:val="clear" w:color="auto" w:fill="auto"/>
          </w:tcPr>
          <w:p w14:paraId="6DED774A">
            <w:pPr>
              <w:spacing w:line="276" w:lineRule="auto"/>
              <w:jc w:val="center"/>
              <w:rPr>
                <w:rFonts w:ascii="Times New Roman" w:hAnsi="Times New Roman"/>
                <w:b/>
              </w:rPr>
            </w:pPr>
          </w:p>
        </w:tc>
        <w:tc>
          <w:tcPr>
            <w:tcW w:w="0" w:type="auto"/>
            <w:shd w:val="clear" w:color="auto" w:fill="auto"/>
          </w:tcPr>
          <w:p w14:paraId="200C099A">
            <w:pPr>
              <w:spacing w:line="276" w:lineRule="auto"/>
              <w:jc w:val="center"/>
              <w:rPr>
                <w:rFonts w:ascii="Times New Roman" w:hAnsi="Times New Roman"/>
              </w:rPr>
            </w:pPr>
            <w:r>
              <w:rPr>
                <w:rFonts w:ascii="Times New Roman" w:hAnsi="Times New Roman"/>
              </w:rPr>
              <w:t>ОК 5</w:t>
            </w:r>
          </w:p>
        </w:tc>
        <w:tc>
          <w:tcPr>
            <w:tcW w:w="0" w:type="auto"/>
            <w:shd w:val="clear" w:color="auto" w:fill="auto"/>
          </w:tcPr>
          <w:p w14:paraId="17EAFD2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7EA6F46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03D03F3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533" w:type="dxa"/>
            <w:shd w:val="clear" w:color="auto" w:fill="auto"/>
            <w:vAlign w:val="top"/>
          </w:tcPr>
          <w:p w14:paraId="0E5F12D7">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533" w:type="dxa"/>
            <w:shd w:val="clear" w:color="auto" w:fill="auto"/>
            <w:vAlign w:val="top"/>
          </w:tcPr>
          <w:p w14:paraId="088E8C59">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533" w:type="dxa"/>
            <w:shd w:val="clear" w:color="auto" w:fill="auto"/>
            <w:vAlign w:val="top"/>
          </w:tcPr>
          <w:p w14:paraId="30BB7867">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533" w:type="dxa"/>
            <w:shd w:val="clear" w:color="auto" w:fill="auto"/>
            <w:vAlign w:val="top"/>
          </w:tcPr>
          <w:p w14:paraId="3C69C351">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533" w:type="dxa"/>
            <w:shd w:val="clear"/>
            <w:vAlign w:val="top"/>
          </w:tcPr>
          <w:p w14:paraId="04F93A13">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533" w:type="dxa"/>
            <w:shd w:val="clear"/>
            <w:vAlign w:val="top"/>
          </w:tcPr>
          <w:p w14:paraId="37B1813F">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533" w:type="dxa"/>
            <w:shd w:val="clear"/>
            <w:vAlign w:val="top"/>
          </w:tcPr>
          <w:p w14:paraId="5DF745CB">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tcPr>
          <w:p w14:paraId="626DCEA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4A5FB30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4A9B8C6E">
            <w:pPr>
              <w:spacing w:line="276" w:lineRule="auto"/>
              <w:jc w:val="center"/>
              <w:rPr>
                <w:rFonts w:ascii="Times New Roman" w:hAnsi="Times New Roman"/>
                <w:b/>
              </w:rPr>
            </w:pPr>
          </w:p>
        </w:tc>
        <w:tc>
          <w:tcPr>
            <w:tcW w:w="0" w:type="auto"/>
            <w:shd w:val="clear" w:color="auto" w:fill="auto"/>
          </w:tcPr>
          <w:p w14:paraId="733E527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66B227C3">
            <w:pPr>
              <w:spacing w:line="276" w:lineRule="auto"/>
              <w:jc w:val="center"/>
              <w:rPr>
                <w:rFonts w:hint="default" w:ascii="Times New Roman" w:hAnsi="Times New Roman"/>
                <w:b/>
                <w:lang w:val="uk-UA"/>
              </w:rPr>
            </w:pPr>
            <w:r>
              <w:rPr>
                <w:rFonts w:hint="default" w:ascii="Times New Roman" w:hAnsi="Times New Roman"/>
                <w:b/>
                <w:lang w:val="uk-UA"/>
              </w:rPr>
              <w:t>+</w:t>
            </w:r>
          </w:p>
        </w:tc>
      </w:tr>
      <w:tr w14:paraId="6FBC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vMerge w:val="continue"/>
            <w:shd w:val="clear" w:color="auto" w:fill="auto"/>
          </w:tcPr>
          <w:p w14:paraId="7A2CF110">
            <w:pPr>
              <w:spacing w:line="276" w:lineRule="auto"/>
              <w:jc w:val="center"/>
              <w:rPr>
                <w:rFonts w:ascii="Times New Roman" w:hAnsi="Times New Roman"/>
                <w:b/>
              </w:rPr>
            </w:pPr>
          </w:p>
        </w:tc>
        <w:tc>
          <w:tcPr>
            <w:tcW w:w="0" w:type="auto"/>
            <w:shd w:val="clear" w:color="auto" w:fill="auto"/>
          </w:tcPr>
          <w:p w14:paraId="64134DF5">
            <w:pPr>
              <w:spacing w:line="276" w:lineRule="auto"/>
              <w:jc w:val="center"/>
              <w:rPr>
                <w:rFonts w:ascii="Times New Roman" w:hAnsi="Times New Roman"/>
              </w:rPr>
            </w:pPr>
            <w:r>
              <w:rPr>
                <w:rFonts w:ascii="Times New Roman" w:hAnsi="Times New Roman"/>
              </w:rPr>
              <w:t>ОК 6</w:t>
            </w:r>
          </w:p>
        </w:tc>
        <w:tc>
          <w:tcPr>
            <w:tcW w:w="0" w:type="auto"/>
            <w:shd w:val="clear" w:color="auto" w:fill="auto"/>
          </w:tcPr>
          <w:p w14:paraId="24B46E5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2276896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38C66613">
            <w:pPr>
              <w:spacing w:line="276" w:lineRule="auto"/>
              <w:jc w:val="center"/>
              <w:rPr>
                <w:rFonts w:ascii="Times New Roman" w:hAnsi="Times New Roman"/>
                <w:b/>
              </w:rPr>
            </w:pPr>
          </w:p>
        </w:tc>
        <w:tc>
          <w:tcPr>
            <w:tcW w:w="0" w:type="auto"/>
            <w:shd w:val="clear" w:color="auto" w:fill="auto"/>
          </w:tcPr>
          <w:p w14:paraId="6D18031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6A1E8E5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4AD4944A">
            <w:pPr>
              <w:spacing w:line="276" w:lineRule="auto"/>
              <w:jc w:val="center"/>
              <w:rPr>
                <w:rFonts w:ascii="Times New Roman" w:hAnsi="Times New Roman"/>
                <w:b/>
              </w:rPr>
            </w:pPr>
          </w:p>
        </w:tc>
        <w:tc>
          <w:tcPr>
            <w:tcW w:w="0" w:type="auto"/>
            <w:shd w:val="clear" w:color="auto" w:fill="auto"/>
          </w:tcPr>
          <w:p w14:paraId="217F90C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6569AC5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6B522F2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4B461689">
            <w:pPr>
              <w:spacing w:line="276" w:lineRule="auto"/>
              <w:jc w:val="center"/>
              <w:rPr>
                <w:rFonts w:ascii="Times New Roman" w:hAnsi="Times New Roman"/>
                <w:b/>
              </w:rPr>
            </w:pPr>
          </w:p>
        </w:tc>
        <w:tc>
          <w:tcPr>
            <w:tcW w:w="0" w:type="auto"/>
          </w:tcPr>
          <w:p w14:paraId="34D56A94">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25CABD5F">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10612631">
            <w:pPr>
              <w:spacing w:line="276" w:lineRule="auto"/>
              <w:jc w:val="center"/>
              <w:rPr>
                <w:rFonts w:ascii="Times New Roman" w:hAnsi="Times New Roman"/>
                <w:b/>
              </w:rPr>
            </w:pPr>
          </w:p>
        </w:tc>
        <w:tc>
          <w:tcPr>
            <w:tcW w:w="0" w:type="auto"/>
            <w:shd w:val="clear" w:color="auto" w:fill="auto"/>
          </w:tcPr>
          <w:p w14:paraId="1DB0E6F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700BD550">
            <w:pPr>
              <w:spacing w:line="276" w:lineRule="auto"/>
              <w:jc w:val="center"/>
              <w:rPr>
                <w:rFonts w:hint="default" w:ascii="Times New Roman" w:hAnsi="Times New Roman"/>
                <w:b/>
                <w:lang w:val="uk-UA"/>
              </w:rPr>
            </w:pPr>
            <w:r>
              <w:rPr>
                <w:rFonts w:hint="default" w:ascii="Times New Roman" w:hAnsi="Times New Roman"/>
                <w:b/>
                <w:lang w:val="uk-UA"/>
              </w:rPr>
              <w:t>+</w:t>
            </w:r>
          </w:p>
        </w:tc>
      </w:tr>
      <w:tr w14:paraId="44D3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0" w:type="auto"/>
            <w:vMerge w:val="continue"/>
            <w:shd w:val="clear" w:color="auto" w:fill="auto"/>
          </w:tcPr>
          <w:p w14:paraId="6DA001FB">
            <w:pPr>
              <w:spacing w:line="276" w:lineRule="auto"/>
              <w:jc w:val="center"/>
              <w:rPr>
                <w:rFonts w:ascii="Times New Roman" w:hAnsi="Times New Roman"/>
                <w:b/>
              </w:rPr>
            </w:pPr>
          </w:p>
        </w:tc>
        <w:tc>
          <w:tcPr>
            <w:tcW w:w="0" w:type="auto"/>
            <w:shd w:val="clear" w:color="auto" w:fill="auto"/>
          </w:tcPr>
          <w:p w14:paraId="5440AF7D">
            <w:pPr>
              <w:spacing w:line="276" w:lineRule="auto"/>
              <w:jc w:val="center"/>
              <w:rPr>
                <w:rFonts w:ascii="Times New Roman" w:hAnsi="Times New Roman"/>
              </w:rPr>
            </w:pPr>
            <w:r>
              <w:rPr>
                <w:rFonts w:ascii="Times New Roman" w:hAnsi="Times New Roman"/>
              </w:rPr>
              <w:t>ОК 7</w:t>
            </w:r>
          </w:p>
        </w:tc>
        <w:tc>
          <w:tcPr>
            <w:tcW w:w="0" w:type="auto"/>
            <w:shd w:val="clear" w:color="auto" w:fill="auto"/>
          </w:tcPr>
          <w:p w14:paraId="17A85566">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266931C3">
            <w:pPr>
              <w:spacing w:line="276" w:lineRule="auto"/>
              <w:jc w:val="center"/>
              <w:rPr>
                <w:rFonts w:ascii="Times New Roman" w:hAnsi="Times New Roman"/>
                <w:b/>
              </w:rPr>
            </w:pPr>
          </w:p>
        </w:tc>
        <w:tc>
          <w:tcPr>
            <w:tcW w:w="0" w:type="auto"/>
            <w:shd w:val="clear" w:color="auto" w:fill="auto"/>
          </w:tcPr>
          <w:p w14:paraId="3ABB624A">
            <w:pPr>
              <w:spacing w:line="276" w:lineRule="auto"/>
              <w:jc w:val="center"/>
              <w:rPr>
                <w:rFonts w:ascii="Times New Roman" w:hAnsi="Times New Roman"/>
                <w:b/>
              </w:rPr>
            </w:pPr>
          </w:p>
        </w:tc>
        <w:tc>
          <w:tcPr>
            <w:tcW w:w="0" w:type="auto"/>
            <w:shd w:val="clear" w:color="auto" w:fill="auto"/>
            <w:vAlign w:val="top"/>
          </w:tcPr>
          <w:p w14:paraId="38ABFF10">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36388AAE">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color="auto" w:fill="auto"/>
            <w:vAlign w:val="top"/>
          </w:tcPr>
          <w:p w14:paraId="2F5E2927">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4E5922E6">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006FB5E2">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6495B9B6">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362DC6DF">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tcPr>
          <w:p w14:paraId="094C710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6ED44AF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63A6F665">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29AFD70E">
            <w:pPr>
              <w:spacing w:line="276" w:lineRule="auto"/>
              <w:jc w:val="center"/>
              <w:rPr>
                <w:rFonts w:ascii="Times New Roman" w:hAnsi="Times New Roman"/>
                <w:b/>
              </w:rPr>
            </w:pPr>
          </w:p>
          <w:p w14:paraId="3C61CDFB">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39BF9D57">
            <w:pPr>
              <w:spacing w:line="276" w:lineRule="auto"/>
              <w:jc w:val="center"/>
              <w:rPr>
                <w:rFonts w:hint="default" w:ascii="Times New Roman" w:hAnsi="Times New Roman"/>
                <w:b/>
                <w:lang w:val="uk-UA"/>
              </w:rPr>
            </w:pPr>
            <w:r>
              <w:rPr>
                <w:rFonts w:hint="default" w:ascii="Times New Roman" w:hAnsi="Times New Roman"/>
                <w:b/>
                <w:lang w:val="uk-UA"/>
              </w:rPr>
              <w:t>+</w:t>
            </w:r>
          </w:p>
        </w:tc>
      </w:tr>
      <w:tr w14:paraId="51D9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shd w:val="clear" w:color="auto" w:fill="auto"/>
          </w:tcPr>
          <w:p w14:paraId="541C8F4A">
            <w:pPr>
              <w:spacing w:line="276" w:lineRule="auto"/>
              <w:jc w:val="center"/>
              <w:rPr>
                <w:rFonts w:ascii="Times New Roman" w:hAnsi="Times New Roman"/>
                <w:b/>
              </w:rPr>
            </w:pPr>
          </w:p>
        </w:tc>
        <w:tc>
          <w:tcPr>
            <w:tcW w:w="0" w:type="auto"/>
            <w:shd w:val="clear" w:color="auto" w:fill="auto"/>
          </w:tcPr>
          <w:p w14:paraId="4B3AE329">
            <w:pPr>
              <w:spacing w:line="276" w:lineRule="auto"/>
              <w:jc w:val="center"/>
              <w:rPr>
                <w:rFonts w:ascii="Times New Roman" w:hAnsi="Times New Roman"/>
              </w:rPr>
            </w:pPr>
            <w:r>
              <w:rPr>
                <w:rFonts w:ascii="Times New Roman" w:hAnsi="Times New Roman"/>
              </w:rPr>
              <w:t>ОК 8</w:t>
            </w:r>
          </w:p>
        </w:tc>
        <w:tc>
          <w:tcPr>
            <w:tcW w:w="0" w:type="auto"/>
            <w:shd w:val="clear" w:color="auto" w:fill="auto"/>
          </w:tcPr>
          <w:p w14:paraId="54255C2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1D5F5890">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2B54EED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vAlign w:val="top"/>
          </w:tcPr>
          <w:p w14:paraId="1FA8BC11">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63F4DF1E">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color="auto" w:fill="auto"/>
            <w:vAlign w:val="top"/>
          </w:tcPr>
          <w:p w14:paraId="668C6FE2">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743CE1DB">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67F6EDBE">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1C2D36B1">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5D888E09">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tcPr>
          <w:p w14:paraId="7ED95D2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00E07051">
            <w:pPr>
              <w:spacing w:line="276" w:lineRule="auto"/>
              <w:jc w:val="center"/>
              <w:rPr>
                <w:rFonts w:ascii="Times New Roman" w:hAnsi="Times New Roman"/>
                <w:b/>
              </w:rPr>
            </w:pPr>
          </w:p>
        </w:tc>
        <w:tc>
          <w:tcPr>
            <w:tcW w:w="0" w:type="auto"/>
            <w:shd w:val="clear" w:color="auto" w:fill="auto"/>
          </w:tcPr>
          <w:p w14:paraId="51FDFEF4">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65C3B61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132BBE24">
            <w:pPr>
              <w:spacing w:line="276" w:lineRule="auto"/>
              <w:jc w:val="center"/>
              <w:rPr>
                <w:rFonts w:hint="default" w:ascii="Times New Roman" w:hAnsi="Times New Roman"/>
                <w:b/>
                <w:lang w:val="uk-UA"/>
              </w:rPr>
            </w:pPr>
            <w:r>
              <w:rPr>
                <w:rFonts w:hint="default" w:ascii="Times New Roman" w:hAnsi="Times New Roman"/>
                <w:b/>
                <w:lang w:val="uk-UA"/>
              </w:rPr>
              <w:t>+</w:t>
            </w:r>
          </w:p>
        </w:tc>
      </w:tr>
      <w:tr w14:paraId="1C9F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0" w:type="auto"/>
            <w:vMerge w:val="continue"/>
            <w:shd w:val="clear" w:color="auto" w:fill="auto"/>
          </w:tcPr>
          <w:p w14:paraId="60CBA213">
            <w:pPr>
              <w:spacing w:line="276" w:lineRule="auto"/>
              <w:jc w:val="center"/>
              <w:rPr>
                <w:rFonts w:ascii="Times New Roman" w:hAnsi="Times New Roman"/>
                <w:b/>
              </w:rPr>
            </w:pPr>
          </w:p>
        </w:tc>
        <w:tc>
          <w:tcPr>
            <w:tcW w:w="0" w:type="auto"/>
            <w:shd w:val="clear" w:color="auto" w:fill="auto"/>
          </w:tcPr>
          <w:p w14:paraId="55891CEA">
            <w:pPr>
              <w:spacing w:line="276" w:lineRule="auto"/>
              <w:jc w:val="center"/>
              <w:rPr>
                <w:rFonts w:ascii="Times New Roman" w:hAnsi="Times New Roman"/>
              </w:rPr>
            </w:pPr>
            <w:r>
              <w:rPr>
                <w:rFonts w:ascii="Times New Roman" w:hAnsi="Times New Roman"/>
              </w:rPr>
              <w:t>ОК 9</w:t>
            </w:r>
          </w:p>
        </w:tc>
        <w:tc>
          <w:tcPr>
            <w:tcW w:w="0" w:type="auto"/>
            <w:shd w:val="clear" w:color="auto" w:fill="auto"/>
          </w:tcPr>
          <w:p w14:paraId="10748E6A">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339A4D0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4EFC26F0">
            <w:pPr>
              <w:spacing w:line="276" w:lineRule="auto"/>
              <w:jc w:val="center"/>
              <w:rPr>
                <w:rFonts w:ascii="Times New Roman" w:hAnsi="Times New Roman"/>
                <w:b/>
              </w:rPr>
            </w:pPr>
          </w:p>
        </w:tc>
        <w:tc>
          <w:tcPr>
            <w:tcW w:w="0" w:type="auto"/>
            <w:shd w:val="clear" w:color="auto" w:fill="auto"/>
            <w:vAlign w:val="top"/>
          </w:tcPr>
          <w:p w14:paraId="012A387D">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5769EFC3">
            <w:pPr>
              <w:spacing w:line="276" w:lineRule="auto"/>
              <w:jc w:val="center"/>
              <w:rPr>
                <w:rFonts w:ascii="Times New Roman" w:hAnsi="Times New Roman" w:eastAsia="Courier New" w:cs="Courier New"/>
                <w:b/>
                <w:color w:val="000000"/>
                <w:sz w:val="24"/>
                <w:szCs w:val="24"/>
                <w:lang w:val="uk-UA" w:eastAsia="uk-UA" w:bidi="ar-SA"/>
              </w:rPr>
            </w:pPr>
          </w:p>
        </w:tc>
        <w:tc>
          <w:tcPr>
            <w:tcW w:w="0" w:type="auto"/>
            <w:shd w:val="clear" w:color="auto" w:fill="auto"/>
            <w:vAlign w:val="top"/>
          </w:tcPr>
          <w:p w14:paraId="71091D16">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60A87403">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2E091FFD">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73FBDFFA">
            <w:pPr>
              <w:spacing w:line="276" w:lineRule="auto"/>
              <w:jc w:val="center"/>
              <w:rPr>
                <w:rFonts w:ascii="Times New Roman" w:hAnsi="Times New Roman" w:eastAsia="Courier New" w:cs="Courier New"/>
                <w:b/>
                <w:color w:val="000000"/>
                <w:sz w:val="24"/>
                <w:szCs w:val="24"/>
                <w:lang w:val="uk-UA" w:eastAsia="uk-UA" w:bidi="ar-SA"/>
              </w:rPr>
            </w:pPr>
          </w:p>
        </w:tc>
        <w:tc>
          <w:tcPr>
            <w:tcW w:w="0" w:type="auto"/>
            <w:shd w:val="clear"/>
            <w:vAlign w:val="top"/>
          </w:tcPr>
          <w:p w14:paraId="2025805C">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tcPr>
          <w:p w14:paraId="50A2EAD3">
            <w:pPr>
              <w:spacing w:line="276" w:lineRule="auto"/>
              <w:jc w:val="center"/>
              <w:rPr>
                <w:rFonts w:ascii="Times New Roman" w:hAnsi="Times New Roman"/>
                <w:b/>
              </w:rPr>
            </w:pPr>
          </w:p>
        </w:tc>
        <w:tc>
          <w:tcPr>
            <w:tcW w:w="0" w:type="auto"/>
          </w:tcPr>
          <w:p w14:paraId="00DD6B8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2D2A02CD">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644B0CD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0988D17F">
            <w:pPr>
              <w:spacing w:line="276" w:lineRule="auto"/>
              <w:jc w:val="center"/>
              <w:rPr>
                <w:rFonts w:ascii="Times New Roman" w:hAnsi="Times New Roman"/>
                <w:b/>
              </w:rPr>
            </w:pPr>
          </w:p>
        </w:tc>
      </w:tr>
      <w:tr w14:paraId="6532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0" w:type="auto"/>
            <w:vMerge w:val="continue"/>
            <w:shd w:val="clear" w:color="auto" w:fill="auto"/>
          </w:tcPr>
          <w:p w14:paraId="5CB3B653">
            <w:pPr>
              <w:spacing w:line="276" w:lineRule="auto"/>
              <w:jc w:val="center"/>
              <w:rPr>
                <w:rFonts w:ascii="Times New Roman" w:hAnsi="Times New Roman"/>
                <w:b/>
              </w:rPr>
            </w:pPr>
          </w:p>
        </w:tc>
        <w:tc>
          <w:tcPr>
            <w:tcW w:w="0" w:type="auto"/>
            <w:shd w:val="clear" w:color="auto" w:fill="auto"/>
          </w:tcPr>
          <w:p w14:paraId="2F358864">
            <w:pPr>
              <w:spacing w:line="276" w:lineRule="auto"/>
              <w:jc w:val="center"/>
              <w:rPr>
                <w:rFonts w:ascii="Times New Roman" w:hAnsi="Times New Roman"/>
              </w:rPr>
            </w:pPr>
            <w:r>
              <w:rPr>
                <w:rFonts w:ascii="Times New Roman" w:hAnsi="Times New Roman"/>
              </w:rPr>
              <w:t>ОК 10</w:t>
            </w:r>
          </w:p>
        </w:tc>
        <w:tc>
          <w:tcPr>
            <w:tcW w:w="0" w:type="auto"/>
            <w:shd w:val="clear" w:color="auto" w:fill="auto"/>
          </w:tcPr>
          <w:p w14:paraId="0CC68FD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A94CEC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DE852B4">
            <w:pPr>
              <w:spacing w:line="276" w:lineRule="auto"/>
              <w:jc w:val="center"/>
              <w:rPr>
                <w:rFonts w:ascii="Times New Roman" w:hAnsi="Times New Roman"/>
                <w:b/>
              </w:rPr>
            </w:pPr>
          </w:p>
        </w:tc>
        <w:tc>
          <w:tcPr>
            <w:tcW w:w="0" w:type="auto"/>
            <w:shd w:val="clear" w:color="auto" w:fill="auto"/>
          </w:tcPr>
          <w:p w14:paraId="7CA47AA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CBF414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668B961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C3B1FD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0F5F746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53C382E6">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2521EBF7">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665108A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1CA4EA61">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0CF82E93">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2FDB9090">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12868B72">
            <w:pPr>
              <w:spacing w:line="276" w:lineRule="auto"/>
              <w:jc w:val="center"/>
              <w:rPr>
                <w:rFonts w:hint="default" w:ascii="Times New Roman" w:hAnsi="Times New Roman"/>
                <w:b/>
                <w:lang w:val="uk-UA"/>
              </w:rPr>
            </w:pPr>
            <w:r>
              <w:rPr>
                <w:rFonts w:hint="default" w:ascii="Times New Roman" w:hAnsi="Times New Roman"/>
                <w:b/>
                <w:lang w:val="uk-UA"/>
              </w:rPr>
              <w:t>+</w:t>
            </w:r>
          </w:p>
        </w:tc>
      </w:tr>
      <w:tr w14:paraId="425E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0" w:type="auto"/>
            <w:vMerge w:val="continue"/>
            <w:shd w:val="clear" w:color="auto" w:fill="auto"/>
          </w:tcPr>
          <w:p w14:paraId="5AD6A90D">
            <w:pPr>
              <w:spacing w:line="276" w:lineRule="auto"/>
              <w:jc w:val="center"/>
              <w:rPr>
                <w:rFonts w:ascii="Times New Roman" w:hAnsi="Times New Roman"/>
                <w:b/>
              </w:rPr>
            </w:pPr>
          </w:p>
        </w:tc>
        <w:tc>
          <w:tcPr>
            <w:tcW w:w="0" w:type="auto"/>
            <w:shd w:val="clear" w:color="auto" w:fill="auto"/>
          </w:tcPr>
          <w:p w14:paraId="13886E23">
            <w:pPr>
              <w:spacing w:line="276" w:lineRule="auto"/>
              <w:jc w:val="center"/>
              <w:rPr>
                <w:rFonts w:ascii="Times New Roman" w:hAnsi="Times New Roman"/>
              </w:rPr>
            </w:pPr>
            <w:r>
              <w:rPr>
                <w:rFonts w:ascii="Times New Roman" w:hAnsi="Times New Roman"/>
              </w:rPr>
              <w:t>ОК 11</w:t>
            </w:r>
          </w:p>
        </w:tc>
        <w:tc>
          <w:tcPr>
            <w:tcW w:w="0" w:type="auto"/>
            <w:shd w:val="clear" w:color="auto" w:fill="auto"/>
          </w:tcPr>
          <w:p w14:paraId="6E20F93C">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27CC49A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60B674DE">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vAlign w:val="top"/>
          </w:tcPr>
          <w:p w14:paraId="51CAFE95">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75086B14">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color="auto" w:fill="auto"/>
            <w:vAlign w:val="top"/>
          </w:tcPr>
          <w:p w14:paraId="332335F8">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shd w:val="clear" w:color="auto" w:fill="auto"/>
            <w:vAlign w:val="top"/>
          </w:tcPr>
          <w:p w14:paraId="61F042D2">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44601B35">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1DEF6F6E">
            <w:pPr>
              <w:spacing w:line="276" w:lineRule="auto"/>
              <w:jc w:val="center"/>
              <w:rPr>
                <w:rFonts w:hint="default" w:ascii="Times New Roman" w:hAnsi="Times New Roman" w:eastAsia="Courier New" w:cs="Courier New"/>
                <w:b/>
                <w:color w:val="000000"/>
                <w:sz w:val="24"/>
                <w:szCs w:val="24"/>
                <w:lang w:val="en-US" w:eastAsia="uk-UA" w:bidi="ar-SA"/>
              </w:rPr>
            </w:pPr>
            <w:r>
              <w:rPr>
                <w:rFonts w:hint="default" w:ascii="Times New Roman" w:hAnsi="Times New Roman" w:cs="Courier New"/>
                <w:b/>
                <w:color w:val="000000"/>
                <w:sz w:val="24"/>
                <w:szCs w:val="24"/>
                <w:lang w:val="en-US" w:eastAsia="uk-UA" w:bidi="ar-SA"/>
              </w:rPr>
              <w:t>+</w:t>
            </w:r>
          </w:p>
        </w:tc>
        <w:tc>
          <w:tcPr>
            <w:tcW w:w="0" w:type="auto"/>
            <w:shd w:val="clear"/>
            <w:vAlign w:val="top"/>
          </w:tcPr>
          <w:p w14:paraId="418241DE">
            <w:pPr>
              <w:spacing w:line="276" w:lineRule="auto"/>
              <w:jc w:val="center"/>
              <w:rPr>
                <w:rFonts w:hint="default" w:ascii="Times New Roman" w:hAnsi="Times New Roman" w:eastAsia="Courier New" w:cs="Courier New"/>
                <w:b/>
                <w:color w:val="000000"/>
                <w:sz w:val="24"/>
                <w:szCs w:val="24"/>
                <w:lang w:val="uk-UA" w:eastAsia="uk-UA" w:bidi="ar-SA"/>
              </w:rPr>
            </w:pPr>
            <w:r>
              <w:rPr>
                <w:rFonts w:hint="default" w:ascii="Times New Roman" w:hAnsi="Times New Roman"/>
                <w:b/>
                <w:lang w:val="uk-UA"/>
              </w:rPr>
              <w:t>+</w:t>
            </w:r>
          </w:p>
        </w:tc>
        <w:tc>
          <w:tcPr>
            <w:tcW w:w="0" w:type="auto"/>
          </w:tcPr>
          <w:p w14:paraId="727AF342">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tcPr>
          <w:p w14:paraId="224DC908">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77B19D2E">
            <w:pPr>
              <w:spacing w:line="276" w:lineRule="auto"/>
              <w:jc w:val="center"/>
              <w:rPr>
                <w:rFonts w:ascii="Times New Roman" w:hAnsi="Times New Roman"/>
                <w:b/>
              </w:rPr>
            </w:pPr>
          </w:p>
        </w:tc>
        <w:tc>
          <w:tcPr>
            <w:tcW w:w="0" w:type="auto"/>
            <w:shd w:val="clear" w:color="auto" w:fill="auto"/>
          </w:tcPr>
          <w:p w14:paraId="77A17B09">
            <w:pPr>
              <w:spacing w:line="276" w:lineRule="auto"/>
              <w:jc w:val="center"/>
              <w:rPr>
                <w:rFonts w:hint="default" w:ascii="Times New Roman" w:hAnsi="Times New Roman"/>
                <w:b/>
                <w:lang w:val="uk-UA"/>
              </w:rPr>
            </w:pPr>
            <w:r>
              <w:rPr>
                <w:rFonts w:hint="default" w:ascii="Times New Roman" w:hAnsi="Times New Roman"/>
                <w:b/>
                <w:lang w:val="uk-UA"/>
              </w:rPr>
              <w:t>+</w:t>
            </w:r>
          </w:p>
        </w:tc>
        <w:tc>
          <w:tcPr>
            <w:tcW w:w="0" w:type="auto"/>
            <w:shd w:val="clear" w:color="auto" w:fill="auto"/>
          </w:tcPr>
          <w:p w14:paraId="55502365">
            <w:pPr>
              <w:spacing w:line="276" w:lineRule="auto"/>
              <w:jc w:val="center"/>
              <w:rPr>
                <w:rFonts w:hint="default" w:ascii="Times New Roman" w:hAnsi="Times New Roman"/>
                <w:b/>
                <w:lang w:val="uk-UA"/>
              </w:rPr>
            </w:pPr>
            <w:r>
              <w:rPr>
                <w:rFonts w:hint="default" w:ascii="Times New Roman" w:hAnsi="Times New Roman"/>
                <w:b/>
                <w:lang w:val="uk-UA"/>
              </w:rPr>
              <w:t>+</w:t>
            </w:r>
          </w:p>
        </w:tc>
      </w:tr>
    </w:tbl>
    <w:p w14:paraId="66E0D1A4">
      <w:pPr>
        <w:rPr>
          <w:rFonts w:ascii="Times New Roman" w:hAnsi="Times New Roman" w:eastAsia="Arial Unicode MS" w:cs="Times New Roman"/>
          <w:b/>
          <w:lang w:bidi="uk-UA"/>
        </w:rPr>
      </w:pPr>
      <w:r>
        <w:rPr>
          <w:rFonts w:ascii="Times New Roman" w:hAnsi="Times New Roman" w:eastAsia="Arial Unicode MS" w:cs="Times New Roman"/>
          <w:b/>
          <w:lang w:bidi="uk-UA"/>
        </w:rPr>
        <w:br w:type="page"/>
      </w:r>
    </w:p>
    <w:p w14:paraId="0FC9F3D4">
      <w:pPr>
        <w:keepNext/>
        <w:keepLines/>
        <w:jc w:val="center"/>
      </w:pPr>
      <w:r>
        <w:rPr>
          <w:rFonts w:ascii="Times New Roman" w:hAnsi="Times New Roman"/>
          <w:b/>
          <w:sz w:val="28"/>
          <w:szCs w:val="28"/>
        </w:rPr>
        <w:t xml:space="preserve">Матриця відповідності визначених Стандартом компетентностей дескрипторам </w:t>
      </w:r>
      <w:r>
        <w:rPr>
          <w:rFonts w:ascii="Times New Roman" w:hAnsi="Times New Roman"/>
          <w:b/>
          <w:sz w:val="28"/>
          <w:szCs w:val="28"/>
          <w:lang w:bidi="ar-EG"/>
        </w:rPr>
        <w:t xml:space="preserve">Національної рамки кваліфікацій </w:t>
      </w:r>
    </w:p>
    <w:p w14:paraId="1A35AABA">
      <w:pPr>
        <w:keepNext/>
        <w:keepLines/>
        <w:jc w:val="center"/>
        <w:rPr>
          <w:rFonts w:ascii="Times New Roman" w:hAnsi="Times New Roman"/>
          <w:b/>
          <w:sz w:val="28"/>
          <w:szCs w:val="28"/>
        </w:rPr>
      </w:pPr>
    </w:p>
    <w:tbl>
      <w:tblPr>
        <w:tblStyle w:val="3"/>
        <w:tblW w:w="15425" w:type="dxa"/>
        <w:tblInd w:w="-2" w:type="dxa"/>
        <w:tblLayout w:type="fixed"/>
        <w:tblCellMar>
          <w:top w:w="0" w:type="dxa"/>
          <w:left w:w="108" w:type="dxa"/>
          <w:bottom w:w="0" w:type="dxa"/>
          <w:right w:w="108" w:type="dxa"/>
        </w:tblCellMar>
      </w:tblPr>
      <w:tblGrid>
        <w:gridCol w:w="5350"/>
        <w:gridCol w:w="2411"/>
        <w:gridCol w:w="3117"/>
        <w:gridCol w:w="1843"/>
        <w:gridCol w:w="2704"/>
      </w:tblGrid>
      <w:tr w14:paraId="4FA65B78">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FFFFFF"/>
            <w:vAlign w:val="center"/>
          </w:tcPr>
          <w:p w14:paraId="6D72B632">
            <w:pPr>
              <w:keepNext/>
              <w:keepLines/>
              <w:jc w:val="center"/>
            </w:pPr>
            <w:r>
              <w:rPr>
                <w:rStyle w:val="84"/>
                <w:rFonts w:eastAsia="Courier New"/>
                <w:sz w:val="20"/>
                <w:szCs w:val="20"/>
              </w:rPr>
              <w:t>Класифікація компетентностей(результатів навчання)</w:t>
            </w:r>
          </w:p>
          <w:p w14:paraId="1A4FDED2">
            <w:pPr>
              <w:keepNext/>
              <w:keepLines/>
              <w:jc w:val="center"/>
            </w:pPr>
            <w:r>
              <w:rPr>
                <w:rStyle w:val="84"/>
                <w:rFonts w:eastAsia="Courier New"/>
                <w:sz w:val="20"/>
                <w:szCs w:val="20"/>
              </w:rPr>
              <w:t>за НРК</w:t>
            </w:r>
          </w:p>
        </w:tc>
        <w:tc>
          <w:tcPr>
            <w:tcW w:w="2411" w:type="dxa"/>
            <w:tcBorders>
              <w:top w:val="single" w:color="000000" w:sz="4" w:space="0"/>
              <w:left w:val="single" w:color="000000" w:sz="4" w:space="0"/>
              <w:bottom w:val="single" w:color="000000" w:sz="4" w:space="0"/>
            </w:tcBorders>
            <w:shd w:val="clear" w:color="auto" w:fill="FFFFFF"/>
          </w:tcPr>
          <w:p w14:paraId="1497B9FF">
            <w:pPr>
              <w:keepNext/>
              <w:keepLines/>
              <w:jc w:val="center"/>
            </w:pPr>
            <w:r>
              <w:rPr>
                <w:rStyle w:val="84"/>
                <w:rFonts w:eastAsia="Courier New"/>
                <w:sz w:val="20"/>
                <w:szCs w:val="20"/>
              </w:rPr>
              <w:t>Знання</w:t>
            </w:r>
          </w:p>
          <w:p w14:paraId="19420927">
            <w:pPr>
              <w:keepNext/>
              <w:keepLines/>
            </w:pPr>
            <w:r>
              <w:rPr>
                <w:rStyle w:val="85"/>
                <w:rFonts w:eastAsia="Courier New"/>
                <w:b/>
                <w:sz w:val="20"/>
                <w:szCs w:val="20"/>
              </w:rPr>
              <w:t>Зн1</w:t>
            </w:r>
            <w:r>
              <w:rPr>
                <w:rStyle w:val="85"/>
                <w:rFonts w:eastAsia="Courier New"/>
                <w:sz w:val="20"/>
                <w:szCs w:val="20"/>
              </w:rPr>
              <w:t> 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14:paraId="02CE54DE">
            <w:pPr>
              <w:keepNext/>
              <w:keepLines/>
            </w:pPr>
            <w:r>
              <w:rPr>
                <w:rStyle w:val="85"/>
                <w:rFonts w:eastAsia="Courier New"/>
                <w:sz w:val="20"/>
                <w:szCs w:val="20"/>
              </w:rPr>
              <w:t> Критичне осмислення проблем у галузі та на межі галузей знань</w:t>
            </w:r>
          </w:p>
        </w:tc>
        <w:tc>
          <w:tcPr>
            <w:tcW w:w="3117" w:type="dxa"/>
            <w:tcBorders>
              <w:top w:val="single" w:color="000000" w:sz="4" w:space="0"/>
              <w:left w:val="single" w:color="000000" w:sz="4" w:space="0"/>
              <w:bottom w:val="single" w:color="000000" w:sz="4" w:space="0"/>
            </w:tcBorders>
            <w:shd w:val="clear" w:color="auto" w:fill="FFFFFF"/>
          </w:tcPr>
          <w:p w14:paraId="61DC4C33">
            <w:pPr>
              <w:keepNext/>
              <w:keepLines/>
              <w:jc w:val="center"/>
            </w:pPr>
            <w:r>
              <w:rPr>
                <w:rStyle w:val="84"/>
                <w:rFonts w:eastAsia="Courier New"/>
                <w:sz w:val="20"/>
                <w:szCs w:val="20"/>
              </w:rPr>
              <w:t>Уміння/навички</w:t>
            </w:r>
          </w:p>
          <w:p w14:paraId="0EDA6669">
            <w:pPr>
              <w:keepNext/>
              <w:keepLines/>
            </w:pPr>
            <w:r>
              <w:rPr>
                <w:rFonts w:ascii="Times New Roman" w:hAnsi="Times New Roman"/>
                <w:b/>
                <w:sz w:val="20"/>
                <w:szCs w:val="20"/>
              </w:rPr>
              <w:t>Ум1</w:t>
            </w:r>
            <w:r>
              <w:rPr>
                <w:rFonts w:ascii="Times New Roman" w:hAnsi="Times New Roman"/>
                <w:sz w:val="20"/>
                <w:szCs w:val="20"/>
              </w:rPr>
              <w:t xml:space="preserve"> Спеціалізовані уміння/навички розв’язання </w:t>
            </w:r>
          </w:p>
          <w:p w14:paraId="7228D6A2">
            <w:pPr>
              <w:keepNext/>
              <w:keepLines/>
            </w:pPr>
            <w:r>
              <w:rPr>
                <w:rFonts w:ascii="Times New Roman" w:hAnsi="Times New Roman"/>
                <w:sz w:val="20"/>
                <w:szCs w:val="20"/>
              </w:rPr>
              <w:t xml:space="preserve">проблем, необхідні для проведення досліджень та/або провадження інноваційної діяльності з метою розвитку нових знань та процедур </w:t>
            </w:r>
          </w:p>
          <w:p w14:paraId="72335425">
            <w:pPr>
              <w:keepNext/>
              <w:keepLines/>
            </w:pPr>
            <w:r>
              <w:rPr>
                <w:rFonts w:ascii="Times New Roman" w:hAnsi="Times New Roman"/>
                <w:b/>
                <w:sz w:val="20"/>
                <w:szCs w:val="20"/>
              </w:rPr>
              <w:t>Ум2</w:t>
            </w:r>
            <w:r>
              <w:rPr>
                <w:rFonts w:ascii="Times New Roman" w:hAnsi="Times New Roman"/>
                <w:sz w:val="20"/>
                <w:szCs w:val="20"/>
              </w:rPr>
              <w:t> Здатність інтегрувати знання та розв’язувати складні задачі у широких або мультидисциплінарних</w:t>
            </w:r>
          </w:p>
          <w:p w14:paraId="160CA159">
            <w:pPr>
              <w:keepNext/>
              <w:keepLines/>
            </w:pPr>
            <w:r>
              <w:rPr>
                <w:rFonts w:ascii="Times New Roman" w:hAnsi="Times New Roman"/>
                <w:sz w:val="20"/>
                <w:szCs w:val="20"/>
              </w:rPr>
              <w:t xml:space="preserve">контекстах </w:t>
            </w:r>
          </w:p>
          <w:p w14:paraId="31E070DC">
            <w:pPr>
              <w:keepNext/>
              <w:keepLines/>
            </w:pPr>
            <w:r>
              <w:rPr>
                <w:rFonts w:ascii="Times New Roman" w:hAnsi="Times New Roman"/>
                <w:b/>
                <w:sz w:val="20"/>
                <w:szCs w:val="20"/>
              </w:rPr>
              <w:t>Ум3</w:t>
            </w:r>
            <w:r>
              <w:rPr>
                <w:rFonts w:ascii="Times New Roman" w:hAnsi="Times New Roman"/>
                <w:sz w:val="20"/>
                <w:szCs w:val="20"/>
              </w:rPr>
              <w:t xml:space="preserve"> Здатність розв’язувати </w:t>
            </w:r>
          </w:p>
          <w:p w14:paraId="5E4533CD">
            <w:pPr>
              <w:keepNext/>
              <w:keepLines/>
            </w:pPr>
            <w:r>
              <w:rPr>
                <w:rFonts w:ascii="Times New Roman" w:hAnsi="Times New Roman"/>
                <w:sz w:val="20"/>
                <w:szCs w:val="20"/>
              </w:rPr>
              <w:t xml:space="preserve">проблеми у нових або незнайомих середовищах за </w:t>
            </w:r>
          </w:p>
          <w:p w14:paraId="663EAA85">
            <w:pPr>
              <w:keepNext/>
              <w:keepLines/>
              <w:jc w:val="both"/>
            </w:pPr>
            <w:r>
              <w:rPr>
                <w:rFonts w:ascii="Times New Roman" w:hAnsi="Times New Roman"/>
                <w:sz w:val="20"/>
                <w:szCs w:val="20"/>
              </w:rPr>
              <w:t>наявності неповної або обмеженої інформації з урахуванням аспектів соціальної та етичної відповідальності</w:t>
            </w:r>
          </w:p>
        </w:tc>
        <w:tc>
          <w:tcPr>
            <w:tcW w:w="1843" w:type="dxa"/>
            <w:tcBorders>
              <w:top w:val="single" w:color="000000" w:sz="4" w:space="0"/>
              <w:left w:val="single" w:color="000000" w:sz="4" w:space="0"/>
              <w:bottom w:val="single" w:color="000000" w:sz="4" w:space="0"/>
            </w:tcBorders>
            <w:shd w:val="clear" w:color="auto" w:fill="FFFFFF"/>
          </w:tcPr>
          <w:p w14:paraId="5611D097">
            <w:pPr>
              <w:keepNext/>
              <w:keepLines/>
              <w:jc w:val="center"/>
            </w:pPr>
            <w:r>
              <w:rPr>
                <w:rStyle w:val="84"/>
                <w:rFonts w:eastAsia="Courier New"/>
                <w:sz w:val="20"/>
                <w:szCs w:val="20"/>
              </w:rPr>
              <w:t>Комунікація</w:t>
            </w:r>
          </w:p>
          <w:p w14:paraId="11BCD09D">
            <w:pPr>
              <w:keepNext/>
              <w:keepLines/>
            </w:pPr>
            <w:r>
              <w:rPr>
                <w:rStyle w:val="84"/>
                <w:rFonts w:eastAsia="Courier New"/>
                <w:sz w:val="20"/>
                <w:szCs w:val="20"/>
              </w:rPr>
              <w:t>К1 </w:t>
            </w:r>
            <w:r>
              <w:rPr>
                <w:rFonts w:ascii="Times New Roman" w:hAnsi="Times New Roman"/>
                <w:sz w:val="20"/>
                <w:szCs w:val="20"/>
              </w:rPr>
              <w:t>Зрозуміле і недвозначне донесення власних знань, висновків та аргументації до фахівців і нефахівців, зокрема, до осіб, які навчаються</w:t>
            </w:r>
          </w:p>
        </w:tc>
        <w:tc>
          <w:tcPr>
            <w:tcW w:w="2704" w:type="dxa"/>
            <w:tcBorders>
              <w:top w:val="single" w:color="000000" w:sz="4" w:space="0"/>
              <w:left w:val="single" w:color="000000" w:sz="4" w:space="0"/>
              <w:bottom w:val="single" w:color="000000" w:sz="4" w:space="0"/>
              <w:right w:val="single" w:color="000000" w:sz="4" w:space="0"/>
            </w:tcBorders>
            <w:shd w:val="clear" w:color="auto" w:fill="FFFFFF"/>
          </w:tcPr>
          <w:p w14:paraId="7D8ED19E">
            <w:pPr>
              <w:keepNext/>
              <w:keepLines/>
              <w:jc w:val="center"/>
            </w:pPr>
            <w:r>
              <w:rPr>
                <w:rStyle w:val="84"/>
                <w:rFonts w:eastAsia="Courier New"/>
                <w:sz w:val="20"/>
                <w:szCs w:val="20"/>
              </w:rPr>
              <w:t>Відповідальність та</w:t>
            </w:r>
          </w:p>
          <w:p w14:paraId="550E1003">
            <w:pPr>
              <w:keepNext/>
              <w:keepLines/>
              <w:jc w:val="center"/>
            </w:pPr>
            <w:r>
              <w:rPr>
                <w:rStyle w:val="84"/>
                <w:rFonts w:eastAsia="Courier New"/>
                <w:sz w:val="20"/>
                <w:szCs w:val="20"/>
              </w:rPr>
              <w:t>автономія</w:t>
            </w:r>
          </w:p>
          <w:p w14:paraId="31F44A27">
            <w:pPr>
              <w:keepNext/>
              <w:keepLines/>
            </w:pPr>
            <w:r>
              <w:rPr>
                <w:rFonts w:ascii="Times New Roman" w:hAnsi="Times New Roman"/>
                <w:b/>
                <w:sz w:val="20"/>
                <w:szCs w:val="20"/>
              </w:rPr>
              <w:t>АВ1</w:t>
            </w:r>
            <w:r>
              <w:rPr>
                <w:rFonts w:ascii="Times New Roman" w:hAnsi="Times New Roman"/>
                <w:sz w:val="20"/>
                <w:szCs w:val="20"/>
              </w:rPr>
              <w:t xml:space="preserve"> Управління робочими або навчальними процесами, які є складними, непередбачуваними та потребують нових стратегічних підходів </w:t>
            </w:r>
          </w:p>
          <w:p w14:paraId="19B3F27A">
            <w:pPr>
              <w:keepNext/>
              <w:keepLines/>
            </w:pPr>
            <w:r>
              <w:rPr>
                <w:rFonts w:ascii="Times New Roman" w:hAnsi="Times New Roman"/>
                <w:b/>
                <w:sz w:val="20"/>
                <w:szCs w:val="20"/>
              </w:rPr>
              <w:t>АВ2</w:t>
            </w:r>
            <w:r>
              <w:rPr>
                <w:rFonts w:ascii="Times New Roman" w:hAnsi="Times New Roman"/>
                <w:sz w:val="20"/>
                <w:szCs w:val="20"/>
              </w:rPr>
              <w:t xml:space="preserve"> Відповідальність за внесок до професійних знань і практики та/або </w:t>
            </w:r>
          </w:p>
          <w:p w14:paraId="63508DC9">
            <w:pPr>
              <w:keepNext/>
              <w:keepLines/>
            </w:pPr>
            <w:r>
              <w:rPr>
                <w:rFonts w:ascii="Times New Roman" w:hAnsi="Times New Roman"/>
                <w:sz w:val="20"/>
                <w:szCs w:val="20"/>
              </w:rPr>
              <w:t>оцінювання результатів</w:t>
            </w:r>
          </w:p>
          <w:p w14:paraId="267FD6F2">
            <w:pPr>
              <w:keepNext/>
              <w:keepLines/>
            </w:pPr>
            <w:r>
              <w:rPr>
                <w:rFonts w:ascii="Times New Roman" w:hAnsi="Times New Roman"/>
                <w:b/>
                <w:sz w:val="20"/>
                <w:szCs w:val="20"/>
              </w:rPr>
              <w:t>АВ3</w:t>
            </w:r>
            <w:r>
              <w:rPr>
                <w:rFonts w:ascii="Times New Roman" w:hAnsi="Times New Roman"/>
                <w:sz w:val="20"/>
                <w:szCs w:val="20"/>
              </w:rPr>
              <w:t> Здатність продовжувати навчання з високим ступенем автономії</w:t>
            </w:r>
          </w:p>
        </w:tc>
      </w:tr>
      <w:tr w14:paraId="48B559D7">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5631D753">
            <w:pPr>
              <w:keepNext/>
              <w:keepLines/>
              <w:jc w:val="both"/>
            </w:pPr>
            <w:r>
              <w:rPr>
                <w:rFonts w:ascii="Times New Roman" w:hAnsi="Times New Roman"/>
                <w:b/>
              </w:rPr>
              <w:t>Загальні компетенції</w:t>
            </w:r>
            <w:r>
              <w:rPr>
                <w:rFonts w:ascii="Times New Roman" w:hAnsi="Times New Roman"/>
              </w:rPr>
              <w:t xml:space="preserve"> </w:t>
            </w:r>
          </w:p>
        </w:tc>
        <w:tc>
          <w:tcPr>
            <w:tcW w:w="2411" w:type="dxa"/>
            <w:tcBorders>
              <w:top w:val="single" w:color="000000" w:sz="4" w:space="0"/>
              <w:left w:val="single" w:color="000000" w:sz="4" w:space="0"/>
              <w:bottom w:val="single" w:color="000000" w:sz="4" w:space="0"/>
            </w:tcBorders>
            <w:shd w:val="clear" w:color="auto" w:fill="auto"/>
          </w:tcPr>
          <w:p w14:paraId="2C837208">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tcPr>
          <w:p w14:paraId="7223D27E">
            <w:pPr>
              <w:keepNext/>
              <w:keepLines/>
              <w:snapToGrid w:val="0"/>
              <w:jc w:val="center"/>
              <w:rPr>
                <w:rFonts w:ascii="Times New Roman" w:hAnsi="Times New Roman"/>
              </w:rPr>
            </w:pPr>
          </w:p>
        </w:tc>
        <w:tc>
          <w:tcPr>
            <w:tcW w:w="1843" w:type="dxa"/>
            <w:tcBorders>
              <w:top w:val="single" w:color="000000" w:sz="4" w:space="0"/>
              <w:left w:val="single" w:color="000000" w:sz="4" w:space="0"/>
              <w:bottom w:val="single" w:color="000000" w:sz="4" w:space="0"/>
            </w:tcBorders>
            <w:shd w:val="clear" w:color="auto" w:fill="auto"/>
          </w:tcPr>
          <w:p w14:paraId="5E51FFC2">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tcPr>
          <w:p w14:paraId="373EF351">
            <w:pPr>
              <w:keepNext/>
              <w:keepLines/>
              <w:snapToGrid w:val="0"/>
              <w:jc w:val="center"/>
              <w:rPr>
                <w:rFonts w:ascii="Times New Roman" w:hAnsi="Times New Roman"/>
              </w:rPr>
            </w:pPr>
          </w:p>
        </w:tc>
      </w:tr>
      <w:tr w14:paraId="13D87488">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4ED95414">
            <w:pPr>
              <w:keepNext/>
              <w:keepLines/>
              <w:jc w:val="both"/>
            </w:pPr>
            <w:r>
              <w:rPr>
                <w:rFonts w:ascii="Times New Roman" w:hAnsi="Times New Roman"/>
              </w:rPr>
              <w:t>ЗК 1. Здатність до пошуку, оброблення та аналізу інформації з різних джерел.</w:t>
            </w:r>
          </w:p>
        </w:tc>
        <w:tc>
          <w:tcPr>
            <w:tcW w:w="2411" w:type="dxa"/>
            <w:tcBorders>
              <w:top w:val="single" w:color="000000" w:sz="4" w:space="0"/>
              <w:left w:val="single" w:color="000000" w:sz="4" w:space="0"/>
              <w:bottom w:val="single" w:color="000000" w:sz="4" w:space="0"/>
            </w:tcBorders>
            <w:shd w:val="clear" w:color="auto" w:fill="auto"/>
          </w:tcPr>
          <w:p w14:paraId="7E47EF23">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tcPr>
          <w:p w14:paraId="65B83956">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tcPr>
          <w:p w14:paraId="70214EF0">
            <w:pPr>
              <w:keepNext/>
              <w:keepLines/>
              <w:jc w:val="center"/>
            </w:pPr>
            <w:r>
              <w:rPr>
                <w:rFonts w:ascii="Times New Roman" w:hAnsi="Times New Roman"/>
              </w:rPr>
              <w:t>+</w:t>
            </w:r>
          </w:p>
        </w:tc>
        <w:tc>
          <w:tcPr>
            <w:tcW w:w="2704" w:type="dxa"/>
            <w:tcBorders>
              <w:top w:val="single" w:color="000000" w:sz="4" w:space="0"/>
              <w:left w:val="single" w:color="000000" w:sz="4" w:space="0"/>
              <w:bottom w:val="single" w:color="000000" w:sz="4" w:space="0"/>
              <w:right w:val="single" w:color="000000" w:sz="4" w:space="0"/>
            </w:tcBorders>
            <w:shd w:val="clear" w:color="auto" w:fill="auto"/>
          </w:tcPr>
          <w:p w14:paraId="067A3394">
            <w:pPr>
              <w:keepNext/>
              <w:keepLines/>
              <w:jc w:val="center"/>
            </w:pPr>
            <w:r>
              <w:rPr>
                <w:rFonts w:ascii="Times New Roman" w:hAnsi="Times New Roman"/>
              </w:rPr>
              <w:t>+</w:t>
            </w:r>
          </w:p>
        </w:tc>
      </w:tr>
      <w:tr w14:paraId="1DFAC037">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4CA122EA">
            <w:pPr>
              <w:keepNext/>
              <w:keepLines/>
              <w:jc w:val="both"/>
            </w:pPr>
            <w:r>
              <w:rPr>
                <w:rFonts w:ascii="Times New Roman" w:hAnsi="Times New Roman"/>
              </w:rPr>
              <w:t>ЗК 2.  Здатність вчитися і оволодівати сучасними знаннями</w:t>
            </w:r>
          </w:p>
        </w:tc>
        <w:tc>
          <w:tcPr>
            <w:tcW w:w="2411" w:type="dxa"/>
            <w:tcBorders>
              <w:top w:val="single" w:color="000000" w:sz="4" w:space="0"/>
              <w:left w:val="single" w:color="000000" w:sz="4" w:space="0"/>
              <w:bottom w:val="single" w:color="000000" w:sz="4" w:space="0"/>
            </w:tcBorders>
            <w:shd w:val="clear" w:color="auto" w:fill="auto"/>
          </w:tcPr>
          <w:p w14:paraId="1DD422A2">
            <w:pPr>
              <w:keepNext/>
              <w:keepLines/>
              <w:jc w:val="center"/>
            </w:pPr>
            <w:r>
              <w:rPr>
                <w:rFonts w:ascii="Times New Roman" w:hAnsi="Times New Roman"/>
              </w:rPr>
              <w:t>+</w:t>
            </w:r>
          </w:p>
        </w:tc>
        <w:tc>
          <w:tcPr>
            <w:tcW w:w="3117" w:type="dxa"/>
            <w:tcBorders>
              <w:top w:val="single" w:color="000000" w:sz="4" w:space="0"/>
              <w:left w:val="single" w:color="000000" w:sz="4" w:space="0"/>
              <w:bottom w:val="single" w:color="000000" w:sz="4" w:space="0"/>
            </w:tcBorders>
            <w:shd w:val="clear" w:color="auto" w:fill="auto"/>
          </w:tcPr>
          <w:p w14:paraId="3535DEEB">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tcPr>
          <w:p w14:paraId="020FEC66">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tcPr>
          <w:p w14:paraId="5E00EDA8">
            <w:pPr>
              <w:keepNext/>
              <w:keepLines/>
              <w:jc w:val="center"/>
            </w:pPr>
            <w:r>
              <w:rPr>
                <w:rFonts w:ascii="Times New Roman" w:hAnsi="Times New Roman"/>
              </w:rPr>
              <w:t>+</w:t>
            </w:r>
          </w:p>
        </w:tc>
      </w:tr>
      <w:tr w14:paraId="7F341E26">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48DACFC0">
            <w:pPr>
              <w:keepNext/>
              <w:keepLines/>
              <w:jc w:val="both"/>
            </w:pPr>
            <w:r>
              <w:rPr>
                <w:rFonts w:ascii="Times New Roman" w:hAnsi="Times New Roman"/>
              </w:rPr>
              <w:t>ЗК 3. Здатність виявляти, ставити та вирішувати проблеми.</w:t>
            </w:r>
          </w:p>
        </w:tc>
        <w:tc>
          <w:tcPr>
            <w:tcW w:w="2411" w:type="dxa"/>
            <w:tcBorders>
              <w:top w:val="single" w:color="000000" w:sz="4" w:space="0"/>
              <w:left w:val="single" w:color="000000" w:sz="4" w:space="0"/>
              <w:bottom w:val="single" w:color="000000" w:sz="4" w:space="0"/>
            </w:tcBorders>
            <w:shd w:val="clear" w:color="auto" w:fill="auto"/>
          </w:tcPr>
          <w:p w14:paraId="1C57FCA0">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tcPr>
          <w:p w14:paraId="2B4D6BC7">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tcPr>
          <w:p w14:paraId="08881F5E">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tcPr>
          <w:p w14:paraId="6BFAC0D0">
            <w:pPr>
              <w:keepNext/>
              <w:keepLines/>
              <w:jc w:val="center"/>
            </w:pPr>
            <w:r>
              <w:rPr>
                <w:rFonts w:ascii="Times New Roman" w:hAnsi="Times New Roman"/>
              </w:rPr>
              <w:t>+</w:t>
            </w:r>
          </w:p>
        </w:tc>
      </w:tr>
      <w:tr w14:paraId="0CCB07AE">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7C4FEDCC">
            <w:pPr>
              <w:keepNext/>
              <w:keepLines/>
              <w:jc w:val="both"/>
            </w:pPr>
            <w:r>
              <w:rPr>
                <w:rFonts w:ascii="Times New Roman" w:hAnsi="Times New Roman"/>
              </w:rPr>
              <w:t>ЗК 4. Здатність приймати обґрунтовані рішення.</w:t>
            </w:r>
          </w:p>
        </w:tc>
        <w:tc>
          <w:tcPr>
            <w:tcW w:w="2411" w:type="dxa"/>
            <w:tcBorders>
              <w:top w:val="single" w:color="000000" w:sz="4" w:space="0"/>
              <w:left w:val="single" w:color="000000" w:sz="4" w:space="0"/>
              <w:bottom w:val="single" w:color="000000" w:sz="4" w:space="0"/>
            </w:tcBorders>
            <w:shd w:val="clear" w:color="auto" w:fill="auto"/>
          </w:tcPr>
          <w:p w14:paraId="6DACEBE5">
            <w:pPr>
              <w:keepNext/>
              <w:keepLines/>
              <w:jc w:val="center"/>
            </w:pPr>
            <w:r>
              <w:rPr>
                <w:rFonts w:ascii="Times New Roman" w:hAnsi="Times New Roman"/>
              </w:rPr>
              <w:t>+</w:t>
            </w:r>
          </w:p>
        </w:tc>
        <w:tc>
          <w:tcPr>
            <w:tcW w:w="3117" w:type="dxa"/>
            <w:tcBorders>
              <w:top w:val="single" w:color="000000" w:sz="4" w:space="0"/>
              <w:left w:val="single" w:color="000000" w:sz="4" w:space="0"/>
              <w:bottom w:val="single" w:color="000000" w:sz="4" w:space="0"/>
            </w:tcBorders>
            <w:shd w:val="clear" w:color="auto" w:fill="auto"/>
          </w:tcPr>
          <w:p w14:paraId="49A8EC60">
            <w:pPr>
              <w:keepNext/>
              <w:keepLines/>
              <w:snapToGrid w:val="0"/>
              <w:jc w:val="center"/>
              <w:rPr>
                <w:rFonts w:ascii="Times New Roman" w:hAnsi="Times New Roman"/>
              </w:rPr>
            </w:pPr>
          </w:p>
        </w:tc>
        <w:tc>
          <w:tcPr>
            <w:tcW w:w="1843" w:type="dxa"/>
            <w:tcBorders>
              <w:top w:val="single" w:color="000000" w:sz="4" w:space="0"/>
              <w:left w:val="single" w:color="000000" w:sz="4" w:space="0"/>
              <w:bottom w:val="single" w:color="000000" w:sz="4" w:space="0"/>
            </w:tcBorders>
            <w:shd w:val="clear" w:color="auto" w:fill="auto"/>
          </w:tcPr>
          <w:p w14:paraId="438C6BE7">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tcPr>
          <w:p w14:paraId="559E6AC5">
            <w:pPr>
              <w:keepNext/>
              <w:keepLines/>
              <w:jc w:val="center"/>
            </w:pPr>
            <w:r>
              <w:rPr>
                <w:rFonts w:ascii="Times New Roman" w:hAnsi="Times New Roman"/>
              </w:rPr>
              <w:t>+</w:t>
            </w:r>
          </w:p>
        </w:tc>
      </w:tr>
      <w:tr w14:paraId="3C2BD704">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45AE48C9">
            <w:pPr>
              <w:keepNext/>
              <w:keepLines/>
              <w:jc w:val="both"/>
            </w:pPr>
            <w:r>
              <w:rPr>
                <w:rFonts w:ascii="Times New Roman" w:hAnsi="Times New Roman"/>
              </w:rPr>
              <w:t>ЗК 5. Здатність працювати в команді.</w:t>
            </w:r>
          </w:p>
        </w:tc>
        <w:tc>
          <w:tcPr>
            <w:tcW w:w="2411" w:type="dxa"/>
            <w:tcBorders>
              <w:top w:val="single" w:color="000000" w:sz="4" w:space="0"/>
              <w:left w:val="single" w:color="000000" w:sz="4" w:space="0"/>
              <w:bottom w:val="single" w:color="000000" w:sz="4" w:space="0"/>
            </w:tcBorders>
            <w:shd w:val="clear" w:color="auto" w:fill="auto"/>
          </w:tcPr>
          <w:p w14:paraId="7EC34320">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tcPr>
          <w:p w14:paraId="46439522">
            <w:pPr>
              <w:keepNext/>
              <w:keepLines/>
              <w:snapToGrid w:val="0"/>
              <w:jc w:val="center"/>
              <w:rPr>
                <w:rFonts w:ascii="Times New Roman" w:hAnsi="Times New Roman"/>
              </w:rPr>
            </w:pPr>
          </w:p>
        </w:tc>
        <w:tc>
          <w:tcPr>
            <w:tcW w:w="1843" w:type="dxa"/>
            <w:tcBorders>
              <w:top w:val="single" w:color="000000" w:sz="4" w:space="0"/>
              <w:left w:val="single" w:color="000000" w:sz="4" w:space="0"/>
              <w:bottom w:val="single" w:color="000000" w:sz="4" w:space="0"/>
            </w:tcBorders>
            <w:shd w:val="clear" w:color="auto" w:fill="auto"/>
          </w:tcPr>
          <w:p w14:paraId="61928768">
            <w:pPr>
              <w:keepNext/>
              <w:keepLines/>
              <w:jc w:val="center"/>
            </w:pPr>
            <w:r>
              <w:rPr>
                <w:rFonts w:ascii="Times New Roman" w:hAnsi="Times New Roman"/>
              </w:rPr>
              <w:t>+</w:t>
            </w:r>
          </w:p>
        </w:tc>
        <w:tc>
          <w:tcPr>
            <w:tcW w:w="2704" w:type="dxa"/>
            <w:tcBorders>
              <w:top w:val="single" w:color="000000" w:sz="4" w:space="0"/>
              <w:left w:val="single" w:color="000000" w:sz="4" w:space="0"/>
              <w:bottom w:val="single" w:color="000000" w:sz="4" w:space="0"/>
              <w:right w:val="single" w:color="000000" w:sz="4" w:space="0"/>
            </w:tcBorders>
            <w:shd w:val="clear" w:color="auto" w:fill="auto"/>
          </w:tcPr>
          <w:p w14:paraId="5B96F235">
            <w:pPr>
              <w:keepNext/>
              <w:keepLines/>
              <w:snapToGrid w:val="0"/>
              <w:jc w:val="center"/>
              <w:rPr>
                <w:rFonts w:ascii="Times New Roman" w:hAnsi="Times New Roman"/>
              </w:rPr>
            </w:pPr>
          </w:p>
        </w:tc>
      </w:tr>
      <w:tr w14:paraId="19ED331B">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5A6386D8">
            <w:pPr>
              <w:keepNext/>
              <w:keepLines/>
              <w:jc w:val="both"/>
            </w:pPr>
            <w:r>
              <w:rPr>
                <w:rFonts w:ascii="Times New Roman" w:hAnsi="Times New Roman"/>
              </w:rPr>
              <w:t>ЗК 6. Здатність спілкуватися іноземною мовою.</w:t>
            </w:r>
          </w:p>
        </w:tc>
        <w:tc>
          <w:tcPr>
            <w:tcW w:w="2411" w:type="dxa"/>
            <w:tcBorders>
              <w:top w:val="single" w:color="000000" w:sz="4" w:space="0"/>
              <w:left w:val="single" w:color="000000" w:sz="4" w:space="0"/>
              <w:bottom w:val="single" w:color="000000" w:sz="4" w:space="0"/>
            </w:tcBorders>
            <w:shd w:val="clear" w:color="auto" w:fill="auto"/>
          </w:tcPr>
          <w:p w14:paraId="0E92CEDD">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tcPr>
          <w:p w14:paraId="67C7CBCE">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tcPr>
          <w:p w14:paraId="2F36A275">
            <w:pPr>
              <w:keepNext/>
              <w:keepLines/>
              <w:jc w:val="center"/>
            </w:pPr>
            <w:r>
              <w:rPr>
                <w:rFonts w:ascii="Times New Roman" w:hAnsi="Times New Roman"/>
              </w:rPr>
              <w:t>+</w:t>
            </w:r>
          </w:p>
        </w:tc>
        <w:tc>
          <w:tcPr>
            <w:tcW w:w="2704" w:type="dxa"/>
            <w:tcBorders>
              <w:top w:val="single" w:color="000000" w:sz="4" w:space="0"/>
              <w:left w:val="single" w:color="000000" w:sz="4" w:space="0"/>
              <w:bottom w:val="single" w:color="000000" w:sz="4" w:space="0"/>
              <w:right w:val="single" w:color="000000" w:sz="4" w:space="0"/>
            </w:tcBorders>
            <w:shd w:val="clear" w:color="auto" w:fill="auto"/>
          </w:tcPr>
          <w:p w14:paraId="5F7ED7AA">
            <w:pPr>
              <w:keepNext/>
              <w:keepLines/>
              <w:snapToGrid w:val="0"/>
              <w:jc w:val="center"/>
              <w:rPr>
                <w:rFonts w:ascii="Times New Roman" w:hAnsi="Times New Roman"/>
              </w:rPr>
            </w:pPr>
          </w:p>
        </w:tc>
      </w:tr>
      <w:tr w14:paraId="2F3B8CA3">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5D2ACD4A">
            <w:pPr>
              <w:keepNext/>
              <w:keepLines/>
              <w:jc w:val="both"/>
            </w:pPr>
            <w:r>
              <w:rPr>
                <w:rFonts w:ascii="Times New Roman" w:hAnsi="Times New Roman"/>
                <w:b/>
              </w:rPr>
              <w:t xml:space="preserve">Спеціальні (фахові) компетенції </w:t>
            </w:r>
          </w:p>
        </w:tc>
        <w:tc>
          <w:tcPr>
            <w:tcW w:w="2411" w:type="dxa"/>
            <w:tcBorders>
              <w:top w:val="single" w:color="000000" w:sz="4" w:space="0"/>
              <w:left w:val="single" w:color="000000" w:sz="4" w:space="0"/>
              <w:bottom w:val="single" w:color="000000" w:sz="4" w:space="0"/>
            </w:tcBorders>
            <w:shd w:val="clear" w:color="auto" w:fill="auto"/>
          </w:tcPr>
          <w:p w14:paraId="3DB2824B">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tcPr>
          <w:p w14:paraId="61DBA8A9">
            <w:pPr>
              <w:keepNext/>
              <w:keepLines/>
              <w:snapToGrid w:val="0"/>
              <w:jc w:val="center"/>
              <w:rPr>
                <w:rFonts w:ascii="Times New Roman" w:hAnsi="Times New Roman"/>
              </w:rPr>
            </w:pPr>
          </w:p>
        </w:tc>
        <w:tc>
          <w:tcPr>
            <w:tcW w:w="1843" w:type="dxa"/>
            <w:tcBorders>
              <w:top w:val="single" w:color="000000" w:sz="4" w:space="0"/>
              <w:left w:val="single" w:color="000000" w:sz="4" w:space="0"/>
              <w:bottom w:val="single" w:color="000000" w:sz="4" w:space="0"/>
            </w:tcBorders>
            <w:shd w:val="clear" w:color="auto" w:fill="auto"/>
          </w:tcPr>
          <w:p w14:paraId="720A0FA6">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tcPr>
          <w:p w14:paraId="0F5B93BB">
            <w:pPr>
              <w:keepNext/>
              <w:keepLines/>
              <w:snapToGrid w:val="0"/>
              <w:jc w:val="center"/>
              <w:rPr>
                <w:rFonts w:ascii="Times New Roman" w:hAnsi="Times New Roman"/>
              </w:rPr>
            </w:pPr>
          </w:p>
        </w:tc>
      </w:tr>
      <w:tr w14:paraId="6A64E7B8">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7E56C89C">
            <w:pPr>
              <w:keepNext/>
              <w:keepLines/>
            </w:pPr>
            <w:r>
              <w:rPr>
                <w:rFonts w:ascii="Times New Roman" w:hAnsi="Times New Roman"/>
              </w:rPr>
              <w:t>СК 1. Здатність до використання законів, теорій, концепцій і парадигм сучасної географії, історії розвитку географічних досліджень  та ідей для дослідження природно- і суспільно-територіальних систем на різних рівнях просторової організації.</w:t>
            </w:r>
          </w:p>
        </w:tc>
        <w:tc>
          <w:tcPr>
            <w:tcW w:w="2411" w:type="dxa"/>
            <w:tcBorders>
              <w:top w:val="single" w:color="000000" w:sz="4" w:space="0"/>
              <w:left w:val="single" w:color="000000" w:sz="4" w:space="0"/>
              <w:bottom w:val="single" w:color="000000" w:sz="4" w:space="0"/>
            </w:tcBorders>
            <w:shd w:val="clear" w:color="auto" w:fill="auto"/>
            <w:vAlign w:val="center"/>
          </w:tcPr>
          <w:p w14:paraId="29EA8002">
            <w:pPr>
              <w:keepNext/>
              <w:keepLines/>
              <w:jc w:val="center"/>
            </w:pPr>
            <w:r>
              <w:rPr>
                <w:rFonts w:ascii="Times New Roman" w:hAnsi="Times New Roman"/>
              </w:rPr>
              <w:t>+</w:t>
            </w:r>
          </w:p>
        </w:tc>
        <w:tc>
          <w:tcPr>
            <w:tcW w:w="3117" w:type="dxa"/>
            <w:tcBorders>
              <w:top w:val="single" w:color="000000" w:sz="4" w:space="0"/>
              <w:left w:val="single" w:color="000000" w:sz="4" w:space="0"/>
              <w:bottom w:val="single" w:color="000000" w:sz="4" w:space="0"/>
            </w:tcBorders>
            <w:shd w:val="clear" w:color="auto" w:fill="auto"/>
            <w:vAlign w:val="center"/>
          </w:tcPr>
          <w:p w14:paraId="1E4B861B">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7B62144E">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E39F">
            <w:pPr>
              <w:keepNext/>
              <w:keepLines/>
              <w:snapToGrid w:val="0"/>
              <w:jc w:val="center"/>
              <w:rPr>
                <w:rFonts w:ascii="Times New Roman" w:hAnsi="Times New Roman"/>
              </w:rPr>
            </w:pPr>
          </w:p>
        </w:tc>
      </w:tr>
      <w:tr w14:paraId="41EEFAF4">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146342C0">
            <w:pPr>
              <w:keepNext/>
              <w:keepLines/>
            </w:pPr>
            <w:r>
              <w:rPr>
                <w:rFonts w:ascii="Times New Roman" w:hAnsi="Times New Roman"/>
              </w:rPr>
              <w:t>СК 2. Здатність до наукового аналізу сучасних проблем та особливостей взаємодії природи й суспільства із застосуванням принципів раціонального використання територіальних ресурсів, основ законодавства у сфері природокористування, міського та регіонального розвитку і планування територій</w:t>
            </w:r>
            <w:r>
              <w:rPr>
                <w:rFonts w:ascii="Times New Roman" w:hAnsi="Times New Roman"/>
                <w:color w:val="FF0000"/>
              </w:rPr>
              <w:t xml:space="preserve"> </w:t>
            </w:r>
            <w:r>
              <w:rPr>
                <w:rFonts w:ascii="Times New Roman" w:hAnsi="Times New Roman"/>
              </w:rPr>
              <w:t>для розроблення пропозицій з оптимізації природокористування та забезпечення сталого розвитку регіонів.</w:t>
            </w:r>
          </w:p>
        </w:tc>
        <w:tc>
          <w:tcPr>
            <w:tcW w:w="2411" w:type="dxa"/>
            <w:tcBorders>
              <w:top w:val="single" w:color="000000" w:sz="4" w:space="0"/>
              <w:left w:val="single" w:color="000000" w:sz="4" w:space="0"/>
              <w:bottom w:val="single" w:color="000000" w:sz="4" w:space="0"/>
            </w:tcBorders>
            <w:shd w:val="clear" w:color="auto" w:fill="auto"/>
            <w:vAlign w:val="center"/>
          </w:tcPr>
          <w:p w14:paraId="1F82F2A5">
            <w:pPr>
              <w:keepNext/>
              <w:keepLines/>
              <w:jc w:val="center"/>
            </w:pPr>
            <w:r>
              <w:rPr>
                <w:rFonts w:ascii="Times New Roman" w:hAnsi="Times New Roman"/>
              </w:rPr>
              <w:t>+</w:t>
            </w:r>
          </w:p>
        </w:tc>
        <w:tc>
          <w:tcPr>
            <w:tcW w:w="3117" w:type="dxa"/>
            <w:tcBorders>
              <w:top w:val="single" w:color="000000" w:sz="4" w:space="0"/>
              <w:left w:val="single" w:color="000000" w:sz="4" w:space="0"/>
              <w:bottom w:val="single" w:color="000000" w:sz="4" w:space="0"/>
            </w:tcBorders>
            <w:shd w:val="clear" w:color="auto" w:fill="auto"/>
            <w:vAlign w:val="center"/>
          </w:tcPr>
          <w:p w14:paraId="38EED184">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082A2402">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C2A4">
            <w:pPr>
              <w:keepNext/>
              <w:keepLines/>
              <w:snapToGrid w:val="0"/>
              <w:jc w:val="center"/>
              <w:rPr>
                <w:rFonts w:ascii="Times New Roman" w:hAnsi="Times New Roman"/>
              </w:rPr>
            </w:pPr>
          </w:p>
        </w:tc>
      </w:tr>
      <w:tr w14:paraId="2FF82A6B">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0F39BE2B">
            <w:pPr>
              <w:keepNext/>
              <w:keepLines/>
            </w:pPr>
            <w:r>
              <w:rPr>
                <w:rFonts w:ascii="Times New Roman" w:hAnsi="Times New Roman"/>
              </w:rPr>
              <w:t>СК 3. Здатність використовувати спеціальні географічні методи й підходи, геоінформаційні технології для розв’язання конкретних науково-прикладних проблем у сфері географії, природокористування, міського та регіонального розвитку.</w:t>
            </w:r>
          </w:p>
        </w:tc>
        <w:tc>
          <w:tcPr>
            <w:tcW w:w="2411" w:type="dxa"/>
            <w:tcBorders>
              <w:top w:val="single" w:color="000000" w:sz="4" w:space="0"/>
              <w:left w:val="single" w:color="000000" w:sz="4" w:space="0"/>
              <w:bottom w:val="single" w:color="000000" w:sz="4" w:space="0"/>
            </w:tcBorders>
            <w:shd w:val="clear" w:color="auto" w:fill="auto"/>
            <w:vAlign w:val="center"/>
          </w:tcPr>
          <w:p w14:paraId="5DE38D32">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vAlign w:val="center"/>
          </w:tcPr>
          <w:p w14:paraId="48CD5B69">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28711264">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37BC">
            <w:pPr>
              <w:keepNext/>
              <w:keepLines/>
              <w:jc w:val="center"/>
            </w:pPr>
            <w:r>
              <w:rPr>
                <w:rFonts w:ascii="Times New Roman" w:hAnsi="Times New Roman"/>
              </w:rPr>
              <w:t>+</w:t>
            </w:r>
          </w:p>
        </w:tc>
      </w:tr>
      <w:tr w14:paraId="0F64FF57">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1EF745D3">
            <w:pPr>
              <w:keepNext/>
              <w:keepLines/>
            </w:pPr>
            <w:r>
              <w:rPr>
                <w:rFonts w:ascii="Times New Roman" w:hAnsi="Times New Roman"/>
              </w:rPr>
              <w:t>СК 4. Здатність розробляти та сприяти впровадженню  регіональних програм сталого розвитку територій, здійснювати геопланування територій різного ієрархічного рівня.</w:t>
            </w:r>
          </w:p>
        </w:tc>
        <w:tc>
          <w:tcPr>
            <w:tcW w:w="2411" w:type="dxa"/>
            <w:tcBorders>
              <w:top w:val="single" w:color="000000" w:sz="4" w:space="0"/>
              <w:left w:val="single" w:color="000000" w:sz="4" w:space="0"/>
              <w:bottom w:val="single" w:color="000000" w:sz="4" w:space="0"/>
            </w:tcBorders>
            <w:shd w:val="clear" w:color="auto" w:fill="auto"/>
            <w:vAlign w:val="center"/>
          </w:tcPr>
          <w:p w14:paraId="53633559">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vAlign w:val="center"/>
          </w:tcPr>
          <w:p w14:paraId="61123DB4">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71DBE5C7">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C551">
            <w:pPr>
              <w:keepNext/>
              <w:keepLines/>
              <w:jc w:val="center"/>
            </w:pPr>
            <w:r>
              <w:rPr>
                <w:rFonts w:ascii="Times New Roman" w:hAnsi="Times New Roman"/>
              </w:rPr>
              <w:t>+</w:t>
            </w:r>
          </w:p>
        </w:tc>
      </w:tr>
      <w:tr w14:paraId="18B78428">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63144FE3">
            <w:pPr>
              <w:keepNext/>
              <w:keepLines/>
            </w:pPr>
            <w:r>
              <w:rPr>
                <w:rFonts w:ascii="Times New Roman" w:hAnsi="Times New Roman"/>
              </w:rPr>
              <w:t>СК 5.Здатність здійснювати фахову оцінку програм, стратегій і планів розвитку територій, процесів глобалізації, регіоналізації та урбанізації у світі, проводити їхню геоекологічну й супільно-географічну експертизу та моніторинг.</w:t>
            </w:r>
          </w:p>
        </w:tc>
        <w:tc>
          <w:tcPr>
            <w:tcW w:w="2411" w:type="dxa"/>
            <w:tcBorders>
              <w:top w:val="single" w:color="000000" w:sz="4" w:space="0"/>
              <w:left w:val="single" w:color="000000" w:sz="4" w:space="0"/>
              <w:bottom w:val="single" w:color="000000" w:sz="4" w:space="0"/>
            </w:tcBorders>
            <w:shd w:val="clear" w:color="auto" w:fill="auto"/>
            <w:vAlign w:val="center"/>
          </w:tcPr>
          <w:p w14:paraId="18A2A3E1">
            <w:pPr>
              <w:keepNext/>
              <w:keepLines/>
              <w:jc w:val="center"/>
            </w:pPr>
            <w:r>
              <w:rPr>
                <w:rFonts w:ascii="Times New Roman" w:hAnsi="Times New Roman"/>
              </w:rPr>
              <w:t>+</w:t>
            </w:r>
          </w:p>
        </w:tc>
        <w:tc>
          <w:tcPr>
            <w:tcW w:w="3117" w:type="dxa"/>
            <w:tcBorders>
              <w:top w:val="single" w:color="000000" w:sz="4" w:space="0"/>
              <w:left w:val="single" w:color="000000" w:sz="4" w:space="0"/>
              <w:bottom w:val="single" w:color="000000" w:sz="4" w:space="0"/>
            </w:tcBorders>
            <w:shd w:val="clear" w:color="auto" w:fill="auto"/>
            <w:vAlign w:val="center"/>
          </w:tcPr>
          <w:p w14:paraId="19DB115F">
            <w:pPr>
              <w:keepNext/>
              <w:keepLines/>
              <w:snapToGrid w:val="0"/>
              <w:jc w:val="center"/>
              <w:rPr>
                <w:rFonts w:ascii="Times New Roman" w:hAnsi="Times New Roman"/>
              </w:rPr>
            </w:pPr>
          </w:p>
        </w:tc>
        <w:tc>
          <w:tcPr>
            <w:tcW w:w="1843" w:type="dxa"/>
            <w:tcBorders>
              <w:top w:val="single" w:color="000000" w:sz="4" w:space="0"/>
              <w:left w:val="single" w:color="000000" w:sz="4" w:space="0"/>
              <w:bottom w:val="single" w:color="000000" w:sz="4" w:space="0"/>
            </w:tcBorders>
            <w:shd w:val="clear" w:color="auto" w:fill="auto"/>
            <w:vAlign w:val="center"/>
          </w:tcPr>
          <w:p w14:paraId="615B9C33">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E9C2">
            <w:pPr>
              <w:keepNext/>
              <w:keepLines/>
              <w:jc w:val="center"/>
            </w:pPr>
            <w:r>
              <w:rPr>
                <w:rFonts w:ascii="Times New Roman" w:hAnsi="Times New Roman"/>
              </w:rPr>
              <w:t>+</w:t>
            </w:r>
          </w:p>
        </w:tc>
      </w:tr>
      <w:tr w14:paraId="5AB81301">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1898F21A">
            <w:pPr>
              <w:keepNext/>
              <w:keepLines/>
              <w:jc w:val="both"/>
            </w:pPr>
            <w:r>
              <w:rPr>
                <w:rFonts w:ascii="Times New Roman" w:hAnsi="Times New Roman"/>
              </w:rPr>
              <w:t>СК 6. Здатність застосовувати у професійній діяльності теоретичні знання і практичні навички системного аналізу і синтезу, географічного моделювання та прогнозування.</w:t>
            </w:r>
          </w:p>
        </w:tc>
        <w:tc>
          <w:tcPr>
            <w:tcW w:w="2411" w:type="dxa"/>
            <w:tcBorders>
              <w:top w:val="single" w:color="000000" w:sz="4" w:space="0"/>
              <w:left w:val="single" w:color="000000" w:sz="4" w:space="0"/>
              <w:bottom w:val="single" w:color="000000" w:sz="4" w:space="0"/>
            </w:tcBorders>
            <w:shd w:val="clear" w:color="auto" w:fill="auto"/>
            <w:vAlign w:val="center"/>
          </w:tcPr>
          <w:p w14:paraId="18CF8A43">
            <w:pPr>
              <w:keepNext/>
              <w:keepLines/>
              <w:jc w:val="center"/>
            </w:pPr>
            <w:r>
              <w:rPr>
                <w:rFonts w:ascii="Times New Roman" w:hAnsi="Times New Roman"/>
              </w:rPr>
              <w:t>+</w:t>
            </w:r>
          </w:p>
        </w:tc>
        <w:tc>
          <w:tcPr>
            <w:tcW w:w="3117" w:type="dxa"/>
            <w:tcBorders>
              <w:top w:val="single" w:color="000000" w:sz="4" w:space="0"/>
              <w:left w:val="single" w:color="000000" w:sz="4" w:space="0"/>
              <w:bottom w:val="single" w:color="000000" w:sz="4" w:space="0"/>
            </w:tcBorders>
            <w:shd w:val="clear" w:color="auto" w:fill="auto"/>
            <w:vAlign w:val="center"/>
          </w:tcPr>
          <w:p w14:paraId="2AB3FC31">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520B6072">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F49D">
            <w:pPr>
              <w:keepNext/>
              <w:keepLines/>
              <w:snapToGrid w:val="0"/>
              <w:jc w:val="center"/>
              <w:rPr>
                <w:rFonts w:ascii="Times New Roman" w:hAnsi="Times New Roman"/>
              </w:rPr>
            </w:pPr>
          </w:p>
        </w:tc>
      </w:tr>
      <w:tr w14:paraId="01C8BA9D">
        <w:tblPrEx>
          <w:tblCellMar>
            <w:top w:w="0" w:type="dxa"/>
            <w:left w:w="108" w:type="dxa"/>
            <w:bottom w:w="0" w:type="dxa"/>
            <w:right w:w="108" w:type="dxa"/>
          </w:tblCellMar>
        </w:tblPrEx>
        <w:trPr>
          <w:trHeight w:val="198" w:hRule="atLeast"/>
        </w:trPr>
        <w:tc>
          <w:tcPr>
            <w:tcW w:w="5350" w:type="dxa"/>
            <w:tcBorders>
              <w:top w:val="single" w:color="000000" w:sz="4" w:space="0"/>
              <w:left w:val="single" w:color="000000" w:sz="4" w:space="0"/>
              <w:bottom w:val="single" w:color="000000" w:sz="4" w:space="0"/>
            </w:tcBorders>
            <w:shd w:val="clear" w:color="auto" w:fill="auto"/>
          </w:tcPr>
          <w:p w14:paraId="378F16FC">
            <w:pPr>
              <w:keepNext/>
              <w:keepLines/>
            </w:pPr>
            <w:r>
              <w:rPr>
                <w:rFonts w:ascii="Times New Roman" w:hAnsi="Times New Roman"/>
              </w:rPr>
              <w:t>СК 7. Здатність застосовувати міждисциплінарні підходи при критичному осмисленні проблем природокористування, геопланування, міського та  регіонального розвитку, рекреації та туризму оцінювати можливі ризики, соціально-економічні та екологічні наслідки управлінських рішень у сфері природокористування, міського та  регіонального розвитку .</w:t>
            </w:r>
          </w:p>
        </w:tc>
        <w:tc>
          <w:tcPr>
            <w:tcW w:w="2411" w:type="dxa"/>
            <w:tcBorders>
              <w:top w:val="single" w:color="000000" w:sz="4" w:space="0"/>
              <w:left w:val="single" w:color="000000" w:sz="4" w:space="0"/>
              <w:bottom w:val="single" w:color="000000" w:sz="4" w:space="0"/>
            </w:tcBorders>
            <w:shd w:val="clear" w:color="auto" w:fill="auto"/>
            <w:vAlign w:val="center"/>
          </w:tcPr>
          <w:p w14:paraId="34B235FA">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vAlign w:val="center"/>
          </w:tcPr>
          <w:p w14:paraId="670AF411">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072A2451">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5DFB">
            <w:pPr>
              <w:keepNext/>
              <w:keepLines/>
              <w:jc w:val="center"/>
            </w:pPr>
            <w:r>
              <w:rPr>
                <w:rFonts w:ascii="Times New Roman" w:hAnsi="Times New Roman"/>
              </w:rPr>
              <w:t>+</w:t>
            </w:r>
          </w:p>
        </w:tc>
      </w:tr>
      <w:tr w14:paraId="706B5BD2">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4604E4C5">
            <w:pPr>
              <w:keepNext/>
              <w:keepLines/>
            </w:pPr>
            <w:r>
              <w:rPr>
                <w:rFonts w:ascii="Times New Roman" w:hAnsi="Times New Roman"/>
              </w:rPr>
              <w:t>СК 8. Здатність планувати, проводити та публічно презентувати результати наукових досліджень, забезпечити зрозуміле донесення власних знань, висновків та аргументацій до фахівців і нефахівців.</w:t>
            </w:r>
          </w:p>
        </w:tc>
        <w:tc>
          <w:tcPr>
            <w:tcW w:w="2411" w:type="dxa"/>
            <w:tcBorders>
              <w:top w:val="single" w:color="000000" w:sz="4" w:space="0"/>
              <w:left w:val="single" w:color="000000" w:sz="4" w:space="0"/>
              <w:bottom w:val="single" w:color="000000" w:sz="4" w:space="0"/>
            </w:tcBorders>
            <w:shd w:val="clear" w:color="auto" w:fill="auto"/>
            <w:vAlign w:val="center"/>
          </w:tcPr>
          <w:p w14:paraId="308C51AC">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vAlign w:val="center"/>
          </w:tcPr>
          <w:p w14:paraId="3CAB5CEA">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431E4A36">
            <w:pPr>
              <w:keepNext/>
              <w:keepLines/>
              <w:jc w:val="center"/>
            </w:pPr>
            <w:r>
              <w:rPr>
                <w:rFonts w:ascii="Times New Roman" w:hAnsi="Times New Roman"/>
              </w:rPr>
              <w:t>+</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D0B0">
            <w:pPr>
              <w:keepNext/>
              <w:keepLines/>
              <w:snapToGrid w:val="0"/>
              <w:jc w:val="center"/>
              <w:rPr>
                <w:rFonts w:ascii="Times New Roman" w:hAnsi="Times New Roman"/>
              </w:rPr>
            </w:pPr>
          </w:p>
        </w:tc>
      </w:tr>
      <w:tr w14:paraId="5105DB46">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5862312E">
            <w:pPr>
              <w:keepNext/>
              <w:keepLines/>
              <w:jc w:val="both"/>
            </w:pPr>
            <w:r>
              <w:rPr>
                <w:rFonts w:ascii="Times New Roman" w:hAnsi="Times New Roman"/>
              </w:rPr>
              <w:t>СК 9. Здатність здійснювати науково-педагогічну діяльність у закладах вищої освіти на засадах компетентнісного підходу.</w:t>
            </w:r>
          </w:p>
        </w:tc>
        <w:tc>
          <w:tcPr>
            <w:tcW w:w="2411" w:type="dxa"/>
            <w:tcBorders>
              <w:top w:val="single" w:color="000000" w:sz="4" w:space="0"/>
              <w:left w:val="single" w:color="000000" w:sz="4" w:space="0"/>
              <w:bottom w:val="single" w:color="000000" w:sz="4" w:space="0"/>
            </w:tcBorders>
            <w:shd w:val="clear" w:color="auto" w:fill="auto"/>
            <w:vAlign w:val="center"/>
          </w:tcPr>
          <w:p w14:paraId="70FF2D56">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vAlign w:val="center"/>
          </w:tcPr>
          <w:p w14:paraId="1DBBBCB7">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460DE145">
            <w:pPr>
              <w:keepNext/>
              <w:keepLines/>
              <w:jc w:val="center"/>
            </w:pPr>
            <w:r>
              <w:rPr>
                <w:rFonts w:ascii="Times New Roman" w:hAnsi="Times New Roman"/>
              </w:rPr>
              <w:t>+</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F5F">
            <w:pPr>
              <w:keepNext/>
              <w:keepLines/>
              <w:snapToGrid w:val="0"/>
              <w:jc w:val="center"/>
              <w:rPr>
                <w:rFonts w:ascii="Times New Roman" w:hAnsi="Times New Roman"/>
              </w:rPr>
            </w:pPr>
          </w:p>
        </w:tc>
      </w:tr>
      <w:tr w14:paraId="28207E01">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1F00B3AB">
            <w:pPr>
              <w:keepNext/>
              <w:keepLines/>
              <w:jc w:val="both"/>
            </w:pPr>
            <w:r>
              <w:rPr>
                <w:rFonts w:ascii="Times New Roman" w:hAnsi="Times New Roman"/>
                <w:b/>
                <w:i/>
              </w:rPr>
              <w:t>Додатково для освітньо-наукових програм:</w:t>
            </w:r>
          </w:p>
        </w:tc>
        <w:tc>
          <w:tcPr>
            <w:tcW w:w="2411" w:type="dxa"/>
            <w:tcBorders>
              <w:top w:val="single" w:color="000000" w:sz="4" w:space="0"/>
              <w:left w:val="single" w:color="000000" w:sz="4" w:space="0"/>
              <w:bottom w:val="single" w:color="000000" w:sz="4" w:space="0"/>
            </w:tcBorders>
            <w:shd w:val="clear" w:color="auto" w:fill="auto"/>
            <w:vAlign w:val="center"/>
          </w:tcPr>
          <w:p w14:paraId="06588EB6">
            <w:pPr>
              <w:keepNext/>
              <w:keepLines/>
              <w:snapToGrid w:val="0"/>
              <w:jc w:val="center"/>
              <w:rPr>
                <w:rFonts w:ascii="Times New Roman" w:hAnsi="Times New Roman"/>
              </w:rPr>
            </w:pPr>
          </w:p>
        </w:tc>
        <w:tc>
          <w:tcPr>
            <w:tcW w:w="3117" w:type="dxa"/>
            <w:tcBorders>
              <w:top w:val="single" w:color="000000" w:sz="4" w:space="0"/>
              <w:left w:val="single" w:color="000000" w:sz="4" w:space="0"/>
              <w:bottom w:val="single" w:color="000000" w:sz="4" w:space="0"/>
            </w:tcBorders>
            <w:shd w:val="clear" w:color="auto" w:fill="auto"/>
            <w:vAlign w:val="center"/>
          </w:tcPr>
          <w:p w14:paraId="6270D3AD">
            <w:pPr>
              <w:keepNext/>
              <w:keepLines/>
              <w:snapToGrid w:val="0"/>
              <w:jc w:val="center"/>
              <w:rPr>
                <w:rFonts w:ascii="Times New Roman" w:hAnsi="Times New Roman"/>
              </w:rPr>
            </w:pPr>
          </w:p>
        </w:tc>
        <w:tc>
          <w:tcPr>
            <w:tcW w:w="1843" w:type="dxa"/>
            <w:tcBorders>
              <w:top w:val="single" w:color="000000" w:sz="4" w:space="0"/>
              <w:left w:val="single" w:color="000000" w:sz="4" w:space="0"/>
              <w:bottom w:val="single" w:color="000000" w:sz="4" w:space="0"/>
            </w:tcBorders>
            <w:shd w:val="clear" w:color="auto" w:fill="auto"/>
            <w:vAlign w:val="center"/>
          </w:tcPr>
          <w:p w14:paraId="203E12C2">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C7FC">
            <w:pPr>
              <w:keepNext/>
              <w:keepLines/>
              <w:snapToGrid w:val="0"/>
              <w:jc w:val="center"/>
              <w:rPr>
                <w:rFonts w:ascii="Times New Roman" w:hAnsi="Times New Roman"/>
              </w:rPr>
            </w:pPr>
          </w:p>
        </w:tc>
      </w:tr>
      <w:tr w14:paraId="5A0F59C6">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43002A62">
            <w:pPr>
              <w:jc w:val="both"/>
            </w:pPr>
            <w:r>
              <w:rPr>
                <w:rFonts w:ascii="Times New Roman" w:hAnsi="Times New Roman" w:eastAsia="Arial Unicode MS" w:cs="Times New Roman"/>
                <w:b w:val="0"/>
                <w:bCs/>
                <w:lang w:bidi="uk-UA"/>
              </w:rPr>
              <w:t>СК 10. Здатність застосовувати уміння роботи з картографічними та статистичними базами даних, збору, узагальнення та обробки статистичної інформації та її графічної візуалізації у регіональних географічних дослідженнях;</w:t>
            </w:r>
          </w:p>
        </w:tc>
        <w:tc>
          <w:tcPr>
            <w:tcW w:w="2411" w:type="dxa"/>
            <w:tcBorders>
              <w:top w:val="single" w:color="000000" w:sz="4" w:space="0"/>
              <w:left w:val="single" w:color="000000" w:sz="4" w:space="0"/>
              <w:bottom w:val="single" w:color="000000" w:sz="4" w:space="0"/>
            </w:tcBorders>
            <w:shd w:val="clear" w:color="auto" w:fill="auto"/>
            <w:vAlign w:val="center"/>
          </w:tcPr>
          <w:p w14:paraId="4DDF0D3F">
            <w:pPr>
              <w:keepNext/>
              <w:keepLines/>
              <w:jc w:val="center"/>
            </w:pPr>
            <w:r>
              <w:rPr>
                <w:rFonts w:ascii="Times New Roman" w:hAnsi="Times New Roman"/>
              </w:rPr>
              <w:t>+</w:t>
            </w:r>
          </w:p>
        </w:tc>
        <w:tc>
          <w:tcPr>
            <w:tcW w:w="3117" w:type="dxa"/>
            <w:tcBorders>
              <w:top w:val="single" w:color="000000" w:sz="4" w:space="0"/>
              <w:left w:val="single" w:color="000000" w:sz="4" w:space="0"/>
              <w:bottom w:val="single" w:color="000000" w:sz="4" w:space="0"/>
            </w:tcBorders>
            <w:shd w:val="clear" w:color="auto" w:fill="auto"/>
            <w:vAlign w:val="center"/>
          </w:tcPr>
          <w:p w14:paraId="2595E7C1">
            <w:pPr>
              <w:keepNext/>
              <w:keepLines/>
              <w:snapToGrid w:val="0"/>
              <w:jc w:val="center"/>
              <w:rPr>
                <w:rFonts w:hint="default" w:ascii="Times New Roman" w:hAnsi="Times New Roman"/>
                <w:lang w:val="uk-UA"/>
              </w:rPr>
            </w:pPr>
            <w:r>
              <w:rPr>
                <w:rFonts w:hint="default" w:ascii="Times New Roman" w:hAnsi="Times New Roman"/>
                <w:lang w:val="uk-UA"/>
              </w:rPr>
              <w:t>+</w:t>
            </w:r>
          </w:p>
        </w:tc>
        <w:tc>
          <w:tcPr>
            <w:tcW w:w="1843" w:type="dxa"/>
            <w:tcBorders>
              <w:top w:val="single" w:color="000000" w:sz="4" w:space="0"/>
              <w:left w:val="single" w:color="000000" w:sz="4" w:space="0"/>
              <w:bottom w:val="single" w:color="000000" w:sz="4" w:space="0"/>
            </w:tcBorders>
            <w:shd w:val="clear" w:color="auto" w:fill="auto"/>
            <w:vAlign w:val="center"/>
          </w:tcPr>
          <w:p w14:paraId="008579E2">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BEA0">
            <w:pPr>
              <w:keepNext/>
              <w:keepLines/>
              <w:jc w:val="center"/>
            </w:pPr>
            <w:r>
              <w:rPr>
                <w:rFonts w:ascii="Times New Roman" w:hAnsi="Times New Roman"/>
              </w:rPr>
              <w:t>+</w:t>
            </w:r>
          </w:p>
        </w:tc>
      </w:tr>
      <w:tr w14:paraId="1915CB37">
        <w:tblPrEx>
          <w:tblCellMar>
            <w:top w:w="0" w:type="dxa"/>
            <w:left w:w="108" w:type="dxa"/>
            <w:bottom w:w="0" w:type="dxa"/>
            <w:right w:w="108" w:type="dxa"/>
          </w:tblCellMar>
        </w:tblPrEx>
        <w:tc>
          <w:tcPr>
            <w:tcW w:w="5350" w:type="dxa"/>
            <w:tcBorders>
              <w:top w:val="single" w:color="000000" w:sz="4" w:space="0"/>
              <w:left w:val="single" w:color="000000" w:sz="4" w:space="0"/>
              <w:bottom w:val="single" w:color="000000" w:sz="4" w:space="0"/>
            </w:tcBorders>
            <w:shd w:val="clear" w:color="auto" w:fill="auto"/>
          </w:tcPr>
          <w:p w14:paraId="60EADDA2">
            <w:pPr>
              <w:keepNext/>
              <w:keepLines/>
              <w:jc w:val="both"/>
            </w:pPr>
            <w:r>
              <w:rPr>
                <w:rFonts w:ascii="Times New Roman" w:hAnsi="Times New Roman" w:eastAsia="Arial Unicode MS" w:cs="Times New Roman"/>
                <w:b w:val="0"/>
                <w:bCs/>
                <w:lang w:bidi="uk-UA"/>
              </w:rPr>
              <w:t>СК 11. Здатність використовувати теоретичні знання і практичні навички системного аналізу, географічного моделювання та прогнозування трансформації територіальної організації та регіонального розвитку.</w:t>
            </w:r>
          </w:p>
        </w:tc>
        <w:tc>
          <w:tcPr>
            <w:tcW w:w="2411" w:type="dxa"/>
            <w:tcBorders>
              <w:top w:val="single" w:color="000000" w:sz="4" w:space="0"/>
              <w:left w:val="single" w:color="000000" w:sz="4" w:space="0"/>
              <w:bottom w:val="single" w:color="000000" w:sz="4" w:space="0"/>
            </w:tcBorders>
            <w:shd w:val="clear" w:color="auto" w:fill="auto"/>
            <w:vAlign w:val="center"/>
          </w:tcPr>
          <w:p w14:paraId="65CD17A7">
            <w:pPr>
              <w:keepNext/>
              <w:keepLines/>
              <w:jc w:val="center"/>
            </w:pPr>
            <w:r>
              <w:rPr>
                <w:rFonts w:ascii="Times New Roman" w:hAnsi="Times New Roman"/>
              </w:rPr>
              <w:t>+</w:t>
            </w:r>
          </w:p>
        </w:tc>
        <w:tc>
          <w:tcPr>
            <w:tcW w:w="3117" w:type="dxa"/>
            <w:tcBorders>
              <w:top w:val="single" w:color="000000" w:sz="4" w:space="0"/>
              <w:left w:val="single" w:color="000000" w:sz="4" w:space="0"/>
              <w:bottom w:val="single" w:color="000000" w:sz="4" w:space="0"/>
            </w:tcBorders>
            <w:shd w:val="clear" w:color="auto" w:fill="auto"/>
            <w:vAlign w:val="center"/>
          </w:tcPr>
          <w:p w14:paraId="64F334ED">
            <w:pPr>
              <w:keepNext/>
              <w:keepLines/>
              <w:jc w:val="center"/>
            </w:pPr>
            <w:r>
              <w:rPr>
                <w:rFonts w:ascii="Times New Roman" w:hAnsi="Times New Roman"/>
              </w:rPr>
              <w:t>+</w:t>
            </w:r>
          </w:p>
        </w:tc>
        <w:tc>
          <w:tcPr>
            <w:tcW w:w="1843" w:type="dxa"/>
            <w:tcBorders>
              <w:top w:val="single" w:color="000000" w:sz="4" w:space="0"/>
              <w:left w:val="single" w:color="000000" w:sz="4" w:space="0"/>
              <w:bottom w:val="single" w:color="000000" w:sz="4" w:space="0"/>
            </w:tcBorders>
            <w:shd w:val="clear" w:color="auto" w:fill="auto"/>
            <w:vAlign w:val="center"/>
          </w:tcPr>
          <w:p w14:paraId="7C9C78D9">
            <w:pPr>
              <w:keepNext/>
              <w:keepLines/>
              <w:snapToGrid w:val="0"/>
              <w:jc w:val="center"/>
              <w:rPr>
                <w:rFonts w:ascii="Times New Roman" w:hAnsi="Times New Roman"/>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DEE2">
            <w:pPr>
              <w:keepNext/>
              <w:keepLines/>
              <w:snapToGrid w:val="0"/>
              <w:jc w:val="center"/>
              <w:rPr>
                <w:rFonts w:hint="default" w:ascii="Times New Roman" w:hAnsi="Times New Roman"/>
                <w:lang w:val="uk-UA"/>
              </w:rPr>
            </w:pPr>
            <w:r>
              <w:rPr>
                <w:rFonts w:hint="default" w:ascii="Times New Roman" w:hAnsi="Times New Roman"/>
                <w:lang w:val="uk-UA"/>
              </w:rPr>
              <w:t>+</w:t>
            </w:r>
          </w:p>
        </w:tc>
      </w:tr>
    </w:tbl>
    <w:p w14:paraId="6E0E0DC5">
      <w:pPr>
        <w:keepNext/>
        <w:keepLines/>
        <w:jc w:val="both"/>
        <w:rPr>
          <w:rFonts w:ascii="Times New Roman" w:hAnsi="Times New Roman"/>
          <w:sz w:val="28"/>
          <w:szCs w:val="28"/>
        </w:rPr>
      </w:pPr>
    </w:p>
    <w:p w14:paraId="36ACDACE">
      <w:pPr>
        <w:keepNext/>
        <w:keepLines/>
        <w:jc w:val="both"/>
        <w:rPr>
          <w:rFonts w:ascii="Times New Roman" w:hAnsi="Times New Roman"/>
          <w:sz w:val="28"/>
          <w:szCs w:val="28"/>
        </w:rPr>
      </w:pPr>
    </w:p>
    <w:p w14:paraId="3BD0866E">
      <w:pPr>
        <w:keepNext/>
        <w:keepLines/>
        <w:jc w:val="both"/>
        <w:rPr>
          <w:rFonts w:ascii="Times New Roman" w:hAnsi="Times New Roman"/>
          <w:sz w:val="28"/>
          <w:szCs w:val="28"/>
        </w:rPr>
      </w:pPr>
    </w:p>
    <w:p w14:paraId="51BC1FB2">
      <w:pPr>
        <w:sectPr>
          <w:headerReference r:id="rId10" w:type="first"/>
          <w:headerReference r:id="rId8" w:type="default"/>
          <w:headerReference r:id="rId9" w:type="even"/>
          <w:pgSz w:w="16838" w:h="11906" w:orient="landscape"/>
          <w:pgMar w:top="1135" w:right="850" w:bottom="709" w:left="850" w:header="708" w:footer="708" w:gutter="0"/>
          <w:cols w:space="720" w:num="1"/>
          <w:docGrid w:linePitch="360" w:charSpace="4096"/>
        </w:sectPr>
      </w:pPr>
    </w:p>
    <w:p w14:paraId="2610FD40">
      <w:pPr>
        <w:keepNext/>
        <w:keepLines/>
        <w:ind w:left="-57" w:right="-57"/>
        <w:jc w:val="center"/>
      </w:pPr>
      <w:r>
        <w:rPr>
          <w:rFonts w:ascii="Times New Roman" w:hAnsi="Times New Roman"/>
          <w:b/>
          <w:spacing w:val="-4"/>
          <w:sz w:val="28"/>
          <w:szCs w:val="28"/>
        </w:rPr>
        <w:t xml:space="preserve">Матриця відповідності визначених Стандартом результатів навчання та компетентностей </w:t>
      </w:r>
    </w:p>
    <w:p w14:paraId="61BAA1A4">
      <w:pPr>
        <w:keepNext/>
        <w:keepLines/>
        <w:ind w:left="-57" w:right="-57"/>
        <w:jc w:val="center"/>
        <w:rPr>
          <w:rFonts w:ascii="Times New Roman" w:hAnsi="Times New Roman"/>
          <w:b/>
          <w:spacing w:val="-4"/>
          <w:sz w:val="28"/>
          <w:szCs w:val="28"/>
        </w:rPr>
      </w:pPr>
    </w:p>
    <w:tbl>
      <w:tblPr>
        <w:tblStyle w:val="3"/>
        <w:tblW w:w="14448" w:type="dxa"/>
        <w:jc w:val="center"/>
        <w:tblLayout w:type="fixed"/>
        <w:tblCellMar>
          <w:top w:w="0" w:type="dxa"/>
          <w:left w:w="108" w:type="dxa"/>
          <w:bottom w:w="0" w:type="dxa"/>
          <w:right w:w="108" w:type="dxa"/>
        </w:tblCellMar>
      </w:tblPr>
      <w:tblGrid>
        <w:gridCol w:w="5100"/>
        <w:gridCol w:w="686"/>
        <w:gridCol w:w="373"/>
        <w:gridCol w:w="511"/>
        <w:gridCol w:w="510"/>
        <w:gridCol w:w="511"/>
        <w:gridCol w:w="509"/>
        <w:gridCol w:w="510"/>
        <w:gridCol w:w="18"/>
        <w:gridCol w:w="493"/>
        <w:gridCol w:w="500"/>
        <w:gridCol w:w="519"/>
        <w:gridCol w:w="511"/>
        <w:gridCol w:w="510"/>
        <w:gridCol w:w="511"/>
        <w:gridCol w:w="509"/>
        <w:gridCol w:w="510"/>
        <w:gridCol w:w="511"/>
        <w:gridCol w:w="509"/>
        <w:gridCol w:w="587"/>
        <w:gridCol w:w="50"/>
      </w:tblGrid>
      <w:tr w14:paraId="4BF80EDA">
        <w:tblPrEx>
          <w:tblCellMar>
            <w:top w:w="0" w:type="dxa"/>
            <w:left w:w="108" w:type="dxa"/>
            <w:bottom w:w="0" w:type="dxa"/>
            <w:right w:w="108" w:type="dxa"/>
          </w:tblCellMar>
        </w:tblPrEx>
        <w:trPr>
          <w:jc w:val="center"/>
        </w:trPr>
        <w:tc>
          <w:tcPr>
            <w:tcW w:w="5100" w:type="dxa"/>
            <w:vMerge w:val="restart"/>
            <w:tcBorders>
              <w:top w:val="single" w:color="000000" w:sz="4" w:space="0"/>
              <w:left w:val="single" w:color="000000" w:sz="4" w:space="0"/>
              <w:bottom w:val="single" w:color="000000" w:sz="4" w:space="0"/>
            </w:tcBorders>
            <w:shd w:val="clear" w:color="auto" w:fill="EEECE1"/>
          </w:tcPr>
          <w:p w14:paraId="1E240D16">
            <w:pPr>
              <w:keepNext/>
              <w:keepLines/>
              <w:snapToGrid w:val="0"/>
              <w:jc w:val="both"/>
              <w:rPr>
                <w:rFonts w:ascii="Times New Roman" w:hAnsi="Times New Roman" w:eastAsia="Calibri"/>
                <w:b/>
              </w:rPr>
            </w:pPr>
          </w:p>
          <w:p w14:paraId="55B37DDC">
            <w:pPr>
              <w:keepNext/>
              <w:keepLines/>
              <w:jc w:val="both"/>
              <w:rPr>
                <w:rFonts w:ascii="Times New Roman" w:hAnsi="Times New Roman" w:eastAsia="Calibri"/>
                <w:b/>
                <w:color w:val="EEECE1"/>
              </w:rPr>
            </w:pPr>
          </w:p>
          <w:p w14:paraId="3D4721D9">
            <w:pPr>
              <w:keepNext/>
              <w:keepLines/>
              <w:jc w:val="both"/>
              <w:rPr>
                <w:rFonts w:ascii="Times New Roman" w:hAnsi="Times New Roman" w:eastAsia="Calibri"/>
                <w:b/>
                <w:color w:val="EEECE1"/>
              </w:rPr>
            </w:pPr>
          </w:p>
          <w:p w14:paraId="6FC528CC">
            <w:pPr>
              <w:keepNext/>
              <w:keepLines/>
              <w:jc w:val="both"/>
            </w:pPr>
            <w:r>
              <w:rPr>
                <w:rFonts w:ascii="Times New Roman" w:hAnsi="Times New Roman" w:eastAsia="Calibri"/>
                <w:b/>
              </w:rPr>
              <w:t>Програмні результати навчання</w:t>
            </w:r>
          </w:p>
        </w:tc>
        <w:tc>
          <w:tcPr>
            <w:tcW w:w="9348" w:type="dxa"/>
            <w:gridSpan w:val="20"/>
            <w:tcBorders>
              <w:top w:val="single" w:color="000000" w:sz="4" w:space="0"/>
              <w:left w:val="single" w:color="000000" w:sz="4" w:space="0"/>
              <w:bottom w:val="single" w:color="000000" w:sz="4" w:space="0"/>
              <w:right w:val="single" w:color="000000" w:sz="4" w:space="0"/>
            </w:tcBorders>
            <w:shd w:val="clear" w:color="auto" w:fill="EEECE1"/>
          </w:tcPr>
          <w:p w14:paraId="51E7CD6D">
            <w:pPr>
              <w:keepNext/>
              <w:keepLines/>
              <w:jc w:val="center"/>
            </w:pPr>
            <w:r>
              <w:rPr>
                <w:rFonts w:ascii="Times New Roman" w:hAnsi="Times New Roman" w:eastAsia="Calibri"/>
                <w:b/>
              </w:rPr>
              <w:t>Компетентності</w:t>
            </w:r>
          </w:p>
        </w:tc>
      </w:tr>
      <w:tr w14:paraId="45A5DA4C">
        <w:tblPrEx>
          <w:tblCellMar>
            <w:top w:w="0" w:type="dxa"/>
            <w:left w:w="108" w:type="dxa"/>
            <w:bottom w:w="0" w:type="dxa"/>
            <w:right w:w="108" w:type="dxa"/>
          </w:tblCellMar>
        </w:tblPrEx>
        <w:trPr>
          <w:trHeight w:val="70" w:hRule="atLeast"/>
          <w:jc w:val="center"/>
        </w:trPr>
        <w:tc>
          <w:tcPr>
            <w:tcW w:w="5100" w:type="dxa"/>
            <w:vMerge w:val="continue"/>
            <w:tcBorders>
              <w:top w:val="single" w:color="000000" w:sz="4" w:space="0"/>
              <w:left w:val="single" w:color="000000" w:sz="4" w:space="0"/>
              <w:bottom w:val="single" w:color="000000" w:sz="4" w:space="0"/>
            </w:tcBorders>
            <w:shd w:val="clear" w:color="auto" w:fill="EEECE1"/>
          </w:tcPr>
          <w:p w14:paraId="69EA6F59">
            <w:pPr>
              <w:keepNext/>
              <w:keepLines/>
              <w:snapToGrid w:val="0"/>
              <w:jc w:val="both"/>
              <w:rPr>
                <w:rFonts w:ascii="Times New Roman" w:hAnsi="Times New Roman" w:eastAsia="Calibri"/>
              </w:rPr>
            </w:pPr>
          </w:p>
        </w:tc>
        <w:tc>
          <w:tcPr>
            <w:tcW w:w="686" w:type="dxa"/>
            <w:vMerge w:val="restart"/>
            <w:tcBorders>
              <w:top w:val="single" w:color="000000" w:sz="4" w:space="0"/>
              <w:left w:val="single" w:color="000000" w:sz="4" w:space="0"/>
              <w:bottom w:val="single" w:color="000000" w:sz="4" w:space="0"/>
            </w:tcBorders>
            <w:shd w:val="clear" w:color="auto" w:fill="EEECE1"/>
            <w:textDirection w:val="btLr"/>
          </w:tcPr>
          <w:p w14:paraId="3AA1C654">
            <w:pPr>
              <w:keepNext/>
              <w:keepLines/>
              <w:ind w:left="113" w:right="113"/>
              <w:jc w:val="center"/>
            </w:pPr>
            <w:r>
              <w:rPr>
                <w:rFonts w:ascii="Times New Roman" w:hAnsi="Times New Roman" w:eastAsia="Calibri"/>
                <w:b/>
              </w:rPr>
              <w:t>Інтегральна компетентність</w:t>
            </w:r>
          </w:p>
        </w:tc>
        <w:tc>
          <w:tcPr>
            <w:tcW w:w="2942" w:type="dxa"/>
            <w:gridSpan w:val="7"/>
            <w:tcBorders>
              <w:top w:val="single" w:color="000000" w:sz="4" w:space="0"/>
              <w:left w:val="single" w:color="000000" w:sz="4" w:space="0"/>
              <w:bottom w:val="single" w:color="000000" w:sz="4" w:space="0"/>
            </w:tcBorders>
            <w:shd w:val="clear" w:color="auto" w:fill="EEECE1"/>
          </w:tcPr>
          <w:p w14:paraId="37854D6C">
            <w:pPr>
              <w:keepNext/>
              <w:keepLines/>
              <w:jc w:val="center"/>
            </w:pPr>
            <w:r>
              <w:rPr>
                <w:rFonts w:ascii="Times New Roman" w:hAnsi="Times New Roman" w:eastAsia="Calibri"/>
                <w:b/>
              </w:rPr>
              <w:t>Загальні компетентності</w:t>
            </w:r>
          </w:p>
        </w:tc>
        <w:tc>
          <w:tcPr>
            <w:tcW w:w="5720" w:type="dxa"/>
            <w:gridSpan w:val="12"/>
            <w:tcBorders>
              <w:top w:val="single" w:color="000000" w:sz="4" w:space="0"/>
              <w:left w:val="single" w:color="000000" w:sz="4" w:space="0"/>
              <w:bottom w:val="single" w:color="000000" w:sz="4" w:space="0"/>
              <w:right w:val="single" w:color="000000" w:sz="4" w:space="0"/>
            </w:tcBorders>
            <w:shd w:val="clear" w:color="auto" w:fill="EEECE1"/>
          </w:tcPr>
          <w:p w14:paraId="5B9C1F44">
            <w:pPr>
              <w:keepNext/>
              <w:keepLines/>
              <w:jc w:val="center"/>
            </w:pPr>
            <w:r>
              <w:rPr>
                <w:rFonts w:ascii="Times New Roman" w:hAnsi="Times New Roman" w:eastAsia="Calibri"/>
                <w:b/>
              </w:rPr>
              <w:t>Спеціальні (фахові) компетентності</w:t>
            </w:r>
          </w:p>
        </w:tc>
      </w:tr>
      <w:tr w14:paraId="67B10172">
        <w:tblPrEx>
          <w:tblCellMar>
            <w:top w:w="0" w:type="dxa"/>
            <w:left w:w="108" w:type="dxa"/>
            <w:bottom w:w="0" w:type="dxa"/>
            <w:right w:w="108" w:type="dxa"/>
          </w:tblCellMar>
        </w:tblPrEx>
        <w:trPr>
          <w:gridAfter w:val="1"/>
          <w:wAfter w:w="50" w:type="dxa"/>
          <w:trHeight w:val="1663" w:hRule="atLeast"/>
          <w:jc w:val="center"/>
        </w:trPr>
        <w:tc>
          <w:tcPr>
            <w:tcW w:w="5100" w:type="dxa"/>
            <w:vMerge w:val="continue"/>
            <w:tcBorders>
              <w:top w:val="single" w:color="000000" w:sz="4" w:space="0"/>
              <w:left w:val="single" w:color="000000" w:sz="4" w:space="0"/>
              <w:bottom w:val="single" w:color="000000" w:sz="4" w:space="0"/>
            </w:tcBorders>
            <w:shd w:val="clear" w:color="auto" w:fill="EEECE1"/>
          </w:tcPr>
          <w:p w14:paraId="4BDF2D73">
            <w:pPr>
              <w:keepNext/>
              <w:keepLines/>
              <w:snapToGrid w:val="0"/>
              <w:jc w:val="both"/>
              <w:rPr>
                <w:rFonts w:ascii="Times New Roman" w:hAnsi="Times New Roman" w:eastAsia="Calibri"/>
              </w:rPr>
            </w:pPr>
          </w:p>
        </w:tc>
        <w:tc>
          <w:tcPr>
            <w:tcW w:w="686" w:type="dxa"/>
            <w:vMerge w:val="continue"/>
            <w:tcBorders>
              <w:top w:val="single" w:color="000000" w:sz="4" w:space="0"/>
              <w:left w:val="single" w:color="000000" w:sz="4" w:space="0"/>
              <w:bottom w:val="single" w:color="000000" w:sz="4" w:space="0"/>
            </w:tcBorders>
            <w:shd w:val="clear" w:color="auto" w:fill="EEECE1"/>
            <w:textDirection w:val="btLr"/>
          </w:tcPr>
          <w:p w14:paraId="5F2F3B3A">
            <w:pPr>
              <w:keepNext/>
              <w:keepLines/>
              <w:snapToGrid w:val="0"/>
              <w:jc w:val="both"/>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EEECE1"/>
            <w:textDirection w:val="btLr"/>
          </w:tcPr>
          <w:p w14:paraId="42DB35BB">
            <w:pPr>
              <w:keepNext/>
              <w:keepLines/>
              <w:ind w:left="113" w:right="113"/>
              <w:jc w:val="center"/>
            </w:pPr>
            <w:r>
              <w:rPr>
                <w:rFonts w:ascii="Times New Roman" w:hAnsi="Times New Roman" w:eastAsia="Calibri"/>
                <w:b/>
              </w:rPr>
              <w:t>ЗК 1</w:t>
            </w:r>
          </w:p>
        </w:tc>
        <w:tc>
          <w:tcPr>
            <w:tcW w:w="511" w:type="dxa"/>
            <w:tcBorders>
              <w:top w:val="single" w:color="000000" w:sz="4" w:space="0"/>
              <w:left w:val="single" w:color="000000" w:sz="4" w:space="0"/>
              <w:bottom w:val="single" w:color="000000" w:sz="4" w:space="0"/>
            </w:tcBorders>
            <w:shd w:val="clear" w:color="auto" w:fill="EEECE1"/>
            <w:textDirection w:val="btLr"/>
          </w:tcPr>
          <w:p w14:paraId="1CC30519">
            <w:pPr>
              <w:keepNext/>
              <w:keepLines/>
              <w:ind w:left="113" w:right="113"/>
              <w:jc w:val="center"/>
            </w:pPr>
            <w:r>
              <w:rPr>
                <w:rFonts w:ascii="Times New Roman" w:hAnsi="Times New Roman" w:eastAsia="Calibri"/>
                <w:b/>
              </w:rPr>
              <w:t>ЗК 2</w:t>
            </w:r>
          </w:p>
        </w:tc>
        <w:tc>
          <w:tcPr>
            <w:tcW w:w="510" w:type="dxa"/>
            <w:tcBorders>
              <w:top w:val="single" w:color="000000" w:sz="4" w:space="0"/>
              <w:left w:val="single" w:color="000000" w:sz="4" w:space="0"/>
              <w:bottom w:val="single" w:color="000000" w:sz="4" w:space="0"/>
            </w:tcBorders>
            <w:shd w:val="clear" w:color="auto" w:fill="EEECE1"/>
            <w:textDirection w:val="btLr"/>
          </w:tcPr>
          <w:p w14:paraId="72D61F54">
            <w:pPr>
              <w:keepNext/>
              <w:keepLines/>
              <w:ind w:left="113" w:right="113"/>
              <w:jc w:val="center"/>
            </w:pPr>
            <w:r>
              <w:rPr>
                <w:rFonts w:ascii="Times New Roman" w:hAnsi="Times New Roman" w:eastAsia="Calibri"/>
                <w:b/>
              </w:rPr>
              <w:t>ЗК 3</w:t>
            </w:r>
          </w:p>
        </w:tc>
        <w:tc>
          <w:tcPr>
            <w:tcW w:w="511" w:type="dxa"/>
            <w:tcBorders>
              <w:top w:val="single" w:color="000000" w:sz="4" w:space="0"/>
              <w:left w:val="single" w:color="000000" w:sz="4" w:space="0"/>
              <w:bottom w:val="single" w:color="000000" w:sz="4" w:space="0"/>
            </w:tcBorders>
            <w:shd w:val="clear" w:color="auto" w:fill="EEECE1"/>
            <w:textDirection w:val="btLr"/>
          </w:tcPr>
          <w:p w14:paraId="7978E6EE">
            <w:pPr>
              <w:keepNext/>
              <w:keepLines/>
              <w:ind w:left="113" w:right="113"/>
              <w:jc w:val="center"/>
            </w:pPr>
            <w:r>
              <w:rPr>
                <w:rFonts w:ascii="Times New Roman" w:hAnsi="Times New Roman" w:eastAsia="Calibri"/>
                <w:b/>
              </w:rPr>
              <w:t>ЗК 4</w:t>
            </w:r>
          </w:p>
        </w:tc>
        <w:tc>
          <w:tcPr>
            <w:tcW w:w="509" w:type="dxa"/>
            <w:tcBorders>
              <w:top w:val="single" w:color="000000" w:sz="4" w:space="0"/>
              <w:left w:val="single" w:color="000000" w:sz="4" w:space="0"/>
              <w:bottom w:val="single" w:color="000000" w:sz="4" w:space="0"/>
            </w:tcBorders>
            <w:shd w:val="clear" w:color="auto" w:fill="EEECE1"/>
            <w:textDirection w:val="btLr"/>
          </w:tcPr>
          <w:p w14:paraId="524B921E">
            <w:pPr>
              <w:keepNext/>
              <w:keepLines/>
              <w:ind w:left="113" w:right="113"/>
              <w:jc w:val="center"/>
            </w:pPr>
            <w:r>
              <w:rPr>
                <w:rFonts w:ascii="Times New Roman" w:hAnsi="Times New Roman" w:eastAsia="Calibri"/>
                <w:b/>
              </w:rPr>
              <w:t>ЗК 5</w:t>
            </w:r>
          </w:p>
        </w:tc>
        <w:tc>
          <w:tcPr>
            <w:tcW w:w="510" w:type="dxa"/>
            <w:tcBorders>
              <w:top w:val="single" w:color="000000" w:sz="4" w:space="0"/>
              <w:left w:val="single" w:color="000000" w:sz="4" w:space="0"/>
              <w:bottom w:val="single" w:color="000000" w:sz="4" w:space="0"/>
            </w:tcBorders>
            <w:shd w:val="clear" w:color="auto" w:fill="EEECE1"/>
            <w:textDirection w:val="btLr"/>
          </w:tcPr>
          <w:p w14:paraId="3B0043E2">
            <w:pPr>
              <w:keepNext/>
              <w:keepLines/>
              <w:ind w:left="113" w:right="113"/>
              <w:jc w:val="center"/>
            </w:pPr>
            <w:r>
              <w:rPr>
                <w:rFonts w:ascii="Times New Roman" w:hAnsi="Times New Roman" w:eastAsia="Calibri"/>
                <w:b/>
              </w:rPr>
              <w:t>ЗК 6</w:t>
            </w:r>
          </w:p>
        </w:tc>
        <w:tc>
          <w:tcPr>
            <w:tcW w:w="511" w:type="dxa"/>
            <w:gridSpan w:val="2"/>
            <w:tcBorders>
              <w:top w:val="single" w:color="000000" w:sz="4" w:space="0"/>
              <w:left w:val="single" w:color="000000" w:sz="4" w:space="0"/>
              <w:bottom w:val="single" w:color="000000" w:sz="4" w:space="0"/>
            </w:tcBorders>
            <w:shd w:val="clear" w:color="auto" w:fill="EEECE1"/>
            <w:textDirection w:val="btLr"/>
          </w:tcPr>
          <w:p w14:paraId="49C47ECC">
            <w:pPr>
              <w:keepNext/>
              <w:keepLines/>
              <w:ind w:left="113" w:right="113"/>
              <w:jc w:val="center"/>
            </w:pPr>
            <w:r>
              <w:rPr>
                <w:rFonts w:ascii="Times New Roman" w:hAnsi="Times New Roman" w:eastAsia="Calibri"/>
                <w:b/>
              </w:rPr>
              <w:t>СК 1</w:t>
            </w:r>
          </w:p>
        </w:tc>
        <w:tc>
          <w:tcPr>
            <w:tcW w:w="500" w:type="dxa"/>
            <w:tcBorders>
              <w:top w:val="single" w:color="000000" w:sz="4" w:space="0"/>
              <w:left w:val="single" w:color="000000" w:sz="4" w:space="0"/>
              <w:bottom w:val="single" w:color="000000" w:sz="4" w:space="0"/>
            </w:tcBorders>
            <w:shd w:val="clear" w:color="auto" w:fill="EEECE1"/>
            <w:textDirection w:val="btLr"/>
          </w:tcPr>
          <w:p w14:paraId="6D9BB243">
            <w:pPr>
              <w:keepNext/>
              <w:keepLines/>
              <w:ind w:left="113" w:right="113"/>
              <w:jc w:val="center"/>
            </w:pPr>
            <w:r>
              <w:rPr>
                <w:rFonts w:ascii="Times New Roman" w:hAnsi="Times New Roman" w:eastAsia="Calibri"/>
                <w:b/>
              </w:rPr>
              <w:t>СК 2</w:t>
            </w:r>
          </w:p>
        </w:tc>
        <w:tc>
          <w:tcPr>
            <w:tcW w:w="519" w:type="dxa"/>
            <w:tcBorders>
              <w:top w:val="single" w:color="000000" w:sz="4" w:space="0"/>
              <w:left w:val="single" w:color="000000" w:sz="4" w:space="0"/>
              <w:bottom w:val="single" w:color="000000" w:sz="4" w:space="0"/>
            </w:tcBorders>
            <w:shd w:val="clear" w:color="auto" w:fill="EEECE1"/>
            <w:textDirection w:val="btLr"/>
          </w:tcPr>
          <w:p w14:paraId="290BC94B">
            <w:pPr>
              <w:keepNext/>
              <w:keepLines/>
              <w:ind w:left="113" w:right="113"/>
              <w:jc w:val="center"/>
            </w:pPr>
            <w:r>
              <w:rPr>
                <w:rFonts w:ascii="Times New Roman" w:hAnsi="Times New Roman" w:eastAsia="Calibri"/>
                <w:b/>
              </w:rPr>
              <w:t>СК 3</w:t>
            </w:r>
          </w:p>
        </w:tc>
        <w:tc>
          <w:tcPr>
            <w:tcW w:w="511" w:type="dxa"/>
            <w:tcBorders>
              <w:top w:val="single" w:color="000000" w:sz="4" w:space="0"/>
              <w:left w:val="single" w:color="000000" w:sz="4" w:space="0"/>
              <w:bottom w:val="single" w:color="000000" w:sz="4" w:space="0"/>
            </w:tcBorders>
            <w:shd w:val="clear" w:color="auto" w:fill="EEECE1"/>
            <w:textDirection w:val="btLr"/>
          </w:tcPr>
          <w:p w14:paraId="6ED2DBF4">
            <w:pPr>
              <w:keepNext/>
              <w:keepLines/>
              <w:ind w:left="113" w:right="113"/>
              <w:jc w:val="center"/>
            </w:pPr>
            <w:r>
              <w:rPr>
                <w:rFonts w:ascii="Times New Roman" w:hAnsi="Times New Roman" w:eastAsia="Calibri"/>
                <w:b/>
              </w:rPr>
              <w:t>СК 4</w:t>
            </w:r>
          </w:p>
        </w:tc>
        <w:tc>
          <w:tcPr>
            <w:tcW w:w="510" w:type="dxa"/>
            <w:tcBorders>
              <w:top w:val="single" w:color="000000" w:sz="4" w:space="0"/>
              <w:left w:val="single" w:color="000000" w:sz="4" w:space="0"/>
              <w:bottom w:val="single" w:color="000000" w:sz="4" w:space="0"/>
            </w:tcBorders>
            <w:shd w:val="clear" w:color="auto" w:fill="EEECE1"/>
            <w:textDirection w:val="btLr"/>
          </w:tcPr>
          <w:p w14:paraId="0846376E">
            <w:pPr>
              <w:keepNext/>
              <w:keepLines/>
              <w:ind w:left="113" w:right="113"/>
              <w:jc w:val="center"/>
            </w:pPr>
            <w:r>
              <w:rPr>
                <w:rFonts w:ascii="Times New Roman" w:hAnsi="Times New Roman" w:eastAsia="Calibri"/>
                <w:b/>
              </w:rPr>
              <w:t>СК 5</w:t>
            </w:r>
          </w:p>
        </w:tc>
        <w:tc>
          <w:tcPr>
            <w:tcW w:w="511" w:type="dxa"/>
            <w:tcBorders>
              <w:top w:val="single" w:color="000000" w:sz="4" w:space="0"/>
              <w:left w:val="single" w:color="000000" w:sz="4" w:space="0"/>
              <w:bottom w:val="single" w:color="000000" w:sz="4" w:space="0"/>
            </w:tcBorders>
            <w:shd w:val="clear" w:color="auto" w:fill="EEECE1"/>
            <w:textDirection w:val="btLr"/>
          </w:tcPr>
          <w:p w14:paraId="6F478649">
            <w:pPr>
              <w:keepNext/>
              <w:keepLines/>
              <w:ind w:left="113" w:right="113"/>
              <w:jc w:val="center"/>
            </w:pPr>
            <w:r>
              <w:rPr>
                <w:rFonts w:ascii="Times New Roman" w:hAnsi="Times New Roman" w:eastAsia="Calibri"/>
                <w:b/>
              </w:rPr>
              <w:t>СК 6</w:t>
            </w:r>
          </w:p>
        </w:tc>
        <w:tc>
          <w:tcPr>
            <w:tcW w:w="509" w:type="dxa"/>
            <w:tcBorders>
              <w:top w:val="single" w:color="000000" w:sz="4" w:space="0"/>
              <w:left w:val="single" w:color="000000" w:sz="4" w:space="0"/>
              <w:bottom w:val="single" w:color="000000" w:sz="4" w:space="0"/>
            </w:tcBorders>
            <w:shd w:val="clear" w:color="auto" w:fill="EEECE1"/>
            <w:textDirection w:val="btLr"/>
          </w:tcPr>
          <w:p w14:paraId="7D4C6D48">
            <w:pPr>
              <w:keepNext/>
              <w:keepLines/>
              <w:ind w:left="113" w:right="113"/>
              <w:jc w:val="center"/>
            </w:pPr>
            <w:r>
              <w:rPr>
                <w:rFonts w:ascii="Times New Roman" w:hAnsi="Times New Roman" w:eastAsia="Calibri"/>
                <w:b/>
              </w:rPr>
              <w:t>СК 7</w:t>
            </w:r>
          </w:p>
        </w:tc>
        <w:tc>
          <w:tcPr>
            <w:tcW w:w="510" w:type="dxa"/>
            <w:tcBorders>
              <w:top w:val="single" w:color="000000" w:sz="4" w:space="0"/>
              <w:left w:val="single" w:color="000000" w:sz="4" w:space="0"/>
              <w:bottom w:val="single" w:color="000000" w:sz="4" w:space="0"/>
            </w:tcBorders>
            <w:shd w:val="clear" w:color="auto" w:fill="EEECE1"/>
            <w:textDirection w:val="btLr"/>
          </w:tcPr>
          <w:p w14:paraId="076737D7">
            <w:pPr>
              <w:keepNext/>
              <w:keepLines/>
              <w:ind w:left="113" w:right="113"/>
              <w:jc w:val="center"/>
            </w:pPr>
            <w:r>
              <w:rPr>
                <w:rFonts w:ascii="Times New Roman" w:hAnsi="Times New Roman" w:eastAsia="Calibri"/>
                <w:b/>
              </w:rPr>
              <w:t>СК 8</w:t>
            </w:r>
          </w:p>
        </w:tc>
        <w:tc>
          <w:tcPr>
            <w:tcW w:w="511" w:type="dxa"/>
            <w:tcBorders>
              <w:top w:val="single" w:color="000000" w:sz="4" w:space="0"/>
              <w:left w:val="single" w:color="000000" w:sz="4" w:space="0"/>
              <w:bottom w:val="single" w:color="000000" w:sz="4" w:space="0"/>
            </w:tcBorders>
            <w:shd w:val="clear" w:color="auto" w:fill="EEECE1"/>
            <w:textDirection w:val="btLr"/>
          </w:tcPr>
          <w:p w14:paraId="1C96A47E">
            <w:pPr>
              <w:keepNext/>
              <w:keepLines/>
              <w:ind w:left="113" w:right="113"/>
              <w:jc w:val="center"/>
            </w:pPr>
            <w:r>
              <w:rPr>
                <w:rFonts w:ascii="Times New Roman" w:hAnsi="Times New Roman" w:eastAsia="Calibri"/>
                <w:b/>
              </w:rPr>
              <w:t>СК 9</w:t>
            </w:r>
          </w:p>
        </w:tc>
        <w:tc>
          <w:tcPr>
            <w:tcW w:w="509" w:type="dxa"/>
            <w:tcBorders>
              <w:top w:val="single" w:color="000000" w:sz="4" w:space="0"/>
              <w:left w:val="single" w:color="000000" w:sz="4" w:space="0"/>
              <w:bottom w:val="single" w:color="000000" w:sz="4" w:space="0"/>
            </w:tcBorders>
            <w:shd w:val="clear" w:color="auto" w:fill="EEECE1"/>
            <w:textDirection w:val="btLr"/>
          </w:tcPr>
          <w:p w14:paraId="67A710DA">
            <w:pPr>
              <w:keepNext/>
              <w:keepLines/>
              <w:ind w:left="113" w:right="113"/>
              <w:jc w:val="center"/>
            </w:pPr>
            <w:r>
              <w:rPr>
                <w:rFonts w:ascii="Times New Roman" w:hAnsi="Times New Roman" w:eastAsia="Calibri"/>
                <w:b/>
              </w:rPr>
              <w:t>СК 10</w:t>
            </w:r>
          </w:p>
        </w:tc>
        <w:tc>
          <w:tcPr>
            <w:tcW w:w="587" w:type="dxa"/>
            <w:tcBorders>
              <w:top w:val="single" w:color="000000" w:sz="4" w:space="0"/>
              <w:left w:val="single" w:color="000000" w:sz="4" w:space="0"/>
              <w:bottom w:val="single" w:color="000000" w:sz="4" w:space="0"/>
              <w:right w:val="single" w:color="000000" w:sz="4" w:space="0"/>
            </w:tcBorders>
            <w:shd w:val="clear" w:color="auto" w:fill="EEECE1"/>
            <w:textDirection w:val="btLr"/>
          </w:tcPr>
          <w:p w14:paraId="41DF8C5B">
            <w:pPr>
              <w:keepNext/>
              <w:keepLines/>
              <w:ind w:left="113" w:right="113"/>
              <w:jc w:val="center"/>
            </w:pPr>
            <w:r>
              <w:rPr>
                <w:rFonts w:ascii="Times New Roman" w:hAnsi="Times New Roman" w:eastAsia="Calibri"/>
                <w:b/>
              </w:rPr>
              <w:t>СК 11</w:t>
            </w:r>
          </w:p>
        </w:tc>
      </w:tr>
      <w:tr w14:paraId="1FF046E9">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42B2F52C">
            <w:pPr>
              <w:keepNext/>
              <w:keepLines/>
            </w:pPr>
            <w:r>
              <w:rPr>
                <w:rFonts w:ascii="Times New Roman" w:hAnsi="Times New Roman"/>
              </w:rPr>
              <w:t>ПР01. Застосовувати набуті теоретичні знання та практичні навички для дослідження природно- і суспільно-територіальних систем на різних рівнях просторової організації.</w:t>
            </w:r>
          </w:p>
        </w:tc>
        <w:tc>
          <w:tcPr>
            <w:tcW w:w="686" w:type="dxa"/>
            <w:tcBorders>
              <w:top w:val="single" w:color="000000" w:sz="4" w:space="0"/>
              <w:left w:val="single" w:color="000000" w:sz="4" w:space="0"/>
              <w:bottom w:val="single" w:color="000000" w:sz="4" w:space="0"/>
            </w:tcBorders>
            <w:shd w:val="clear" w:color="auto" w:fill="auto"/>
            <w:vAlign w:val="center"/>
          </w:tcPr>
          <w:p w14:paraId="4D45538E">
            <w:pPr>
              <w:keepNext/>
              <w:keepLines/>
              <w:jc w:val="center"/>
            </w:pPr>
            <w:r>
              <w:rPr>
                <w:rFonts w:ascii="Times New Roman" w:hAnsi="Times New Roman" w:eastAsia="Calibri"/>
              </w:rPr>
              <w:t>+</w:t>
            </w:r>
          </w:p>
        </w:tc>
        <w:tc>
          <w:tcPr>
            <w:tcW w:w="373" w:type="dxa"/>
            <w:tcBorders>
              <w:top w:val="single" w:color="000000" w:sz="4" w:space="0"/>
              <w:left w:val="single" w:color="000000" w:sz="4" w:space="0"/>
              <w:bottom w:val="single" w:color="000000" w:sz="4" w:space="0"/>
            </w:tcBorders>
            <w:shd w:val="clear" w:color="auto" w:fill="auto"/>
            <w:vAlign w:val="center"/>
          </w:tcPr>
          <w:p w14:paraId="702DB5DD">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69A6B1F">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7932080C">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352ED448">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517391C9">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63A4BDDF">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78451F08">
            <w:pPr>
              <w:keepNext/>
              <w:keepLines/>
              <w:jc w:val="center"/>
            </w:pPr>
            <w:r>
              <w:rPr>
                <w:rFonts w:ascii="Times New Roman" w:hAnsi="Times New Roman" w:eastAsia="Calibri"/>
              </w:rPr>
              <w:t>+</w:t>
            </w:r>
          </w:p>
        </w:tc>
        <w:tc>
          <w:tcPr>
            <w:tcW w:w="500" w:type="dxa"/>
            <w:tcBorders>
              <w:top w:val="single" w:color="000000" w:sz="4" w:space="0"/>
              <w:left w:val="single" w:color="000000" w:sz="4" w:space="0"/>
              <w:bottom w:val="single" w:color="000000" w:sz="4" w:space="0"/>
            </w:tcBorders>
            <w:shd w:val="clear" w:color="auto" w:fill="auto"/>
            <w:vAlign w:val="center"/>
          </w:tcPr>
          <w:p w14:paraId="5B750606">
            <w:pPr>
              <w:keepNext/>
              <w:keepLines/>
              <w:jc w:val="center"/>
            </w:pPr>
            <w:r>
              <w:rPr>
                <w:rFonts w:ascii="Times New Roman" w:hAnsi="Times New Roman" w:eastAsia="Calibri"/>
              </w:rPr>
              <w:t>+</w:t>
            </w:r>
          </w:p>
        </w:tc>
        <w:tc>
          <w:tcPr>
            <w:tcW w:w="519" w:type="dxa"/>
            <w:tcBorders>
              <w:top w:val="single" w:color="000000" w:sz="4" w:space="0"/>
              <w:left w:val="single" w:color="000000" w:sz="4" w:space="0"/>
              <w:bottom w:val="single" w:color="000000" w:sz="4" w:space="0"/>
            </w:tcBorders>
            <w:shd w:val="clear" w:color="auto" w:fill="auto"/>
            <w:vAlign w:val="center"/>
          </w:tcPr>
          <w:p w14:paraId="5B0C4B41">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5CD391B">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11B4298B">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7CC85554">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52600752">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221E5AF7">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0CFE9847">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457C9CF4">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190D">
            <w:pPr>
              <w:keepNext/>
              <w:keepLines/>
              <w:snapToGrid w:val="0"/>
              <w:jc w:val="both"/>
              <w:rPr>
                <w:rFonts w:ascii="Times New Roman" w:hAnsi="Times New Roman" w:eastAsia="Calibri"/>
              </w:rPr>
            </w:pPr>
          </w:p>
        </w:tc>
      </w:tr>
      <w:tr w14:paraId="62DE494C">
        <w:tblPrEx>
          <w:tblCellMar>
            <w:top w:w="0" w:type="dxa"/>
            <w:left w:w="108" w:type="dxa"/>
            <w:bottom w:w="0" w:type="dxa"/>
            <w:right w:w="108" w:type="dxa"/>
          </w:tblCellMar>
        </w:tblPrEx>
        <w:trPr>
          <w:gridAfter w:val="1"/>
          <w:wAfter w:w="50" w:type="dxa"/>
          <w:trHeight w:val="457" w:hRule="atLeast"/>
          <w:jc w:val="center"/>
        </w:trPr>
        <w:tc>
          <w:tcPr>
            <w:tcW w:w="5100" w:type="dxa"/>
            <w:tcBorders>
              <w:top w:val="single" w:color="000000" w:sz="4" w:space="0"/>
              <w:left w:val="single" w:color="000000" w:sz="4" w:space="0"/>
              <w:bottom w:val="single" w:color="000000" w:sz="4" w:space="0"/>
            </w:tcBorders>
            <w:shd w:val="clear" w:color="auto" w:fill="EEECE1"/>
          </w:tcPr>
          <w:p w14:paraId="0998B04C">
            <w:pPr>
              <w:keepNext/>
              <w:keepLines/>
            </w:pPr>
            <w:r>
              <w:rPr>
                <w:rFonts w:ascii="Times New Roman" w:hAnsi="Times New Roman"/>
              </w:rPr>
              <w:t>ПР02. Оцінювати результати власної роботи, демонструвати уміння працювати в команді.</w:t>
            </w:r>
          </w:p>
        </w:tc>
        <w:tc>
          <w:tcPr>
            <w:tcW w:w="686" w:type="dxa"/>
            <w:tcBorders>
              <w:top w:val="single" w:color="000000" w:sz="4" w:space="0"/>
              <w:left w:val="single" w:color="000000" w:sz="4" w:space="0"/>
              <w:bottom w:val="single" w:color="000000" w:sz="4" w:space="0"/>
            </w:tcBorders>
            <w:shd w:val="clear" w:color="auto" w:fill="auto"/>
            <w:vAlign w:val="center"/>
          </w:tcPr>
          <w:p w14:paraId="2D3A220C">
            <w:pPr>
              <w:keepNext/>
              <w:keepLines/>
              <w:snapToGrid w:val="0"/>
              <w:jc w:val="center"/>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auto"/>
            <w:vAlign w:val="center"/>
          </w:tcPr>
          <w:p w14:paraId="5C85F483">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711B26A">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649C5C24">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25340FA6">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1FBC38CC">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6426A4D4">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14621A0D">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1E9F9D33">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739BF413">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3853223">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16623061">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1D0BB392">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6E4712CE">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1C5CD9B4">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70B0D388">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435B0161">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4311">
            <w:pPr>
              <w:keepNext/>
              <w:keepLines/>
              <w:snapToGrid w:val="0"/>
              <w:jc w:val="both"/>
              <w:rPr>
                <w:rFonts w:ascii="Times New Roman" w:hAnsi="Times New Roman" w:eastAsia="Calibri"/>
              </w:rPr>
            </w:pPr>
          </w:p>
        </w:tc>
      </w:tr>
      <w:tr w14:paraId="283BAD06">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2FD7FF66">
            <w:pPr>
              <w:keepNext/>
              <w:keepLines/>
            </w:pPr>
            <w:r>
              <w:rPr>
                <w:rFonts w:ascii="Times New Roman" w:hAnsi="Times New Roman"/>
              </w:rPr>
              <w:t>ПР03. Вільно спілкуватися із професійних і наукових питань іноземною мовою.</w:t>
            </w:r>
          </w:p>
        </w:tc>
        <w:tc>
          <w:tcPr>
            <w:tcW w:w="686" w:type="dxa"/>
            <w:tcBorders>
              <w:top w:val="single" w:color="000000" w:sz="4" w:space="0"/>
              <w:left w:val="single" w:color="000000" w:sz="4" w:space="0"/>
              <w:bottom w:val="single" w:color="000000" w:sz="4" w:space="0"/>
            </w:tcBorders>
            <w:shd w:val="clear" w:color="auto" w:fill="auto"/>
            <w:vAlign w:val="center"/>
          </w:tcPr>
          <w:p w14:paraId="70710F06">
            <w:pPr>
              <w:keepNext/>
              <w:keepLines/>
              <w:snapToGrid w:val="0"/>
              <w:jc w:val="center"/>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auto"/>
            <w:vAlign w:val="center"/>
          </w:tcPr>
          <w:p w14:paraId="623EA191">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8604CBF">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3CD7AC1D">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036E51A">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587BEEF1">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3C6D7DD5">
            <w:pPr>
              <w:keepNext/>
              <w:keepLines/>
              <w:jc w:val="center"/>
            </w:pPr>
            <w:r>
              <w:rPr>
                <w:rFonts w:ascii="Times New Roman" w:hAnsi="Times New Roman" w:eastAsia="Calibri"/>
              </w:rPr>
              <w:t>+</w:t>
            </w: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20176F7E">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7802DD6A">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34571F1C">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26DD2AEB">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2878C884">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3B08292">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000A160F">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8843CBD">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8A8936F">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53A04D64">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879">
            <w:pPr>
              <w:keepNext/>
              <w:keepLines/>
              <w:snapToGrid w:val="0"/>
              <w:jc w:val="center"/>
              <w:rPr>
                <w:rFonts w:ascii="Times New Roman" w:hAnsi="Times New Roman" w:eastAsia="Calibri"/>
              </w:rPr>
            </w:pPr>
          </w:p>
        </w:tc>
      </w:tr>
      <w:tr w14:paraId="14AA0DFE">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132B41EB">
            <w:pPr>
              <w:keepNext/>
              <w:keepLines/>
            </w:pPr>
            <w:r>
              <w:rPr>
                <w:rFonts w:ascii="Times New Roman" w:hAnsi="Times New Roman"/>
              </w:rPr>
              <w:t>ПР04. Здійснювати дослідження та/або провадити інноваційну діяльність з метою отримання нових знань, розроблення нових методів і процедур в географії та міждисциплінарних контекстах.</w:t>
            </w:r>
          </w:p>
        </w:tc>
        <w:tc>
          <w:tcPr>
            <w:tcW w:w="686" w:type="dxa"/>
            <w:tcBorders>
              <w:top w:val="single" w:color="000000" w:sz="4" w:space="0"/>
              <w:left w:val="single" w:color="000000" w:sz="4" w:space="0"/>
              <w:bottom w:val="single" w:color="000000" w:sz="4" w:space="0"/>
            </w:tcBorders>
            <w:shd w:val="clear" w:color="auto" w:fill="auto"/>
            <w:vAlign w:val="center"/>
          </w:tcPr>
          <w:p w14:paraId="40C06B8A">
            <w:pPr>
              <w:keepNext/>
              <w:keepLines/>
              <w:jc w:val="center"/>
            </w:pPr>
            <w:r>
              <w:rPr>
                <w:rFonts w:ascii="Times New Roman" w:hAnsi="Times New Roman" w:eastAsia="Calibri"/>
              </w:rPr>
              <w:t>+</w:t>
            </w:r>
          </w:p>
        </w:tc>
        <w:tc>
          <w:tcPr>
            <w:tcW w:w="373" w:type="dxa"/>
            <w:tcBorders>
              <w:top w:val="single" w:color="000000" w:sz="4" w:space="0"/>
              <w:left w:val="single" w:color="000000" w:sz="4" w:space="0"/>
              <w:bottom w:val="single" w:color="000000" w:sz="4" w:space="0"/>
            </w:tcBorders>
            <w:shd w:val="clear" w:color="auto" w:fill="auto"/>
            <w:vAlign w:val="center"/>
          </w:tcPr>
          <w:p w14:paraId="5E7F2DF7">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399D6A00">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442AD953">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6764E8E6">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24AA48DD">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6EDC0EEE">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73F53EF8">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7FA3B025">
            <w:pPr>
              <w:keepNext/>
              <w:keepLines/>
              <w:jc w:val="center"/>
            </w:pPr>
            <w:r>
              <w:rPr>
                <w:rFonts w:ascii="Times New Roman" w:hAnsi="Times New Roman" w:eastAsia="Calibri"/>
              </w:rPr>
              <w:t>+</w:t>
            </w:r>
          </w:p>
        </w:tc>
        <w:tc>
          <w:tcPr>
            <w:tcW w:w="519" w:type="dxa"/>
            <w:tcBorders>
              <w:top w:val="single" w:color="000000" w:sz="4" w:space="0"/>
              <w:left w:val="single" w:color="000000" w:sz="4" w:space="0"/>
              <w:bottom w:val="single" w:color="000000" w:sz="4" w:space="0"/>
            </w:tcBorders>
            <w:shd w:val="clear" w:color="auto" w:fill="auto"/>
            <w:vAlign w:val="center"/>
          </w:tcPr>
          <w:p w14:paraId="185D7109">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4AE599E">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8A5EC07">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6A297EF6">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365D929D">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6249BCE3">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56E768D3">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67ACE345">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F483">
            <w:pPr>
              <w:keepNext/>
              <w:keepLines/>
              <w:snapToGrid w:val="0"/>
              <w:jc w:val="both"/>
              <w:rPr>
                <w:rFonts w:ascii="Times New Roman" w:hAnsi="Times New Roman" w:eastAsia="Calibri"/>
              </w:rPr>
            </w:pPr>
          </w:p>
        </w:tc>
      </w:tr>
      <w:tr w14:paraId="5E345B53">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5F925F8D">
            <w:pPr>
              <w:keepNext/>
              <w:keepLines/>
            </w:pPr>
            <w:r>
              <w:rPr>
                <w:rFonts w:ascii="Times New Roman" w:hAnsi="Times New Roman"/>
              </w:rPr>
              <w:t>ПР05. Вміти виявляти, ставити та розв’язу</w:t>
            </w:r>
            <w:r>
              <w:rPr>
                <w:rFonts w:ascii="Times New Roman" w:hAnsi="Times New Roman"/>
              </w:rPr>
              <w:softHyphen/>
            </w:r>
            <w:r>
              <w:rPr>
                <w:rFonts w:ascii="Times New Roman" w:hAnsi="Times New Roman"/>
              </w:rPr>
              <w:t>вати науково-прикладні проблеми, здійсню</w:t>
            </w:r>
            <w:r>
              <w:rPr>
                <w:rFonts w:ascii="Times New Roman" w:hAnsi="Times New Roman"/>
              </w:rPr>
              <w:softHyphen/>
            </w:r>
            <w:r>
              <w:rPr>
                <w:rFonts w:ascii="Times New Roman" w:hAnsi="Times New Roman"/>
              </w:rPr>
              <w:t>вати критичну оцінку прийнятих рішень.</w:t>
            </w:r>
          </w:p>
        </w:tc>
        <w:tc>
          <w:tcPr>
            <w:tcW w:w="686" w:type="dxa"/>
            <w:tcBorders>
              <w:top w:val="single" w:color="000000" w:sz="4" w:space="0"/>
              <w:left w:val="single" w:color="000000" w:sz="4" w:space="0"/>
              <w:bottom w:val="single" w:color="000000" w:sz="4" w:space="0"/>
            </w:tcBorders>
            <w:shd w:val="clear" w:color="auto" w:fill="auto"/>
            <w:vAlign w:val="center"/>
          </w:tcPr>
          <w:p w14:paraId="4AE0E7AF">
            <w:pPr>
              <w:keepNext/>
              <w:keepLines/>
              <w:jc w:val="center"/>
            </w:pPr>
            <w:r>
              <w:rPr>
                <w:rFonts w:ascii="Times New Roman" w:hAnsi="Times New Roman" w:eastAsia="Calibri"/>
              </w:rPr>
              <w:t>+</w:t>
            </w:r>
          </w:p>
        </w:tc>
        <w:tc>
          <w:tcPr>
            <w:tcW w:w="373" w:type="dxa"/>
            <w:tcBorders>
              <w:top w:val="single" w:color="000000" w:sz="4" w:space="0"/>
              <w:left w:val="single" w:color="000000" w:sz="4" w:space="0"/>
              <w:bottom w:val="single" w:color="000000" w:sz="4" w:space="0"/>
            </w:tcBorders>
            <w:shd w:val="clear" w:color="auto" w:fill="auto"/>
            <w:vAlign w:val="center"/>
          </w:tcPr>
          <w:p w14:paraId="5EBC1F65">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B783E75">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FE7EFB8">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0EF6D702">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4FF06E36">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2FA9781F">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30ED8645">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411E5730">
            <w:pPr>
              <w:keepNext/>
              <w:keepLines/>
              <w:jc w:val="center"/>
            </w:pPr>
            <w:r>
              <w:rPr>
                <w:rFonts w:ascii="Times New Roman" w:hAnsi="Times New Roman" w:eastAsia="Calibri"/>
              </w:rPr>
              <w:t>+</w:t>
            </w:r>
          </w:p>
        </w:tc>
        <w:tc>
          <w:tcPr>
            <w:tcW w:w="519" w:type="dxa"/>
            <w:tcBorders>
              <w:top w:val="single" w:color="000000" w:sz="4" w:space="0"/>
              <w:left w:val="single" w:color="000000" w:sz="4" w:space="0"/>
              <w:bottom w:val="single" w:color="000000" w:sz="4" w:space="0"/>
            </w:tcBorders>
            <w:shd w:val="clear" w:color="auto" w:fill="auto"/>
            <w:vAlign w:val="center"/>
          </w:tcPr>
          <w:p w14:paraId="35676C6D">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A3E542F">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D03F813">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4C8CAF31">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7372EB4B">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7C72EAE0">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CF98BE7">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0B122A41">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6507">
            <w:pPr>
              <w:keepNext/>
              <w:keepLines/>
              <w:snapToGrid w:val="0"/>
              <w:jc w:val="both"/>
              <w:rPr>
                <w:rFonts w:ascii="Times New Roman" w:hAnsi="Times New Roman" w:eastAsia="Calibri"/>
              </w:rPr>
            </w:pPr>
          </w:p>
        </w:tc>
      </w:tr>
      <w:tr w14:paraId="03FA67DA">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01209087">
            <w:pPr>
              <w:keepNext/>
              <w:keepLines/>
            </w:pPr>
            <w:r>
              <w:rPr>
                <w:rFonts w:ascii="Times New Roman" w:hAnsi="Times New Roman"/>
              </w:rPr>
              <w:t>ПР06. Застосовувати сучасні моделі та інформаційні технології для проведення досліджень і розробок у сфері географії, природокористування, міського та  регіонального розвитку.</w:t>
            </w:r>
          </w:p>
        </w:tc>
        <w:tc>
          <w:tcPr>
            <w:tcW w:w="686" w:type="dxa"/>
            <w:tcBorders>
              <w:top w:val="single" w:color="000000" w:sz="4" w:space="0"/>
              <w:left w:val="single" w:color="000000" w:sz="4" w:space="0"/>
              <w:bottom w:val="single" w:color="000000" w:sz="4" w:space="0"/>
            </w:tcBorders>
            <w:shd w:val="clear" w:color="auto" w:fill="auto"/>
            <w:vAlign w:val="center"/>
          </w:tcPr>
          <w:p w14:paraId="4B94BC58">
            <w:pPr>
              <w:keepNext/>
              <w:keepLines/>
              <w:jc w:val="center"/>
            </w:pPr>
            <w:r>
              <w:rPr>
                <w:rFonts w:ascii="Times New Roman" w:hAnsi="Times New Roman" w:eastAsia="Calibri"/>
              </w:rPr>
              <w:t>+</w:t>
            </w:r>
          </w:p>
        </w:tc>
        <w:tc>
          <w:tcPr>
            <w:tcW w:w="373" w:type="dxa"/>
            <w:tcBorders>
              <w:top w:val="single" w:color="000000" w:sz="4" w:space="0"/>
              <w:left w:val="single" w:color="000000" w:sz="4" w:space="0"/>
              <w:bottom w:val="single" w:color="000000" w:sz="4" w:space="0"/>
            </w:tcBorders>
            <w:shd w:val="clear" w:color="auto" w:fill="auto"/>
            <w:vAlign w:val="center"/>
          </w:tcPr>
          <w:p w14:paraId="1DA6B830">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20830CD1">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9450975">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0EAC65D0">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79CC484B">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305B3D39">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1F5ACB4F">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4D8BF498">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6AE8BDE0">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7271B43C">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67BFDDCE">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5C02CCD9">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49948A42">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6634129D">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0100C994">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39818D18">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877">
            <w:pPr>
              <w:keepNext/>
              <w:keepLines/>
              <w:snapToGrid w:val="0"/>
              <w:jc w:val="both"/>
              <w:rPr>
                <w:rFonts w:ascii="Times New Roman" w:hAnsi="Times New Roman" w:eastAsia="Calibri"/>
              </w:rPr>
            </w:pPr>
          </w:p>
        </w:tc>
      </w:tr>
      <w:tr w14:paraId="409580E1">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51BEBB2D">
            <w:pPr>
              <w:keepNext/>
              <w:keepLines/>
            </w:pPr>
            <w:r>
              <w:rPr>
                <w:rFonts w:ascii="Times New Roman" w:hAnsi="Times New Roman"/>
              </w:rPr>
              <w:t>ПР07.  Брати участь у розробленні програм та стратегій міського та  регіонального розвитку, плануванні територій різного ієрархічного рівня</w:t>
            </w:r>
          </w:p>
        </w:tc>
        <w:tc>
          <w:tcPr>
            <w:tcW w:w="686" w:type="dxa"/>
            <w:tcBorders>
              <w:top w:val="single" w:color="000000" w:sz="4" w:space="0"/>
              <w:left w:val="single" w:color="000000" w:sz="4" w:space="0"/>
              <w:bottom w:val="single" w:color="000000" w:sz="4" w:space="0"/>
            </w:tcBorders>
            <w:shd w:val="clear" w:color="auto" w:fill="auto"/>
            <w:vAlign w:val="center"/>
          </w:tcPr>
          <w:p w14:paraId="41364E32">
            <w:pPr>
              <w:keepNext/>
              <w:keepLines/>
              <w:jc w:val="center"/>
            </w:pPr>
            <w:r>
              <w:rPr>
                <w:rFonts w:ascii="Times New Roman" w:hAnsi="Times New Roman" w:eastAsia="Calibri"/>
              </w:rPr>
              <w:t>+</w:t>
            </w:r>
          </w:p>
        </w:tc>
        <w:tc>
          <w:tcPr>
            <w:tcW w:w="373" w:type="dxa"/>
            <w:tcBorders>
              <w:top w:val="single" w:color="000000" w:sz="4" w:space="0"/>
              <w:left w:val="single" w:color="000000" w:sz="4" w:space="0"/>
              <w:bottom w:val="single" w:color="000000" w:sz="4" w:space="0"/>
            </w:tcBorders>
            <w:shd w:val="clear" w:color="auto" w:fill="auto"/>
            <w:vAlign w:val="center"/>
          </w:tcPr>
          <w:p w14:paraId="03CBA01B">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978E94E">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2E51B751">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7FF04A88">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60F23088">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08A96317">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47E280C1">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4DC73DEE">
            <w:pPr>
              <w:keepNext/>
              <w:keepLines/>
              <w:jc w:val="center"/>
            </w:pPr>
            <w:r>
              <w:rPr>
                <w:rFonts w:ascii="Times New Roman" w:hAnsi="Times New Roman" w:eastAsia="Calibri"/>
              </w:rPr>
              <w:t>+</w:t>
            </w:r>
          </w:p>
        </w:tc>
        <w:tc>
          <w:tcPr>
            <w:tcW w:w="519" w:type="dxa"/>
            <w:tcBorders>
              <w:top w:val="single" w:color="000000" w:sz="4" w:space="0"/>
              <w:left w:val="single" w:color="000000" w:sz="4" w:space="0"/>
              <w:bottom w:val="single" w:color="000000" w:sz="4" w:space="0"/>
            </w:tcBorders>
            <w:shd w:val="clear" w:color="auto" w:fill="auto"/>
            <w:vAlign w:val="center"/>
          </w:tcPr>
          <w:p w14:paraId="2FEB9697">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EB576DD">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112C5E96">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AA77F83">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1071E098">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E140989">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31C3FD7C">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3F4387CD">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6AE9">
            <w:pPr>
              <w:keepNext/>
              <w:keepLines/>
              <w:snapToGrid w:val="0"/>
              <w:jc w:val="both"/>
              <w:rPr>
                <w:rFonts w:ascii="Times New Roman" w:hAnsi="Times New Roman" w:eastAsia="Calibri"/>
              </w:rPr>
            </w:pPr>
          </w:p>
        </w:tc>
      </w:tr>
      <w:tr w14:paraId="1887BC63">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138161E0">
            <w:pPr>
              <w:keepNext/>
              <w:keepLines/>
            </w:pPr>
            <w:r>
              <w:rPr>
                <w:rFonts w:ascii="Times New Roman" w:hAnsi="Times New Roman"/>
              </w:rPr>
              <w:t>ПР08. Здійснювати дослідження природно- і суспільно-географічних проявів розвитку геосистем у складних і непередбачуваних умовах, прогнозувати їхній розвиток, аналізувати альтернативи, оцінювати ризики та ймовірні наслідки.</w:t>
            </w:r>
          </w:p>
        </w:tc>
        <w:tc>
          <w:tcPr>
            <w:tcW w:w="686" w:type="dxa"/>
            <w:tcBorders>
              <w:top w:val="single" w:color="000000" w:sz="4" w:space="0"/>
              <w:left w:val="single" w:color="000000" w:sz="4" w:space="0"/>
              <w:bottom w:val="single" w:color="000000" w:sz="4" w:space="0"/>
            </w:tcBorders>
            <w:shd w:val="clear" w:color="auto" w:fill="auto"/>
            <w:vAlign w:val="center"/>
          </w:tcPr>
          <w:p w14:paraId="3EF7AC44">
            <w:pPr>
              <w:keepNext/>
              <w:keepLines/>
              <w:jc w:val="center"/>
            </w:pPr>
            <w:r>
              <w:rPr>
                <w:rFonts w:ascii="Times New Roman" w:hAnsi="Times New Roman" w:eastAsia="Calibri"/>
              </w:rPr>
              <w:t>+</w:t>
            </w:r>
          </w:p>
        </w:tc>
        <w:tc>
          <w:tcPr>
            <w:tcW w:w="373" w:type="dxa"/>
            <w:tcBorders>
              <w:top w:val="single" w:color="000000" w:sz="4" w:space="0"/>
              <w:left w:val="single" w:color="000000" w:sz="4" w:space="0"/>
              <w:bottom w:val="single" w:color="000000" w:sz="4" w:space="0"/>
            </w:tcBorders>
            <w:shd w:val="clear" w:color="auto" w:fill="auto"/>
            <w:vAlign w:val="center"/>
          </w:tcPr>
          <w:p w14:paraId="4EB84F74">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9D572E0">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49BAB61">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3149EB95">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50E4259B">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01CFF55C">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2C3E5691">
            <w:pPr>
              <w:keepNext/>
              <w:keepLines/>
              <w:jc w:val="center"/>
            </w:pPr>
            <w:r>
              <w:rPr>
                <w:rFonts w:ascii="Times New Roman" w:hAnsi="Times New Roman" w:eastAsia="Calibri"/>
              </w:rPr>
              <w:t>+</w:t>
            </w:r>
          </w:p>
        </w:tc>
        <w:tc>
          <w:tcPr>
            <w:tcW w:w="500" w:type="dxa"/>
            <w:tcBorders>
              <w:top w:val="single" w:color="000000" w:sz="4" w:space="0"/>
              <w:left w:val="single" w:color="000000" w:sz="4" w:space="0"/>
              <w:bottom w:val="single" w:color="000000" w:sz="4" w:space="0"/>
            </w:tcBorders>
            <w:shd w:val="clear" w:color="auto" w:fill="auto"/>
            <w:vAlign w:val="center"/>
          </w:tcPr>
          <w:p w14:paraId="41FF1253">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70321F1A">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6D3DDD0F">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703CE2FB">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0435B870">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62F954E8">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445C1C17">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0BD218F9">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719266F7">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03FB">
            <w:pPr>
              <w:keepNext/>
              <w:keepLines/>
              <w:snapToGrid w:val="0"/>
              <w:jc w:val="both"/>
              <w:rPr>
                <w:rFonts w:ascii="Times New Roman" w:hAnsi="Times New Roman" w:eastAsia="Calibri"/>
              </w:rPr>
            </w:pPr>
          </w:p>
        </w:tc>
      </w:tr>
      <w:tr w14:paraId="346DCE42">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63C3329E">
            <w:pPr>
              <w:keepNext/>
              <w:keepLines/>
            </w:pPr>
            <w:r>
              <w:rPr>
                <w:rFonts w:ascii="Times New Roman" w:hAnsi="Times New Roman"/>
              </w:rPr>
              <w:t>ПР09. Проводити фахову оцінку програм, стратегій і планів розвитку територій, здійснювати їхню геоекологічну і соціально-економічну експертизу та моніторинг.</w:t>
            </w:r>
          </w:p>
        </w:tc>
        <w:tc>
          <w:tcPr>
            <w:tcW w:w="686" w:type="dxa"/>
            <w:tcBorders>
              <w:top w:val="single" w:color="000000" w:sz="4" w:space="0"/>
              <w:left w:val="single" w:color="000000" w:sz="4" w:space="0"/>
              <w:bottom w:val="single" w:color="000000" w:sz="4" w:space="0"/>
            </w:tcBorders>
            <w:shd w:val="clear" w:color="auto" w:fill="auto"/>
            <w:vAlign w:val="center"/>
          </w:tcPr>
          <w:p w14:paraId="5860849A">
            <w:pPr>
              <w:keepNext/>
              <w:keepLines/>
              <w:snapToGrid w:val="0"/>
              <w:jc w:val="center"/>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auto"/>
            <w:vAlign w:val="center"/>
          </w:tcPr>
          <w:p w14:paraId="359A507C">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27557886">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7CE4D28A">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60DEBF88">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47B72985">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052239BF">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4BE3360B">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160B7A4E">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3DD3F7AB">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1639C81">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3366F1CA">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2C22769E">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4C8C4EAD">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1EB67253">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29B2E030">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1BFAFAD9">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CB98">
            <w:pPr>
              <w:keepNext/>
              <w:keepLines/>
              <w:snapToGrid w:val="0"/>
              <w:jc w:val="both"/>
              <w:rPr>
                <w:rFonts w:ascii="Times New Roman" w:hAnsi="Times New Roman" w:eastAsia="Calibri"/>
              </w:rPr>
            </w:pPr>
          </w:p>
        </w:tc>
      </w:tr>
      <w:tr w14:paraId="3E9B1B66">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4203645C">
            <w:pPr>
              <w:keepNext/>
              <w:keepLines/>
            </w:pPr>
            <w:r>
              <w:rPr>
                <w:rFonts w:ascii="Times New Roman" w:hAnsi="Times New Roman"/>
              </w:rPr>
              <w:t xml:space="preserve">ПР10. </w:t>
            </w:r>
            <w:r>
              <w:rPr>
                <w:rFonts w:ascii="Times New Roman" w:hAnsi="Times New Roman"/>
                <w:spacing w:val="-2"/>
              </w:rPr>
              <w:t>Застосовувати геоінформаційні технології, створювати та досліджувати моделі природно- і суспільно-географічних проявів розвитку геосистем, визначати можливості та межі їх застосування.</w:t>
            </w:r>
          </w:p>
        </w:tc>
        <w:tc>
          <w:tcPr>
            <w:tcW w:w="686" w:type="dxa"/>
            <w:tcBorders>
              <w:top w:val="single" w:color="000000" w:sz="4" w:space="0"/>
              <w:left w:val="single" w:color="000000" w:sz="4" w:space="0"/>
              <w:bottom w:val="single" w:color="000000" w:sz="4" w:space="0"/>
            </w:tcBorders>
            <w:shd w:val="clear" w:color="auto" w:fill="auto"/>
            <w:vAlign w:val="center"/>
          </w:tcPr>
          <w:p w14:paraId="2AA97B09">
            <w:pPr>
              <w:keepNext/>
              <w:keepLines/>
              <w:snapToGrid w:val="0"/>
              <w:jc w:val="center"/>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auto"/>
            <w:vAlign w:val="center"/>
          </w:tcPr>
          <w:p w14:paraId="364C09F1">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4BBFFDC9">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19FEF37">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2DD77598">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39281F6D">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46D60DE7">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3FC2ED8D">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1C12CB18">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19A8FE4D">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2E0BE3AB">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39F4C69C">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57B7059">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38DBF2DB">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778F1F6E">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215C80DF">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15CD3534">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34A1">
            <w:pPr>
              <w:keepNext/>
              <w:keepLines/>
              <w:snapToGrid w:val="0"/>
              <w:jc w:val="both"/>
              <w:rPr>
                <w:rFonts w:ascii="Times New Roman" w:hAnsi="Times New Roman" w:eastAsia="Calibri"/>
              </w:rPr>
            </w:pPr>
          </w:p>
        </w:tc>
      </w:tr>
      <w:tr w14:paraId="02F72008">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127559DF">
            <w:pPr>
              <w:keepNext/>
              <w:keepLines/>
            </w:pPr>
            <w:r>
              <w:rPr>
                <w:rFonts w:ascii="Times New Roman" w:hAnsi="Times New Roman"/>
              </w:rPr>
              <w:t>ПР11. Оцінювати можливі ризики, соціально-економічні та геоекологічні наслідки реалізації управлінських рішень у сфері природокористування, міського та регіонального розвитку, рекреації та туризму.</w:t>
            </w:r>
          </w:p>
        </w:tc>
        <w:tc>
          <w:tcPr>
            <w:tcW w:w="686" w:type="dxa"/>
            <w:tcBorders>
              <w:top w:val="single" w:color="000000" w:sz="4" w:space="0"/>
              <w:left w:val="single" w:color="000000" w:sz="4" w:space="0"/>
              <w:bottom w:val="single" w:color="000000" w:sz="4" w:space="0"/>
            </w:tcBorders>
            <w:shd w:val="clear" w:color="auto" w:fill="auto"/>
            <w:vAlign w:val="center"/>
          </w:tcPr>
          <w:p w14:paraId="5F55093F">
            <w:pPr>
              <w:keepNext/>
              <w:keepLines/>
              <w:jc w:val="center"/>
            </w:pPr>
            <w:r>
              <w:rPr>
                <w:rFonts w:ascii="Times New Roman" w:hAnsi="Times New Roman" w:eastAsia="Calibri"/>
              </w:rPr>
              <w:t>+</w:t>
            </w:r>
          </w:p>
        </w:tc>
        <w:tc>
          <w:tcPr>
            <w:tcW w:w="373" w:type="dxa"/>
            <w:tcBorders>
              <w:top w:val="single" w:color="000000" w:sz="4" w:space="0"/>
              <w:left w:val="single" w:color="000000" w:sz="4" w:space="0"/>
              <w:bottom w:val="single" w:color="000000" w:sz="4" w:space="0"/>
            </w:tcBorders>
            <w:shd w:val="clear" w:color="auto" w:fill="auto"/>
            <w:vAlign w:val="center"/>
          </w:tcPr>
          <w:p w14:paraId="4526FABB">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20167140">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7D48EDD9">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41CC56FA">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34B3E4A7">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3A2600B2">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0EA28E08">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5C0460D6">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52451A1E">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C05BB0B">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429A60A">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08E9D877">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0FB651BB">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4FA47A49">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55BEFEEA">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5E51448B">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8B7C">
            <w:pPr>
              <w:keepNext/>
              <w:keepLines/>
              <w:jc w:val="center"/>
            </w:pPr>
            <w:r>
              <w:rPr>
                <w:rFonts w:ascii="Times New Roman" w:hAnsi="Times New Roman" w:eastAsia="Calibri"/>
              </w:rPr>
              <w:t>+</w:t>
            </w:r>
          </w:p>
        </w:tc>
      </w:tr>
      <w:tr w14:paraId="73D5F4F3">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0C632692">
            <w:pPr>
              <w:keepNext/>
              <w:keepLines/>
            </w:pPr>
            <w:r>
              <w:rPr>
                <w:rFonts w:ascii="Times New Roman" w:hAnsi="Times New Roman"/>
              </w:rPr>
              <w:t xml:space="preserve">ПР12. </w:t>
            </w:r>
            <w:r>
              <w:rPr>
                <w:rFonts w:ascii="Times New Roman" w:hAnsi="Times New Roman"/>
                <w:bCs/>
                <w:iCs/>
              </w:rPr>
              <w:t>Планувати й виконувати теоретичні та прикладні дослідження, робити обґрунтовані висновки, аналізувати та презентувати результати досліджень.</w:t>
            </w:r>
          </w:p>
        </w:tc>
        <w:tc>
          <w:tcPr>
            <w:tcW w:w="686" w:type="dxa"/>
            <w:tcBorders>
              <w:top w:val="single" w:color="000000" w:sz="4" w:space="0"/>
              <w:left w:val="single" w:color="000000" w:sz="4" w:space="0"/>
              <w:bottom w:val="single" w:color="000000" w:sz="4" w:space="0"/>
            </w:tcBorders>
            <w:shd w:val="clear" w:color="auto" w:fill="auto"/>
            <w:vAlign w:val="center"/>
          </w:tcPr>
          <w:p w14:paraId="52902826">
            <w:pPr>
              <w:keepNext/>
              <w:keepLines/>
              <w:snapToGrid w:val="0"/>
              <w:jc w:val="center"/>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auto"/>
            <w:vAlign w:val="center"/>
          </w:tcPr>
          <w:p w14:paraId="3D28D4A6">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29A6C82E">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7318EA0C">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37BBB36">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7BA54BF2">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11494204">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29083979">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7BA3E4A4">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4D830C8D">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88203E9">
            <w:pPr>
              <w:keepNext/>
              <w:keepLines/>
              <w:jc w:val="center"/>
            </w:pPr>
            <w:r>
              <w:rPr>
                <w:rFonts w:ascii="Times New Roman" w:hAnsi="Times New Roman" w:eastAsia="Calibri"/>
              </w:rPr>
              <w:t>+</w:t>
            </w:r>
          </w:p>
        </w:tc>
        <w:tc>
          <w:tcPr>
            <w:tcW w:w="510" w:type="dxa"/>
            <w:tcBorders>
              <w:top w:val="single" w:color="000000" w:sz="4" w:space="0"/>
              <w:left w:val="single" w:color="000000" w:sz="4" w:space="0"/>
              <w:bottom w:val="single" w:color="000000" w:sz="4" w:space="0"/>
            </w:tcBorders>
            <w:shd w:val="clear" w:color="auto" w:fill="auto"/>
            <w:vAlign w:val="center"/>
          </w:tcPr>
          <w:p w14:paraId="5DF5578C">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BB7378F">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095257C0">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2927F7EE">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0F4782E3">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40074029">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EB4">
            <w:pPr>
              <w:keepNext/>
              <w:keepLines/>
              <w:snapToGrid w:val="0"/>
              <w:jc w:val="both"/>
              <w:rPr>
                <w:rFonts w:ascii="Times New Roman" w:hAnsi="Times New Roman" w:eastAsia="Calibri"/>
              </w:rPr>
            </w:pPr>
          </w:p>
        </w:tc>
      </w:tr>
      <w:tr w14:paraId="4A093019">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0491224E">
            <w:pPr>
              <w:keepNext/>
              <w:keepLines/>
            </w:pPr>
            <w:r>
              <w:rPr>
                <w:rFonts w:ascii="Times New Roman" w:hAnsi="Times New Roman"/>
                <w:bCs/>
                <w:iCs/>
              </w:rPr>
              <w:t>ПР13. Здійснювати науково-педагогічну діяльність у закладах вищої освіти, розробляти необхідне для цього навчально-методичне та інформаційне забезпечення.</w:t>
            </w:r>
          </w:p>
        </w:tc>
        <w:tc>
          <w:tcPr>
            <w:tcW w:w="686" w:type="dxa"/>
            <w:tcBorders>
              <w:top w:val="single" w:color="000000" w:sz="4" w:space="0"/>
              <w:left w:val="single" w:color="000000" w:sz="4" w:space="0"/>
              <w:bottom w:val="single" w:color="000000" w:sz="4" w:space="0"/>
            </w:tcBorders>
            <w:shd w:val="clear" w:color="auto" w:fill="auto"/>
            <w:vAlign w:val="center"/>
          </w:tcPr>
          <w:p w14:paraId="7E6A8656">
            <w:pPr>
              <w:keepNext/>
              <w:keepLines/>
              <w:snapToGrid w:val="0"/>
              <w:jc w:val="center"/>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auto"/>
            <w:vAlign w:val="center"/>
          </w:tcPr>
          <w:p w14:paraId="7B527C15">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38E68467">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05AB67C0">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6B1E09B8">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04A4D9B3">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31572A50">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7B5D19AB">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56D5B771">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0630957A">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E65148E">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5A2621EB">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33FACA5B">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3D70227E">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6B11C5E6">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78E63ED9">
            <w:pPr>
              <w:keepNext/>
              <w:keepLines/>
              <w:jc w:val="center"/>
            </w:pPr>
            <w:r>
              <w:rPr>
                <w:rFonts w:ascii="Times New Roman" w:hAnsi="Times New Roman" w:eastAsia="Calibri"/>
              </w:rPr>
              <w:t>+</w:t>
            </w:r>
          </w:p>
        </w:tc>
        <w:tc>
          <w:tcPr>
            <w:tcW w:w="509" w:type="dxa"/>
            <w:tcBorders>
              <w:top w:val="single" w:color="000000" w:sz="4" w:space="0"/>
              <w:left w:val="single" w:color="000000" w:sz="4" w:space="0"/>
              <w:bottom w:val="single" w:color="000000" w:sz="4" w:space="0"/>
            </w:tcBorders>
            <w:shd w:val="clear" w:color="auto" w:fill="auto"/>
            <w:vAlign w:val="center"/>
          </w:tcPr>
          <w:p w14:paraId="675B2CCD">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D2B3">
            <w:pPr>
              <w:keepNext/>
              <w:keepLines/>
              <w:snapToGrid w:val="0"/>
              <w:jc w:val="center"/>
              <w:rPr>
                <w:rFonts w:ascii="Times New Roman" w:hAnsi="Times New Roman" w:eastAsia="Calibri"/>
              </w:rPr>
            </w:pPr>
          </w:p>
        </w:tc>
      </w:tr>
      <w:tr w14:paraId="10C7AE9E">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0D29E091">
            <w:pPr>
              <w:keepNext/>
              <w:keepLines/>
            </w:pPr>
            <w:r>
              <w:rPr>
                <w:rFonts w:ascii="Times New Roman" w:hAnsi="Times New Roman"/>
                <w:b/>
                <w:i/>
              </w:rPr>
              <w:t>Додатково для освітньо-наукових програм:</w:t>
            </w:r>
          </w:p>
        </w:tc>
        <w:tc>
          <w:tcPr>
            <w:tcW w:w="686" w:type="dxa"/>
            <w:tcBorders>
              <w:top w:val="single" w:color="000000" w:sz="4" w:space="0"/>
              <w:left w:val="single" w:color="000000" w:sz="4" w:space="0"/>
              <w:bottom w:val="single" w:color="000000" w:sz="4" w:space="0"/>
            </w:tcBorders>
            <w:shd w:val="clear" w:color="auto" w:fill="auto"/>
            <w:vAlign w:val="center"/>
          </w:tcPr>
          <w:p w14:paraId="69757EE3">
            <w:pPr>
              <w:keepNext/>
              <w:keepLines/>
              <w:snapToGrid w:val="0"/>
              <w:jc w:val="center"/>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auto"/>
            <w:vAlign w:val="center"/>
          </w:tcPr>
          <w:p w14:paraId="6844006B">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381CBD1A">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63156762">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55A38D49">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1CDAE4A6">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0B2CA9BE">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0EFD91BC">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05ACF1E3">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4809D0E2">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0B8A74AD">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074C3722">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0B189B8F">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515CE620">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2714FC1D">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0732A74">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09021A61">
            <w:pPr>
              <w:keepNext/>
              <w:keepLines/>
              <w:snapToGrid w:val="0"/>
              <w:jc w:val="center"/>
              <w:rPr>
                <w:rFonts w:ascii="Times New Roman" w:hAnsi="Times New Roman" w:eastAsia="Calibri"/>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B81E">
            <w:pPr>
              <w:keepNext/>
              <w:keepLines/>
              <w:snapToGrid w:val="0"/>
              <w:jc w:val="both"/>
              <w:rPr>
                <w:rFonts w:ascii="Times New Roman" w:hAnsi="Times New Roman" w:eastAsia="Calibri"/>
              </w:rPr>
            </w:pPr>
          </w:p>
        </w:tc>
      </w:tr>
      <w:tr w14:paraId="4A0B8F5E">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1E765545">
            <w:pPr>
              <w:jc w:val="both"/>
              <w:rPr>
                <w:b w:val="0"/>
                <w:bCs w:val="0"/>
              </w:rPr>
            </w:pPr>
            <w:r>
              <w:rPr>
                <w:rFonts w:ascii="Times New Roman" w:hAnsi="Times New Roman" w:eastAsia="Arial Unicode MS"/>
                <w:b w:val="0"/>
                <w:bCs w:val="0"/>
                <w:lang w:bidi="uk-UA"/>
              </w:rPr>
              <w:t xml:space="preserve"> </w:t>
            </w:r>
            <w:r>
              <w:rPr>
                <w:rFonts w:ascii="Times New Roman" w:hAnsi="Times New Roman" w:eastAsia="Arial Unicode MS" w:cs="Times New Roman"/>
                <w:b w:val="0"/>
                <w:bCs w:val="0"/>
                <w:lang w:bidi="uk-UA"/>
              </w:rPr>
              <w:t>ПР14 Застосовувати уміння роботи з картографічними та статистичними базами даних, збору, узагальнення та обробки статистичної інформації та її графічної візуалізації у регіональних географічних дослідженнях;</w:t>
            </w:r>
          </w:p>
        </w:tc>
        <w:tc>
          <w:tcPr>
            <w:tcW w:w="686" w:type="dxa"/>
            <w:tcBorders>
              <w:top w:val="single" w:color="000000" w:sz="4" w:space="0"/>
              <w:left w:val="single" w:color="000000" w:sz="4" w:space="0"/>
              <w:bottom w:val="single" w:color="000000" w:sz="4" w:space="0"/>
            </w:tcBorders>
            <w:shd w:val="clear" w:color="auto" w:fill="auto"/>
            <w:vAlign w:val="center"/>
          </w:tcPr>
          <w:p w14:paraId="632710CD">
            <w:pPr>
              <w:keepNext/>
              <w:keepLines/>
              <w:jc w:val="center"/>
            </w:pPr>
            <w:r>
              <w:rPr>
                <w:rFonts w:ascii="Times New Roman" w:hAnsi="Times New Roman" w:eastAsia="Calibri"/>
              </w:rPr>
              <w:t>+</w:t>
            </w:r>
          </w:p>
        </w:tc>
        <w:tc>
          <w:tcPr>
            <w:tcW w:w="373" w:type="dxa"/>
            <w:tcBorders>
              <w:top w:val="single" w:color="000000" w:sz="4" w:space="0"/>
              <w:left w:val="single" w:color="000000" w:sz="4" w:space="0"/>
              <w:bottom w:val="single" w:color="000000" w:sz="4" w:space="0"/>
            </w:tcBorders>
            <w:shd w:val="clear" w:color="auto" w:fill="auto"/>
            <w:vAlign w:val="center"/>
          </w:tcPr>
          <w:p w14:paraId="18751B64">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5F08CDAB">
            <w:pPr>
              <w:keepNext/>
              <w:keepLines/>
              <w:jc w:val="center"/>
            </w:pPr>
          </w:p>
        </w:tc>
        <w:tc>
          <w:tcPr>
            <w:tcW w:w="510" w:type="dxa"/>
            <w:tcBorders>
              <w:top w:val="single" w:color="000000" w:sz="4" w:space="0"/>
              <w:left w:val="single" w:color="000000" w:sz="4" w:space="0"/>
              <w:bottom w:val="single" w:color="000000" w:sz="4" w:space="0"/>
            </w:tcBorders>
            <w:shd w:val="clear" w:color="auto" w:fill="auto"/>
            <w:vAlign w:val="center"/>
          </w:tcPr>
          <w:p w14:paraId="0E225E22">
            <w:pPr>
              <w:keepNext/>
              <w:keepLines/>
              <w:jc w:val="center"/>
            </w:pPr>
            <w:r>
              <w:rPr>
                <w:rFonts w:ascii="Times New Roman" w:hAnsi="Times New Roman" w:eastAsia="Calibri"/>
              </w:rPr>
              <w:t>+</w:t>
            </w:r>
          </w:p>
        </w:tc>
        <w:tc>
          <w:tcPr>
            <w:tcW w:w="511" w:type="dxa"/>
            <w:tcBorders>
              <w:top w:val="single" w:color="000000" w:sz="4" w:space="0"/>
              <w:left w:val="single" w:color="000000" w:sz="4" w:space="0"/>
              <w:bottom w:val="single" w:color="000000" w:sz="4" w:space="0"/>
            </w:tcBorders>
            <w:shd w:val="clear" w:color="auto" w:fill="auto"/>
            <w:vAlign w:val="center"/>
          </w:tcPr>
          <w:p w14:paraId="4D7F1D8D">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09" w:type="dxa"/>
            <w:tcBorders>
              <w:top w:val="single" w:color="000000" w:sz="4" w:space="0"/>
              <w:left w:val="single" w:color="000000" w:sz="4" w:space="0"/>
              <w:bottom w:val="single" w:color="000000" w:sz="4" w:space="0"/>
            </w:tcBorders>
            <w:shd w:val="clear" w:color="auto" w:fill="auto"/>
            <w:vAlign w:val="center"/>
          </w:tcPr>
          <w:p w14:paraId="1A52BDB1">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094F9CA4">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1303F2A9">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147A2561">
            <w:pPr>
              <w:keepNext/>
              <w:keepLines/>
              <w:snapToGrid w:val="0"/>
              <w:jc w:val="center"/>
              <w:rPr>
                <w:rFonts w:ascii="Times New Roman" w:hAnsi="Times New Roman" w:eastAsia="Calibri"/>
              </w:rPr>
            </w:pPr>
          </w:p>
        </w:tc>
        <w:tc>
          <w:tcPr>
            <w:tcW w:w="519" w:type="dxa"/>
            <w:tcBorders>
              <w:top w:val="single" w:color="000000" w:sz="4" w:space="0"/>
              <w:left w:val="single" w:color="000000" w:sz="4" w:space="0"/>
              <w:bottom w:val="single" w:color="000000" w:sz="4" w:space="0"/>
            </w:tcBorders>
            <w:shd w:val="clear" w:color="auto" w:fill="auto"/>
            <w:vAlign w:val="center"/>
          </w:tcPr>
          <w:p w14:paraId="79CA5296">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11" w:type="dxa"/>
            <w:tcBorders>
              <w:top w:val="single" w:color="000000" w:sz="4" w:space="0"/>
              <w:left w:val="single" w:color="000000" w:sz="4" w:space="0"/>
              <w:bottom w:val="single" w:color="000000" w:sz="4" w:space="0"/>
            </w:tcBorders>
            <w:shd w:val="clear" w:color="auto" w:fill="auto"/>
            <w:vAlign w:val="center"/>
          </w:tcPr>
          <w:p w14:paraId="25BAD7C3">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10" w:type="dxa"/>
            <w:tcBorders>
              <w:top w:val="single" w:color="000000" w:sz="4" w:space="0"/>
              <w:left w:val="single" w:color="000000" w:sz="4" w:space="0"/>
              <w:bottom w:val="single" w:color="000000" w:sz="4" w:space="0"/>
            </w:tcBorders>
            <w:shd w:val="clear" w:color="auto" w:fill="auto"/>
            <w:vAlign w:val="center"/>
          </w:tcPr>
          <w:p w14:paraId="44918753">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0F862B33">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09" w:type="dxa"/>
            <w:tcBorders>
              <w:top w:val="single" w:color="000000" w:sz="4" w:space="0"/>
              <w:left w:val="single" w:color="000000" w:sz="4" w:space="0"/>
              <w:bottom w:val="single" w:color="000000" w:sz="4" w:space="0"/>
            </w:tcBorders>
            <w:shd w:val="clear" w:color="auto" w:fill="auto"/>
            <w:vAlign w:val="center"/>
          </w:tcPr>
          <w:p w14:paraId="0C0036EB">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023DC767">
            <w:pPr>
              <w:keepNext/>
              <w:keepLines/>
              <w:jc w:val="center"/>
            </w:pPr>
          </w:p>
        </w:tc>
        <w:tc>
          <w:tcPr>
            <w:tcW w:w="511" w:type="dxa"/>
            <w:tcBorders>
              <w:top w:val="single" w:color="000000" w:sz="4" w:space="0"/>
              <w:left w:val="single" w:color="000000" w:sz="4" w:space="0"/>
              <w:bottom w:val="single" w:color="000000" w:sz="4" w:space="0"/>
            </w:tcBorders>
            <w:shd w:val="clear" w:color="auto" w:fill="auto"/>
            <w:vAlign w:val="center"/>
          </w:tcPr>
          <w:p w14:paraId="4B02C437">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145E3A53">
            <w:pPr>
              <w:keepNext/>
              <w:keepLines/>
              <w:jc w:val="center"/>
            </w:pPr>
            <w:r>
              <w:rPr>
                <w:rFonts w:ascii="Times New Roman" w:hAnsi="Times New Roman" w:eastAsia="Calibri"/>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C82">
            <w:pPr>
              <w:keepNext/>
              <w:keepLines/>
              <w:snapToGrid w:val="0"/>
              <w:jc w:val="center"/>
              <w:rPr>
                <w:rFonts w:ascii="Times New Roman" w:hAnsi="Times New Roman" w:eastAsia="Calibri"/>
              </w:rPr>
            </w:pPr>
          </w:p>
        </w:tc>
      </w:tr>
      <w:tr w14:paraId="0342D3DD">
        <w:tblPrEx>
          <w:tblCellMar>
            <w:top w:w="0" w:type="dxa"/>
            <w:left w:w="108" w:type="dxa"/>
            <w:bottom w:w="0" w:type="dxa"/>
            <w:right w:w="108" w:type="dxa"/>
          </w:tblCellMar>
        </w:tblPrEx>
        <w:trPr>
          <w:gridAfter w:val="1"/>
          <w:wAfter w:w="50" w:type="dxa"/>
          <w:jc w:val="center"/>
        </w:trPr>
        <w:tc>
          <w:tcPr>
            <w:tcW w:w="5100" w:type="dxa"/>
            <w:tcBorders>
              <w:top w:val="single" w:color="000000" w:sz="4" w:space="0"/>
              <w:left w:val="single" w:color="000000" w:sz="4" w:space="0"/>
              <w:bottom w:val="single" w:color="000000" w:sz="4" w:space="0"/>
            </w:tcBorders>
            <w:shd w:val="clear" w:color="auto" w:fill="EEECE1"/>
          </w:tcPr>
          <w:p w14:paraId="535C832B">
            <w:pPr>
              <w:keepNext/>
              <w:keepLines/>
              <w:jc w:val="both"/>
              <w:rPr>
                <w:b w:val="0"/>
                <w:bCs w:val="0"/>
              </w:rPr>
            </w:pPr>
            <w:r>
              <w:rPr>
                <w:rFonts w:ascii="Times New Roman" w:hAnsi="Times New Roman"/>
                <w:b w:val="0"/>
                <w:bCs w:val="0"/>
              </w:rPr>
              <w:t xml:space="preserve"> </w:t>
            </w:r>
            <w:r>
              <w:rPr>
                <w:rFonts w:ascii="Times New Roman" w:hAnsi="Times New Roman" w:eastAsia="Arial Unicode MS" w:cs="Times New Roman"/>
                <w:b w:val="0"/>
                <w:bCs w:val="0"/>
                <w:lang w:bidi="uk-UA"/>
              </w:rPr>
              <w:t>ПР15 Використовувати теоретичні знання і практичні навички системного аналізу, географічного моделювання та прогнозування трансформації територіальної організації та регіонального розвитку.</w:t>
            </w:r>
          </w:p>
        </w:tc>
        <w:tc>
          <w:tcPr>
            <w:tcW w:w="686" w:type="dxa"/>
            <w:tcBorders>
              <w:top w:val="single" w:color="000000" w:sz="4" w:space="0"/>
              <w:left w:val="single" w:color="000000" w:sz="4" w:space="0"/>
              <w:bottom w:val="single" w:color="000000" w:sz="4" w:space="0"/>
            </w:tcBorders>
            <w:shd w:val="clear" w:color="auto" w:fill="auto"/>
            <w:vAlign w:val="center"/>
          </w:tcPr>
          <w:p w14:paraId="52A911FF">
            <w:pPr>
              <w:keepNext/>
              <w:keepLines/>
              <w:snapToGrid w:val="0"/>
              <w:jc w:val="center"/>
              <w:rPr>
                <w:rFonts w:ascii="Times New Roman" w:hAnsi="Times New Roman" w:eastAsia="Calibri"/>
              </w:rPr>
            </w:pPr>
          </w:p>
        </w:tc>
        <w:tc>
          <w:tcPr>
            <w:tcW w:w="373" w:type="dxa"/>
            <w:tcBorders>
              <w:top w:val="single" w:color="000000" w:sz="4" w:space="0"/>
              <w:left w:val="single" w:color="000000" w:sz="4" w:space="0"/>
              <w:bottom w:val="single" w:color="000000" w:sz="4" w:space="0"/>
            </w:tcBorders>
            <w:shd w:val="clear" w:color="auto" w:fill="auto"/>
            <w:vAlign w:val="center"/>
          </w:tcPr>
          <w:p w14:paraId="07A27133">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18DCE8B0">
            <w:pPr>
              <w:keepNext/>
              <w:keepLines/>
              <w:jc w:val="center"/>
            </w:pPr>
          </w:p>
        </w:tc>
        <w:tc>
          <w:tcPr>
            <w:tcW w:w="510" w:type="dxa"/>
            <w:tcBorders>
              <w:top w:val="single" w:color="000000" w:sz="4" w:space="0"/>
              <w:left w:val="single" w:color="000000" w:sz="4" w:space="0"/>
              <w:bottom w:val="single" w:color="000000" w:sz="4" w:space="0"/>
            </w:tcBorders>
            <w:shd w:val="clear" w:color="auto" w:fill="auto"/>
            <w:vAlign w:val="center"/>
          </w:tcPr>
          <w:p w14:paraId="4AB88B92">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11" w:type="dxa"/>
            <w:tcBorders>
              <w:top w:val="single" w:color="000000" w:sz="4" w:space="0"/>
              <w:left w:val="single" w:color="000000" w:sz="4" w:space="0"/>
              <w:bottom w:val="single" w:color="000000" w:sz="4" w:space="0"/>
            </w:tcBorders>
            <w:shd w:val="clear" w:color="auto" w:fill="auto"/>
            <w:vAlign w:val="center"/>
          </w:tcPr>
          <w:p w14:paraId="64C59D0C">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09" w:type="dxa"/>
            <w:tcBorders>
              <w:top w:val="single" w:color="000000" w:sz="4" w:space="0"/>
              <w:left w:val="single" w:color="000000" w:sz="4" w:space="0"/>
              <w:bottom w:val="single" w:color="000000" w:sz="4" w:space="0"/>
            </w:tcBorders>
            <w:shd w:val="clear" w:color="auto" w:fill="auto"/>
            <w:vAlign w:val="center"/>
          </w:tcPr>
          <w:p w14:paraId="37B82F30">
            <w:pPr>
              <w:keepNext/>
              <w:keepLines/>
              <w:snapToGrid w:val="0"/>
              <w:jc w:val="center"/>
              <w:rPr>
                <w:rFonts w:ascii="Times New Roman" w:hAnsi="Times New Roman" w:eastAsia="Calibri"/>
              </w:rPr>
            </w:pPr>
          </w:p>
        </w:tc>
        <w:tc>
          <w:tcPr>
            <w:tcW w:w="510" w:type="dxa"/>
            <w:tcBorders>
              <w:top w:val="single" w:color="000000" w:sz="4" w:space="0"/>
              <w:left w:val="single" w:color="000000" w:sz="4" w:space="0"/>
              <w:bottom w:val="single" w:color="000000" w:sz="4" w:space="0"/>
            </w:tcBorders>
            <w:shd w:val="clear" w:color="auto" w:fill="auto"/>
            <w:vAlign w:val="center"/>
          </w:tcPr>
          <w:p w14:paraId="2036C9A7">
            <w:pPr>
              <w:keepNext/>
              <w:keepLines/>
              <w:snapToGrid w:val="0"/>
              <w:jc w:val="center"/>
              <w:rPr>
                <w:rFonts w:ascii="Times New Roman" w:hAnsi="Times New Roman" w:eastAsia="Calibri"/>
              </w:rPr>
            </w:pPr>
          </w:p>
        </w:tc>
        <w:tc>
          <w:tcPr>
            <w:tcW w:w="511" w:type="dxa"/>
            <w:gridSpan w:val="2"/>
            <w:tcBorders>
              <w:top w:val="single" w:color="000000" w:sz="4" w:space="0"/>
              <w:left w:val="single" w:color="000000" w:sz="4" w:space="0"/>
              <w:bottom w:val="single" w:color="000000" w:sz="4" w:space="0"/>
            </w:tcBorders>
            <w:shd w:val="clear" w:color="auto" w:fill="auto"/>
            <w:vAlign w:val="center"/>
          </w:tcPr>
          <w:p w14:paraId="38AA0C81">
            <w:pPr>
              <w:keepNext/>
              <w:keepLines/>
              <w:snapToGrid w:val="0"/>
              <w:jc w:val="center"/>
              <w:rPr>
                <w:rFonts w:ascii="Times New Roman" w:hAnsi="Times New Roman" w:eastAsia="Calibri"/>
              </w:rPr>
            </w:pPr>
          </w:p>
        </w:tc>
        <w:tc>
          <w:tcPr>
            <w:tcW w:w="500" w:type="dxa"/>
            <w:tcBorders>
              <w:top w:val="single" w:color="000000" w:sz="4" w:space="0"/>
              <w:left w:val="single" w:color="000000" w:sz="4" w:space="0"/>
              <w:bottom w:val="single" w:color="000000" w:sz="4" w:space="0"/>
            </w:tcBorders>
            <w:shd w:val="clear" w:color="auto" w:fill="auto"/>
            <w:vAlign w:val="center"/>
          </w:tcPr>
          <w:p w14:paraId="2D15317D">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19" w:type="dxa"/>
            <w:tcBorders>
              <w:top w:val="single" w:color="000000" w:sz="4" w:space="0"/>
              <w:left w:val="single" w:color="000000" w:sz="4" w:space="0"/>
              <w:bottom w:val="single" w:color="000000" w:sz="4" w:space="0"/>
            </w:tcBorders>
            <w:shd w:val="clear" w:color="auto" w:fill="auto"/>
            <w:vAlign w:val="center"/>
          </w:tcPr>
          <w:p w14:paraId="2A3F51AE">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4F0DADF2">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10" w:type="dxa"/>
            <w:tcBorders>
              <w:top w:val="single" w:color="000000" w:sz="4" w:space="0"/>
              <w:left w:val="single" w:color="000000" w:sz="4" w:space="0"/>
              <w:bottom w:val="single" w:color="000000" w:sz="4" w:space="0"/>
            </w:tcBorders>
            <w:shd w:val="clear" w:color="auto" w:fill="auto"/>
            <w:vAlign w:val="center"/>
          </w:tcPr>
          <w:p w14:paraId="759F5B95">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11" w:type="dxa"/>
            <w:tcBorders>
              <w:top w:val="single" w:color="000000" w:sz="4" w:space="0"/>
              <w:left w:val="single" w:color="000000" w:sz="4" w:space="0"/>
              <w:bottom w:val="single" w:color="000000" w:sz="4" w:space="0"/>
            </w:tcBorders>
            <w:shd w:val="clear" w:color="auto" w:fill="auto"/>
            <w:vAlign w:val="center"/>
          </w:tcPr>
          <w:p w14:paraId="57080FB8">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7BB478D1">
            <w:pPr>
              <w:keepNext/>
              <w:keepLines/>
              <w:snapToGrid w:val="0"/>
              <w:jc w:val="center"/>
              <w:rPr>
                <w:rFonts w:hint="default" w:ascii="Times New Roman" w:hAnsi="Times New Roman" w:eastAsia="Calibri"/>
                <w:lang w:val="uk-UA"/>
              </w:rPr>
            </w:pPr>
            <w:r>
              <w:rPr>
                <w:rFonts w:hint="default" w:ascii="Times New Roman" w:hAnsi="Times New Roman" w:eastAsia="Calibri"/>
                <w:lang w:val="uk-UA"/>
              </w:rPr>
              <w:t>+</w:t>
            </w:r>
          </w:p>
        </w:tc>
        <w:tc>
          <w:tcPr>
            <w:tcW w:w="510" w:type="dxa"/>
            <w:tcBorders>
              <w:top w:val="single" w:color="000000" w:sz="4" w:space="0"/>
              <w:left w:val="single" w:color="000000" w:sz="4" w:space="0"/>
              <w:bottom w:val="single" w:color="000000" w:sz="4" w:space="0"/>
            </w:tcBorders>
            <w:shd w:val="clear" w:color="auto" w:fill="auto"/>
            <w:vAlign w:val="center"/>
          </w:tcPr>
          <w:p w14:paraId="62B2124F">
            <w:pPr>
              <w:keepNext/>
              <w:keepLines/>
              <w:snapToGrid w:val="0"/>
              <w:jc w:val="center"/>
              <w:rPr>
                <w:rFonts w:ascii="Times New Roman" w:hAnsi="Times New Roman" w:eastAsia="Calibri"/>
              </w:rPr>
            </w:pPr>
          </w:p>
        </w:tc>
        <w:tc>
          <w:tcPr>
            <w:tcW w:w="511" w:type="dxa"/>
            <w:tcBorders>
              <w:top w:val="single" w:color="000000" w:sz="4" w:space="0"/>
              <w:left w:val="single" w:color="000000" w:sz="4" w:space="0"/>
              <w:bottom w:val="single" w:color="000000" w:sz="4" w:space="0"/>
            </w:tcBorders>
            <w:shd w:val="clear" w:color="auto" w:fill="auto"/>
            <w:vAlign w:val="center"/>
          </w:tcPr>
          <w:p w14:paraId="78B93E56">
            <w:pPr>
              <w:keepNext/>
              <w:keepLines/>
              <w:snapToGrid w:val="0"/>
              <w:jc w:val="center"/>
              <w:rPr>
                <w:rFonts w:ascii="Times New Roman" w:hAnsi="Times New Roman" w:eastAsia="Calibri"/>
              </w:rPr>
            </w:pPr>
          </w:p>
        </w:tc>
        <w:tc>
          <w:tcPr>
            <w:tcW w:w="509" w:type="dxa"/>
            <w:tcBorders>
              <w:top w:val="single" w:color="000000" w:sz="4" w:space="0"/>
              <w:left w:val="single" w:color="000000" w:sz="4" w:space="0"/>
              <w:bottom w:val="single" w:color="000000" w:sz="4" w:space="0"/>
            </w:tcBorders>
            <w:shd w:val="clear" w:color="auto" w:fill="auto"/>
            <w:vAlign w:val="center"/>
          </w:tcPr>
          <w:p w14:paraId="75A722A6">
            <w:pPr>
              <w:keepNext/>
              <w:keepLines/>
              <w:jc w:val="center"/>
            </w:pPr>
            <w:r>
              <w:rPr>
                <w:rFonts w:ascii="Times New Roman" w:hAnsi="Times New Roman" w:eastAsia="Calibri"/>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4CDC">
            <w:pPr>
              <w:keepNext/>
              <w:keepLines/>
              <w:jc w:val="center"/>
            </w:pPr>
            <w:r>
              <w:rPr>
                <w:rFonts w:ascii="Times New Roman" w:hAnsi="Times New Roman" w:eastAsia="Calibri"/>
              </w:rPr>
              <w:t>+</w:t>
            </w:r>
          </w:p>
        </w:tc>
      </w:tr>
    </w:tbl>
    <w:p w14:paraId="730531FE">
      <w:pPr>
        <w:spacing w:line="276" w:lineRule="auto"/>
        <w:jc w:val="center"/>
        <w:rPr>
          <w:rFonts w:ascii="Times New Roman" w:hAnsi="Times New Roman" w:eastAsia="Arial Unicode MS" w:cs="Times New Roman"/>
          <w:b/>
          <w:lang w:bidi="uk-UA"/>
        </w:rPr>
      </w:pPr>
    </w:p>
    <w:p w14:paraId="5B85E6F7">
      <w:pPr>
        <w:spacing w:line="276" w:lineRule="auto"/>
        <w:rPr>
          <w:rFonts w:ascii="Times New Roman" w:hAnsi="Times New Roman"/>
          <w:b/>
        </w:rPr>
        <w:sectPr>
          <w:pgSz w:w="16838" w:h="11909" w:orient="landscape"/>
          <w:pgMar w:top="1219" w:right="1066" w:bottom="1213" w:left="1094" w:header="0" w:footer="6" w:gutter="0"/>
          <w:cols w:space="720" w:num="1"/>
          <w:docGrid w:linePitch="360" w:charSpace="0"/>
        </w:sectPr>
      </w:pPr>
    </w:p>
    <w:p w14:paraId="5F17D0A5">
      <w:pPr>
        <w:spacing w:line="276" w:lineRule="auto"/>
      </w:pPr>
    </w:p>
    <w:sectPr>
      <w:pgSz w:w="11909" w:h="16838"/>
      <w:pgMar w:top="1095" w:right="1219" w:bottom="1066" w:left="121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Verdana">
    <w:panose1 w:val="020B0604030504040204"/>
    <w:charset w:val="CC"/>
    <w:family w:val="swiss"/>
    <w:pitch w:val="default"/>
    <w:sig w:usb0="A00006FF" w:usb1="4000205B" w:usb2="00000010" w:usb3="00000000" w:csb0="2000019F" w:csb1="00000000"/>
  </w:font>
  <w:font w:name="Trebuchet MS">
    <w:panose1 w:val="020B0603020202020204"/>
    <w:charset w:val="CC"/>
    <w:family w:val="swiss"/>
    <w:pitch w:val="default"/>
    <w:sig w:usb0="00000687" w:usb1="00000000" w:usb2="00000000" w:usb3="00000000" w:csb0="2000009F" w:csb1="00000000"/>
  </w:font>
  <w:font w:name="MS Reference Sans Serif">
    <w:panose1 w:val="020B0604030504040204"/>
    <w:charset w:val="CC"/>
    <w:family w:val="swiss"/>
    <w:pitch w:val="default"/>
    <w:sig w:usb0="00000287" w:usb1="00000000" w:usb2="00000000" w:usb3="00000000" w:csb0="2000019F"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Sylfaen">
    <w:panose1 w:val="010A0502050306030303"/>
    <w:charset w:val="CC"/>
    <w:family w:val="roman"/>
    <w:pitch w:val="default"/>
    <w:sig w:usb0="04000687" w:usb1="00000000" w:usb2="00000000" w:usb3="00000000" w:csb0="2000009F" w:csb1="00000000"/>
  </w:font>
  <w:font w:name="Franklin Gothic Heavy">
    <w:panose1 w:val="020B0903020102020204"/>
    <w:charset w:val="CC"/>
    <w:family w:val="swiss"/>
    <w:pitch w:val="default"/>
    <w:sig w:usb0="00000287" w:usb1="00000000" w:usb2="00000000" w:usb3="00000000" w:csb0="2000009F" w:csb1="DFD70000"/>
  </w:font>
  <w:font w:name="Roboto">
    <w:altName w:val="Arial"/>
    <w:panose1 w:val="00000000000000000000"/>
    <w:charset w:val="00"/>
    <w:family w:val="auto"/>
    <w:pitch w:val="default"/>
    <w:sig w:usb0="00000000" w:usb1="00000000" w:usb2="00000021" w:usb3="00000000" w:csb0="0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62F9">
    <w:pPr>
      <w:framePr w:wrap="around" w:vAnchor="text" w:hAnchor="margin" w:xAlign="right" w:y="1"/>
      <w:rPr>
        <w:rStyle w:val="67"/>
        <w:rFonts w:eastAsia="Sylfaen"/>
        <w:b w:val="0"/>
      </w:rPr>
    </w:pPr>
    <w:r>
      <w:rPr>
        <w:rStyle w:val="67"/>
        <w:rFonts w:eastAsia="Sylfaen"/>
        <w:b w:val="0"/>
      </w:rPr>
      <w:fldChar w:fldCharType="begin"/>
    </w:r>
    <w:r>
      <w:rPr>
        <w:rStyle w:val="67"/>
        <w:rFonts w:eastAsia="Sylfaen"/>
        <w:b w:val="0"/>
      </w:rPr>
      <w:instrText xml:space="preserve">PAGE  </w:instrText>
    </w:r>
    <w:r>
      <w:rPr>
        <w:rStyle w:val="67"/>
        <w:rFonts w:eastAsia="Sylfaen"/>
        <w:b w:val="0"/>
      </w:rPr>
      <w:fldChar w:fldCharType="separate"/>
    </w:r>
    <w:r>
      <w:rPr>
        <w:rStyle w:val="67"/>
        <w:rFonts w:eastAsia="Sylfaen"/>
        <w:b w:val="0"/>
      </w:rPr>
      <w:t>17</w:t>
    </w:r>
    <w:r>
      <w:rPr>
        <w:rStyle w:val="67"/>
        <w:rFonts w:eastAsia="Sylfaen"/>
        <w:b w:val="0"/>
      </w:rPr>
      <w:fldChar w:fldCharType="end"/>
    </w:r>
  </w:p>
  <w:p w14:paraId="4834006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5169">
    <w:pPr>
      <w:framePr w:wrap="around" w:vAnchor="text" w:hAnchor="margin" w:xAlign="right" w:y="1"/>
      <w:rPr>
        <w:rStyle w:val="67"/>
        <w:rFonts w:eastAsia="Sylfaen"/>
      </w:rPr>
    </w:pPr>
    <w:r>
      <w:rPr>
        <w:rStyle w:val="67"/>
        <w:rFonts w:eastAsia="Sylfaen"/>
      </w:rPr>
      <w:fldChar w:fldCharType="begin"/>
    </w:r>
    <w:r>
      <w:rPr>
        <w:rStyle w:val="67"/>
        <w:rFonts w:eastAsia="Sylfaen"/>
      </w:rPr>
      <w:instrText xml:space="preserve">PAGE  </w:instrText>
    </w:r>
    <w:r>
      <w:rPr>
        <w:rStyle w:val="67"/>
        <w:rFonts w:eastAsia="Sylfaen"/>
      </w:rPr>
      <w:fldChar w:fldCharType="end"/>
    </w:r>
  </w:p>
  <w:p w14:paraId="55BF1F1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7B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AADF">
    <w:pPr>
      <w:pStyle w:val="10"/>
      <w:jc w:val="center"/>
    </w:pPr>
    <w:r>
      <w:fldChar w:fldCharType="begin"/>
    </w:r>
    <w:r>
      <w:instrText xml:space="preserve"> PAGE </w:instrText>
    </w:r>
    <w:r>
      <w:fldChar w:fldCharType="separate"/>
    </w:r>
    <w:r>
      <w:t>28</w:t>
    </w:r>
    <w:r>
      <w:fldChar w:fldCharType="end"/>
    </w:r>
  </w:p>
  <w:p w14:paraId="653BA810">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43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2EF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27AD1"/>
    <w:multiLevelType w:val="multilevel"/>
    <w:tmpl w:val="29E27AD1"/>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
    <w:nsid w:val="2A7E589F"/>
    <w:multiLevelType w:val="multilevel"/>
    <w:tmpl w:val="2A7E58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F8E157B"/>
    <w:multiLevelType w:val="multilevel"/>
    <w:tmpl w:val="2F8E157B"/>
    <w:lvl w:ilvl="0" w:tentative="0">
      <w:start w:val="0"/>
      <w:numFmt w:val="bullet"/>
      <w:lvlText w:val="-"/>
      <w:lvlJc w:val="left"/>
      <w:pPr>
        <w:ind w:left="502" w:hanging="360"/>
      </w:pPr>
      <w:rPr>
        <w:rFonts w:hint="default" w:ascii="Times New Roman" w:hAnsi="Times New Roman" w:cs="Times New Roman" w:eastAsiaTheme="minorHAnsi"/>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3">
    <w:nsid w:val="3EBB41F9"/>
    <w:multiLevelType w:val="multilevel"/>
    <w:tmpl w:val="3EBB41F9"/>
    <w:lvl w:ilvl="0" w:tentative="0">
      <w:start w:val="1"/>
      <w:numFmt w:val="decimal"/>
      <w:lvlText w:val="%1."/>
      <w:lvlJc w:val="left"/>
      <w:pPr>
        <w:ind w:left="361" w:hanging="360"/>
      </w:pPr>
      <w:rPr>
        <w:rFonts w:hint="default" w:eastAsia="Calibri"/>
      </w:rPr>
    </w:lvl>
    <w:lvl w:ilvl="1" w:tentative="0">
      <w:start w:val="1"/>
      <w:numFmt w:val="lowerLetter"/>
      <w:lvlText w:val="%2."/>
      <w:lvlJc w:val="left"/>
      <w:pPr>
        <w:ind w:left="1081" w:hanging="360"/>
      </w:pPr>
    </w:lvl>
    <w:lvl w:ilvl="2" w:tentative="0">
      <w:start w:val="1"/>
      <w:numFmt w:val="lowerRoman"/>
      <w:lvlText w:val="%3."/>
      <w:lvlJc w:val="right"/>
      <w:pPr>
        <w:ind w:left="1801" w:hanging="180"/>
      </w:pPr>
    </w:lvl>
    <w:lvl w:ilvl="3" w:tentative="0">
      <w:start w:val="1"/>
      <w:numFmt w:val="decimal"/>
      <w:lvlText w:val="%4."/>
      <w:lvlJc w:val="left"/>
      <w:pPr>
        <w:ind w:left="2521" w:hanging="360"/>
      </w:pPr>
    </w:lvl>
    <w:lvl w:ilvl="4" w:tentative="0">
      <w:start w:val="1"/>
      <w:numFmt w:val="lowerLetter"/>
      <w:lvlText w:val="%5."/>
      <w:lvlJc w:val="left"/>
      <w:pPr>
        <w:ind w:left="3241" w:hanging="360"/>
      </w:pPr>
    </w:lvl>
    <w:lvl w:ilvl="5" w:tentative="0">
      <w:start w:val="1"/>
      <w:numFmt w:val="lowerRoman"/>
      <w:lvlText w:val="%6."/>
      <w:lvlJc w:val="right"/>
      <w:pPr>
        <w:ind w:left="3961" w:hanging="180"/>
      </w:pPr>
    </w:lvl>
    <w:lvl w:ilvl="6" w:tentative="0">
      <w:start w:val="1"/>
      <w:numFmt w:val="decimal"/>
      <w:lvlText w:val="%7."/>
      <w:lvlJc w:val="left"/>
      <w:pPr>
        <w:ind w:left="4681" w:hanging="360"/>
      </w:pPr>
    </w:lvl>
    <w:lvl w:ilvl="7" w:tentative="0">
      <w:start w:val="1"/>
      <w:numFmt w:val="lowerLetter"/>
      <w:lvlText w:val="%8."/>
      <w:lvlJc w:val="left"/>
      <w:pPr>
        <w:ind w:left="5401" w:hanging="360"/>
      </w:pPr>
    </w:lvl>
    <w:lvl w:ilvl="8" w:tentative="0">
      <w:start w:val="1"/>
      <w:numFmt w:val="lowerRoman"/>
      <w:lvlText w:val="%9."/>
      <w:lvlJc w:val="right"/>
      <w:pPr>
        <w:ind w:left="6121" w:hanging="180"/>
      </w:pPr>
    </w:lvl>
  </w:abstractNum>
  <w:abstractNum w:abstractNumId="4">
    <w:nsid w:val="71C85CB1"/>
    <w:multiLevelType w:val="multilevel"/>
    <w:tmpl w:val="71C85CB1"/>
    <w:lvl w:ilvl="0" w:tentative="0">
      <w:start w:val="1"/>
      <w:numFmt w:val="decimal"/>
      <w:lvlText w:val="%1."/>
      <w:lvlJc w:val="left"/>
      <w:pPr>
        <w:ind w:left="720" w:hanging="360"/>
      </w:pPr>
      <w:rPr>
        <w:rFonts w:hint="default" w:cs="Times New Roman"/>
      </w:rPr>
    </w:lvl>
    <w:lvl w:ilvl="1" w:tentative="0">
      <w:start w:val="2"/>
      <w:numFmt w:val="decimal"/>
      <w:isLgl/>
      <w:lvlText w:val="%1.%2."/>
      <w:lvlJc w:val="left"/>
      <w:pPr>
        <w:ind w:left="1440" w:hanging="720"/>
      </w:pPr>
      <w:rPr>
        <w:rFonts w:hint="default" w:cs="Times New Roman"/>
      </w:rPr>
    </w:lvl>
    <w:lvl w:ilvl="2" w:tentative="0">
      <w:start w:val="1"/>
      <w:numFmt w:val="decimal"/>
      <w:isLgl/>
      <w:lvlText w:val="%1.%2.%3."/>
      <w:lvlJc w:val="left"/>
      <w:pPr>
        <w:ind w:left="1800" w:hanging="720"/>
      </w:pPr>
      <w:rPr>
        <w:rFonts w:hint="default" w:cs="Times New Roman"/>
      </w:rPr>
    </w:lvl>
    <w:lvl w:ilvl="3" w:tentative="0">
      <w:start w:val="1"/>
      <w:numFmt w:val="decimal"/>
      <w:isLgl/>
      <w:lvlText w:val="%1.%2.%3.%4."/>
      <w:lvlJc w:val="left"/>
      <w:pPr>
        <w:ind w:left="2520" w:hanging="1080"/>
      </w:pPr>
      <w:rPr>
        <w:rFonts w:hint="default" w:cs="Times New Roman"/>
      </w:rPr>
    </w:lvl>
    <w:lvl w:ilvl="4" w:tentative="0">
      <w:start w:val="1"/>
      <w:numFmt w:val="decimal"/>
      <w:isLgl/>
      <w:lvlText w:val="%1.%2.%3.%4.%5."/>
      <w:lvlJc w:val="left"/>
      <w:pPr>
        <w:ind w:left="2880" w:hanging="1080"/>
      </w:pPr>
      <w:rPr>
        <w:rFonts w:hint="default" w:cs="Times New Roman"/>
      </w:rPr>
    </w:lvl>
    <w:lvl w:ilvl="5" w:tentative="0">
      <w:start w:val="1"/>
      <w:numFmt w:val="decimal"/>
      <w:isLgl/>
      <w:lvlText w:val="%1.%2.%3.%4.%5.%6."/>
      <w:lvlJc w:val="left"/>
      <w:pPr>
        <w:ind w:left="3600" w:hanging="1440"/>
      </w:pPr>
      <w:rPr>
        <w:rFonts w:hint="default" w:cs="Times New Roman"/>
      </w:rPr>
    </w:lvl>
    <w:lvl w:ilvl="6" w:tentative="0">
      <w:start w:val="1"/>
      <w:numFmt w:val="decimal"/>
      <w:isLgl/>
      <w:lvlText w:val="%1.%2.%3.%4.%5.%6.%7."/>
      <w:lvlJc w:val="left"/>
      <w:pPr>
        <w:ind w:left="3960" w:hanging="1440"/>
      </w:pPr>
      <w:rPr>
        <w:rFonts w:hint="default" w:cs="Times New Roman"/>
      </w:rPr>
    </w:lvl>
    <w:lvl w:ilvl="7" w:tentative="0">
      <w:start w:val="1"/>
      <w:numFmt w:val="decimal"/>
      <w:isLgl/>
      <w:lvlText w:val="%1.%2.%3.%4.%5.%6.%7.%8."/>
      <w:lvlJc w:val="left"/>
      <w:pPr>
        <w:ind w:left="4680" w:hanging="1800"/>
      </w:pPr>
      <w:rPr>
        <w:rFonts w:hint="default" w:cs="Times New Roman"/>
      </w:rPr>
    </w:lvl>
    <w:lvl w:ilvl="8" w:tentative="0">
      <w:start w:val="1"/>
      <w:numFmt w:val="decimal"/>
      <w:isLgl/>
      <w:lvlText w:val="%1.%2.%3.%4.%5.%6.%7.%8.%9."/>
      <w:lvlJc w:val="left"/>
      <w:pPr>
        <w:ind w:left="5040" w:hanging="1800"/>
      </w:pPr>
      <w:rPr>
        <w:rFonts w:hint="default" w:cs="Times New Roman"/>
      </w:rPr>
    </w:lvl>
  </w:abstractNum>
  <w:abstractNum w:abstractNumId="5">
    <w:nsid w:val="77CA4DF7"/>
    <w:multiLevelType w:val="multilevel"/>
    <w:tmpl w:val="77CA4DF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9"/>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2"/>
  </w:compat>
  <w:rsids>
    <w:rsidRoot w:val="00B938DC"/>
    <w:rsid w:val="00014DAD"/>
    <w:rsid w:val="00015030"/>
    <w:rsid w:val="00020F49"/>
    <w:rsid w:val="000220A9"/>
    <w:rsid w:val="00022A2E"/>
    <w:rsid w:val="000254CC"/>
    <w:rsid w:val="00042253"/>
    <w:rsid w:val="000447FA"/>
    <w:rsid w:val="00053A27"/>
    <w:rsid w:val="00055B35"/>
    <w:rsid w:val="00061DC5"/>
    <w:rsid w:val="00064E2B"/>
    <w:rsid w:val="00070293"/>
    <w:rsid w:val="00071B40"/>
    <w:rsid w:val="00080B6F"/>
    <w:rsid w:val="00083A05"/>
    <w:rsid w:val="00084B3D"/>
    <w:rsid w:val="0008758D"/>
    <w:rsid w:val="00087CAD"/>
    <w:rsid w:val="000A3227"/>
    <w:rsid w:val="000A57CB"/>
    <w:rsid w:val="000A745C"/>
    <w:rsid w:val="000B2345"/>
    <w:rsid w:val="000C5ABE"/>
    <w:rsid w:val="000D1879"/>
    <w:rsid w:val="000D1990"/>
    <w:rsid w:val="000E136D"/>
    <w:rsid w:val="000E6DC1"/>
    <w:rsid w:val="000E7236"/>
    <w:rsid w:val="000F2B59"/>
    <w:rsid w:val="00101318"/>
    <w:rsid w:val="00110495"/>
    <w:rsid w:val="00111298"/>
    <w:rsid w:val="001146EA"/>
    <w:rsid w:val="00114FCC"/>
    <w:rsid w:val="001152C7"/>
    <w:rsid w:val="0012435F"/>
    <w:rsid w:val="00125289"/>
    <w:rsid w:val="0013097F"/>
    <w:rsid w:val="00131B52"/>
    <w:rsid w:val="00131F25"/>
    <w:rsid w:val="00134E47"/>
    <w:rsid w:val="0016046C"/>
    <w:rsid w:val="00163D35"/>
    <w:rsid w:val="00173E66"/>
    <w:rsid w:val="0017661A"/>
    <w:rsid w:val="001773D0"/>
    <w:rsid w:val="00180C62"/>
    <w:rsid w:val="001928B7"/>
    <w:rsid w:val="001A124B"/>
    <w:rsid w:val="001A1DDB"/>
    <w:rsid w:val="001B1B19"/>
    <w:rsid w:val="001B224A"/>
    <w:rsid w:val="001B3612"/>
    <w:rsid w:val="001B6AEB"/>
    <w:rsid w:val="001C1764"/>
    <w:rsid w:val="001D170A"/>
    <w:rsid w:val="001E041D"/>
    <w:rsid w:val="001E496C"/>
    <w:rsid w:val="001F0304"/>
    <w:rsid w:val="001F7518"/>
    <w:rsid w:val="00214A07"/>
    <w:rsid w:val="00214E24"/>
    <w:rsid w:val="0021567E"/>
    <w:rsid w:val="00217610"/>
    <w:rsid w:val="002250E6"/>
    <w:rsid w:val="00225756"/>
    <w:rsid w:val="00225915"/>
    <w:rsid w:val="00226A5A"/>
    <w:rsid w:val="002357BF"/>
    <w:rsid w:val="002366DB"/>
    <w:rsid w:val="00245A65"/>
    <w:rsid w:val="002619C7"/>
    <w:rsid w:val="002660BB"/>
    <w:rsid w:val="00272AB7"/>
    <w:rsid w:val="002735FC"/>
    <w:rsid w:val="00274420"/>
    <w:rsid w:val="00282BF5"/>
    <w:rsid w:val="00285429"/>
    <w:rsid w:val="00293C11"/>
    <w:rsid w:val="00297183"/>
    <w:rsid w:val="002C0F69"/>
    <w:rsid w:val="002C47C9"/>
    <w:rsid w:val="002C495C"/>
    <w:rsid w:val="002D0044"/>
    <w:rsid w:val="002D298E"/>
    <w:rsid w:val="002D4FAF"/>
    <w:rsid w:val="002E1EAD"/>
    <w:rsid w:val="002E36F1"/>
    <w:rsid w:val="002E384A"/>
    <w:rsid w:val="002E43E8"/>
    <w:rsid w:val="002E5DF2"/>
    <w:rsid w:val="002F0B54"/>
    <w:rsid w:val="002F1485"/>
    <w:rsid w:val="002F1A0B"/>
    <w:rsid w:val="00302A85"/>
    <w:rsid w:val="00312E3F"/>
    <w:rsid w:val="003138CF"/>
    <w:rsid w:val="00314548"/>
    <w:rsid w:val="00320ADA"/>
    <w:rsid w:val="00323B52"/>
    <w:rsid w:val="00325F7A"/>
    <w:rsid w:val="0032733D"/>
    <w:rsid w:val="00333D10"/>
    <w:rsid w:val="00341CDF"/>
    <w:rsid w:val="00346F6B"/>
    <w:rsid w:val="00347481"/>
    <w:rsid w:val="003534AC"/>
    <w:rsid w:val="00353E07"/>
    <w:rsid w:val="00365644"/>
    <w:rsid w:val="0036646B"/>
    <w:rsid w:val="0037060F"/>
    <w:rsid w:val="003709CA"/>
    <w:rsid w:val="003742CA"/>
    <w:rsid w:val="00376572"/>
    <w:rsid w:val="003771E1"/>
    <w:rsid w:val="003777BD"/>
    <w:rsid w:val="003831EA"/>
    <w:rsid w:val="003943B6"/>
    <w:rsid w:val="003A5961"/>
    <w:rsid w:val="003B0750"/>
    <w:rsid w:val="003B34D6"/>
    <w:rsid w:val="003B7122"/>
    <w:rsid w:val="003D0C92"/>
    <w:rsid w:val="003E26F7"/>
    <w:rsid w:val="003E4996"/>
    <w:rsid w:val="003E4E3F"/>
    <w:rsid w:val="003F0F2D"/>
    <w:rsid w:val="003F11DB"/>
    <w:rsid w:val="003F423F"/>
    <w:rsid w:val="004010A3"/>
    <w:rsid w:val="00405DDD"/>
    <w:rsid w:val="00410A27"/>
    <w:rsid w:val="0041300E"/>
    <w:rsid w:val="004233B1"/>
    <w:rsid w:val="00424088"/>
    <w:rsid w:val="00427BD4"/>
    <w:rsid w:val="00433090"/>
    <w:rsid w:val="004372AA"/>
    <w:rsid w:val="004443C3"/>
    <w:rsid w:val="0044472C"/>
    <w:rsid w:val="00447054"/>
    <w:rsid w:val="0045562F"/>
    <w:rsid w:val="00460595"/>
    <w:rsid w:val="00460DC9"/>
    <w:rsid w:val="004640BB"/>
    <w:rsid w:val="00466FB4"/>
    <w:rsid w:val="00474801"/>
    <w:rsid w:val="00476329"/>
    <w:rsid w:val="00481C94"/>
    <w:rsid w:val="00483807"/>
    <w:rsid w:val="004A64EE"/>
    <w:rsid w:val="004B1530"/>
    <w:rsid w:val="004B72ED"/>
    <w:rsid w:val="004B78E9"/>
    <w:rsid w:val="004C2968"/>
    <w:rsid w:val="004D38B7"/>
    <w:rsid w:val="004D4AFD"/>
    <w:rsid w:val="004D4C2F"/>
    <w:rsid w:val="004D6EE4"/>
    <w:rsid w:val="004E053A"/>
    <w:rsid w:val="004E12CA"/>
    <w:rsid w:val="004E42F4"/>
    <w:rsid w:val="004E4BE6"/>
    <w:rsid w:val="004F33E6"/>
    <w:rsid w:val="004F4DCB"/>
    <w:rsid w:val="005076A0"/>
    <w:rsid w:val="005167B1"/>
    <w:rsid w:val="00520121"/>
    <w:rsid w:val="00526BFC"/>
    <w:rsid w:val="005322F3"/>
    <w:rsid w:val="00533C49"/>
    <w:rsid w:val="00533D79"/>
    <w:rsid w:val="00542A6A"/>
    <w:rsid w:val="005431C6"/>
    <w:rsid w:val="00545930"/>
    <w:rsid w:val="00551256"/>
    <w:rsid w:val="0055791B"/>
    <w:rsid w:val="005615AD"/>
    <w:rsid w:val="00571078"/>
    <w:rsid w:val="00573B8B"/>
    <w:rsid w:val="00575196"/>
    <w:rsid w:val="00577282"/>
    <w:rsid w:val="00581289"/>
    <w:rsid w:val="00591423"/>
    <w:rsid w:val="00596F88"/>
    <w:rsid w:val="005A0D9B"/>
    <w:rsid w:val="005A1425"/>
    <w:rsid w:val="005A2607"/>
    <w:rsid w:val="005B65C5"/>
    <w:rsid w:val="005C2B71"/>
    <w:rsid w:val="005C46C0"/>
    <w:rsid w:val="005C7109"/>
    <w:rsid w:val="005D0654"/>
    <w:rsid w:val="005D2D23"/>
    <w:rsid w:val="005D50FF"/>
    <w:rsid w:val="005D5C4F"/>
    <w:rsid w:val="005E00E3"/>
    <w:rsid w:val="005E0E7E"/>
    <w:rsid w:val="005E1B0F"/>
    <w:rsid w:val="005E2621"/>
    <w:rsid w:val="005E5047"/>
    <w:rsid w:val="005F1BF1"/>
    <w:rsid w:val="005F63B6"/>
    <w:rsid w:val="006011FC"/>
    <w:rsid w:val="0060155B"/>
    <w:rsid w:val="00607BDD"/>
    <w:rsid w:val="00622558"/>
    <w:rsid w:val="0062488E"/>
    <w:rsid w:val="006259FF"/>
    <w:rsid w:val="00631EDC"/>
    <w:rsid w:val="00635C4C"/>
    <w:rsid w:val="00685427"/>
    <w:rsid w:val="0068599C"/>
    <w:rsid w:val="0069175D"/>
    <w:rsid w:val="0069234B"/>
    <w:rsid w:val="00695946"/>
    <w:rsid w:val="006A6D5E"/>
    <w:rsid w:val="006A7B42"/>
    <w:rsid w:val="006B0550"/>
    <w:rsid w:val="006B348E"/>
    <w:rsid w:val="006B73CB"/>
    <w:rsid w:val="006B7821"/>
    <w:rsid w:val="006C32E2"/>
    <w:rsid w:val="006E00DE"/>
    <w:rsid w:val="006E626A"/>
    <w:rsid w:val="006E649A"/>
    <w:rsid w:val="006F00F7"/>
    <w:rsid w:val="006F2CD2"/>
    <w:rsid w:val="006F4207"/>
    <w:rsid w:val="006F5668"/>
    <w:rsid w:val="007125F1"/>
    <w:rsid w:val="007267F3"/>
    <w:rsid w:val="007372BC"/>
    <w:rsid w:val="0075308D"/>
    <w:rsid w:val="00762567"/>
    <w:rsid w:val="007657BE"/>
    <w:rsid w:val="00767A0C"/>
    <w:rsid w:val="00767A2D"/>
    <w:rsid w:val="00770017"/>
    <w:rsid w:val="00775A5E"/>
    <w:rsid w:val="00793DD0"/>
    <w:rsid w:val="00797409"/>
    <w:rsid w:val="007976EE"/>
    <w:rsid w:val="007A483E"/>
    <w:rsid w:val="007A58C2"/>
    <w:rsid w:val="007A7468"/>
    <w:rsid w:val="007A764A"/>
    <w:rsid w:val="007A77A0"/>
    <w:rsid w:val="007B6E29"/>
    <w:rsid w:val="007D5E11"/>
    <w:rsid w:val="007D6996"/>
    <w:rsid w:val="007D7ED2"/>
    <w:rsid w:val="007E4194"/>
    <w:rsid w:val="007E7227"/>
    <w:rsid w:val="008045B8"/>
    <w:rsid w:val="008074F9"/>
    <w:rsid w:val="00807BAF"/>
    <w:rsid w:val="0081181F"/>
    <w:rsid w:val="00813301"/>
    <w:rsid w:val="0082717D"/>
    <w:rsid w:val="00832A61"/>
    <w:rsid w:val="008379E3"/>
    <w:rsid w:val="008409C6"/>
    <w:rsid w:val="00856252"/>
    <w:rsid w:val="008677DE"/>
    <w:rsid w:val="00883ED2"/>
    <w:rsid w:val="008867FE"/>
    <w:rsid w:val="00892B6D"/>
    <w:rsid w:val="0089324F"/>
    <w:rsid w:val="00895507"/>
    <w:rsid w:val="008A6081"/>
    <w:rsid w:val="008A7D0C"/>
    <w:rsid w:val="008B1220"/>
    <w:rsid w:val="008B21EB"/>
    <w:rsid w:val="008B25B5"/>
    <w:rsid w:val="008B7E85"/>
    <w:rsid w:val="008C47C0"/>
    <w:rsid w:val="008C4A19"/>
    <w:rsid w:val="008C7091"/>
    <w:rsid w:val="008D4B00"/>
    <w:rsid w:val="008D4C7F"/>
    <w:rsid w:val="008E1292"/>
    <w:rsid w:val="008F24BB"/>
    <w:rsid w:val="008F35F9"/>
    <w:rsid w:val="0090001A"/>
    <w:rsid w:val="0090090F"/>
    <w:rsid w:val="009014EA"/>
    <w:rsid w:val="00907243"/>
    <w:rsid w:val="0091458E"/>
    <w:rsid w:val="00922A18"/>
    <w:rsid w:val="00923903"/>
    <w:rsid w:val="009261A8"/>
    <w:rsid w:val="0092624B"/>
    <w:rsid w:val="0092668B"/>
    <w:rsid w:val="00926950"/>
    <w:rsid w:val="009335D0"/>
    <w:rsid w:val="00943524"/>
    <w:rsid w:val="00946C59"/>
    <w:rsid w:val="009515D8"/>
    <w:rsid w:val="009520D8"/>
    <w:rsid w:val="00966805"/>
    <w:rsid w:val="00971769"/>
    <w:rsid w:val="00971FC0"/>
    <w:rsid w:val="00974A26"/>
    <w:rsid w:val="00981545"/>
    <w:rsid w:val="00985B5E"/>
    <w:rsid w:val="00987489"/>
    <w:rsid w:val="00992113"/>
    <w:rsid w:val="009941ED"/>
    <w:rsid w:val="00997B84"/>
    <w:rsid w:val="009A1297"/>
    <w:rsid w:val="009A29EC"/>
    <w:rsid w:val="009A56D6"/>
    <w:rsid w:val="009B22AA"/>
    <w:rsid w:val="009B22C8"/>
    <w:rsid w:val="009C0A17"/>
    <w:rsid w:val="009C140A"/>
    <w:rsid w:val="009C5590"/>
    <w:rsid w:val="009F2E19"/>
    <w:rsid w:val="00A12A8F"/>
    <w:rsid w:val="00A23F1B"/>
    <w:rsid w:val="00A24EC6"/>
    <w:rsid w:val="00A30861"/>
    <w:rsid w:val="00A33F9A"/>
    <w:rsid w:val="00A34EA9"/>
    <w:rsid w:val="00A35E8B"/>
    <w:rsid w:val="00A40648"/>
    <w:rsid w:val="00A4105C"/>
    <w:rsid w:val="00A47B1B"/>
    <w:rsid w:val="00A47E56"/>
    <w:rsid w:val="00A523CE"/>
    <w:rsid w:val="00A55865"/>
    <w:rsid w:val="00A57A83"/>
    <w:rsid w:val="00A6651B"/>
    <w:rsid w:val="00A66B68"/>
    <w:rsid w:val="00A70890"/>
    <w:rsid w:val="00A84E76"/>
    <w:rsid w:val="00A900E3"/>
    <w:rsid w:val="00A908E6"/>
    <w:rsid w:val="00A92B4F"/>
    <w:rsid w:val="00A93F9E"/>
    <w:rsid w:val="00A96C63"/>
    <w:rsid w:val="00AA0131"/>
    <w:rsid w:val="00AB3486"/>
    <w:rsid w:val="00AB3C08"/>
    <w:rsid w:val="00AB542D"/>
    <w:rsid w:val="00AB6146"/>
    <w:rsid w:val="00AB76A5"/>
    <w:rsid w:val="00AC0A04"/>
    <w:rsid w:val="00AD14C5"/>
    <w:rsid w:val="00AD6264"/>
    <w:rsid w:val="00AE08CB"/>
    <w:rsid w:val="00AE0C92"/>
    <w:rsid w:val="00AE336C"/>
    <w:rsid w:val="00AE6684"/>
    <w:rsid w:val="00AF0207"/>
    <w:rsid w:val="00AF65A2"/>
    <w:rsid w:val="00AF7A42"/>
    <w:rsid w:val="00B01674"/>
    <w:rsid w:val="00B06771"/>
    <w:rsid w:val="00B12854"/>
    <w:rsid w:val="00B152C1"/>
    <w:rsid w:val="00B209F8"/>
    <w:rsid w:val="00B20BC7"/>
    <w:rsid w:val="00B30695"/>
    <w:rsid w:val="00B339D1"/>
    <w:rsid w:val="00B34914"/>
    <w:rsid w:val="00B35E0A"/>
    <w:rsid w:val="00B4221B"/>
    <w:rsid w:val="00B54114"/>
    <w:rsid w:val="00B601EA"/>
    <w:rsid w:val="00B64BA4"/>
    <w:rsid w:val="00B65547"/>
    <w:rsid w:val="00B7389E"/>
    <w:rsid w:val="00B73BCD"/>
    <w:rsid w:val="00B76CF6"/>
    <w:rsid w:val="00B86A31"/>
    <w:rsid w:val="00B92029"/>
    <w:rsid w:val="00B927AF"/>
    <w:rsid w:val="00B9345A"/>
    <w:rsid w:val="00B938DC"/>
    <w:rsid w:val="00B95B3F"/>
    <w:rsid w:val="00BA53F0"/>
    <w:rsid w:val="00BB16FA"/>
    <w:rsid w:val="00BC200A"/>
    <w:rsid w:val="00BC2AA7"/>
    <w:rsid w:val="00BC3ED6"/>
    <w:rsid w:val="00BC7157"/>
    <w:rsid w:val="00BD3D23"/>
    <w:rsid w:val="00BD6092"/>
    <w:rsid w:val="00BE09F2"/>
    <w:rsid w:val="00BE253E"/>
    <w:rsid w:val="00BF31E7"/>
    <w:rsid w:val="00C01C77"/>
    <w:rsid w:val="00C04AE7"/>
    <w:rsid w:val="00C20338"/>
    <w:rsid w:val="00C20A8A"/>
    <w:rsid w:val="00C25D86"/>
    <w:rsid w:val="00C30DD4"/>
    <w:rsid w:val="00C31CF1"/>
    <w:rsid w:val="00C32964"/>
    <w:rsid w:val="00C35AC4"/>
    <w:rsid w:val="00C3739C"/>
    <w:rsid w:val="00C478CB"/>
    <w:rsid w:val="00C507F7"/>
    <w:rsid w:val="00C62B29"/>
    <w:rsid w:val="00C70C4C"/>
    <w:rsid w:val="00C715FB"/>
    <w:rsid w:val="00C8200F"/>
    <w:rsid w:val="00C92157"/>
    <w:rsid w:val="00C97872"/>
    <w:rsid w:val="00CB10FD"/>
    <w:rsid w:val="00CC1CE3"/>
    <w:rsid w:val="00CD62A5"/>
    <w:rsid w:val="00CE2B08"/>
    <w:rsid w:val="00CE4597"/>
    <w:rsid w:val="00CE4DA7"/>
    <w:rsid w:val="00CE5B8C"/>
    <w:rsid w:val="00CE62C7"/>
    <w:rsid w:val="00CF7C0F"/>
    <w:rsid w:val="00D003F2"/>
    <w:rsid w:val="00D17B97"/>
    <w:rsid w:val="00D252CF"/>
    <w:rsid w:val="00D27A0F"/>
    <w:rsid w:val="00D334E4"/>
    <w:rsid w:val="00D41164"/>
    <w:rsid w:val="00D4121A"/>
    <w:rsid w:val="00D41867"/>
    <w:rsid w:val="00D42216"/>
    <w:rsid w:val="00D42EA4"/>
    <w:rsid w:val="00D449AD"/>
    <w:rsid w:val="00D466C1"/>
    <w:rsid w:val="00D5080A"/>
    <w:rsid w:val="00D559FE"/>
    <w:rsid w:val="00D564AF"/>
    <w:rsid w:val="00D645A1"/>
    <w:rsid w:val="00D65B74"/>
    <w:rsid w:val="00D670C6"/>
    <w:rsid w:val="00D724AE"/>
    <w:rsid w:val="00D77177"/>
    <w:rsid w:val="00D80FE5"/>
    <w:rsid w:val="00D818BB"/>
    <w:rsid w:val="00DA2BAF"/>
    <w:rsid w:val="00DA721D"/>
    <w:rsid w:val="00DB12A5"/>
    <w:rsid w:val="00DB3EE4"/>
    <w:rsid w:val="00DB4AB3"/>
    <w:rsid w:val="00DC0105"/>
    <w:rsid w:val="00DC10A9"/>
    <w:rsid w:val="00DC17E2"/>
    <w:rsid w:val="00DC59B5"/>
    <w:rsid w:val="00DD2997"/>
    <w:rsid w:val="00DD5C34"/>
    <w:rsid w:val="00DE4CBC"/>
    <w:rsid w:val="00DF11FA"/>
    <w:rsid w:val="00DF1646"/>
    <w:rsid w:val="00DF5D7C"/>
    <w:rsid w:val="00E00F0B"/>
    <w:rsid w:val="00E0257E"/>
    <w:rsid w:val="00E055D3"/>
    <w:rsid w:val="00E1482D"/>
    <w:rsid w:val="00E1560B"/>
    <w:rsid w:val="00E1590A"/>
    <w:rsid w:val="00E161EB"/>
    <w:rsid w:val="00E2094C"/>
    <w:rsid w:val="00E22438"/>
    <w:rsid w:val="00E234FE"/>
    <w:rsid w:val="00E27593"/>
    <w:rsid w:val="00E306F6"/>
    <w:rsid w:val="00E31029"/>
    <w:rsid w:val="00E36701"/>
    <w:rsid w:val="00E45460"/>
    <w:rsid w:val="00E50053"/>
    <w:rsid w:val="00E532FC"/>
    <w:rsid w:val="00E564EB"/>
    <w:rsid w:val="00E60F17"/>
    <w:rsid w:val="00E714ED"/>
    <w:rsid w:val="00E756BE"/>
    <w:rsid w:val="00E75B25"/>
    <w:rsid w:val="00E770DD"/>
    <w:rsid w:val="00E907BB"/>
    <w:rsid w:val="00E91CFA"/>
    <w:rsid w:val="00EA7718"/>
    <w:rsid w:val="00EB2DFE"/>
    <w:rsid w:val="00EB2F98"/>
    <w:rsid w:val="00EB6FE1"/>
    <w:rsid w:val="00EC066D"/>
    <w:rsid w:val="00EC1484"/>
    <w:rsid w:val="00EC1B8F"/>
    <w:rsid w:val="00EC2F98"/>
    <w:rsid w:val="00EC5201"/>
    <w:rsid w:val="00ED0926"/>
    <w:rsid w:val="00ED22B6"/>
    <w:rsid w:val="00ED25DE"/>
    <w:rsid w:val="00EF44A7"/>
    <w:rsid w:val="00EF4AE3"/>
    <w:rsid w:val="00F0484A"/>
    <w:rsid w:val="00F10556"/>
    <w:rsid w:val="00F1092D"/>
    <w:rsid w:val="00F12D9C"/>
    <w:rsid w:val="00F1363A"/>
    <w:rsid w:val="00F14348"/>
    <w:rsid w:val="00F15804"/>
    <w:rsid w:val="00F1712B"/>
    <w:rsid w:val="00F2601A"/>
    <w:rsid w:val="00F36D47"/>
    <w:rsid w:val="00F427A2"/>
    <w:rsid w:val="00F550D9"/>
    <w:rsid w:val="00F66B4C"/>
    <w:rsid w:val="00F80567"/>
    <w:rsid w:val="00F875F1"/>
    <w:rsid w:val="00F94089"/>
    <w:rsid w:val="00F96412"/>
    <w:rsid w:val="00FA0837"/>
    <w:rsid w:val="00FA2A0E"/>
    <w:rsid w:val="00FA2CA5"/>
    <w:rsid w:val="00FA7572"/>
    <w:rsid w:val="00FB45B2"/>
    <w:rsid w:val="00FC7A05"/>
    <w:rsid w:val="00FD7CE5"/>
    <w:rsid w:val="00FD7E5D"/>
    <w:rsid w:val="00FE47E2"/>
    <w:rsid w:val="00FF171F"/>
    <w:rsid w:val="00FF2C18"/>
    <w:rsid w:val="1000098E"/>
    <w:rsid w:val="1F153004"/>
    <w:rsid w:val="380F36A3"/>
    <w:rsid w:val="769E7DAB"/>
    <w:rsid w:val="778D39E1"/>
    <w:rsid w:val="7E0F10D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uk-UA" w:eastAsia="uk-U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4"/>
    <w:semiHidden/>
    <w:unhideWhenUsed/>
    <w:uiPriority w:val="99"/>
    <w:rPr>
      <w:rFonts w:ascii="Tahoma" w:hAnsi="Tahoma" w:cs="Tahoma"/>
      <w:sz w:val="16"/>
      <w:szCs w:val="16"/>
    </w:rPr>
  </w:style>
  <w:style w:type="paragraph" w:styleId="5">
    <w:name w:val="Body Text"/>
    <w:basedOn w:val="1"/>
    <w:link w:val="78"/>
    <w:semiHidden/>
    <w:unhideWhenUsed/>
    <w:uiPriority w:val="99"/>
    <w:pPr>
      <w:spacing w:after="120"/>
    </w:pPr>
  </w:style>
  <w:style w:type="paragraph" w:styleId="6">
    <w:name w:val="Body Text Indent 2"/>
    <w:basedOn w:val="1"/>
    <w:link w:val="77"/>
    <w:unhideWhenUsed/>
    <w:uiPriority w:val="99"/>
    <w:pPr>
      <w:widowControl/>
      <w:spacing w:after="120" w:line="480" w:lineRule="auto"/>
      <w:ind w:left="283"/>
    </w:pPr>
    <w:rPr>
      <w:rFonts w:asciiTheme="minorHAnsi" w:hAnsiTheme="minorHAnsi" w:eastAsiaTheme="minorEastAsia" w:cstheme="minorBidi"/>
      <w:color w:val="auto"/>
      <w:sz w:val="22"/>
      <w:szCs w:val="22"/>
    </w:rPr>
  </w:style>
  <w:style w:type="character" w:styleId="7">
    <w:name w:val="Emphasis"/>
    <w:basedOn w:val="2"/>
    <w:qFormat/>
    <w:uiPriority w:val="20"/>
    <w:rPr>
      <w:b/>
      <w:bCs/>
    </w:rPr>
  </w:style>
  <w:style w:type="character" w:styleId="8">
    <w:name w:val="FollowedHyperlink"/>
    <w:basedOn w:val="2"/>
    <w:semiHidden/>
    <w:unhideWhenUsed/>
    <w:uiPriority w:val="99"/>
    <w:rPr>
      <w:color w:val="800080" w:themeColor="followedHyperlink"/>
      <w:u w:val="single"/>
    </w:rPr>
  </w:style>
  <w:style w:type="paragraph" w:styleId="9">
    <w:name w:val="footer"/>
    <w:basedOn w:val="1"/>
    <w:link w:val="73"/>
    <w:unhideWhenUsed/>
    <w:uiPriority w:val="99"/>
    <w:pPr>
      <w:tabs>
        <w:tab w:val="center" w:pos="4819"/>
        <w:tab w:val="right" w:pos="9639"/>
      </w:tabs>
    </w:pPr>
  </w:style>
  <w:style w:type="paragraph" w:styleId="10">
    <w:name w:val="header"/>
    <w:basedOn w:val="1"/>
    <w:link w:val="75"/>
    <w:unhideWhenUsed/>
    <w:uiPriority w:val="0"/>
    <w:pPr>
      <w:tabs>
        <w:tab w:val="center" w:pos="4819"/>
        <w:tab w:val="right" w:pos="9639"/>
      </w:tabs>
    </w:pPr>
  </w:style>
  <w:style w:type="character" w:styleId="11">
    <w:name w:val="Hyperlink"/>
    <w:basedOn w:val="2"/>
    <w:uiPriority w:val="99"/>
    <w:rPr>
      <w:color w:val="0066CC"/>
      <w:u w:val="single"/>
    </w:rPr>
  </w:style>
  <w:style w:type="paragraph" w:styleId="12">
    <w:name w:val="Normal (Web)"/>
    <w:basedOn w:val="1"/>
    <w:semiHidden/>
    <w:unhideWhenUsed/>
    <w:uiPriority w:val="99"/>
    <w:rPr>
      <w:rFonts w:ascii="Times New Roman" w:hAnsi="Times New Roman" w:cs="Times New Roman"/>
    </w:rPr>
  </w:style>
  <w:style w:type="character" w:styleId="13">
    <w:name w:val="page number"/>
    <w:basedOn w:val="2"/>
    <w:uiPriority w:val="0"/>
  </w:style>
  <w:style w:type="character" w:styleId="14">
    <w:name w:val="Strong"/>
    <w:qFormat/>
    <w:uiPriority w:val="22"/>
    <w:rPr>
      <w:rFonts w:cs="Times New Roman"/>
      <w:b/>
    </w:rPr>
  </w:style>
  <w:style w:type="table" w:styleId="15">
    <w:name w:val="Table Grid"/>
    <w:basedOn w:val="3"/>
    <w:uiPriority w:val="59"/>
    <w:pPr>
      <w:widowControl/>
    </w:pPr>
    <w:rPr>
      <w:rFonts w:asciiTheme="minorHAnsi" w:hAnsiTheme="minorHAnsi" w:eastAsiaTheme="minorHAnsi" w:cstheme="minorBidi"/>
      <w:sz w:val="22"/>
      <w:szCs w:val="22"/>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Основной текст (2) Exact"/>
    <w:basedOn w:val="2"/>
    <w:uiPriority w:val="0"/>
    <w:rPr>
      <w:rFonts w:ascii="Times New Roman" w:hAnsi="Times New Roman" w:eastAsia="Times New Roman" w:cs="Times New Roman"/>
      <w:b/>
      <w:bCs/>
      <w:spacing w:val="2"/>
      <w:sz w:val="25"/>
      <w:szCs w:val="25"/>
      <w:u w:val="none"/>
    </w:rPr>
  </w:style>
  <w:style w:type="character" w:customStyle="1" w:styleId="17">
    <w:name w:val="Основной текст (2)_"/>
    <w:basedOn w:val="2"/>
    <w:link w:val="18"/>
    <w:uiPriority w:val="0"/>
    <w:rPr>
      <w:rFonts w:ascii="Times New Roman" w:hAnsi="Times New Roman" w:eastAsia="Times New Roman" w:cs="Times New Roman"/>
      <w:b/>
      <w:bCs/>
      <w:sz w:val="27"/>
      <w:szCs w:val="27"/>
      <w:u w:val="none"/>
    </w:rPr>
  </w:style>
  <w:style w:type="paragraph" w:customStyle="1" w:styleId="18">
    <w:name w:val="Основной текст (2)1"/>
    <w:basedOn w:val="1"/>
    <w:link w:val="17"/>
    <w:uiPriority w:val="0"/>
    <w:pPr>
      <w:shd w:val="clear" w:color="auto" w:fill="FFFFFF"/>
      <w:spacing w:line="322" w:lineRule="exact"/>
      <w:ind w:hanging="1460"/>
      <w:jc w:val="center"/>
    </w:pPr>
    <w:rPr>
      <w:rFonts w:ascii="Times New Roman" w:hAnsi="Times New Roman" w:eastAsia="Times New Roman" w:cs="Times New Roman"/>
      <w:b/>
      <w:bCs/>
      <w:sz w:val="27"/>
      <w:szCs w:val="27"/>
    </w:rPr>
  </w:style>
  <w:style w:type="character" w:customStyle="1" w:styleId="19">
    <w:name w:val="Основной текст (3)_"/>
    <w:basedOn w:val="2"/>
    <w:link w:val="20"/>
    <w:uiPriority w:val="0"/>
    <w:rPr>
      <w:rFonts w:ascii="Times New Roman" w:hAnsi="Times New Roman" w:eastAsia="Times New Roman" w:cs="Times New Roman"/>
      <w:spacing w:val="-10"/>
      <w:sz w:val="14"/>
      <w:szCs w:val="14"/>
      <w:u w:val="none"/>
    </w:rPr>
  </w:style>
  <w:style w:type="paragraph" w:customStyle="1" w:styleId="20">
    <w:name w:val="Основной текст (3)1"/>
    <w:basedOn w:val="1"/>
    <w:link w:val="19"/>
    <w:uiPriority w:val="0"/>
    <w:pPr>
      <w:shd w:val="clear" w:color="auto" w:fill="FFFFFF"/>
      <w:spacing w:before="360" w:after="360" w:line="0" w:lineRule="atLeast"/>
    </w:pPr>
    <w:rPr>
      <w:rFonts w:ascii="Times New Roman" w:hAnsi="Times New Roman" w:eastAsia="Times New Roman" w:cs="Times New Roman"/>
      <w:spacing w:val="-10"/>
      <w:sz w:val="14"/>
      <w:szCs w:val="14"/>
    </w:rPr>
  </w:style>
  <w:style w:type="character" w:customStyle="1" w:styleId="21">
    <w:name w:val="Основной текст (3) + 14;5 pt;Полужирный"/>
    <w:basedOn w:val="19"/>
    <w:uiPriority w:val="0"/>
    <w:rPr>
      <w:rFonts w:ascii="Times New Roman" w:hAnsi="Times New Roman" w:eastAsia="Times New Roman" w:cs="Times New Roman"/>
      <w:b/>
      <w:bCs/>
      <w:color w:val="000000"/>
      <w:spacing w:val="-10"/>
      <w:w w:val="100"/>
      <w:position w:val="0"/>
      <w:sz w:val="29"/>
      <w:szCs w:val="29"/>
      <w:u w:val="single"/>
    </w:rPr>
  </w:style>
  <w:style w:type="character" w:customStyle="1" w:styleId="22">
    <w:name w:val="Основной текст (3)"/>
    <w:basedOn w:val="19"/>
    <w:uiPriority w:val="0"/>
    <w:rPr>
      <w:rFonts w:ascii="Times New Roman" w:hAnsi="Times New Roman" w:eastAsia="Times New Roman" w:cs="Times New Roman"/>
      <w:color w:val="000000"/>
      <w:spacing w:val="-10"/>
      <w:w w:val="100"/>
      <w:position w:val="0"/>
      <w:sz w:val="14"/>
      <w:szCs w:val="14"/>
      <w:u w:val="single"/>
      <w:lang w:val="uk-UA"/>
    </w:rPr>
  </w:style>
  <w:style w:type="character" w:customStyle="1" w:styleId="23">
    <w:name w:val="Основной текст (3) + 14;5 pt;Полужирный;Курсив;Интервал -1 pt"/>
    <w:basedOn w:val="19"/>
    <w:uiPriority w:val="0"/>
    <w:rPr>
      <w:rFonts w:ascii="Times New Roman" w:hAnsi="Times New Roman" w:eastAsia="Times New Roman" w:cs="Times New Roman"/>
      <w:b/>
      <w:bCs/>
      <w:i/>
      <w:iCs/>
      <w:color w:val="000000"/>
      <w:spacing w:val="-20"/>
      <w:w w:val="100"/>
      <w:position w:val="0"/>
      <w:sz w:val="29"/>
      <w:szCs w:val="29"/>
      <w:u w:val="single"/>
      <w:lang w:val="uk-UA"/>
    </w:rPr>
  </w:style>
  <w:style w:type="character" w:customStyle="1" w:styleId="24">
    <w:name w:val="Основной текст (3) + 14;5 pt;Полужирный1"/>
    <w:basedOn w:val="19"/>
    <w:uiPriority w:val="0"/>
    <w:rPr>
      <w:rFonts w:ascii="Times New Roman" w:hAnsi="Times New Roman" w:eastAsia="Times New Roman" w:cs="Times New Roman"/>
      <w:b/>
      <w:bCs/>
      <w:color w:val="000000"/>
      <w:spacing w:val="-10"/>
      <w:w w:val="100"/>
      <w:position w:val="0"/>
      <w:sz w:val="29"/>
      <w:szCs w:val="29"/>
      <w:u w:val="none"/>
      <w:lang w:val="uk-UA"/>
    </w:rPr>
  </w:style>
  <w:style w:type="character" w:customStyle="1" w:styleId="25">
    <w:name w:val="Основной текст_"/>
    <w:basedOn w:val="2"/>
    <w:link w:val="26"/>
    <w:uiPriority w:val="0"/>
    <w:rPr>
      <w:rFonts w:ascii="Times New Roman" w:hAnsi="Times New Roman" w:eastAsia="Times New Roman" w:cs="Times New Roman"/>
      <w:sz w:val="27"/>
      <w:szCs w:val="27"/>
      <w:u w:val="none"/>
    </w:rPr>
  </w:style>
  <w:style w:type="paragraph" w:customStyle="1" w:styleId="26">
    <w:name w:val="Основной текст2"/>
    <w:basedOn w:val="1"/>
    <w:link w:val="25"/>
    <w:uiPriority w:val="0"/>
    <w:pPr>
      <w:shd w:val="clear" w:color="auto" w:fill="FFFFFF"/>
      <w:spacing w:before="300" w:after="60" w:line="322" w:lineRule="exact"/>
      <w:ind w:hanging="960"/>
      <w:jc w:val="both"/>
    </w:pPr>
    <w:rPr>
      <w:rFonts w:ascii="Times New Roman" w:hAnsi="Times New Roman" w:eastAsia="Times New Roman" w:cs="Times New Roman"/>
      <w:sz w:val="27"/>
      <w:szCs w:val="27"/>
    </w:rPr>
  </w:style>
  <w:style w:type="character" w:customStyle="1" w:styleId="27">
    <w:name w:val="Основной текст + Интервал 4 pt"/>
    <w:basedOn w:val="25"/>
    <w:uiPriority w:val="0"/>
    <w:rPr>
      <w:rFonts w:ascii="Times New Roman" w:hAnsi="Times New Roman" w:eastAsia="Times New Roman" w:cs="Times New Roman"/>
      <w:color w:val="000000"/>
      <w:spacing w:val="80"/>
      <w:w w:val="100"/>
      <w:position w:val="0"/>
      <w:sz w:val="27"/>
      <w:szCs w:val="27"/>
      <w:u w:val="none"/>
      <w:lang w:val="uk-UA"/>
    </w:rPr>
  </w:style>
  <w:style w:type="character" w:customStyle="1" w:styleId="28">
    <w:name w:val="Колонтитул_"/>
    <w:basedOn w:val="2"/>
    <w:link w:val="29"/>
    <w:uiPriority w:val="0"/>
    <w:rPr>
      <w:rFonts w:ascii="Times New Roman" w:hAnsi="Times New Roman" w:eastAsia="Times New Roman" w:cs="Times New Roman"/>
      <w:sz w:val="26"/>
      <w:szCs w:val="26"/>
      <w:u w:val="none"/>
    </w:rPr>
  </w:style>
  <w:style w:type="paragraph" w:customStyle="1" w:styleId="29">
    <w:name w:val="Колонтитул1"/>
    <w:basedOn w:val="1"/>
    <w:link w:val="28"/>
    <w:uiPriority w:val="0"/>
    <w:pPr>
      <w:shd w:val="clear" w:color="auto" w:fill="FFFFFF"/>
      <w:spacing w:line="0" w:lineRule="atLeast"/>
    </w:pPr>
    <w:rPr>
      <w:rFonts w:ascii="Times New Roman" w:hAnsi="Times New Roman" w:eastAsia="Times New Roman" w:cs="Times New Roman"/>
      <w:sz w:val="26"/>
      <w:szCs w:val="26"/>
    </w:rPr>
  </w:style>
  <w:style w:type="character" w:customStyle="1" w:styleId="30">
    <w:name w:val="Колонтитул + 5;5 pt"/>
    <w:basedOn w:val="28"/>
    <w:uiPriority w:val="0"/>
    <w:rPr>
      <w:rFonts w:ascii="Times New Roman" w:hAnsi="Times New Roman" w:eastAsia="Times New Roman" w:cs="Times New Roman"/>
      <w:color w:val="000000"/>
      <w:spacing w:val="0"/>
      <w:w w:val="100"/>
      <w:position w:val="0"/>
      <w:sz w:val="11"/>
      <w:szCs w:val="11"/>
      <w:u w:val="none"/>
    </w:rPr>
  </w:style>
  <w:style w:type="character" w:customStyle="1" w:styleId="31">
    <w:name w:val="Колонтитул + Malgun Gothic;12 pt;Полужирный"/>
    <w:basedOn w:val="28"/>
    <w:uiPriority w:val="0"/>
    <w:rPr>
      <w:rFonts w:ascii="Malgun Gothic" w:hAnsi="Malgun Gothic" w:eastAsia="Malgun Gothic" w:cs="Malgun Gothic"/>
      <w:b/>
      <w:bCs/>
      <w:color w:val="000000"/>
      <w:spacing w:val="0"/>
      <w:w w:val="100"/>
      <w:position w:val="0"/>
      <w:sz w:val="24"/>
      <w:szCs w:val="24"/>
      <w:u w:val="none"/>
    </w:rPr>
  </w:style>
  <w:style w:type="character" w:customStyle="1" w:styleId="32">
    <w:name w:val="Основной текст + Курсив;Интервал -1 pt"/>
    <w:basedOn w:val="25"/>
    <w:uiPriority w:val="0"/>
    <w:rPr>
      <w:rFonts w:ascii="Times New Roman" w:hAnsi="Times New Roman" w:eastAsia="Times New Roman" w:cs="Times New Roman"/>
      <w:i/>
      <w:iCs/>
      <w:color w:val="000000"/>
      <w:spacing w:val="-30"/>
      <w:w w:val="100"/>
      <w:position w:val="0"/>
      <w:sz w:val="27"/>
      <w:szCs w:val="27"/>
      <w:u w:val="none"/>
    </w:rPr>
  </w:style>
  <w:style w:type="character" w:customStyle="1" w:styleId="33">
    <w:name w:val="Основной текст + Курсив;Интервал -1 pt1"/>
    <w:basedOn w:val="25"/>
    <w:uiPriority w:val="0"/>
    <w:rPr>
      <w:rFonts w:ascii="Times New Roman" w:hAnsi="Times New Roman" w:eastAsia="Times New Roman" w:cs="Times New Roman"/>
      <w:i/>
      <w:iCs/>
      <w:color w:val="000000"/>
      <w:spacing w:val="-30"/>
      <w:w w:val="100"/>
      <w:position w:val="0"/>
      <w:sz w:val="27"/>
      <w:szCs w:val="27"/>
      <w:u w:val="single"/>
      <w:lang w:val="uk-UA"/>
    </w:rPr>
  </w:style>
  <w:style w:type="character" w:customStyle="1" w:styleId="34">
    <w:name w:val="Заголовок №5_"/>
    <w:basedOn w:val="2"/>
    <w:link w:val="35"/>
    <w:uiPriority w:val="0"/>
    <w:rPr>
      <w:rFonts w:ascii="Times New Roman" w:hAnsi="Times New Roman" w:eastAsia="Times New Roman" w:cs="Times New Roman"/>
      <w:b/>
      <w:bCs/>
      <w:sz w:val="27"/>
      <w:szCs w:val="27"/>
      <w:u w:val="none"/>
    </w:rPr>
  </w:style>
  <w:style w:type="paragraph" w:customStyle="1" w:styleId="35">
    <w:name w:val="Заголовок №5"/>
    <w:basedOn w:val="1"/>
    <w:link w:val="34"/>
    <w:uiPriority w:val="0"/>
    <w:pPr>
      <w:shd w:val="clear" w:color="auto" w:fill="FFFFFF"/>
      <w:spacing w:after="360" w:line="0" w:lineRule="atLeast"/>
      <w:ind w:hanging="2560"/>
      <w:jc w:val="center"/>
      <w:outlineLvl w:val="4"/>
    </w:pPr>
    <w:rPr>
      <w:rFonts w:ascii="Times New Roman" w:hAnsi="Times New Roman" w:eastAsia="Times New Roman" w:cs="Times New Roman"/>
      <w:b/>
      <w:bCs/>
      <w:sz w:val="27"/>
      <w:szCs w:val="27"/>
    </w:rPr>
  </w:style>
  <w:style w:type="character" w:customStyle="1" w:styleId="36">
    <w:name w:val="Колонтитул"/>
    <w:basedOn w:val="28"/>
    <w:uiPriority w:val="0"/>
    <w:rPr>
      <w:rFonts w:ascii="Times New Roman" w:hAnsi="Times New Roman" w:eastAsia="Times New Roman" w:cs="Times New Roman"/>
      <w:color w:val="000000"/>
      <w:spacing w:val="0"/>
      <w:w w:val="100"/>
      <w:position w:val="0"/>
      <w:sz w:val="26"/>
      <w:szCs w:val="26"/>
      <w:u w:val="none"/>
    </w:rPr>
  </w:style>
  <w:style w:type="character" w:customStyle="1" w:styleId="37">
    <w:name w:val="Основной текст + Курсив"/>
    <w:basedOn w:val="25"/>
    <w:uiPriority w:val="0"/>
    <w:rPr>
      <w:rFonts w:ascii="Times New Roman" w:hAnsi="Times New Roman" w:eastAsia="Times New Roman" w:cs="Times New Roman"/>
      <w:i/>
      <w:iCs/>
      <w:color w:val="000000"/>
      <w:spacing w:val="0"/>
      <w:w w:val="100"/>
      <w:position w:val="0"/>
      <w:sz w:val="27"/>
      <w:szCs w:val="27"/>
      <w:u w:val="none"/>
      <w:lang w:val="en-US"/>
    </w:rPr>
  </w:style>
  <w:style w:type="character" w:customStyle="1" w:styleId="38">
    <w:name w:val="Основной текст Exact"/>
    <w:basedOn w:val="2"/>
    <w:uiPriority w:val="0"/>
    <w:rPr>
      <w:rFonts w:ascii="Times New Roman" w:hAnsi="Times New Roman" w:eastAsia="Times New Roman" w:cs="Times New Roman"/>
      <w:spacing w:val="1"/>
      <w:sz w:val="25"/>
      <w:szCs w:val="25"/>
      <w:u w:val="none"/>
    </w:rPr>
  </w:style>
  <w:style w:type="character" w:customStyle="1" w:styleId="39">
    <w:name w:val="Основной текст (2)"/>
    <w:basedOn w:val="17"/>
    <w:uiPriority w:val="0"/>
    <w:rPr>
      <w:rFonts w:ascii="Times New Roman" w:hAnsi="Times New Roman" w:eastAsia="Times New Roman" w:cs="Times New Roman"/>
      <w:color w:val="000000"/>
      <w:spacing w:val="0"/>
      <w:w w:val="100"/>
      <w:position w:val="0"/>
      <w:sz w:val="27"/>
      <w:szCs w:val="27"/>
      <w:u w:val="single"/>
      <w:lang w:val="uk-UA"/>
    </w:rPr>
  </w:style>
  <w:style w:type="character" w:customStyle="1" w:styleId="40">
    <w:name w:val="Основной текст (2) + 11 pt"/>
    <w:basedOn w:val="17"/>
    <w:uiPriority w:val="0"/>
    <w:rPr>
      <w:rFonts w:ascii="Times New Roman" w:hAnsi="Times New Roman" w:eastAsia="Times New Roman" w:cs="Times New Roman"/>
      <w:color w:val="000000"/>
      <w:spacing w:val="0"/>
      <w:w w:val="100"/>
      <w:position w:val="0"/>
      <w:sz w:val="22"/>
      <w:szCs w:val="22"/>
      <w:u w:val="none"/>
      <w:lang w:val="uk-UA"/>
    </w:rPr>
  </w:style>
  <w:style w:type="character" w:customStyle="1" w:styleId="41">
    <w:name w:val="Основной текст (4) Exact"/>
    <w:basedOn w:val="2"/>
    <w:link w:val="42"/>
    <w:uiPriority w:val="0"/>
    <w:rPr>
      <w:rFonts w:ascii="Times New Roman" w:hAnsi="Times New Roman" w:eastAsia="Times New Roman" w:cs="Times New Roman"/>
      <w:b/>
      <w:bCs/>
      <w:spacing w:val="3"/>
      <w:sz w:val="21"/>
      <w:szCs w:val="21"/>
      <w:u w:val="none"/>
    </w:rPr>
  </w:style>
  <w:style w:type="paragraph" w:customStyle="1" w:styleId="42">
    <w:name w:val="Основной текст (4)"/>
    <w:basedOn w:val="1"/>
    <w:link w:val="41"/>
    <w:uiPriority w:val="0"/>
    <w:pPr>
      <w:shd w:val="clear" w:color="auto" w:fill="FFFFFF"/>
      <w:spacing w:line="480" w:lineRule="exact"/>
      <w:jc w:val="both"/>
    </w:pPr>
    <w:rPr>
      <w:rFonts w:ascii="Times New Roman" w:hAnsi="Times New Roman" w:eastAsia="Times New Roman" w:cs="Times New Roman"/>
      <w:b/>
      <w:bCs/>
      <w:spacing w:val="3"/>
      <w:sz w:val="21"/>
      <w:szCs w:val="21"/>
    </w:rPr>
  </w:style>
  <w:style w:type="character" w:customStyle="1" w:styleId="43">
    <w:name w:val="Основной текст (2) + 10;5 pt;Интервал 0 pt Exact"/>
    <w:basedOn w:val="17"/>
    <w:uiPriority w:val="0"/>
    <w:rPr>
      <w:rFonts w:ascii="Times New Roman" w:hAnsi="Times New Roman" w:eastAsia="Times New Roman" w:cs="Times New Roman"/>
      <w:color w:val="000000"/>
      <w:spacing w:val="3"/>
      <w:w w:val="100"/>
      <w:position w:val="0"/>
      <w:sz w:val="21"/>
      <w:szCs w:val="21"/>
      <w:u w:val="none"/>
      <w:lang w:val="uk-UA"/>
    </w:rPr>
  </w:style>
  <w:style w:type="character" w:customStyle="1" w:styleId="44">
    <w:name w:val="Основной текст + 10;5 pt;Интервал 0 pt Exact"/>
    <w:basedOn w:val="25"/>
    <w:uiPriority w:val="0"/>
    <w:rPr>
      <w:rFonts w:ascii="Times New Roman" w:hAnsi="Times New Roman" w:eastAsia="Times New Roman" w:cs="Times New Roman"/>
      <w:color w:val="000000"/>
      <w:spacing w:val="0"/>
      <w:w w:val="100"/>
      <w:position w:val="0"/>
      <w:sz w:val="21"/>
      <w:szCs w:val="21"/>
      <w:u w:val="none"/>
      <w:lang w:val="uk-UA"/>
    </w:rPr>
  </w:style>
  <w:style w:type="character" w:customStyle="1" w:styleId="45">
    <w:name w:val="Основной текст (5) Exact"/>
    <w:basedOn w:val="2"/>
    <w:link w:val="46"/>
    <w:uiPriority w:val="0"/>
    <w:rPr>
      <w:rFonts w:ascii="Times New Roman" w:hAnsi="Times New Roman" w:eastAsia="Times New Roman" w:cs="Times New Roman"/>
      <w:sz w:val="21"/>
      <w:szCs w:val="21"/>
      <w:u w:val="none"/>
    </w:rPr>
  </w:style>
  <w:style w:type="paragraph" w:customStyle="1" w:styleId="46">
    <w:name w:val="Основной текст (5)"/>
    <w:basedOn w:val="1"/>
    <w:link w:val="45"/>
    <w:uiPriority w:val="0"/>
    <w:pPr>
      <w:shd w:val="clear" w:color="auto" w:fill="FFFFFF"/>
      <w:spacing w:line="312" w:lineRule="exact"/>
    </w:pPr>
    <w:rPr>
      <w:rFonts w:ascii="Times New Roman" w:hAnsi="Times New Roman" w:eastAsia="Times New Roman" w:cs="Times New Roman"/>
      <w:sz w:val="21"/>
      <w:szCs w:val="21"/>
    </w:rPr>
  </w:style>
  <w:style w:type="character" w:customStyle="1" w:styleId="47">
    <w:name w:val="Заголовок №3_"/>
    <w:basedOn w:val="2"/>
    <w:link w:val="48"/>
    <w:qFormat/>
    <w:uiPriority w:val="0"/>
    <w:rPr>
      <w:rFonts w:ascii="Times New Roman" w:hAnsi="Times New Roman" w:eastAsia="Times New Roman" w:cs="Times New Roman"/>
      <w:b/>
      <w:bCs/>
      <w:sz w:val="31"/>
      <w:szCs w:val="31"/>
      <w:u w:val="none"/>
    </w:rPr>
  </w:style>
  <w:style w:type="paragraph" w:customStyle="1" w:styleId="48">
    <w:name w:val="Заголовок №3"/>
    <w:basedOn w:val="1"/>
    <w:link w:val="47"/>
    <w:uiPriority w:val="0"/>
    <w:pPr>
      <w:shd w:val="clear" w:color="auto" w:fill="FFFFFF"/>
      <w:spacing w:after="540" w:line="0" w:lineRule="atLeast"/>
      <w:jc w:val="center"/>
      <w:outlineLvl w:val="2"/>
    </w:pPr>
    <w:rPr>
      <w:rFonts w:ascii="Times New Roman" w:hAnsi="Times New Roman" w:eastAsia="Times New Roman" w:cs="Times New Roman"/>
      <w:b/>
      <w:bCs/>
      <w:sz w:val="31"/>
      <w:szCs w:val="31"/>
    </w:rPr>
  </w:style>
  <w:style w:type="character" w:customStyle="1" w:styleId="49">
    <w:name w:val="Заголовок №2_"/>
    <w:basedOn w:val="2"/>
    <w:link w:val="50"/>
    <w:uiPriority w:val="0"/>
    <w:rPr>
      <w:rFonts w:ascii="Verdana" w:hAnsi="Verdana" w:eastAsia="Verdana" w:cs="Verdana"/>
      <w:b/>
      <w:bCs/>
      <w:spacing w:val="30"/>
      <w:sz w:val="18"/>
      <w:szCs w:val="18"/>
      <w:u w:val="none"/>
    </w:rPr>
  </w:style>
  <w:style w:type="paragraph" w:customStyle="1" w:styleId="50">
    <w:name w:val="Заголовок №2"/>
    <w:basedOn w:val="1"/>
    <w:link w:val="49"/>
    <w:uiPriority w:val="0"/>
    <w:pPr>
      <w:shd w:val="clear" w:color="auto" w:fill="FFFFFF"/>
      <w:spacing w:before="540" w:line="446" w:lineRule="exact"/>
      <w:outlineLvl w:val="1"/>
    </w:pPr>
    <w:rPr>
      <w:rFonts w:ascii="Verdana" w:hAnsi="Verdana" w:eastAsia="Verdana" w:cs="Verdana"/>
      <w:b/>
      <w:bCs/>
      <w:spacing w:val="30"/>
      <w:sz w:val="18"/>
      <w:szCs w:val="18"/>
    </w:rPr>
  </w:style>
  <w:style w:type="character" w:customStyle="1" w:styleId="51">
    <w:name w:val="Заголовок №2 + Trebuchet MS;13;5 pt;Не полужирный;Интервал 0 pt"/>
    <w:basedOn w:val="49"/>
    <w:uiPriority w:val="0"/>
    <w:rPr>
      <w:rFonts w:ascii="Trebuchet MS" w:hAnsi="Trebuchet MS" w:eastAsia="Trebuchet MS" w:cs="Trebuchet MS"/>
      <w:color w:val="000000"/>
      <w:spacing w:val="0"/>
      <w:w w:val="100"/>
      <w:position w:val="0"/>
      <w:sz w:val="27"/>
      <w:szCs w:val="27"/>
      <w:u w:val="none"/>
    </w:rPr>
  </w:style>
  <w:style w:type="character" w:customStyle="1" w:styleId="52">
    <w:name w:val="Основной текст (6)_"/>
    <w:basedOn w:val="2"/>
    <w:link w:val="53"/>
    <w:uiPriority w:val="0"/>
    <w:rPr>
      <w:rFonts w:ascii="MS Reference Sans Serif" w:hAnsi="MS Reference Sans Serif" w:eastAsia="MS Reference Sans Serif" w:cs="MS Reference Sans Serif"/>
      <w:sz w:val="23"/>
      <w:szCs w:val="23"/>
      <w:u w:val="none"/>
    </w:rPr>
  </w:style>
  <w:style w:type="paragraph" w:customStyle="1" w:styleId="53">
    <w:name w:val="Основной текст (6)"/>
    <w:basedOn w:val="1"/>
    <w:link w:val="52"/>
    <w:uiPriority w:val="0"/>
    <w:pPr>
      <w:shd w:val="clear" w:color="auto" w:fill="FFFFFF"/>
      <w:spacing w:line="446" w:lineRule="exact"/>
    </w:pPr>
    <w:rPr>
      <w:rFonts w:ascii="MS Reference Sans Serif" w:hAnsi="MS Reference Sans Serif" w:eastAsia="MS Reference Sans Serif" w:cs="MS Reference Sans Serif"/>
      <w:sz w:val="23"/>
      <w:szCs w:val="23"/>
    </w:rPr>
  </w:style>
  <w:style w:type="character" w:customStyle="1" w:styleId="54">
    <w:name w:val="Основной текст (6) + Times New Roman;13 pt;Полужирный"/>
    <w:basedOn w:val="52"/>
    <w:uiPriority w:val="0"/>
    <w:rPr>
      <w:rFonts w:ascii="Times New Roman" w:hAnsi="Times New Roman" w:eastAsia="Times New Roman" w:cs="Times New Roman"/>
      <w:b/>
      <w:bCs/>
      <w:color w:val="000000"/>
      <w:spacing w:val="0"/>
      <w:w w:val="100"/>
      <w:position w:val="0"/>
      <w:sz w:val="26"/>
      <w:szCs w:val="26"/>
      <w:u w:val="none"/>
    </w:rPr>
  </w:style>
  <w:style w:type="character" w:customStyle="1" w:styleId="55">
    <w:name w:val="Заголовок №1_"/>
    <w:basedOn w:val="2"/>
    <w:link w:val="56"/>
    <w:uiPriority w:val="0"/>
    <w:rPr>
      <w:rFonts w:ascii="MS Reference Sans Serif" w:hAnsi="MS Reference Sans Serif" w:eastAsia="MS Reference Sans Serif" w:cs="MS Reference Sans Serif"/>
      <w:u w:val="none"/>
    </w:rPr>
  </w:style>
  <w:style w:type="paragraph" w:customStyle="1" w:styleId="56">
    <w:name w:val="Заголовок №1"/>
    <w:basedOn w:val="1"/>
    <w:link w:val="55"/>
    <w:uiPriority w:val="0"/>
    <w:pPr>
      <w:shd w:val="clear" w:color="auto" w:fill="FFFFFF"/>
      <w:spacing w:after="840" w:line="446" w:lineRule="exact"/>
      <w:outlineLvl w:val="0"/>
    </w:pPr>
    <w:rPr>
      <w:rFonts w:ascii="MS Reference Sans Serif" w:hAnsi="MS Reference Sans Serif" w:eastAsia="MS Reference Sans Serif" w:cs="MS Reference Sans Serif"/>
    </w:rPr>
  </w:style>
  <w:style w:type="character" w:customStyle="1" w:styleId="57">
    <w:name w:val="Заголовок №1 + MS Gothic;13 pt"/>
    <w:basedOn w:val="55"/>
    <w:qFormat/>
    <w:uiPriority w:val="0"/>
    <w:rPr>
      <w:rFonts w:ascii="MS Gothic" w:hAnsi="MS Gothic" w:eastAsia="MS Gothic" w:cs="MS Gothic"/>
      <w:color w:val="000000"/>
      <w:spacing w:val="0"/>
      <w:w w:val="100"/>
      <w:position w:val="0"/>
      <w:sz w:val="26"/>
      <w:szCs w:val="26"/>
      <w:u w:val="none"/>
    </w:rPr>
  </w:style>
  <w:style w:type="character" w:customStyle="1" w:styleId="58">
    <w:name w:val="Заголовок №4_"/>
    <w:basedOn w:val="2"/>
    <w:link w:val="59"/>
    <w:uiPriority w:val="0"/>
    <w:rPr>
      <w:rFonts w:ascii="Times New Roman" w:hAnsi="Times New Roman" w:eastAsia="Times New Roman" w:cs="Times New Roman"/>
      <w:sz w:val="27"/>
      <w:szCs w:val="27"/>
      <w:u w:val="none"/>
    </w:rPr>
  </w:style>
  <w:style w:type="paragraph" w:customStyle="1" w:styleId="59">
    <w:name w:val="Заголовок №4"/>
    <w:basedOn w:val="1"/>
    <w:link w:val="58"/>
    <w:qFormat/>
    <w:uiPriority w:val="0"/>
    <w:pPr>
      <w:shd w:val="clear" w:color="auto" w:fill="FFFFFF"/>
      <w:spacing w:line="446" w:lineRule="exact"/>
      <w:outlineLvl w:val="3"/>
    </w:pPr>
    <w:rPr>
      <w:rFonts w:ascii="Times New Roman" w:hAnsi="Times New Roman" w:eastAsia="Times New Roman" w:cs="Times New Roman"/>
      <w:sz w:val="27"/>
      <w:szCs w:val="27"/>
    </w:rPr>
  </w:style>
  <w:style w:type="character" w:customStyle="1" w:styleId="60">
    <w:name w:val="Заголовок №4 + 14 pt;Полужирный"/>
    <w:basedOn w:val="58"/>
    <w:uiPriority w:val="0"/>
    <w:rPr>
      <w:rFonts w:ascii="Times New Roman" w:hAnsi="Times New Roman" w:eastAsia="Times New Roman" w:cs="Times New Roman"/>
      <w:b/>
      <w:bCs/>
      <w:color w:val="000000"/>
      <w:spacing w:val="0"/>
      <w:w w:val="100"/>
      <w:position w:val="0"/>
      <w:sz w:val="28"/>
      <w:szCs w:val="28"/>
      <w:u w:val="none"/>
    </w:rPr>
  </w:style>
  <w:style w:type="character" w:customStyle="1" w:styleId="61">
    <w:name w:val="Заголовок №4 + MS Gothic;18 pt"/>
    <w:basedOn w:val="58"/>
    <w:qFormat/>
    <w:uiPriority w:val="0"/>
    <w:rPr>
      <w:rFonts w:ascii="MS Gothic" w:hAnsi="MS Gothic" w:eastAsia="MS Gothic" w:cs="MS Gothic"/>
      <w:color w:val="000000"/>
      <w:spacing w:val="0"/>
      <w:w w:val="100"/>
      <w:position w:val="0"/>
      <w:sz w:val="36"/>
      <w:szCs w:val="36"/>
      <w:u w:val="none"/>
      <w:lang w:val="uk-UA"/>
    </w:rPr>
  </w:style>
  <w:style w:type="character" w:customStyle="1" w:styleId="62">
    <w:name w:val="Основной текст (2) + Не полужирный"/>
    <w:basedOn w:val="17"/>
    <w:uiPriority w:val="0"/>
    <w:rPr>
      <w:rFonts w:ascii="Times New Roman" w:hAnsi="Times New Roman" w:eastAsia="Times New Roman" w:cs="Times New Roman"/>
      <w:color w:val="000000"/>
      <w:spacing w:val="0"/>
      <w:w w:val="100"/>
      <w:position w:val="0"/>
      <w:sz w:val="27"/>
      <w:szCs w:val="27"/>
      <w:u w:val="none"/>
      <w:lang w:val="uk-UA"/>
    </w:rPr>
  </w:style>
  <w:style w:type="character" w:customStyle="1" w:styleId="63">
    <w:name w:val="Основной текст + 11 pt;Полужирный"/>
    <w:basedOn w:val="25"/>
    <w:qFormat/>
    <w:uiPriority w:val="0"/>
    <w:rPr>
      <w:rFonts w:ascii="Times New Roman" w:hAnsi="Times New Roman" w:eastAsia="Times New Roman" w:cs="Times New Roman"/>
      <w:b/>
      <w:bCs/>
      <w:color w:val="000000"/>
      <w:spacing w:val="0"/>
      <w:w w:val="100"/>
      <w:position w:val="0"/>
      <w:sz w:val="22"/>
      <w:szCs w:val="22"/>
      <w:u w:val="none"/>
      <w:lang w:val="uk-UA"/>
    </w:rPr>
  </w:style>
  <w:style w:type="character" w:customStyle="1" w:styleId="64">
    <w:name w:val="Основной текст + 11 pt"/>
    <w:basedOn w:val="25"/>
    <w:uiPriority w:val="0"/>
    <w:rPr>
      <w:rFonts w:ascii="Times New Roman" w:hAnsi="Times New Roman" w:eastAsia="Times New Roman" w:cs="Times New Roman"/>
      <w:color w:val="000000"/>
      <w:spacing w:val="0"/>
      <w:w w:val="100"/>
      <w:position w:val="0"/>
      <w:sz w:val="22"/>
      <w:szCs w:val="22"/>
      <w:u w:val="none"/>
      <w:lang w:val="uk-UA"/>
    </w:rPr>
  </w:style>
  <w:style w:type="character" w:customStyle="1" w:styleId="65">
    <w:name w:val="Основной текст + 8 pt"/>
    <w:basedOn w:val="25"/>
    <w:uiPriority w:val="0"/>
    <w:rPr>
      <w:rFonts w:ascii="Times New Roman" w:hAnsi="Times New Roman" w:eastAsia="Times New Roman" w:cs="Times New Roman"/>
      <w:color w:val="000000"/>
      <w:spacing w:val="0"/>
      <w:w w:val="100"/>
      <w:position w:val="0"/>
      <w:sz w:val="16"/>
      <w:szCs w:val="16"/>
      <w:u w:val="none"/>
    </w:rPr>
  </w:style>
  <w:style w:type="character" w:customStyle="1" w:styleId="66">
    <w:name w:val="Основной текст1"/>
    <w:basedOn w:val="25"/>
    <w:qFormat/>
    <w:uiPriority w:val="0"/>
    <w:rPr>
      <w:rFonts w:ascii="Times New Roman" w:hAnsi="Times New Roman" w:eastAsia="Times New Roman" w:cs="Times New Roman"/>
      <w:color w:val="000000"/>
      <w:spacing w:val="0"/>
      <w:w w:val="100"/>
      <w:position w:val="0"/>
      <w:sz w:val="27"/>
      <w:szCs w:val="27"/>
      <w:u w:val="none"/>
      <w:lang w:val="uk-UA"/>
    </w:rPr>
  </w:style>
  <w:style w:type="character" w:customStyle="1" w:styleId="67">
    <w:name w:val="Основной текст + Полужирный"/>
    <w:basedOn w:val="25"/>
    <w:qFormat/>
    <w:uiPriority w:val="0"/>
    <w:rPr>
      <w:rFonts w:ascii="Times New Roman" w:hAnsi="Times New Roman" w:eastAsia="Times New Roman" w:cs="Times New Roman"/>
      <w:b/>
      <w:bCs/>
      <w:color w:val="000000"/>
      <w:spacing w:val="0"/>
      <w:w w:val="100"/>
      <w:position w:val="0"/>
      <w:sz w:val="27"/>
      <w:szCs w:val="27"/>
      <w:u w:val="none"/>
      <w:lang w:val="uk-UA"/>
    </w:rPr>
  </w:style>
  <w:style w:type="character" w:customStyle="1" w:styleId="68">
    <w:name w:val="Основной текст + Интервал 1 pt"/>
    <w:basedOn w:val="25"/>
    <w:qFormat/>
    <w:uiPriority w:val="0"/>
    <w:rPr>
      <w:rFonts w:ascii="Times New Roman" w:hAnsi="Times New Roman" w:eastAsia="Times New Roman" w:cs="Times New Roman"/>
      <w:color w:val="000000"/>
      <w:spacing w:val="30"/>
      <w:w w:val="100"/>
      <w:position w:val="0"/>
      <w:sz w:val="27"/>
      <w:szCs w:val="27"/>
      <w:u w:val="none"/>
      <w:lang w:val="uk-UA"/>
    </w:rPr>
  </w:style>
  <w:style w:type="character" w:customStyle="1" w:styleId="69">
    <w:name w:val="Основной текст + Arial;10;5 pt;Полужирный"/>
    <w:basedOn w:val="25"/>
    <w:qFormat/>
    <w:uiPriority w:val="0"/>
    <w:rPr>
      <w:rFonts w:ascii="Arial" w:hAnsi="Arial" w:eastAsia="Arial" w:cs="Arial"/>
      <w:b/>
      <w:bCs/>
      <w:color w:val="000000"/>
      <w:spacing w:val="0"/>
      <w:w w:val="100"/>
      <w:position w:val="0"/>
      <w:sz w:val="21"/>
      <w:szCs w:val="21"/>
      <w:u w:val="none"/>
      <w:lang w:val="uk-UA"/>
    </w:rPr>
  </w:style>
  <w:style w:type="character" w:customStyle="1" w:styleId="70">
    <w:name w:val="Основной текст + MS Reference Sans Serif;11;5 pt"/>
    <w:basedOn w:val="25"/>
    <w:qFormat/>
    <w:uiPriority w:val="0"/>
    <w:rPr>
      <w:rFonts w:ascii="MS Reference Sans Serif" w:hAnsi="MS Reference Sans Serif" w:eastAsia="MS Reference Sans Serif" w:cs="MS Reference Sans Serif"/>
      <w:color w:val="000000"/>
      <w:spacing w:val="0"/>
      <w:w w:val="100"/>
      <w:position w:val="0"/>
      <w:sz w:val="23"/>
      <w:szCs w:val="23"/>
      <w:u w:val="none"/>
      <w:lang w:val="uk-UA"/>
    </w:rPr>
  </w:style>
  <w:style w:type="character" w:customStyle="1" w:styleId="71">
    <w:name w:val="Основной текст + Курсив1"/>
    <w:basedOn w:val="25"/>
    <w:qFormat/>
    <w:uiPriority w:val="0"/>
    <w:rPr>
      <w:rFonts w:ascii="Times New Roman" w:hAnsi="Times New Roman" w:eastAsia="Times New Roman" w:cs="Times New Roman"/>
      <w:i/>
      <w:iCs/>
      <w:color w:val="000000"/>
      <w:spacing w:val="0"/>
      <w:w w:val="100"/>
      <w:position w:val="0"/>
      <w:sz w:val="27"/>
      <w:szCs w:val="27"/>
      <w:u w:val="single"/>
      <w:lang w:val="uk-UA"/>
    </w:rPr>
  </w:style>
  <w:style w:type="character" w:customStyle="1" w:styleId="72">
    <w:name w:val="Основной текст + MS Reference Sans Serif;4;5 pt"/>
    <w:basedOn w:val="25"/>
    <w:uiPriority w:val="0"/>
    <w:rPr>
      <w:rFonts w:ascii="MS Reference Sans Serif" w:hAnsi="MS Reference Sans Serif" w:eastAsia="MS Reference Sans Serif" w:cs="MS Reference Sans Serif"/>
      <w:color w:val="000000"/>
      <w:spacing w:val="0"/>
      <w:w w:val="100"/>
      <w:position w:val="0"/>
      <w:sz w:val="9"/>
      <w:szCs w:val="9"/>
      <w:u w:val="none"/>
      <w:lang w:val="uk-UA"/>
    </w:rPr>
  </w:style>
  <w:style w:type="character" w:customStyle="1" w:styleId="73">
    <w:name w:val="Нижний колонтитул Знак"/>
    <w:basedOn w:val="2"/>
    <w:link w:val="9"/>
    <w:uiPriority w:val="99"/>
    <w:rPr>
      <w:color w:val="000000"/>
    </w:rPr>
  </w:style>
  <w:style w:type="character" w:customStyle="1" w:styleId="74">
    <w:name w:val="Текст выноски Знак"/>
    <w:basedOn w:val="2"/>
    <w:link w:val="4"/>
    <w:semiHidden/>
    <w:uiPriority w:val="99"/>
    <w:rPr>
      <w:rFonts w:ascii="Tahoma" w:hAnsi="Tahoma" w:cs="Tahoma"/>
      <w:color w:val="000000"/>
      <w:sz w:val="16"/>
      <w:szCs w:val="16"/>
    </w:rPr>
  </w:style>
  <w:style w:type="character" w:customStyle="1" w:styleId="75">
    <w:name w:val="Верхний колонтитул Знак"/>
    <w:basedOn w:val="2"/>
    <w:link w:val="10"/>
    <w:uiPriority w:val="99"/>
    <w:rPr>
      <w:color w:val="000000"/>
    </w:rPr>
  </w:style>
  <w:style w:type="paragraph" w:styleId="76">
    <w:name w:val="List Paragraph"/>
    <w:basedOn w:val="1"/>
    <w:link w:val="79"/>
    <w:qFormat/>
    <w:uiPriority w:val="34"/>
    <w:pPr>
      <w:ind w:left="720"/>
      <w:contextualSpacing/>
    </w:pPr>
  </w:style>
  <w:style w:type="character" w:customStyle="1" w:styleId="77">
    <w:name w:val="Основной текст с отступом 2 Знак"/>
    <w:basedOn w:val="2"/>
    <w:link w:val="6"/>
    <w:uiPriority w:val="99"/>
    <w:rPr>
      <w:rFonts w:asciiTheme="minorHAnsi" w:hAnsiTheme="minorHAnsi" w:eastAsiaTheme="minorEastAsia" w:cstheme="minorBidi"/>
      <w:sz w:val="22"/>
      <w:szCs w:val="22"/>
    </w:rPr>
  </w:style>
  <w:style w:type="character" w:customStyle="1" w:styleId="78">
    <w:name w:val="Основной текст Знак"/>
    <w:basedOn w:val="2"/>
    <w:link w:val="5"/>
    <w:uiPriority w:val="0"/>
    <w:rPr>
      <w:color w:val="000000"/>
    </w:rPr>
  </w:style>
  <w:style w:type="character" w:customStyle="1" w:styleId="79">
    <w:name w:val="Абзац списка Знак"/>
    <w:link w:val="76"/>
    <w:locked/>
    <w:uiPriority w:val="99"/>
    <w:rPr>
      <w:color w:val="000000"/>
    </w:rPr>
  </w:style>
  <w:style w:type="character" w:customStyle="1" w:styleId="80">
    <w:name w:val="st1"/>
    <w:basedOn w:val="2"/>
    <w:uiPriority w:val="0"/>
  </w:style>
  <w:style w:type="table" w:customStyle="1" w:styleId="81">
    <w:name w:val="Сітка таблиці1"/>
    <w:basedOn w:val="3"/>
    <w:uiPriority w:val="39"/>
    <w:pPr>
      <w:widowControl/>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2">
    <w:name w:val="Звичайний1"/>
    <w:uiPriority w:val="0"/>
    <w:pPr>
      <w:widowControl/>
    </w:pPr>
    <w:rPr>
      <w:rFonts w:ascii="Times New Roman" w:hAnsi="Times New Roman" w:eastAsia="Times New Roman" w:cs="Times New Roman"/>
      <w:sz w:val="20"/>
      <w:szCs w:val="20"/>
      <w:lang w:val="uk-UA" w:eastAsia="ru-RU" w:bidi="ar-SA"/>
    </w:rPr>
  </w:style>
  <w:style w:type="character" w:customStyle="1" w:styleId="83">
    <w:name w:val="Unresolved Mention"/>
    <w:basedOn w:val="2"/>
    <w:semiHidden/>
    <w:unhideWhenUsed/>
    <w:uiPriority w:val="99"/>
    <w:rPr>
      <w:color w:val="605E5C"/>
      <w:shd w:val="clear" w:color="auto" w:fill="E1DFDD"/>
    </w:rPr>
  </w:style>
  <w:style w:type="character" w:customStyle="1" w:styleId="84">
    <w:name w:val="Основной текст + 10;5 pt;Полужирный"/>
    <w:uiPriority w:val="0"/>
    <w:rPr>
      <w:rFonts w:ascii="Times New Roman" w:hAnsi="Times New Roman" w:eastAsia="Times New Roman" w:cs="Times New Roman"/>
      <w:b/>
      <w:bCs/>
      <w:color w:val="000000"/>
      <w:spacing w:val="0"/>
      <w:w w:val="100"/>
      <w:sz w:val="21"/>
      <w:szCs w:val="21"/>
      <w:u w:val="none"/>
      <w:lang w:val="uk-UA" w:eastAsia="uk-UA" w:bidi="uk-UA"/>
    </w:rPr>
  </w:style>
  <w:style w:type="character" w:customStyle="1" w:styleId="85">
    <w:name w:val="Основной текст + 10;5 pt"/>
    <w:uiPriority w:val="0"/>
    <w:rPr>
      <w:rFonts w:ascii="Times New Roman" w:hAnsi="Times New Roman" w:eastAsia="Times New Roman" w:cs="Times New Roman"/>
      <w:color w:val="000000"/>
      <w:spacing w:val="0"/>
      <w:w w:val="100"/>
      <w:sz w:val="21"/>
      <w:szCs w:val="21"/>
      <w:u w:val="none"/>
      <w:lang w:val="uk-UA" w:eastAsia="uk-UA" w:bidi="uk-U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4F8E-896A-49E3-A2AB-EE46855F80A7}">
  <ds:schemaRefs/>
</ds:datastoreItem>
</file>

<file path=docProps/app.xml><?xml version="1.0" encoding="utf-8"?>
<Properties xmlns="http://schemas.openxmlformats.org/officeDocument/2006/extended-properties" xmlns:vt="http://schemas.openxmlformats.org/officeDocument/2006/docPropsVTypes">
  <Template>Normal</Template>
  <Pages>35</Pages>
  <Words>9102</Words>
  <Characters>51888</Characters>
  <Lines>432</Lines>
  <Paragraphs>121</Paragraphs>
  <TotalTime>38</TotalTime>
  <ScaleCrop>false</ScaleCrop>
  <LinksUpToDate>false</LinksUpToDate>
  <CharactersWithSpaces>60869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2025-05-18T20:28:00Z</dcterms:created>
  <dc:creator>НАТА</dc:creator>
  <cp:lastModifiedBy>ADMIN</cp:lastModifiedBy>
  <cp:lastPrinted>2025-05-19T14:05:35Z</cp:lastPrinted>
  <dcterms:modified xsi:type="dcterms:W3CDTF">2025-05-19T14:46:59Z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22921DF8C1CA4345936E55FA2F822367_12</vt:lpwstr>
  </property>
</Properties>
</file>