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A7" w:rsidRPr="004B37D1" w:rsidRDefault="00AD6075" w:rsidP="00162FA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AD2E9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  <w:r w:rsidR="00162FA7" w:rsidRPr="007C32C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735D9EC" wp14:editId="67F618C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075" w:rsidRPr="004B37D1" w:rsidRDefault="00AD6075" w:rsidP="00AD6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4B37D1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</w:p>
    <w:p w:rsidR="0046656A" w:rsidRPr="004B37D1" w:rsidRDefault="0046656A" w:rsidP="00AD60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6656A" w:rsidRPr="004B37D1" w:rsidRDefault="00AD6075" w:rsidP="00AD607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kern w:val="24"/>
          <w:sz w:val="44"/>
          <w:szCs w:val="44"/>
        </w:rPr>
      </w:pPr>
      <w:r w:rsidRPr="004B37D1">
        <w:rPr>
          <w:rFonts w:ascii="Times New Roman" w:hAnsi="Times New Roman" w:cs="Times New Roman"/>
          <w:b/>
          <w:bCs/>
          <w:color w:val="000000" w:themeColor="text1"/>
          <w:kern w:val="24"/>
          <w:sz w:val="44"/>
          <w:szCs w:val="44"/>
        </w:rPr>
        <w:t>СИЛАБУС</w:t>
      </w:r>
      <w:r w:rsidRPr="004B37D1">
        <w:rPr>
          <w:rFonts w:ascii="Times New Roman" w:hAnsi="Times New Roman" w:cs="Times New Roman"/>
          <w:b/>
          <w:bCs/>
          <w:color w:val="000000" w:themeColor="text1"/>
          <w:kern w:val="24"/>
          <w:sz w:val="44"/>
          <w:szCs w:val="44"/>
        </w:rPr>
        <w:br/>
      </w:r>
      <w:r w:rsidRPr="004B37D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навчальної дисципліни</w:t>
      </w:r>
      <w:r w:rsidRPr="004B37D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810206" w:rsidRPr="004B37D1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44"/>
          <w:szCs w:val="44"/>
        </w:rPr>
        <w:t xml:space="preserve">Філософія </w:t>
      </w:r>
    </w:p>
    <w:p w:rsidR="00417369" w:rsidRPr="004B37D1" w:rsidRDefault="00417369" w:rsidP="00AD607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kern w:val="24"/>
          <w:sz w:val="44"/>
          <w:szCs w:val="44"/>
        </w:rPr>
      </w:pPr>
      <w:r w:rsidRPr="004B37D1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44"/>
          <w:szCs w:val="44"/>
        </w:rPr>
        <w:t>(</w:t>
      </w:r>
      <w:r w:rsidR="00E57499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44"/>
          <w:szCs w:val="44"/>
        </w:rPr>
        <w:t>обов’язкова</w:t>
      </w:r>
      <w:r w:rsidRPr="004B37D1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44"/>
          <w:szCs w:val="44"/>
        </w:rPr>
        <w:t>)</w:t>
      </w:r>
    </w:p>
    <w:p w:rsidR="0046656A" w:rsidRPr="004B37D1" w:rsidRDefault="0046656A" w:rsidP="00AD607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bookmarkStart w:id="0" w:name="_GoBack"/>
      <w:bookmarkEnd w:id="0"/>
    </w:p>
    <w:p w:rsidR="009F37CC" w:rsidRDefault="00C73D99" w:rsidP="00C514C8">
      <w:pPr>
        <w:spacing w:after="0" w:line="36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4B37D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Освітньо-професійн</w:t>
      </w:r>
      <w:r w:rsidR="00E5749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а</w:t>
      </w:r>
      <w:r w:rsidRPr="004B37D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програм</w:t>
      </w:r>
      <w:r w:rsidR="00810206" w:rsidRPr="004B37D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а</w:t>
      </w:r>
      <w:r w:rsidR="009F37C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:</w:t>
      </w:r>
      <w:r w:rsidRPr="004B37D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37761B" w:rsidRPr="009F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71A1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Облік і оподаткування</w:t>
      </w:r>
      <w:r w:rsidR="0037761B" w:rsidRPr="009F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D6075" w:rsidRPr="009F37C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AD6075" w:rsidRPr="004B37D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</w:t>
      </w:r>
      <w:r w:rsidR="008419D6" w:rsidRPr="004B37D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ість</w:t>
      </w:r>
      <w:r w:rsidR="009F37C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:</w:t>
      </w:r>
      <w:r w:rsidR="00AD6075" w:rsidRPr="004B37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886CF9" w:rsidRPr="009F37C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07</w:t>
      </w:r>
      <w:r w:rsidR="00371A1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1</w:t>
      </w:r>
      <w:r w:rsidR="00886CF9" w:rsidRPr="009F37C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– </w:t>
      </w:r>
      <w:r w:rsidR="00371A1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Облік і оподаткування</w:t>
      </w:r>
      <w:r w:rsidR="00AD6075" w:rsidRPr="009F37C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AD6075" w:rsidRPr="004B37D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="009F37C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:</w:t>
      </w:r>
      <w:r w:rsidR="0037761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46656A" w:rsidRPr="009F37C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 </w:t>
      </w:r>
      <w:r w:rsidR="00886CF9" w:rsidRPr="009F37C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0</w:t>
      </w:r>
      <w:r w:rsidR="009F37C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7   –   Управління   </w:t>
      </w:r>
      <w:r w:rsidR="00371A1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та</w:t>
      </w:r>
      <w:r w:rsidR="009F37C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  адмініструванн</w:t>
      </w:r>
      <w:r w:rsidR="00886CF9" w:rsidRPr="009F37C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я</w:t>
      </w:r>
      <w:r w:rsidR="00AD6075" w:rsidRPr="009F37C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AD6075" w:rsidRPr="004B37D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Рівень вищої освіти</w:t>
      </w:r>
      <w:r w:rsidR="009F37C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:</w:t>
      </w:r>
      <w:r w:rsidR="00AD6075" w:rsidRPr="004B37D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9F37C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37761B" w:rsidRPr="009F37C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перший</w:t>
      </w:r>
      <w:r w:rsidR="0046656A" w:rsidRPr="009F37C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(</w:t>
      </w:r>
      <w:r w:rsidR="0037761B" w:rsidRPr="009F37C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бакалаврський</w:t>
      </w:r>
      <w:r w:rsidR="0046656A" w:rsidRPr="009F37C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)</w:t>
      </w:r>
      <w:r w:rsidR="00AD6075" w:rsidRPr="009F37C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D6075" w:rsidRPr="004B37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              </w:t>
      </w:r>
      <w:r w:rsidR="00105634" w:rsidRPr="004B37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 w:rsidRPr="004B37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</w:p>
    <w:p w:rsidR="009F37CC" w:rsidRDefault="009F37CC" w:rsidP="00C514C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  <w:r w:rsidRPr="009F37C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:</w:t>
      </w:r>
      <w:r w:rsidRPr="009F37C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886CF9" w:rsidRPr="009F37C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еконо</w:t>
      </w:r>
      <w:r w:rsidR="001A15FB" w:rsidRPr="009F37C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мі</w:t>
      </w:r>
      <w:r w:rsidR="00886CF9" w:rsidRPr="009F37C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чний</w:t>
      </w:r>
      <w:r w:rsidR="0037761B" w:rsidRPr="009F37C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</w:t>
      </w:r>
      <w:r w:rsidR="00AD6075" w:rsidRPr="009F37C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AD6075" w:rsidRPr="004B37D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у</w:t>
      </w:r>
      <w:r w:rsidR="00A07455" w:rsidRPr="009F37C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країнська</w:t>
      </w:r>
      <w:r w:rsidR="00C514C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37761B" w:rsidRPr="009F37C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Розробник</w:t>
      </w:r>
      <w:r w:rsidR="00105634" w:rsidRPr="009F37C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:</w:t>
      </w:r>
      <w:r w:rsidR="00C73D99" w:rsidRPr="009F37C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доктор філософських наук, доцент ка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федри філософії та культурології </w:t>
      </w:r>
      <w:r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 xml:space="preserve">Олександр </w:t>
      </w:r>
      <w:r w:rsidR="001E2A00" w:rsidRPr="009F37C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Бродецький</w:t>
      </w:r>
    </w:p>
    <w:p w:rsidR="009F37CC" w:rsidRDefault="009F37CC" w:rsidP="009F37C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897B8F" w:rsidRPr="009F37CC" w:rsidRDefault="00897B8F" w:rsidP="009F37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4B37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Профайл викладача </w:t>
      </w:r>
    </w:p>
    <w:p w:rsidR="001E2A00" w:rsidRPr="004B37D1" w:rsidRDefault="00897B8F" w:rsidP="00AD607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4B37D1">
        <w:rPr>
          <w:rFonts w:ascii="Times New Roman" w:hAnsi="Times New Roman" w:cs="Times New Roman"/>
          <w:bCs/>
          <w:i/>
          <w:color w:val="000000" w:themeColor="text1"/>
          <w:kern w:val="24"/>
          <w:sz w:val="24"/>
          <w:szCs w:val="24"/>
        </w:rPr>
        <w:t>На сторінці кафедри</w:t>
      </w:r>
      <w:r w:rsidRPr="004B37D1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: </w:t>
      </w:r>
      <w:r w:rsidR="006728EE" w:rsidRPr="004B37D1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        </w:t>
      </w:r>
      <w:hyperlink r:id="rId9" w:anchor="more-4407" w:history="1">
        <w:r w:rsidR="00A167EC" w:rsidRPr="004B37D1">
          <w:rPr>
            <w:rStyle w:val="a4"/>
            <w:rFonts w:ascii="Times New Roman" w:hAnsi="Times New Roman" w:cs="Times New Roman"/>
            <w:bCs/>
            <w:kern w:val="24"/>
            <w:sz w:val="24"/>
            <w:szCs w:val="24"/>
          </w:rPr>
          <w:t>http://philology.chnu.edu.ua/?personnal=%d0%b1%d1%80%d0%be%d0%b4%d0%b5%d1%86%d1%8c%d0%ba%d0%b8%d0%b9-%d0%be%d0%bb%d0%b5%d0%ba%d1%81%d0%b0%d0%bd%d0%b4%d1%80-%d1%94%d0%b2%d0%b3%d0%b5%d0%bd%d0%be%d0%b2%d0%b8%d1%87-2#more-4407</w:t>
        </w:r>
      </w:hyperlink>
    </w:p>
    <w:p w:rsidR="006728EE" w:rsidRPr="004B37D1" w:rsidRDefault="006728EE" w:rsidP="006728E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728EE" w:rsidRPr="004B37D1" w:rsidRDefault="00105634" w:rsidP="006728EE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4B37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Контактний тел.</w:t>
      </w:r>
      <w:r w:rsidRPr="004B37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F5295D" w:rsidRPr="004B37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6728EE" w:rsidRPr="004B37D1">
        <w:rPr>
          <w:rFonts w:ascii="Times New Roman" w:hAnsi="Times New Roman" w:cs="Times New Roman"/>
          <w:bCs/>
          <w:i/>
          <w:color w:val="000000" w:themeColor="text1"/>
          <w:kern w:val="24"/>
          <w:sz w:val="24"/>
          <w:szCs w:val="24"/>
        </w:rPr>
        <w:t>Роб.</w:t>
      </w:r>
      <w:r w:rsidR="006728EE" w:rsidRPr="004B37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6728EE" w:rsidRPr="004B37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(0372) 58-48-83</w:t>
      </w:r>
      <w:r w:rsidR="008F44A0" w:rsidRPr="004B37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, (0372) 58-48-78</w:t>
      </w:r>
      <w:r w:rsidR="006728EE" w:rsidRPr="004B37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</w:t>
      </w:r>
      <w:r w:rsidR="006728EE" w:rsidRPr="004B37D1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 xml:space="preserve">Моб. </w:t>
      </w:r>
      <w:r w:rsidR="006728EE" w:rsidRPr="004B37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+38 (</w:t>
      </w:r>
      <w:r w:rsidR="008F44A0" w:rsidRPr="004B37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50</w:t>
      </w:r>
      <w:r w:rsidR="006728EE" w:rsidRPr="004B37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) </w:t>
      </w:r>
      <w:r w:rsidR="008F44A0" w:rsidRPr="004B37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5590950</w:t>
      </w:r>
      <w:r w:rsidR="006728EE" w:rsidRPr="004B37D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(viber, telegram)</w:t>
      </w:r>
    </w:p>
    <w:p w:rsidR="006728EE" w:rsidRPr="004B37D1" w:rsidRDefault="00105634" w:rsidP="006728EE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4B37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E-mail:</w:t>
      </w:r>
      <w:r w:rsidRPr="004B37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4B37D1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ab/>
      </w:r>
      <w:r w:rsidR="00F5295D" w:rsidRPr="004B37D1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ab/>
      </w:r>
      <w:r w:rsidR="008F44A0" w:rsidRPr="004B37D1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o.brodetskyi@chnu.edu.ua</w:t>
      </w:r>
    </w:p>
    <w:p w:rsidR="00A85F32" w:rsidRPr="004B37D1" w:rsidRDefault="00105634" w:rsidP="006728E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4B37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Сторінка курсу в Moodle</w:t>
      </w:r>
      <w:r w:rsidRPr="004B37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</w:p>
    <w:p w:rsidR="00B11484" w:rsidRPr="001A15FB" w:rsidRDefault="002014D4" w:rsidP="006728EE">
      <w:pPr>
        <w:spacing w:after="0" w:line="240" w:lineRule="auto"/>
        <w:rPr>
          <w:rFonts w:ascii="Times New Roman" w:hAnsi="Times New Roman" w:cs="Times New Roman"/>
        </w:rPr>
      </w:pPr>
      <w:hyperlink r:id="rId10" w:history="1">
        <w:r w:rsidR="00886CF9" w:rsidRPr="001A15FB">
          <w:rPr>
            <w:rStyle w:val="a4"/>
            <w:rFonts w:ascii="Times New Roman" w:hAnsi="Times New Roman" w:cs="Times New Roman"/>
          </w:rPr>
          <w:t>https://moodle.chnu.edu.ua/course/view.php?id=4689</w:t>
        </w:r>
      </w:hyperlink>
    </w:p>
    <w:p w:rsidR="009A26B9" w:rsidRPr="004B37D1" w:rsidRDefault="00105634" w:rsidP="006728E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4B37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Консультації</w:t>
      </w:r>
      <w:r w:rsidRPr="004B37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4B37D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6728EE" w:rsidRPr="004B37D1" w:rsidTr="006728EE">
        <w:tc>
          <w:tcPr>
            <w:tcW w:w="3285" w:type="dxa"/>
          </w:tcPr>
          <w:p w:rsidR="006728EE" w:rsidRPr="004B37D1" w:rsidRDefault="00F5295D" w:rsidP="009A26B9">
            <w:pPr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4"/>
              </w:rPr>
            </w:pPr>
            <w:r w:rsidRPr="004B37D1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ab/>
            </w:r>
            <w:r w:rsidR="009A26B9" w:rsidRPr="004B37D1">
              <w:rPr>
                <w:rFonts w:ascii="Times New Roman" w:hAnsi="Times New Roman" w:cs="Times New Roman"/>
                <w:b/>
                <w:kern w:val="24"/>
                <w:sz w:val="20"/>
                <w:szCs w:val="24"/>
              </w:rPr>
              <w:t>Очні консультації</w:t>
            </w:r>
          </w:p>
        </w:tc>
        <w:tc>
          <w:tcPr>
            <w:tcW w:w="3285" w:type="dxa"/>
          </w:tcPr>
          <w:p w:rsidR="006728EE" w:rsidRPr="004B37D1" w:rsidRDefault="009A26B9" w:rsidP="009A26B9">
            <w:pPr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4"/>
              </w:rPr>
            </w:pPr>
            <w:r w:rsidRPr="004B37D1">
              <w:rPr>
                <w:rFonts w:ascii="Times New Roman" w:hAnsi="Times New Roman" w:cs="Times New Roman"/>
                <w:b/>
                <w:kern w:val="24"/>
                <w:sz w:val="20"/>
                <w:szCs w:val="24"/>
              </w:rPr>
              <w:t>Онлайн-консультації</w:t>
            </w:r>
          </w:p>
        </w:tc>
        <w:tc>
          <w:tcPr>
            <w:tcW w:w="3285" w:type="dxa"/>
          </w:tcPr>
          <w:p w:rsidR="006728EE" w:rsidRPr="004B37D1" w:rsidRDefault="009A26B9" w:rsidP="009A26B9">
            <w:pPr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4"/>
              </w:rPr>
            </w:pPr>
            <w:r w:rsidRPr="004B37D1">
              <w:rPr>
                <w:rFonts w:ascii="Times New Roman" w:hAnsi="Times New Roman" w:cs="Times New Roman"/>
                <w:b/>
                <w:kern w:val="24"/>
                <w:sz w:val="20"/>
                <w:szCs w:val="24"/>
              </w:rPr>
              <w:t>Viber \ Telegram \ e-mail</w:t>
            </w:r>
          </w:p>
        </w:tc>
      </w:tr>
      <w:tr w:rsidR="009A26B9" w:rsidRPr="004B37D1" w:rsidTr="006728EE">
        <w:tc>
          <w:tcPr>
            <w:tcW w:w="3285" w:type="dxa"/>
          </w:tcPr>
          <w:p w:rsidR="009A26B9" w:rsidRPr="004B37D1" w:rsidRDefault="00886CF9" w:rsidP="009A26B9">
            <w:pPr>
              <w:jc w:val="center"/>
              <w:rPr>
                <w:rFonts w:ascii="Times New Roman" w:hAnsi="Times New Roman" w:cs="Times New Roman"/>
                <w:kern w:val="24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4"/>
              </w:rPr>
              <w:t>Вівторок</w:t>
            </w:r>
          </w:p>
          <w:p w:rsidR="009A26B9" w:rsidRPr="004B37D1" w:rsidRDefault="009A26B9" w:rsidP="009A26B9">
            <w:pPr>
              <w:jc w:val="center"/>
              <w:rPr>
                <w:rFonts w:ascii="Times New Roman" w:hAnsi="Times New Roman" w:cs="Times New Roman"/>
                <w:kern w:val="24"/>
                <w:sz w:val="20"/>
                <w:szCs w:val="24"/>
              </w:rPr>
            </w:pPr>
            <w:r w:rsidRPr="004B37D1">
              <w:rPr>
                <w:rFonts w:ascii="Times New Roman" w:hAnsi="Times New Roman" w:cs="Times New Roman"/>
                <w:kern w:val="24"/>
                <w:sz w:val="20"/>
                <w:szCs w:val="24"/>
              </w:rPr>
              <w:t>14.30-15.30</w:t>
            </w:r>
          </w:p>
          <w:p w:rsidR="009A26B9" w:rsidRPr="004B37D1" w:rsidRDefault="009A26B9" w:rsidP="009A26B9">
            <w:pPr>
              <w:jc w:val="center"/>
              <w:rPr>
                <w:rFonts w:ascii="Times New Roman" w:hAnsi="Times New Roman" w:cs="Times New Roman"/>
                <w:kern w:val="24"/>
                <w:sz w:val="20"/>
                <w:szCs w:val="24"/>
              </w:rPr>
            </w:pPr>
            <w:r w:rsidRPr="004B37D1">
              <w:rPr>
                <w:rFonts w:ascii="Times New Roman" w:hAnsi="Times New Roman" w:cs="Times New Roman"/>
                <w:kern w:val="24"/>
                <w:sz w:val="20"/>
                <w:szCs w:val="24"/>
              </w:rPr>
              <w:t>Коцюбинського, 2</w:t>
            </w:r>
          </w:p>
          <w:p w:rsidR="009A26B9" w:rsidRPr="004B37D1" w:rsidRDefault="009A26B9" w:rsidP="000D5D64">
            <w:pPr>
              <w:jc w:val="center"/>
              <w:rPr>
                <w:rFonts w:ascii="Times New Roman" w:hAnsi="Times New Roman" w:cs="Times New Roman"/>
                <w:kern w:val="24"/>
                <w:sz w:val="20"/>
                <w:szCs w:val="24"/>
              </w:rPr>
            </w:pPr>
            <w:r w:rsidRPr="004B37D1">
              <w:rPr>
                <w:rFonts w:ascii="Times New Roman" w:hAnsi="Times New Roman" w:cs="Times New Roman"/>
                <w:kern w:val="24"/>
                <w:sz w:val="20"/>
                <w:szCs w:val="24"/>
              </w:rPr>
              <w:t>Корпус 6, а</w:t>
            </w:r>
            <w:r w:rsidR="000D5D64" w:rsidRPr="004B37D1">
              <w:rPr>
                <w:rFonts w:ascii="Times New Roman" w:hAnsi="Times New Roman" w:cs="Times New Roman"/>
                <w:kern w:val="24"/>
                <w:sz w:val="20"/>
                <w:szCs w:val="24"/>
              </w:rPr>
              <w:t>у</w:t>
            </w:r>
            <w:r w:rsidRPr="004B37D1">
              <w:rPr>
                <w:rFonts w:ascii="Times New Roman" w:hAnsi="Times New Roman" w:cs="Times New Roman"/>
                <w:kern w:val="24"/>
                <w:sz w:val="20"/>
                <w:szCs w:val="24"/>
              </w:rPr>
              <w:t>д. 30</w:t>
            </w:r>
          </w:p>
        </w:tc>
        <w:tc>
          <w:tcPr>
            <w:tcW w:w="3285" w:type="dxa"/>
          </w:tcPr>
          <w:p w:rsidR="009A26B9" w:rsidRPr="004B37D1" w:rsidRDefault="009A26B9" w:rsidP="009A26B9">
            <w:pPr>
              <w:jc w:val="center"/>
              <w:rPr>
                <w:rFonts w:ascii="Times New Roman" w:hAnsi="Times New Roman" w:cs="Times New Roman"/>
                <w:kern w:val="24"/>
                <w:sz w:val="20"/>
                <w:szCs w:val="24"/>
              </w:rPr>
            </w:pPr>
          </w:p>
          <w:p w:rsidR="009A26B9" w:rsidRPr="004B37D1" w:rsidRDefault="009A26B9" w:rsidP="009A26B9">
            <w:pPr>
              <w:jc w:val="center"/>
              <w:rPr>
                <w:rFonts w:ascii="Times New Roman" w:hAnsi="Times New Roman" w:cs="Times New Roman"/>
                <w:kern w:val="24"/>
                <w:sz w:val="20"/>
                <w:szCs w:val="24"/>
              </w:rPr>
            </w:pPr>
            <w:r w:rsidRPr="004B37D1">
              <w:rPr>
                <w:rFonts w:ascii="Times New Roman" w:hAnsi="Times New Roman" w:cs="Times New Roman"/>
                <w:kern w:val="24"/>
                <w:sz w:val="20"/>
                <w:szCs w:val="24"/>
              </w:rPr>
              <w:t>За попередньою домовленістю в системі Google-meet</w:t>
            </w:r>
          </w:p>
        </w:tc>
        <w:tc>
          <w:tcPr>
            <w:tcW w:w="3285" w:type="dxa"/>
          </w:tcPr>
          <w:p w:rsidR="009A26B9" w:rsidRPr="004B37D1" w:rsidRDefault="009A26B9" w:rsidP="009A26B9">
            <w:pPr>
              <w:jc w:val="center"/>
              <w:rPr>
                <w:rFonts w:ascii="Times New Roman" w:hAnsi="Times New Roman" w:cs="Times New Roman"/>
                <w:kern w:val="24"/>
                <w:sz w:val="20"/>
                <w:szCs w:val="24"/>
              </w:rPr>
            </w:pPr>
          </w:p>
          <w:p w:rsidR="009A26B9" w:rsidRPr="004B37D1" w:rsidRDefault="000D5D64" w:rsidP="009A26B9">
            <w:pPr>
              <w:jc w:val="center"/>
              <w:rPr>
                <w:rFonts w:ascii="Times New Roman" w:hAnsi="Times New Roman" w:cs="Times New Roman"/>
                <w:kern w:val="24"/>
                <w:sz w:val="20"/>
                <w:szCs w:val="24"/>
              </w:rPr>
            </w:pPr>
            <w:r w:rsidRPr="004B37D1">
              <w:rPr>
                <w:rFonts w:ascii="Times New Roman" w:hAnsi="Times New Roman" w:cs="Times New Roman"/>
                <w:kern w:val="24"/>
                <w:sz w:val="20"/>
                <w:szCs w:val="24"/>
              </w:rPr>
              <w:t xml:space="preserve">З понеділка </w:t>
            </w:r>
            <w:r w:rsidR="009A26B9" w:rsidRPr="004B37D1">
              <w:rPr>
                <w:rFonts w:ascii="Times New Roman" w:hAnsi="Times New Roman" w:cs="Times New Roman"/>
                <w:kern w:val="24"/>
                <w:sz w:val="20"/>
                <w:szCs w:val="24"/>
              </w:rPr>
              <w:t>по п'ятницю</w:t>
            </w:r>
          </w:p>
          <w:p w:rsidR="009A26B9" w:rsidRPr="004B37D1" w:rsidRDefault="009A26B9" w:rsidP="000D5D64">
            <w:pPr>
              <w:jc w:val="center"/>
              <w:rPr>
                <w:rFonts w:ascii="Times New Roman" w:hAnsi="Times New Roman" w:cs="Times New Roman"/>
                <w:kern w:val="24"/>
                <w:sz w:val="20"/>
                <w:szCs w:val="24"/>
              </w:rPr>
            </w:pPr>
            <w:r w:rsidRPr="004B37D1">
              <w:rPr>
                <w:rFonts w:ascii="Times New Roman" w:hAnsi="Times New Roman" w:cs="Times New Roman"/>
                <w:kern w:val="24"/>
                <w:sz w:val="20"/>
                <w:szCs w:val="24"/>
              </w:rPr>
              <w:t>з 1</w:t>
            </w:r>
            <w:r w:rsidR="000D5D64" w:rsidRPr="004B37D1">
              <w:rPr>
                <w:rFonts w:ascii="Times New Roman" w:hAnsi="Times New Roman" w:cs="Times New Roman"/>
                <w:kern w:val="24"/>
                <w:sz w:val="20"/>
                <w:szCs w:val="24"/>
              </w:rPr>
              <w:t>7</w:t>
            </w:r>
            <w:r w:rsidRPr="004B37D1">
              <w:rPr>
                <w:rFonts w:ascii="Times New Roman" w:hAnsi="Times New Roman" w:cs="Times New Roman"/>
                <w:kern w:val="24"/>
                <w:sz w:val="20"/>
                <w:szCs w:val="24"/>
              </w:rPr>
              <w:t xml:space="preserve">.00 до </w:t>
            </w:r>
            <w:r w:rsidR="000D5D64" w:rsidRPr="004B37D1">
              <w:rPr>
                <w:rFonts w:ascii="Times New Roman" w:hAnsi="Times New Roman" w:cs="Times New Roman"/>
                <w:kern w:val="24"/>
                <w:sz w:val="20"/>
                <w:szCs w:val="24"/>
              </w:rPr>
              <w:t>20</w:t>
            </w:r>
            <w:r w:rsidRPr="004B37D1">
              <w:rPr>
                <w:rFonts w:ascii="Times New Roman" w:hAnsi="Times New Roman" w:cs="Times New Roman"/>
                <w:kern w:val="24"/>
                <w:sz w:val="20"/>
                <w:szCs w:val="24"/>
              </w:rPr>
              <w:t>.00</w:t>
            </w:r>
          </w:p>
        </w:tc>
      </w:tr>
    </w:tbl>
    <w:p w:rsidR="00F77798" w:rsidRPr="004B37D1" w:rsidRDefault="00F77798" w:rsidP="006728EE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</w:p>
    <w:p w:rsidR="007C5092" w:rsidRDefault="007C5092" w:rsidP="001A15FB">
      <w:pPr>
        <w:pStyle w:val="a6"/>
        <w:tabs>
          <w:tab w:val="lef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</w:rPr>
      </w:pPr>
    </w:p>
    <w:p w:rsidR="007C5092" w:rsidRDefault="007C5092" w:rsidP="001A15FB">
      <w:pPr>
        <w:pStyle w:val="a6"/>
        <w:tabs>
          <w:tab w:val="left" w:pos="83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</w:rPr>
      </w:pPr>
    </w:p>
    <w:p w:rsidR="009F37CC" w:rsidRDefault="009F37CC" w:rsidP="002A170F">
      <w:pPr>
        <w:tabs>
          <w:tab w:val="left" w:pos="83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kern w:val="24"/>
          <w:sz w:val="28"/>
          <w:szCs w:val="28"/>
        </w:rPr>
      </w:pPr>
    </w:p>
    <w:p w:rsidR="009F37CC" w:rsidRDefault="009F37CC" w:rsidP="002A170F">
      <w:pPr>
        <w:tabs>
          <w:tab w:val="left" w:pos="83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kern w:val="24"/>
          <w:sz w:val="28"/>
          <w:szCs w:val="28"/>
        </w:rPr>
      </w:pPr>
    </w:p>
    <w:p w:rsidR="00C514C8" w:rsidRDefault="00C514C8" w:rsidP="002A170F">
      <w:pPr>
        <w:tabs>
          <w:tab w:val="left" w:pos="83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kern w:val="24"/>
          <w:sz w:val="28"/>
          <w:szCs w:val="28"/>
        </w:rPr>
      </w:pPr>
    </w:p>
    <w:p w:rsidR="00C514C8" w:rsidRDefault="00C514C8" w:rsidP="002A170F">
      <w:pPr>
        <w:tabs>
          <w:tab w:val="left" w:pos="83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kern w:val="24"/>
          <w:sz w:val="28"/>
          <w:szCs w:val="28"/>
        </w:rPr>
      </w:pPr>
    </w:p>
    <w:p w:rsidR="00C514C8" w:rsidRDefault="00C514C8" w:rsidP="002A170F">
      <w:pPr>
        <w:tabs>
          <w:tab w:val="left" w:pos="83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kern w:val="24"/>
          <w:sz w:val="28"/>
          <w:szCs w:val="28"/>
        </w:rPr>
      </w:pPr>
    </w:p>
    <w:p w:rsidR="00C514C8" w:rsidRDefault="00C514C8" w:rsidP="002A170F">
      <w:pPr>
        <w:tabs>
          <w:tab w:val="left" w:pos="83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kern w:val="24"/>
          <w:sz w:val="28"/>
          <w:szCs w:val="28"/>
        </w:rPr>
      </w:pPr>
    </w:p>
    <w:p w:rsidR="00886CF9" w:rsidRDefault="002A170F" w:rsidP="002A170F">
      <w:pPr>
        <w:tabs>
          <w:tab w:val="left" w:pos="83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kern w:val="24"/>
          <w:sz w:val="28"/>
          <w:szCs w:val="28"/>
        </w:rPr>
      </w:pPr>
      <w:r w:rsidRPr="00F35783">
        <w:rPr>
          <w:rFonts w:ascii="Times New Roman" w:hAnsi="Times New Roman" w:cs="Times New Roman"/>
          <w:b/>
          <w:bCs/>
          <w:spacing w:val="-4"/>
          <w:kern w:val="24"/>
          <w:sz w:val="28"/>
          <w:szCs w:val="28"/>
        </w:rPr>
        <w:t>АНОТАЦІЯ ДИСЦИПЛІНИ</w:t>
      </w:r>
    </w:p>
    <w:p w:rsidR="00371A1E" w:rsidRPr="00371A1E" w:rsidRDefault="00371A1E" w:rsidP="00371A1E">
      <w:pPr>
        <w:tabs>
          <w:tab w:val="left" w:pos="830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>Силабус</w:t>
      </w:r>
      <w:r w:rsidRPr="00371A1E">
        <w:rPr>
          <w:rFonts w:ascii="Times New Roman" w:eastAsia="Calibri" w:hAnsi="Times New Roman" w:cs="Times New Roman"/>
          <w:sz w:val="24"/>
        </w:rPr>
        <w:t xml:space="preserve"> вивчення нормативної навчальної дисципліни «Філософія» </w:t>
      </w:r>
      <w:r w:rsidRPr="00371A1E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складен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о</w:t>
      </w:r>
      <w:r w:rsidRPr="00371A1E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відповідно до освітньо-професійної програми підготовки бакалаврів спеціальності 071 – «Облік і оподаткування»  галузі знань 07 «Управління і адміністрування».</w:t>
      </w:r>
    </w:p>
    <w:p w:rsidR="00371A1E" w:rsidRPr="00371A1E" w:rsidRDefault="00371A1E" w:rsidP="00371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Дисципліна комплексно презентує основи філософії як теоретичного світогляду та сфери духовно-інтелектуальної культури людства. Студентам надається система знань щодо ключових проблем вчення про буття, теорії пізнання, теорії цінностей та праксеології, основних підходів до їх осмислення. Значну увагу приділено базовим засадам і варіаціям самовизначення людини щодо Істини, Блага, Краси, Священного, а також соціальним і комунікативним контекстам такого самовизначення. Персоналії світової філософської думки представляються через зв’язок їхньої індивідуальності та долі з генезисом їхніх ідейно-світоглядних позицій. А самі ці позиції розкриваються з акцентом на їхній життєвій значущості, дієвості, людинтворчому й культуротворчому ефектах. Теоретико-пізнавальний (епістемний) і життєво-ціннісний, духовно-практичний (софійний) вектори філософського мислення висвітлюються в балансі. Курс зорієнтований на розвиток загальної світоглядно-мисленнєвої культури студентів; націлений на формування в них смислотворчої ґрунтовності, евристичності та здорової критичності і в професійній діяльності, і в житті. </w:t>
      </w:r>
    </w:p>
    <w:p w:rsidR="00371A1E" w:rsidRPr="00371A1E" w:rsidRDefault="00371A1E" w:rsidP="00371A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kern w:val="24"/>
          <w:sz w:val="24"/>
          <w:szCs w:val="24"/>
        </w:rPr>
      </w:pPr>
      <w:r w:rsidRPr="00371A1E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ru-RU"/>
        </w:rPr>
        <w:t>Мета навчальної дисципліни</w:t>
      </w:r>
      <w:r w:rsidRPr="00371A1E">
        <w:rPr>
          <w:rFonts w:ascii="Times New Roman" w:eastAsia="Calibri" w:hAnsi="Times New Roman" w:cs="Times New Roman"/>
          <w:b/>
          <w:spacing w:val="-4"/>
          <w:kern w:val="24"/>
          <w:sz w:val="24"/>
          <w:szCs w:val="24"/>
        </w:rPr>
        <w:t>:</w:t>
      </w:r>
      <w:r w:rsidRPr="00371A1E">
        <w:rPr>
          <w:rFonts w:ascii="Times New Roman" w:eastAsia="Calibri" w:hAnsi="Times New Roman" w:cs="Times New Roman"/>
          <w:spacing w:val="-4"/>
          <w:kern w:val="24"/>
          <w:sz w:val="24"/>
          <w:szCs w:val="24"/>
        </w:rPr>
        <w:t xml:space="preserve"> надати студентам систематизовані знання в галузі філософії, мисленнєві та практично-ціннісні навички постановки й інтерпретації світоглядно-смисложиттєвих питань в їхньому онтологічному, гносеологічному, аксіологічному та праксеологічному вимірах; зорієнтувати на ефективне використання філософського інструментарію для особистісного й професійного саморозвитку, гармонізації спілкування, витончення креативних підходів до діяльності та соціальної взаємодії.  </w:t>
      </w:r>
    </w:p>
    <w:p w:rsidR="00F77798" w:rsidRPr="00F35783" w:rsidRDefault="002A170F" w:rsidP="002A1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783">
        <w:rPr>
          <w:rFonts w:ascii="Times New Roman" w:hAnsi="Times New Roman" w:cs="Times New Roman"/>
          <w:b/>
          <w:bCs/>
          <w:spacing w:val="-4"/>
          <w:kern w:val="24"/>
          <w:sz w:val="28"/>
          <w:szCs w:val="28"/>
        </w:rPr>
        <w:t>МЕТА НАВЧАЛЬНОЇ ДИСЦИПЛІНИ</w:t>
      </w:r>
    </w:p>
    <w:p w:rsidR="00E57499" w:rsidRDefault="0037761B" w:rsidP="001A15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kern w:val="24"/>
          <w:sz w:val="24"/>
          <w:szCs w:val="24"/>
        </w:rPr>
      </w:pPr>
      <w:r w:rsidRPr="0037761B">
        <w:rPr>
          <w:rFonts w:ascii="Times New Roman" w:eastAsia="Calibri" w:hAnsi="Times New Roman" w:cs="Times New Roman"/>
          <w:spacing w:val="-4"/>
          <w:kern w:val="24"/>
          <w:sz w:val="24"/>
          <w:szCs w:val="24"/>
        </w:rPr>
        <w:t>Надати студентам систематизовані знання в галузі філософії, мисленнєві та практично-ціннісні навички постановки й інтерпретації світоглядно-смисложиттєвих питань в їхньому онтологічному, гносеологічному, аксіологічному та праксеологічному вимірах; зорієнтувати на ефективне використання філософського інструментарію для особистісного й професійного саморозвитку, гармонізації спілкування, витончення креативних підходів до діяльн</w:t>
      </w:r>
      <w:r w:rsidR="00E57499">
        <w:rPr>
          <w:rFonts w:ascii="Times New Roman" w:eastAsia="Calibri" w:hAnsi="Times New Roman" w:cs="Times New Roman"/>
          <w:spacing w:val="-4"/>
          <w:kern w:val="24"/>
          <w:sz w:val="24"/>
          <w:szCs w:val="24"/>
        </w:rPr>
        <w:t>ості та соціальної взаємодії.</w:t>
      </w:r>
    </w:p>
    <w:p w:rsidR="004B37D1" w:rsidRPr="004B37D1" w:rsidRDefault="004B37D1" w:rsidP="001A15FB">
      <w:pPr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4B37D1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Засади «політики» курсу: </w:t>
      </w:r>
    </w:p>
    <w:p w:rsidR="004B37D1" w:rsidRPr="004B37D1" w:rsidRDefault="004B37D1" w:rsidP="001A15FB">
      <w:pPr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4B37D1">
        <w:rPr>
          <w:rFonts w:ascii="Times New Roman" w:hAnsi="Times New Roman" w:cs="Times New Roman"/>
          <w:bCs/>
          <w:kern w:val="24"/>
          <w:sz w:val="24"/>
          <w:szCs w:val="24"/>
        </w:rPr>
        <w:t>-</w:t>
      </w:r>
      <w:r w:rsidRPr="004B37D1">
        <w:rPr>
          <w:rFonts w:ascii="Times New Roman" w:hAnsi="Times New Roman" w:cs="Times New Roman"/>
          <w:bCs/>
          <w:kern w:val="24"/>
          <w:sz w:val="24"/>
          <w:szCs w:val="24"/>
        </w:rPr>
        <w:tab/>
        <w:t>Студентоцент</w:t>
      </w:r>
      <w:r w:rsidR="00706CA5">
        <w:rPr>
          <w:rFonts w:ascii="Times New Roman" w:hAnsi="Times New Roman" w:cs="Times New Roman"/>
          <w:bCs/>
          <w:kern w:val="24"/>
          <w:sz w:val="24"/>
          <w:szCs w:val="24"/>
        </w:rPr>
        <w:t>р</w:t>
      </w:r>
      <w:r w:rsidRPr="004B37D1">
        <w:rPr>
          <w:rFonts w:ascii="Times New Roman" w:hAnsi="Times New Roman" w:cs="Times New Roman"/>
          <w:bCs/>
          <w:kern w:val="24"/>
          <w:sz w:val="24"/>
          <w:szCs w:val="24"/>
        </w:rPr>
        <w:t>ичність;</w:t>
      </w:r>
    </w:p>
    <w:p w:rsidR="004B37D1" w:rsidRPr="004B37D1" w:rsidRDefault="004B37D1" w:rsidP="001A15FB">
      <w:pPr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4B37D1">
        <w:rPr>
          <w:rFonts w:ascii="Times New Roman" w:hAnsi="Times New Roman" w:cs="Times New Roman"/>
          <w:bCs/>
          <w:kern w:val="24"/>
          <w:sz w:val="24"/>
          <w:szCs w:val="24"/>
        </w:rPr>
        <w:t>-</w:t>
      </w:r>
      <w:r w:rsidRPr="004B37D1">
        <w:rPr>
          <w:rFonts w:ascii="Times New Roman" w:hAnsi="Times New Roman" w:cs="Times New Roman"/>
          <w:bCs/>
          <w:kern w:val="24"/>
          <w:sz w:val="24"/>
          <w:szCs w:val="24"/>
        </w:rPr>
        <w:tab/>
        <w:t xml:space="preserve">Діалогічність та комунікативна відкритість; </w:t>
      </w:r>
    </w:p>
    <w:p w:rsidR="004B37D1" w:rsidRPr="004B37D1" w:rsidRDefault="004B37D1" w:rsidP="001A15FB">
      <w:pPr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4B37D1">
        <w:rPr>
          <w:rFonts w:ascii="Times New Roman" w:hAnsi="Times New Roman" w:cs="Times New Roman"/>
          <w:bCs/>
          <w:kern w:val="24"/>
          <w:sz w:val="24"/>
          <w:szCs w:val="24"/>
        </w:rPr>
        <w:t>-</w:t>
      </w:r>
      <w:r w:rsidRPr="004B37D1">
        <w:rPr>
          <w:rFonts w:ascii="Times New Roman" w:hAnsi="Times New Roman" w:cs="Times New Roman"/>
          <w:bCs/>
          <w:kern w:val="24"/>
          <w:sz w:val="24"/>
          <w:szCs w:val="24"/>
        </w:rPr>
        <w:tab/>
        <w:t>Широка палітра для індивідуальної навчально-творчої самореалізації студента (через диференційовану й різноманітну мережу індивідуальних навчально-дослідних завдань та форм аудиторної й позааудиторної роботи);</w:t>
      </w:r>
    </w:p>
    <w:p w:rsidR="004B37D1" w:rsidRPr="004B37D1" w:rsidRDefault="004B37D1" w:rsidP="001A15FB">
      <w:pPr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4B37D1">
        <w:rPr>
          <w:rFonts w:ascii="Times New Roman" w:hAnsi="Times New Roman" w:cs="Times New Roman"/>
          <w:bCs/>
          <w:kern w:val="24"/>
          <w:sz w:val="24"/>
          <w:szCs w:val="24"/>
        </w:rPr>
        <w:t>-</w:t>
      </w:r>
      <w:r w:rsidRPr="004B37D1">
        <w:rPr>
          <w:rFonts w:ascii="Times New Roman" w:hAnsi="Times New Roman" w:cs="Times New Roman"/>
          <w:bCs/>
          <w:kern w:val="24"/>
          <w:sz w:val="24"/>
          <w:szCs w:val="24"/>
        </w:rPr>
        <w:tab/>
        <w:t>Пріоритетність самостійної думки студента, гарантія його права на власну позицію (за умови належного її аргументування з використанням плюралістичних світоглядних й методичних інструментів);</w:t>
      </w:r>
    </w:p>
    <w:p w:rsidR="004B37D1" w:rsidRPr="004B37D1" w:rsidRDefault="004B37D1" w:rsidP="001A15FB">
      <w:pPr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4B37D1">
        <w:rPr>
          <w:rFonts w:ascii="Times New Roman" w:hAnsi="Times New Roman" w:cs="Times New Roman"/>
          <w:bCs/>
          <w:kern w:val="24"/>
          <w:sz w:val="24"/>
          <w:szCs w:val="24"/>
        </w:rPr>
        <w:t>-</w:t>
      </w:r>
      <w:r w:rsidRPr="004B37D1">
        <w:rPr>
          <w:rFonts w:ascii="Times New Roman" w:hAnsi="Times New Roman" w:cs="Times New Roman"/>
          <w:bCs/>
          <w:kern w:val="24"/>
          <w:sz w:val="24"/>
          <w:szCs w:val="24"/>
        </w:rPr>
        <w:tab/>
        <w:t>Застосування широкого спектру новітніх форм навчальної комунікації; увага не лише до «букви» додержання навчального графіку, а передусім – до духу інтелектуального зростання та креативності студента в навчанні та здобутті компетентностей.</w:t>
      </w:r>
    </w:p>
    <w:p w:rsidR="004B37D1" w:rsidRPr="004B37D1" w:rsidRDefault="004B37D1" w:rsidP="001A15FB">
      <w:pPr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4B37D1">
        <w:rPr>
          <w:rFonts w:ascii="Times New Roman" w:hAnsi="Times New Roman" w:cs="Times New Roman"/>
          <w:bCs/>
          <w:kern w:val="24"/>
          <w:sz w:val="24"/>
          <w:szCs w:val="24"/>
        </w:rPr>
        <w:t>-</w:t>
      </w:r>
      <w:r w:rsidRPr="004B37D1">
        <w:rPr>
          <w:rFonts w:ascii="Times New Roman" w:hAnsi="Times New Roman" w:cs="Times New Roman"/>
          <w:bCs/>
          <w:kern w:val="24"/>
          <w:sz w:val="24"/>
          <w:szCs w:val="24"/>
        </w:rPr>
        <w:tab/>
        <w:t>Баланс софійних й епістемних векторів висвітлення змісту курсу</w:t>
      </w:r>
      <w:r w:rsidR="00170608">
        <w:rPr>
          <w:rFonts w:ascii="Times New Roman" w:hAnsi="Times New Roman" w:cs="Times New Roman"/>
          <w:bCs/>
          <w:kern w:val="24"/>
          <w:sz w:val="24"/>
          <w:szCs w:val="24"/>
        </w:rPr>
        <w:t xml:space="preserve"> філософії</w:t>
      </w:r>
      <w:r w:rsidRPr="004B37D1">
        <w:rPr>
          <w:rFonts w:ascii="Times New Roman" w:hAnsi="Times New Roman" w:cs="Times New Roman"/>
          <w:bCs/>
          <w:kern w:val="24"/>
          <w:sz w:val="24"/>
          <w:szCs w:val="24"/>
        </w:rPr>
        <w:t xml:space="preserve">.  </w:t>
      </w:r>
    </w:p>
    <w:p w:rsidR="004B37D1" w:rsidRPr="004B37D1" w:rsidRDefault="004B37D1" w:rsidP="001A15FB">
      <w:pPr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831D34" w:rsidRDefault="00831D34" w:rsidP="001A15FB">
      <w:pPr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B07A47" w:rsidRDefault="00B07A47" w:rsidP="001A15FB">
      <w:pPr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B07A47" w:rsidRDefault="00B07A47" w:rsidP="001A15FB">
      <w:pPr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B07A47" w:rsidRDefault="00B07A47" w:rsidP="001A15FB">
      <w:pPr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B07A47" w:rsidRDefault="00B07A47" w:rsidP="001A15FB">
      <w:pPr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B07A47" w:rsidRDefault="00B07A47" w:rsidP="001A15FB">
      <w:pPr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B07A47" w:rsidRDefault="00B07A47" w:rsidP="00CA3547">
      <w:pPr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B07A47" w:rsidRDefault="00B07A47" w:rsidP="00CA3547">
      <w:pPr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B07A47" w:rsidRPr="004B37D1" w:rsidRDefault="00B07A47" w:rsidP="00CA3547">
      <w:pPr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831D34" w:rsidRDefault="00831D34" w:rsidP="00831D34">
      <w:pPr>
        <w:tabs>
          <w:tab w:val="left" w:pos="979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8D4926" w:rsidRDefault="008D4926" w:rsidP="00831D34">
      <w:pPr>
        <w:tabs>
          <w:tab w:val="left" w:pos="979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087969" w:rsidRDefault="00087969" w:rsidP="00087969">
      <w:pPr>
        <w:widowControl w:val="0"/>
        <w:tabs>
          <w:tab w:val="left" w:pos="1450"/>
        </w:tabs>
        <w:autoSpaceDE w:val="0"/>
        <w:autoSpaceDN w:val="0"/>
        <w:spacing w:before="6" w:after="0" w:line="237" w:lineRule="auto"/>
        <w:ind w:right="51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87969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Навчальний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ЗМІСТ</w:t>
      </w:r>
      <w:r w:rsidRPr="00087969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освітньої компоненти</w:t>
      </w:r>
    </w:p>
    <w:p w:rsidR="009F37CC" w:rsidRPr="00087969" w:rsidRDefault="009F37CC" w:rsidP="00087969">
      <w:pPr>
        <w:widowControl w:val="0"/>
        <w:tabs>
          <w:tab w:val="left" w:pos="1450"/>
        </w:tabs>
        <w:autoSpaceDE w:val="0"/>
        <w:autoSpaceDN w:val="0"/>
        <w:spacing w:before="6" w:after="0" w:line="237" w:lineRule="auto"/>
        <w:ind w:right="517"/>
        <w:jc w:val="center"/>
        <w:rPr>
          <w:rFonts w:ascii="Times New Roman" w:eastAsia="Times New Roman" w:hAnsi="Times New Roman" w:cs="Times New Roman"/>
          <w:b/>
          <w:caps/>
          <w:color w:val="833C0B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25"/>
        <w:gridCol w:w="8630"/>
      </w:tblGrid>
      <w:tr w:rsidR="00087969" w:rsidRPr="00087969" w:rsidTr="00087969">
        <w:tc>
          <w:tcPr>
            <w:tcW w:w="9855" w:type="dxa"/>
            <w:gridSpan w:val="2"/>
          </w:tcPr>
          <w:p w:rsidR="00087969" w:rsidRPr="00087969" w:rsidRDefault="00087969" w:rsidP="000879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79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Модуль 1</w:t>
            </w:r>
          </w:p>
          <w:p w:rsidR="009F37CC" w:rsidRPr="009F37CC" w:rsidRDefault="00087969" w:rsidP="0008796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val="uk-UA" w:eastAsia="uk-UA"/>
              </w:rPr>
            </w:pPr>
            <w:r w:rsidRPr="009F37CC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val="uk-UA" w:eastAsia="uk-UA"/>
              </w:rPr>
              <w:t xml:space="preserve">ФІЛОСОФІЯ ЯК ФЕНОМЕН </w:t>
            </w:r>
          </w:p>
          <w:p w:rsidR="00087969" w:rsidRPr="009F37CC" w:rsidRDefault="00087969" w:rsidP="0008796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sz w:val="28"/>
                <w:szCs w:val="28"/>
                <w:lang w:val="uk-UA"/>
              </w:rPr>
            </w:pPr>
            <w:r w:rsidRPr="009F37CC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val="uk-UA" w:eastAsia="uk-UA"/>
              </w:rPr>
              <w:t>ДУХОВНО-ІНТЕЛЕКТУАЛЬНОЇ КУЛЬТУРИ ЛЮДСТВА</w:t>
            </w:r>
          </w:p>
        </w:tc>
      </w:tr>
      <w:tr w:rsidR="00087969" w:rsidRPr="00087969" w:rsidTr="00087969">
        <w:tc>
          <w:tcPr>
            <w:tcW w:w="1225" w:type="dxa"/>
          </w:tcPr>
          <w:p w:rsidR="00087969" w:rsidRPr="00087969" w:rsidRDefault="00087969" w:rsidP="00087969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79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08796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630" w:type="dxa"/>
          </w:tcPr>
          <w:p w:rsidR="00087969" w:rsidRPr="00087969" w:rsidRDefault="00087969" w:rsidP="000879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087969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Філософія як любов до мудрості і теоретичний світогляд:</w:t>
            </w:r>
          </w:p>
          <w:p w:rsidR="00087969" w:rsidRPr="00087969" w:rsidRDefault="00087969" w:rsidP="00087969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087969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суть, коло проблем, розділи, функції</w:t>
            </w:r>
          </w:p>
        </w:tc>
      </w:tr>
      <w:tr w:rsidR="00087969" w:rsidRPr="00087969" w:rsidTr="00087969">
        <w:tc>
          <w:tcPr>
            <w:tcW w:w="1225" w:type="dxa"/>
          </w:tcPr>
          <w:p w:rsidR="00087969" w:rsidRPr="00087969" w:rsidRDefault="00087969" w:rsidP="00087969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0879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08796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630" w:type="dxa"/>
          </w:tcPr>
          <w:p w:rsidR="00087969" w:rsidRPr="00087969" w:rsidRDefault="00087969" w:rsidP="00087969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08796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uk-UA" w:eastAsia="uk-UA"/>
              </w:rPr>
              <w:t>Фундаментальні категорії філософської свідомості, їхній зміст та смислові резонанси</w:t>
            </w:r>
          </w:p>
        </w:tc>
      </w:tr>
      <w:tr w:rsidR="00087969" w:rsidRPr="00087969" w:rsidTr="00087969">
        <w:tc>
          <w:tcPr>
            <w:tcW w:w="1225" w:type="dxa"/>
          </w:tcPr>
          <w:p w:rsidR="00087969" w:rsidRPr="00087969" w:rsidRDefault="00087969" w:rsidP="00087969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0879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08796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630" w:type="dxa"/>
          </w:tcPr>
          <w:p w:rsidR="00087969" w:rsidRPr="00087969" w:rsidRDefault="00087969" w:rsidP="000879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087969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Теоретичний світогляд у трансформаціях культурних епох:</w:t>
            </w:r>
          </w:p>
          <w:p w:rsidR="00087969" w:rsidRPr="00087969" w:rsidRDefault="00087969" w:rsidP="00087969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087969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поняття, ідеї, підходи, особистості</w:t>
            </w:r>
          </w:p>
        </w:tc>
      </w:tr>
      <w:tr w:rsidR="00087969" w:rsidRPr="00087969" w:rsidTr="00087969">
        <w:tc>
          <w:tcPr>
            <w:tcW w:w="1225" w:type="dxa"/>
          </w:tcPr>
          <w:p w:rsidR="00087969" w:rsidRPr="00087969" w:rsidRDefault="00087969" w:rsidP="00087969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0879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08796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630" w:type="dxa"/>
          </w:tcPr>
          <w:p w:rsidR="00087969" w:rsidRPr="00087969" w:rsidRDefault="00087969" w:rsidP="00087969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087969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Свідомість і пізнавальне ставлення людини до світу. </w:t>
            </w:r>
          </w:p>
          <w:p w:rsidR="00087969" w:rsidRPr="00087969" w:rsidRDefault="00087969" w:rsidP="00087969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087969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Горизонти істини. Феномен науки та її функції.</w:t>
            </w:r>
          </w:p>
        </w:tc>
      </w:tr>
      <w:tr w:rsidR="00087969" w:rsidRPr="00087969" w:rsidTr="00087969">
        <w:tc>
          <w:tcPr>
            <w:tcW w:w="9855" w:type="dxa"/>
            <w:gridSpan w:val="2"/>
          </w:tcPr>
          <w:p w:rsidR="00087969" w:rsidRPr="00087969" w:rsidRDefault="00087969" w:rsidP="00087969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79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Модуль 2</w:t>
            </w:r>
          </w:p>
          <w:p w:rsidR="00087969" w:rsidRPr="009F37CC" w:rsidRDefault="00087969" w:rsidP="00087969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  <w:lang w:val="uk-UA"/>
              </w:rPr>
            </w:pPr>
            <w:r w:rsidRPr="009F37CC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val="uk-UA" w:eastAsia="uk-UA"/>
              </w:rPr>
              <w:t>САМОВИЗНАЧЕННЯ ЛЮДИНИ У СВІТІ: АКСІОЛОГІЧНІ ТА СОЦІАЛЬНО-КУЛЬТУРНІ ВИМІРИ</w:t>
            </w:r>
          </w:p>
        </w:tc>
      </w:tr>
      <w:tr w:rsidR="00087969" w:rsidRPr="00087969" w:rsidTr="00087969">
        <w:tc>
          <w:tcPr>
            <w:tcW w:w="1225" w:type="dxa"/>
          </w:tcPr>
          <w:p w:rsidR="00087969" w:rsidRPr="00087969" w:rsidRDefault="00087969" w:rsidP="00087969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79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08796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8630" w:type="dxa"/>
          </w:tcPr>
          <w:p w:rsidR="00087969" w:rsidRPr="00087969" w:rsidRDefault="00087969" w:rsidP="000879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087969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Свобода і типи ціннісного ставлення людини до світу.</w:t>
            </w:r>
          </w:p>
          <w:p w:rsidR="00087969" w:rsidRPr="00087969" w:rsidRDefault="00087969" w:rsidP="00087969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087969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Моральне самоусвідомлення та вибір між добром і злом</w:t>
            </w:r>
          </w:p>
        </w:tc>
      </w:tr>
      <w:tr w:rsidR="00087969" w:rsidRPr="00087969" w:rsidTr="00087969">
        <w:tc>
          <w:tcPr>
            <w:tcW w:w="1225" w:type="dxa"/>
          </w:tcPr>
          <w:p w:rsidR="00087969" w:rsidRPr="00087969" w:rsidRDefault="00087969" w:rsidP="00087969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79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08796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8630" w:type="dxa"/>
          </w:tcPr>
          <w:p w:rsidR="00087969" w:rsidRPr="00087969" w:rsidRDefault="00087969" w:rsidP="000879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087969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Сакральні обрії цінностей. Життєві джерела релігійного досвіду та його ціннісні варіації</w:t>
            </w:r>
          </w:p>
          <w:p w:rsidR="00087969" w:rsidRPr="00087969" w:rsidRDefault="00087969" w:rsidP="00087969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087969" w:rsidRPr="00087969" w:rsidTr="00087969">
        <w:tc>
          <w:tcPr>
            <w:tcW w:w="1225" w:type="dxa"/>
          </w:tcPr>
          <w:p w:rsidR="00087969" w:rsidRPr="00087969" w:rsidRDefault="00087969" w:rsidP="00087969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79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08796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8</w:t>
            </w:r>
          </w:p>
        </w:tc>
        <w:tc>
          <w:tcPr>
            <w:tcW w:w="8630" w:type="dxa"/>
          </w:tcPr>
          <w:p w:rsidR="00087969" w:rsidRPr="00087969" w:rsidRDefault="00087969" w:rsidP="00087969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087969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Естетичні засади взаємин «Людина – Світ». </w:t>
            </w:r>
          </w:p>
          <w:p w:rsidR="00087969" w:rsidRPr="00087969" w:rsidRDefault="00087969" w:rsidP="00087969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087969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Смисложиттєвий потенціал художньої творчості</w:t>
            </w:r>
          </w:p>
        </w:tc>
      </w:tr>
      <w:tr w:rsidR="00087969" w:rsidRPr="00087969" w:rsidTr="00087969">
        <w:tc>
          <w:tcPr>
            <w:tcW w:w="1225" w:type="dxa"/>
          </w:tcPr>
          <w:p w:rsidR="00087969" w:rsidRPr="00087969" w:rsidRDefault="00087969" w:rsidP="00087969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79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08796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9</w:t>
            </w:r>
          </w:p>
        </w:tc>
        <w:tc>
          <w:tcPr>
            <w:tcW w:w="8630" w:type="dxa"/>
          </w:tcPr>
          <w:p w:rsidR="00087969" w:rsidRPr="00087969" w:rsidRDefault="00087969" w:rsidP="000879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087969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Сучасні соціум, культура та особистість. </w:t>
            </w:r>
          </w:p>
          <w:p w:rsidR="00087969" w:rsidRPr="00087969" w:rsidRDefault="00087969" w:rsidP="000879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087969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Чинники імунітету проти знеособлення й соціальних маніпуляцій</w:t>
            </w:r>
          </w:p>
          <w:p w:rsidR="00087969" w:rsidRPr="00087969" w:rsidRDefault="00087969" w:rsidP="00087969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</w:tbl>
    <w:p w:rsidR="00087969" w:rsidRPr="00087969" w:rsidRDefault="00087969" w:rsidP="00F27435">
      <w:pPr>
        <w:pStyle w:val="a6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</w:p>
    <w:p w:rsidR="00087969" w:rsidRPr="009F37CC" w:rsidRDefault="00B02B75" w:rsidP="00087969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9F37CC">
        <w:rPr>
          <w:rFonts w:eastAsia="+mn-ea"/>
          <w:b/>
          <w:bCs/>
          <w:color w:val="000000"/>
          <w:kern w:val="24"/>
          <w:sz w:val="28"/>
          <w:szCs w:val="28"/>
        </w:rPr>
        <w:t>ФОРМИ, МЕТОДИ ТА ОСВІТНІ ТЕХНОЛОГІЇ НАВЧАННЯ</w:t>
      </w:r>
    </w:p>
    <w:p w:rsidR="00087969" w:rsidRPr="003B4FB4" w:rsidRDefault="00087969" w:rsidP="00087969">
      <w:pPr>
        <w:pStyle w:val="a3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  <w:szCs w:val="32"/>
        </w:rPr>
      </w:pPr>
      <w:r>
        <w:rPr>
          <w:rFonts w:eastAsia="+mn-ea"/>
          <w:color w:val="000000"/>
          <w:kern w:val="24"/>
          <w:szCs w:val="32"/>
        </w:rPr>
        <w:t>Навчальні заняття спитаються на використання як традиційних, так й інтерактивних методів навчання, зокрема</w:t>
      </w:r>
      <w:r w:rsidR="009F37CC">
        <w:rPr>
          <w:rFonts w:eastAsia="+mn-ea"/>
          <w:color w:val="000000"/>
          <w:kern w:val="24"/>
          <w:szCs w:val="32"/>
        </w:rPr>
        <w:t xml:space="preserve"> таких</w:t>
      </w:r>
      <w:r>
        <w:rPr>
          <w:rFonts w:eastAsia="+mn-ea"/>
          <w:color w:val="000000"/>
          <w:kern w:val="24"/>
          <w:szCs w:val="32"/>
        </w:rPr>
        <w:t xml:space="preserve">: </w:t>
      </w:r>
      <w:r w:rsidR="009F37CC">
        <w:rPr>
          <w:rFonts w:eastAsia="+mn-ea"/>
          <w:color w:val="000000"/>
          <w:kern w:val="24"/>
          <w:szCs w:val="32"/>
        </w:rPr>
        <w:t xml:space="preserve">1) </w:t>
      </w:r>
      <w:r>
        <w:rPr>
          <w:color w:val="000000" w:themeColor="text1"/>
          <w:lang w:eastAsia="ru-RU"/>
        </w:rPr>
        <w:t>лекції на засадах синтезу інформативного та проблемного</w:t>
      </w:r>
      <w:r w:rsidR="00B02B75">
        <w:rPr>
          <w:color w:val="000000" w:themeColor="text1"/>
          <w:lang w:eastAsia="ru-RU"/>
        </w:rPr>
        <w:t xml:space="preserve"> елементів</w:t>
      </w:r>
      <w:r w:rsidRPr="00C175A8">
        <w:rPr>
          <w:color w:val="000000" w:themeColor="text1"/>
          <w:lang w:eastAsia="ru-RU"/>
        </w:rPr>
        <w:t>;</w:t>
      </w:r>
      <w:r>
        <w:rPr>
          <w:color w:val="000000" w:themeColor="text1"/>
          <w:lang w:eastAsia="ru-RU"/>
        </w:rPr>
        <w:t xml:space="preserve">  </w:t>
      </w:r>
      <w:r w:rsidR="009F37CC">
        <w:rPr>
          <w:color w:val="000000" w:themeColor="text1"/>
          <w:lang w:eastAsia="ru-RU"/>
        </w:rPr>
        <w:t xml:space="preserve">2) </w:t>
      </w:r>
      <w:r w:rsidRPr="00C175A8">
        <w:rPr>
          <w:color w:val="000000" w:themeColor="text1"/>
          <w:lang w:eastAsia="ru-RU"/>
        </w:rPr>
        <w:t>семінар</w:t>
      </w:r>
      <w:r>
        <w:rPr>
          <w:color w:val="000000" w:themeColor="text1"/>
          <w:lang w:eastAsia="ru-RU"/>
        </w:rPr>
        <w:t>и-дискусії</w:t>
      </w:r>
      <w:r w:rsidRPr="00C175A8">
        <w:rPr>
          <w:color w:val="000000" w:themeColor="text1"/>
          <w:lang w:eastAsia="ru-RU"/>
        </w:rPr>
        <w:t>;</w:t>
      </w:r>
      <w:r>
        <w:rPr>
          <w:color w:val="000000" w:themeColor="text1"/>
          <w:lang w:eastAsia="ru-RU"/>
        </w:rPr>
        <w:t xml:space="preserve"> </w:t>
      </w:r>
      <w:r w:rsidR="009F37CC">
        <w:rPr>
          <w:color w:val="000000" w:themeColor="text1"/>
          <w:lang w:eastAsia="ru-RU"/>
        </w:rPr>
        <w:t xml:space="preserve">3) </w:t>
      </w:r>
      <w:r w:rsidRPr="00C175A8">
        <w:rPr>
          <w:color w:val="000000" w:themeColor="text1"/>
          <w:lang w:eastAsia="ru-RU"/>
        </w:rPr>
        <w:t>семінар</w:t>
      </w:r>
      <w:r>
        <w:rPr>
          <w:color w:val="000000" w:themeColor="text1"/>
          <w:lang w:eastAsia="ru-RU"/>
        </w:rPr>
        <w:t>и</w:t>
      </w:r>
      <w:r w:rsidRPr="00C175A8">
        <w:rPr>
          <w:color w:val="000000" w:themeColor="text1"/>
          <w:lang w:eastAsia="ru-RU"/>
        </w:rPr>
        <w:t>-діалог</w:t>
      </w:r>
      <w:r>
        <w:rPr>
          <w:color w:val="000000" w:themeColor="text1"/>
          <w:lang w:eastAsia="ru-RU"/>
        </w:rPr>
        <w:t>и</w:t>
      </w:r>
      <w:r w:rsidRPr="00C175A8">
        <w:rPr>
          <w:color w:val="000000" w:themeColor="text1"/>
          <w:lang w:eastAsia="ru-RU"/>
        </w:rPr>
        <w:t>;</w:t>
      </w:r>
      <w:r>
        <w:rPr>
          <w:color w:val="000000" w:themeColor="text1"/>
          <w:lang w:eastAsia="ru-RU"/>
        </w:rPr>
        <w:t xml:space="preserve"> </w:t>
      </w:r>
      <w:r w:rsidR="009F37CC">
        <w:rPr>
          <w:color w:val="000000" w:themeColor="text1"/>
          <w:lang w:eastAsia="ru-RU"/>
        </w:rPr>
        <w:t xml:space="preserve">4) </w:t>
      </w:r>
      <w:r w:rsidR="00B02B75">
        <w:rPr>
          <w:color w:val="000000" w:themeColor="text1"/>
          <w:lang w:eastAsia="ru-RU"/>
        </w:rPr>
        <w:t xml:space="preserve">колоквіуми; </w:t>
      </w:r>
      <w:r w:rsidR="009F37CC">
        <w:rPr>
          <w:color w:val="000000" w:themeColor="text1"/>
          <w:lang w:eastAsia="ru-RU"/>
        </w:rPr>
        <w:t xml:space="preserve">5) </w:t>
      </w:r>
      <w:r w:rsidR="00B02B75">
        <w:rPr>
          <w:color w:val="000000" w:themeColor="text1"/>
          <w:lang w:eastAsia="ru-RU"/>
        </w:rPr>
        <w:t xml:space="preserve">дебати; </w:t>
      </w:r>
      <w:r w:rsidR="009F37CC">
        <w:rPr>
          <w:color w:val="000000" w:themeColor="text1"/>
          <w:lang w:eastAsia="ru-RU"/>
        </w:rPr>
        <w:t xml:space="preserve">6) </w:t>
      </w:r>
      <w:r w:rsidRPr="00C175A8">
        <w:rPr>
          <w:color w:val="000000" w:themeColor="text1"/>
          <w:lang w:eastAsia="ru-RU"/>
        </w:rPr>
        <w:t>виконання індивідуальних науково-дослідних завдань</w:t>
      </w:r>
      <w:r w:rsidR="009F37CC">
        <w:rPr>
          <w:color w:val="000000" w:themeColor="text1"/>
          <w:lang w:eastAsia="ru-RU"/>
        </w:rPr>
        <w:t>;</w:t>
      </w:r>
      <w:r w:rsidRPr="00C175A8">
        <w:rPr>
          <w:color w:val="000000" w:themeColor="text1"/>
          <w:lang w:eastAsia="ru-RU"/>
        </w:rPr>
        <w:t xml:space="preserve"> </w:t>
      </w:r>
      <w:r w:rsidR="009F37CC">
        <w:rPr>
          <w:color w:val="000000" w:themeColor="text1"/>
          <w:lang w:eastAsia="ru-RU"/>
        </w:rPr>
        <w:t>7) мисленнєві експерименти та їх узгодження з аспектами фаху</w:t>
      </w:r>
      <w:r>
        <w:rPr>
          <w:color w:val="000000" w:themeColor="text1"/>
          <w:lang w:eastAsia="ru-RU"/>
        </w:rPr>
        <w:t>;</w:t>
      </w:r>
      <w:r w:rsidRPr="00C175A8">
        <w:rPr>
          <w:color w:val="000000" w:themeColor="text1"/>
          <w:lang w:eastAsia="ru-RU"/>
        </w:rPr>
        <w:t xml:space="preserve">  </w:t>
      </w:r>
      <w:r w:rsidR="009F37CC">
        <w:rPr>
          <w:color w:val="000000" w:themeColor="text1"/>
          <w:lang w:eastAsia="ru-RU"/>
        </w:rPr>
        <w:t xml:space="preserve">8) </w:t>
      </w:r>
      <w:r w:rsidRPr="00C175A8">
        <w:rPr>
          <w:color w:val="000000" w:themeColor="text1"/>
          <w:lang w:eastAsia="ru-RU"/>
        </w:rPr>
        <w:t>робота з тестами;</w:t>
      </w:r>
      <w:r>
        <w:rPr>
          <w:color w:val="000000" w:themeColor="text1"/>
          <w:lang w:eastAsia="ru-RU"/>
        </w:rPr>
        <w:t xml:space="preserve"> </w:t>
      </w:r>
      <w:r w:rsidR="009F37CC">
        <w:rPr>
          <w:color w:val="000000" w:themeColor="text1"/>
          <w:lang w:eastAsia="ru-RU"/>
        </w:rPr>
        <w:t xml:space="preserve">9) </w:t>
      </w:r>
      <w:r w:rsidRPr="00C175A8">
        <w:rPr>
          <w:color w:val="000000" w:themeColor="text1"/>
          <w:lang w:eastAsia="ru-RU"/>
        </w:rPr>
        <w:t>робота в групах;</w:t>
      </w:r>
      <w:r>
        <w:rPr>
          <w:color w:val="000000" w:themeColor="text1"/>
          <w:lang w:eastAsia="ru-RU"/>
        </w:rPr>
        <w:t xml:space="preserve"> </w:t>
      </w:r>
      <w:r w:rsidR="009F37CC">
        <w:rPr>
          <w:color w:val="000000" w:themeColor="text1"/>
          <w:lang w:eastAsia="ru-RU"/>
        </w:rPr>
        <w:t xml:space="preserve">10) </w:t>
      </w:r>
      <w:r w:rsidR="00B02B75">
        <w:rPr>
          <w:color w:val="000000" w:themeColor="text1"/>
          <w:lang w:eastAsia="ru-RU"/>
        </w:rPr>
        <w:t>інтелектуальні</w:t>
      </w:r>
      <w:r w:rsidRPr="00C175A8">
        <w:rPr>
          <w:color w:val="000000" w:themeColor="text1"/>
          <w:lang w:eastAsia="ru-RU"/>
        </w:rPr>
        <w:t xml:space="preserve"> ігри</w:t>
      </w:r>
      <w:r>
        <w:rPr>
          <w:color w:val="000000" w:themeColor="text1"/>
          <w:lang w:eastAsia="ru-RU"/>
        </w:rPr>
        <w:t xml:space="preserve"> та вікторини</w:t>
      </w:r>
      <w:r w:rsidRPr="00C175A8">
        <w:rPr>
          <w:color w:val="000000" w:themeColor="text1"/>
          <w:lang w:eastAsia="ru-RU"/>
        </w:rPr>
        <w:t>;</w:t>
      </w:r>
      <w:r>
        <w:rPr>
          <w:color w:val="000000" w:themeColor="text1"/>
          <w:lang w:eastAsia="ru-RU"/>
        </w:rPr>
        <w:t xml:space="preserve"> </w:t>
      </w:r>
      <w:r w:rsidR="009F37CC">
        <w:rPr>
          <w:color w:val="000000" w:themeColor="text1"/>
          <w:lang w:eastAsia="ru-RU"/>
        </w:rPr>
        <w:t xml:space="preserve">11) </w:t>
      </w:r>
      <w:r w:rsidRPr="00C175A8">
        <w:rPr>
          <w:color w:val="000000" w:themeColor="text1"/>
          <w:lang w:eastAsia="ru-RU"/>
        </w:rPr>
        <w:t>дистанційне навча</w:t>
      </w:r>
      <w:r>
        <w:rPr>
          <w:color w:val="000000" w:themeColor="text1"/>
          <w:lang w:eastAsia="ru-RU"/>
        </w:rPr>
        <w:t xml:space="preserve">ння з використанням </w:t>
      </w:r>
      <w:r w:rsidRPr="00C175A8">
        <w:rPr>
          <w:color w:val="000000" w:themeColor="text1"/>
          <w:lang w:eastAsia="ru-RU"/>
        </w:rPr>
        <w:t>онлайн-платформ.</w:t>
      </w:r>
    </w:p>
    <w:p w:rsidR="00087969" w:rsidRPr="00087969" w:rsidRDefault="00087969" w:rsidP="00F27435">
      <w:pPr>
        <w:pStyle w:val="a6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</w:p>
    <w:p w:rsidR="00087969" w:rsidRPr="009F37CC" w:rsidRDefault="00B02B75" w:rsidP="00F27435">
      <w:pPr>
        <w:pStyle w:val="a6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9F37CC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uk-UA"/>
        </w:rPr>
        <w:t>ФОРМИ Й МЕТОДИ КОНТРОЛЮ ТА ОЦІНЮВАННЯ</w:t>
      </w:r>
    </w:p>
    <w:p w:rsidR="00087969" w:rsidRPr="009F37CC" w:rsidRDefault="00087969" w:rsidP="00F27435">
      <w:pPr>
        <w:pStyle w:val="a6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</w:pPr>
    </w:p>
    <w:p w:rsidR="00B02B75" w:rsidRDefault="00B02B75" w:rsidP="00B02B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CB6C1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Засоб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и</w:t>
      </w:r>
      <w:r w:rsidRPr="00CB6C1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поточного контроль та оцінювання </w:t>
      </w:r>
      <w:r w:rsidRPr="00CB6C1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оцінювання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мають такі форми: </w:t>
      </w:r>
      <w:r w:rsidRPr="00CB6C1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визначення рівня повноти усної чи письмової відповіді; перевірка чи організація захисту творчих чи контрольних письмових робіт (есе, аналітичних повідомлень, рефератів, порівняльних таблиць тощо); презентацій; тестових завдань; оцінка підготовлених дискусійних бесід</w:t>
      </w:r>
      <w:r w:rsidRPr="003B4FB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проведених дебатів,</w:t>
      </w:r>
      <w:r w:rsidRPr="003B4FB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креативно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ї </w:t>
      </w:r>
      <w:r w:rsidRPr="003B4FB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роботи в групах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, ефективності участі у вікторинах та інтелектуальних іграх</w:t>
      </w:r>
      <w:r w:rsidRPr="00CB6C1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тощо.</w:t>
      </w:r>
    </w:p>
    <w:p w:rsidR="00B02B75" w:rsidRPr="00CB6C1D" w:rsidRDefault="00B02B75" w:rsidP="00B02B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Підсумковий контроль передбачає оцінювання здобутих компетентностей на іспиті на засадах усної бесіди за іспитовими білетами та з використанням тестового елемента.</w:t>
      </w:r>
    </w:p>
    <w:p w:rsidR="00B02B75" w:rsidRPr="009F37CC" w:rsidRDefault="00B02B75" w:rsidP="00B02B75">
      <w:pPr>
        <w:pStyle w:val="a3"/>
        <w:spacing w:before="0" w:beforeAutospacing="0" w:after="0" w:afterAutospacing="0"/>
        <w:ind w:firstLine="709"/>
        <w:jc w:val="both"/>
        <w:rPr>
          <w:rFonts w:eastAsia="+mn-ea"/>
          <w:bCs/>
          <w:color w:val="000000"/>
          <w:kern w:val="24"/>
        </w:rPr>
      </w:pPr>
      <w:r w:rsidRPr="009F37CC">
        <w:rPr>
          <w:rFonts w:eastAsia="+mn-ea"/>
          <w:bCs/>
          <w:color w:val="000000"/>
          <w:kern w:val="24"/>
        </w:rPr>
        <w:t>Поточний контроль: 60%; підсумковий контроль (іспит): 40%.</w:t>
      </w:r>
    </w:p>
    <w:p w:rsidR="00B02B75" w:rsidRDefault="00B02B75" w:rsidP="00B02B75">
      <w:pPr>
        <w:pStyle w:val="a3"/>
        <w:spacing w:before="0" w:beforeAutospacing="0" w:after="0" w:afterAutospacing="0"/>
        <w:ind w:firstLine="709"/>
        <w:jc w:val="both"/>
        <w:rPr>
          <w:rFonts w:eastAsia="+mn-ea"/>
          <w:bCs/>
          <w:color w:val="000000"/>
          <w:kern w:val="24"/>
          <w:sz w:val="20"/>
          <w:szCs w:val="20"/>
        </w:rPr>
      </w:pPr>
    </w:p>
    <w:p w:rsidR="00C514C8" w:rsidRDefault="00C514C8" w:rsidP="00B02B75">
      <w:pPr>
        <w:pStyle w:val="a3"/>
        <w:spacing w:before="0" w:beforeAutospacing="0" w:after="0" w:afterAutospacing="0"/>
        <w:ind w:firstLine="709"/>
        <w:jc w:val="both"/>
        <w:rPr>
          <w:rFonts w:eastAsia="+mn-ea"/>
          <w:bCs/>
          <w:color w:val="000000"/>
          <w:kern w:val="24"/>
          <w:sz w:val="20"/>
          <w:szCs w:val="20"/>
        </w:rPr>
      </w:pPr>
    </w:p>
    <w:p w:rsidR="00C514C8" w:rsidRDefault="00C514C8" w:rsidP="00B02B75">
      <w:pPr>
        <w:pStyle w:val="a3"/>
        <w:spacing w:before="0" w:beforeAutospacing="0" w:after="0" w:afterAutospacing="0"/>
        <w:ind w:firstLine="709"/>
        <w:jc w:val="both"/>
        <w:rPr>
          <w:rFonts w:eastAsia="+mn-ea"/>
          <w:bCs/>
          <w:color w:val="000000"/>
          <w:kern w:val="24"/>
          <w:sz w:val="20"/>
          <w:szCs w:val="20"/>
        </w:rPr>
      </w:pPr>
    </w:p>
    <w:p w:rsidR="00C514C8" w:rsidRDefault="00C514C8" w:rsidP="00B02B75">
      <w:pPr>
        <w:pStyle w:val="a3"/>
        <w:spacing w:before="0" w:beforeAutospacing="0" w:after="0" w:afterAutospacing="0"/>
        <w:ind w:firstLine="709"/>
        <w:jc w:val="both"/>
        <w:rPr>
          <w:rFonts w:eastAsia="+mn-ea"/>
          <w:bCs/>
          <w:color w:val="000000"/>
          <w:kern w:val="24"/>
          <w:sz w:val="20"/>
          <w:szCs w:val="20"/>
        </w:rPr>
      </w:pPr>
    </w:p>
    <w:p w:rsidR="00C514C8" w:rsidRDefault="00C514C8" w:rsidP="00B02B75">
      <w:pPr>
        <w:pStyle w:val="a3"/>
        <w:spacing w:before="0" w:beforeAutospacing="0" w:after="0" w:afterAutospacing="0"/>
        <w:ind w:firstLine="709"/>
        <w:jc w:val="both"/>
        <w:rPr>
          <w:rFonts w:eastAsia="+mn-ea"/>
          <w:bCs/>
          <w:color w:val="000000"/>
          <w:kern w:val="24"/>
          <w:sz w:val="20"/>
          <w:szCs w:val="20"/>
        </w:rPr>
      </w:pPr>
    </w:p>
    <w:p w:rsidR="00C514C8" w:rsidRDefault="00C514C8" w:rsidP="00B02B75">
      <w:pPr>
        <w:pStyle w:val="a3"/>
        <w:spacing w:before="0" w:beforeAutospacing="0" w:after="0" w:afterAutospacing="0"/>
        <w:ind w:firstLine="709"/>
        <w:jc w:val="both"/>
        <w:rPr>
          <w:rFonts w:eastAsia="+mn-ea"/>
          <w:bCs/>
          <w:color w:val="000000"/>
          <w:kern w:val="24"/>
          <w:sz w:val="20"/>
          <w:szCs w:val="20"/>
        </w:rPr>
      </w:pPr>
    </w:p>
    <w:p w:rsidR="00C514C8" w:rsidRDefault="00C514C8" w:rsidP="00B02B75">
      <w:pPr>
        <w:pStyle w:val="a3"/>
        <w:spacing w:before="0" w:beforeAutospacing="0" w:after="0" w:afterAutospacing="0"/>
        <w:ind w:firstLine="709"/>
        <w:jc w:val="both"/>
        <w:rPr>
          <w:rFonts w:eastAsia="+mn-ea"/>
          <w:bCs/>
          <w:color w:val="000000"/>
          <w:kern w:val="24"/>
          <w:sz w:val="20"/>
          <w:szCs w:val="20"/>
        </w:rPr>
      </w:pPr>
    </w:p>
    <w:p w:rsidR="00C514C8" w:rsidRDefault="00C514C8" w:rsidP="00B02B75">
      <w:pPr>
        <w:pStyle w:val="a3"/>
        <w:spacing w:before="0" w:beforeAutospacing="0" w:after="0" w:afterAutospacing="0"/>
        <w:ind w:firstLine="709"/>
        <w:jc w:val="both"/>
        <w:rPr>
          <w:rFonts w:eastAsia="+mn-ea"/>
          <w:bCs/>
          <w:color w:val="000000"/>
          <w:kern w:val="24"/>
          <w:sz w:val="20"/>
          <w:szCs w:val="20"/>
        </w:rPr>
      </w:pPr>
    </w:p>
    <w:p w:rsidR="00C514C8" w:rsidRDefault="00C514C8" w:rsidP="00B02B75">
      <w:pPr>
        <w:pStyle w:val="a3"/>
        <w:spacing w:before="0" w:beforeAutospacing="0" w:after="0" w:afterAutospacing="0"/>
        <w:ind w:firstLine="709"/>
        <w:jc w:val="both"/>
        <w:rPr>
          <w:rFonts w:eastAsia="+mn-ea"/>
          <w:bCs/>
          <w:color w:val="000000"/>
          <w:kern w:val="24"/>
          <w:sz w:val="20"/>
          <w:szCs w:val="20"/>
        </w:rPr>
      </w:pPr>
    </w:p>
    <w:p w:rsidR="00C514C8" w:rsidRDefault="00C514C8" w:rsidP="00B02B75">
      <w:pPr>
        <w:pStyle w:val="a3"/>
        <w:spacing w:before="0" w:beforeAutospacing="0" w:after="0" w:afterAutospacing="0"/>
        <w:ind w:firstLine="709"/>
        <w:jc w:val="both"/>
        <w:rPr>
          <w:rFonts w:eastAsia="+mn-ea"/>
          <w:bCs/>
          <w:color w:val="000000"/>
          <w:kern w:val="24"/>
          <w:sz w:val="20"/>
          <w:szCs w:val="20"/>
        </w:rPr>
      </w:pPr>
    </w:p>
    <w:p w:rsidR="00C514C8" w:rsidRDefault="00C514C8" w:rsidP="00B02B75">
      <w:pPr>
        <w:pStyle w:val="a3"/>
        <w:spacing w:before="0" w:beforeAutospacing="0" w:after="0" w:afterAutospacing="0"/>
        <w:ind w:firstLine="709"/>
        <w:jc w:val="both"/>
        <w:rPr>
          <w:rFonts w:eastAsia="+mn-ea"/>
          <w:bCs/>
          <w:color w:val="000000"/>
          <w:kern w:val="24"/>
          <w:sz w:val="20"/>
          <w:szCs w:val="20"/>
        </w:rPr>
      </w:pPr>
    </w:p>
    <w:p w:rsidR="00C514C8" w:rsidRPr="004B37D1" w:rsidRDefault="00C514C8" w:rsidP="00B02B75">
      <w:pPr>
        <w:pStyle w:val="a3"/>
        <w:spacing w:before="0" w:beforeAutospacing="0" w:after="0" w:afterAutospacing="0"/>
        <w:ind w:firstLine="709"/>
        <w:jc w:val="both"/>
        <w:rPr>
          <w:rFonts w:eastAsia="+mn-ea"/>
          <w:bCs/>
          <w:color w:val="000000"/>
          <w:kern w:val="24"/>
          <w:sz w:val="20"/>
          <w:szCs w:val="20"/>
        </w:rPr>
      </w:pPr>
    </w:p>
    <w:p w:rsidR="00B02B75" w:rsidRPr="00CB6C1D" w:rsidRDefault="00B02B75" w:rsidP="00B02B75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</w:rPr>
      </w:pPr>
      <w:r w:rsidRPr="00CB6C1D">
        <w:rPr>
          <w:rFonts w:eastAsia="+mn-ea"/>
          <w:b/>
          <w:bCs/>
          <w:color w:val="000000"/>
          <w:kern w:val="24"/>
        </w:rPr>
        <w:lastRenderedPageBreak/>
        <w:t>Критерії оцінювання результатів навчання з дисципліни</w:t>
      </w:r>
    </w:p>
    <w:p w:rsidR="00B02B75" w:rsidRPr="00CB6C1D" w:rsidRDefault="00B02B75" w:rsidP="00B02B7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</w:rPr>
      </w:pPr>
      <w:r w:rsidRPr="00CB6C1D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  <w:t xml:space="preserve">Розподіл балів, які отримують студенти 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659"/>
        <w:gridCol w:w="657"/>
        <w:gridCol w:w="928"/>
        <w:gridCol w:w="556"/>
        <w:gridCol w:w="824"/>
        <w:gridCol w:w="826"/>
        <w:gridCol w:w="828"/>
        <w:gridCol w:w="2590"/>
        <w:gridCol w:w="1332"/>
      </w:tblGrid>
      <w:tr w:rsidR="00B02B75" w:rsidRPr="00CB6C1D" w:rsidTr="00C514C8">
        <w:trPr>
          <w:trHeight w:val="753"/>
          <w:jc w:val="center"/>
        </w:trPr>
        <w:tc>
          <w:tcPr>
            <w:tcW w:w="3011" w:type="pct"/>
            <w:gridSpan w:val="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  <w:t>Поточне оцінювання</w:t>
            </w:r>
          </w:p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  <w:t xml:space="preserve"> (</w:t>
            </w:r>
            <w:r w:rsidRPr="00CB6C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0"/>
                <w:lang w:eastAsia="uk-UA"/>
              </w:rPr>
              <w:t>аудиторна та самостійна робота</w:t>
            </w:r>
            <w:r w:rsidRPr="00CB6C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314" w:type="pct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</w:pPr>
          </w:p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  <w:t>Іспит</w:t>
            </w:r>
          </w:p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  <w:t>(максимальна кількість балів)</w:t>
            </w:r>
          </w:p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76" w:type="pct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</w:pPr>
          </w:p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0"/>
                <w:szCs w:val="20"/>
                <w:lang w:eastAsia="uk-UA"/>
              </w:rPr>
              <w:t>Підсумкова максимальна</w:t>
            </w:r>
            <w:r w:rsidRPr="00CB6C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  <w:t xml:space="preserve"> кількість балів з курсу</w:t>
            </w:r>
          </w:p>
        </w:tc>
      </w:tr>
      <w:tr w:rsidR="00B02B75" w:rsidRPr="00CB6C1D" w:rsidTr="00C514C8">
        <w:trPr>
          <w:trHeight w:val="894"/>
          <w:jc w:val="center"/>
        </w:trPr>
        <w:tc>
          <w:tcPr>
            <w:tcW w:w="1472" w:type="pct"/>
            <w:gridSpan w:val="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  <w:t>Змістовий модуль №1</w:t>
            </w:r>
          </w:p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  <w:t>(максимальна кількість балів за темами)</w:t>
            </w:r>
          </w:p>
        </w:tc>
        <w:tc>
          <w:tcPr>
            <w:tcW w:w="1538" w:type="pct"/>
            <w:gridSpan w:val="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  <w:t>Змістовий модуль № 2</w:t>
            </w:r>
          </w:p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  <w:t>(максимальна кількість балів за темами)</w:t>
            </w:r>
          </w:p>
        </w:tc>
        <w:tc>
          <w:tcPr>
            <w:tcW w:w="1314" w:type="pct"/>
            <w:vMerge/>
            <w:vAlign w:val="center"/>
            <w:hideMark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02B75" w:rsidRPr="00CB6C1D" w:rsidTr="00C514C8">
        <w:trPr>
          <w:trHeight w:val="883"/>
          <w:jc w:val="center"/>
        </w:trPr>
        <w:tc>
          <w:tcPr>
            <w:tcW w:w="333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Т1</w:t>
            </w:r>
          </w:p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35" w:type="pct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Т2</w:t>
            </w:r>
          </w:p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34" w:type="pct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Т3</w:t>
            </w:r>
          </w:p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71" w:type="pct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Т4</w:t>
            </w:r>
          </w:p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8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Т5</w:t>
            </w:r>
          </w:p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18" w:type="pct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Т6</w:t>
            </w:r>
          </w:p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19" w:type="pct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Т7</w:t>
            </w:r>
          </w:p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20" w:type="pct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Т8</w:t>
            </w:r>
          </w:p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14" w:type="pct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76" w:type="pct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02B75" w:rsidRPr="00CB6C1D" w:rsidTr="00C514C8">
        <w:trPr>
          <w:trHeight w:val="883"/>
          <w:jc w:val="center"/>
        </w:trPr>
        <w:tc>
          <w:tcPr>
            <w:tcW w:w="1472" w:type="pct"/>
            <w:gridSpan w:val="4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02B75" w:rsidRPr="00CB6C1D" w:rsidRDefault="00B02B75" w:rsidP="00F867C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  <w:p w:rsidR="00B02B75" w:rsidRPr="00CB6C1D" w:rsidRDefault="00B02B75" w:rsidP="00F867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межах кожної теми оцінюються максимально:</w:t>
            </w: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             усна теоретична  відповідь – 2 бали;</w:t>
            </w:r>
          </w:p>
          <w:p w:rsidR="00B02B75" w:rsidRPr="00CB6C1D" w:rsidRDefault="00B02B75" w:rsidP="00F867CE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виконання творчого завдання (ІНДЗ) – 2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7A583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(стандартна кількість ІНДЗ в межах модуля для одного студента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7A583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)</w:t>
            </w: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;</w:t>
            </w:r>
          </w:p>
          <w:p w:rsidR="00B02B75" w:rsidRPr="00CB6C1D" w:rsidRDefault="00B02B75" w:rsidP="00F867CE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доповнення, участь у дискусії – 1 бал.</w:t>
            </w:r>
          </w:p>
          <w:p w:rsidR="00B02B75" w:rsidRPr="00C076A7" w:rsidRDefault="00B02B75" w:rsidP="00F867CE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076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Модульна к/р дозволяє отримати максимально 10 балів.</w:t>
            </w:r>
          </w:p>
          <w:p w:rsidR="00B02B75" w:rsidRPr="00CB6C1D" w:rsidRDefault="00B02B75" w:rsidP="00F867CE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</w:t>
            </w:r>
            <w:r w:rsidRPr="007A583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разі виконання більшої кількості ІНДЗ (за умови їх належної якості) надлишок балів може зараховуватися до майбутньої оцінки за підсумковий контроль.</w:t>
            </w:r>
          </w:p>
        </w:tc>
        <w:tc>
          <w:tcPr>
            <w:tcW w:w="1538" w:type="pct"/>
            <w:gridSpan w:val="4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  <w:p w:rsidR="00B02B75" w:rsidRPr="00CB6C1D" w:rsidRDefault="00B02B75" w:rsidP="00F867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межах кожної теми оцінюються максимально:</w:t>
            </w: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             усна теоретична  відповідь – 2 бали;</w:t>
            </w:r>
          </w:p>
          <w:p w:rsidR="00B02B75" w:rsidRPr="00CB6C1D" w:rsidRDefault="00B02B75" w:rsidP="00F867CE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виконання творчого завдання (ІНДЗ) – 2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7A583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(стандартна кількість ІНДЗ в межах модуля для одного студента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7A583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)</w:t>
            </w: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;</w:t>
            </w:r>
          </w:p>
          <w:p w:rsidR="00B02B75" w:rsidRPr="00CB6C1D" w:rsidRDefault="00B02B75" w:rsidP="00F867CE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доповнення, участь у дискусії – 1 бал.</w:t>
            </w:r>
          </w:p>
          <w:p w:rsidR="00B02B75" w:rsidRPr="00CB6C1D" w:rsidRDefault="00B02B75" w:rsidP="00F867C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Модульна к/р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дозволяє отримати максимально </w:t>
            </w: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 балів.</w:t>
            </w:r>
          </w:p>
          <w:p w:rsidR="00B02B75" w:rsidRPr="007A583C" w:rsidRDefault="00B02B75" w:rsidP="00F867CE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</w:t>
            </w:r>
            <w:r w:rsidRPr="007A583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разі виконання більшої кількості ІНДЗ (за умови їх належної якості) надлишок балів може зараховуватися до майбутньої оцінки за підсумковий контроль.</w:t>
            </w:r>
          </w:p>
          <w:p w:rsidR="00B02B75" w:rsidRPr="00CB6C1D" w:rsidRDefault="00B02B75" w:rsidP="00F867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14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  <w:t>40</w:t>
            </w:r>
          </w:p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</w:pPr>
          </w:p>
        </w:tc>
        <w:tc>
          <w:tcPr>
            <w:tcW w:w="676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CB6C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  <w:t>100</w:t>
            </w:r>
          </w:p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uk-UA"/>
              </w:rPr>
            </w:pPr>
          </w:p>
        </w:tc>
      </w:tr>
    </w:tbl>
    <w:p w:rsidR="00B02B75" w:rsidRPr="00CB6C1D" w:rsidRDefault="00B02B75" w:rsidP="00B02B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</w:p>
    <w:p w:rsidR="00B02B75" w:rsidRDefault="00B02B75" w:rsidP="00B02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2B75" w:rsidRPr="00CB6C1D" w:rsidRDefault="00B02B75" w:rsidP="00B02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6C1D">
        <w:rPr>
          <w:rFonts w:ascii="Times New Roman" w:eastAsia="Times New Roman" w:hAnsi="Times New Roman" w:cs="Times New Roman"/>
          <w:b/>
          <w:bCs/>
          <w:sz w:val="24"/>
          <w:szCs w:val="24"/>
        </w:rPr>
        <w:t>Шкала оцінювання: національна та ECTS</w:t>
      </w:r>
    </w:p>
    <w:tbl>
      <w:tblPr>
        <w:tblW w:w="90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323"/>
        <w:gridCol w:w="236"/>
      </w:tblGrid>
      <w:tr w:rsidR="00B02B75" w:rsidRPr="00CB6C1D" w:rsidTr="00F867CE">
        <w:trPr>
          <w:gridAfter w:val="1"/>
          <w:wAfter w:w="236" w:type="dxa"/>
          <w:trHeight w:val="450"/>
        </w:trPr>
        <w:tc>
          <w:tcPr>
            <w:tcW w:w="2137" w:type="dxa"/>
            <w:vMerge w:val="restart"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</w:rPr>
              <w:t>Оцінка</w:t>
            </w:r>
            <w:r w:rsidRPr="00CB6C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</w:rPr>
              <w:t>ЄКТС</w:t>
            </w:r>
          </w:p>
        </w:tc>
        <w:tc>
          <w:tcPr>
            <w:tcW w:w="5323" w:type="dxa"/>
            <w:vMerge w:val="restart"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</w:rPr>
              <w:t>Оцінка за національною шкалою</w:t>
            </w:r>
          </w:p>
        </w:tc>
      </w:tr>
      <w:tr w:rsidR="00B02B75" w:rsidRPr="00CB6C1D" w:rsidTr="00F867CE">
        <w:trPr>
          <w:trHeight w:val="450"/>
        </w:trPr>
        <w:tc>
          <w:tcPr>
            <w:tcW w:w="2137" w:type="dxa"/>
            <w:vMerge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3" w:type="dxa"/>
            <w:vMerge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B02B75" w:rsidRPr="00CB6C1D" w:rsidRDefault="00B02B75" w:rsidP="00F8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2B75" w:rsidRPr="00CB6C1D" w:rsidTr="00F867CE">
        <w:tc>
          <w:tcPr>
            <w:tcW w:w="2137" w:type="dxa"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</w:rPr>
              <w:t>90 – 100</w:t>
            </w:r>
          </w:p>
        </w:tc>
        <w:tc>
          <w:tcPr>
            <w:tcW w:w="1357" w:type="dxa"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5323" w:type="dxa"/>
            <w:tcBorders>
              <w:right w:val="nil"/>
            </w:tcBorders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</w:rPr>
              <w:t>відмінно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2B75" w:rsidRPr="00CB6C1D" w:rsidTr="00F867CE">
        <w:trPr>
          <w:trHeight w:val="194"/>
        </w:trPr>
        <w:tc>
          <w:tcPr>
            <w:tcW w:w="2137" w:type="dxa"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</w:rPr>
              <w:t>80-89</w:t>
            </w:r>
          </w:p>
        </w:tc>
        <w:tc>
          <w:tcPr>
            <w:tcW w:w="1357" w:type="dxa"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5323" w:type="dxa"/>
            <w:vMerge w:val="restart"/>
            <w:tcBorders>
              <w:right w:val="nil"/>
            </w:tcBorders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добре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2B75" w:rsidRPr="00CB6C1D" w:rsidTr="00F867CE">
        <w:tc>
          <w:tcPr>
            <w:tcW w:w="2137" w:type="dxa"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</w:rPr>
              <w:t>70-79</w:t>
            </w:r>
          </w:p>
        </w:tc>
        <w:tc>
          <w:tcPr>
            <w:tcW w:w="1357" w:type="dxa"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323" w:type="dxa"/>
            <w:vMerge/>
            <w:tcBorders>
              <w:right w:val="nil"/>
            </w:tcBorders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2B75" w:rsidRPr="00CB6C1D" w:rsidTr="00F867CE">
        <w:tc>
          <w:tcPr>
            <w:tcW w:w="2137" w:type="dxa"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</w:rPr>
              <w:t>60-69</w:t>
            </w:r>
          </w:p>
        </w:tc>
        <w:tc>
          <w:tcPr>
            <w:tcW w:w="1357" w:type="dxa"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5323" w:type="dxa"/>
            <w:vMerge w:val="restart"/>
            <w:tcBorders>
              <w:right w:val="nil"/>
            </w:tcBorders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задовільно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2B75" w:rsidRPr="00CB6C1D" w:rsidTr="00F867CE">
        <w:tc>
          <w:tcPr>
            <w:tcW w:w="2137" w:type="dxa"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</w:rPr>
              <w:t>50-59</w:t>
            </w:r>
          </w:p>
        </w:tc>
        <w:tc>
          <w:tcPr>
            <w:tcW w:w="1357" w:type="dxa"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5323" w:type="dxa"/>
            <w:vMerge/>
            <w:tcBorders>
              <w:right w:val="nil"/>
            </w:tcBorders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2B75" w:rsidRPr="00CB6C1D" w:rsidTr="00F867CE">
        <w:tc>
          <w:tcPr>
            <w:tcW w:w="2137" w:type="dxa"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</w:rPr>
              <w:t>35-49</w:t>
            </w:r>
          </w:p>
        </w:tc>
        <w:tc>
          <w:tcPr>
            <w:tcW w:w="1357" w:type="dxa"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FX</w:t>
            </w:r>
          </w:p>
        </w:tc>
        <w:tc>
          <w:tcPr>
            <w:tcW w:w="5323" w:type="dxa"/>
            <w:tcBorders>
              <w:right w:val="nil"/>
            </w:tcBorders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</w:rPr>
              <w:t>незадовільно з можливістю повторного складання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2B75" w:rsidRPr="00CB6C1D" w:rsidTr="00F867CE">
        <w:trPr>
          <w:trHeight w:val="708"/>
        </w:trPr>
        <w:tc>
          <w:tcPr>
            <w:tcW w:w="2137" w:type="dxa"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</w:rPr>
              <w:t>0-34</w:t>
            </w:r>
          </w:p>
        </w:tc>
        <w:tc>
          <w:tcPr>
            <w:tcW w:w="1357" w:type="dxa"/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5323" w:type="dxa"/>
            <w:tcBorders>
              <w:right w:val="nil"/>
            </w:tcBorders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1D">
              <w:rPr>
                <w:rFonts w:ascii="Times New Roman" w:eastAsia="Times New Roman" w:hAnsi="Times New Roman" w:cs="Times New Roman"/>
                <w:sz w:val="20"/>
                <w:szCs w:val="20"/>
              </w:rPr>
              <w:t>незадовільно з обов’язковим повторним вивченням дисципліни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vAlign w:val="center"/>
          </w:tcPr>
          <w:p w:rsidR="00B02B75" w:rsidRPr="00CB6C1D" w:rsidRDefault="00B02B75" w:rsidP="00F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02B75" w:rsidRPr="00CB6C1D" w:rsidRDefault="00B02B75" w:rsidP="00B02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02B75" w:rsidRPr="00C514C8" w:rsidRDefault="00B02B75" w:rsidP="00B02B7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Оцінка «А» (90-100 балів)  виставляється студентам, які </w:t>
      </w:r>
    </w:p>
    <w:p w:rsidR="00B02B75" w:rsidRPr="00C514C8" w:rsidRDefault="00B02B75" w:rsidP="00B02B7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мають належний базис знань з філософії та відповідні мисленнєві навички, що спираються на сформований світогляд і широку гуманітарну ерудицію; </w:t>
      </w:r>
    </w:p>
    <w:p w:rsidR="00B02B75" w:rsidRPr="00C514C8" w:rsidRDefault="00B02B75" w:rsidP="00B02B7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мають критичне й водночас конструктивне, чітко структуроване мислення; </w:t>
      </w:r>
    </w:p>
    <w:p w:rsidR="00B02B75" w:rsidRPr="00C514C8" w:rsidRDefault="00B02B75" w:rsidP="00B02B7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color w:val="000000"/>
          <w:sz w:val="24"/>
          <w:szCs w:val="24"/>
        </w:rPr>
        <w:t>вільно оперують знаннями щодо основних етапів і тенденцій розвитку філософії; компетентно орієнтуються в базових першоджерелах і пропонованих у межах курсу наукових розвідках; глибоко усвідомлюють зміст та життєво-соціокультурні основи провідних філософських ідей, концепцій, теорій, парадигм;</w:t>
      </w:r>
    </w:p>
    <w:p w:rsidR="00B02B75" w:rsidRPr="00C514C8" w:rsidRDefault="00B02B75" w:rsidP="00B02B7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на високому аналітичному рівні здатні пояснювати взаємозв’язок життєвого шляху ключових світових філософів, співвідношення соціокультурних обставин їхнього формування із генезисом їхніх учень;</w:t>
      </w:r>
    </w:p>
    <w:p w:rsidR="00B02B75" w:rsidRPr="00C514C8" w:rsidRDefault="00B02B75" w:rsidP="00B02B7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color w:val="000000"/>
          <w:sz w:val="24"/>
          <w:szCs w:val="24"/>
        </w:rPr>
        <w:t>вміють диференціювати онтологічні, гносеологічні, аксіологічні та праксеологічні контексти філософії, а водночас здійснювати їхній синтез та порівнювати здобутки різних течій та окремих персоналій;</w:t>
      </w:r>
    </w:p>
    <w:p w:rsidR="00B02B75" w:rsidRPr="00C514C8" w:rsidRDefault="00B02B75" w:rsidP="00B02B7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color w:val="000000"/>
          <w:sz w:val="24"/>
          <w:szCs w:val="24"/>
        </w:rPr>
        <w:t>здатні синтезувати та застосовувати потенціал ідей та підходів філософії для аналізу актуальних тенденцій розвитку соціуму, культури, науки, морального, естетичного, релігійного самовизначення людини.</w:t>
      </w:r>
    </w:p>
    <w:p w:rsidR="00B02B75" w:rsidRPr="00C514C8" w:rsidRDefault="00B02B75" w:rsidP="00B02B7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color w:val="000000"/>
          <w:sz w:val="24"/>
          <w:szCs w:val="24"/>
        </w:rPr>
        <w:t>усвідомлюють і можуть пояснити контекст взаємодії своєї майбутньої професійної діяльності з компетенціями, що даються курсом філософії.</w:t>
      </w:r>
    </w:p>
    <w:p w:rsidR="00B02B75" w:rsidRPr="00C514C8" w:rsidRDefault="00B02B75" w:rsidP="00B02B7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Оцінки «В» (80-89 балів)   та «С» (70-79 балів)  виставляється студентам, які </w:t>
      </w:r>
    </w:p>
    <w:p w:rsidR="00B02B75" w:rsidRPr="00C514C8" w:rsidRDefault="00B02B75" w:rsidP="00B02B7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color w:val="000000"/>
          <w:sz w:val="24"/>
          <w:szCs w:val="24"/>
        </w:rPr>
        <w:t>мають і виявляють розвинуті духовно-творчі інтереси; загалом добру й збалансовану ерудицію;</w:t>
      </w:r>
    </w:p>
    <w:p w:rsidR="00B02B75" w:rsidRPr="00C514C8" w:rsidRDefault="00B02B75" w:rsidP="00B02B7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color w:val="000000"/>
          <w:sz w:val="24"/>
          <w:szCs w:val="24"/>
        </w:rPr>
        <w:t>знають основну першоджерельну та навчальну літературу з курсу; вміють презентувати ключові ідеї відповідних праць;</w:t>
      </w:r>
    </w:p>
    <w:p w:rsidR="00B02B75" w:rsidRPr="00C514C8" w:rsidRDefault="00B02B75" w:rsidP="00B02B7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можуть розкрити (хоч і часом репродуктивно) зміст провідних течій та ідейних рухів у межах світової філософії; </w:t>
      </w:r>
    </w:p>
    <w:p w:rsidR="00B02B75" w:rsidRPr="00C514C8" w:rsidRDefault="00B02B75" w:rsidP="00B02B7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color w:val="000000"/>
          <w:sz w:val="24"/>
          <w:szCs w:val="24"/>
        </w:rPr>
        <w:t>орієнтуються у специфіці онтологічних, гносеологічних, аксіологічних тематичних блоків філософії; загалом знають зміст відповідних концептів та категорій, хоч часом розуміють їх дещо редуковано або надто лінійно.</w:t>
      </w:r>
    </w:p>
    <w:p w:rsidR="00B02B75" w:rsidRPr="00C514C8" w:rsidRDefault="00B02B75" w:rsidP="00B02B7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color w:val="000000"/>
          <w:sz w:val="24"/>
          <w:szCs w:val="24"/>
        </w:rPr>
        <w:t>обізнані із внеском у філософську культуру провідних мислителів різних епох;</w:t>
      </w:r>
    </w:p>
    <w:p w:rsidR="00B02B75" w:rsidRPr="00C514C8" w:rsidRDefault="00B02B75" w:rsidP="00B02B7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color w:val="000000"/>
          <w:sz w:val="24"/>
          <w:szCs w:val="24"/>
        </w:rPr>
        <w:t>розуміють, як застосовуються філософські знання й мисленнєві навички до аналізу соціокультурних і пізнавальних процесів; сфери цінностей (проте пояснюють ці механізми дещо абстрактно);</w:t>
      </w:r>
    </w:p>
    <w:p w:rsidR="00B02B75" w:rsidRPr="00C514C8" w:rsidRDefault="00B02B75" w:rsidP="00B02B7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color w:val="000000"/>
          <w:sz w:val="24"/>
          <w:szCs w:val="24"/>
        </w:rPr>
        <w:t>демонструють усвідомлення зв’язку своїх безпосередніх фахових компетенцій із філософськими знаннями.</w:t>
      </w:r>
    </w:p>
    <w:p w:rsidR="00B02B75" w:rsidRPr="00C514C8" w:rsidRDefault="00B02B75" w:rsidP="00B02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Розмежування рівнів «В» і «С» залежить від міри глибини та аналітичності орієнтації студентів щодо окреслених маркерів.</w:t>
      </w:r>
    </w:p>
    <w:p w:rsidR="00B02B75" w:rsidRPr="00C514C8" w:rsidRDefault="00B02B75" w:rsidP="00B02B75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Оцінки «D» (60-69) та «Е»  (50-59) виставляються студентам, які </w:t>
      </w:r>
    </w:p>
    <w:p w:rsidR="00B02B75" w:rsidRPr="00C514C8" w:rsidRDefault="00B02B75" w:rsidP="00B02B75">
      <w:pPr>
        <w:numPr>
          <w:ilvl w:val="0"/>
          <w:numId w:val="6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 несистемні уявлення про коло та зміст ключових проблем та концепцій філософії;</w:t>
      </w:r>
    </w:p>
    <w:p w:rsidR="00B02B75" w:rsidRPr="00C514C8" w:rsidRDefault="00B02B75" w:rsidP="00B02B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пересічному рівні оволоділи поняттями, категоріями, підходами, розробленими у межах світової філософської культури та її онтологічних, гносеологічних, аксіологічних аспектів; </w:t>
      </w:r>
    </w:p>
    <w:p w:rsidR="00B02B75" w:rsidRPr="00C514C8" w:rsidRDefault="00B02B75" w:rsidP="00B02B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color w:val="000000"/>
          <w:sz w:val="24"/>
          <w:szCs w:val="24"/>
        </w:rPr>
        <w:t>мають не завжди точні та чіткі уявлення про вчення найвідоміших світових філософів;</w:t>
      </w:r>
    </w:p>
    <w:p w:rsidR="00B02B75" w:rsidRPr="00C514C8" w:rsidRDefault="00B02B75" w:rsidP="00B02B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color w:val="000000"/>
          <w:sz w:val="24"/>
          <w:szCs w:val="24"/>
        </w:rPr>
        <w:t>орієнтуються в базовій літературі з курсу, хоча не завжди здатні коректно витлумачити зміст тих чи інших ідей, принципів, учень тощо.</w:t>
      </w:r>
    </w:p>
    <w:p w:rsidR="00B02B75" w:rsidRPr="00C514C8" w:rsidRDefault="00B02B75" w:rsidP="00B02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Розмежування рівнів «D» і «E» залежить від вищої чи нижчої міри освоєння студентами цих параметрів. </w:t>
      </w:r>
    </w:p>
    <w:p w:rsidR="00B02B75" w:rsidRPr="00C514C8" w:rsidRDefault="00B02B75" w:rsidP="00B02B75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Оцінки «F» і «Fx» ставляться, якщо студенти </w:t>
      </w:r>
    </w:p>
    <w:p w:rsidR="00B02B75" w:rsidRPr="00C514C8" w:rsidRDefault="00B02B75" w:rsidP="00B02B75">
      <w:pPr>
        <w:numPr>
          <w:ilvl w:val="0"/>
          <w:numId w:val="4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виявили знань програмного матеріалу або засвідчили ці знання на досить невисокому, хаотичному рівні;</w:t>
      </w:r>
    </w:p>
    <w:p w:rsidR="00B02B75" w:rsidRPr="00C514C8" w:rsidRDefault="00B02B75" w:rsidP="00B02B7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розуміють суті більшості питань, які вивчаються в курсі, або мають щодо них лише буденні, неаргументовані уявлення; </w:t>
      </w:r>
    </w:p>
    <w:p w:rsidR="00B02B75" w:rsidRPr="00C514C8" w:rsidRDefault="00B02B75" w:rsidP="00B02B7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14C8">
        <w:rPr>
          <w:rFonts w:ascii="Times New Roman" w:eastAsia="Calibri" w:hAnsi="Times New Roman" w:cs="Times New Roman"/>
          <w:color w:val="000000"/>
          <w:sz w:val="24"/>
          <w:szCs w:val="24"/>
        </w:rPr>
        <w:t>не обізнані з відомостями про ідеї навіть ключових представників світової філософії;</w:t>
      </w:r>
    </w:p>
    <w:p w:rsidR="00B02B75" w:rsidRPr="00C514C8" w:rsidRDefault="00B02B75" w:rsidP="00B02B75">
      <w:pPr>
        <w:keepNext/>
        <w:numPr>
          <w:ilvl w:val="0"/>
          <w:numId w:val="4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uk-UA"/>
        </w:rPr>
      </w:pPr>
      <w:r w:rsidRPr="00C514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uk-UA"/>
        </w:rPr>
        <w:t xml:space="preserve">демонструють елементарне нерозуміння пунктів взаємозв’язку філософських знань зі своєю спеціальністю; </w:t>
      </w:r>
    </w:p>
    <w:p w:rsidR="00B02B75" w:rsidRPr="00C514C8" w:rsidRDefault="00B02B75" w:rsidP="00B02B75">
      <w:pPr>
        <w:keepNext/>
        <w:numPr>
          <w:ilvl w:val="0"/>
          <w:numId w:val="4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uk-UA"/>
        </w:rPr>
      </w:pPr>
      <w:r w:rsidRPr="00C514C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Розмежування рівнів «F» і «Fx» визначається масштабом окреслених прогалин у знаннях.</w:t>
      </w:r>
    </w:p>
    <w:p w:rsidR="00087969" w:rsidRPr="00C514C8" w:rsidRDefault="00087969" w:rsidP="00F27435">
      <w:pPr>
        <w:pStyle w:val="a6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</w:p>
    <w:p w:rsidR="00087969" w:rsidRDefault="00087969" w:rsidP="00F27435">
      <w:pPr>
        <w:pStyle w:val="a6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</w:p>
    <w:p w:rsidR="00B02B75" w:rsidRPr="00371A1E" w:rsidRDefault="00B02B75" w:rsidP="009F37CC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1A1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ПОЛІТИКА ЩОДО АКАДЕМІЧНОЇ ДОБРОЧЕСНОСТІ</w:t>
      </w:r>
    </w:p>
    <w:p w:rsidR="00B02B75" w:rsidRPr="00371A1E" w:rsidRDefault="00B02B75" w:rsidP="00B02B75">
      <w:pPr>
        <w:widowControl w:val="0"/>
        <w:autoSpaceDE w:val="0"/>
        <w:autoSpaceDN w:val="0"/>
        <w:spacing w:after="0" w:line="242" w:lineRule="auto"/>
        <w:ind w:left="113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B02B75" w:rsidRPr="00371A1E" w:rsidRDefault="00B02B75" w:rsidP="00B02B75">
      <w:pPr>
        <w:widowControl w:val="0"/>
        <w:numPr>
          <w:ilvl w:val="0"/>
          <w:numId w:val="36"/>
        </w:numPr>
        <w:autoSpaceDE w:val="0"/>
        <w:autoSpaceDN w:val="0"/>
        <w:spacing w:after="0" w:line="242" w:lineRule="auto"/>
        <w:ind w:left="113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«Етичний кодекс </w:t>
      </w:r>
      <w:r w:rsidRPr="00371A1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37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hyperlink r:id="rId11" w:history="1">
        <w:r w:rsidRPr="00371A1E">
          <w:rPr>
            <w:rFonts w:ascii="Times New Roman" w:eastAsia="Times New Roman" w:hAnsi="Times New Roman" w:cs="Times New Roman"/>
            <w:bCs/>
            <w:color w:val="0070C0"/>
            <w:sz w:val="24"/>
            <w:szCs w:val="24"/>
            <w:u w:val="single"/>
          </w:rPr>
          <w:t>https://www.chnu.edu.ua/media/jxdbs0zb/etychnyi-kodeks-chernivets koho-natsionalnoho-universytetu.pdf</w:t>
        </w:r>
      </w:hyperlink>
      <w:r w:rsidRPr="00371A1E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</w:p>
    <w:p w:rsidR="00B02B75" w:rsidRPr="00371A1E" w:rsidRDefault="002A170F" w:rsidP="00B02B75">
      <w:pPr>
        <w:widowControl w:val="0"/>
        <w:numPr>
          <w:ilvl w:val="0"/>
          <w:numId w:val="36"/>
        </w:numPr>
        <w:autoSpaceDE w:val="0"/>
        <w:autoSpaceDN w:val="0"/>
        <w:spacing w:after="0" w:line="242" w:lineRule="auto"/>
        <w:ind w:left="113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«Положення</w:t>
      </w:r>
      <w:r w:rsidR="00B02B75" w:rsidRPr="0037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 виявлення та запобігання академічного плагіату у Чернівецькому національному університету імені Юрія Федьковича» </w:t>
      </w:r>
      <w:hyperlink r:id="rId12" w:history="1">
        <w:r w:rsidR="00B02B75" w:rsidRPr="00371A1E">
          <w:rPr>
            <w:rFonts w:ascii="Times New Roman" w:eastAsia="Times New Roman" w:hAnsi="Times New Roman" w:cs="Times New Roman"/>
            <w:bCs/>
            <w:color w:val="0070C0"/>
            <w:sz w:val="24"/>
            <w:szCs w:val="24"/>
            <w:u w:val="single"/>
          </w:rPr>
          <w:t>https://www.chnu.edu.ua/media/n5nbzwgb/polozhennia-chnu-pro-plahi</w:t>
        </w:r>
      </w:hyperlink>
      <w:r w:rsidR="00B02B75" w:rsidRPr="00371A1E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</w:rPr>
        <w:t xml:space="preserve"> at-2023plusdodatky-31102023.pdf</w:t>
      </w:r>
      <w:r w:rsidR="00B02B75" w:rsidRPr="0037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087969" w:rsidRPr="00371A1E" w:rsidRDefault="00087969" w:rsidP="00B02B75">
      <w:pPr>
        <w:pStyle w:val="a6"/>
        <w:spacing w:after="0" w:line="240" w:lineRule="auto"/>
        <w:ind w:left="113" w:firstLine="709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</w:p>
    <w:p w:rsidR="00087969" w:rsidRPr="00371A1E" w:rsidRDefault="00087969" w:rsidP="00B02B75">
      <w:pPr>
        <w:pStyle w:val="a6"/>
        <w:spacing w:after="0" w:line="240" w:lineRule="auto"/>
        <w:ind w:left="113" w:firstLine="709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B6C1D" w:rsidRPr="00371A1E" w:rsidRDefault="009F37CC" w:rsidP="009F37CC">
      <w:pPr>
        <w:pStyle w:val="a6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1A1E">
        <w:rPr>
          <w:rFonts w:ascii="Times New Roman" w:eastAsia="Calibri" w:hAnsi="Times New Roman" w:cs="Times New Roman"/>
          <w:b/>
          <w:sz w:val="24"/>
          <w:szCs w:val="24"/>
        </w:rPr>
        <w:t>ІНФОРМАЦІЙНІ РЕСУРСИ</w:t>
      </w:r>
    </w:p>
    <w:p w:rsidR="00CB6C1D" w:rsidRPr="00371A1E" w:rsidRDefault="00CB6C1D" w:rsidP="0003130B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1A1E">
        <w:rPr>
          <w:rFonts w:ascii="Times New Roman" w:eastAsia="Calibri" w:hAnsi="Times New Roman" w:cs="Times New Roman"/>
          <w:sz w:val="24"/>
          <w:szCs w:val="24"/>
        </w:rPr>
        <w:t xml:space="preserve">Веб-сторінка часопису «Sententiae» // </w:t>
      </w:r>
      <w:hyperlink r:id="rId13" w:history="1">
        <w:r w:rsidRPr="00371A1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https://sententiae.vntu.edu.ua/index.php/sententiae</w:t>
        </w:r>
      </w:hyperlink>
    </w:p>
    <w:p w:rsidR="00CB6C1D" w:rsidRPr="00371A1E" w:rsidRDefault="00CB6C1D" w:rsidP="0003130B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1A1E">
        <w:rPr>
          <w:rFonts w:ascii="Times New Roman" w:eastAsia="Calibri" w:hAnsi="Times New Roman" w:cs="Times New Roman"/>
          <w:sz w:val="24"/>
          <w:szCs w:val="24"/>
        </w:rPr>
        <w:t xml:space="preserve">Веб-сторінка Інституту філософії імені Г.С. Сковороди НАН України </w:t>
      </w:r>
      <w:hyperlink r:id="rId14" w:history="1">
        <w:r w:rsidRPr="00371A1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https://www.filosof.com.ua/</w:t>
        </w:r>
      </w:hyperlink>
    </w:p>
    <w:p w:rsidR="00CB6C1D" w:rsidRPr="00371A1E" w:rsidRDefault="00CB6C1D" w:rsidP="0003130B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1A1E">
        <w:rPr>
          <w:rFonts w:ascii="Times New Roman" w:eastAsia="Calibri" w:hAnsi="Times New Roman" w:cs="Times New Roman"/>
          <w:sz w:val="24"/>
          <w:szCs w:val="24"/>
        </w:rPr>
        <w:t xml:space="preserve">Електронна бібліотека Інституту філософії імені Г.С. Сковороди НАН України </w:t>
      </w:r>
      <w:hyperlink r:id="rId15" w:history="1">
        <w:r w:rsidRPr="00371A1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https://www.filosof.com.ua/elektronna_biblioteka</w:t>
        </w:r>
      </w:hyperlink>
    </w:p>
    <w:p w:rsidR="00CB6C1D" w:rsidRPr="00371A1E" w:rsidRDefault="00CB6C1D" w:rsidP="0003130B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1A1E">
        <w:rPr>
          <w:rFonts w:ascii="Times New Roman" w:eastAsia="Calibri" w:hAnsi="Times New Roman" w:cs="Times New Roman"/>
          <w:sz w:val="24"/>
          <w:szCs w:val="24"/>
        </w:rPr>
        <w:t xml:space="preserve">Веб-сторінка журналу «Філософська думка» </w:t>
      </w:r>
      <w:hyperlink r:id="rId16" w:history="1">
        <w:r w:rsidRPr="00371A1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https://dumka.philosophy.ua/index.php/fd</w:t>
        </w:r>
      </w:hyperlink>
    </w:p>
    <w:p w:rsidR="00CB6C1D" w:rsidRPr="00371A1E" w:rsidRDefault="00CB6C1D" w:rsidP="0003130B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1A1E">
        <w:rPr>
          <w:rFonts w:ascii="Times New Roman" w:eastAsia="Calibri" w:hAnsi="Times New Roman" w:cs="Times New Roman"/>
          <w:sz w:val="24"/>
          <w:szCs w:val="24"/>
        </w:rPr>
        <w:t xml:space="preserve">Веб-сторінка часопису «Софія» </w:t>
      </w:r>
      <w:hyperlink r:id="rId17" w:history="1">
        <w:r w:rsidRPr="00371A1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https://sophia.knu.ua/index.php/sophia/issue/archive</w:t>
        </w:r>
      </w:hyperlink>
    </w:p>
    <w:p w:rsidR="00CB6C1D" w:rsidRPr="00371A1E" w:rsidRDefault="00CB6C1D" w:rsidP="0003130B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1A1E">
        <w:rPr>
          <w:rFonts w:ascii="Times New Roman" w:eastAsia="Calibri" w:hAnsi="Times New Roman" w:cs="Times New Roman"/>
          <w:sz w:val="24"/>
          <w:szCs w:val="24"/>
        </w:rPr>
        <w:t xml:space="preserve">Веб-сторінка часопису «Схід» </w:t>
      </w:r>
      <w:hyperlink r:id="rId18" w:history="1">
        <w:r w:rsidRPr="00371A1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http://skhid.kubg.edu.ua/</w:t>
        </w:r>
      </w:hyperlink>
    </w:p>
    <w:p w:rsidR="00CB6C1D" w:rsidRPr="00371A1E" w:rsidRDefault="00CB6C1D" w:rsidP="0003130B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1A1E">
        <w:rPr>
          <w:rFonts w:ascii="Times New Roman" w:eastAsia="Calibri" w:hAnsi="Times New Roman" w:cs="Times New Roman"/>
          <w:sz w:val="24"/>
          <w:szCs w:val="24"/>
        </w:rPr>
        <w:t xml:space="preserve">Веб-сторінка Наукового Вісника Чернівецького національного університету імені Юрія Федьковича </w:t>
      </w:r>
      <w:hyperlink r:id="rId19" w:history="1">
        <w:r w:rsidRPr="00371A1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http://www.philosophy.chnu.edu.ua/index.php?page=ua/03publications/08ukr</w:t>
        </w:r>
      </w:hyperlink>
    </w:p>
    <w:p w:rsidR="00F35783" w:rsidRPr="00371A1E" w:rsidRDefault="00CB6C1D" w:rsidP="00F35783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1A1E">
        <w:rPr>
          <w:rFonts w:ascii="Times New Roman" w:eastAsia="Calibri" w:hAnsi="Times New Roman" w:cs="Times New Roman"/>
          <w:sz w:val="24"/>
          <w:szCs w:val="24"/>
        </w:rPr>
        <w:t>Веб-сторінка часопису «Антропологічні виміри філософських досліджень»</w:t>
      </w:r>
      <w:r w:rsidR="00FD122D" w:rsidRPr="00371A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0" w:history="1">
        <w:r w:rsidR="00FD122D" w:rsidRPr="00371A1E">
          <w:rPr>
            <w:rStyle w:val="a4"/>
            <w:rFonts w:ascii="Times New Roman" w:eastAsia="Calibri" w:hAnsi="Times New Roman" w:cs="Times New Roman"/>
            <w:sz w:val="24"/>
            <w:szCs w:val="24"/>
          </w:rPr>
          <w:t>http://ampr.diit.edu.ua/</w:t>
        </w:r>
      </w:hyperlink>
    </w:p>
    <w:p w:rsidR="00FD122D" w:rsidRPr="00371A1E" w:rsidRDefault="00F35783" w:rsidP="00F35783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1A1E">
        <w:rPr>
          <w:rFonts w:ascii="Times New Roman" w:eastAsia="Calibri" w:hAnsi="Times New Roman" w:cs="Times New Roman"/>
          <w:sz w:val="24"/>
          <w:szCs w:val="24"/>
        </w:rPr>
        <w:t>Деякі підручники з філософії в офіційних депозитаріях ЗВО України:</w:t>
      </w:r>
    </w:p>
    <w:p w:rsidR="00F35783" w:rsidRPr="00371A1E" w:rsidRDefault="002014D4" w:rsidP="0003130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21" w:history="1">
        <w:r w:rsidR="00F35783" w:rsidRPr="00371A1E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https://repository.ldufk.edu.ua/handle/34606048/13010</w:t>
        </w:r>
      </w:hyperlink>
    </w:p>
    <w:p w:rsidR="00E2599B" w:rsidRPr="00371A1E" w:rsidRDefault="002014D4" w:rsidP="00F35783">
      <w:pPr>
        <w:pStyle w:val="a3"/>
        <w:spacing w:before="0" w:beforeAutospacing="0" w:after="0" w:afterAutospacing="0"/>
        <w:ind w:firstLine="709"/>
      </w:pPr>
      <w:hyperlink r:id="rId22" w:history="1">
        <w:r w:rsidR="00F35783" w:rsidRPr="00371A1E">
          <w:rPr>
            <w:rStyle w:val="a4"/>
          </w:rPr>
          <w:t>https://dspace.mnau.edu.ua/jspui/bitstream/123456789/5034/1/Filosofiya.pdf</w:t>
        </w:r>
      </w:hyperlink>
    </w:p>
    <w:p w:rsidR="00F35783" w:rsidRPr="00371A1E" w:rsidRDefault="002014D4" w:rsidP="00F35783">
      <w:pPr>
        <w:pStyle w:val="a3"/>
        <w:spacing w:before="0" w:beforeAutospacing="0" w:after="0" w:afterAutospacing="0"/>
        <w:ind w:firstLine="709"/>
      </w:pPr>
      <w:hyperlink r:id="rId23" w:history="1">
        <w:r w:rsidR="00F35783" w:rsidRPr="00371A1E">
          <w:rPr>
            <w:rStyle w:val="a4"/>
          </w:rPr>
          <w:t>https://er.nau.edu.ua/handle/NAU/15999</w:t>
        </w:r>
      </w:hyperlink>
    </w:p>
    <w:p w:rsidR="00F35783" w:rsidRPr="00371A1E" w:rsidRDefault="002014D4" w:rsidP="00F35783">
      <w:pPr>
        <w:pStyle w:val="a3"/>
        <w:spacing w:before="0" w:beforeAutospacing="0" w:after="0" w:afterAutospacing="0"/>
        <w:ind w:firstLine="709"/>
      </w:pPr>
      <w:hyperlink r:id="rId24" w:history="1">
        <w:r w:rsidR="00F35783" w:rsidRPr="00371A1E">
          <w:rPr>
            <w:rStyle w:val="a4"/>
          </w:rPr>
          <w:t>https://dspace.udpu.edu.ua/handle/6789/10145</w:t>
        </w:r>
      </w:hyperlink>
    </w:p>
    <w:p w:rsidR="00F35783" w:rsidRPr="00371A1E" w:rsidRDefault="002014D4" w:rsidP="00F35783">
      <w:pPr>
        <w:pStyle w:val="a3"/>
        <w:spacing w:before="0" w:beforeAutospacing="0" w:after="0" w:afterAutospacing="0"/>
        <w:ind w:firstLine="709"/>
      </w:pPr>
      <w:hyperlink r:id="rId25" w:history="1">
        <w:r w:rsidR="00F35783" w:rsidRPr="00371A1E">
          <w:rPr>
            <w:rStyle w:val="a4"/>
          </w:rPr>
          <w:t>https://elartu.tntu.edu.ua/bitstream/123456789/17908/1/Dovgan_A_filsoofija_lekciji.pdf</w:t>
        </w:r>
      </w:hyperlink>
    </w:p>
    <w:p w:rsidR="00F35783" w:rsidRPr="00371A1E" w:rsidRDefault="002014D4" w:rsidP="00F35783">
      <w:pPr>
        <w:pStyle w:val="a3"/>
        <w:spacing w:before="0" w:beforeAutospacing="0" w:after="0" w:afterAutospacing="0"/>
        <w:ind w:firstLine="709"/>
      </w:pPr>
      <w:hyperlink r:id="rId26" w:history="1">
        <w:r w:rsidR="00F35783" w:rsidRPr="00371A1E">
          <w:rPr>
            <w:rStyle w:val="a4"/>
          </w:rPr>
          <w:t>http://dspace.oneu.edu.ua/jspui/bitstream/123456789/7378/1/%d0%9e%d1%81%d0%bd%d0%be%d0%b2%d0%b8%20%d1%84%d1%96%d0%bb%d0%be%d1%81%d0%be%d1%84%d1%96%d1%97.pdf</w:t>
        </w:r>
      </w:hyperlink>
    </w:p>
    <w:p w:rsidR="00C514C8" w:rsidRPr="00371A1E" w:rsidRDefault="00C514C8" w:rsidP="00C514C8">
      <w:pPr>
        <w:widowControl w:val="0"/>
        <w:tabs>
          <w:tab w:val="left" w:pos="0"/>
        </w:tabs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30975" w:rsidRDefault="00C514C8" w:rsidP="00930975">
      <w:pPr>
        <w:widowControl w:val="0"/>
        <w:tabs>
          <w:tab w:val="left" w:pos="0"/>
        </w:tabs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71A1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Детальна інформація щодо вивчення курсу «Філософія»</w:t>
      </w:r>
    </w:p>
    <w:p w:rsidR="00C514C8" w:rsidRDefault="00C514C8" w:rsidP="00930975">
      <w:pPr>
        <w:widowControl w:val="0"/>
        <w:tabs>
          <w:tab w:val="left" w:pos="0"/>
        </w:tabs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71A1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висвітлена у робочій програмі  навчальної дисципліни</w:t>
      </w:r>
    </w:p>
    <w:p w:rsidR="00930975" w:rsidRPr="00930975" w:rsidRDefault="00930975" w:rsidP="00930975">
      <w:pPr>
        <w:pStyle w:val="a6"/>
        <w:tabs>
          <w:tab w:val="left" w:pos="0"/>
        </w:tabs>
        <w:ind w:left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930975">
        <w:rPr>
          <w:rFonts w:ascii="Times New Roman" w:eastAsia="+mn-ea" w:hAnsi="Times New Roman" w:cs="Times New Roman"/>
          <w:i/>
          <w:iCs/>
          <w:color w:val="0070C0"/>
          <w:kern w:val="24"/>
          <w:sz w:val="24"/>
          <w:szCs w:val="24"/>
        </w:rPr>
        <w:t>(</w:t>
      </w:r>
      <w:r w:rsidRPr="00930975">
        <w:rPr>
          <w:rFonts w:ascii="Times New Roman" w:eastAsia="+mn-ea" w:hAnsi="Times New Roman" w:cs="Times New Roman"/>
          <w:i/>
          <w:iCs/>
          <w:color w:val="0070C0"/>
          <w:kern w:val="24"/>
          <w:sz w:val="24"/>
          <w:szCs w:val="24"/>
          <w:u w:val="single"/>
        </w:rPr>
        <w:t xml:space="preserve">https://drive.google.com/drive/folders/1B1pUSSFmyizwUHxYYeVfXv5ydQ28aYqA) </w:t>
      </w:r>
    </w:p>
    <w:p w:rsidR="00930975" w:rsidRPr="00371A1E" w:rsidRDefault="00930975" w:rsidP="00C514C8">
      <w:pPr>
        <w:widowControl w:val="0"/>
        <w:tabs>
          <w:tab w:val="left" w:pos="0"/>
        </w:tabs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sectPr w:rsidR="00930975" w:rsidRPr="00371A1E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4D4" w:rsidRDefault="002014D4" w:rsidP="00D11929">
      <w:pPr>
        <w:spacing w:after="0" w:line="240" w:lineRule="auto"/>
      </w:pPr>
      <w:r>
        <w:separator/>
      </w:r>
    </w:p>
  </w:endnote>
  <w:endnote w:type="continuationSeparator" w:id="0">
    <w:p w:rsidR="002014D4" w:rsidRDefault="002014D4" w:rsidP="00D1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4D4" w:rsidRDefault="002014D4" w:rsidP="00D11929">
      <w:pPr>
        <w:spacing w:after="0" w:line="240" w:lineRule="auto"/>
      </w:pPr>
      <w:r>
        <w:separator/>
      </w:r>
    </w:p>
  </w:footnote>
  <w:footnote w:type="continuationSeparator" w:id="0">
    <w:p w:rsidR="002014D4" w:rsidRDefault="002014D4" w:rsidP="00D11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508"/>
    <w:multiLevelType w:val="hybridMultilevel"/>
    <w:tmpl w:val="F422790E"/>
    <w:lvl w:ilvl="0" w:tplc="BF8C002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57696"/>
    <w:multiLevelType w:val="multilevel"/>
    <w:tmpl w:val="79007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>
      <w:start w:val="2"/>
      <w:numFmt w:val="decimal"/>
      <w:isLgl/>
      <w:lvlText w:val="%1.%2."/>
      <w:lvlJc w:val="left"/>
      <w:pPr>
        <w:ind w:left="2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0" w:hanging="2160"/>
      </w:pPr>
      <w:rPr>
        <w:rFonts w:hint="default"/>
      </w:rPr>
    </w:lvl>
  </w:abstractNum>
  <w:abstractNum w:abstractNumId="2" w15:restartNumberingAfterBreak="0">
    <w:nsid w:val="05082FF8"/>
    <w:multiLevelType w:val="multilevel"/>
    <w:tmpl w:val="17D0FB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3" w15:restartNumberingAfterBreak="0">
    <w:nsid w:val="0C3C0A48"/>
    <w:multiLevelType w:val="hybridMultilevel"/>
    <w:tmpl w:val="DAFC712A"/>
    <w:lvl w:ilvl="0" w:tplc="0F385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701773"/>
    <w:multiLevelType w:val="hybridMultilevel"/>
    <w:tmpl w:val="7FBCE1EA"/>
    <w:lvl w:ilvl="0" w:tplc="9A949C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D52CE"/>
    <w:multiLevelType w:val="hybridMultilevel"/>
    <w:tmpl w:val="667ACAA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BD2CF8"/>
    <w:multiLevelType w:val="hybridMultilevel"/>
    <w:tmpl w:val="5DA04738"/>
    <w:lvl w:ilvl="0" w:tplc="22C094FA">
      <w:start w:val="1"/>
      <w:numFmt w:val="decimal"/>
      <w:lvlText w:val="%1."/>
      <w:lvlJc w:val="left"/>
      <w:pPr>
        <w:ind w:left="763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763DA"/>
    <w:multiLevelType w:val="multilevel"/>
    <w:tmpl w:val="F54E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6D45A5A"/>
    <w:multiLevelType w:val="hybridMultilevel"/>
    <w:tmpl w:val="EC4A69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36A3A"/>
    <w:multiLevelType w:val="hybridMultilevel"/>
    <w:tmpl w:val="C5B08166"/>
    <w:lvl w:ilvl="0" w:tplc="0F385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D0029B"/>
    <w:multiLevelType w:val="hybridMultilevel"/>
    <w:tmpl w:val="C764C544"/>
    <w:lvl w:ilvl="0" w:tplc="6EC04A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BDE2AFF"/>
    <w:multiLevelType w:val="hybridMultilevel"/>
    <w:tmpl w:val="4CF4B7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21CDF"/>
    <w:multiLevelType w:val="hybridMultilevel"/>
    <w:tmpl w:val="7E60AB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2364D"/>
    <w:multiLevelType w:val="hybridMultilevel"/>
    <w:tmpl w:val="B70008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A62A1"/>
    <w:multiLevelType w:val="hybridMultilevel"/>
    <w:tmpl w:val="20CCBE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C32DC2"/>
    <w:multiLevelType w:val="hybridMultilevel"/>
    <w:tmpl w:val="444C62B2"/>
    <w:lvl w:ilvl="0" w:tplc="0422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3761B9"/>
    <w:multiLevelType w:val="hybridMultilevel"/>
    <w:tmpl w:val="912A9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284DAC"/>
    <w:multiLevelType w:val="hybridMultilevel"/>
    <w:tmpl w:val="11343A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61F5"/>
    <w:multiLevelType w:val="hybridMultilevel"/>
    <w:tmpl w:val="12FA634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338D5"/>
    <w:multiLevelType w:val="hybridMultilevel"/>
    <w:tmpl w:val="167E32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6F2517"/>
    <w:multiLevelType w:val="hybridMultilevel"/>
    <w:tmpl w:val="1A8A8628"/>
    <w:lvl w:ilvl="0" w:tplc="9A949C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629F6"/>
    <w:multiLevelType w:val="hybridMultilevel"/>
    <w:tmpl w:val="07A47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4E51B9"/>
    <w:multiLevelType w:val="multilevel"/>
    <w:tmpl w:val="93E083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4" w15:restartNumberingAfterBreak="0">
    <w:nsid w:val="46C82359"/>
    <w:multiLevelType w:val="hybridMultilevel"/>
    <w:tmpl w:val="21C2781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B43539"/>
    <w:multiLevelType w:val="hybridMultilevel"/>
    <w:tmpl w:val="A6B2796E"/>
    <w:lvl w:ilvl="0" w:tplc="2FFC2A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321495B6">
      <w:start w:val="1"/>
      <w:numFmt w:val="bullet"/>
      <w:lvlText w:val="–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</w:rPr>
    </w:lvl>
    <w:lvl w:ilvl="2" w:tplc="0CAC8634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865D2C"/>
    <w:multiLevelType w:val="hybridMultilevel"/>
    <w:tmpl w:val="6B5E55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F230B05"/>
    <w:multiLevelType w:val="multilevel"/>
    <w:tmpl w:val="47C85736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 w15:restartNumberingAfterBreak="0">
    <w:nsid w:val="61415720"/>
    <w:multiLevelType w:val="hybridMultilevel"/>
    <w:tmpl w:val="C7127A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A3B5C"/>
    <w:multiLevelType w:val="hybridMultilevel"/>
    <w:tmpl w:val="90360F58"/>
    <w:lvl w:ilvl="0" w:tplc="9A949C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DD6D56E">
      <w:start w:val="22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F7961"/>
    <w:multiLevelType w:val="hybridMultilevel"/>
    <w:tmpl w:val="90605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C3F51"/>
    <w:multiLevelType w:val="hybridMultilevel"/>
    <w:tmpl w:val="1DE07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E567BB"/>
    <w:multiLevelType w:val="hybridMultilevel"/>
    <w:tmpl w:val="C3C28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A7A06"/>
    <w:multiLevelType w:val="hybridMultilevel"/>
    <w:tmpl w:val="2824380C"/>
    <w:lvl w:ilvl="0" w:tplc="9A949C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958D5"/>
    <w:multiLevelType w:val="hybridMultilevel"/>
    <w:tmpl w:val="4D44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07DA"/>
    <w:multiLevelType w:val="hybridMultilevel"/>
    <w:tmpl w:val="E0A820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4"/>
  </w:num>
  <w:num w:numId="4">
    <w:abstractNumId w:val="26"/>
  </w:num>
  <w:num w:numId="5">
    <w:abstractNumId w:val="9"/>
  </w:num>
  <w:num w:numId="6">
    <w:abstractNumId w:val="24"/>
  </w:num>
  <w:num w:numId="7">
    <w:abstractNumId w:val="10"/>
  </w:num>
  <w:num w:numId="8">
    <w:abstractNumId w:val="6"/>
  </w:num>
  <w:num w:numId="9">
    <w:abstractNumId w:val="22"/>
  </w:num>
  <w:num w:numId="10">
    <w:abstractNumId w:val="7"/>
  </w:num>
  <w:num w:numId="11">
    <w:abstractNumId w:val="31"/>
  </w:num>
  <w:num w:numId="12">
    <w:abstractNumId w:val="15"/>
  </w:num>
  <w:num w:numId="13">
    <w:abstractNumId w:val="0"/>
  </w:num>
  <w:num w:numId="14">
    <w:abstractNumId w:val="3"/>
  </w:num>
  <w:num w:numId="15">
    <w:abstractNumId w:val="34"/>
  </w:num>
  <w:num w:numId="16">
    <w:abstractNumId w:val="30"/>
  </w:num>
  <w:num w:numId="17">
    <w:abstractNumId w:val="1"/>
  </w:num>
  <w:num w:numId="18">
    <w:abstractNumId w:val="20"/>
  </w:num>
  <w:num w:numId="19">
    <w:abstractNumId w:val="28"/>
  </w:num>
  <w:num w:numId="20">
    <w:abstractNumId w:val="23"/>
  </w:num>
  <w:num w:numId="21">
    <w:abstractNumId w:val="27"/>
  </w:num>
  <w:num w:numId="22">
    <w:abstractNumId w:val="8"/>
  </w:num>
  <w:num w:numId="23">
    <w:abstractNumId w:val="12"/>
  </w:num>
  <w:num w:numId="24">
    <w:abstractNumId w:val="16"/>
  </w:num>
  <w:num w:numId="25">
    <w:abstractNumId w:val="5"/>
  </w:num>
  <w:num w:numId="26">
    <w:abstractNumId w:val="21"/>
  </w:num>
  <w:num w:numId="27">
    <w:abstractNumId w:val="33"/>
  </w:num>
  <w:num w:numId="28">
    <w:abstractNumId w:val="29"/>
  </w:num>
  <w:num w:numId="29">
    <w:abstractNumId w:val="35"/>
  </w:num>
  <w:num w:numId="30">
    <w:abstractNumId w:val="13"/>
  </w:num>
  <w:num w:numId="31">
    <w:abstractNumId w:val="19"/>
  </w:num>
  <w:num w:numId="32">
    <w:abstractNumId w:val="2"/>
  </w:num>
  <w:num w:numId="33">
    <w:abstractNumId w:val="32"/>
  </w:num>
  <w:num w:numId="34">
    <w:abstractNumId w:val="11"/>
  </w:num>
  <w:num w:numId="35">
    <w:abstractNumId w:val="25"/>
  </w:num>
  <w:num w:numId="3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00750"/>
    <w:rsid w:val="00002011"/>
    <w:rsid w:val="00003AC8"/>
    <w:rsid w:val="00003D92"/>
    <w:rsid w:val="000069E0"/>
    <w:rsid w:val="00007048"/>
    <w:rsid w:val="00010100"/>
    <w:rsid w:val="000150B7"/>
    <w:rsid w:val="00020477"/>
    <w:rsid w:val="000209B4"/>
    <w:rsid w:val="00020E9C"/>
    <w:rsid w:val="00021D7F"/>
    <w:rsid w:val="0002289F"/>
    <w:rsid w:val="00026651"/>
    <w:rsid w:val="00026EFE"/>
    <w:rsid w:val="000304E9"/>
    <w:rsid w:val="0003130B"/>
    <w:rsid w:val="00031AFD"/>
    <w:rsid w:val="00031F08"/>
    <w:rsid w:val="000327A5"/>
    <w:rsid w:val="00033976"/>
    <w:rsid w:val="00034AA8"/>
    <w:rsid w:val="00037482"/>
    <w:rsid w:val="00037EAE"/>
    <w:rsid w:val="00040237"/>
    <w:rsid w:val="000417F3"/>
    <w:rsid w:val="00042624"/>
    <w:rsid w:val="000441A0"/>
    <w:rsid w:val="00045088"/>
    <w:rsid w:val="00046983"/>
    <w:rsid w:val="0005154B"/>
    <w:rsid w:val="00053AB4"/>
    <w:rsid w:val="00055D83"/>
    <w:rsid w:val="000562A1"/>
    <w:rsid w:val="00063E26"/>
    <w:rsid w:val="0006558E"/>
    <w:rsid w:val="00067448"/>
    <w:rsid w:val="00071FFE"/>
    <w:rsid w:val="00073911"/>
    <w:rsid w:val="0007560B"/>
    <w:rsid w:val="00075954"/>
    <w:rsid w:val="0007786E"/>
    <w:rsid w:val="000828B7"/>
    <w:rsid w:val="00087969"/>
    <w:rsid w:val="0009023E"/>
    <w:rsid w:val="00094D41"/>
    <w:rsid w:val="000A43BB"/>
    <w:rsid w:val="000A47E9"/>
    <w:rsid w:val="000A546A"/>
    <w:rsid w:val="000A6513"/>
    <w:rsid w:val="000B0519"/>
    <w:rsid w:val="000B1443"/>
    <w:rsid w:val="000B7F57"/>
    <w:rsid w:val="000C1BD7"/>
    <w:rsid w:val="000C615E"/>
    <w:rsid w:val="000C6977"/>
    <w:rsid w:val="000D0725"/>
    <w:rsid w:val="000D11E4"/>
    <w:rsid w:val="000D55E4"/>
    <w:rsid w:val="000D5D64"/>
    <w:rsid w:val="000D70B6"/>
    <w:rsid w:val="000E01A5"/>
    <w:rsid w:val="000E120B"/>
    <w:rsid w:val="000F3FC0"/>
    <w:rsid w:val="000F5957"/>
    <w:rsid w:val="000F7253"/>
    <w:rsid w:val="001041E1"/>
    <w:rsid w:val="00105634"/>
    <w:rsid w:val="00105DB9"/>
    <w:rsid w:val="00105FDE"/>
    <w:rsid w:val="00110AA9"/>
    <w:rsid w:val="0011288B"/>
    <w:rsid w:val="00116D5C"/>
    <w:rsid w:val="00116DD9"/>
    <w:rsid w:val="00121754"/>
    <w:rsid w:val="00130ADA"/>
    <w:rsid w:val="00133265"/>
    <w:rsid w:val="00133B02"/>
    <w:rsid w:val="00134FDA"/>
    <w:rsid w:val="0013522F"/>
    <w:rsid w:val="001360E2"/>
    <w:rsid w:val="001408E0"/>
    <w:rsid w:val="00141B8D"/>
    <w:rsid w:val="00142008"/>
    <w:rsid w:val="00142279"/>
    <w:rsid w:val="00144CC3"/>
    <w:rsid w:val="00144FE2"/>
    <w:rsid w:val="00151214"/>
    <w:rsid w:val="00154590"/>
    <w:rsid w:val="001552E0"/>
    <w:rsid w:val="00161BC6"/>
    <w:rsid w:val="00161EF9"/>
    <w:rsid w:val="00162FA7"/>
    <w:rsid w:val="0016631C"/>
    <w:rsid w:val="0016660B"/>
    <w:rsid w:val="00170608"/>
    <w:rsid w:val="00177A24"/>
    <w:rsid w:val="001808BB"/>
    <w:rsid w:val="0018255E"/>
    <w:rsid w:val="00182BC5"/>
    <w:rsid w:val="001840C7"/>
    <w:rsid w:val="00184DE6"/>
    <w:rsid w:val="0018534D"/>
    <w:rsid w:val="00185C65"/>
    <w:rsid w:val="00186AEC"/>
    <w:rsid w:val="00191BC0"/>
    <w:rsid w:val="00192F04"/>
    <w:rsid w:val="001941D1"/>
    <w:rsid w:val="001960AB"/>
    <w:rsid w:val="001A0F27"/>
    <w:rsid w:val="001A15FB"/>
    <w:rsid w:val="001A4154"/>
    <w:rsid w:val="001A441E"/>
    <w:rsid w:val="001A4A8A"/>
    <w:rsid w:val="001A5C71"/>
    <w:rsid w:val="001A7070"/>
    <w:rsid w:val="001B7B15"/>
    <w:rsid w:val="001C0F4E"/>
    <w:rsid w:val="001C2521"/>
    <w:rsid w:val="001C3E3C"/>
    <w:rsid w:val="001C55D0"/>
    <w:rsid w:val="001C5FF0"/>
    <w:rsid w:val="001C63B7"/>
    <w:rsid w:val="001C6D65"/>
    <w:rsid w:val="001D1412"/>
    <w:rsid w:val="001D68D1"/>
    <w:rsid w:val="001D7414"/>
    <w:rsid w:val="001E1974"/>
    <w:rsid w:val="001E20BC"/>
    <w:rsid w:val="001E2226"/>
    <w:rsid w:val="001E2A00"/>
    <w:rsid w:val="001E3942"/>
    <w:rsid w:val="001E5F58"/>
    <w:rsid w:val="001F20FA"/>
    <w:rsid w:val="001F51F0"/>
    <w:rsid w:val="001F6B36"/>
    <w:rsid w:val="002014D4"/>
    <w:rsid w:val="0020155B"/>
    <w:rsid w:val="00211C58"/>
    <w:rsid w:val="0021232D"/>
    <w:rsid w:val="002201D8"/>
    <w:rsid w:val="002215C2"/>
    <w:rsid w:val="00221A6F"/>
    <w:rsid w:val="00222326"/>
    <w:rsid w:val="002232E1"/>
    <w:rsid w:val="00226086"/>
    <w:rsid w:val="002347BB"/>
    <w:rsid w:val="00236A03"/>
    <w:rsid w:val="002419BB"/>
    <w:rsid w:val="00241B96"/>
    <w:rsid w:val="0025447A"/>
    <w:rsid w:val="0025475E"/>
    <w:rsid w:val="00254DB7"/>
    <w:rsid w:val="00263ACD"/>
    <w:rsid w:val="00270983"/>
    <w:rsid w:val="00272FCF"/>
    <w:rsid w:val="00285D8C"/>
    <w:rsid w:val="00291458"/>
    <w:rsid w:val="0029259A"/>
    <w:rsid w:val="00293DF2"/>
    <w:rsid w:val="00294623"/>
    <w:rsid w:val="00296FA1"/>
    <w:rsid w:val="0029765B"/>
    <w:rsid w:val="002A170F"/>
    <w:rsid w:val="002A1765"/>
    <w:rsid w:val="002A2D83"/>
    <w:rsid w:val="002A39E8"/>
    <w:rsid w:val="002A47EF"/>
    <w:rsid w:val="002A488B"/>
    <w:rsid w:val="002A6C6E"/>
    <w:rsid w:val="002B03B0"/>
    <w:rsid w:val="002B1DC0"/>
    <w:rsid w:val="002B44E6"/>
    <w:rsid w:val="002B534B"/>
    <w:rsid w:val="002B64C0"/>
    <w:rsid w:val="002C115E"/>
    <w:rsid w:val="002C29C4"/>
    <w:rsid w:val="002C2ACB"/>
    <w:rsid w:val="002D0394"/>
    <w:rsid w:val="002D6300"/>
    <w:rsid w:val="002E1D00"/>
    <w:rsid w:val="002E3284"/>
    <w:rsid w:val="002E6E0B"/>
    <w:rsid w:val="002F29B3"/>
    <w:rsid w:val="002F304B"/>
    <w:rsid w:val="00300203"/>
    <w:rsid w:val="0030266C"/>
    <w:rsid w:val="003079E3"/>
    <w:rsid w:val="003101AC"/>
    <w:rsid w:val="003106C8"/>
    <w:rsid w:val="00314B10"/>
    <w:rsid w:val="00315CE5"/>
    <w:rsid w:val="00316470"/>
    <w:rsid w:val="00321A8C"/>
    <w:rsid w:val="00321CE0"/>
    <w:rsid w:val="00322BF5"/>
    <w:rsid w:val="0032626A"/>
    <w:rsid w:val="00333163"/>
    <w:rsid w:val="003356B9"/>
    <w:rsid w:val="00336730"/>
    <w:rsid w:val="00350C87"/>
    <w:rsid w:val="003515F2"/>
    <w:rsid w:val="00351858"/>
    <w:rsid w:val="0035233B"/>
    <w:rsid w:val="00354E49"/>
    <w:rsid w:val="00357D08"/>
    <w:rsid w:val="00361AC3"/>
    <w:rsid w:val="0036599C"/>
    <w:rsid w:val="00371A1E"/>
    <w:rsid w:val="00373DB1"/>
    <w:rsid w:val="0037476E"/>
    <w:rsid w:val="0037554E"/>
    <w:rsid w:val="0037761B"/>
    <w:rsid w:val="00380FD8"/>
    <w:rsid w:val="003816B3"/>
    <w:rsid w:val="003841A3"/>
    <w:rsid w:val="003859A4"/>
    <w:rsid w:val="00385F90"/>
    <w:rsid w:val="00390FCD"/>
    <w:rsid w:val="003951C2"/>
    <w:rsid w:val="003953E6"/>
    <w:rsid w:val="003A0990"/>
    <w:rsid w:val="003A1C64"/>
    <w:rsid w:val="003A51D6"/>
    <w:rsid w:val="003A5E14"/>
    <w:rsid w:val="003B2F98"/>
    <w:rsid w:val="003B30B0"/>
    <w:rsid w:val="003B4FB4"/>
    <w:rsid w:val="003B59C4"/>
    <w:rsid w:val="003B63F9"/>
    <w:rsid w:val="003C200B"/>
    <w:rsid w:val="003C597F"/>
    <w:rsid w:val="003C7981"/>
    <w:rsid w:val="003D00D7"/>
    <w:rsid w:val="003D2E18"/>
    <w:rsid w:val="003D3952"/>
    <w:rsid w:val="003D57C8"/>
    <w:rsid w:val="003D5A58"/>
    <w:rsid w:val="003E0B1F"/>
    <w:rsid w:val="003E2A9F"/>
    <w:rsid w:val="00406BAE"/>
    <w:rsid w:val="00407175"/>
    <w:rsid w:val="00413D56"/>
    <w:rsid w:val="0041610C"/>
    <w:rsid w:val="00417369"/>
    <w:rsid w:val="00417BA0"/>
    <w:rsid w:val="00425748"/>
    <w:rsid w:val="00425C72"/>
    <w:rsid w:val="0042606F"/>
    <w:rsid w:val="0043068F"/>
    <w:rsid w:val="004340DB"/>
    <w:rsid w:val="00434D95"/>
    <w:rsid w:val="00436C5A"/>
    <w:rsid w:val="00437E23"/>
    <w:rsid w:val="00445FEF"/>
    <w:rsid w:val="0045192E"/>
    <w:rsid w:val="00452289"/>
    <w:rsid w:val="00452D9C"/>
    <w:rsid w:val="004540F4"/>
    <w:rsid w:val="00457D68"/>
    <w:rsid w:val="00462BFA"/>
    <w:rsid w:val="004642FF"/>
    <w:rsid w:val="00464F78"/>
    <w:rsid w:val="0046656A"/>
    <w:rsid w:val="0046656E"/>
    <w:rsid w:val="00475845"/>
    <w:rsid w:val="00477A8F"/>
    <w:rsid w:val="00480870"/>
    <w:rsid w:val="00483CA1"/>
    <w:rsid w:val="0048738D"/>
    <w:rsid w:val="00487774"/>
    <w:rsid w:val="00487D55"/>
    <w:rsid w:val="0049371B"/>
    <w:rsid w:val="004A6029"/>
    <w:rsid w:val="004B1DC9"/>
    <w:rsid w:val="004B33F8"/>
    <w:rsid w:val="004B37D1"/>
    <w:rsid w:val="004B40D6"/>
    <w:rsid w:val="004C3643"/>
    <w:rsid w:val="004C4074"/>
    <w:rsid w:val="004D06CE"/>
    <w:rsid w:val="004D119C"/>
    <w:rsid w:val="004D4F00"/>
    <w:rsid w:val="004D5E7C"/>
    <w:rsid w:val="004D71AD"/>
    <w:rsid w:val="004E0ADD"/>
    <w:rsid w:val="004E1D5C"/>
    <w:rsid w:val="004E4FF6"/>
    <w:rsid w:val="004E5E09"/>
    <w:rsid w:val="004F1275"/>
    <w:rsid w:val="004F40DF"/>
    <w:rsid w:val="00504CCD"/>
    <w:rsid w:val="0050797B"/>
    <w:rsid w:val="00507E10"/>
    <w:rsid w:val="00511215"/>
    <w:rsid w:val="005134C7"/>
    <w:rsid w:val="0051443B"/>
    <w:rsid w:val="00514C9C"/>
    <w:rsid w:val="00516D8A"/>
    <w:rsid w:val="00520001"/>
    <w:rsid w:val="00523057"/>
    <w:rsid w:val="0052433C"/>
    <w:rsid w:val="00524349"/>
    <w:rsid w:val="00524B98"/>
    <w:rsid w:val="00526F22"/>
    <w:rsid w:val="00531FC3"/>
    <w:rsid w:val="00537449"/>
    <w:rsid w:val="00542D7D"/>
    <w:rsid w:val="00543AF4"/>
    <w:rsid w:val="005466DD"/>
    <w:rsid w:val="0054726D"/>
    <w:rsid w:val="0055075A"/>
    <w:rsid w:val="005530B8"/>
    <w:rsid w:val="0055634B"/>
    <w:rsid w:val="00556AA3"/>
    <w:rsid w:val="00562C57"/>
    <w:rsid w:val="00564622"/>
    <w:rsid w:val="00564943"/>
    <w:rsid w:val="00567C7A"/>
    <w:rsid w:val="00570E40"/>
    <w:rsid w:val="005712CA"/>
    <w:rsid w:val="0057139B"/>
    <w:rsid w:val="00571D30"/>
    <w:rsid w:val="0057760F"/>
    <w:rsid w:val="00580866"/>
    <w:rsid w:val="005817B3"/>
    <w:rsid w:val="0058528F"/>
    <w:rsid w:val="00587AE9"/>
    <w:rsid w:val="00591979"/>
    <w:rsid w:val="00593C9E"/>
    <w:rsid w:val="00594F0A"/>
    <w:rsid w:val="00595260"/>
    <w:rsid w:val="00597260"/>
    <w:rsid w:val="00597552"/>
    <w:rsid w:val="005A050C"/>
    <w:rsid w:val="005A403A"/>
    <w:rsid w:val="005A4EA6"/>
    <w:rsid w:val="005A7DDC"/>
    <w:rsid w:val="005B1D2A"/>
    <w:rsid w:val="005B1E22"/>
    <w:rsid w:val="005B3716"/>
    <w:rsid w:val="005B4F28"/>
    <w:rsid w:val="005C0B93"/>
    <w:rsid w:val="005C1A5E"/>
    <w:rsid w:val="005C2316"/>
    <w:rsid w:val="005C6319"/>
    <w:rsid w:val="005D03EE"/>
    <w:rsid w:val="005D09C5"/>
    <w:rsid w:val="005D482C"/>
    <w:rsid w:val="005D5AEE"/>
    <w:rsid w:val="005D6A33"/>
    <w:rsid w:val="005D7A67"/>
    <w:rsid w:val="005E0EAA"/>
    <w:rsid w:val="005E4B45"/>
    <w:rsid w:val="005E6A9C"/>
    <w:rsid w:val="005E73AA"/>
    <w:rsid w:val="005F173F"/>
    <w:rsid w:val="005F5CD7"/>
    <w:rsid w:val="005F79B6"/>
    <w:rsid w:val="0060198C"/>
    <w:rsid w:val="00603581"/>
    <w:rsid w:val="00603E19"/>
    <w:rsid w:val="006146CE"/>
    <w:rsid w:val="006166D7"/>
    <w:rsid w:val="006171CF"/>
    <w:rsid w:val="00617AD0"/>
    <w:rsid w:val="00620207"/>
    <w:rsid w:val="00624446"/>
    <w:rsid w:val="00626CB7"/>
    <w:rsid w:val="00626F24"/>
    <w:rsid w:val="006350E5"/>
    <w:rsid w:val="006364DD"/>
    <w:rsid w:val="0064179C"/>
    <w:rsid w:val="00641DF3"/>
    <w:rsid w:val="0064497E"/>
    <w:rsid w:val="0064511A"/>
    <w:rsid w:val="00647E6D"/>
    <w:rsid w:val="0065355A"/>
    <w:rsid w:val="0065380B"/>
    <w:rsid w:val="0065639B"/>
    <w:rsid w:val="0066526A"/>
    <w:rsid w:val="006728EE"/>
    <w:rsid w:val="006739A5"/>
    <w:rsid w:val="006809F5"/>
    <w:rsid w:val="006822EC"/>
    <w:rsid w:val="006839F7"/>
    <w:rsid w:val="00686873"/>
    <w:rsid w:val="0068797D"/>
    <w:rsid w:val="006923D0"/>
    <w:rsid w:val="00692B6E"/>
    <w:rsid w:val="0069395C"/>
    <w:rsid w:val="00696E56"/>
    <w:rsid w:val="006971BB"/>
    <w:rsid w:val="006A0EDF"/>
    <w:rsid w:val="006A20DE"/>
    <w:rsid w:val="006B0FFB"/>
    <w:rsid w:val="006B229E"/>
    <w:rsid w:val="006B3303"/>
    <w:rsid w:val="006C1AFA"/>
    <w:rsid w:val="006C5637"/>
    <w:rsid w:val="006C5FD9"/>
    <w:rsid w:val="006D2FED"/>
    <w:rsid w:val="006D736C"/>
    <w:rsid w:val="006E1865"/>
    <w:rsid w:val="006E1BE5"/>
    <w:rsid w:val="006E42A2"/>
    <w:rsid w:val="006E4631"/>
    <w:rsid w:val="006E49A9"/>
    <w:rsid w:val="006E54AD"/>
    <w:rsid w:val="006E7B57"/>
    <w:rsid w:val="006F5E0B"/>
    <w:rsid w:val="006F62DC"/>
    <w:rsid w:val="006F7C15"/>
    <w:rsid w:val="0070306D"/>
    <w:rsid w:val="0070411D"/>
    <w:rsid w:val="00706CA5"/>
    <w:rsid w:val="007072DB"/>
    <w:rsid w:val="00710C34"/>
    <w:rsid w:val="007117DD"/>
    <w:rsid w:val="00711AB6"/>
    <w:rsid w:val="00712B27"/>
    <w:rsid w:val="00712D0E"/>
    <w:rsid w:val="007139BE"/>
    <w:rsid w:val="00717AAA"/>
    <w:rsid w:val="00724B3D"/>
    <w:rsid w:val="007256F3"/>
    <w:rsid w:val="007261D2"/>
    <w:rsid w:val="007303FD"/>
    <w:rsid w:val="007409F1"/>
    <w:rsid w:val="00743086"/>
    <w:rsid w:val="0075194B"/>
    <w:rsid w:val="00753635"/>
    <w:rsid w:val="00756AE1"/>
    <w:rsid w:val="00757D0F"/>
    <w:rsid w:val="00757E69"/>
    <w:rsid w:val="0076196B"/>
    <w:rsid w:val="0076387D"/>
    <w:rsid w:val="007639DB"/>
    <w:rsid w:val="00766266"/>
    <w:rsid w:val="00767BB4"/>
    <w:rsid w:val="00771F59"/>
    <w:rsid w:val="00774E2F"/>
    <w:rsid w:val="00776764"/>
    <w:rsid w:val="00783A73"/>
    <w:rsid w:val="00786123"/>
    <w:rsid w:val="0078757F"/>
    <w:rsid w:val="00790E3F"/>
    <w:rsid w:val="00792FAA"/>
    <w:rsid w:val="00797EA8"/>
    <w:rsid w:val="007A3EAC"/>
    <w:rsid w:val="007A4C9A"/>
    <w:rsid w:val="007A606D"/>
    <w:rsid w:val="007A6087"/>
    <w:rsid w:val="007A7B9A"/>
    <w:rsid w:val="007B1487"/>
    <w:rsid w:val="007B4C53"/>
    <w:rsid w:val="007C1841"/>
    <w:rsid w:val="007C2397"/>
    <w:rsid w:val="007C4933"/>
    <w:rsid w:val="007C5092"/>
    <w:rsid w:val="007C582F"/>
    <w:rsid w:val="007C7E5B"/>
    <w:rsid w:val="007D1128"/>
    <w:rsid w:val="007D13C4"/>
    <w:rsid w:val="007D1911"/>
    <w:rsid w:val="007D1BE4"/>
    <w:rsid w:val="007D718C"/>
    <w:rsid w:val="007D73B8"/>
    <w:rsid w:val="007D798B"/>
    <w:rsid w:val="007E00F3"/>
    <w:rsid w:val="007E0EA9"/>
    <w:rsid w:val="007E2D84"/>
    <w:rsid w:val="007E4B87"/>
    <w:rsid w:val="007F08FA"/>
    <w:rsid w:val="007F0CF8"/>
    <w:rsid w:val="007F333A"/>
    <w:rsid w:val="007F643B"/>
    <w:rsid w:val="007F66F6"/>
    <w:rsid w:val="007F7D9B"/>
    <w:rsid w:val="00805CE9"/>
    <w:rsid w:val="00810206"/>
    <w:rsid w:val="00810EA9"/>
    <w:rsid w:val="008164B6"/>
    <w:rsid w:val="008207F6"/>
    <w:rsid w:val="008245C9"/>
    <w:rsid w:val="00824A08"/>
    <w:rsid w:val="00824EAE"/>
    <w:rsid w:val="00827F6B"/>
    <w:rsid w:val="00831D34"/>
    <w:rsid w:val="008419D6"/>
    <w:rsid w:val="00845510"/>
    <w:rsid w:val="00845630"/>
    <w:rsid w:val="00847297"/>
    <w:rsid w:val="0085122A"/>
    <w:rsid w:val="00853878"/>
    <w:rsid w:val="008550DD"/>
    <w:rsid w:val="00855CC2"/>
    <w:rsid w:val="00863981"/>
    <w:rsid w:val="00865F76"/>
    <w:rsid w:val="0087508A"/>
    <w:rsid w:val="00883853"/>
    <w:rsid w:val="00884705"/>
    <w:rsid w:val="00884916"/>
    <w:rsid w:val="00885036"/>
    <w:rsid w:val="00886CF9"/>
    <w:rsid w:val="00891760"/>
    <w:rsid w:val="00897B8F"/>
    <w:rsid w:val="00897DB1"/>
    <w:rsid w:val="008B0132"/>
    <w:rsid w:val="008B0242"/>
    <w:rsid w:val="008B1330"/>
    <w:rsid w:val="008B2FE4"/>
    <w:rsid w:val="008B6356"/>
    <w:rsid w:val="008C073F"/>
    <w:rsid w:val="008C0F2F"/>
    <w:rsid w:val="008C2BB2"/>
    <w:rsid w:val="008C7B8E"/>
    <w:rsid w:val="008D08C3"/>
    <w:rsid w:val="008D096C"/>
    <w:rsid w:val="008D2075"/>
    <w:rsid w:val="008D3D8A"/>
    <w:rsid w:val="008D4926"/>
    <w:rsid w:val="008D5733"/>
    <w:rsid w:val="008D64E1"/>
    <w:rsid w:val="008E041F"/>
    <w:rsid w:val="008E14F6"/>
    <w:rsid w:val="008E2B32"/>
    <w:rsid w:val="008E4D4D"/>
    <w:rsid w:val="008F3407"/>
    <w:rsid w:val="008F44A0"/>
    <w:rsid w:val="008F70B2"/>
    <w:rsid w:val="008F7721"/>
    <w:rsid w:val="00900E86"/>
    <w:rsid w:val="00901696"/>
    <w:rsid w:val="00904F14"/>
    <w:rsid w:val="00910F25"/>
    <w:rsid w:val="009129C3"/>
    <w:rsid w:val="00913813"/>
    <w:rsid w:val="00915739"/>
    <w:rsid w:val="00924FDB"/>
    <w:rsid w:val="00930975"/>
    <w:rsid w:val="0093308A"/>
    <w:rsid w:val="009437E2"/>
    <w:rsid w:val="009443E2"/>
    <w:rsid w:val="0096177D"/>
    <w:rsid w:val="00962B5E"/>
    <w:rsid w:val="00964D20"/>
    <w:rsid w:val="00970D42"/>
    <w:rsid w:val="00971E25"/>
    <w:rsid w:val="009722C3"/>
    <w:rsid w:val="00972E1F"/>
    <w:rsid w:val="009730CE"/>
    <w:rsid w:val="0098053C"/>
    <w:rsid w:val="00980D95"/>
    <w:rsid w:val="00983731"/>
    <w:rsid w:val="00987757"/>
    <w:rsid w:val="00987CB0"/>
    <w:rsid w:val="00993EA7"/>
    <w:rsid w:val="00994E56"/>
    <w:rsid w:val="00995939"/>
    <w:rsid w:val="009959A1"/>
    <w:rsid w:val="009A1828"/>
    <w:rsid w:val="009A26B9"/>
    <w:rsid w:val="009A3325"/>
    <w:rsid w:val="009B0358"/>
    <w:rsid w:val="009B3A81"/>
    <w:rsid w:val="009C062F"/>
    <w:rsid w:val="009C1B2E"/>
    <w:rsid w:val="009C24F8"/>
    <w:rsid w:val="009C313A"/>
    <w:rsid w:val="009C3E0B"/>
    <w:rsid w:val="009C6E23"/>
    <w:rsid w:val="009C74F8"/>
    <w:rsid w:val="009C78B9"/>
    <w:rsid w:val="009D3D7E"/>
    <w:rsid w:val="009D6CB4"/>
    <w:rsid w:val="009D7E28"/>
    <w:rsid w:val="009D7FC1"/>
    <w:rsid w:val="009E05EB"/>
    <w:rsid w:val="009E12B1"/>
    <w:rsid w:val="009E2327"/>
    <w:rsid w:val="009E28CC"/>
    <w:rsid w:val="009E400C"/>
    <w:rsid w:val="009E5593"/>
    <w:rsid w:val="009F151C"/>
    <w:rsid w:val="009F1E1D"/>
    <w:rsid w:val="009F37CC"/>
    <w:rsid w:val="009F61B9"/>
    <w:rsid w:val="00A0108C"/>
    <w:rsid w:val="00A03DD0"/>
    <w:rsid w:val="00A04405"/>
    <w:rsid w:val="00A06CB4"/>
    <w:rsid w:val="00A073BC"/>
    <w:rsid w:val="00A07455"/>
    <w:rsid w:val="00A1227C"/>
    <w:rsid w:val="00A123B7"/>
    <w:rsid w:val="00A13BD6"/>
    <w:rsid w:val="00A167EC"/>
    <w:rsid w:val="00A16AE6"/>
    <w:rsid w:val="00A212E4"/>
    <w:rsid w:val="00A21E50"/>
    <w:rsid w:val="00A24EB9"/>
    <w:rsid w:val="00A30A6F"/>
    <w:rsid w:val="00A373F4"/>
    <w:rsid w:val="00A41DD6"/>
    <w:rsid w:val="00A427A7"/>
    <w:rsid w:val="00A500A4"/>
    <w:rsid w:val="00A51B63"/>
    <w:rsid w:val="00A531D7"/>
    <w:rsid w:val="00A53E44"/>
    <w:rsid w:val="00A55669"/>
    <w:rsid w:val="00A57447"/>
    <w:rsid w:val="00A61445"/>
    <w:rsid w:val="00A61A58"/>
    <w:rsid w:val="00A654B2"/>
    <w:rsid w:val="00A71CCA"/>
    <w:rsid w:val="00A72009"/>
    <w:rsid w:val="00A80A9F"/>
    <w:rsid w:val="00A80DE9"/>
    <w:rsid w:val="00A844F1"/>
    <w:rsid w:val="00A84F96"/>
    <w:rsid w:val="00A85F32"/>
    <w:rsid w:val="00A876F6"/>
    <w:rsid w:val="00A91DD4"/>
    <w:rsid w:val="00A946F8"/>
    <w:rsid w:val="00A94EE1"/>
    <w:rsid w:val="00AA6115"/>
    <w:rsid w:val="00AA78CA"/>
    <w:rsid w:val="00AB0C74"/>
    <w:rsid w:val="00AB216F"/>
    <w:rsid w:val="00AB353E"/>
    <w:rsid w:val="00AB3C85"/>
    <w:rsid w:val="00AB46C8"/>
    <w:rsid w:val="00AC375B"/>
    <w:rsid w:val="00AC446A"/>
    <w:rsid w:val="00AC49D3"/>
    <w:rsid w:val="00AC52B1"/>
    <w:rsid w:val="00AD0A55"/>
    <w:rsid w:val="00AD2555"/>
    <w:rsid w:val="00AD2619"/>
    <w:rsid w:val="00AD2E90"/>
    <w:rsid w:val="00AD6075"/>
    <w:rsid w:val="00AD7612"/>
    <w:rsid w:val="00AD7AD1"/>
    <w:rsid w:val="00AE0910"/>
    <w:rsid w:val="00AE0BAB"/>
    <w:rsid w:val="00AE23A0"/>
    <w:rsid w:val="00AF0BAC"/>
    <w:rsid w:val="00AF352D"/>
    <w:rsid w:val="00AF4319"/>
    <w:rsid w:val="00AF4470"/>
    <w:rsid w:val="00B01612"/>
    <w:rsid w:val="00B02B75"/>
    <w:rsid w:val="00B07A47"/>
    <w:rsid w:val="00B11484"/>
    <w:rsid w:val="00B13D1B"/>
    <w:rsid w:val="00B20F77"/>
    <w:rsid w:val="00B21C0C"/>
    <w:rsid w:val="00B23F73"/>
    <w:rsid w:val="00B26177"/>
    <w:rsid w:val="00B2631B"/>
    <w:rsid w:val="00B26AA9"/>
    <w:rsid w:val="00B26EE0"/>
    <w:rsid w:val="00B27A31"/>
    <w:rsid w:val="00B37C96"/>
    <w:rsid w:val="00B41ECC"/>
    <w:rsid w:val="00B440A0"/>
    <w:rsid w:val="00B50701"/>
    <w:rsid w:val="00B50E63"/>
    <w:rsid w:val="00B51762"/>
    <w:rsid w:val="00B52D6E"/>
    <w:rsid w:val="00B52E1C"/>
    <w:rsid w:val="00B60615"/>
    <w:rsid w:val="00B62B24"/>
    <w:rsid w:val="00B6731D"/>
    <w:rsid w:val="00B67A9A"/>
    <w:rsid w:val="00B701EC"/>
    <w:rsid w:val="00B70BF5"/>
    <w:rsid w:val="00B71E47"/>
    <w:rsid w:val="00B7236A"/>
    <w:rsid w:val="00B72BD2"/>
    <w:rsid w:val="00B762D9"/>
    <w:rsid w:val="00B76654"/>
    <w:rsid w:val="00B8553C"/>
    <w:rsid w:val="00B86071"/>
    <w:rsid w:val="00B86A2E"/>
    <w:rsid w:val="00B910C3"/>
    <w:rsid w:val="00B92C3A"/>
    <w:rsid w:val="00B94633"/>
    <w:rsid w:val="00B94692"/>
    <w:rsid w:val="00BA03F2"/>
    <w:rsid w:val="00BA4041"/>
    <w:rsid w:val="00BA486E"/>
    <w:rsid w:val="00BA6D59"/>
    <w:rsid w:val="00BA77F4"/>
    <w:rsid w:val="00BB2BD3"/>
    <w:rsid w:val="00BC0004"/>
    <w:rsid w:val="00BC0C57"/>
    <w:rsid w:val="00BC1AA0"/>
    <w:rsid w:val="00BC6DA3"/>
    <w:rsid w:val="00BD01A2"/>
    <w:rsid w:val="00BD6BD3"/>
    <w:rsid w:val="00BD7486"/>
    <w:rsid w:val="00BE24E4"/>
    <w:rsid w:val="00BE505C"/>
    <w:rsid w:val="00BE690C"/>
    <w:rsid w:val="00BF48C5"/>
    <w:rsid w:val="00BF7AA0"/>
    <w:rsid w:val="00C00AD6"/>
    <w:rsid w:val="00C076A7"/>
    <w:rsid w:val="00C11304"/>
    <w:rsid w:val="00C14012"/>
    <w:rsid w:val="00C14F3E"/>
    <w:rsid w:val="00C15588"/>
    <w:rsid w:val="00C17485"/>
    <w:rsid w:val="00C17BC4"/>
    <w:rsid w:val="00C203D1"/>
    <w:rsid w:val="00C205DC"/>
    <w:rsid w:val="00C20DA4"/>
    <w:rsid w:val="00C231C9"/>
    <w:rsid w:val="00C241EE"/>
    <w:rsid w:val="00C26278"/>
    <w:rsid w:val="00C34293"/>
    <w:rsid w:val="00C37DFE"/>
    <w:rsid w:val="00C45D11"/>
    <w:rsid w:val="00C50367"/>
    <w:rsid w:val="00C514C8"/>
    <w:rsid w:val="00C53250"/>
    <w:rsid w:val="00C53BFF"/>
    <w:rsid w:val="00C631D5"/>
    <w:rsid w:val="00C65E62"/>
    <w:rsid w:val="00C662BF"/>
    <w:rsid w:val="00C67BC9"/>
    <w:rsid w:val="00C7256A"/>
    <w:rsid w:val="00C72CAE"/>
    <w:rsid w:val="00C73D99"/>
    <w:rsid w:val="00C77191"/>
    <w:rsid w:val="00C77CF7"/>
    <w:rsid w:val="00C8193F"/>
    <w:rsid w:val="00C83422"/>
    <w:rsid w:val="00C84EAE"/>
    <w:rsid w:val="00C90828"/>
    <w:rsid w:val="00C918F2"/>
    <w:rsid w:val="00C922E4"/>
    <w:rsid w:val="00C94EA7"/>
    <w:rsid w:val="00C96C2A"/>
    <w:rsid w:val="00CA0F42"/>
    <w:rsid w:val="00CA2071"/>
    <w:rsid w:val="00CA3547"/>
    <w:rsid w:val="00CA537B"/>
    <w:rsid w:val="00CA5D8F"/>
    <w:rsid w:val="00CB498A"/>
    <w:rsid w:val="00CB6C1D"/>
    <w:rsid w:val="00CC1732"/>
    <w:rsid w:val="00CC28CD"/>
    <w:rsid w:val="00CC37F9"/>
    <w:rsid w:val="00CD1E35"/>
    <w:rsid w:val="00CD242F"/>
    <w:rsid w:val="00CD3451"/>
    <w:rsid w:val="00CE0FA1"/>
    <w:rsid w:val="00CE4E24"/>
    <w:rsid w:val="00CE600D"/>
    <w:rsid w:val="00CF38F3"/>
    <w:rsid w:val="00CF5AE5"/>
    <w:rsid w:val="00CF629D"/>
    <w:rsid w:val="00CF7F45"/>
    <w:rsid w:val="00D0122D"/>
    <w:rsid w:val="00D11929"/>
    <w:rsid w:val="00D11E53"/>
    <w:rsid w:val="00D12EFD"/>
    <w:rsid w:val="00D17CF1"/>
    <w:rsid w:val="00D2165B"/>
    <w:rsid w:val="00D22BD8"/>
    <w:rsid w:val="00D2333C"/>
    <w:rsid w:val="00D23532"/>
    <w:rsid w:val="00D26458"/>
    <w:rsid w:val="00D301F7"/>
    <w:rsid w:val="00D303FE"/>
    <w:rsid w:val="00D31437"/>
    <w:rsid w:val="00D31AA4"/>
    <w:rsid w:val="00D334C4"/>
    <w:rsid w:val="00D34A2F"/>
    <w:rsid w:val="00D34C55"/>
    <w:rsid w:val="00D35808"/>
    <w:rsid w:val="00D365C3"/>
    <w:rsid w:val="00D36B98"/>
    <w:rsid w:val="00D40206"/>
    <w:rsid w:val="00D41EBB"/>
    <w:rsid w:val="00D512AD"/>
    <w:rsid w:val="00D563B4"/>
    <w:rsid w:val="00D56701"/>
    <w:rsid w:val="00D6320D"/>
    <w:rsid w:val="00D63B80"/>
    <w:rsid w:val="00D67318"/>
    <w:rsid w:val="00D75B8E"/>
    <w:rsid w:val="00D763CD"/>
    <w:rsid w:val="00D82EFD"/>
    <w:rsid w:val="00D84F55"/>
    <w:rsid w:val="00D90272"/>
    <w:rsid w:val="00D97945"/>
    <w:rsid w:val="00DB1013"/>
    <w:rsid w:val="00DB3C5C"/>
    <w:rsid w:val="00DB4775"/>
    <w:rsid w:val="00DB4B1B"/>
    <w:rsid w:val="00DB4C82"/>
    <w:rsid w:val="00DC1137"/>
    <w:rsid w:val="00DC2273"/>
    <w:rsid w:val="00DC6FA7"/>
    <w:rsid w:val="00DD2607"/>
    <w:rsid w:val="00DD61D1"/>
    <w:rsid w:val="00DD7F2D"/>
    <w:rsid w:val="00DE12EA"/>
    <w:rsid w:val="00DE5814"/>
    <w:rsid w:val="00DF3CB5"/>
    <w:rsid w:val="00DF4976"/>
    <w:rsid w:val="00DF671B"/>
    <w:rsid w:val="00DF70A1"/>
    <w:rsid w:val="00DF74F2"/>
    <w:rsid w:val="00E0337A"/>
    <w:rsid w:val="00E0588A"/>
    <w:rsid w:val="00E17335"/>
    <w:rsid w:val="00E22805"/>
    <w:rsid w:val="00E24F3F"/>
    <w:rsid w:val="00E2599B"/>
    <w:rsid w:val="00E30111"/>
    <w:rsid w:val="00E30B4C"/>
    <w:rsid w:val="00E32623"/>
    <w:rsid w:val="00E35447"/>
    <w:rsid w:val="00E356A2"/>
    <w:rsid w:val="00E35EE8"/>
    <w:rsid w:val="00E376DA"/>
    <w:rsid w:val="00E439EF"/>
    <w:rsid w:val="00E44D97"/>
    <w:rsid w:val="00E50D07"/>
    <w:rsid w:val="00E51F8B"/>
    <w:rsid w:val="00E53411"/>
    <w:rsid w:val="00E549A0"/>
    <w:rsid w:val="00E54FEC"/>
    <w:rsid w:val="00E56C42"/>
    <w:rsid w:val="00E57499"/>
    <w:rsid w:val="00E60215"/>
    <w:rsid w:val="00E62591"/>
    <w:rsid w:val="00E64CFD"/>
    <w:rsid w:val="00E66367"/>
    <w:rsid w:val="00E66BE2"/>
    <w:rsid w:val="00E718DC"/>
    <w:rsid w:val="00E72357"/>
    <w:rsid w:val="00E746D6"/>
    <w:rsid w:val="00E77A1A"/>
    <w:rsid w:val="00E77C59"/>
    <w:rsid w:val="00E831B9"/>
    <w:rsid w:val="00E86032"/>
    <w:rsid w:val="00E914A1"/>
    <w:rsid w:val="00E91930"/>
    <w:rsid w:val="00E95051"/>
    <w:rsid w:val="00E95E4A"/>
    <w:rsid w:val="00EA058D"/>
    <w:rsid w:val="00EA4972"/>
    <w:rsid w:val="00EA7E7B"/>
    <w:rsid w:val="00EB0D01"/>
    <w:rsid w:val="00EB1146"/>
    <w:rsid w:val="00EB239A"/>
    <w:rsid w:val="00EB2D84"/>
    <w:rsid w:val="00EB34BD"/>
    <w:rsid w:val="00EB4C51"/>
    <w:rsid w:val="00EB5DA5"/>
    <w:rsid w:val="00EB634A"/>
    <w:rsid w:val="00EC424A"/>
    <w:rsid w:val="00ED5CF5"/>
    <w:rsid w:val="00ED76E8"/>
    <w:rsid w:val="00EE3F76"/>
    <w:rsid w:val="00EF009D"/>
    <w:rsid w:val="00EF07D6"/>
    <w:rsid w:val="00EF0A3D"/>
    <w:rsid w:val="00EF1D80"/>
    <w:rsid w:val="00EF6801"/>
    <w:rsid w:val="00EF711F"/>
    <w:rsid w:val="00F011AC"/>
    <w:rsid w:val="00F013C7"/>
    <w:rsid w:val="00F014D6"/>
    <w:rsid w:val="00F06AEF"/>
    <w:rsid w:val="00F108D4"/>
    <w:rsid w:val="00F15F04"/>
    <w:rsid w:val="00F1718D"/>
    <w:rsid w:val="00F23E0B"/>
    <w:rsid w:val="00F27435"/>
    <w:rsid w:val="00F300FA"/>
    <w:rsid w:val="00F31336"/>
    <w:rsid w:val="00F35783"/>
    <w:rsid w:val="00F411B0"/>
    <w:rsid w:val="00F44163"/>
    <w:rsid w:val="00F5169B"/>
    <w:rsid w:val="00F51A29"/>
    <w:rsid w:val="00F51A59"/>
    <w:rsid w:val="00F51EBB"/>
    <w:rsid w:val="00F5295D"/>
    <w:rsid w:val="00F552D3"/>
    <w:rsid w:val="00F55E5E"/>
    <w:rsid w:val="00F609E6"/>
    <w:rsid w:val="00F61B04"/>
    <w:rsid w:val="00F63F8D"/>
    <w:rsid w:val="00F7392A"/>
    <w:rsid w:val="00F750A5"/>
    <w:rsid w:val="00F765AB"/>
    <w:rsid w:val="00F77798"/>
    <w:rsid w:val="00F80F0D"/>
    <w:rsid w:val="00F821B2"/>
    <w:rsid w:val="00F828CE"/>
    <w:rsid w:val="00F90843"/>
    <w:rsid w:val="00F96AD3"/>
    <w:rsid w:val="00F978BD"/>
    <w:rsid w:val="00FA14E4"/>
    <w:rsid w:val="00FA1745"/>
    <w:rsid w:val="00FA28D6"/>
    <w:rsid w:val="00FA2DB2"/>
    <w:rsid w:val="00FA4BF3"/>
    <w:rsid w:val="00FB0BCB"/>
    <w:rsid w:val="00FB4E6D"/>
    <w:rsid w:val="00FC030B"/>
    <w:rsid w:val="00FC162A"/>
    <w:rsid w:val="00FC3612"/>
    <w:rsid w:val="00FC4D1F"/>
    <w:rsid w:val="00FC4E0F"/>
    <w:rsid w:val="00FC5A01"/>
    <w:rsid w:val="00FC7043"/>
    <w:rsid w:val="00FD122D"/>
    <w:rsid w:val="00FD47E6"/>
    <w:rsid w:val="00FD7D0E"/>
    <w:rsid w:val="00FE1DD6"/>
    <w:rsid w:val="00FF2ACA"/>
    <w:rsid w:val="00FF3F32"/>
    <w:rsid w:val="00FF5956"/>
    <w:rsid w:val="00FF695F"/>
    <w:rsid w:val="00FF69C3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B457"/>
  <w15:docId w15:val="{A83E4283-883E-439C-BC6D-0995EB06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0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1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6728E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72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767BB4"/>
    <w:pPr>
      <w:ind w:left="720"/>
      <w:contextualSpacing/>
    </w:pPr>
  </w:style>
  <w:style w:type="character" w:styleId="a7">
    <w:name w:val="Strong"/>
    <w:basedOn w:val="a0"/>
    <w:uiPriority w:val="22"/>
    <w:qFormat/>
    <w:rsid w:val="00DB4B1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F08F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ng-binding">
    <w:name w:val="ng-binding"/>
    <w:basedOn w:val="a0"/>
    <w:rsid w:val="0078757F"/>
  </w:style>
  <w:style w:type="paragraph" w:styleId="a8">
    <w:name w:val="Balloon Text"/>
    <w:basedOn w:val="a"/>
    <w:link w:val="a9"/>
    <w:uiPriority w:val="99"/>
    <w:semiHidden/>
    <w:unhideWhenUsed/>
    <w:rsid w:val="0042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606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0F3FC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0F3F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8B2FE4"/>
    <w:rPr>
      <w:i/>
      <w:iCs/>
    </w:rPr>
  </w:style>
  <w:style w:type="paragraph" w:styleId="ab">
    <w:name w:val="Body Text"/>
    <w:basedOn w:val="a"/>
    <w:link w:val="ac"/>
    <w:uiPriority w:val="99"/>
    <w:unhideWhenUsed/>
    <w:rsid w:val="002B1DC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B1DC0"/>
  </w:style>
  <w:style w:type="paragraph" w:styleId="3">
    <w:name w:val="Body Text 3"/>
    <w:basedOn w:val="a"/>
    <w:link w:val="30"/>
    <w:uiPriority w:val="99"/>
    <w:unhideWhenUsed/>
    <w:rsid w:val="002B1DC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B1DC0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D71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64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D11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11929"/>
  </w:style>
  <w:style w:type="paragraph" w:styleId="af">
    <w:name w:val="footer"/>
    <w:basedOn w:val="a"/>
    <w:link w:val="af0"/>
    <w:uiPriority w:val="99"/>
    <w:unhideWhenUsed/>
    <w:rsid w:val="00D11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11929"/>
  </w:style>
  <w:style w:type="character" w:customStyle="1" w:styleId="a-text-bold">
    <w:name w:val="a-text-bold"/>
    <w:basedOn w:val="a0"/>
    <w:rsid w:val="00D2333C"/>
  </w:style>
  <w:style w:type="table" w:customStyle="1" w:styleId="11">
    <w:name w:val="Сетка таблицы1"/>
    <w:basedOn w:val="a1"/>
    <w:next w:val="a5"/>
    <w:uiPriority w:val="39"/>
    <w:rsid w:val="0008796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ententiae.vntu.edu.ua/index.php/sententiae" TargetMode="External"/><Relationship Id="rId18" Type="http://schemas.openxmlformats.org/officeDocument/2006/relationships/hyperlink" Target="http://skhid.kubg.edu.ua/" TargetMode="External"/><Relationship Id="rId26" Type="http://schemas.openxmlformats.org/officeDocument/2006/relationships/hyperlink" Target="http://dspace.oneu.edu.ua/jspui/bitstream/123456789/7378/1/%d0%9e%d1%81%d0%bd%d0%be%d0%b2%d0%b8%20%d1%84%d1%96%d0%bb%d0%be%d1%81%d0%be%d1%84%d1%96%d1%97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pository.ldufk.edu.ua/handle/34606048/130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hnu.edu.ua/media/n5nbzwgb/polozhennia-chnu-pro-plahi" TargetMode="External"/><Relationship Id="rId17" Type="http://schemas.openxmlformats.org/officeDocument/2006/relationships/hyperlink" Target="https://sophia.knu.ua/index.php/sophia/issue/archive" TargetMode="External"/><Relationship Id="rId25" Type="http://schemas.openxmlformats.org/officeDocument/2006/relationships/hyperlink" Target="https://elartu.tntu.edu.ua/bitstream/123456789/17908/1/Dovgan_A_filsoofija_lekcij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umka.philosophy.ua/index.php/fd" TargetMode="External"/><Relationship Id="rId20" Type="http://schemas.openxmlformats.org/officeDocument/2006/relationships/hyperlink" Target="http://ampr.diit.edu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nu.edu.ua/media/jxdbs0zb/etychnyi-kodeks-chernivets%20koho-natsionalnoho-universytetu.pdf" TargetMode="External"/><Relationship Id="rId24" Type="http://schemas.openxmlformats.org/officeDocument/2006/relationships/hyperlink" Target="https://dspace.udpu.edu.ua/handle/6789/101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ilosof.com.ua/elektronna_biblioteka" TargetMode="External"/><Relationship Id="rId23" Type="http://schemas.openxmlformats.org/officeDocument/2006/relationships/hyperlink" Target="https://er.nau.edu.ua/handle/NAU/1599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oodle.chnu.edu.ua/course/view.php?id=4689" TargetMode="External"/><Relationship Id="rId19" Type="http://schemas.openxmlformats.org/officeDocument/2006/relationships/hyperlink" Target="http://www.philosophy.chnu.edu.ua/index.php?page=ua/03publications/08u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ilology.chnu.edu.ua/?personnal=%d0%b1%d1%80%d0%be%d0%b4%d0%b5%d1%86%d1%8c%d0%ba%d0%b8%d0%b9-%d0%be%d0%bb%d0%b5%d0%ba%d1%81%d0%b0%d0%bd%d0%b4%d1%80-%d1%94%d0%b2%d0%b3%d0%b5%d0%bd%d0%be%d0%b2%d0%b8%d1%87-2" TargetMode="External"/><Relationship Id="rId14" Type="http://schemas.openxmlformats.org/officeDocument/2006/relationships/hyperlink" Target="https://www.filosof.com.ua/" TargetMode="External"/><Relationship Id="rId22" Type="http://schemas.openxmlformats.org/officeDocument/2006/relationships/hyperlink" Target="https://dspace.mnau.edu.ua/jspui/bitstream/123456789/5034/1/Filosofiya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08FEE-444A-4A2B-BE98-57017BAF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2023-02-08T19:50:00Z</cp:lastPrinted>
  <dcterms:created xsi:type="dcterms:W3CDTF">2024-10-09T12:59:00Z</dcterms:created>
  <dcterms:modified xsi:type="dcterms:W3CDTF">2024-10-10T19:22:00Z</dcterms:modified>
</cp:coreProperties>
</file>