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661244" w:rsidRPr="00661244">
        <w:rPr>
          <w:rFonts w:ascii="Times New Roman" w:hAnsi="Times New Roman" w:cs="Times New Roman"/>
          <w:color w:val="333333"/>
          <w:sz w:val="26"/>
          <w:szCs w:val="26"/>
          <w:shd w:val="clear" w:color="auto" w:fill="FFFFFF"/>
        </w:rPr>
        <w:t>UA-2021-05-20-003882-b</w:t>
      </w:r>
    </w:p>
    <w:p w:rsidR="00661244" w:rsidRPr="00661244" w:rsidRDefault="00B43E46" w:rsidP="00661244">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661244" w:rsidRPr="00661244">
        <w:rPr>
          <w:rFonts w:ascii="Times New Roman" w:hAnsi="Times New Roman" w:cs="Times New Roman"/>
          <w:sz w:val="26"/>
          <w:szCs w:val="26"/>
          <w:lang w:val="uk-UA" w:eastAsia="uk-UA"/>
        </w:rPr>
        <w:t>Код ДК 021:2015: 22450000-9 Друкована продукція з елементами захисту (документи про здобуття повної загальної середньої освіти ):</w:t>
      </w:r>
    </w:p>
    <w:p w:rsidR="00661244" w:rsidRPr="00661244" w:rsidRDefault="00661244" w:rsidP="00661244">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eastAsia="uk-UA"/>
        </w:rPr>
        <w:t>Лот 1- свідоцтво про здобуття повної загальної середньої освіти</w:t>
      </w:r>
    </w:p>
    <w:p w:rsidR="00B137AA" w:rsidRPr="00661244" w:rsidRDefault="00661244" w:rsidP="00661244">
      <w:pPr>
        <w:spacing w:after="0" w:line="240" w:lineRule="auto"/>
        <w:rPr>
          <w:rFonts w:ascii="Times New Roman" w:hAnsi="Times New Roman" w:cs="Times New Roman"/>
          <w:sz w:val="26"/>
          <w:szCs w:val="26"/>
          <w:lang w:eastAsia="uk-UA"/>
        </w:rPr>
      </w:pPr>
      <w:r w:rsidRPr="00661244">
        <w:rPr>
          <w:rFonts w:ascii="Times New Roman" w:hAnsi="Times New Roman" w:cs="Times New Roman"/>
          <w:sz w:val="26"/>
          <w:szCs w:val="26"/>
          <w:lang w:val="uk-UA" w:eastAsia="uk-UA"/>
        </w:rPr>
        <w:t>Лот 2- додатки до свідоцтва про здобуття повної загальної середньої освіти</w:t>
      </w:r>
    </w:p>
    <w:p w:rsidR="00661244" w:rsidRPr="00661244" w:rsidRDefault="00324293"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661244" w:rsidRPr="00661244">
        <w:rPr>
          <w:rFonts w:ascii="Times New Roman" w:hAnsi="Times New Roman" w:cs="Times New Roman"/>
          <w:sz w:val="26"/>
          <w:szCs w:val="26"/>
          <w:lang w:val="uk-UA"/>
        </w:rPr>
        <w:t xml:space="preserve">10400,34 </w:t>
      </w:r>
      <w:r w:rsidR="00B137AA" w:rsidRPr="00661244">
        <w:rPr>
          <w:rFonts w:ascii="Times New Roman" w:hAnsi="Times New Roman" w:cs="Times New Roman"/>
          <w:color w:val="000000"/>
          <w:sz w:val="26"/>
          <w:szCs w:val="26"/>
          <w:lang w:val="uk-UA"/>
        </w:rPr>
        <w:t xml:space="preserve">грн  </w:t>
      </w:r>
      <w:r w:rsidR="00661244" w:rsidRPr="00661244">
        <w:rPr>
          <w:rFonts w:ascii="Times New Roman" w:hAnsi="Times New Roman" w:cs="Times New Roman"/>
          <w:color w:val="000000"/>
          <w:sz w:val="26"/>
          <w:szCs w:val="26"/>
          <w:lang w:val="uk-UA"/>
        </w:rPr>
        <w:t>з них :</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color w:val="000000"/>
          <w:sz w:val="26"/>
          <w:szCs w:val="26"/>
          <w:lang w:val="uk-UA"/>
        </w:rPr>
        <w:t>Лот 1 – 9 483,84 з ПДВ.</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color w:val="000000"/>
          <w:sz w:val="26"/>
          <w:szCs w:val="26"/>
          <w:lang w:val="uk-UA"/>
        </w:rPr>
        <w:t>Лот 2 – 916,50 з ПДВ.</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color w:val="000000"/>
          <w:sz w:val="26"/>
          <w:szCs w:val="26"/>
          <w:lang w:val="uk-UA"/>
        </w:rPr>
        <w:t>Лот 1 – 222 шт.</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color w:val="000000"/>
          <w:sz w:val="26"/>
          <w:szCs w:val="26"/>
          <w:lang w:val="uk-UA"/>
        </w:rPr>
        <w:t xml:space="preserve">Лот 2 – 235 </w:t>
      </w:r>
      <w:proofErr w:type="spellStart"/>
      <w:r w:rsidRPr="00661244">
        <w:rPr>
          <w:rFonts w:ascii="Times New Roman" w:hAnsi="Times New Roman" w:cs="Times New Roman"/>
          <w:color w:val="000000"/>
          <w:sz w:val="26"/>
          <w:szCs w:val="26"/>
          <w:lang w:val="uk-UA"/>
        </w:rPr>
        <w:t>шт</w:t>
      </w:r>
      <w:proofErr w:type="spellEnd"/>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Pr="00661244">
        <w:rPr>
          <w:rFonts w:ascii="Times New Roman" w:hAnsi="Times New Roman" w:cs="Times New Roman"/>
          <w:sz w:val="26"/>
          <w:szCs w:val="26"/>
          <w:lang w:val="uk-UA"/>
        </w:rPr>
        <w:t xml:space="preserve"> – 3</w:t>
      </w:r>
      <w:r w:rsidR="00661244" w:rsidRPr="00661244">
        <w:rPr>
          <w:rFonts w:ascii="Times New Roman" w:hAnsi="Times New Roman" w:cs="Times New Roman"/>
          <w:sz w:val="26"/>
          <w:szCs w:val="26"/>
          <w:lang w:val="uk-UA"/>
        </w:rPr>
        <w:t>1</w:t>
      </w:r>
      <w:r w:rsidRPr="00661244">
        <w:rPr>
          <w:rFonts w:ascii="Times New Roman" w:hAnsi="Times New Roman" w:cs="Times New Roman"/>
          <w:sz w:val="26"/>
          <w:szCs w:val="26"/>
          <w:lang w:val="uk-UA"/>
        </w:rPr>
        <w:t>.1</w:t>
      </w:r>
      <w:r w:rsidR="00661244" w:rsidRPr="00661244">
        <w:rPr>
          <w:rFonts w:ascii="Times New Roman" w:hAnsi="Times New Roman" w:cs="Times New Roman"/>
          <w:sz w:val="26"/>
          <w:szCs w:val="26"/>
          <w:lang w:val="uk-UA"/>
        </w:rPr>
        <w:t>2</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Pr="00661244"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661244" w:rsidRPr="00661244" w:rsidRDefault="00B137AA" w:rsidP="00661244">
      <w:pPr>
        <w:pStyle w:val="a3"/>
        <w:shd w:val="clear" w:color="auto" w:fill="FFFFFF"/>
        <w:spacing w:before="0" w:beforeAutospacing="0" w:after="0" w:afterAutospacing="0"/>
        <w:ind w:firstLine="851"/>
        <w:jc w:val="both"/>
        <w:rPr>
          <w:color w:val="000000"/>
          <w:sz w:val="26"/>
          <w:szCs w:val="26"/>
          <w:lang w:val="uk-UA"/>
        </w:rPr>
      </w:pPr>
      <w:r w:rsidRPr="00661244">
        <w:rPr>
          <w:sz w:val="26"/>
          <w:szCs w:val="26"/>
          <w:lang w:val="uk-UA"/>
        </w:rPr>
        <w:tab/>
      </w:r>
      <w:r w:rsidR="00661244" w:rsidRPr="00661244">
        <w:rPr>
          <w:color w:val="000000"/>
          <w:sz w:val="26"/>
          <w:szCs w:val="26"/>
          <w:lang w:val="uk-UA"/>
        </w:rPr>
        <w:t>Відповідно до листа Міністерства освіти і науки України № 1/9-221 від 27 квітня 2021 року «Щодо порядку забезпечення документами про базову середню освіту та повну загальну середню освіту у 2021 році», існує необхідність проведення закупівлі документів про повну загальну освіту.</w:t>
      </w:r>
    </w:p>
    <w:p w:rsidR="00661244" w:rsidRPr="00661244" w:rsidRDefault="00661244" w:rsidP="00661244">
      <w:pPr>
        <w:pStyle w:val="a3"/>
        <w:shd w:val="clear" w:color="auto" w:fill="FFFFFF"/>
        <w:spacing w:before="0" w:beforeAutospacing="0" w:after="0" w:afterAutospacing="0"/>
        <w:ind w:firstLine="851"/>
        <w:jc w:val="both"/>
        <w:rPr>
          <w:color w:val="000000"/>
          <w:sz w:val="26"/>
          <w:szCs w:val="26"/>
          <w:lang w:val="uk-UA"/>
        </w:rPr>
      </w:pPr>
      <w:r w:rsidRPr="00661244">
        <w:rPr>
          <w:color w:val="000000"/>
          <w:sz w:val="26"/>
          <w:szCs w:val="26"/>
          <w:lang w:val="uk-UA"/>
        </w:rPr>
        <w:t xml:space="preserve">Згідно із Порядком замовлення документів про базову середню освіту та повну загальну середню освіту, видачі та обліку їх карток, затвердженим наказом Міністерства освіти і науки України від 10.12.2003 № 811 (у редакції наказу Міністерства освіти і науки України від 13.08.2007 № 737), зареєстрованим у Міністерстві юстиції України 16 лютого 2004 р. за № 201/8800 (далі - Порядок замовлення документів), та наказом Міністерства освіти і науки України від 04.02.2014 № 97, зареєстрованим у Міністерстві юстиції України 12 лютого 2014 р. за № 283/25060, документи про базову середню освіту (свідоцтво про здобуття базової середньої освіти; свідоцтво про здобуття базової середньої освіти з відзнакою; свідоцтво про здобуття базової середньої освіти (для осіб з особливими освітніми потребами, зумовленими порушеннями інтелектуального розвитку)) та повну загальну середню освіту (свідоцтво про здобуття повної загальної середньої освіти; свідоцтво про здобуття повної загальної середньої освіти (для осіб, нагороджених срібною медаллю «За досягнення у навчанні»); свідоцтво про здобуття повної загальної середньої освіти (для осіб, нагороджених золотою медаллю «За високі досягнення у навчанні»)), у тому числі у випадках, визначених законодавством, з урахуванням забезпечення доступності відтвореної на них інформації (з використанням шрифту </w:t>
      </w:r>
      <w:proofErr w:type="spellStart"/>
      <w:r w:rsidRPr="00661244">
        <w:rPr>
          <w:color w:val="000000"/>
          <w:sz w:val="26"/>
          <w:szCs w:val="26"/>
          <w:lang w:val="uk-UA"/>
        </w:rPr>
        <w:t>Брай</w:t>
      </w:r>
      <w:bookmarkStart w:id="0" w:name="_GoBack"/>
      <w:bookmarkEnd w:id="0"/>
      <w:r w:rsidRPr="00661244">
        <w:rPr>
          <w:color w:val="000000"/>
          <w:sz w:val="26"/>
          <w:szCs w:val="26"/>
          <w:lang w:val="uk-UA"/>
        </w:rPr>
        <w:t>ля</w:t>
      </w:r>
      <w:proofErr w:type="spellEnd"/>
      <w:r w:rsidRPr="00661244">
        <w:rPr>
          <w:color w:val="000000"/>
          <w:sz w:val="26"/>
          <w:szCs w:val="26"/>
          <w:lang w:val="uk-UA"/>
        </w:rPr>
        <w:t xml:space="preserve">), у 2021 році виготовляються на основі </w:t>
      </w:r>
      <w:proofErr w:type="spellStart"/>
      <w:r w:rsidRPr="00661244">
        <w:rPr>
          <w:color w:val="000000"/>
          <w:sz w:val="26"/>
          <w:szCs w:val="26"/>
          <w:lang w:val="uk-UA"/>
        </w:rPr>
        <w:t>фотокомп’ютерних</w:t>
      </w:r>
      <w:proofErr w:type="spellEnd"/>
      <w:r w:rsidRPr="00661244">
        <w:rPr>
          <w:color w:val="000000"/>
          <w:sz w:val="26"/>
          <w:szCs w:val="26"/>
          <w:lang w:val="uk-UA"/>
        </w:rPr>
        <w:t xml:space="preserve"> технологій.</w:t>
      </w:r>
    </w:p>
    <w:p w:rsidR="00661244" w:rsidRPr="00661244" w:rsidRDefault="00661244" w:rsidP="00661244">
      <w:pPr>
        <w:pStyle w:val="a3"/>
        <w:shd w:val="clear" w:color="auto" w:fill="FFFFFF"/>
        <w:spacing w:before="0" w:beforeAutospacing="0" w:after="0" w:afterAutospacing="0"/>
        <w:ind w:firstLine="851"/>
        <w:jc w:val="both"/>
        <w:rPr>
          <w:color w:val="000000"/>
          <w:sz w:val="26"/>
          <w:szCs w:val="26"/>
          <w:lang w:val="uk-UA"/>
        </w:rPr>
      </w:pPr>
      <w:r w:rsidRPr="00661244">
        <w:rPr>
          <w:color w:val="000000"/>
          <w:sz w:val="26"/>
          <w:szCs w:val="26"/>
          <w:lang w:val="uk-UA"/>
        </w:rPr>
        <w:t>Уповноваженим органом Міністерства освіти і науки, що забезпечує організацію замовлення, видачі та обліку документів про базову середню освіту та повну загальну середню освіту, є державне підприємство «</w:t>
      </w:r>
      <w:proofErr w:type="spellStart"/>
      <w:r w:rsidRPr="00661244">
        <w:rPr>
          <w:color w:val="000000"/>
          <w:sz w:val="26"/>
          <w:szCs w:val="26"/>
          <w:lang w:val="uk-UA"/>
        </w:rPr>
        <w:t>Інфоресурс</w:t>
      </w:r>
      <w:proofErr w:type="spellEnd"/>
      <w:r w:rsidRPr="00661244">
        <w:rPr>
          <w:color w:val="000000"/>
          <w:sz w:val="26"/>
          <w:szCs w:val="26"/>
          <w:lang w:val="uk-UA"/>
        </w:rPr>
        <w:t>» (далі - ДП «</w:t>
      </w:r>
      <w:proofErr w:type="spellStart"/>
      <w:r w:rsidRPr="00661244">
        <w:rPr>
          <w:color w:val="000000"/>
          <w:sz w:val="26"/>
          <w:szCs w:val="26"/>
          <w:lang w:val="uk-UA"/>
        </w:rPr>
        <w:t>Інфоресурс</w:t>
      </w:r>
      <w:proofErr w:type="spellEnd"/>
      <w:r w:rsidRPr="00661244">
        <w:rPr>
          <w:color w:val="000000"/>
          <w:sz w:val="26"/>
          <w:szCs w:val="26"/>
          <w:lang w:val="uk-UA"/>
        </w:rPr>
        <w:t>»).</w:t>
      </w:r>
    </w:p>
    <w:p w:rsidR="00B137AA" w:rsidRPr="00661244" w:rsidRDefault="00661244" w:rsidP="00661244">
      <w:pPr>
        <w:spacing w:after="0" w:line="240" w:lineRule="auto"/>
        <w:jc w:val="both"/>
        <w:rPr>
          <w:rFonts w:ascii="Times New Roman" w:hAnsi="Times New Roman" w:cs="Times New Roman"/>
          <w:b/>
          <w:iCs/>
          <w:sz w:val="26"/>
          <w:szCs w:val="26"/>
          <w:lang w:val="uk-UA"/>
        </w:rPr>
      </w:pPr>
      <w:r w:rsidRPr="00661244">
        <w:rPr>
          <w:rFonts w:ascii="Times New Roman" w:hAnsi="Times New Roman" w:cs="Times New Roman"/>
          <w:sz w:val="26"/>
          <w:szCs w:val="26"/>
          <w:lang w:val="uk-UA" w:eastAsia="uk-UA"/>
        </w:rPr>
        <w:t>Враховуючи вищенаведене, надання послуги може бути здійснено  виключно ДП «</w:t>
      </w:r>
      <w:proofErr w:type="spellStart"/>
      <w:r w:rsidRPr="00661244">
        <w:rPr>
          <w:rFonts w:ascii="Times New Roman" w:hAnsi="Times New Roman" w:cs="Times New Roman"/>
          <w:sz w:val="26"/>
          <w:szCs w:val="26"/>
          <w:lang w:val="uk-UA" w:eastAsia="uk-UA"/>
        </w:rPr>
        <w:t>Інфоресурс</w:t>
      </w:r>
      <w:proofErr w:type="spellEnd"/>
      <w:r w:rsidRPr="00661244">
        <w:rPr>
          <w:rFonts w:ascii="Times New Roman" w:hAnsi="Times New Roman" w:cs="Times New Roman"/>
          <w:sz w:val="26"/>
          <w:szCs w:val="26"/>
          <w:lang w:val="uk-UA" w:eastAsia="uk-UA"/>
        </w:rPr>
        <w:t xml:space="preserve">» тому  за </w:t>
      </w:r>
      <w:r w:rsidRPr="00661244">
        <w:rPr>
          <w:rFonts w:ascii="Times New Roman" w:hAnsi="Times New Roman" w:cs="Times New Roman"/>
          <w:i/>
          <w:color w:val="000000"/>
          <w:sz w:val="26"/>
          <w:szCs w:val="26"/>
          <w:u w:val="single"/>
          <w:shd w:val="clear" w:color="auto" w:fill="FFFFFF"/>
          <w:lang w:val="uk-UA"/>
        </w:rPr>
        <w:t>відсутності конкуренції з технічних причин</w:t>
      </w:r>
      <w:r w:rsidRPr="00661244">
        <w:rPr>
          <w:rFonts w:ascii="Times New Roman" w:hAnsi="Times New Roman" w:cs="Times New Roman"/>
          <w:color w:val="000000"/>
          <w:sz w:val="26"/>
          <w:szCs w:val="26"/>
          <w:shd w:val="clear" w:color="auto" w:fill="FFFFFF"/>
          <w:lang w:val="uk-UA"/>
        </w:rPr>
        <w:t xml:space="preserve">, внаслідок чого договір про закупівлю може бути укладено лише з одним постачальником, за відсутності при цьому альтернативи </w:t>
      </w:r>
      <w:r w:rsidRPr="00661244">
        <w:rPr>
          <w:rFonts w:ascii="Times New Roman" w:hAnsi="Times New Roman" w:cs="Times New Roman"/>
          <w:sz w:val="26"/>
          <w:szCs w:val="26"/>
          <w:lang w:val="uk-UA" w:eastAsia="uk-UA"/>
        </w:rPr>
        <w:t xml:space="preserve">відповідно до </w:t>
      </w:r>
      <w:r w:rsidRPr="00661244">
        <w:rPr>
          <w:rFonts w:ascii="Times New Roman" w:hAnsi="Times New Roman" w:cs="Times New Roman"/>
          <w:sz w:val="26"/>
          <w:szCs w:val="26"/>
          <w:u w:val="single"/>
          <w:lang w:val="uk-UA" w:eastAsia="uk-UA"/>
        </w:rPr>
        <w:t xml:space="preserve">п.2 ч.2 ст.40 </w:t>
      </w:r>
      <w:r w:rsidRPr="00661244">
        <w:rPr>
          <w:rFonts w:ascii="Times New Roman" w:hAnsi="Times New Roman" w:cs="Times New Roman"/>
          <w:sz w:val="26"/>
          <w:szCs w:val="26"/>
          <w:lang w:val="uk-UA" w:eastAsia="uk-UA"/>
        </w:rPr>
        <w:t>Закону України «Про публічні закупівлі» може бути застосована переговорна процедура</w:t>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7"/>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E0CE4"/>
    <w:rsid w:val="00661244"/>
    <w:rsid w:val="006B3476"/>
    <w:rsid w:val="007B60C2"/>
    <w:rsid w:val="007D2323"/>
    <w:rsid w:val="007E6436"/>
    <w:rsid w:val="007F0076"/>
    <w:rsid w:val="00862008"/>
    <w:rsid w:val="00A23B41"/>
    <w:rsid w:val="00B137AA"/>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cp:revision>
  <dcterms:created xsi:type="dcterms:W3CDTF">2021-02-24T08:41:00Z</dcterms:created>
  <dcterms:modified xsi:type="dcterms:W3CDTF">2021-05-20T08:51:00Z</dcterms:modified>
</cp:coreProperties>
</file>