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FDF1" w14:textId="77777777" w:rsidR="00B8602F" w:rsidRDefault="00065432">
      <w:pPr>
        <w:pStyle w:val="1"/>
        <w:spacing w:before="301"/>
        <w:ind w:left="33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B6FFDE4" wp14:editId="326BE115">
            <wp:simplePos x="0" y="0"/>
            <wp:positionH relativeFrom="page">
              <wp:posOffset>337413</wp:posOffset>
            </wp:positionH>
            <wp:positionV relativeFrom="paragraph">
              <wp:posOffset>-5478</wp:posOffset>
            </wp:positionV>
            <wp:extent cx="992884" cy="10963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884" cy="109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2322"/>
        </w:rPr>
        <w:t>СИЛАБУС</w:t>
      </w:r>
      <w:r>
        <w:rPr>
          <w:color w:val="622322"/>
          <w:spacing w:val="-9"/>
        </w:rPr>
        <w:t xml:space="preserve"> </w:t>
      </w:r>
      <w:r>
        <w:rPr>
          <w:color w:val="622322"/>
        </w:rPr>
        <w:t>НАВЧАЛЬНОЇ</w:t>
      </w:r>
      <w:r>
        <w:rPr>
          <w:color w:val="622322"/>
          <w:spacing w:val="-9"/>
        </w:rPr>
        <w:t xml:space="preserve"> </w:t>
      </w:r>
      <w:r>
        <w:rPr>
          <w:color w:val="622322"/>
          <w:spacing w:val="-2"/>
        </w:rPr>
        <w:t>ДИСЦИПЛІНИ</w:t>
      </w:r>
    </w:p>
    <w:p w14:paraId="1CC4FF31" w14:textId="77777777" w:rsidR="00B8602F" w:rsidRDefault="00065432">
      <w:pPr>
        <w:spacing w:before="1"/>
        <w:ind w:left="334"/>
        <w:jc w:val="center"/>
        <w:rPr>
          <w:b/>
          <w:sz w:val="40"/>
        </w:rPr>
      </w:pPr>
      <w:r>
        <w:rPr>
          <w:b/>
          <w:color w:val="622322"/>
          <w:sz w:val="40"/>
        </w:rPr>
        <w:t>«</w:t>
      </w:r>
      <w:r>
        <w:rPr>
          <w:b/>
          <w:color w:val="622322"/>
          <w:sz w:val="28"/>
        </w:rPr>
        <w:t>БІЗНЕС</w:t>
      </w:r>
      <w:r>
        <w:rPr>
          <w:b/>
          <w:color w:val="622322"/>
          <w:spacing w:val="-4"/>
          <w:sz w:val="28"/>
        </w:rPr>
        <w:t xml:space="preserve"> </w:t>
      </w:r>
      <w:r>
        <w:rPr>
          <w:b/>
          <w:color w:val="622322"/>
          <w:spacing w:val="-2"/>
          <w:sz w:val="28"/>
        </w:rPr>
        <w:t>ОНЛАЙН</w:t>
      </w:r>
      <w:r>
        <w:rPr>
          <w:b/>
          <w:color w:val="622322"/>
          <w:spacing w:val="-2"/>
          <w:sz w:val="40"/>
        </w:rPr>
        <w:t>»</w:t>
      </w:r>
    </w:p>
    <w:p w14:paraId="4C7EAFED" w14:textId="77777777" w:rsidR="00B8602F" w:rsidRDefault="00B8602F">
      <w:pPr>
        <w:pStyle w:val="a3"/>
        <w:ind w:left="0"/>
        <w:rPr>
          <w:b/>
        </w:rPr>
      </w:pPr>
    </w:p>
    <w:p w14:paraId="332FE89F" w14:textId="77777777" w:rsidR="00B8602F" w:rsidRDefault="00065432">
      <w:pPr>
        <w:ind w:left="338"/>
        <w:jc w:val="center"/>
        <w:rPr>
          <w:sz w:val="28"/>
        </w:rPr>
      </w:pPr>
      <w:r>
        <w:rPr>
          <w:b/>
          <w:sz w:val="28"/>
        </w:rPr>
        <w:t>Компонента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62"/>
          <w:sz w:val="28"/>
        </w:rPr>
        <w:t xml:space="preserve"> </w:t>
      </w:r>
      <w:r>
        <w:rPr>
          <w:b/>
          <w:i/>
          <w:sz w:val="28"/>
          <w:u w:val="single"/>
        </w:rPr>
        <w:t>вибіркова</w:t>
      </w:r>
      <w:r>
        <w:rPr>
          <w:b/>
          <w:i/>
          <w:spacing w:val="63"/>
          <w:sz w:val="28"/>
        </w:rPr>
        <w:t xml:space="preserve"> </w:t>
      </w:r>
      <w:r>
        <w:rPr>
          <w:sz w:val="28"/>
        </w:rPr>
        <w:t>(3</w:t>
      </w:r>
      <w:r>
        <w:rPr>
          <w:spacing w:val="-4"/>
          <w:sz w:val="28"/>
        </w:rPr>
        <w:t xml:space="preserve"> </w:t>
      </w:r>
      <w:r>
        <w:rPr>
          <w:i/>
          <w:spacing w:val="-2"/>
          <w:sz w:val="28"/>
        </w:rPr>
        <w:t>кредити</w:t>
      </w:r>
      <w:r>
        <w:rPr>
          <w:spacing w:val="-2"/>
          <w:sz w:val="28"/>
        </w:rPr>
        <w:t>)</w:t>
      </w:r>
    </w:p>
    <w:p w14:paraId="4FFBE737" w14:textId="77777777" w:rsidR="00B8602F" w:rsidRDefault="00B8602F">
      <w:pPr>
        <w:pStyle w:val="a3"/>
        <w:spacing w:before="182"/>
        <w:ind w:left="0"/>
        <w:rPr>
          <w:sz w:val="20"/>
        </w:rPr>
      </w:pPr>
    </w:p>
    <w:tbl>
      <w:tblPr>
        <w:tblStyle w:val="TableNormal"/>
        <w:tblW w:w="0" w:type="auto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6376"/>
      </w:tblGrid>
      <w:tr w:rsidR="00B8602F" w14:paraId="346D06A1" w14:textId="77777777">
        <w:trPr>
          <w:trHeight w:val="323"/>
        </w:trPr>
        <w:tc>
          <w:tcPr>
            <w:tcW w:w="3433" w:type="dxa"/>
          </w:tcPr>
          <w:p w14:paraId="44774094" w14:textId="77777777" w:rsidR="00B8602F" w:rsidRDefault="00065432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знань</w:t>
            </w:r>
          </w:p>
        </w:tc>
        <w:tc>
          <w:tcPr>
            <w:tcW w:w="6376" w:type="dxa"/>
          </w:tcPr>
          <w:p w14:paraId="102BA2C0" w14:textId="77777777" w:rsidR="00065432" w:rsidRPr="00065432" w:rsidRDefault="00065432" w:rsidP="00065432">
            <w:pPr>
              <w:pStyle w:val="a5"/>
              <w:spacing w:before="0" w:beforeAutospacing="0" w:after="0" w:afterAutospacing="0"/>
              <w:ind w:right="3" w:firstLine="142"/>
              <w:rPr>
                <w:sz w:val="28"/>
                <w:szCs w:val="28"/>
              </w:rPr>
            </w:pPr>
            <w:r w:rsidRPr="00065432">
              <w:rPr>
                <w:color w:val="000000"/>
                <w:sz w:val="28"/>
                <w:szCs w:val="28"/>
              </w:rPr>
              <w:t>С - Соціальні науки, журналістика та інформація</w:t>
            </w:r>
          </w:p>
          <w:p w14:paraId="2DF53E8A" w14:textId="692C3BE7" w:rsidR="00B8602F" w:rsidRPr="00065432" w:rsidRDefault="00065432" w:rsidP="00065432">
            <w:pPr>
              <w:pStyle w:val="TableParagraph"/>
              <w:spacing w:line="304" w:lineRule="exact"/>
              <w:ind w:left="0" w:firstLine="142"/>
              <w:rPr>
                <w:sz w:val="28"/>
                <w:lang w:val="ru-MD"/>
              </w:rPr>
            </w:pPr>
            <w:r w:rsidRPr="00065432">
              <w:rPr>
                <w:color w:val="000000"/>
                <w:sz w:val="28"/>
                <w:szCs w:val="28"/>
              </w:rPr>
              <w:t>D – Бізнес, адміністрування та право</w:t>
            </w:r>
          </w:p>
        </w:tc>
      </w:tr>
      <w:tr w:rsidR="00B8602F" w14:paraId="7C3D5597" w14:textId="77777777">
        <w:trPr>
          <w:trHeight w:val="321"/>
        </w:trPr>
        <w:tc>
          <w:tcPr>
            <w:tcW w:w="3433" w:type="dxa"/>
          </w:tcPr>
          <w:p w14:paraId="55A427CD" w14:textId="77777777" w:rsidR="00B8602F" w:rsidRDefault="00065432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освіти</w:t>
            </w:r>
          </w:p>
        </w:tc>
        <w:tc>
          <w:tcPr>
            <w:tcW w:w="6376" w:type="dxa"/>
          </w:tcPr>
          <w:p w14:paraId="1597D118" w14:textId="77777777" w:rsidR="00B8602F" w:rsidRDefault="0006543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(бакалаврський)</w:t>
            </w:r>
          </w:p>
        </w:tc>
      </w:tr>
      <w:tr w:rsidR="00B8602F" w14:paraId="7642064B" w14:textId="77777777">
        <w:trPr>
          <w:trHeight w:val="321"/>
        </w:trPr>
        <w:tc>
          <w:tcPr>
            <w:tcW w:w="3433" w:type="dxa"/>
          </w:tcPr>
          <w:p w14:paraId="580973D2" w14:textId="77777777" w:rsidR="00B8602F" w:rsidRDefault="00065432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Мова</w:t>
            </w:r>
            <w:r>
              <w:rPr>
                <w:b/>
                <w:spacing w:val="-2"/>
                <w:sz w:val="28"/>
              </w:rPr>
              <w:t xml:space="preserve"> навчання</w:t>
            </w:r>
          </w:p>
        </w:tc>
        <w:tc>
          <w:tcPr>
            <w:tcW w:w="6376" w:type="dxa"/>
          </w:tcPr>
          <w:p w14:paraId="7DAD23C4" w14:textId="77777777" w:rsidR="00B8602F" w:rsidRDefault="00065432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українська</w:t>
            </w:r>
          </w:p>
        </w:tc>
      </w:tr>
      <w:tr w:rsidR="00B8602F" w14:paraId="617DFB29" w14:textId="77777777">
        <w:trPr>
          <w:trHeight w:val="1289"/>
        </w:trPr>
        <w:tc>
          <w:tcPr>
            <w:tcW w:w="3433" w:type="dxa"/>
          </w:tcPr>
          <w:p w14:paraId="5DF86142" w14:textId="77777777" w:rsidR="00B8602F" w:rsidRDefault="00065432">
            <w:pPr>
              <w:pStyle w:val="TableParagraph"/>
              <w:spacing w:line="240" w:lineRule="auto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Профайл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викладача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(-</w:t>
            </w:r>
            <w:proofErr w:type="spellStart"/>
            <w:r>
              <w:rPr>
                <w:b/>
                <w:spacing w:val="-5"/>
                <w:sz w:val="28"/>
              </w:rPr>
              <w:t>ів</w:t>
            </w:r>
            <w:proofErr w:type="spellEnd"/>
            <w:r>
              <w:rPr>
                <w:b/>
                <w:spacing w:val="-5"/>
                <w:sz w:val="28"/>
              </w:rPr>
              <w:t>)</w:t>
            </w:r>
          </w:p>
        </w:tc>
        <w:tc>
          <w:tcPr>
            <w:tcW w:w="6376" w:type="dxa"/>
          </w:tcPr>
          <w:p w14:paraId="1CB7FE1D" w14:textId="77777777" w:rsidR="00B8602F" w:rsidRDefault="00065432">
            <w:pPr>
              <w:pStyle w:val="TableParagraph"/>
              <w:spacing w:line="240" w:lineRule="auto"/>
              <w:ind w:left="104" w:right="298"/>
              <w:rPr>
                <w:i/>
                <w:sz w:val="28"/>
              </w:rPr>
            </w:pPr>
            <w:r>
              <w:rPr>
                <w:sz w:val="28"/>
              </w:rPr>
              <w:t>Вербівська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Л.В.,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д.е.н</w:t>
            </w:r>
            <w:proofErr w:type="spellEnd"/>
            <w:r>
              <w:rPr>
                <w:sz w:val="28"/>
              </w:rPr>
              <w:t>.,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кафедри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бізнесу та управління персоналом </w:t>
            </w:r>
            <w:hyperlink r:id="rId6">
              <w:r>
                <w:rPr>
                  <w:i/>
                  <w:color w:val="0000FF"/>
                  <w:spacing w:val="-2"/>
                  <w:sz w:val="28"/>
                  <w:u w:val="single" w:color="0000FF"/>
                </w:rPr>
                <w:t>https://bup.chnu.edu.ua/pro-nas/kolektyv-</w:t>
              </w:r>
            </w:hyperlink>
          </w:p>
          <w:p w14:paraId="599C6FE8" w14:textId="77777777" w:rsidR="00B8602F" w:rsidRDefault="00065432">
            <w:pPr>
              <w:pStyle w:val="TableParagraph"/>
              <w:spacing w:before="2"/>
              <w:ind w:left="104"/>
              <w:rPr>
                <w:i/>
                <w:sz w:val="28"/>
              </w:rPr>
            </w:pPr>
            <w:hyperlink r:id="rId7">
              <w:proofErr w:type="spellStart"/>
              <w:r>
                <w:rPr>
                  <w:i/>
                  <w:color w:val="0000FF"/>
                  <w:spacing w:val="-2"/>
                  <w:sz w:val="28"/>
                  <w:u w:val="single" w:color="0000FF"/>
                </w:rPr>
                <w:t>kafedry</w:t>
              </w:r>
              <w:proofErr w:type="spellEnd"/>
              <w:r>
                <w:rPr>
                  <w:i/>
                  <w:color w:val="0000FF"/>
                  <w:spacing w:val="-2"/>
                  <w:sz w:val="28"/>
                  <w:u w:val="single" w:color="0000FF"/>
                </w:rPr>
                <w:t>/</w:t>
              </w:r>
              <w:proofErr w:type="spellStart"/>
              <w:r>
                <w:rPr>
                  <w:i/>
                  <w:color w:val="0000FF"/>
                  <w:spacing w:val="-2"/>
                  <w:sz w:val="28"/>
                  <w:u w:val="single" w:color="0000FF"/>
                </w:rPr>
                <w:t>verbivska-liudmyla-vasylivna</w:t>
              </w:r>
              <w:proofErr w:type="spellEnd"/>
              <w:r>
                <w:rPr>
                  <w:i/>
                  <w:color w:val="0000FF"/>
                  <w:spacing w:val="-2"/>
                  <w:sz w:val="28"/>
                  <w:u w:val="single" w:color="0000FF"/>
                </w:rPr>
                <w:t>/</w:t>
              </w:r>
            </w:hyperlink>
          </w:p>
        </w:tc>
      </w:tr>
      <w:tr w:rsidR="00B8602F" w14:paraId="0C822461" w14:textId="77777777">
        <w:trPr>
          <w:trHeight w:val="321"/>
        </w:trPr>
        <w:tc>
          <w:tcPr>
            <w:tcW w:w="3433" w:type="dxa"/>
          </w:tcPr>
          <w:p w14:paraId="3919329B" w14:textId="77777777" w:rsidR="00B8602F" w:rsidRDefault="00065432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Контактний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тел</w:t>
            </w:r>
            <w:proofErr w:type="spellEnd"/>
            <w:r>
              <w:rPr>
                <w:b/>
                <w:spacing w:val="-4"/>
                <w:sz w:val="28"/>
              </w:rPr>
              <w:t>.</w:t>
            </w:r>
          </w:p>
        </w:tc>
        <w:tc>
          <w:tcPr>
            <w:tcW w:w="6376" w:type="dxa"/>
          </w:tcPr>
          <w:p w14:paraId="16B72E91" w14:textId="77777777" w:rsidR="00B8602F" w:rsidRDefault="0006543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+38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0372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509-</w:t>
            </w:r>
            <w:r>
              <w:rPr>
                <w:spacing w:val="-5"/>
                <w:sz w:val="28"/>
              </w:rPr>
              <w:t>464</w:t>
            </w:r>
          </w:p>
        </w:tc>
      </w:tr>
      <w:tr w:rsidR="00B8602F" w14:paraId="6B0058F8" w14:textId="77777777">
        <w:trPr>
          <w:trHeight w:val="323"/>
        </w:trPr>
        <w:tc>
          <w:tcPr>
            <w:tcW w:w="3433" w:type="dxa"/>
          </w:tcPr>
          <w:p w14:paraId="77BA5D73" w14:textId="77777777" w:rsidR="00B8602F" w:rsidRDefault="00065432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E-</w:t>
            </w:r>
            <w:proofErr w:type="spellStart"/>
            <w:r>
              <w:rPr>
                <w:b/>
                <w:spacing w:val="-2"/>
                <w:sz w:val="28"/>
              </w:rPr>
              <w:t>mail</w:t>
            </w:r>
            <w:proofErr w:type="spellEnd"/>
            <w:r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6376" w:type="dxa"/>
          </w:tcPr>
          <w:p w14:paraId="439FF82B" w14:textId="77777777" w:rsidR="00B8602F" w:rsidRDefault="00065432">
            <w:pPr>
              <w:pStyle w:val="TableParagraph"/>
              <w:spacing w:line="304" w:lineRule="exact"/>
              <w:ind w:left="104"/>
              <w:rPr>
                <w:i/>
                <w:sz w:val="28"/>
              </w:rPr>
            </w:pPr>
            <w:hyperlink r:id="rId8">
              <w:r>
                <w:rPr>
                  <w:i/>
                  <w:color w:val="0000FF"/>
                  <w:spacing w:val="-2"/>
                  <w:sz w:val="28"/>
                  <w:u w:val="single" w:color="0000FF"/>
                </w:rPr>
                <w:t>l.verbivska@chnu.edu.ua</w:t>
              </w:r>
            </w:hyperlink>
          </w:p>
        </w:tc>
      </w:tr>
      <w:tr w:rsidR="00B8602F" w14:paraId="6F6F4042" w14:textId="77777777">
        <w:trPr>
          <w:trHeight w:val="321"/>
        </w:trPr>
        <w:tc>
          <w:tcPr>
            <w:tcW w:w="3433" w:type="dxa"/>
          </w:tcPr>
          <w:p w14:paraId="076209A6" w14:textId="77777777" w:rsidR="00B8602F" w:rsidRDefault="00065432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Сторінка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курсу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Moodle</w:t>
            </w:r>
            <w:proofErr w:type="spellEnd"/>
          </w:p>
        </w:tc>
        <w:tc>
          <w:tcPr>
            <w:tcW w:w="6376" w:type="dxa"/>
          </w:tcPr>
          <w:p w14:paraId="5718D9FA" w14:textId="77777777" w:rsidR="00B8602F" w:rsidRDefault="00065432">
            <w:pPr>
              <w:pStyle w:val="TableParagraph"/>
              <w:ind w:left="104"/>
              <w:rPr>
                <w:i/>
                <w:sz w:val="28"/>
              </w:rPr>
            </w:pPr>
            <w:hyperlink r:id="rId9">
              <w:r>
                <w:rPr>
                  <w:i/>
                  <w:color w:val="0000FF"/>
                  <w:spacing w:val="-2"/>
                  <w:sz w:val="28"/>
                  <w:u w:val="single" w:color="0000FF"/>
                </w:rPr>
                <w:t>https://moodle.chnu.edu.ua/course/view.php?id=7806</w:t>
              </w:r>
            </w:hyperlink>
          </w:p>
        </w:tc>
      </w:tr>
      <w:tr w:rsidR="00B8602F" w14:paraId="61E617C0" w14:textId="77777777">
        <w:trPr>
          <w:trHeight w:val="321"/>
        </w:trPr>
        <w:tc>
          <w:tcPr>
            <w:tcW w:w="3433" w:type="dxa"/>
          </w:tcPr>
          <w:p w14:paraId="1A010829" w14:textId="77777777" w:rsidR="00B8602F" w:rsidRDefault="00065432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Консультації</w:t>
            </w:r>
          </w:p>
        </w:tc>
        <w:tc>
          <w:tcPr>
            <w:tcW w:w="6376" w:type="dxa"/>
          </w:tcPr>
          <w:p w14:paraId="34A2BAD4" w14:textId="77777777" w:rsidR="00B8602F" w:rsidRDefault="0006543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вівторок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12.00</w:t>
            </w:r>
          </w:p>
        </w:tc>
      </w:tr>
    </w:tbl>
    <w:p w14:paraId="532A1E8E" w14:textId="77777777" w:rsidR="00B8602F" w:rsidRDefault="00B8602F">
      <w:pPr>
        <w:pStyle w:val="a3"/>
        <w:spacing w:before="4"/>
        <w:ind w:left="0"/>
      </w:pPr>
    </w:p>
    <w:p w14:paraId="11E30674" w14:textId="77777777" w:rsidR="00B8602F" w:rsidRDefault="00065432">
      <w:pPr>
        <w:pStyle w:val="1"/>
        <w:spacing w:before="1"/>
        <w:ind w:left="337"/>
      </w:pPr>
      <w:r>
        <w:rPr>
          <w:color w:val="622322"/>
        </w:rPr>
        <w:t>АНОТАЦІЯ</w:t>
      </w:r>
      <w:r>
        <w:rPr>
          <w:color w:val="622322"/>
          <w:spacing w:val="-9"/>
        </w:rPr>
        <w:t xml:space="preserve"> </w:t>
      </w:r>
      <w:r>
        <w:rPr>
          <w:color w:val="622322"/>
        </w:rPr>
        <w:t>НАВЧАЛЬНОЇ</w:t>
      </w:r>
      <w:r>
        <w:rPr>
          <w:color w:val="622322"/>
          <w:spacing w:val="-8"/>
        </w:rPr>
        <w:t xml:space="preserve"> </w:t>
      </w:r>
      <w:r>
        <w:rPr>
          <w:color w:val="622322"/>
          <w:spacing w:val="-2"/>
        </w:rPr>
        <w:t>ДИСЦИПЛІНИ</w:t>
      </w:r>
    </w:p>
    <w:p w14:paraId="4D7B53F3" w14:textId="77777777" w:rsidR="00B8602F" w:rsidRDefault="00065432">
      <w:pPr>
        <w:pStyle w:val="a3"/>
        <w:spacing w:before="321"/>
        <w:ind w:right="138" w:firstLine="707"/>
        <w:jc w:val="both"/>
      </w:pPr>
      <w:r>
        <w:t xml:space="preserve">В сучасних умовах економічних реформ в Україні інформатизація суспільства і комп’ютеризація різних галузей діяльності вважається стратегічним напрямком науково-технічного прогресу, спрямованого на вирішення важливих соціальних і економічних проблем. Тому, </w:t>
      </w:r>
      <w:r>
        <w:t>виникла нагальна потреба включити дисципліну</w:t>
      </w:r>
      <w:r>
        <w:rPr>
          <w:spacing w:val="-2"/>
        </w:rPr>
        <w:t xml:space="preserve"> </w:t>
      </w:r>
      <w:r>
        <w:t>«Бізнес</w:t>
      </w:r>
      <w:r>
        <w:rPr>
          <w:spacing w:val="-5"/>
        </w:rPr>
        <w:t xml:space="preserve"> </w:t>
      </w:r>
      <w:r>
        <w:t>онлайн»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навчального</w:t>
      </w:r>
      <w:r>
        <w:rPr>
          <w:spacing w:val="-4"/>
        </w:rPr>
        <w:t xml:space="preserve"> </w:t>
      </w:r>
      <w:r>
        <w:t>плану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якості</w:t>
      </w:r>
      <w:r>
        <w:rPr>
          <w:spacing w:val="-6"/>
        </w:rPr>
        <w:t xml:space="preserve"> </w:t>
      </w:r>
      <w:r>
        <w:t>вибіркової</w:t>
      </w:r>
      <w:r>
        <w:rPr>
          <w:spacing w:val="-3"/>
        </w:rPr>
        <w:t xml:space="preserve"> </w:t>
      </w:r>
      <w:r>
        <w:t>дисципліни для посилення практичної підготовки здобувачів ОР «Бакалавр».</w:t>
      </w:r>
      <w:r>
        <w:rPr>
          <w:spacing w:val="40"/>
        </w:rPr>
        <w:t xml:space="preserve"> </w:t>
      </w:r>
      <w:r>
        <w:t>Навчальна дисципліна «Бізнес онлайн» спрямована на оволодіння теоретичними знання</w:t>
      </w:r>
      <w:r>
        <w:t>ми, уміннями та практичними навичками у сфері організації електронного бізнесу, інструментарію електронної комерції на базі глобальної мережі Інтернет, аналізу ефективності електронного бізнесу та його нормативно-правового забезпечення, ведення бізнесу, ма</w:t>
      </w:r>
      <w:r>
        <w:t>ркетингу та реклами з використанням новітніх комп’ютерних технологій у мережі Інтернет.</w:t>
      </w:r>
    </w:p>
    <w:p w14:paraId="0F5079E1" w14:textId="77777777" w:rsidR="00B8602F" w:rsidRDefault="00065432">
      <w:pPr>
        <w:pStyle w:val="a3"/>
        <w:spacing w:before="1"/>
        <w:ind w:right="140" w:firstLine="707"/>
        <w:jc w:val="both"/>
      </w:pPr>
      <w:r>
        <w:t>Мета навчальної дисципліни «Бізнес онлайн»</w:t>
      </w:r>
      <w:r>
        <w:rPr>
          <w:spacing w:val="40"/>
        </w:rPr>
        <w:t xml:space="preserve"> </w:t>
      </w:r>
      <w:r>
        <w:t>формування у студентів теоретичної бази та компетентностей та для здійснення комерційних операцій та укладання угод з викорис</w:t>
      </w:r>
      <w:r>
        <w:t>танням електронних засобів. Завдання навчальної дисципліни</w:t>
      </w:r>
      <w:r>
        <w:rPr>
          <w:spacing w:val="40"/>
        </w:rPr>
        <w:t xml:space="preserve"> </w:t>
      </w:r>
      <w:r>
        <w:t>«Бізнес онлайн» полягають в розкритті таких тем як: теоретичні і практичні засади електронного бізнесу, класифікація типів електронних платежів, методи захисту комерційної інформації в Інтернет; оц</w:t>
      </w:r>
      <w:r>
        <w:t xml:space="preserve">інка стану електронного бізнесу з метою створення стратегічних конкурентних переваг для організації </w:t>
      </w:r>
      <w:r>
        <w:rPr>
          <w:spacing w:val="-2"/>
        </w:rPr>
        <w:t>тощо.</w:t>
      </w:r>
    </w:p>
    <w:p w14:paraId="1D607618" w14:textId="77777777" w:rsidR="00B8602F" w:rsidRDefault="00B8602F">
      <w:pPr>
        <w:pStyle w:val="a3"/>
        <w:jc w:val="both"/>
        <w:sectPr w:rsidR="00B8602F">
          <w:type w:val="continuous"/>
          <w:pgSz w:w="11920" w:h="16850"/>
          <w:pgMar w:top="300" w:right="425" w:bottom="280" w:left="425" w:header="708" w:footer="708" w:gutter="0"/>
          <w:cols w:space="720"/>
        </w:sectPr>
      </w:pPr>
    </w:p>
    <w:p w14:paraId="189F49E4" w14:textId="77777777" w:rsidR="00B8602F" w:rsidRDefault="00065432">
      <w:pPr>
        <w:pStyle w:val="1"/>
        <w:spacing w:before="65"/>
      </w:pPr>
      <w:r>
        <w:rPr>
          <w:color w:val="622322"/>
        </w:rPr>
        <w:lastRenderedPageBreak/>
        <w:t>НАВЧАЛЬНИЙ</w:t>
      </w:r>
      <w:r>
        <w:rPr>
          <w:color w:val="622322"/>
          <w:spacing w:val="-10"/>
        </w:rPr>
        <w:t xml:space="preserve"> </w:t>
      </w:r>
      <w:r>
        <w:rPr>
          <w:color w:val="622322"/>
        </w:rPr>
        <w:t>КОНТЕНТ</w:t>
      </w:r>
      <w:r>
        <w:rPr>
          <w:color w:val="622322"/>
          <w:spacing w:val="-9"/>
        </w:rPr>
        <w:t xml:space="preserve"> </w:t>
      </w:r>
      <w:r>
        <w:rPr>
          <w:color w:val="622322"/>
        </w:rPr>
        <w:t>ОСВІТНЬОЇ</w:t>
      </w:r>
      <w:r>
        <w:rPr>
          <w:color w:val="622322"/>
          <w:spacing w:val="-6"/>
        </w:rPr>
        <w:t xml:space="preserve"> </w:t>
      </w:r>
      <w:r>
        <w:rPr>
          <w:color w:val="622322"/>
          <w:spacing w:val="-2"/>
        </w:rPr>
        <w:t>КОМПОНЕНТИ</w:t>
      </w:r>
    </w:p>
    <w:p w14:paraId="31E27B22" w14:textId="77777777" w:rsidR="00B8602F" w:rsidRDefault="00B8602F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688"/>
      </w:tblGrid>
      <w:tr w:rsidR="00B8602F" w14:paraId="3C8EA459" w14:textId="77777777">
        <w:trPr>
          <w:trHeight w:val="643"/>
        </w:trPr>
        <w:tc>
          <w:tcPr>
            <w:tcW w:w="9917" w:type="dxa"/>
            <w:gridSpan w:val="2"/>
          </w:tcPr>
          <w:p w14:paraId="589A8FE2" w14:textId="77777777" w:rsidR="00B8602F" w:rsidRDefault="00065432">
            <w:pPr>
              <w:pStyle w:val="TableParagraph"/>
              <w:spacing w:line="316" w:lineRule="exact"/>
              <w:ind w:left="2162" w:right="1045" w:hanging="1623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поняття,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принципи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законодавчо-правове регулювання здійснення бізнесу онл</w:t>
            </w:r>
            <w:r>
              <w:rPr>
                <w:b/>
                <w:sz w:val="28"/>
              </w:rPr>
              <w:t>айн</w:t>
            </w:r>
          </w:p>
        </w:tc>
      </w:tr>
      <w:tr w:rsidR="00B8602F" w14:paraId="08EA4878" w14:textId="77777777">
        <w:trPr>
          <w:trHeight w:val="323"/>
        </w:trPr>
        <w:tc>
          <w:tcPr>
            <w:tcW w:w="1229" w:type="dxa"/>
          </w:tcPr>
          <w:p w14:paraId="4743BC9A" w14:textId="77777777" w:rsidR="00B8602F" w:rsidRDefault="00065432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8688" w:type="dxa"/>
          </w:tcPr>
          <w:p w14:paraId="0CA74AB9" w14:textId="77777777" w:rsidR="00B8602F" w:rsidRDefault="0006543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Основні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онлайн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історія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становлення</w:t>
            </w:r>
          </w:p>
        </w:tc>
      </w:tr>
      <w:tr w:rsidR="00B8602F" w14:paraId="0CB87C31" w14:textId="77777777">
        <w:trPr>
          <w:trHeight w:val="323"/>
        </w:trPr>
        <w:tc>
          <w:tcPr>
            <w:tcW w:w="1229" w:type="dxa"/>
          </w:tcPr>
          <w:p w14:paraId="1EEACBFC" w14:textId="77777777" w:rsidR="00B8602F" w:rsidRDefault="00065432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8688" w:type="dxa"/>
          </w:tcPr>
          <w:p w14:paraId="30A0325A" w14:textId="77777777" w:rsidR="00B8602F" w:rsidRDefault="0006543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Нормативно-правове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регулювання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здійснення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онлайн</w:t>
            </w:r>
          </w:p>
        </w:tc>
      </w:tr>
      <w:tr w:rsidR="00B8602F" w14:paraId="57D39A84" w14:textId="77777777">
        <w:trPr>
          <w:trHeight w:val="323"/>
        </w:trPr>
        <w:tc>
          <w:tcPr>
            <w:tcW w:w="1229" w:type="dxa"/>
          </w:tcPr>
          <w:p w14:paraId="1C8120F2" w14:textId="77777777" w:rsidR="00B8602F" w:rsidRDefault="00065432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8688" w:type="dxa"/>
          </w:tcPr>
          <w:p w14:paraId="20D99FC9" w14:textId="77777777" w:rsidR="00B8602F" w:rsidRDefault="0006543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Моделі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стратегії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бізнесі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онлайн</w:t>
            </w:r>
          </w:p>
        </w:tc>
      </w:tr>
      <w:tr w:rsidR="00B8602F" w14:paraId="62C05CAA" w14:textId="77777777">
        <w:trPr>
          <w:trHeight w:val="323"/>
        </w:trPr>
        <w:tc>
          <w:tcPr>
            <w:tcW w:w="1229" w:type="dxa"/>
          </w:tcPr>
          <w:p w14:paraId="6BDB9224" w14:textId="77777777" w:rsidR="00B8602F" w:rsidRDefault="00065432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8688" w:type="dxa"/>
          </w:tcPr>
          <w:p w14:paraId="61826743" w14:textId="77777777" w:rsidR="00B8602F" w:rsidRDefault="0006543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Електронний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маркетинг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реклама</w:t>
            </w:r>
          </w:p>
        </w:tc>
      </w:tr>
      <w:tr w:rsidR="00B8602F" w14:paraId="5C1C224F" w14:textId="77777777">
        <w:trPr>
          <w:trHeight w:val="642"/>
        </w:trPr>
        <w:tc>
          <w:tcPr>
            <w:tcW w:w="9917" w:type="dxa"/>
            <w:gridSpan w:val="2"/>
          </w:tcPr>
          <w:p w14:paraId="08AFD21C" w14:textId="77777777" w:rsidR="00B8602F" w:rsidRDefault="00065432">
            <w:pPr>
              <w:pStyle w:val="TableParagraph"/>
              <w:spacing w:line="316" w:lineRule="exact"/>
              <w:ind w:left="4239" w:right="1023" w:hanging="3721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Застосування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методів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технологій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здійснення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бізнесу </w:t>
            </w:r>
            <w:r>
              <w:rPr>
                <w:b/>
                <w:spacing w:val="-2"/>
                <w:sz w:val="28"/>
              </w:rPr>
              <w:t>онлайн</w:t>
            </w:r>
          </w:p>
        </w:tc>
      </w:tr>
      <w:tr w:rsidR="00B8602F" w14:paraId="6AB615BF" w14:textId="77777777">
        <w:trPr>
          <w:trHeight w:val="323"/>
        </w:trPr>
        <w:tc>
          <w:tcPr>
            <w:tcW w:w="1229" w:type="dxa"/>
          </w:tcPr>
          <w:p w14:paraId="3E5D1BFF" w14:textId="77777777" w:rsidR="00B8602F" w:rsidRDefault="00065432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8688" w:type="dxa"/>
          </w:tcPr>
          <w:p w14:paraId="1507E3AD" w14:textId="77777777" w:rsidR="00B8602F" w:rsidRDefault="0006543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Безпека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захист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здійсненні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онлайн</w:t>
            </w:r>
          </w:p>
        </w:tc>
      </w:tr>
      <w:tr w:rsidR="00B8602F" w14:paraId="061AF3F8" w14:textId="77777777">
        <w:trPr>
          <w:trHeight w:val="324"/>
        </w:trPr>
        <w:tc>
          <w:tcPr>
            <w:tcW w:w="1229" w:type="dxa"/>
          </w:tcPr>
          <w:p w14:paraId="666D3F8A" w14:textId="77777777" w:rsidR="00B8602F" w:rsidRDefault="00065432">
            <w:pPr>
              <w:pStyle w:val="TableParagraph"/>
              <w:spacing w:before="2"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8688" w:type="dxa"/>
          </w:tcPr>
          <w:p w14:paraId="082B7457" w14:textId="77777777" w:rsidR="00B8602F" w:rsidRDefault="00065432">
            <w:pPr>
              <w:pStyle w:val="TableParagraph"/>
              <w:spacing w:before="2" w:line="302" w:lineRule="exact"/>
              <w:rPr>
                <w:sz w:val="28"/>
              </w:rPr>
            </w:pPr>
            <w:r>
              <w:rPr>
                <w:sz w:val="28"/>
              </w:rPr>
              <w:t>Поняття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Internet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магазину</w:t>
            </w:r>
          </w:p>
        </w:tc>
      </w:tr>
      <w:tr w:rsidR="00B8602F" w14:paraId="33F9FC1C" w14:textId="77777777">
        <w:trPr>
          <w:trHeight w:val="323"/>
        </w:trPr>
        <w:tc>
          <w:tcPr>
            <w:tcW w:w="1229" w:type="dxa"/>
          </w:tcPr>
          <w:p w14:paraId="530E13B6" w14:textId="77777777" w:rsidR="00B8602F" w:rsidRDefault="00065432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8688" w:type="dxa"/>
          </w:tcPr>
          <w:p w14:paraId="5E1703CF" w14:textId="77777777" w:rsidR="00B8602F" w:rsidRDefault="0006543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Віртуальні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підприємства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проектування</w:t>
            </w:r>
          </w:p>
        </w:tc>
      </w:tr>
      <w:tr w:rsidR="00B8602F" w14:paraId="6FAA3A38" w14:textId="77777777">
        <w:trPr>
          <w:trHeight w:val="326"/>
        </w:trPr>
        <w:tc>
          <w:tcPr>
            <w:tcW w:w="1229" w:type="dxa"/>
          </w:tcPr>
          <w:p w14:paraId="184984D5" w14:textId="77777777" w:rsidR="00B8602F" w:rsidRDefault="00065432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8688" w:type="dxa"/>
          </w:tcPr>
          <w:p w14:paraId="57799DDE" w14:textId="77777777" w:rsidR="00B8602F" w:rsidRDefault="00065432">
            <w:pPr>
              <w:pStyle w:val="TableParagraph"/>
              <w:spacing w:before="2" w:line="304" w:lineRule="exact"/>
              <w:rPr>
                <w:sz w:val="28"/>
              </w:rPr>
            </w:pPr>
            <w:r>
              <w:rPr>
                <w:sz w:val="28"/>
              </w:rPr>
              <w:t>Платіжні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Інтернет</w:t>
            </w:r>
          </w:p>
        </w:tc>
      </w:tr>
    </w:tbl>
    <w:p w14:paraId="708857BF" w14:textId="77777777" w:rsidR="00B8602F" w:rsidRDefault="00B8602F">
      <w:pPr>
        <w:pStyle w:val="a3"/>
        <w:spacing w:before="4"/>
        <w:ind w:left="0"/>
        <w:rPr>
          <w:b/>
        </w:rPr>
      </w:pPr>
    </w:p>
    <w:p w14:paraId="399B3FAF" w14:textId="77777777" w:rsidR="00B8602F" w:rsidRDefault="00065432">
      <w:pPr>
        <w:spacing w:line="322" w:lineRule="exact"/>
        <w:ind w:left="1531" w:right="115"/>
        <w:jc w:val="center"/>
        <w:rPr>
          <w:b/>
          <w:sz w:val="28"/>
        </w:rPr>
      </w:pPr>
      <w:r>
        <w:rPr>
          <w:b/>
          <w:color w:val="622322"/>
          <w:sz w:val="28"/>
        </w:rPr>
        <w:t>ОСВІТНІ</w:t>
      </w:r>
      <w:r>
        <w:rPr>
          <w:b/>
          <w:color w:val="622322"/>
          <w:spacing w:val="-17"/>
          <w:sz w:val="28"/>
        </w:rPr>
        <w:t xml:space="preserve"> </w:t>
      </w:r>
      <w:r>
        <w:rPr>
          <w:b/>
          <w:color w:val="622322"/>
          <w:sz w:val="28"/>
        </w:rPr>
        <w:t>ТЕХНОЛОГІЇ,</w:t>
      </w:r>
      <w:r>
        <w:rPr>
          <w:b/>
          <w:color w:val="622322"/>
          <w:spacing w:val="-16"/>
          <w:sz w:val="28"/>
        </w:rPr>
        <w:t xml:space="preserve"> </w:t>
      </w:r>
      <w:r>
        <w:rPr>
          <w:b/>
          <w:color w:val="622322"/>
          <w:sz w:val="28"/>
        </w:rPr>
        <w:t>ФОРМИ</w:t>
      </w:r>
      <w:r>
        <w:rPr>
          <w:b/>
          <w:color w:val="622322"/>
          <w:spacing w:val="-16"/>
          <w:sz w:val="28"/>
        </w:rPr>
        <w:t xml:space="preserve"> </w:t>
      </w:r>
      <w:r>
        <w:rPr>
          <w:b/>
          <w:color w:val="622322"/>
          <w:sz w:val="28"/>
        </w:rPr>
        <w:t>ТА</w:t>
      </w:r>
      <w:r>
        <w:rPr>
          <w:b/>
          <w:color w:val="622322"/>
          <w:spacing w:val="-16"/>
          <w:sz w:val="28"/>
        </w:rPr>
        <w:t xml:space="preserve"> </w:t>
      </w:r>
      <w:r>
        <w:rPr>
          <w:b/>
          <w:color w:val="622322"/>
          <w:sz w:val="28"/>
        </w:rPr>
        <w:t>МЕТОДИ</w:t>
      </w:r>
      <w:r>
        <w:rPr>
          <w:b/>
          <w:color w:val="622322"/>
          <w:spacing w:val="-15"/>
          <w:sz w:val="28"/>
        </w:rPr>
        <w:t xml:space="preserve"> </w:t>
      </w:r>
      <w:r>
        <w:rPr>
          <w:b/>
          <w:color w:val="622322"/>
          <w:spacing w:val="-2"/>
          <w:sz w:val="28"/>
        </w:rPr>
        <w:t>НАВЧАННЯ</w:t>
      </w:r>
    </w:p>
    <w:p w14:paraId="13E6FBD0" w14:textId="77777777" w:rsidR="00B8602F" w:rsidRDefault="00065432">
      <w:pPr>
        <w:pStyle w:val="a3"/>
        <w:ind w:right="136" w:firstLine="566"/>
        <w:jc w:val="both"/>
      </w:pPr>
      <w: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</w:t>
      </w:r>
      <w:proofErr w:type="spellStart"/>
      <w:r>
        <w:t>студентоцентрованого</w:t>
      </w:r>
      <w:proofErr w:type="spellEnd"/>
      <w:r>
        <w:t xml:space="preserve"> </w:t>
      </w:r>
      <w:r>
        <w:rPr>
          <w:spacing w:val="-2"/>
        </w:rPr>
        <w:t>навчання;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проєктна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діяльність;</w:t>
      </w:r>
      <w:r>
        <w:rPr>
          <w:spacing w:val="-8"/>
        </w:rPr>
        <w:t xml:space="preserve"> </w:t>
      </w:r>
      <w:r>
        <w:rPr>
          <w:spacing w:val="-2"/>
        </w:rPr>
        <w:t>традиційні</w:t>
      </w:r>
      <w:r>
        <w:rPr>
          <w:spacing w:val="-10"/>
        </w:rPr>
        <w:t xml:space="preserve"> </w:t>
      </w:r>
      <w:r>
        <w:rPr>
          <w:spacing w:val="-2"/>
        </w:rPr>
        <w:t>та</w:t>
      </w:r>
      <w:r>
        <w:rPr>
          <w:spacing w:val="-12"/>
        </w:rPr>
        <w:t xml:space="preserve"> </w:t>
      </w:r>
      <w:r>
        <w:rPr>
          <w:spacing w:val="-2"/>
        </w:rPr>
        <w:t>інтерактивні форми</w:t>
      </w:r>
      <w:r>
        <w:rPr>
          <w:spacing w:val="-8"/>
        </w:rPr>
        <w:t xml:space="preserve"> </w:t>
      </w:r>
      <w:r>
        <w:rPr>
          <w:spacing w:val="-2"/>
        </w:rPr>
        <w:t>і</w:t>
      </w:r>
      <w:r>
        <w:rPr>
          <w:spacing w:val="-9"/>
        </w:rPr>
        <w:t xml:space="preserve"> </w:t>
      </w:r>
      <w:r>
        <w:rPr>
          <w:spacing w:val="-2"/>
        </w:rPr>
        <w:t>мет</w:t>
      </w:r>
      <w:r>
        <w:rPr>
          <w:spacing w:val="-2"/>
        </w:rPr>
        <w:t>оди</w:t>
      </w:r>
      <w:r>
        <w:rPr>
          <w:spacing w:val="-8"/>
        </w:rPr>
        <w:t xml:space="preserve"> </w:t>
      </w:r>
      <w:r>
        <w:rPr>
          <w:spacing w:val="-2"/>
        </w:rPr>
        <w:t xml:space="preserve">навчання, серед яких: лекція-візуалізація, проблемна лекція, семінар-дискусія, семінар-діалог, </w:t>
      </w:r>
      <w:r>
        <w:t>самостійно-дослідницька робота, аналіз і рішення ситуативних професійних задач (</w:t>
      </w:r>
      <w:proofErr w:type="spellStart"/>
      <w:r>
        <w:t>Case</w:t>
      </w:r>
      <w:proofErr w:type="spellEnd"/>
      <w:r>
        <w:t xml:space="preserve"> </w:t>
      </w:r>
      <w:proofErr w:type="spellStart"/>
      <w:r>
        <w:t>study</w:t>
      </w:r>
      <w:proofErr w:type="spellEnd"/>
      <w:r>
        <w:t>) та ін.</w:t>
      </w:r>
    </w:p>
    <w:p w14:paraId="1F5708DF" w14:textId="77777777" w:rsidR="00B8602F" w:rsidRDefault="00B8602F">
      <w:pPr>
        <w:pStyle w:val="a3"/>
        <w:ind w:left="0"/>
      </w:pPr>
    </w:p>
    <w:p w14:paraId="68FC103A" w14:textId="77777777" w:rsidR="00B8602F" w:rsidRDefault="00065432">
      <w:pPr>
        <w:pStyle w:val="1"/>
        <w:spacing w:line="322" w:lineRule="exact"/>
        <w:ind w:left="1533" w:right="115"/>
      </w:pPr>
      <w:r>
        <w:rPr>
          <w:color w:val="622322"/>
        </w:rPr>
        <w:t>ФОРМИ</w:t>
      </w:r>
      <w:r>
        <w:rPr>
          <w:color w:val="622322"/>
          <w:spacing w:val="-17"/>
        </w:rPr>
        <w:t xml:space="preserve"> </w:t>
      </w:r>
      <w:r>
        <w:rPr>
          <w:color w:val="622322"/>
        </w:rPr>
        <w:t>Й</w:t>
      </w:r>
      <w:r>
        <w:rPr>
          <w:color w:val="622322"/>
          <w:spacing w:val="-16"/>
        </w:rPr>
        <w:t xml:space="preserve"> </w:t>
      </w:r>
      <w:r>
        <w:rPr>
          <w:color w:val="622322"/>
        </w:rPr>
        <w:t>МЕТОДИ</w:t>
      </w:r>
      <w:r>
        <w:rPr>
          <w:color w:val="622322"/>
          <w:spacing w:val="-15"/>
        </w:rPr>
        <w:t xml:space="preserve"> </w:t>
      </w:r>
      <w:r>
        <w:rPr>
          <w:color w:val="622322"/>
        </w:rPr>
        <w:t>КОНТРОЛЮ</w:t>
      </w:r>
      <w:r>
        <w:rPr>
          <w:color w:val="622322"/>
          <w:spacing w:val="-15"/>
        </w:rPr>
        <w:t xml:space="preserve"> </w:t>
      </w:r>
      <w:r>
        <w:rPr>
          <w:color w:val="622322"/>
        </w:rPr>
        <w:t>ТА</w:t>
      </w:r>
      <w:r>
        <w:rPr>
          <w:color w:val="622322"/>
          <w:spacing w:val="-15"/>
        </w:rPr>
        <w:t xml:space="preserve"> </w:t>
      </w:r>
      <w:r>
        <w:rPr>
          <w:color w:val="622322"/>
          <w:spacing w:val="-2"/>
        </w:rPr>
        <w:t>ОЦІНЮВАННЯ</w:t>
      </w:r>
    </w:p>
    <w:p w14:paraId="29076A45" w14:textId="77777777" w:rsidR="00B8602F" w:rsidRDefault="00065432">
      <w:pPr>
        <w:pStyle w:val="a3"/>
        <w:ind w:right="139" w:firstLine="576"/>
        <w:jc w:val="both"/>
      </w:pPr>
      <w:r>
        <w:rPr>
          <w:b/>
          <w:i/>
        </w:rPr>
        <w:t>Поточний контроль</w:t>
      </w:r>
      <w:r>
        <w:rPr>
          <w:b/>
        </w:rPr>
        <w:t xml:space="preserve">: </w:t>
      </w:r>
      <w:r>
        <w:t>усне та письмове опитування, тестування, розв’язок задач, вирішення практичних ситуацій, презентаці</w:t>
      </w:r>
      <w:r>
        <w:t>я результатів виконання індивідуальних завдань (творчих, розрахункових, аналітичних), модульні контрольні роботи.</w:t>
      </w:r>
    </w:p>
    <w:p w14:paraId="1C84B3CF" w14:textId="77777777" w:rsidR="00B8602F" w:rsidRDefault="00065432">
      <w:pPr>
        <w:spacing w:before="1"/>
        <w:ind w:left="1560"/>
        <w:jc w:val="both"/>
        <w:rPr>
          <w:sz w:val="28"/>
        </w:rPr>
      </w:pPr>
      <w:r>
        <w:rPr>
          <w:b/>
          <w:i/>
          <w:sz w:val="28"/>
        </w:rPr>
        <w:t>Підсумковий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контроль</w:t>
      </w:r>
      <w:r>
        <w:rPr>
          <w:b/>
          <w:i/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залік.</w:t>
      </w:r>
    </w:p>
    <w:p w14:paraId="29F2BE67" w14:textId="77777777" w:rsidR="00B8602F" w:rsidRDefault="00065432">
      <w:pPr>
        <w:pStyle w:val="1"/>
        <w:spacing w:before="321" w:line="322" w:lineRule="exact"/>
        <w:ind w:left="1529" w:right="115"/>
      </w:pPr>
      <w:r>
        <w:rPr>
          <w:color w:val="622322"/>
          <w:spacing w:val="-4"/>
        </w:rPr>
        <w:t>КРИТЕРІЇ</w:t>
      </w:r>
      <w:r>
        <w:rPr>
          <w:color w:val="622322"/>
          <w:spacing w:val="-9"/>
        </w:rPr>
        <w:t xml:space="preserve"> </w:t>
      </w:r>
      <w:r>
        <w:rPr>
          <w:color w:val="622322"/>
          <w:spacing w:val="-4"/>
        </w:rPr>
        <w:t>ОЦІНЮВАННЯ</w:t>
      </w:r>
      <w:r>
        <w:rPr>
          <w:color w:val="622322"/>
          <w:spacing w:val="-11"/>
        </w:rPr>
        <w:t xml:space="preserve"> </w:t>
      </w:r>
      <w:r>
        <w:rPr>
          <w:color w:val="622322"/>
          <w:spacing w:val="-4"/>
        </w:rPr>
        <w:t>РЕЗУЛЬТАТІВ</w:t>
      </w:r>
      <w:r>
        <w:rPr>
          <w:color w:val="622322"/>
          <w:spacing w:val="-9"/>
        </w:rPr>
        <w:t xml:space="preserve"> </w:t>
      </w:r>
      <w:r>
        <w:rPr>
          <w:color w:val="622322"/>
          <w:spacing w:val="-4"/>
        </w:rPr>
        <w:t>НАВЧАННЯ</w:t>
      </w:r>
    </w:p>
    <w:p w14:paraId="607F43B7" w14:textId="77777777" w:rsidR="00B8602F" w:rsidRDefault="00065432">
      <w:pPr>
        <w:pStyle w:val="a3"/>
        <w:ind w:right="150" w:firstLine="566"/>
        <w:jc w:val="both"/>
      </w:pPr>
      <w:r>
        <w:t>Оцінювання</w:t>
      </w:r>
      <w:r>
        <w:rPr>
          <w:spacing w:val="-14"/>
        </w:rPr>
        <w:t xml:space="preserve"> </w:t>
      </w:r>
      <w:r>
        <w:t>програмних</w:t>
      </w:r>
      <w:r>
        <w:rPr>
          <w:spacing w:val="-13"/>
        </w:rPr>
        <w:t xml:space="preserve"> </w:t>
      </w:r>
      <w:r>
        <w:t>результатів</w:t>
      </w:r>
      <w:r>
        <w:rPr>
          <w:spacing w:val="-14"/>
        </w:rPr>
        <w:t xml:space="preserve"> </w:t>
      </w:r>
      <w:r>
        <w:t>навчання</w:t>
      </w:r>
      <w:r>
        <w:rPr>
          <w:spacing w:val="-13"/>
        </w:rPr>
        <w:t xml:space="preserve"> </w:t>
      </w:r>
      <w:r>
        <w:t>здобувачів</w:t>
      </w:r>
      <w:r>
        <w:rPr>
          <w:spacing w:val="-14"/>
        </w:rPr>
        <w:t xml:space="preserve"> </w:t>
      </w:r>
      <w:r>
        <w:t>освіти</w:t>
      </w:r>
      <w:r>
        <w:rPr>
          <w:spacing w:val="-12"/>
        </w:rPr>
        <w:t xml:space="preserve"> </w:t>
      </w:r>
      <w:r>
        <w:t>здійснюється за шкалою європейської кредитно-трансферної системи (</w:t>
      </w:r>
      <w:r>
        <w:rPr>
          <w:color w:val="1F2023"/>
        </w:rPr>
        <w:t>ECTS</w:t>
      </w:r>
      <w:r>
        <w:t>).</w:t>
      </w:r>
    </w:p>
    <w:p w14:paraId="0D55BC91" w14:textId="77777777" w:rsidR="00B8602F" w:rsidRDefault="00065432">
      <w:pPr>
        <w:pStyle w:val="a3"/>
        <w:ind w:right="140" w:firstLine="566"/>
        <w:jc w:val="both"/>
      </w:pPr>
      <w: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</w:t>
      </w:r>
      <w:r>
        <w:rPr>
          <w:spacing w:val="-2"/>
        </w:rPr>
        <w:t>навчання</w:t>
      </w:r>
    </w:p>
    <w:p w14:paraId="2D2FCE89" w14:textId="77777777" w:rsidR="00B8602F" w:rsidRDefault="00065432">
      <w:pPr>
        <w:pStyle w:val="1"/>
        <w:spacing w:before="1"/>
        <w:ind w:left="2573"/>
        <w:jc w:val="left"/>
      </w:pPr>
      <w:r>
        <w:rPr>
          <w:color w:val="622322"/>
        </w:rPr>
        <w:t>ПОЛІТИКА</w:t>
      </w:r>
      <w:r>
        <w:rPr>
          <w:color w:val="622322"/>
          <w:spacing w:val="-9"/>
        </w:rPr>
        <w:t xml:space="preserve"> </w:t>
      </w:r>
      <w:r>
        <w:rPr>
          <w:color w:val="622322"/>
        </w:rPr>
        <w:t>ЩОДО</w:t>
      </w:r>
      <w:r>
        <w:rPr>
          <w:color w:val="622322"/>
          <w:spacing w:val="-7"/>
        </w:rPr>
        <w:t xml:space="preserve"> </w:t>
      </w:r>
      <w:r>
        <w:rPr>
          <w:color w:val="622322"/>
        </w:rPr>
        <w:t>АКАДЕМІЧНОЇ</w:t>
      </w:r>
      <w:r>
        <w:rPr>
          <w:color w:val="622322"/>
          <w:spacing w:val="-7"/>
        </w:rPr>
        <w:t xml:space="preserve"> </w:t>
      </w:r>
      <w:r>
        <w:rPr>
          <w:color w:val="622322"/>
          <w:spacing w:val="-2"/>
        </w:rPr>
        <w:t>ДОБРОЧЕСНОСТІ</w:t>
      </w:r>
    </w:p>
    <w:p w14:paraId="1E1318AA" w14:textId="77777777" w:rsidR="00B8602F" w:rsidRDefault="00065432">
      <w:pPr>
        <w:pStyle w:val="a3"/>
        <w:spacing w:before="2"/>
        <w:ind w:right="139" w:firstLine="707"/>
        <w:jc w:val="both"/>
      </w:pPr>
      <w:r>
        <w:t>Дотримання політики щодо академічної доброчесності учасниками освіт</w:t>
      </w:r>
      <w:r>
        <w:t xml:space="preserve">нього процесу при вивченні навчальної дисципліни регламентовано такими </w:t>
      </w:r>
      <w:r>
        <w:rPr>
          <w:spacing w:val="-2"/>
        </w:rPr>
        <w:t>документами:</w:t>
      </w:r>
    </w:p>
    <w:p w14:paraId="5DA602C1" w14:textId="77777777" w:rsidR="00B8602F" w:rsidRDefault="00065432">
      <w:pPr>
        <w:pStyle w:val="a4"/>
        <w:numPr>
          <w:ilvl w:val="0"/>
          <w:numId w:val="4"/>
        </w:numPr>
        <w:tabs>
          <w:tab w:val="left" w:pos="2431"/>
          <w:tab w:val="left" w:pos="4241"/>
        </w:tabs>
        <w:spacing w:before="2"/>
        <w:ind w:right="137" w:firstLine="566"/>
        <w:jc w:val="both"/>
        <w:rPr>
          <w:rFonts w:ascii="Wingdings" w:hAnsi="Wingdings"/>
          <w:sz w:val="28"/>
        </w:rPr>
      </w:pPr>
      <w:r>
        <w:rPr>
          <w:spacing w:val="-2"/>
          <w:sz w:val="28"/>
        </w:rPr>
        <w:t>«Етичний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кодекс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Чернівецького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національного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університету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імені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Юрія Федьковича»</w:t>
      </w:r>
      <w:r>
        <w:rPr>
          <w:sz w:val="28"/>
        </w:rPr>
        <w:tab/>
      </w:r>
      <w:hyperlink r:id="rId10">
        <w:r>
          <w:rPr>
            <w:color w:val="0000FF"/>
            <w:spacing w:val="-2"/>
            <w:sz w:val="28"/>
            <w:u w:val="single" w:color="0000FF"/>
          </w:rPr>
          <w:t>https://www.chnu.edu.ua/media/jxdbs0zb/etychnyi-kodeks-</w:t>
        </w:r>
      </w:hyperlink>
      <w:hyperlink r:id="rId11">
        <w:r>
          <w:rPr>
            <w:color w:val="0000FF"/>
            <w:spacing w:val="-2"/>
            <w:sz w:val="28"/>
            <w:u w:val="single" w:color="0000FF"/>
          </w:rPr>
          <w:t>chernivetskoho-natsionalnoho-universytetu.pdf</w:t>
        </w:r>
      </w:hyperlink>
    </w:p>
    <w:p w14:paraId="44C48D84" w14:textId="77777777" w:rsidR="00B8602F" w:rsidRDefault="00065432">
      <w:pPr>
        <w:pStyle w:val="a4"/>
        <w:numPr>
          <w:ilvl w:val="0"/>
          <w:numId w:val="4"/>
        </w:numPr>
        <w:tabs>
          <w:tab w:val="left" w:pos="2433"/>
        </w:tabs>
        <w:ind w:right="145" w:firstLine="566"/>
        <w:jc w:val="both"/>
        <w:rPr>
          <w:rFonts w:ascii="Wingdings" w:hAnsi="Wingdings"/>
          <w:color w:val="0000FF"/>
          <w:sz w:val="24"/>
        </w:rPr>
      </w:pPr>
      <w:r>
        <w:rPr>
          <w:sz w:val="28"/>
        </w:rPr>
        <w:t>«Положе</w:t>
      </w:r>
      <w:r>
        <w:rPr>
          <w:sz w:val="28"/>
        </w:rPr>
        <w:t xml:space="preserve">нням про виявлення та запобігання академічного плагіату у Чернівецькому національному університету імені Юрія Федьковича» </w:t>
      </w:r>
      <w:hyperlink r:id="rId12">
        <w:r>
          <w:rPr>
            <w:color w:val="0000FF"/>
            <w:spacing w:val="-2"/>
            <w:sz w:val="28"/>
            <w:u w:val="single" w:color="0000FF"/>
          </w:rPr>
          <w:t>https://www.chnu.edu.ua/media/hkzbr1b2/polozhennia-pro-vyiavlennia-ta-</w:t>
        </w:r>
      </w:hyperlink>
    </w:p>
    <w:p w14:paraId="4375CDE8" w14:textId="77777777" w:rsidR="00B8602F" w:rsidRDefault="00B8602F">
      <w:pPr>
        <w:pStyle w:val="a4"/>
        <w:jc w:val="both"/>
        <w:rPr>
          <w:rFonts w:ascii="Wingdings" w:hAnsi="Wingdings"/>
          <w:sz w:val="24"/>
        </w:rPr>
        <w:sectPr w:rsidR="00B8602F">
          <w:pgSz w:w="11920" w:h="16850"/>
          <w:pgMar w:top="440" w:right="425" w:bottom="280" w:left="425" w:header="708" w:footer="708" w:gutter="0"/>
          <w:cols w:space="720"/>
        </w:sectPr>
      </w:pPr>
    </w:p>
    <w:p w14:paraId="196905AA" w14:textId="77777777" w:rsidR="00B8602F" w:rsidRDefault="00065432">
      <w:pPr>
        <w:pStyle w:val="a3"/>
        <w:spacing w:before="70" w:line="322" w:lineRule="exact"/>
      </w:pPr>
      <w:hyperlink r:id="rId13">
        <w:r>
          <w:rPr>
            <w:color w:val="0000FF"/>
            <w:spacing w:val="-2"/>
            <w:u w:val="single" w:color="0000FF"/>
          </w:rPr>
          <w:t>zapobihannia-akademichn</w:t>
        </w:r>
        <w:r>
          <w:rPr>
            <w:color w:val="0000FF"/>
            <w:spacing w:val="-2"/>
            <w:u w:val="single" w:color="0000FF"/>
          </w:rPr>
          <w:t>omu-plahiatu-u-chnu-2025.pdf</w:t>
        </w:r>
      </w:hyperlink>
      <w:r>
        <w:rPr>
          <w:color w:val="0000FF"/>
          <w:spacing w:val="-2"/>
          <w:u w:val="single" w:color="0000FF"/>
        </w:rPr>
        <w:t>.</w:t>
      </w:r>
    </w:p>
    <w:p w14:paraId="6D0B1010" w14:textId="77777777" w:rsidR="00B8602F" w:rsidRDefault="00065432">
      <w:pPr>
        <w:pStyle w:val="a4"/>
        <w:numPr>
          <w:ilvl w:val="0"/>
          <w:numId w:val="4"/>
        </w:numPr>
        <w:tabs>
          <w:tab w:val="left" w:pos="2431"/>
          <w:tab w:val="left" w:pos="4398"/>
          <w:tab w:val="left" w:pos="6927"/>
          <w:tab w:val="left" w:pos="9483"/>
        </w:tabs>
        <w:ind w:right="141" w:firstLine="566"/>
        <w:jc w:val="both"/>
        <w:rPr>
          <w:rFonts w:ascii="Wingdings" w:hAnsi="Wingdings"/>
          <w:sz w:val="28"/>
        </w:rPr>
      </w:pPr>
      <w:r>
        <w:rPr>
          <w:sz w:val="28"/>
        </w:rPr>
        <w:t xml:space="preserve">Правила академічної доброчесності у Чернівецькому національному </w:t>
      </w:r>
      <w:r>
        <w:rPr>
          <w:spacing w:val="-2"/>
          <w:sz w:val="28"/>
        </w:rPr>
        <w:t>університеті</w:t>
      </w:r>
      <w:r>
        <w:rPr>
          <w:sz w:val="28"/>
        </w:rPr>
        <w:tab/>
      </w:r>
      <w:r>
        <w:rPr>
          <w:spacing w:val="-4"/>
          <w:sz w:val="28"/>
        </w:rPr>
        <w:t>імені</w:t>
      </w:r>
      <w:r>
        <w:rPr>
          <w:sz w:val="28"/>
        </w:rPr>
        <w:tab/>
      </w:r>
      <w:r>
        <w:rPr>
          <w:spacing w:val="-4"/>
          <w:sz w:val="28"/>
        </w:rPr>
        <w:t>Юрія</w:t>
      </w:r>
      <w:r>
        <w:rPr>
          <w:sz w:val="28"/>
        </w:rPr>
        <w:tab/>
      </w:r>
      <w:r>
        <w:rPr>
          <w:spacing w:val="-2"/>
          <w:sz w:val="28"/>
        </w:rPr>
        <w:t xml:space="preserve">Федьковича </w:t>
      </w:r>
      <w:hyperlink r:id="rId14">
        <w:r>
          <w:rPr>
            <w:color w:val="0000FF"/>
            <w:spacing w:val="-2"/>
            <w:sz w:val="28"/>
            <w:u w:val="single" w:color="0000FF"/>
          </w:rPr>
          <w:t>https://www.chnu.edu.ua/media/lnojdab4/pravyla-akademichnoi-dobrochesnosti.pdf</w:t>
        </w:r>
      </w:hyperlink>
    </w:p>
    <w:p w14:paraId="5C7436B0" w14:textId="77777777" w:rsidR="00B8602F" w:rsidRDefault="00065432">
      <w:pPr>
        <w:pStyle w:val="a4"/>
        <w:numPr>
          <w:ilvl w:val="0"/>
          <w:numId w:val="4"/>
        </w:numPr>
        <w:tabs>
          <w:tab w:val="left" w:pos="2431"/>
          <w:tab w:val="left" w:pos="3739"/>
          <w:tab w:val="left" w:pos="6181"/>
          <w:tab w:val="left" w:pos="7745"/>
          <w:tab w:val="left" w:pos="9335"/>
        </w:tabs>
        <w:ind w:right="146" w:firstLine="566"/>
        <w:jc w:val="both"/>
        <w:rPr>
          <w:rFonts w:ascii="Wingdings" w:hAnsi="Wingdings"/>
          <w:sz w:val="28"/>
        </w:rPr>
      </w:pPr>
      <w:r>
        <w:rPr>
          <w:sz w:val="28"/>
        </w:rPr>
        <w:t xml:space="preserve">«Політика використання штучного інтелекту в Чернівецькому </w:t>
      </w:r>
      <w:r>
        <w:rPr>
          <w:spacing w:val="-2"/>
          <w:sz w:val="28"/>
        </w:rPr>
        <w:t>національному</w:t>
      </w:r>
      <w:r>
        <w:rPr>
          <w:sz w:val="28"/>
        </w:rPr>
        <w:tab/>
      </w:r>
      <w:r>
        <w:rPr>
          <w:spacing w:val="-2"/>
          <w:sz w:val="28"/>
        </w:rPr>
        <w:t>університ</w:t>
      </w:r>
      <w:r>
        <w:rPr>
          <w:spacing w:val="-2"/>
          <w:sz w:val="28"/>
        </w:rPr>
        <w:t>еті</w:t>
      </w:r>
      <w:r>
        <w:rPr>
          <w:sz w:val="28"/>
        </w:rPr>
        <w:tab/>
      </w:r>
      <w:r>
        <w:rPr>
          <w:spacing w:val="-2"/>
          <w:sz w:val="28"/>
        </w:rPr>
        <w:t>імені</w:t>
      </w:r>
      <w:r>
        <w:rPr>
          <w:sz w:val="28"/>
        </w:rPr>
        <w:tab/>
      </w:r>
      <w:r>
        <w:rPr>
          <w:spacing w:val="-4"/>
          <w:sz w:val="28"/>
        </w:rPr>
        <w:t>Юрія</w:t>
      </w:r>
      <w:r>
        <w:rPr>
          <w:sz w:val="28"/>
        </w:rPr>
        <w:tab/>
      </w:r>
      <w:r>
        <w:rPr>
          <w:spacing w:val="-2"/>
          <w:sz w:val="28"/>
        </w:rPr>
        <w:t xml:space="preserve">Федьковича» </w:t>
      </w:r>
      <w:hyperlink r:id="rId15">
        <w:r>
          <w:rPr>
            <w:color w:val="0000FF"/>
            <w:spacing w:val="-2"/>
            <w:sz w:val="28"/>
            <w:u w:val="single" w:color="0000FF"/>
          </w:rPr>
          <w:t>https://www.chnu.edu.ua/media/ni4ptvsk/polityka-vykorystannia-shtuchnoho-intelektu-</w:t>
        </w:r>
      </w:hyperlink>
      <w:hyperlink r:id="rId16">
        <w:r>
          <w:rPr>
            <w:color w:val="0000FF"/>
            <w:spacing w:val="-2"/>
            <w:sz w:val="28"/>
            <w:u w:val="single" w:color="0000FF"/>
          </w:rPr>
          <w:t>chnu.pdf</w:t>
        </w:r>
      </w:hyperlink>
    </w:p>
    <w:p w14:paraId="7162E7F5" w14:textId="77777777" w:rsidR="00B8602F" w:rsidRDefault="00B8602F">
      <w:pPr>
        <w:pStyle w:val="a3"/>
        <w:ind w:left="0"/>
      </w:pPr>
    </w:p>
    <w:p w14:paraId="7A69A307" w14:textId="77777777" w:rsidR="00B8602F" w:rsidRDefault="00B8602F">
      <w:pPr>
        <w:pStyle w:val="a3"/>
        <w:spacing w:before="2"/>
        <w:ind w:left="0"/>
      </w:pPr>
    </w:p>
    <w:p w14:paraId="41A03BA7" w14:textId="77777777" w:rsidR="00B8602F" w:rsidRDefault="00065432">
      <w:pPr>
        <w:pStyle w:val="1"/>
        <w:ind w:left="4380"/>
        <w:jc w:val="left"/>
      </w:pPr>
      <w:r>
        <w:rPr>
          <w:color w:val="622322"/>
        </w:rPr>
        <w:t>ІНФОРМАЦІЙНІ</w:t>
      </w:r>
      <w:r>
        <w:rPr>
          <w:color w:val="622322"/>
          <w:spacing w:val="-16"/>
        </w:rPr>
        <w:t xml:space="preserve"> </w:t>
      </w:r>
      <w:r>
        <w:rPr>
          <w:color w:val="622322"/>
          <w:spacing w:val="-2"/>
        </w:rPr>
        <w:t>РЕСУРСИ</w:t>
      </w:r>
    </w:p>
    <w:p w14:paraId="3B1D561A" w14:textId="77777777" w:rsidR="00B8602F" w:rsidRDefault="00065432">
      <w:pPr>
        <w:pStyle w:val="a3"/>
        <w:spacing w:before="2"/>
        <w:ind w:left="1560"/>
      </w:pPr>
      <w:r>
        <w:rPr>
          <w:u w:val="single"/>
        </w:rPr>
        <w:t>Академічні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ресурси:</w:t>
      </w:r>
    </w:p>
    <w:p w14:paraId="6F7CF484" w14:textId="77777777" w:rsidR="00B8602F" w:rsidRDefault="00065432">
      <w:pPr>
        <w:pStyle w:val="a4"/>
        <w:numPr>
          <w:ilvl w:val="0"/>
          <w:numId w:val="3"/>
        </w:numPr>
        <w:tabs>
          <w:tab w:val="left" w:pos="1838"/>
        </w:tabs>
        <w:spacing w:before="3"/>
        <w:ind w:right="145" w:firstLine="566"/>
        <w:jc w:val="both"/>
        <w:rPr>
          <w:sz w:val="28"/>
        </w:rPr>
      </w:pPr>
      <w:r>
        <w:rPr>
          <w:sz w:val="28"/>
        </w:rPr>
        <w:t xml:space="preserve">Репозиторій академічних статей, таких як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Scholar</w:t>
      </w:r>
      <w:proofErr w:type="spellEnd"/>
      <w:r>
        <w:rPr>
          <w:sz w:val="28"/>
        </w:rPr>
        <w:t xml:space="preserve"> або </w:t>
      </w:r>
      <w:proofErr w:type="spellStart"/>
      <w:r>
        <w:rPr>
          <w:sz w:val="28"/>
        </w:rPr>
        <w:t>ResearchGate</w:t>
      </w:r>
      <w:proofErr w:type="spellEnd"/>
      <w:r>
        <w:rPr>
          <w:sz w:val="28"/>
        </w:rPr>
        <w:t>, для пошуку актуальних наукових досліджень та публікацій з курсу</w:t>
      </w:r>
    </w:p>
    <w:p w14:paraId="27BD5A53" w14:textId="77777777" w:rsidR="00B8602F" w:rsidRDefault="00065432">
      <w:pPr>
        <w:pStyle w:val="a4"/>
        <w:numPr>
          <w:ilvl w:val="0"/>
          <w:numId w:val="3"/>
        </w:numPr>
        <w:tabs>
          <w:tab w:val="left" w:pos="1907"/>
        </w:tabs>
        <w:ind w:right="145" w:firstLine="566"/>
        <w:jc w:val="both"/>
        <w:rPr>
          <w:sz w:val="28"/>
        </w:rPr>
      </w:pPr>
      <w:proofErr w:type="spellStart"/>
      <w:r>
        <w:rPr>
          <w:sz w:val="28"/>
        </w:rPr>
        <w:t>ARCher</w:t>
      </w:r>
      <w:proofErr w:type="spellEnd"/>
      <w:r>
        <w:rPr>
          <w:sz w:val="28"/>
        </w:rPr>
        <w:t xml:space="preserve"> – інституційний </w:t>
      </w:r>
      <w:proofErr w:type="spellStart"/>
      <w:r>
        <w:rPr>
          <w:sz w:val="28"/>
        </w:rPr>
        <w:t>репозитарій</w:t>
      </w:r>
      <w:proofErr w:type="spellEnd"/>
      <w:r>
        <w:rPr>
          <w:sz w:val="28"/>
        </w:rPr>
        <w:t xml:space="preserve"> відкритого доступу представників Чернівецького національного університету імені Юрі</w:t>
      </w:r>
      <w:r>
        <w:rPr>
          <w:sz w:val="28"/>
        </w:rPr>
        <w:t xml:space="preserve">я Федьковича. URL: </w:t>
      </w:r>
      <w:hyperlink r:id="rId17">
        <w:r>
          <w:rPr>
            <w:color w:val="0000FF"/>
            <w:spacing w:val="-2"/>
            <w:sz w:val="28"/>
            <w:u w:val="single" w:color="0000FF"/>
          </w:rPr>
          <w:t>https://archer.chnu.edu.ua/</w:t>
        </w:r>
      </w:hyperlink>
      <w:r>
        <w:rPr>
          <w:spacing w:val="-2"/>
          <w:sz w:val="28"/>
        </w:rPr>
        <w:t>.</w:t>
      </w:r>
    </w:p>
    <w:p w14:paraId="263EEB0F" w14:textId="77777777" w:rsidR="00B8602F" w:rsidRDefault="00065432">
      <w:pPr>
        <w:pStyle w:val="a3"/>
        <w:spacing w:line="321" w:lineRule="exact"/>
        <w:ind w:left="1560"/>
        <w:jc w:val="both"/>
      </w:pPr>
      <w:r>
        <w:rPr>
          <w:u w:val="single"/>
        </w:rPr>
        <w:t>Офіційні</w:t>
      </w:r>
      <w:r>
        <w:rPr>
          <w:spacing w:val="-9"/>
          <w:u w:val="single"/>
        </w:rPr>
        <w:t xml:space="preserve"> </w:t>
      </w:r>
      <w:r>
        <w:rPr>
          <w:u w:val="single"/>
        </w:rPr>
        <w:t>сайти</w:t>
      </w:r>
      <w:r>
        <w:rPr>
          <w:spacing w:val="-7"/>
          <w:u w:val="single"/>
        </w:rPr>
        <w:t xml:space="preserve"> </w:t>
      </w:r>
      <w:r>
        <w:rPr>
          <w:u w:val="single"/>
        </w:rPr>
        <w:t>органів</w:t>
      </w:r>
      <w:r>
        <w:rPr>
          <w:spacing w:val="-11"/>
          <w:u w:val="single"/>
        </w:rPr>
        <w:t xml:space="preserve"> </w:t>
      </w:r>
      <w:r>
        <w:rPr>
          <w:u w:val="single"/>
        </w:rPr>
        <w:t>державного</w:t>
      </w:r>
      <w:r>
        <w:rPr>
          <w:spacing w:val="-6"/>
          <w:u w:val="single"/>
        </w:rPr>
        <w:t xml:space="preserve"> </w:t>
      </w:r>
      <w:r>
        <w:rPr>
          <w:u w:val="single"/>
        </w:rPr>
        <w:t>управління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України:</w:t>
      </w:r>
    </w:p>
    <w:p w14:paraId="56CC6E2C" w14:textId="77777777" w:rsidR="00B8602F" w:rsidRDefault="00065432">
      <w:pPr>
        <w:pStyle w:val="a4"/>
        <w:numPr>
          <w:ilvl w:val="0"/>
          <w:numId w:val="1"/>
        </w:numPr>
        <w:tabs>
          <w:tab w:val="left" w:pos="1839"/>
        </w:tabs>
        <w:spacing w:before="1"/>
        <w:ind w:right="2508" w:firstLine="0"/>
        <w:rPr>
          <w:sz w:val="28"/>
        </w:rPr>
      </w:pPr>
      <w:r>
        <w:rPr>
          <w:sz w:val="28"/>
        </w:rPr>
        <w:t>Кабінет</w:t>
      </w:r>
      <w:r>
        <w:rPr>
          <w:spacing w:val="-6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9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-9"/>
          <w:sz w:val="28"/>
        </w:rPr>
        <w:t xml:space="preserve"> </w:t>
      </w:r>
      <w:r>
        <w:rPr>
          <w:sz w:val="28"/>
        </w:rPr>
        <w:t>URL:http://</w:t>
      </w:r>
      <w:r>
        <w:rPr>
          <w:spacing w:val="-5"/>
          <w:sz w:val="28"/>
        </w:rPr>
        <w:t xml:space="preserve"> </w:t>
      </w:r>
      <w:hyperlink r:id="rId18">
        <w:r>
          <w:rPr>
            <w:color w:val="1154CC"/>
            <w:sz w:val="28"/>
            <w:u w:val="single" w:color="1154CC"/>
          </w:rPr>
          <w:t>www.kmu.gov.ua</w:t>
        </w:r>
      </w:hyperlink>
      <w:r>
        <w:rPr>
          <w:color w:val="1154CC"/>
          <w:sz w:val="28"/>
        </w:rPr>
        <w:t xml:space="preserve"> </w:t>
      </w:r>
      <w:r>
        <w:rPr>
          <w:sz w:val="28"/>
          <w:u w:val="single"/>
        </w:rPr>
        <w:t>Офіційні сайти міжнародних організацій:</w:t>
      </w:r>
    </w:p>
    <w:p w14:paraId="7BAB7203" w14:textId="77777777" w:rsidR="00B8602F" w:rsidRDefault="00065432">
      <w:pPr>
        <w:pStyle w:val="a4"/>
        <w:numPr>
          <w:ilvl w:val="0"/>
          <w:numId w:val="2"/>
        </w:numPr>
        <w:tabs>
          <w:tab w:val="left" w:pos="1770"/>
        </w:tabs>
        <w:spacing w:line="321" w:lineRule="exact"/>
        <w:ind w:left="1770" w:hanging="210"/>
        <w:rPr>
          <w:sz w:val="28"/>
        </w:rPr>
      </w:pPr>
      <w:r>
        <w:rPr>
          <w:sz w:val="28"/>
        </w:rPr>
        <w:t>Міжнародна</w:t>
      </w:r>
      <w:r>
        <w:rPr>
          <w:spacing w:val="-7"/>
          <w:sz w:val="28"/>
        </w:rPr>
        <w:t xml:space="preserve"> </w:t>
      </w:r>
      <w:r>
        <w:rPr>
          <w:sz w:val="28"/>
        </w:rPr>
        <w:t>асоціація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зi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статистики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(IAOS).</w:t>
      </w:r>
      <w:r>
        <w:rPr>
          <w:spacing w:val="-6"/>
          <w:sz w:val="28"/>
        </w:rPr>
        <w:t xml:space="preserve"> </w:t>
      </w:r>
      <w:r>
        <w:rPr>
          <w:sz w:val="28"/>
        </w:rPr>
        <w:t>URL:</w:t>
      </w:r>
      <w:r>
        <w:rPr>
          <w:spacing w:val="62"/>
          <w:sz w:val="28"/>
        </w:rPr>
        <w:t xml:space="preserve"> </w:t>
      </w:r>
      <w:hyperlink r:id="rId19">
        <w:r>
          <w:rPr>
            <w:color w:val="0000FF"/>
            <w:spacing w:val="-2"/>
            <w:sz w:val="28"/>
            <w:u w:val="single" w:color="0000FF"/>
          </w:rPr>
          <w:t>http://isi.cbs.nl/</w:t>
        </w:r>
      </w:hyperlink>
    </w:p>
    <w:p w14:paraId="7B41C9BC" w14:textId="77777777" w:rsidR="00B8602F" w:rsidRDefault="00065432">
      <w:pPr>
        <w:pStyle w:val="a4"/>
        <w:numPr>
          <w:ilvl w:val="0"/>
          <w:numId w:val="2"/>
        </w:numPr>
        <w:tabs>
          <w:tab w:val="left" w:pos="1840"/>
        </w:tabs>
        <w:spacing w:line="322" w:lineRule="exact"/>
        <w:ind w:left="1840" w:hanging="280"/>
        <w:rPr>
          <w:sz w:val="28"/>
        </w:rPr>
      </w:pPr>
      <w:r>
        <w:rPr>
          <w:sz w:val="28"/>
        </w:rPr>
        <w:t>Міжнародний</w:t>
      </w:r>
      <w:r>
        <w:rPr>
          <w:spacing w:val="-7"/>
          <w:sz w:val="28"/>
        </w:rPr>
        <w:t xml:space="preserve"> </w:t>
      </w:r>
      <w:r>
        <w:rPr>
          <w:sz w:val="28"/>
        </w:rPr>
        <w:t>інститут</w:t>
      </w:r>
      <w:r>
        <w:rPr>
          <w:spacing w:val="-5"/>
          <w:sz w:val="28"/>
        </w:rPr>
        <w:t xml:space="preserve"> </w:t>
      </w:r>
      <w:r>
        <w:rPr>
          <w:sz w:val="28"/>
        </w:rPr>
        <w:t>статистики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(ISI).</w:t>
      </w:r>
      <w:r>
        <w:rPr>
          <w:spacing w:val="-5"/>
          <w:sz w:val="28"/>
        </w:rPr>
        <w:t xml:space="preserve"> </w:t>
      </w:r>
      <w:r>
        <w:rPr>
          <w:sz w:val="28"/>
        </w:rPr>
        <w:t>URL:</w:t>
      </w:r>
      <w:r>
        <w:rPr>
          <w:spacing w:val="61"/>
          <w:sz w:val="28"/>
        </w:rPr>
        <w:t xml:space="preserve"> </w:t>
      </w:r>
      <w:hyperlink r:id="rId20">
        <w:r>
          <w:rPr>
            <w:color w:val="0000FF"/>
            <w:spacing w:val="-2"/>
            <w:sz w:val="28"/>
            <w:u w:val="single" w:color="0000FF"/>
          </w:rPr>
          <w:t>http://isi.cbs.nl/</w:t>
        </w:r>
      </w:hyperlink>
    </w:p>
    <w:p w14:paraId="25E519D3" w14:textId="77777777" w:rsidR="00B8602F" w:rsidRDefault="00065432">
      <w:pPr>
        <w:pStyle w:val="a4"/>
        <w:numPr>
          <w:ilvl w:val="0"/>
          <w:numId w:val="2"/>
        </w:numPr>
        <w:tabs>
          <w:tab w:val="left" w:pos="2087"/>
          <w:tab w:val="left" w:pos="3807"/>
          <w:tab w:val="left" w:pos="5576"/>
          <w:tab w:val="left" w:pos="7025"/>
          <w:tab w:val="left" w:pos="7589"/>
          <w:tab w:val="left" w:pos="8975"/>
          <w:tab w:val="left" w:pos="10286"/>
        </w:tabs>
        <w:ind w:left="993" w:right="138" w:firstLine="566"/>
        <w:rPr>
          <w:sz w:val="28"/>
        </w:rPr>
      </w:pPr>
      <w:r>
        <w:rPr>
          <w:spacing w:val="-2"/>
          <w:sz w:val="28"/>
        </w:rPr>
        <w:t>Організація</w:t>
      </w:r>
      <w:r>
        <w:rPr>
          <w:sz w:val="28"/>
        </w:rPr>
        <w:tab/>
      </w:r>
      <w:r>
        <w:rPr>
          <w:spacing w:val="-2"/>
          <w:sz w:val="28"/>
        </w:rPr>
        <w:t>економічної</w:t>
      </w:r>
      <w:r>
        <w:rPr>
          <w:sz w:val="28"/>
        </w:rPr>
        <w:tab/>
      </w:r>
      <w:r>
        <w:rPr>
          <w:spacing w:val="-2"/>
          <w:sz w:val="28"/>
        </w:rPr>
        <w:t>співпраці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>розвитку</w:t>
      </w:r>
      <w:r>
        <w:rPr>
          <w:sz w:val="28"/>
        </w:rPr>
        <w:tab/>
      </w:r>
      <w:r>
        <w:rPr>
          <w:spacing w:val="-2"/>
          <w:sz w:val="28"/>
        </w:rPr>
        <w:t>(OESD).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hyperlink r:id="rId21">
        <w:r>
          <w:rPr>
            <w:color w:val="0000FF"/>
            <w:spacing w:val="-2"/>
            <w:sz w:val="28"/>
            <w:u w:val="single" w:color="0000FF"/>
          </w:rPr>
          <w:t>http://www.oecd.org/</w:t>
        </w:r>
      </w:hyperlink>
    </w:p>
    <w:p w14:paraId="611C761D" w14:textId="77777777" w:rsidR="00B8602F" w:rsidRDefault="00065432">
      <w:pPr>
        <w:pStyle w:val="a4"/>
        <w:numPr>
          <w:ilvl w:val="0"/>
          <w:numId w:val="2"/>
        </w:numPr>
        <w:tabs>
          <w:tab w:val="left" w:pos="1840"/>
        </w:tabs>
        <w:spacing w:line="242" w:lineRule="auto"/>
        <w:ind w:left="1560" w:right="395" w:firstLine="0"/>
        <w:rPr>
          <w:sz w:val="28"/>
        </w:rPr>
      </w:pPr>
      <w:r>
        <w:rPr>
          <w:sz w:val="28"/>
        </w:rPr>
        <w:t>Статистичний</w:t>
      </w:r>
      <w:r>
        <w:rPr>
          <w:spacing w:val="-8"/>
          <w:sz w:val="28"/>
        </w:rPr>
        <w:t xml:space="preserve"> </w:t>
      </w:r>
      <w:r>
        <w:rPr>
          <w:sz w:val="28"/>
        </w:rPr>
        <w:t>офіс</w:t>
      </w:r>
      <w:r>
        <w:rPr>
          <w:spacing w:val="-5"/>
          <w:sz w:val="28"/>
        </w:rPr>
        <w:t xml:space="preserve"> </w:t>
      </w:r>
      <w:r>
        <w:rPr>
          <w:sz w:val="28"/>
        </w:rPr>
        <w:t>Європейської</w:t>
      </w:r>
      <w:r>
        <w:rPr>
          <w:spacing w:val="-4"/>
          <w:sz w:val="28"/>
        </w:rPr>
        <w:t xml:space="preserve"> </w:t>
      </w:r>
      <w:r>
        <w:rPr>
          <w:sz w:val="28"/>
        </w:rPr>
        <w:t>співдружності.</w:t>
      </w:r>
      <w:r>
        <w:rPr>
          <w:spacing w:val="-9"/>
          <w:sz w:val="28"/>
        </w:rPr>
        <w:t xml:space="preserve"> </w:t>
      </w:r>
      <w:r>
        <w:rPr>
          <w:sz w:val="28"/>
        </w:rPr>
        <w:t>URL:</w:t>
      </w:r>
      <w:r>
        <w:rPr>
          <w:spacing w:val="-6"/>
          <w:sz w:val="28"/>
        </w:rPr>
        <w:t xml:space="preserve"> </w:t>
      </w:r>
      <w:hyperlink r:id="rId22">
        <w:r>
          <w:rPr>
            <w:color w:val="0000FF"/>
            <w:sz w:val="28"/>
            <w:u w:val="single" w:color="0000FF"/>
          </w:rPr>
          <w:t>http://europa.eu.int/</w:t>
        </w:r>
      </w:hyperlink>
      <w:r>
        <w:rPr>
          <w:color w:val="0000FF"/>
          <w:sz w:val="28"/>
        </w:rPr>
        <w:t xml:space="preserve"> </w:t>
      </w:r>
      <w:r>
        <w:rPr>
          <w:sz w:val="28"/>
          <w:u w:val="single"/>
        </w:rPr>
        <w:t>Офіційні сайти науково-дослідних інститутів і центрів, пошукових систем:</w:t>
      </w:r>
    </w:p>
    <w:p w14:paraId="1BEC14CC" w14:textId="77777777" w:rsidR="00B8602F" w:rsidRDefault="00065432">
      <w:pPr>
        <w:pStyle w:val="a4"/>
        <w:numPr>
          <w:ilvl w:val="1"/>
          <w:numId w:val="2"/>
        </w:numPr>
        <w:tabs>
          <w:tab w:val="left" w:pos="1919"/>
        </w:tabs>
        <w:spacing w:line="317" w:lineRule="exact"/>
        <w:ind w:left="1919" w:hanging="359"/>
        <w:rPr>
          <w:sz w:val="28"/>
        </w:rPr>
      </w:pPr>
      <w:r>
        <w:rPr>
          <w:sz w:val="28"/>
        </w:rPr>
        <w:t>База</w:t>
      </w:r>
      <w:r>
        <w:rPr>
          <w:spacing w:val="-9"/>
          <w:sz w:val="28"/>
        </w:rPr>
        <w:t xml:space="preserve"> </w:t>
      </w:r>
      <w:r>
        <w:rPr>
          <w:sz w:val="28"/>
        </w:rPr>
        <w:t>українського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Інтернет.</w:t>
      </w:r>
      <w:r>
        <w:rPr>
          <w:spacing w:val="-6"/>
          <w:sz w:val="28"/>
        </w:rPr>
        <w:t xml:space="preserve"> </w:t>
      </w:r>
      <w:r>
        <w:rPr>
          <w:sz w:val="28"/>
        </w:rPr>
        <w:t>URL:</w:t>
      </w:r>
      <w:r>
        <w:rPr>
          <w:spacing w:val="-4"/>
          <w:sz w:val="28"/>
        </w:rPr>
        <w:t xml:space="preserve"> </w:t>
      </w:r>
      <w:hyperlink r:id="rId23">
        <w:r>
          <w:rPr>
            <w:color w:val="0000FF"/>
            <w:spacing w:val="-2"/>
            <w:sz w:val="28"/>
            <w:u w:val="single" w:color="0000FF"/>
          </w:rPr>
          <w:t>www.lawukraine.com</w:t>
        </w:r>
      </w:hyperlink>
    </w:p>
    <w:p w14:paraId="4AE69CEB" w14:textId="77777777" w:rsidR="00B8602F" w:rsidRDefault="00065432">
      <w:pPr>
        <w:pStyle w:val="a4"/>
        <w:numPr>
          <w:ilvl w:val="1"/>
          <w:numId w:val="2"/>
        </w:numPr>
        <w:tabs>
          <w:tab w:val="left" w:pos="1839"/>
        </w:tabs>
        <w:spacing w:line="322" w:lineRule="exact"/>
        <w:ind w:left="1839" w:hanging="279"/>
        <w:rPr>
          <w:sz w:val="28"/>
        </w:rPr>
      </w:pPr>
      <w:r>
        <w:rPr>
          <w:sz w:val="28"/>
        </w:rPr>
        <w:t>Інститут</w:t>
      </w:r>
      <w:r>
        <w:rPr>
          <w:spacing w:val="-10"/>
          <w:sz w:val="28"/>
        </w:rPr>
        <w:t xml:space="preserve"> </w:t>
      </w:r>
      <w:r>
        <w:rPr>
          <w:sz w:val="28"/>
        </w:rPr>
        <w:t>глобальних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стратегій.</w:t>
      </w:r>
      <w:r>
        <w:rPr>
          <w:spacing w:val="-8"/>
          <w:sz w:val="28"/>
        </w:rPr>
        <w:t xml:space="preserve"> </w:t>
      </w:r>
      <w:r>
        <w:rPr>
          <w:sz w:val="28"/>
        </w:rPr>
        <w:t>URL:</w:t>
      </w:r>
      <w:r>
        <w:rPr>
          <w:spacing w:val="-5"/>
          <w:sz w:val="28"/>
        </w:rPr>
        <w:t xml:space="preserve"> </w:t>
      </w:r>
      <w:hyperlink r:id="rId24">
        <w:r>
          <w:rPr>
            <w:color w:val="0000FF"/>
            <w:spacing w:val="-2"/>
            <w:sz w:val="28"/>
            <w:u w:val="single" w:color="0000FF"/>
          </w:rPr>
          <w:t>www.igls.com.ua</w:t>
        </w:r>
      </w:hyperlink>
    </w:p>
    <w:p w14:paraId="0C1EAFCD" w14:textId="77777777" w:rsidR="00B8602F" w:rsidRDefault="00065432">
      <w:pPr>
        <w:pStyle w:val="a4"/>
        <w:numPr>
          <w:ilvl w:val="1"/>
          <w:numId w:val="2"/>
        </w:numPr>
        <w:tabs>
          <w:tab w:val="left" w:pos="1840"/>
        </w:tabs>
        <w:spacing w:line="322" w:lineRule="exact"/>
        <w:ind w:left="1840" w:hanging="280"/>
        <w:rPr>
          <w:sz w:val="28"/>
        </w:rPr>
      </w:pPr>
      <w:r>
        <w:rPr>
          <w:sz w:val="28"/>
        </w:rPr>
        <w:t>Інститут</w:t>
      </w:r>
      <w:r>
        <w:rPr>
          <w:spacing w:val="-11"/>
          <w:sz w:val="28"/>
        </w:rPr>
        <w:t xml:space="preserve"> </w:t>
      </w:r>
      <w:r>
        <w:rPr>
          <w:sz w:val="28"/>
        </w:rPr>
        <w:t>глобальних</w:t>
      </w:r>
      <w:r>
        <w:rPr>
          <w:spacing w:val="-6"/>
          <w:sz w:val="28"/>
        </w:rPr>
        <w:t xml:space="preserve"> </w:t>
      </w:r>
      <w:r>
        <w:rPr>
          <w:sz w:val="28"/>
        </w:rPr>
        <w:t>стратегій.</w:t>
      </w:r>
      <w:r>
        <w:rPr>
          <w:spacing w:val="-8"/>
          <w:sz w:val="28"/>
        </w:rPr>
        <w:t xml:space="preserve"> </w:t>
      </w:r>
      <w:r>
        <w:rPr>
          <w:sz w:val="28"/>
        </w:rPr>
        <w:t>URL:</w:t>
      </w:r>
      <w:r>
        <w:rPr>
          <w:spacing w:val="-3"/>
          <w:sz w:val="28"/>
        </w:rPr>
        <w:t xml:space="preserve"> </w:t>
      </w:r>
      <w:hyperlink r:id="rId25">
        <w:r>
          <w:rPr>
            <w:color w:val="0000FF"/>
            <w:spacing w:val="-2"/>
            <w:sz w:val="28"/>
            <w:u w:val="single" w:color="0000FF"/>
          </w:rPr>
          <w:t>http://www.igls.com.ua</w:t>
        </w:r>
      </w:hyperlink>
      <w:r>
        <w:rPr>
          <w:spacing w:val="-2"/>
          <w:sz w:val="28"/>
        </w:rPr>
        <w:t>.</w:t>
      </w:r>
    </w:p>
    <w:p w14:paraId="104B0971" w14:textId="77777777" w:rsidR="00B8602F" w:rsidRDefault="00065432">
      <w:pPr>
        <w:pStyle w:val="a4"/>
        <w:numPr>
          <w:ilvl w:val="1"/>
          <w:numId w:val="2"/>
        </w:numPr>
        <w:tabs>
          <w:tab w:val="left" w:pos="1987"/>
          <w:tab w:val="left" w:pos="3227"/>
          <w:tab w:val="left" w:pos="4965"/>
          <w:tab w:val="left" w:pos="6543"/>
          <w:tab w:val="left" w:pos="6838"/>
          <w:tab w:val="left" w:pos="8410"/>
          <w:tab w:val="left" w:pos="10276"/>
        </w:tabs>
        <w:ind w:left="993" w:right="148" w:firstLine="566"/>
        <w:rPr>
          <w:sz w:val="28"/>
        </w:rPr>
      </w:pPr>
      <w:r>
        <w:rPr>
          <w:spacing w:val="-2"/>
          <w:sz w:val="28"/>
        </w:rPr>
        <w:t>Інститут</w:t>
      </w:r>
      <w:r>
        <w:rPr>
          <w:sz w:val="28"/>
        </w:rPr>
        <w:tab/>
      </w:r>
      <w:r>
        <w:rPr>
          <w:spacing w:val="-2"/>
          <w:sz w:val="28"/>
        </w:rPr>
        <w:t>економічних</w:t>
      </w:r>
      <w:r>
        <w:rPr>
          <w:sz w:val="28"/>
        </w:rPr>
        <w:tab/>
      </w:r>
      <w:r>
        <w:rPr>
          <w:spacing w:val="-2"/>
          <w:sz w:val="28"/>
        </w:rPr>
        <w:t>досліджень</w:t>
      </w:r>
      <w:r>
        <w:rPr>
          <w:sz w:val="28"/>
        </w:rPr>
        <w:tab/>
      </w:r>
      <w:r>
        <w:rPr>
          <w:spacing w:val="-10"/>
          <w:sz w:val="28"/>
        </w:rPr>
        <w:t>і</w:t>
      </w:r>
      <w:r>
        <w:rPr>
          <w:sz w:val="28"/>
        </w:rPr>
        <w:tab/>
      </w:r>
      <w:r>
        <w:rPr>
          <w:spacing w:val="-2"/>
          <w:sz w:val="28"/>
        </w:rPr>
        <w:t>політичних</w:t>
      </w:r>
      <w:r>
        <w:rPr>
          <w:sz w:val="28"/>
        </w:rPr>
        <w:tab/>
      </w:r>
      <w:r>
        <w:rPr>
          <w:spacing w:val="-2"/>
          <w:sz w:val="28"/>
        </w:rPr>
        <w:t>консультацій.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hyperlink r:id="rId26">
        <w:r>
          <w:rPr>
            <w:color w:val="0000FF"/>
            <w:spacing w:val="-2"/>
            <w:sz w:val="28"/>
            <w:u w:val="single" w:color="0000FF"/>
          </w:rPr>
          <w:t>http://www.ier.kiev.ua</w:t>
        </w:r>
      </w:hyperlink>
      <w:r>
        <w:rPr>
          <w:spacing w:val="-2"/>
          <w:sz w:val="28"/>
        </w:rPr>
        <w:t>.</w:t>
      </w:r>
    </w:p>
    <w:p w14:paraId="29B5EFD8" w14:textId="77777777" w:rsidR="00B8602F" w:rsidRDefault="00065432">
      <w:pPr>
        <w:pStyle w:val="a4"/>
        <w:numPr>
          <w:ilvl w:val="1"/>
          <w:numId w:val="2"/>
        </w:numPr>
        <w:tabs>
          <w:tab w:val="left" w:pos="1840"/>
        </w:tabs>
        <w:spacing w:before="1" w:line="322" w:lineRule="exact"/>
        <w:ind w:left="1840" w:hanging="280"/>
        <w:rPr>
          <w:sz w:val="28"/>
        </w:rPr>
      </w:pPr>
      <w:r>
        <w:rPr>
          <w:sz w:val="28"/>
        </w:rPr>
        <w:t>Інтернет-портал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управлінців.</w:t>
      </w:r>
      <w:r>
        <w:rPr>
          <w:spacing w:val="-7"/>
          <w:sz w:val="28"/>
        </w:rPr>
        <w:t xml:space="preserve"> </w:t>
      </w:r>
      <w:r>
        <w:rPr>
          <w:sz w:val="28"/>
        </w:rPr>
        <w:t>URL:</w:t>
      </w:r>
      <w:r>
        <w:rPr>
          <w:spacing w:val="-5"/>
          <w:sz w:val="28"/>
        </w:rPr>
        <w:t xml:space="preserve"> </w:t>
      </w:r>
      <w:hyperlink r:id="rId27">
        <w:r>
          <w:rPr>
            <w:color w:val="0000FF"/>
            <w:spacing w:val="-2"/>
            <w:sz w:val="28"/>
            <w:u w:val="single" w:color="0000FF"/>
          </w:rPr>
          <w:t>http://www.management.com.ua</w:t>
        </w:r>
      </w:hyperlink>
      <w:r>
        <w:rPr>
          <w:spacing w:val="-2"/>
          <w:sz w:val="28"/>
        </w:rPr>
        <w:t>.</w:t>
      </w:r>
    </w:p>
    <w:p w14:paraId="43BF095C" w14:textId="77777777" w:rsidR="00B8602F" w:rsidRDefault="00065432">
      <w:pPr>
        <w:pStyle w:val="a4"/>
        <w:numPr>
          <w:ilvl w:val="1"/>
          <w:numId w:val="2"/>
        </w:numPr>
        <w:tabs>
          <w:tab w:val="left" w:pos="1840"/>
        </w:tabs>
        <w:ind w:left="1560" w:right="1925" w:firstLine="0"/>
        <w:rPr>
          <w:sz w:val="28"/>
        </w:rPr>
      </w:pPr>
      <w:r>
        <w:rPr>
          <w:sz w:val="28"/>
        </w:rPr>
        <w:t>Міністерство</w:t>
      </w:r>
      <w:r>
        <w:rPr>
          <w:spacing w:val="-7"/>
          <w:sz w:val="28"/>
        </w:rPr>
        <w:t xml:space="preserve"> </w:t>
      </w:r>
      <w:r>
        <w:rPr>
          <w:sz w:val="28"/>
        </w:rPr>
        <w:t>економіки</w:t>
      </w:r>
      <w:r>
        <w:rPr>
          <w:spacing w:val="-7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-8"/>
          <w:sz w:val="28"/>
        </w:rPr>
        <w:t xml:space="preserve"> </w:t>
      </w:r>
      <w:r>
        <w:rPr>
          <w:sz w:val="28"/>
        </w:rPr>
        <w:t>URL:</w:t>
      </w:r>
      <w:r>
        <w:rPr>
          <w:spacing w:val="-5"/>
          <w:sz w:val="28"/>
        </w:rPr>
        <w:t xml:space="preserve"> </w:t>
      </w:r>
      <w:hyperlink r:id="rId28">
        <w:r>
          <w:rPr>
            <w:color w:val="0000FF"/>
            <w:sz w:val="28"/>
            <w:u w:val="single" w:color="0000FF"/>
          </w:rPr>
          <w:t>http://www.me.gov.ua</w:t>
        </w:r>
      </w:hyperlink>
      <w:r>
        <w:rPr>
          <w:color w:val="0000FF"/>
          <w:sz w:val="28"/>
        </w:rPr>
        <w:t xml:space="preserve"> </w:t>
      </w:r>
      <w:r>
        <w:rPr>
          <w:sz w:val="28"/>
          <w:u w:val="single"/>
        </w:rPr>
        <w:t>Офіційні сайти наукових і електронних бібліотек в Україні:</w:t>
      </w:r>
    </w:p>
    <w:p w14:paraId="12D6EABD" w14:textId="77777777" w:rsidR="00B8602F" w:rsidRDefault="00065432">
      <w:pPr>
        <w:pStyle w:val="a4"/>
        <w:numPr>
          <w:ilvl w:val="2"/>
          <w:numId w:val="2"/>
        </w:numPr>
        <w:tabs>
          <w:tab w:val="left" w:pos="1919"/>
        </w:tabs>
        <w:spacing w:line="321" w:lineRule="exact"/>
        <w:ind w:left="1919" w:hanging="359"/>
        <w:rPr>
          <w:sz w:val="28"/>
        </w:rPr>
      </w:pPr>
      <w:r>
        <w:rPr>
          <w:sz w:val="28"/>
        </w:rPr>
        <w:t>Електронна</w:t>
      </w:r>
      <w:r>
        <w:rPr>
          <w:spacing w:val="-7"/>
          <w:sz w:val="28"/>
        </w:rPr>
        <w:t xml:space="preserve"> </w:t>
      </w:r>
      <w:r>
        <w:rPr>
          <w:sz w:val="28"/>
        </w:rPr>
        <w:t>бібліотека.</w:t>
      </w:r>
      <w:r>
        <w:rPr>
          <w:spacing w:val="-8"/>
          <w:sz w:val="28"/>
        </w:rPr>
        <w:t xml:space="preserve"> </w:t>
      </w:r>
      <w:r>
        <w:rPr>
          <w:sz w:val="28"/>
        </w:rPr>
        <w:t>URL:</w:t>
      </w:r>
      <w:r>
        <w:rPr>
          <w:spacing w:val="-7"/>
          <w:sz w:val="28"/>
        </w:rPr>
        <w:t xml:space="preserve"> </w:t>
      </w:r>
      <w:hyperlink r:id="rId29">
        <w:r>
          <w:rPr>
            <w:color w:val="0000FF"/>
            <w:spacing w:val="-2"/>
            <w:sz w:val="28"/>
            <w:u w:val="single" w:color="0000FF"/>
          </w:rPr>
          <w:t>www.lib.com.ua</w:t>
        </w:r>
      </w:hyperlink>
    </w:p>
    <w:p w14:paraId="59F7FFBE" w14:textId="77777777" w:rsidR="00B8602F" w:rsidRDefault="00065432">
      <w:pPr>
        <w:pStyle w:val="a4"/>
        <w:numPr>
          <w:ilvl w:val="2"/>
          <w:numId w:val="2"/>
        </w:numPr>
        <w:tabs>
          <w:tab w:val="left" w:pos="1920"/>
          <w:tab w:val="left" w:pos="3709"/>
          <w:tab w:val="left" w:pos="5326"/>
          <w:tab w:val="left" w:pos="6981"/>
          <w:tab w:val="left" w:pos="8835"/>
          <w:tab w:val="left" w:pos="10279"/>
        </w:tabs>
        <w:ind w:right="145"/>
        <w:rPr>
          <w:sz w:val="28"/>
        </w:rPr>
      </w:pPr>
      <w:r>
        <w:rPr>
          <w:spacing w:val="-2"/>
          <w:sz w:val="28"/>
        </w:rPr>
        <w:t>Електронна</w:t>
      </w:r>
      <w:r>
        <w:rPr>
          <w:sz w:val="28"/>
        </w:rPr>
        <w:tab/>
      </w:r>
      <w:r>
        <w:rPr>
          <w:spacing w:val="-2"/>
          <w:sz w:val="28"/>
        </w:rPr>
        <w:t>бібліотека</w:t>
      </w:r>
      <w:r>
        <w:rPr>
          <w:sz w:val="28"/>
        </w:rPr>
        <w:tab/>
      </w:r>
      <w:r>
        <w:rPr>
          <w:spacing w:val="-2"/>
          <w:sz w:val="28"/>
        </w:rPr>
        <w:t>Львівської</w:t>
      </w:r>
      <w:r>
        <w:rPr>
          <w:sz w:val="28"/>
        </w:rPr>
        <w:tab/>
      </w:r>
      <w:r>
        <w:rPr>
          <w:spacing w:val="-2"/>
          <w:sz w:val="28"/>
        </w:rPr>
        <w:t>комерційної</w:t>
      </w:r>
      <w:r>
        <w:rPr>
          <w:sz w:val="28"/>
        </w:rPr>
        <w:tab/>
      </w:r>
      <w:r>
        <w:rPr>
          <w:spacing w:val="-2"/>
          <w:sz w:val="28"/>
        </w:rPr>
        <w:t>академії.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hyperlink r:id="rId30">
        <w:r>
          <w:rPr>
            <w:color w:val="0000FF"/>
            <w:spacing w:val="-2"/>
            <w:sz w:val="28"/>
            <w:u w:val="single" w:color="0000FF"/>
          </w:rPr>
          <w:t>http://www.dev.lac.lviv.ua/lib</w:t>
        </w:r>
      </w:hyperlink>
    </w:p>
    <w:p w14:paraId="1A1B06E0" w14:textId="77777777" w:rsidR="00B8602F" w:rsidRDefault="00065432">
      <w:pPr>
        <w:pStyle w:val="a4"/>
        <w:numPr>
          <w:ilvl w:val="2"/>
          <w:numId w:val="2"/>
        </w:numPr>
        <w:tabs>
          <w:tab w:val="left" w:pos="1919"/>
        </w:tabs>
        <w:spacing w:line="321" w:lineRule="exact"/>
        <w:ind w:left="1919" w:hanging="359"/>
        <w:rPr>
          <w:sz w:val="28"/>
        </w:rPr>
      </w:pPr>
      <w:r>
        <w:rPr>
          <w:sz w:val="28"/>
        </w:rPr>
        <w:t>Наукова</w:t>
      </w:r>
      <w:r>
        <w:rPr>
          <w:spacing w:val="-11"/>
          <w:sz w:val="28"/>
        </w:rPr>
        <w:t xml:space="preserve"> </w:t>
      </w:r>
      <w:r>
        <w:rPr>
          <w:sz w:val="28"/>
        </w:rPr>
        <w:t>бібліотека</w:t>
      </w:r>
      <w:r>
        <w:rPr>
          <w:spacing w:val="-10"/>
          <w:sz w:val="28"/>
        </w:rPr>
        <w:t xml:space="preserve"> </w:t>
      </w:r>
      <w:r>
        <w:rPr>
          <w:sz w:val="28"/>
        </w:rPr>
        <w:t>ім.</w:t>
      </w:r>
      <w:r>
        <w:rPr>
          <w:spacing w:val="-9"/>
          <w:sz w:val="28"/>
        </w:rPr>
        <w:t xml:space="preserve"> </w:t>
      </w:r>
      <w:r>
        <w:rPr>
          <w:sz w:val="28"/>
        </w:rPr>
        <w:t>Максимовича.</w:t>
      </w:r>
      <w:r>
        <w:rPr>
          <w:spacing w:val="-9"/>
          <w:sz w:val="28"/>
        </w:rPr>
        <w:t xml:space="preserve"> </w:t>
      </w:r>
      <w:r>
        <w:rPr>
          <w:sz w:val="28"/>
        </w:rPr>
        <w:t>URL:</w:t>
      </w:r>
      <w:r>
        <w:rPr>
          <w:spacing w:val="-9"/>
          <w:sz w:val="28"/>
        </w:rPr>
        <w:t xml:space="preserve"> </w:t>
      </w:r>
      <w:hyperlink r:id="rId31">
        <w:r>
          <w:rPr>
            <w:color w:val="0000FF"/>
            <w:sz w:val="28"/>
            <w:u w:val="single" w:color="0000FF"/>
          </w:rPr>
          <w:t>http://www.lib-</w:t>
        </w:r>
        <w:r>
          <w:rPr>
            <w:color w:val="0000FF"/>
            <w:spacing w:val="-2"/>
            <w:sz w:val="28"/>
            <w:u w:val="single" w:color="0000FF"/>
          </w:rPr>
          <w:t>gw.univ.kiev.ua</w:t>
        </w:r>
      </w:hyperlink>
      <w:r>
        <w:rPr>
          <w:spacing w:val="-2"/>
          <w:sz w:val="28"/>
        </w:rPr>
        <w:t>.</w:t>
      </w:r>
    </w:p>
    <w:p w14:paraId="19E3739A" w14:textId="77777777" w:rsidR="00B8602F" w:rsidRDefault="00065432">
      <w:pPr>
        <w:pStyle w:val="a4"/>
        <w:numPr>
          <w:ilvl w:val="2"/>
          <w:numId w:val="2"/>
        </w:numPr>
        <w:tabs>
          <w:tab w:val="left" w:pos="1920"/>
          <w:tab w:val="left" w:pos="3792"/>
          <w:tab w:val="left" w:pos="5385"/>
          <w:tab w:val="left" w:pos="6723"/>
          <w:tab w:val="left" w:pos="7409"/>
          <w:tab w:val="left" w:pos="8191"/>
          <w:tab w:val="left" w:pos="10277"/>
        </w:tabs>
        <w:spacing w:before="2"/>
        <w:ind w:right="147"/>
        <w:rPr>
          <w:sz w:val="28"/>
        </w:rPr>
      </w:pPr>
      <w:r>
        <w:rPr>
          <w:spacing w:val="-2"/>
          <w:sz w:val="28"/>
        </w:rPr>
        <w:t>Національна</w:t>
      </w:r>
      <w:r>
        <w:rPr>
          <w:sz w:val="28"/>
        </w:rPr>
        <w:tab/>
      </w:r>
      <w:r>
        <w:rPr>
          <w:spacing w:val="-2"/>
          <w:sz w:val="28"/>
        </w:rPr>
        <w:t>бібліотека</w:t>
      </w:r>
      <w:r>
        <w:rPr>
          <w:sz w:val="28"/>
        </w:rPr>
        <w:tab/>
      </w:r>
      <w:r>
        <w:rPr>
          <w:spacing w:val="-2"/>
          <w:sz w:val="28"/>
        </w:rPr>
        <w:t>України</w:t>
      </w:r>
      <w:r>
        <w:rPr>
          <w:sz w:val="28"/>
        </w:rPr>
        <w:tab/>
      </w:r>
      <w:r>
        <w:rPr>
          <w:spacing w:val="-4"/>
          <w:sz w:val="28"/>
        </w:rPr>
        <w:t>ім.</w:t>
      </w:r>
      <w:r>
        <w:rPr>
          <w:sz w:val="28"/>
        </w:rPr>
        <w:tab/>
      </w:r>
      <w:r>
        <w:rPr>
          <w:spacing w:val="-4"/>
          <w:sz w:val="28"/>
        </w:rPr>
        <w:t>В</w:t>
      </w:r>
      <w:r>
        <w:rPr>
          <w:spacing w:val="-4"/>
          <w:sz w:val="28"/>
        </w:rPr>
        <w:t>.І.</w:t>
      </w:r>
      <w:r>
        <w:rPr>
          <w:sz w:val="28"/>
        </w:rPr>
        <w:tab/>
      </w:r>
      <w:r>
        <w:rPr>
          <w:spacing w:val="-2"/>
          <w:sz w:val="28"/>
        </w:rPr>
        <w:t>Вернадського.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hyperlink r:id="rId32">
        <w:r>
          <w:rPr>
            <w:color w:val="0000FF"/>
            <w:spacing w:val="-2"/>
            <w:sz w:val="28"/>
            <w:u w:val="single" w:color="0000FF"/>
          </w:rPr>
          <w:t>http://www.nbuv.gov.ua</w:t>
        </w:r>
      </w:hyperlink>
      <w:r>
        <w:rPr>
          <w:spacing w:val="-2"/>
          <w:sz w:val="28"/>
        </w:rPr>
        <w:t>.</w:t>
      </w:r>
    </w:p>
    <w:p w14:paraId="45D6A593" w14:textId="77777777" w:rsidR="00B8602F" w:rsidRDefault="00065432">
      <w:pPr>
        <w:pStyle w:val="a4"/>
        <w:numPr>
          <w:ilvl w:val="2"/>
          <w:numId w:val="2"/>
        </w:numPr>
        <w:tabs>
          <w:tab w:val="left" w:pos="1919"/>
        </w:tabs>
        <w:spacing w:line="322" w:lineRule="exact"/>
        <w:ind w:left="1919" w:hanging="359"/>
        <w:rPr>
          <w:sz w:val="28"/>
        </w:rPr>
      </w:pPr>
      <w:r>
        <w:rPr>
          <w:sz w:val="28"/>
        </w:rPr>
        <w:t>Національна</w:t>
      </w:r>
      <w:r>
        <w:rPr>
          <w:spacing w:val="-11"/>
          <w:sz w:val="28"/>
        </w:rPr>
        <w:t xml:space="preserve"> </w:t>
      </w:r>
      <w:r>
        <w:rPr>
          <w:sz w:val="28"/>
        </w:rPr>
        <w:t>парламентська</w:t>
      </w:r>
      <w:r>
        <w:rPr>
          <w:spacing w:val="-10"/>
          <w:sz w:val="28"/>
        </w:rPr>
        <w:t xml:space="preserve"> </w:t>
      </w:r>
      <w:r>
        <w:rPr>
          <w:sz w:val="28"/>
        </w:rPr>
        <w:t>бібліотека.</w:t>
      </w:r>
      <w:r>
        <w:rPr>
          <w:spacing w:val="-8"/>
          <w:sz w:val="28"/>
        </w:rPr>
        <w:t xml:space="preserve"> </w:t>
      </w:r>
      <w:r>
        <w:rPr>
          <w:sz w:val="28"/>
        </w:rPr>
        <w:t>URL:</w:t>
      </w:r>
      <w:r>
        <w:rPr>
          <w:spacing w:val="-6"/>
          <w:sz w:val="28"/>
        </w:rPr>
        <w:t xml:space="preserve"> </w:t>
      </w:r>
      <w:hyperlink r:id="rId33">
        <w:r>
          <w:rPr>
            <w:color w:val="0000FF"/>
            <w:spacing w:val="-2"/>
            <w:sz w:val="28"/>
            <w:u w:val="single" w:color="0000FF"/>
          </w:rPr>
          <w:t>http://www.alpha.rada.kiev.ua</w:t>
        </w:r>
      </w:hyperlink>
    </w:p>
    <w:p w14:paraId="569ACEF2" w14:textId="77777777" w:rsidR="00B8602F" w:rsidRDefault="00B8602F">
      <w:pPr>
        <w:pStyle w:val="a3"/>
        <w:spacing w:before="1"/>
        <w:ind w:left="0"/>
      </w:pPr>
    </w:p>
    <w:p w14:paraId="0C01EBE4" w14:textId="77777777" w:rsidR="00B8602F" w:rsidRDefault="00065432">
      <w:pPr>
        <w:pStyle w:val="2"/>
        <w:spacing w:line="242" w:lineRule="auto"/>
      </w:pPr>
      <w:r>
        <w:rPr>
          <w:color w:val="622322"/>
        </w:rPr>
        <w:t>Детальна</w:t>
      </w:r>
      <w:r>
        <w:rPr>
          <w:color w:val="622322"/>
          <w:spacing w:val="-6"/>
        </w:rPr>
        <w:t xml:space="preserve"> </w:t>
      </w:r>
      <w:r>
        <w:rPr>
          <w:color w:val="622322"/>
        </w:rPr>
        <w:t>інформація</w:t>
      </w:r>
      <w:r>
        <w:rPr>
          <w:color w:val="622322"/>
          <w:spacing w:val="-4"/>
        </w:rPr>
        <w:t xml:space="preserve"> </w:t>
      </w:r>
      <w:r>
        <w:rPr>
          <w:color w:val="622322"/>
        </w:rPr>
        <w:t>щодо</w:t>
      </w:r>
      <w:r>
        <w:rPr>
          <w:color w:val="622322"/>
          <w:spacing w:val="-2"/>
        </w:rPr>
        <w:t xml:space="preserve"> </w:t>
      </w:r>
      <w:r>
        <w:rPr>
          <w:color w:val="622322"/>
        </w:rPr>
        <w:t>вивчення</w:t>
      </w:r>
      <w:r>
        <w:rPr>
          <w:color w:val="622322"/>
          <w:spacing w:val="-6"/>
        </w:rPr>
        <w:t xml:space="preserve"> </w:t>
      </w:r>
      <w:r>
        <w:rPr>
          <w:color w:val="622322"/>
        </w:rPr>
        <w:t>курсу</w:t>
      </w:r>
      <w:r>
        <w:rPr>
          <w:color w:val="622322"/>
          <w:spacing w:val="-2"/>
        </w:rPr>
        <w:t xml:space="preserve"> </w:t>
      </w:r>
      <w:r>
        <w:rPr>
          <w:color w:val="622322"/>
        </w:rPr>
        <w:t>«Бізнес</w:t>
      </w:r>
      <w:r>
        <w:rPr>
          <w:color w:val="622322"/>
          <w:spacing w:val="-6"/>
        </w:rPr>
        <w:t xml:space="preserve"> </w:t>
      </w:r>
      <w:r>
        <w:rPr>
          <w:color w:val="622322"/>
        </w:rPr>
        <w:t>онлайн»</w:t>
      </w:r>
      <w:r>
        <w:rPr>
          <w:color w:val="622322"/>
          <w:spacing w:val="-3"/>
        </w:rPr>
        <w:t xml:space="preserve"> </w:t>
      </w:r>
      <w:r>
        <w:rPr>
          <w:color w:val="622322"/>
        </w:rPr>
        <w:t>висвітлена</w:t>
      </w:r>
      <w:r>
        <w:rPr>
          <w:color w:val="622322"/>
          <w:spacing w:val="-2"/>
        </w:rPr>
        <w:t xml:space="preserve"> </w:t>
      </w:r>
      <w:r>
        <w:rPr>
          <w:color w:val="622322"/>
        </w:rPr>
        <w:t>у</w:t>
      </w:r>
      <w:r>
        <w:rPr>
          <w:color w:val="622322"/>
        </w:rPr>
        <w:t xml:space="preserve"> робочій програмі</w:t>
      </w:r>
      <w:r>
        <w:rPr>
          <w:color w:val="622322"/>
          <w:spacing w:val="40"/>
        </w:rPr>
        <w:t xml:space="preserve"> </w:t>
      </w:r>
      <w:r>
        <w:rPr>
          <w:color w:val="622322"/>
        </w:rPr>
        <w:t>навчальної дисципліни</w:t>
      </w:r>
    </w:p>
    <w:p w14:paraId="40C3325D" w14:textId="77777777" w:rsidR="00B8602F" w:rsidRDefault="00065432">
      <w:pPr>
        <w:ind w:left="1166" w:right="312" w:hanging="11"/>
        <w:jc w:val="center"/>
        <w:rPr>
          <w:i/>
          <w:sz w:val="28"/>
        </w:rPr>
      </w:pPr>
      <w:r>
        <w:rPr>
          <w:i/>
          <w:color w:val="006FC0"/>
          <w:sz w:val="28"/>
        </w:rPr>
        <w:t>(</w:t>
      </w:r>
      <w:r>
        <w:rPr>
          <w:i/>
          <w:color w:val="006FC0"/>
          <w:sz w:val="28"/>
          <w:u w:val="single" w:color="006FC0"/>
        </w:rPr>
        <w:t>покликання на робочу програму навчальної дисципліни</w:t>
      </w:r>
      <w:r>
        <w:rPr>
          <w:i/>
          <w:color w:val="006FC0"/>
          <w:sz w:val="28"/>
        </w:rPr>
        <w:t xml:space="preserve"> </w:t>
      </w:r>
      <w:hyperlink r:id="rId34">
        <w:r>
          <w:rPr>
            <w:i/>
            <w:color w:val="006FC0"/>
            <w:spacing w:val="-2"/>
            <w:sz w:val="28"/>
            <w:u w:val="single" w:color="006FC0"/>
          </w:rPr>
          <w:t>https://bup.chnu.edu.ua/stud</w:t>
        </w:r>
        <w:r>
          <w:rPr>
            <w:i/>
            <w:color w:val="006FC0"/>
            <w:spacing w:val="-2"/>
            <w:sz w:val="28"/>
            <w:u w:val="single" w:color="006FC0"/>
          </w:rPr>
          <w:t>entu/robochi-prohramy/robochi-prohramy-2025/osvitnii-</w:t>
        </w:r>
      </w:hyperlink>
      <w:r>
        <w:rPr>
          <w:i/>
          <w:color w:val="006FC0"/>
          <w:spacing w:val="-2"/>
          <w:sz w:val="28"/>
          <w:u w:val="single" w:color="006FC0"/>
        </w:rPr>
        <w:t>riven-bakalavr/)</w:t>
      </w:r>
    </w:p>
    <w:sectPr w:rsidR="00B8602F">
      <w:pgSz w:w="11920" w:h="16850"/>
      <w:pgMar w:top="440" w:right="425" w:bottom="280" w:left="42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F62AD"/>
    <w:multiLevelType w:val="hybridMultilevel"/>
    <w:tmpl w:val="A12487FA"/>
    <w:lvl w:ilvl="0" w:tplc="1A2ED294">
      <w:start w:val="1"/>
      <w:numFmt w:val="decimal"/>
      <w:lvlText w:val="%1."/>
      <w:lvlJc w:val="left"/>
      <w:pPr>
        <w:ind w:left="99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38AECCA">
      <w:numFmt w:val="bullet"/>
      <w:lvlText w:val="•"/>
      <w:lvlJc w:val="left"/>
      <w:pPr>
        <w:ind w:left="2006" w:hanging="281"/>
      </w:pPr>
      <w:rPr>
        <w:rFonts w:hint="default"/>
        <w:lang w:val="uk-UA" w:eastAsia="en-US" w:bidi="ar-SA"/>
      </w:rPr>
    </w:lvl>
    <w:lvl w:ilvl="2" w:tplc="B484E0A6">
      <w:numFmt w:val="bullet"/>
      <w:lvlText w:val="•"/>
      <w:lvlJc w:val="left"/>
      <w:pPr>
        <w:ind w:left="3012" w:hanging="281"/>
      </w:pPr>
      <w:rPr>
        <w:rFonts w:hint="default"/>
        <w:lang w:val="uk-UA" w:eastAsia="en-US" w:bidi="ar-SA"/>
      </w:rPr>
    </w:lvl>
    <w:lvl w:ilvl="3" w:tplc="EE3294E6">
      <w:numFmt w:val="bullet"/>
      <w:lvlText w:val="•"/>
      <w:lvlJc w:val="left"/>
      <w:pPr>
        <w:ind w:left="4018" w:hanging="281"/>
      </w:pPr>
      <w:rPr>
        <w:rFonts w:hint="default"/>
        <w:lang w:val="uk-UA" w:eastAsia="en-US" w:bidi="ar-SA"/>
      </w:rPr>
    </w:lvl>
    <w:lvl w:ilvl="4" w:tplc="A3C8CF44">
      <w:numFmt w:val="bullet"/>
      <w:lvlText w:val="•"/>
      <w:lvlJc w:val="left"/>
      <w:pPr>
        <w:ind w:left="5024" w:hanging="281"/>
      </w:pPr>
      <w:rPr>
        <w:rFonts w:hint="default"/>
        <w:lang w:val="uk-UA" w:eastAsia="en-US" w:bidi="ar-SA"/>
      </w:rPr>
    </w:lvl>
    <w:lvl w:ilvl="5" w:tplc="20522B06">
      <w:numFmt w:val="bullet"/>
      <w:lvlText w:val="•"/>
      <w:lvlJc w:val="left"/>
      <w:pPr>
        <w:ind w:left="6030" w:hanging="281"/>
      </w:pPr>
      <w:rPr>
        <w:rFonts w:hint="default"/>
        <w:lang w:val="uk-UA" w:eastAsia="en-US" w:bidi="ar-SA"/>
      </w:rPr>
    </w:lvl>
    <w:lvl w:ilvl="6" w:tplc="DBE2001C">
      <w:numFmt w:val="bullet"/>
      <w:lvlText w:val="•"/>
      <w:lvlJc w:val="left"/>
      <w:pPr>
        <w:ind w:left="7036" w:hanging="281"/>
      </w:pPr>
      <w:rPr>
        <w:rFonts w:hint="default"/>
        <w:lang w:val="uk-UA" w:eastAsia="en-US" w:bidi="ar-SA"/>
      </w:rPr>
    </w:lvl>
    <w:lvl w:ilvl="7" w:tplc="B0B80B38">
      <w:numFmt w:val="bullet"/>
      <w:lvlText w:val="•"/>
      <w:lvlJc w:val="left"/>
      <w:pPr>
        <w:ind w:left="8042" w:hanging="281"/>
      </w:pPr>
      <w:rPr>
        <w:rFonts w:hint="default"/>
        <w:lang w:val="uk-UA" w:eastAsia="en-US" w:bidi="ar-SA"/>
      </w:rPr>
    </w:lvl>
    <w:lvl w:ilvl="8" w:tplc="A1B06B2E">
      <w:numFmt w:val="bullet"/>
      <w:lvlText w:val="•"/>
      <w:lvlJc w:val="left"/>
      <w:pPr>
        <w:ind w:left="9048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2B202B3C"/>
    <w:multiLevelType w:val="hybridMultilevel"/>
    <w:tmpl w:val="CB7A8876"/>
    <w:lvl w:ilvl="0" w:tplc="94727E5C">
      <w:numFmt w:val="bullet"/>
      <w:lvlText w:val=""/>
      <w:lvlJc w:val="left"/>
      <w:pPr>
        <w:ind w:left="993" w:hanging="874"/>
      </w:pPr>
      <w:rPr>
        <w:rFonts w:ascii="Wingdings" w:eastAsia="Wingdings" w:hAnsi="Wingdings" w:cs="Wingdings" w:hint="default"/>
        <w:spacing w:val="0"/>
        <w:w w:val="100"/>
        <w:lang w:val="uk-UA" w:eastAsia="en-US" w:bidi="ar-SA"/>
      </w:rPr>
    </w:lvl>
    <w:lvl w:ilvl="1" w:tplc="FE26910E">
      <w:numFmt w:val="bullet"/>
      <w:lvlText w:val="•"/>
      <w:lvlJc w:val="left"/>
      <w:pPr>
        <w:ind w:left="2006" w:hanging="874"/>
      </w:pPr>
      <w:rPr>
        <w:rFonts w:hint="default"/>
        <w:lang w:val="uk-UA" w:eastAsia="en-US" w:bidi="ar-SA"/>
      </w:rPr>
    </w:lvl>
    <w:lvl w:ilvl="2" w:tplc="3ECECB84">
      <w:numFmt w:val="bullet"/>
      <w:lvlText w:val="•"/>
      <w:lvlJc w:val="left"/>
      <w:pPr>
        <w:ind w:left="3012" w:hanging="874"/>
      </w:pPr>
      <w:rPr>
        <w:rFonts w:hint="default"/>
        <w:lang w:val="uk-UA" w:eastAsia="en-US" w:bidi="ar-SA"/>
      </w:rPr>
    </w:lvl>
    <w:lvl w:ilvl="3" w:tplc="068C797A">
      <w:numFmt w:val="bullet"/>
      <w:lvlText w:val="•"/>
      <w:lvlJc w:val="left"/>
      <w:pPr>
        <w:ind w:left="4018" w:hanging="874"/>
      </w:pPr>
      <w:rPr>
        <w:rFonts w:hint="default"/>
        <w:lang w:val="uk-UA" w:eastAsia="en-US" w:bidi="ar-SA"/>
      </w:rPr>
    </w:lvl>
    <w:lvl w:ilvl="4" w:tplc="D952D4CE">
      <w:numFmt w:val="bullet"/>
      <w:lvlText w:val="•"/>
      <w:lvlJc w:val="left"/>
      <w:pPr>
        <w:ind w:left="5024" w:hanging="874"/>
      </w:pPr>
      <w:rPr>
        <w:rFonts w:hint="default"/>
        <w:lang w:val="uk-UA" w:eastAsia="en-US" w:bidi="ar-SA"/>
      </w:rPr>
    </w:lvl>
    <w:lvl w:ilvl="5" w:tplc="72906468">
      <w:numFmt w:val="bullet"/>
      <w:lvlText w:val="•"/>
      <w:lvlJc w:val="left"/>
      <w:pPr>
        <w:ind w:left="6030" w:hanging="874"/>
      </w:pPr>
      <w:rPr>
        <w:rFonts w:hint="default"/>
        <w:lang w:val="uk-UA" w:eastAsia="en-US" w:bidi="ar-SA"/>
      </w:rPr>
    </w:lvl>
    <w:lvl w:ilvl="6" w:tplc="7940F724">
      <w:numFmt w:val="bullet"/>
      <w:lvlText w:val="•"/>
      <w:lvlJc w:val="left"/>
      <w:pPr>
        <w:ind w:left="7036" w:hanging="874"/>
      </w:pPr>
      <w:rPr>
        <w:rFonts w:hint="default"/>
        <w:lang w:val="uk-UA" w:eastAsia="en-US" w:bidi="ar-SA"/>
      </w:rPr>
    </w:lvl>
    <w:lvl w:ilvl="7" w:tplc="DD909160">
      <w:numFmt w:val="bullet"/>
      <w:lvlText w:val="•"/>
      <w:lvlJc w:val="left"/>
      <w:pPr>
        <w:ind w:left="8042" w:hanging="874"/>
      </w:pPr>
      <w:rPr>
        <w:rFonts w:hint="default"/>
        <w:lang w:val="uk-UA" w:eastAsia="en-US" w:bidi="ar-SA"/>
      </w:rPr>
    </w:lvl>
    <w:lvl w:ilvl="8" w:tplc="800602AE">
      <w:numFmt w:val="bullet"/>
      <w:lvlText w:val="•"/>
      <w:lvlJc w:val="left"/>
      <w:pPr>
        <w:ind w:left="9048" w:hanging="874"/>
      </w:pPr>
      <w:rPr>
        <w:rFonts w:hint="default"/>
        <w:lang w:val="uk-UA" w:eastAsia="en-US" w:bidi="ar-SA"/>
      </w:rPr>
    </w:lvl>
  </w:abstractNum>
  <w:abstractNum w:abstractNumId="2" w15:restartNumberingAfterBreak="0">
    <w:nsid w:val="54E05325"/>
    <w:multiLevelType w:val="hybridMultilevel"/>
    <w:tmpl w:val="08A28B4C"/>
    <w:lvl w:ilvl="0" w:tplc="67CC9E82">
      <w:start w:val="1"/>
      <w:numFmt w:val="decimal"/>
      <w:lvlText w:val="%1."/>
      <w:lvlJc w:val="left"/>
      <w:pPr>
        <w:ind w:left="156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CDC8770">
      <w:numFmt w:val="bullet"/>
      <w:lvlText w:val="•"/>
      <w:lvlJc w:val="left"/>
      <w:pPr>
        <w:ind w:left="2510" w:hanging="281"/>
      </w:pPr>
      <w:rPr>
        <w:rFonts w:hint="default"/>
        <w:lang w:val="uk-UA" w:eastAsia="en-US" w:bidi="ar-SA"/>
      </w:rPr>
    </w:lvl>
    <w:lvl w:ilvl="2" w:tplc="5386D6C6">
      <w:numFmt w:val="bullet"/>
      <w:lvlText w:val="•"/>
      <w:lvlJc w:val="left"/>
      <w:pPr>
        <w:ind w:left="3460" w:hanging="281"/>
      </w:pPr>
      <w:rPr>
        <w:rFonts w:hint="default"/>
        <w:lang w:val="uk-UA" w:eastAsia="en-US" w:bidi="ar-SA"/>
      </w:rPr>
    </w:lvl>
    <w:lvl w:ilvl="3" w:tplc="01A0B1BC">
      <w:numFmt w:val="bullet"/>
      <w:lvlText w:val="•"/>
      <w:lvlJc w:val="left"/>
      <w:pPr>
        <w:ind w:left="4410" w:hanging="281"/>
      </w:pPr>
      <w:rPr>
        <w:rFonts w:hint="default"/>
        <w:lang w:val="uk-UA" w:eastAsia="en-US" w:bidi="ar-SA"/>
      </w:rPr>
    </w:lvl>
    <w:lvl w:ilvl="4" w:tplc="11E00D24">
      <w:numFmt w:val="bullet"/>
      <w:lvlText w:val="•"/>
      <w:lvlJc w:val="left"/>
      <w:pPr>
        <w:ind w:left="5360" w:hanging="281"/>
      </w:pPr>
      <w:rPr>
        <w:rFonts w:hint="default"/>
        <w:lang w:val="uk-UA" w:eastAsia="en-US" w:bidi="ar-SA"/>
      </w:rPr>
    </w:lvl>
    <w:lvl w:ilvl="5" w:tplc="588A0FD4">
      <w:numFmt w:val="bullet"/>
      <w:lvlText w:val="•"/>
      <w:lvlJc w:val="left"/>
      <w:pPr>
        <w:ind w:left="6310" w:hanging="281"/>
      </w:pPr>
      <w:rPr>
        <w:rFonts w:hint="default"/>
        <w:lang w:val="uk-UA" w:eastAsia="en-US" w:bidi="ar-SA"/>
      </w:rPr>
    </w:lvl>
    <w:lvl w:ilvl="6" w:tplc="9BE64836">
      <w:numFmt w:val="bullet"/>
      <w:lvlText w:val="•"/>
      <w:lvlJc w:val="left"/>
      <w:pPr>
        <w:ind w:left="7260" w:hanging="281"/>
      </w:pPr>
      <w:rPr>
        <w:rFonts w:hint="default"/>
        <w:lang w:val="uk-UA" w:eastAsia="en-US" w:bidi="ar-SA"/>
      </w:rPr>
    </w:lvl>
    <w:lvl w:ilvl="7" w:tplc="A2424B2A">
      <w:numFmt w:val="bullet"/>
      <w:lvlText w:val="•"/>
      <w:lvlJc w:val="left"/>
      <w:pPr>
        <w:ind w:left="8210" w:hanging="281"/>
      </w:pPr>
      <w:rPr>
        <w:rFonts w:hint="default"/>
        <w:lang w:val="uk-UA" w:eastAsia="en-US" w:bidi="ar-SA"/>
      </w:rPr>
    </w:lvl>
    <w:lvl w:ilvl="8" w:tplc="E70EA93C">
      <w:numFmt w:val="bullet"/>
      <w:lvlText w:val="•"/>
      <w:lvlJc w:val="left"/>
      <w:pPr>
        <w:ind w:left="9160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699958F5"/>
    <w:multiLevelType w:val="hybridMultilevel"/>
    <w:tmpl w:val="F6CEBFEC"/>
    <w:lvl w:ilvl="0" w:tplc="4DB0E198">
      <w:start w:val="1"/>
      <w:numFmt w:val="decimal"/>
      <w:lvlText w:val="%1."/>
      <w:lvlJc w:val="left"/>
      <w:pPr>
        <w:ind w:left="177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uk-UA" w:eastAsia="en-US" w:bidi="ar-SA"/>
      </w:rPr>
    </w:lvl>
    <w:lvl w:ilvl="1" w:tplc="2318C24C">
      <w:start w:val="1"/>
      <w:numFmt w:val="decimal"/>
      <w:lvlText w:val="%2."/>
      <w:lvlJc w:val="left"/>
      <w:pPr>
        <w:ind w:left="19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6E30C8C4">
      <w:start w:val="1"/>
      <w:numFmt w:val="decimal"/>
      <w:lvlText w:val="%3."/>
      <w:lvlJc w:val="left"/>
      <w:pPr>
        <w:ind w:left="19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 w:tplc="7C822922">
      <w:numFmt w:val="bullet"/>
      <w:lvlText w:val="•"/>
      <w:lvlJc w:val="left"/>
      <w:pPr>
        <w:ind w:left="3951" w:hanging="360"/>
      </w:pPr>
      <w:rPr>
        <w:rFonts w:hint="default"/>
        <w:lang w:val="uk-UA" w:eastAsia="en-US" w:bidi="ar-SA"/>
      </w:rPr>
    </w:lvl>
    <w:lvl w:ilvl="4" w:tplc="80FA820A">
      <w:numFmt w:val="bullet"/>
      <w:lvlText w:val="•"/>
      <w:lvlJc w:val="left"/>
      <w:pPr>
        <w:ind w:left="4967" w:hanging="360"/>
      </w:pPr>
      <w:rPr>
        <w:rFonts w:hint="default"/>
        <w:lang w:val="uk-UA" w:eastAsia="en-US" w:bidi="ar-SA"/>
      </w:rPr>
    </w:lvl>
    <w:lvl w:ilvl="5" w:tplc="17BE565E">
      <w:numFmt w:val="bullet"/>
      <w:lvlText w:val="•"/>
      <w:lvlJc w:val="left"/>
      <w:pPr>
        <w:ind w:left="5982" w:hanging="360"/>
      </w:pPr>
      <w:rPr>
        <w:rFonts w:hint="default"/>
        <w:lang w:val="uk-UA" w:eastAsia="en-US" w:bidi="ar-SA"/>
      </w:rPr>
    </w:lvl>
    <w:lvl w:ilvl="6" w:tplc="C0004F80">
      <w:numFmt w:val="bullet"/>
      <w:lvlText w:val="•"/>
      <w:lvlJc w:val="left"/>
      <w:pPr>
        <w:ind w:left="6998" w:hanging="360"/>
      </w:pPr>
      <w:rPr>
        <w:rFonts w:hint="default"/>
        <w:lang w:val="uk-UA" w:eastAsia="en-US" w:bidi="ar-SA"/>
      </w:rPr>
    </w:lvl>
    <w:lvl w:ilvl="7" w:tplc="6E3671C0">
      <w:numFmt w:val="bullet"/>
      <w:lvlText w:val="•"/>
      <w:lvlJc w:val="left"/>
      <w:pPr>
        <w:ind w:left="8014" w:hanging="360"/>
      </w:pPr>
      <w:rPr>
        <w:rFonts w:hint="default"/>
        <w:lang w:val="uk-UA" w:eastAsia="en-US" w:bidi="ar-SA"/>
      </w:rPr>
    </w:lvl>
    <w:lvl w:ilvl="8" w:tplc="6DFA9470">
      <w:numFmt w:val="bullet"/>
      <w:lvlText w:val="•"/>
      <w:lvlJc w:val="left"/>
      <w:pPr>
        <w:ind w:left="9029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602F"/>
    <w:rsid w:val="00065432"/>
    <w:rsid w:val="00B8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E981"/>
  <w15:docId w15:val="{402F45C8-6E52-49D1-8986-3E8C2EB5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33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969" w:right="115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3" w:firstLine="566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paragraph" w:styleId="a5">
    <w:name w:val="Normal (Web)"/>
    <w:basedOn w:val="a"/>
    <w:uiPriority w:val="99"/>
    <w:semiHidden/>
    <w:unhideWhenUsed/>
    <w:rsid w:val="000654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793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hnu.edu.ua/media/hkzbr1b2/polozhennia-pro-vyiavlennia-ta-zapobihannia-akademichnomu-plahiatu-u-chnu-2025.pdf" TargetMode="External"/><Relationship Id="rId18" Type="http://schemas.openxmlformats.org/officeDocument/2006/relationships/hyperlink" Target="http://www.kmu.gov.ua/" TargetMode="External"/><Relationship Id="rId26" Type="http://schemas.openxmlformats.org/officeDocument/2006/relationships/hyperlink" Target="http://www.ier.kiev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ecd.org/" TargetMode="External"/><Relationship Id="rId34" Type="http://schemas.openxmlformats.org/officeDocument/2006/relationships/hyperlink" Target="https://bup.chnu.edu.ua/studentu/robochi-prohramy/robochi-prohramy-2025/osvitnii-" TargetMode="External"/><Relationship Id="rId7" Type="http://schemas.openxmlformats.org/officeDocument/2006/relationships/hyperlink" Target="https://bup.chnu.edu.ua/pro-nas/kolektyv-kafedry/verbivska-liudmyla-vasylivna/" TargetMode="External"/><Relationship Id="rId12" Type="http://schemas.openxmlformats.org/officeDocument/2006/relationships/hyperlink" Target="https://www.chnu.edu.ua/media/hkzbr1b2/polozhennia-pro-vyiavlennia-ta-zapobihannia-akademichnomu-plahiatu-u-chnu-2025.pdf" TargetMode="External"/><Relationship Id="rId17" Type="http://schemas.openxmlformats.org/officeDocument/2006/relationships/hyperlink" Target="https://archer.chnu.edu.ua/" TargetMode="External"/><Relationship Id="rId25" Type="http://schemas.openxmlformats.org/officeDocument/2006/relationships/hyperlink" Target="http://www.igls.com.ua/" TargetMode="External"/><Relationship Id="rId33" Type="http://schemas.openxmlformats.org/officeDocument/2006/relationships/hyperlink" Target="http://www.alpha.rada.kie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hnu.edu.ua/media/ni4ptvsk/polityka-vykorystannia-shtuchnoho-intelektu-chnu.pdf" TargetMode="External"/><Relationship Id="rId20" Type="http://schemas.openxmlformats.org/officeDocument/2006/relationships/hyperlink" Target="http://isi.cbs.nl/" TargetMode="External"/><Relationship Id="rId29" Type="http://schemas.openxmlformats.org/officeDocument/2006/relationships/hyperlink" Target="http://www.lib.com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up.chnu.edu.ua/pro-nas/kolektyv-kafedry/verbivska-liudmyla-vasylivna/" TargetMode="External"/><Relationship Id="rId11" Type="http://schemas.openxmlformats.org/officeDocument/2006/relationships/hyperlink" Target="https://www.chnu.edu.ua/media/jxdbs0zb/etychnyi-kodeks-chernivetskoho-natsionalnoho-universytetu.pdf" TargetMode="External"/><Relationship Id="rId24" Type="http://schemas.openxmlformats.org/officeDocument/2006/relationships/hyperlink" Target="http://www.igls.com.ua/" TargetMode="External"/><Relationship Id="rId32" Type="http://schemas.openxmlformats.org/officeDocument/2006/relationships/hyperlink" Target="http://www.nbuv.gov.u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chnu.edu.ua/media/ni4ptvsk/polityka-vykorystannia-shtuchnoho-intelektu-chnu.pdf" TargetMode="External"/><Relationship Id="rId23" Type="http://schemas.openxmlformats.org/officeDocument/2006/relationships/hyperlink" Target="http://www.lawukraine.com/" TargetMode="External"/><Relationship Id="rId28" Type="http://schemas.openxmlformats.org/officeDocument/2006/relationships/hyperlink" Target="http://www.me.gov.ua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chnu.edu.ua/media/jxdbs0zb/etychnyi-kodeks-chernivetskoho-natsionalnoho-universytetu.pdf" TargetMode="External"/><Relationship Id="rId19" Type="http://schemas.openxmlformats.org/officeDocument/2006/relationships/hyperlink" Target="http://isi.cbs.nl/" TargetMode="External"/><Relationship Id="rId31" Type="http://schemas.openxmlformats.org/officeDocument/2006/relationships/hyperlink" Target="http://www.lib-gw.univ.kie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chnu.edu.ua/course/view.php?id=7806" TargetMode="External"/><Relationship Id="rId14" Type="http://schemas.openxmlformats.org/officeDocument/2006/relationships/hyperlink" Target="https://www.chnu.edu.ua/media/lnojdab4/pravyla-akademichnoi-dobrochesnosti.pdf" TargetMode="External"/><Relationship Id="rId22" Type="http://schemas.openxmlformats.org/officeDocument/2006/relationships/hyperlink" Target="http://europa.eu.int/" TargetMode="External"/><Relationship Id="rId27" Type="http://schemas.openxmlformats.org/officeDocument/2006/relationships/hyperlink" Target="http://www.management.com.ua/" TargetMode="External"/><Relationship Id="rId30" Type="http://schemas.openxmlformats.org/officeDocument/2006/relationships/hyperlink" Target="http://www.dev.lac.lviv.ua/lib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l.verbivska@chn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5537</Words>
  <Characters>3157</Characters>
  <Application>Microsoft Office Word</Application>
  <DocSecurity>0</DocSecurity>
  <Lines>26</Lines>
  <Paragraphs>17</Paragraphs>
  <ScaleCrop>false</ScaleCrop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Svitlana Ilashuk</cp:lastModifiedBy>
  <cp:revision>2</cp:revision>
  <dcterms:created xsi:type="dcterms:W3CDTF">2026-02-27T08:43:00Z</dcterms:created>
  <dcterms:modified xsi:type="dcterms:W3CDTF">2026-02-27T08:48:00Z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для Microsoft 365</vt:lpwstr>
  </property>
</Properties>
</file>