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A834" w14:textId="66C89706" w:rsidR="00535E5E" w:rsidRPr="003D4EF4" w:rsidRDefault="00535E5E" w:rsidP="004F1254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40"/>
          <w:szCs w:val="40"/>
        </w:rPr>
      </w:pPr>
    </w:p>
    <w:p w14:paraId="5A2EED02" w14:textId="31B8C5AC" w:rsidR="00535E5E" w:rsidRDefault="00535E5E" w:rsidP="009467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492F21" wp14:editId="4CA359CC">
            <wp:extent cx="1652270" cy="1682750"/>
            <wp:effectExtent l="0" t="0" r="5080" b="0"/>
            <wp:docPr id="709397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00FC1" w14:textId="77777777" w:rsidR="00946723" w:rsidRDefault="00946723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723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6E04F9" w:rsidRPr="00946723">
        <w:rPr>
          <w:rFonts w:ascii="Times New Roman" w:hAnsi="Times New Roman" w:cs="Times New Roman"/>
          <w:b/>
          <w:bCs/>
          <w:sz w:val="32"/>
          <w:szCs w:val="32"/>
        </w:rPr>
        <w:t>тратегічн</w:t>
      </w:r>
      <w:r>
        <w:rPr>
          <w:rFonts w:ascii="Times New Roman" w:hAnsi="Times New Roman" w:cs="Times New Roman"/>
          <w:b/>
          <w:bCs/>
          <w:sz w:val="32"/>
          <w:szCs w:val="32"/>
        </w:rPr>
        <w:t>ий</w:t>
      </w:r>
      <w:r w:rsidR="006E04F9"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 план </w:t>
      </w:r>
    </w:p>
    <w:p w14:paraId="176ADB6C" w14:textId="77777777" w:rsidR="00946723" w:rsidRDefault="006E04F9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розвитку </w:t>
      </w:r>
      <w:r w:rsidR="00946723"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географічного </w:t>
      </w:r>
      <w:r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факультету </w:t>
      </w:r>
    </w:p>
    <w:p w14:paraId="2C4F8D77" w14:textId="5C3925C5" w:rsidR="00535E5E" w:rsidRDefault="00946723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723">
        <w:rPr>
          <w:rFonts w:ascii="Times New Roman" w:hAnsi="Times New Roman" w:cs="Times New Roman"/>
          <w:b/>
          <w:bCs/>
          <w:sz w:val="32"/>
          <w:szCs w:val="32"/>
        </w:rPr>
        <w:t>Чернівецького національного</w:t>
      </w:r>
      <w:r w:rsidR="006E04F9"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 університету</w:t>
      </w:r>
      <w:r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 імені Юрія Федьковича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(2026 – 2030)</w:t>
      </w:r>
    </w:p>
    <w:p w14:paraId="058096A5" w14:textId="77777777" w:rsidR="001212A6" w:rsidRDefault="001212A6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54F102" w14:textId="77777777" w:rsidR="001212A6" w:rsidRDefault="001212A6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961A13" w14:textId="77777777" w:rsidR="001212A6" w:rsidRDefault="001212A6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E2BAE4" w14:textId="77777777" w:rsidR="001212A6" w:rsidRDefault="001212A6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FF875F" w14:textId="3CE1BB91" w:rsidR="001212A6" w:rsidRDefault="001212A6" w:rsidP="001212A6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AA5FBA6" w14:textId="77777777" w:rsidR="001212A6" w:rsidRDefault="001212A6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46CD2D" w14:textId="77777777" w:rsidR="001212A6" w:rsidRDefault="001212A6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105DCE" w14:textId="77777777" w:rsidR="001212A6" w:rsidRDefault="001212A6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42F06A" w14:textId="64741ECB" w:rsidR="001212A6" w:rsidRPr="001212A6" w:rsidRDefault="001212A6" w:rsidP="001212A6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212A6">
        <w:rPr>
          <w:rFonts w:ascii="Times New Roman" w:hAnsi="Times New Roman" w:cs="Times New Roman"/>
          <w:sz w:val="32"/>
          <w:szCs w:val="32"/>
        </w:rPr>
        <w:t>Затверджено Вченою радою</w:t>
      </w:r>
    </w:p>
    <w:p w14:paraId="61C6E706" w14:textId="269B1781" w:rsidR="001212A6" w:rsidRPr="001212A6" w:rsidRDefault="001212A6" w:rsidP="001212A6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212A6">
        <w:rPr>
          <w:rFonts w:ascii="Times New Roman" w:hAnsi="Times New Roman" w:cs="Times New Roman"/>
          <w:sz w:val="32"/>
          <w:szCs w:val="32"/>
        </w:rPr>
        <w:t>географічного факультету</w:t>
      </w:r>
    </w:p>
    <w:p w14:paraId="343BDDC6" w14:textId="05273D68" w:rsidR="001212A6" w:rsidRDefault="001212A6" w:rsidP="001212A6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212A6">
        <w:rPr>
          <w:rFonts w:ascii="Times New Roman" w:hAnsi="Times New Roman" w:cs="Times New Roman"/>
          <w:sz w:val="32"/>
          <w:szCs w:val="32"/>
        </w:rPr>
        <w:t>протокол №9</w:t>
      </w:r>
      <w:r>
        <w:rPr>
          <w:rFonts w:ascii="Times New Roman" w:hAnsi="Times New Roman" w:cs="Times New Roman"/>
          <w:sz w:val="32"/>
          <w:szCs w:val="32"/>
        </w:rPr>
        <w:t xml:space="preserve"> від 17 березня 2026 р.</w:t>
      </w:r>
    </w:p>
    <w:p w14:paraId="2BE6185A" w14:textId="57BA5BA7" w:rsidR="001212A6" w:rsidRDefault="001212A6" w:rsidP="001212A6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Декан географічного факультету</w:t>
      </w:r>
    </w:p>
    <w:p w14:paraId="766EB42F" w14:textId="204F2489" w:rsidR="001212A6" w:rsidRDefault="001212A6" w:rsidP="001212A6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Мирослав ЗАЯЧУК</w:t>
      </w:r>
    </w:p>
    <w:p w14:paraId="5B041464" w14:textId="77777777" w:rsidR="001212A6" w:rsidRDefault="001212A6" w:rsidP="001212A6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FB9FDF0" w14:textId="77777777" w:rsidR="001212A6" w:rsidRDefault="001212A6" w:rsidP="001212A6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1C716D4D" w14:textId="77777777" w:rsidR="001212A6" w:rsidRDefault="001212A6" w:rsidP="001212A6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E4E424B" w14:textId="72F66742" w:rsidR="001212A6" w:rsidRPr="001212A6" w:rsidRDefault="001212A6" w:rsidP="001212A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</w:t>
      </w:r>
    </w:p>
    <w:p w14:paraId="66C77827" w14:textId="77777777" w:rsidR="001212A6" w:rsidRDefault="001212A6" w:rsidP="001212A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63703E2F" w14:textId="77777777" w:rsidR="003E0A21" w:rsidRPr="003E0A21" w:rsidRDefault="003E0A21" w:rsidP="003E0A2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0A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Кожен із нас відповідальний не лише за себе, </w:t>
      </w:r>
    </w:p>
    <w:p w14:paraId="640E78A0" w14:textId="77777777" w:rsidR="003E0A21" w:rsidRPr="003E0A21" w:rsidRDefault="003E0A21" w:rsidP="003E0A2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0A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й за спільноти до яких належить !!!</w:t>
      </w:r>
    </w:p>
    <w:p w14:paraId="073184BF" w14:textId="77777777" w:rsidR="003E0A21" w:rsidRPr="003E0A21" w:rsidRDefault="003E0A21" w:rsidP="003E0A2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BE1D48" w14:textId="55475332" w:rsidR="004F1254" w:rsidRDefault="004F1254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723">
        <w:rPr>
          <w:rFonts w:ascii="Times New Roman" w:hAnsi="Times New Roman" w:cs="Times New Roman"/>
          <w:b/>
          <w:bCs/>
          <w:sz w:val="24"/>
          <w:szCs w:val="24"/>
        </w:rPr>
        <w:t>СТРАТЕГІЧНІ ЗАСАДИ</w:t>
      </w:r>
    </w:p>
    <w:p w14:paraId="6DC0AC6C" w14:textId="77777777" w:rsidR="003E0A21" w:rsidRPr="00946723" w:rsidRDefault="003E0A21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6456D" w14:textId="77777777" w:rsidR="004F1254" w:rsidRPr="0094672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723">
        <w:rPr>
          <w:rFonts w:ascii="Times New Roman" w:hAnsi="Times New Roman" w:cs="Times New Roman"/>
          <w:b/>
          <w:bCs/>
          <w:sz w:val="24"/>
          <w:szCs w:val="24"/>
        </w:rPr>
        <w:t>ВІЗІЯ</w:t>
      </w:r>
    </w:p>
    <w:p w14:paraId="29FAEBF3" w14:textId="7BFE740B" w:rsidR="004F1254" w:rsidRPr="00946723" w:rsidRDefault="00946723" w:rsidP="0094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723">
        <w:rPr>
          <w:rFonts w:ascii="Times New Roman" w:hAnsi="Times New Roman" w:cs="Times New Roman"/>
          <w:sz w:val="28"/>
          <w:szCs w:val="28"/>
        </w:rPr>
        <w:t xml:space="preserve">Географічний факультет є структурним підрозділом </w:t>
      </w:r>
      <w:r w:rsidR="004F1254" w:rsidRPr="00946723">
        <w:rPr>
          <w:rFonts w:ascii="Times New Roman" w:hAnsi="Times New Roman" w:cs="Times New Roman"/>
          <w:sz w:val="28"/>
          <w:szCs w:val="28"/>
        </w:rPr>
        <w:t>Чернівецьк</w:t>
      </w:r>
      <w:r w:rsidRPr="00946723">
        <w:rPr>
          <w:rFonts w:ascii="Times New Roman" w:hAnsi="Times New Roman" w:cs="Times New Roman"/>
          <w:sz w:val="28"/>
          <w:szCs w:val="28"/>
        </w:rPr>
        <w:t>ого</w:t>
      </w:r>
      <w:r w:rsidR="004F1254" w:rsidRPr="00946723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Pr="00946723">
        <w:rPr>
          <w:rFonts w:ascii="Times New Roman" w:hAnsi="Times New Roman" w:cs="Times New Roman"/>
          <w:sz w:val="28"/>
          <w:szCs w:val="28"/>
        </w:rPr>
        <w:t>ого</w:t>
      </w:r>
      <w:r w:rsidR="004F1254" w:rsidRPr="00946723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Pr="00946723">
        <w:rPr>
          <w:rFonts w:ascii="Times New Roman" w:hAnsi="Times New Roman" w:cs="Times New Roman"/>
          <w:sz w:val="28"/>
          <w:szCs w:val="28"/>
        </w:rPr>
        <w:t>у</w:t>
      </w:r>
      <w:r w:rsidR="004F1254" w:rsidRPr="00946723">
        <w:rPr>
          <w:rFonts w:ascii="Times New Roman" w:hAnsi="Times New Roman" w:cs="Times New Roman"/>
          <w:sz w:val="28"/>
          <w:szCs w:val="28"/>
        </w:rPr>
        <w:t xml:space="preserve"> імені Юрія Федьковича</w:t>
      </w:r>
      <w:r w:rsidRPr="00946723">
        <w:rPr>
          <w:rFonts w:ascii="Times New Roman" w:hAnsi="Times New Roman" w:cs="Times New Roman"/>
          <w:sz w:val="28"/>
          <w:szCs w:val="28"/>
        </w:rPr>
        <w:t xml:space="preserve">, що </w:t>
      </w:r>
      <w:r w:rsidR="006261BE" w:rsidRPr="00946723">
        <w:rPr>
          <w:rFonts w:ascii="Times New Roman" w:hAnsi="Times New Roman" w:cs="Times New Roman"/>
          <w:sz w:val="28"/>
          <w:szCs w:val="28"/>
        </w:rPr>
        <w:t>позиціону</w:t>
      </w:r>
      <w:r w:rsidR="006261BE">
        <w:rPr>
          <w:rFonts w:ascii="Times New Roman" w:hAnsi="Times New Roman" w:cs="Times New Roman"/>
          <w:sz w:val="28"/>
          <w:szCs w:val="28"/>
        </w:rPr>
        <w:t>ється</w:t>
      </w:r>
      <w:r w:rsidRPr="00946723">
        <w:rPr>
          <w:rFonts w:ascii="Times New Roman" w:hAnsi="Times New Roman" w:cs="Times New Roman"/>
          <w:sz w:val="28"/>
          <w:szCs w:val="28"/>
        </w:rPr>
        <w:t xml:space="preserve"> - </w:t>
      </w:r>
      <w:r w:rsidR="004F1254" w:rsidRPr="00946723">
        <w:rPr>
          <w:rFonts w:ascii="Times New Roman" w:hAnsi="Times New Roman" w:cs="Times New Roman"/>
          <w:sz w:val="28"/>
          <w:szCs w:val="28"/>
        </w:rPr>
        <w:t>центр</w:t>
      </w:r>
      <w:r w:rsidRPr="00946723">
        <w:rPr>
          <w:rFonts w:ascii="Times New Roman" w:hAnsi="Times New Roman" w:cs="Times New Roman"/>
          <w:sz w:val="28"/>
          <w:szCs w:val="28"/>
        </w:rPr>
        <w:t>ом</w:t>
      </w:r>
      <w:r w:rsidR="004F1254" w:rsidRPr="00946723">
        <w:rPr>
          <w:rFonts w:ascii="Times New Roman" w:hAnsi="Times New Roman" w:cs="Times New Roman"/>
          <w:sz w:val="28"/>
          <w:szCs w:val="28"/>
        </w:rPr>
        <w:t xml:space="preserve"> інноваційної освіти та наукових досліджень, який формує</w:t>
      </w:r>
      <w:r w:rsidRPr="00946723">
        <w:rPr>
          <w:rFonts w:ascii="Times New Roman" w:hAnsi="Times New Roman" w:cs="Times New Roman"/>
          <w:sz w:val="28"/>
          <w:szCs w:val="28"/>
        </w:rPr>
        <w:t xml:space="preserve"> </w:t>
      </w:r>
      <w:r w:rsidR="004F1254" w:rsidRPr="00946723">
        <w:rPr>
          <w:rFonts w:ascii="Times New Roman" w:hAnsi="Times New Roman" w:cs="Times New Roman"/>
          <w:sz w:val="28"/>
          <w:szCs w:val="28"/>
        </w:rPr>
        <w:t>інтелектуальне майбутнє для відбудови та модернізації України на засадах</w:t>
      </w:r>
      <w:r w:rsidRPr="00946723">
        <w:rPr>
          <w:rFonts w:ascii="Times New Roman" w:hAnsi="Times New Roman" w:cs="Times New Roman"/>
          <w:sz w:val="28"/>
          <w:szCs w:val="28"/>
        </w:rPr>
        <w:t xml:space="preserve"> </w:t>
      </w:r>
      <w:r w:rsidR="004F1254" w:rsidRPr="00946723">
        <w:rPr>
          <w:rFonts w:ascii="Times New Roman" w:hAnsi="Times New Roman" w:cs="Times New Roman"/>
          <w:sz w:val="28"/>
          <w:szCs w:val="28"/>
        </w:rPr>
        <w:t>сталого розвитку.</w:t>
      </w:r>
      <w:r w:rsidR="003E43A3">
        <w:rPr>
          <w:rFonts w:ascii="Times New Roman" w:hAnsi="Times New Roman" w:cs="Times New Roman"/>
          <w:sz w:val="28"/>
          <w:szCs w:val="28"/>
        </w:rPr>
        <w:t xml:space="preserve"> Спрямування зусиль колективу для збереження географічного факультету, як провідного осередку географічної освіти і науки України.</w:t>
      </w:r>
    </w:p>
    <w:p w14:paraId="1A3A9269" w14:textId="77777777" w:rsidR="004F1254" w:rsidRPr="0094672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723">
        <w:rPr>
          <w:rFonts w:ascii="Times New Roman" w:hAnsi="Times New Roman" w:cs="Times New Roman"/>
          <w:b/>
          <w:bCs/>
          <w:sz w:val="24"/>
          <w:szCs w:val="24"/>
        </w:rPr>
        <w:t>МІСІЯ</w:t>
      </w:r>
    </w:p>
    <w:p w14:paraId="1E78F0FB" w14:textId="148539E5" w:rsidR="004F1254" w:rsidRPr="003E43A3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A3">
        <w:rPr>
          <w:rFonts w:ascii="Times New Roman" w:hAnsi="Times New Roman" w:cs="Times New Roman"/>
          <w:sz w:val="28"/>
          <w:szCs w:val="28"/>
        </w:rPr>
        <w:t>Надання якісної освіти, здійснення актуальних досліджень, інтеграція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Університету</w:t>
      </w:r>
      <w:r w:rsidR="003E43A3">
        <w:rPr>
          <w:rFonts w:ascii="Times New Roman" w:hAnsi="Times New Roman" w:cs="Times New Roman"/>
          <w:sz w:val="28"/>
          <w:szCs w:val="28"/>
        </w:rPr>
        <w:t xml:space="preserve"> та географічного факультету зокрема</w:t>
      </w:r>
      <w:r w:rsidRPr="003E43A3">
        <w:rPr>
          <w:rFonts w:ascii="Times New Roman" w:hAnsi="Times New Roman" w:cs="Times New Roman"/>
          <w:sz w:val="28"/>
          <w:szCs w:val="28"/>
        </w:rPr>
        <w:t xml:space="preserve"> у глобальну академічну спільноту, активна співпраця з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суспільством і бізнесом з метою збереження молоді та наукової еліти в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Україні.</w:t>
      </w:r>
    </w:p>
    <w:p w14:paraId="3DDE5D9F" w14:textId="503BBC40" w:rsidR="004F1254" w:rsidRPr="002B0153" w:rsidRDefault="004F1254" w:rsidP="00FD33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153">
        <w:rPr>
          <w:rFonts w:ascii="Times New Roman" w:hAnsi="Times New Roman" w:cs="Times New Roman"/>
          <w:b/>
          <w:bCs/>
          <w:sz w:val="24"/>
          <w:szCs w:val="24"/>
        </w:rPr>
        <w:t>ЦІННОСТІ</w:t>
      </w:r>
    </w:p>
    <w:p w14:paraId="60A68606" w14:textId="7B5A3995" w:rsidR="004F1254" w:rsidRPr="00210A34" w:rsidRDefault="004F1254" w:rsidP="00210A3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0A34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="00FD33FC" w:rsidRPr="00210A34">
        <w:rPr>
          <w:rFonts w:ascii="Times New Roman" w:hAnsi="Times New Roman" w:cs="Times New Roman"/>
          <w:i/>
          <w:iCs/>
          <w:sz w:val="28"/>
          <w:szCs w:val="28"/>
        </w:rPr>
        <w:t>Людиноцентричність</w:t>
      </w:r>
      <w:proofErr w:type="spellEnd"/>
      <w:r w:rsidR="00FD33FC" w:rsidRPr="00210A34">
        <w:rPr>
          <w:rFonts w:ascii="Times New Roman" w:hAnsi="Times New Roman" w:cs="Times New Roman"/>
          <w:i/>
          <w:iCs/>
          <w:sz w:val="28"/>
          <w:szCs w:val="28"/>
        </w:rPr>
        <w:t xml:space="preserve"> та розвиток людського потенціалу</w:t>
      </w:r>
      <w:r w:rsidR="00210A34" w:rsidRPr="00210A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10A34" w:rsidRPr="00210A34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="00440BA8">
        <w:rPr>
          <w:rFonts w:ascii="Times New Roman" w:hAnsi="Times New Roman" w:cs="Times New Roman"/>
          <w:sz w:val="28"/>
          <w:szCs w:val="28"/>
        </w:rPr>
        <w:t>спрямовує всебічні зусилля для формування якісного людського потенціалу</w:t>
      </w:r>
      <w:r w:rsidR="00F04767">
        <w:rPr>
          <w:rFonts w:ascii="Times New Roman" w:hAnsi="Times New Roman" w:cs="Times New Roman"/>
          <w:sz w:val="28"/>
          <w:szCs w:val="28"/>
        </w:rPr>
        <w:t>.</w:t>
      </w:r>
    </w:p>
    <w:p w14:paraId="5A7126BB" w14:textId="2D24D949" w:rsidR="004F1254" w:rsidRPr="004F1254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3A3">
        <w:rPr>
          <w:rFonts w:ascii="Times New Roman" w:hAnsi="Times New Roman" w:cs="Times New Roman"/>
          <w:i/>
          <w:iCs/>
          <w:sz w:val="28"/>
          <w:szCs w:val="28"/>
        </w:rPr>
        <w:t>2. Якісні освіта й дослідження.</w:t>
      </w:r>
      <w:r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="003E43A3" w:rsidRPr="003E43A3">
        <w:rPr>
          <w:rFonts w:ascii="Times New Roman" w:hAnsi="Times New Roman" w:cs="Times New Roman"/>
          <w:sz w:val="28"/>
          <w:szCs w:val="28"/>
        </w:rPr>
        <w:t>З</w:t>
      </w:r>
      <w:r w:rsidRPr="003E43A3">
        <w:rPr>
          <w:rFonts w:ascii="Times New Roman" w:hAnsi="Times New Roman" w:cs="Times New Roman"/>
          <w:sz w:val="28"/>
          <w:szCs w:val="28"/>
        </w:rPr>
        <w:t>осередж</w:t>
      </w:r>
      <w:r w:rsidR="003E43A3" w:rsidRPr="003E43A3">
        <w:rPr>
          <w:rFonts w:ascii="Times New Roman" w:hAnsi="Times New Roman" w:cs="Times New Roman"/>
          <w:sz w:val="28"/>
          <w:szCs w:val="28"/>
        </w:rPr>
        <w:t>енн</w:t>
      </w:r>
      <w:r w:rsidRPr="003E43A3">
        <w:rPr>
          <w:rFonts w:ascii="Times New Roman" w:hAnsi="Times New Roman" w:cs="Times New Roman"/>
          <w:sz w:val="28"/>
          <w:szCs w:val="28"/>
        </w:rPr>
        <w:t>я на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забезпеченні високоякісної вищої освіти та освіти впродовж життя,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стимулюванні інноваційних освітніх процесів</w:t>
      </w:r>
      <w:r w:rsidRPr="004F1254">
        <w:rPr>
          <w:rFonts w:ascii="Times New Roman" w:hAnsi="Times New Roman" w:cs="Times New Roman"/>
          <w:sz w:val="24"/>
          <w:szCs w:val="24"/>
        </w:rPr>
        <w:t>.</w:t>
      </w:r>
    </w:p>
    <w:p w14:paraId="1F515119" w14:textId="4FEA98C2" w:rsidR="004F1254" w:rsidRPr="004F1254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BCE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F64F44">
        <w:rPr>
          <w:rFonts w:ascii="Times New Roman" w:hAnsi="Times New Roman" w:cs="Times New Roman"/>
          <w:i/>
          <w:iCs/>
          <w:sz w:val="28"/>
          <w:szCs w:val="28"/>
        </w:rPr>
        <w:t>Інтернаціоналізація та інт</w:t>
      </w:r>
      <w:r w:rsidR="00F64F44" w:rsidRPr="00F64F44">
        <w:rPr>
          <w:rFonts w:ascii="Times New Roman" w:hAnsi="Times New Roman" w:cs="Times New Roman"/>
          <w:i/>
          <w:iCs/>
          <w:sz w:val="28"/>
          <w:szCs w:val="28"/>
        </w:rPr>
        <w:t>еграція</w:t>
      </w:r>
      <w:r w:rsidRPr="00F64F4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64F44">
        <w:rPr>
          <w:rFonts w:ascii="Times New Roman" w:hAnsi="Times New Roman" w:cs="Times New Roman"/>
          <w:sz w:val="28"/>
          <w:szCs w:val="28"/>
        </w:rPr>
        <w:t xml:space="preserve"> </w:t>
      </w:r>
      <w:r w:rsidR="00394BCE" w:rsidRPr="00F64F44">
        <w:rPr>
          <w:rFonts w:ascii="Times New Roman" w:hAnsi="Times New Roman" w:cs="Times New Roman"/>
          <w:sz w:val="28"/>
          <w:szCs w:val="28"/>
        </w:rPr>
        <w:t>Географічний факультет</w:t>
      </w:r>
      <w:r w:rsidRPr="00F64F44">
        <w:rPr>
          <w:rFonts w:ascii="Times New Roman" w:hAnsi="Times New Roman" w:cs="Times New Roman"/>
          <w:sz w:val="28"/>
          <w:szCs w:val="28"/>
        </w:rPr>
        <w:t xml:space="preserve"> активно сприяє розвитку</w:t>
      </w:r>
      <w:r w:rsidR="002B0153" w:rsidRPr="00F64F44">
        <w:rPr>
          <w:rFonts w:ascii="Times New Roman" w:hAnsi="Times New Roman" w:cs="Times New Roman"/>
          <w:sz w:val="28"/>
          <w:szCs w:val="28"/>
        </w:rPr>
        <w:t xml:space="preserve"> </w:t>
      </w:r>
      <w:r w:rsidRPr="00F64F44">
        <w:rPr>
          <w:rFonts w:ascii="Times New Roman" w:hAnsi="Times New Roman" w:cs="Times New Roman"/>
          <w:sz w:val="28"/>
          <w:szCs w:val="28"/>
        </w:rPr>
        <w:t>міжнародних зв'язків</w:t>
      </w:r>
      <w:r w:rsidR="00F64F44">
        <w:rPr>
          <w:rFonts w:ascii="Times New Roman" w:hAnsi="Times New Roman" w:cs="Times New Roman"/>
          <w:sz w:val="28"/>
          <w:szCs w:val="28"/>
        </w:rPr>
        <w:t xml:space="preserve">, </w:t>
      </w:r>
      <w:r w:rsidR="00334BF2">
        <w:rPr>
          <w:rFonts w:ascii="Times New Roman" w:hAnsi="Times New Roman" w:cs="Times New Roman"/>
          <w:sz w:val="28"/>
          <w:szCs w:val="28"/>
        </w:rPr>
        <w:t>інтегрується в міжнародний освітній і науковий простір</w:t>
      </w:r>
      <w:r w:rsidR="00F64F44" w:rsidRPr="00F64F44">
        <w:rPr>
          <w:rFonts w:ascii="Times New Roman" w:hAnsi="Times New Roman" w:cs="Times New Roman"/>
          <w:sz w:val="28"/>
          <w:szCs w:val="28"/>
        </w:rPr>
        <w:t xml:space="preserve"> та формує передумови для</w:t>
      </w:r>
      <w:r w:rsidRPr="00F64F44">
        <w:rPr>
          <w:rFonts w:ascii="Times New Roman" w:hAnsi="Times New Roman" w:cs="Times New Roman"/>
          <w:sz w:val="28"/>
          <w:szCs w:val="28"/>
        </w:rPr>
        <w:t xml:space="preserve"> розвит</w:t>
      </w:r>
      <w:r w:rsidR="00F64F44" w:rsidRPr="00F64F44">
        <w:rPr>
          <w:rFonts w:ascii="Times New Roman" w:hAnsi="Times New Roman" w:cs="Times New Roman"/>
          <w:sz w:val="28"/>
          <w:szCs w:val="28"/>
        </w:rPr>
        <w:t xml:space="preserve">ку, </w:t>
      </w:r>
      <w:r w:rsidRPr="00F64F44">
        <w:rPr>
          <w:rFonts w:ascii="Times New Roman" w:hAnsi="Times New Roman" w:cs="Times New Roman"/>
          <w:sz w:val="28"/>
          <w:szCs w:val="28"/>
        </w:rPr>
        <w:t>удосконал</w:t>
      </w:r>
      <w:r w:rsidR="00F64F44" w:rsidRPr="00F64F44">
        <w:rPr>
          <w:rFonts w:ascii="Times New Roman" w:hAnsi="Times New Roman" w:cs="Times New Roman"/>
          <w:sz w:val="28"/>
          <w:szCs w:val="28"/>
        </w:rPr>
        <w:t>ення й самореалізації в міжнародному контексті.</w:t>
      </w:r>
    </w:p>
    <w:p w14:paraId="7992ABB2" w14:textId="05D20DE2" w:rsidR="004F1254" w:rsidRPr="00334BF2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BF2">
        <w:rPr>
          <w:rFonts w:ascii="Times New Roman" w:hAnsi="Times New Roman" w:cs="Times New Roman"/>
          <w:i/>
          <w:iCs/>
          <w:sz w:val="28"/>
          <w:szCs w:val="28"/>
        </w:rPr>
        <w:t>4. Суспільна відповідальність і патріотизм.</w:t>
      </w:r>
      <w:r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="00334BF2" w:rsidRPr="00334BF2">
        <w:rPr>
          <w:rFonts w:ascii="Times New Roman" w:hAnsi="Times New Roman" w:cs="Times New Roman"/>
          <w:sz w:val="28"/>
          <w:szCs w:val="28"/>
        </w:rPr>
        <w:t>Географічний факультет</w:t>
      </w:r>
      <w:r w:rsidRPr="00334BF2">
        <w:rPr>
          <w:rFonts w:ascii="Times New Roman" w:hAnsi="Times New Roman" w:cs="Times New Roman"/>
          <w:sz w:val="28"/>
          <w:szCs w:val="28"/>
        </w:rPr>
        <w:t xml:space="preserve"> підтримує співпрацю з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владою й громадськими організаціями для подолання соціальних,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економічних і політичних викликів, що стоять перед Україною, у дусі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патріотичних цінностей і національної єдності.</w:t>
      </w:r>
    </w:p>
    <w:p w14:paraId="3C0931EB" w14:textId="1CA8CE58" w:rsidR="004F1254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BF2">
        <w:rPr>
          <w:rFonts w:ascii="Times New Roman" w:hAnsi="Times New Roman" w:cs="Times New Roman"/>
          <w:i/>
          <w:iCs/>
          <w:sz w:val="28"/>
          <w:szCs w:val="28"/>
        </w:rPr>
        <w:lastRenderedPageBreak/>
        <w:t>5. Доброчесність, етика та прозорість.</w:t>
      </w:r>
      <w:r w:rsidRPr="004F1254">
        <w:rPr>
          <w:rFonts w:ascii="Times New Roman" w:hAnsi="Times New Roman" w:cs="Times New Roman"/>
          <w:sz w:val="24"/>
          <w:szCs w:val="24"/>
        </w:rPr>
        <w:t xml:space="preserve"> </w:t>
      </w:r>
      <w:r w:rsidR="00334BF2" w:rsidRPr="00334BF2">
        <w:rPr>
          <w:rFonts w:ascii="Times New Roman" w:hAnsi="Times New Roman" w:cs="Times New Roman"/>
          <w:sz w:val="28"/>
          <w:szCs w:val="28"/>
        </w:rPr>
        <w:t>Географічний факультет</w:t>
      </w:r>
      <w:r w:rsidRPr="00334BF2">
        <w:rPr>
          <w:rFonts w:ascii="Times New Roman" w:hAnsi="Times New Roman" w:cs="Times New Roman"/>
          <w:sz w:val="28"/>
          <w:szCs w:val="28"/>
        </w:rPr>
        <w:t xml:space="preserve"> вважає принципи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доброчесності, етики та прозорості засадничими в усіх аспектах своєї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діяльності.</w:t>
      </w:r>
    </w:p>
    <w:p w14:paraId="41079418" w14:textId="5CB2D159" w:rsidR="004C260D" w:rsidRDefault="004C260D" w:rsidP="002433D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3D9">
        <w:rPr>
          <w:rFonts w:ascii="Times New Roman" w:hAnsi="Times New Roman" w:cs="Times New Roman"/>
          <w:b/>
          <w:bCs/>
          <w:sz w:val="28"/>
          <w:szCs w:val="28"/>
        </w:rPr>
        <w:t>ЗОБОВ’ЯЗАННЯ</w:t>
      </w:r>
    </w:p>
    <w:p w14:paraId="44D1EA4A" w14:textId="641BA853" w:rsidR="002433D9" w:rsidRDefault="002433D9" w:rsidP="002433D9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33D9">
        <w:rPr>
          <w:rFonts w:ascii="Times New Roman" w:hAnsi="Times New Roman" w:cs="Times New Roman"/>
          <w:i/>
          <w:iCs/>
          <w:sz w:val="28"/>
          <w:szCs w:val="28"/>
        </w:rPr>
        <w:t>Перед здобувачами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48F2590" w14:textId="155CC3C4" w:rsidR="002433D9" w:rsidRDefault="002433D9" w:rsidP="002433D9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Формувати лідерів розбудови незалежної України.</w:t>
      </w:r>
    </w:p>
    <w:p w14:paraId="76A84CBA" w14:textId="4F517B1D" w:rsidR="002433D9" w:rsidRDefault="002433D9" w:rsidP="002433D9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Готувати фахівців здатних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здійснювати діяльність управителів регіонального розвитку,</w:t>
      </w:r>
      <w:r w:rsidR="000C3FC8">
        <w:rPr>
          <w:rFonts w:ascii="Times New Roman" w:hAnsi="Times New Roman" w:cs="Times New Roman"/>
          <w:sz w:val="28"/>
          <w:szCs w:val="28"/>
        </w:rPr>
        <w:t xml:space="preserve"> географів практиків,</w:t>
      </w:r>
      <w:r>
        <w:rPr>
          <w:rFonts w:ascii="Times New Roman" w:hAnsi="Times New Roman" w:cs="Times New Roman"/>
          <w:sz w:val="28"/>
          <w:szCs w:val="28"/>
        </w:rPr>
        <w:t xml:space="preserve"> вчителів географії, </w:t>
      </w:r>
      <w:r w:rsidR="000C3FC8">
        <w:rPr>
          <w:rFonts w:ascii="Times New Roman" w:hAnsi="Times New Roman" w:cs="Times New Roman"/>
          <w:sz w:val="28"/>
          <w:szCs w:val="28"/>
        </w:rPr>
        <w:t>землевпорядників/геодезистів, гідрологів, фахівців з мінімізації природних ризиків, менеджерів туристичної індустрії, фахівців в сфері туризму тощо.</w:t>
      </w:r>
    </w:p>
    <w:p w14:paraId="78D25EA7" w14:textId="1EE19CC9" w:rsidR="00FD7282" w:rsidRDefault="00FD7282" w:rsidP="002433D9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Здобувачі – активні учасники та ініціатори змін, учасники стартапів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мобільностей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97E82E" w14:textId="2EC2094F" w:rsidR="000C3FC8" w:rsidRPr="002A0336" w:rsidRDefault="002A0336" w:rsidP="002A0336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0336">
        <w:rPr>
          <w:rFonts w:ascii="Times New Roman" w:hAnsi="Times New Roman" w:cs="Times New Roman"/>
          <w:i/>
          <w:iCs/>
          <w:sz w:val="28"/>
          <w:szCs w:val="28"/>
        </w:rPr>
        <w:t>Перед співробітниками:</w:t>
      </w:r>
    </w:p>
    <w:p w14:paraId="49B65222" w14:textId="0D9036E2" w:rsidR="002A0336" w:rsidRDefault="002A0336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Підтримка професійного зростання.</w:t>
      </w:r>
    </w:p>
    <w:p w14:paraId="4ECE39DD" w14:textId="2C8B33F8" w:rsidR="002A0336" w:rsidRDefault="002A0336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умов для здійснення основної діяльності.</w:t>
      </w:r>
    </w:p>
    <w:p w14:paraId="5A50C27E" w14:textId="6E4512F5" w:rsidR="00FB5221" w:rsidRDefault="00FB5221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Корпоративна відповідальність</w:t>
      </w:r>
      <w:r w:rsidR="00FD7282">
        <w:rPr>
          <w:rFonts w:ascii="Times New Roman" w:hAnsi="Times New Roman" w:cs="Times New Roman"/>
          <w:sz w:val="28"/>
          <w:szCs w:val="28"/>
        </w:rPr>
        <w:t xml:space="preserve"> за реалізацію стратегічного плану географічного факультету.</w:t>
      </w:r>
    </w:p>
    <w:p w14:paraId="342476F9" w14:textId="403E1C5D" w:rsidR="002A0336" w:rsidRPr="002A0336" w:rsidRDefault="002A0336" w:rsidP="002A0336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0336">
        <w:rPr>
          <w:rFonts w:ascii="Times New Roman" w:hAnsi="Times New Roman" w:cs="Times New Roman"/>
          <w:i/>
          <w:iCs/>
          <w:sz w:val="28"/>
          <w:szCs w:val="28"/>
        </w:rPr>
        <w:t>Перед громадами:</w:t>
      </w:r>
    </w:p>
    <w:p w14:paraId="1A151B92" w14:textId="0A945331" w:rsidR="002A0336" w:rsidRDefault="002A0336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Підготовка фахівців для розвитку регіону.</w:t>
      </w:r>
    </w:p>
    <w:p w14:paraId="25B836BF" w14:textId="6360B9C8" w:rsidR="002A0336" w:rsidRPr="002A0336" w:rsidRDefault="002A0336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Партнерство та активна співпраця в наданні освітніх послуг (відкритих лекторіїв, воркшопів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.), науковому консультуванні, стажуванні та підвищенні кваліфікації.</w:t>
      </w:r>
      <w:r w:rsidR="00A06CCB">
        <w:rPr>
          <w:rFonts w:ascii="Times New Roman" w:hAnsi="Times New Roman" w:cs="Times New Roman"/>
          <w:sz w:val="28"/>
          <w:szCs w:val="28"/>
        </w:rPr>
        <w:t xml:space="preserve"> Спільні ініціативи з місцевими громадами.</w:t>
      </w:r>
    </w:p>
    <w:p w14:paraId="47CCE0D5" w14:textId="77777777" w:rsidR="004F1254" w:rsidRPr="002B0153" w:rsidRDefault="004F1254" w:rsidP="002B01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153">
        <w:rPr>
          <w:rFonts w:ascii="Times New Roman" w:hAnsi="Times New Roman" w:cs="Times New Roman"/>
          <w:b/>
          <w:bCs/>
          <w:sz w:val="28"/>
          <w:szCs w:val="28"/>
        </w:rPr>
        <w:t>СТРАТЕГІЧНІ НАПРЯМИ</w:t>
      </w:r>
    </w:p>
    <w:p w14:paraId="19DA2AC4" w14:textId="77777777" w:rsidR="004F1254" w:rsidRPr="004C260D" w:rsidRDefault="004F1254" w:rsidP="00334B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 ОСВІТНІЙ ПРОЦЕС ТА ОСВІТНЯ ДІЯЛЬНІСТЬ</w:t>
      </w:r>
    </w:p>
    <w:p w14:paraId="6DE47ADF" w14:textId="4806DB48" w:rsidR="004F1254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1.1. Розвиток системи внутрішнього забезпечення якості освіти:</w:t>
      </w:r>
    </w:p>
    <w:p w14:paraId="448E1939" w14:textId="3BE5B2EC" w:rsidR="00EC5BF9" w:rsidRPr="00EC5BF9" w:rsidRDefault="00EC5BF9" w:rsidP="00EC5B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1.1.1.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нульової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толерантності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порушень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EC5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C5BF9">
        <w:rPr>
          <w:rFonts w:ascii="Times New Roman" w:hAnsi="Times New Roman" w:cs="Times New Roman"/>
          <w:sz w:val="28"/>
          <w:szCs w:val="28"/>
          <w:lang w:val="ru-RU"/>
        </w:rPr>
        <w:t>доброчесності</w:t>
      </w:r>
      <w:proofErr w:type="spellEnd"/>
    </w:p>
    <w:p w14:paraId="3A98E4A9" w14:textId="77777777" w:rsidR="00EC5BF9" w:rsidRPr="004C260D" w:rsidRDefault="00EC5BF9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73C12" w14:textId="5C806523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lastRenderedPageBreak/>
        <w:t>1.1.2. Імплементація в освітню діяльність міжнародних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стандартів якості освіти та врахування досвіду провідних ЗВО України.</w:t>
      </w:r>
    </w:p>
    <w:p w14:paraId="010F9540" w14:textId="342633FB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1.1.</w:t>
      </w:r>
      <w:r w:rsidR="004C260D" w:rsidRPr="004C260D">
        <w:rPr>
          <w:rFonts w:ascii="Times New Roman" w:hAnsi="Times New Roman" w:cs="Times New Roman"/>
          <w:sz w:val="28"/>
          <w:szCs w:val="28"/>
        </w:rPr>
        <w:t>3</w:t>
      </w:r>
      <w:r w:rsidRPr="004C260D">
        <w:rPr>
          <w:rFonts w:ascii="Times New Roman" w:hAnsi="Times New Roman" w:cs="Times New Roman"/>
          <w:sz w:val="28"/>
          <w:szCs w:val="28"/>
        </w:rPr>
        <w:t xml:space="preserve">. </w:t>
      </w:r>
      <w:r w:rsidR="004C260D" w:rsidRPr="004C260D">
        <w:rPr>
          <w:rFonts w:ascii="Times New Roman" w:hAnsi="Times New Roman" w:cs="Times New Roman"/>
          <w:sz w:val="28"/>
          <w:szCs w:val="28"/>
        </w:rPr>
        <w:t>Здійснення</w:t>
      </w:r>
      <w:r w:rsidRPr="004C260D">
        <w:rPr>
          <w:rFonts w:ascii="Times New Roman" w:hAnsi="Times New Roman" w:cs="Times New Roman"/>
          <w:sz w:val="28"/>
          <w:szCs w:val="28"/>
        </w:rPr>
        <w:t xml:space="preserve"> акредитаційного та </w:t>
      </w:r>
      <w:proofErr w:type="spellStart"/>
      <w:r w:rsidRPr="004C260D">
        <w:rPr>
          <w:rFonts w:ascii="Times New Roman" w:hAnsi="Times New Roman" w:cs="Times New Roman"/>
          <w:sz w:val="28"/>
          <w:szCs w:val="28"/>
        </w:rPr>
        <w:t>постакредитаційного</w:t>
      </w:r>
      <w:proofErr w:type="spellEnd"/>
      <w:r w:rsidRPr="004C260D">
        <w:rPr>
          <w:rFonts w:ascii="Times New Roman" w:hAnsi="Times New Roman" w:cs="Times New Roman"/>
          <w:sz w:val="28"/>
          <w:szCs w:val="28"/>
        </w:rPr>
        <w:t xml:space="preserve"> супроводу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гарантів освітніх програм та членів проєктних груп.</w:t>
      </w:r>
    </w:p>
    <w:p w14:paraId="7D5636CE" w14:textId="180178EC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1.2. Забезпечення підготовки здобувачів освіти за освітніми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програмами</w:t>
      </w:r>
      <w:r w:rsidR="004C260D">
        <w:rPr>
          <w:rFonts w:ascii="Times New Roman" w:hAnsi="Times New Roman" w:cs="Times New Roman"/>
          <w:sz w:val="28"/>
          <w:szCs w:val="28"/>
        </w:rPr>
        <w:t>.</w:t>
      </w:r>
    </w:p>
    <w:p w14:paraId="5D1F8BC7" w14:textId="010DACAA" w:rsidR="00F04767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1.2.1. Запровадження в освітні програми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 xml:space="preserve">практико-орієнтованого підходу на основі врахування потреб ринку </w:t>
      </w:r>
      <w:r w:rsidRPr="00F04767">
        <w:rPr>
          <w:rFonts w:ascii="Times New Roman" w:hAnsi="Times New Roman" w:cs="Times New Roman"/>
          <w:sz w:val="28"/>
          <w:szCs w:val="28"/>
        </w:rPr>
        <w:t>праці,</w:t>
      </w:r>
      <w:r w:rsidR="00540634" w:rsidRPr="00F04767">
        <w:rPr>
          <w:rFonts w:ascii="Times New Roman" w:hAnsi="Times New Roman" w:cs="Times New Roman"/>
          <w:sz w:val="28"/>
          <w:szCs w:val="28"/>
        </w:rPr>
        <w:t xml:space="preserve"> </w:t>
      </w:r>
      <w:r w:rsidRPr="00F04767">
        <w:rPr>
          <w:rFonts w:ascii="Times New Roman" w:hAnsi="Times New Roman" w:cs="Times New Roman"/>
          <w:sz w:val="28"/>
          <w:szCs w:val="28"/>
        </w:rPr>
        <w:t>ризиків та викликів, спричинених воєнними діями в Україні</w:t>
      </w:r>
      <w:r w:rsidR="00F04767">
        <w:rPr>
          <w:rFonts w:ascii="Times New Roman" w:hAnsi="Times New Roman" w:cs="Times New Roman"/>
          <w:sz w:val="28"/>
          <w:szCs w:val="28"/>
        </w:rPr>
        <w:t xml:space="preserve"> та досягнення Цілей сталого розвитку</w:t>
      </w:r>
      <w:r w:rsidR="00A06CCB">
        <w:rPr>
          <w:rFonts w:ascii="Times New Roman" w:hAnsi="Times New Roman" w:cs="Times New Roman"/>
          <w:sz w:val="28"/>
          <w:szCs w:val="28"/>
        </w:rPr>
        <w:t>, використання реальних кейсів місцевого рівня.</w:t>
      </w:r>
    </w:p>
    <w:p w14:paraId="6C1392A0" w14:textId="574FDF96" w:rsidR="00440A14" w:rsidRDefault="00440A1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Адаптація освітніх програм через включення до навчальних планів освітніх/навчальних елементів, що орієнтовані на повоєнну реконструкцію, сталий розвиток територій, ландшафтне планування, кризовий менеджмент, </w:t>
      </w:r>
      <w:r w:rsidR="00A06CCB">
        <w:rPr>
          <w:rFonts w:ascii="Times New Roman" w:hAnsi="Times New Roman" w:cs="Times New Roman"/>
          <w:sz w:val="28"/>
          <w:szCs w:val="28"/>
        </w:rPr>
        <w:t xml:space="preserve">адаптацію до змін клімату, </w:t>
      </w:r>
      <w:r>
        <w:rPr>
          <w:rFonts w:ascii="Times New Roman" w:hAnsi="Times New Roman" w:cs="Times New Roman"/>
          <w:sz w:val="28"/>
          <w:szCs w:val="28"/>
        </w:rPr>
        <w:t>збалансоване природокористування.</w:t>
      </w:r>
    </w:p>
    <w:p w14:paraId="2A0580F8" w14:textId="18150C35" w:rsidR="004B6FFD" w:rsidRPr="00F04767" w:rsidRDefault="004B6FFD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Pr="004B6FFD">
        <w:rPr>
          <w:rFonts w:ascii="Times New Roman" w:hAnsi="Times New Roman" w:cs="Times New Roman"/>
          <w:sz w:val="28"/>
          <w:szCs w:val="28"/>
        </w:rPr>
        <w:t>Оптимізація, ребрендинг, впорядкування освітніх програм</w:t>
      </w:r>
      <w:r w:rsidR="003D4EF4">
        <w:rPr>
          <w:rFonts w:ascii="Times New Roman" w:hAnsi="Times New Roman" w:cs="Times New Roman"/>
          <w:sz w:val="28"/>
          <w:szCs w:val="28"/>
        </w:rPr>
        <w:t>.</w:t>
      </w:r>
    </w:p>
    <w:p w14:paraId="250905CA" w14:textId="6B14B891" w:rsidR="004F1254" w:rsidRPr="00C74528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28"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4</w:t>
      </w:r>
      <w:r w:rsidRPr="00C74528">
        <w:rPr>
          <w:rFonts w:ascii="Times New Roman" w:hAnsi="Times New Roman" w:cs="Times New Roman"/>
          <w:sz w:val="28"/>
          <w:szCs w:val="28"/>
        </w:rPr>
        <w:t xml:space="preserve">. </w:t>
      </w:r>
      <w:r w:rsidR="00F04767" w:rsidRPr="00C74528">
        <w:rPr>
          <w:rFonts w:ascii="Times New Roman" w:hAnsi="Times New Roman" w:cs="Times New Roman"/>
          <w:sz w:val="28"/>
          <w:szCs w:val="28"/>
        </w:rPr>
        <w:t>Врахування рекомендацій Р</w:t>
      </w:r>
      <w:r w:rsidR="004C260D" w:rsidRPr="00C74528">
        <w:rPr>
          <w:rFonts w:ascii="Times New Roman" w:hAnsi="Times New Roman" w:cs="Times New Roman"/>
          <w:sz w:val="28"/>
          <w:szCs w:val="28"/>
        </w:rPr>
        <w:t>ад</w:t>
      </w:r>
      <w:r w:rsidR="00F04767" w:rsidRPr="00C74528">
        <w:rPr>
          <w:rFonts w:ascii="Times New Roman" w:hAnsi="Times New Roman" w:cs="Times New Roman"/>
          <w:sz w:val="28"/>
          <w:szCs w:val="28"/>
        </w:rPr>
        <w:t>и</w:t>
      </w:r>
      <w:r w:rsidR="004C260D" w:rsidRPr="00C74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0D" w:rsidRPr="00C74528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="004C260D" w:rsidRPr="00C74528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C74528">
        <w:rPr>
          <w:rFonts w:ascii="Times New Roman" w:hAnsi="Times New Roman" w:cs="Times New Roman"/>
          <w:sz w:val="28"/>
          <w:szCs w:val="28"/>
        </w:rPr>
        <w:t xml:space="preserve">географічного факультету та </w:t>
      </w:r>
      <w:r w:rsidRPr="00C74528">
        <w:rPr>
          <w:rFonts w:ascii="Times New Roman" w:hAnsi="Times New Roman" w:cs="Times New Roman"/>
          <w:sz w:val="28"/>
          <w:szCs w:val="28"/>
        </w:rPr>
        <w:t>думок роботодавці</w:t>
      </w:r>
      <w:r w:rsidR="00C74528" w:rsidRPr="00C74528">
        <w:rPr>
          <w:rFonts w:ascii="Times New Roman" w:hAnsi="Times New Roman" w:cs="Times New Roman"/>
          <w:sz w:val="28"/>
          <w:szCs w:val="28"/>
        </w:rPr>
        <w:t>в</w:t>
      </w:r>
      <w:r w:rsidRPr="00C74528">
        <w:rPr>
          <w:rFonts w:ascii="Times New Roman" w:hAnsi="Times New Roman" w:cs="Times New Roman"/>
          <w:sz w:val="28"/>
          <w:szCs w:val="28"/>
        </w:rPr>
        <w:t>, фахівці</w:t>
      </w:r>
      <w:r w:rsidR="00C74528" w:rsidRPr="00C74528">
        <w:rPr>
          <w:rFonts w:ascii="Times New Roman" w:hAnsi="Times New Roman" w:cs="Times New Roman"/>
          <w:sz w:val="28"/>
          <w:szCs w:val="28"/>
        </w:rPr>
        <w:t>в</w:t>
      </w:r>
      <w:r w:rsidRPr="00C74528">
        <w:rPr>
          <w:rFonts w:ascii="Times New Roman" w:hAnsi="Times New Roman" w:cs="Times New Roman"/>
          <w:sz w:val="28"/>
          <w:szCs w:val="28"/>
        </w:rPr>
        <w:t>, представник</w:t>
      </w:r>
      <w:r w:rsidR="00C74528" w:rsidRPr="00C74528">
        <w:rPr>
          <w:rFonts w:ascii="Times New Roman" w:hAnsi="Times New Roman" w:cs="Times New Roman"/>
          <w:sz w:val="28"/>
          <w:szCs w:val="28"/>
        </w:rPr>
        <w:t>ів</w:t>
      </w:r>
      <w:r w:rsidRPr="00C74528">
        <w:rPr>
          <w:rFonts w:ascii="Times New Roman" w:hAnsi="Times New Roman" w:cs="Times New Roman"/>
          <w:sz w:val="28"/>
          <w:szCs w:val="28"/>
        </w:rPr>
        <w:t xml:space="preserve"> академічної спільноти</w:t>
      </w:r>
      <w:r w:rsidR="00C74528" w:rsidRPr="00C74528">
        <w:rPr>
          <w:rFonts w:ascii="Times New Roman" w:hAnsi="Times New Roman" w:cs="Times New Roman"/>
          <w:sz w:val="28"/>
          <w:szCs w:val="28"/>
        </w:rPr>
        <w:t xml:space="preserve">, </w:t>
      </w:r>
      <w:r w:rsidRPr="00C74528">
        <w:rPr>
          <w:rFonts w:ascii="Times New Roman" w:hAnsi="Times New Roman" w:cs="Times New Roman"/>
          <w:sz w:val="28"/>
          <w:szCs w:val="28"/>
        </w:rPr>
        <w:t>здобувачі</w:t>
      </w:r>
      <w:r w:rsidR="00C74528" w:rsidRPr="00C74528">
        <w:rPr>
          <w:rFonts w:ascii="Times New Roman" w:hAnsi="Times New Roman" w:cs="Times New Roman"/>
          <w:sz w:val="28"/>
          <w:szCs w:val="28"/>
        </w:rPr>
        <w:t>в</w:t>
      </w:r>
      <w:r w:rsidR="00540634" w:rsidRPr="00C74528">
        <w:rPr>
          <w:rFonts w:ascii="Times New Roman" w:hAnsi="Times New Roman" w:cs="Times New Roman"/>
          <w:sz w:val="28"/>
          <w:szCs w:val="28"/>
        </w:rPr>
        <w:t xml:space="preserve"> </w:t>
      </w:r>
      <w:r w:rsidRPr="00C74528">
        <w:rPr>
          <w:rFonts w:ascii="Times New Roman" w:hAnsi="Times New Roman" w:cs="Times New Roman"/>
          <w:sz w:val="28"/>
          <w:szCs w:val="28"/>
        </w:rPr>
        <w:t>освіти щодо вдосконалення освітніх програм.</w:t>
      </w:r>
    </w:p>
    <w:p w14:paraId="55387DCF" w14:textId="40FB47BC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5</w:t>
      </w:r>
      <w:r w:rsidRPr="004C260D">
        <w:rPr>
          <w:rFonts w:ascii="Times New Roman" w:hAnsi="Times New Roman" w:cs="Times New Roman"/>
          <w:sz w:val="28"/>
          <w:szCs w:val="28"/>
        </w:rPr>
        <w:t>. Залучення роботодавців</w:t>
      </w:r>
      <w:r w:rsidR="00657D84">
        <w:rPr>
          <w:rFonts w:ascii="Times New Roman" w:hAnsi="Times New Roman" w:cs="Times New Roman"/>
          <w:sz w:val="28"/>
          <w:szCs w:val="28"/>
        </w:rPr>
        <w:t>, експертів</w:t>
      </w:r>
      <w:r w:rsidRPr="004C260D">
        <w:rPr>
          <w:rFonts w:ascii="Times New Roman" w:hAnsi="Times New Roman" w:cs="Times New Roman"/>
          <w:sz w:val="28"/>
          <w:szCs w:val="28"/>
        </w:rPr>
        <w:t xml:space="preserve"> та фахівців-практиків до реалізації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викладання освітніх компонентів та підсумкової атестації випускників.</w:t>
      </w:r>
    </w:p>
    <w:p w14:paraId="733F51DA" w14:textId="0F17B9F9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6</w:t>
      </w:r>
      <w:r w:rsidRPr="004C260D">
        <w:rPr>
          <w:rFonts w:ascii="Times New Roman" w:hAnsi="Times New Roman" w:cs="Times New Roman"/>
          <w:sz w:val="28"/>
          <w:szCs w:val="28"/>
        </w:rPr>
        <w:t>. За</w:t>
      </w:r>
      <w:r w:rsidR="004C260D">
        <w:rPr>
          <w:rFonts w:ascii="Times New Roman" w:hAnsi="Times New Roman" w:cs="Times New Roman"/>
          <w:sz w:val="28"/>
          <w:szCs w:val="28"/>
        </w:rPr>
        <w:t>безп</w:t>
      </w:r>
      <w:r w:rsidRPr="004C260D">
        <w:rPr>
          <w:rFonts w:ascii="Times New Roman" w:hAnsi="Times New Roman" w:cs="Times New Roman"/>
          <w:sz w:val="28"/>
          <w:szCs w:val="28"/>
        </w:rPr>
        <w:t>е</w:t>
      </w:r>
      <w:r w:rsidR="004C260D">
        <w:rPr>
          <w:rFonts w:ascii="Times New Roman" w:hAnsi="Times New Roman" w:cs="Times New Roman"/>
          <w:sz w:val="28"/>
          <w:szCs w:val="28"/>
        </w:rPr>
        <w:t>че</w:t>
      </w:r>
      <w:r w:rsidRPr="004C260D">
        <w:rPr>
          <w:rFonts w:ascii="Times New Roman" w:hAnsi="Times New Roman" w:cs="Times New Roman"/>
          <w:sz w:val="28"/>
          <w:szCs w:val="28"/>
        </w:rPr>
        <w:t xml:space="preserve">ння </w:t>
      </w:r>
      <w:r w:rsidR="004C260D">
        <w:rPr>
          <w:rFonts w:ascii="Times New Roman" w:hAnsi="Times New Roman" w:cs="Times New Roman"/>
          <w:sz w:val="28"/>
          <w:szCs w:val="28"/>
        </w:rPr>
        <w:t xml:space="preserve">реалізації </w:t>
      </w:r>
      <w:r w:rsidRPr="004C260D">
        <w:rPr>
          <w:rFonts w:ascii="Times New Roman" w:hAnsi="Times New Roman" w:cs="Times New Roman"/>
          <w:sz w:val="28"/>
          <w:szCs w:val="28"/>
        </w:rPr>
        <w:t>міждисциплінарних освітніх програм.</w:t>
      </w:r>
    </w:p>
    <w:p w14:paraId="18458B36" w14:textId="29B16F6E" w:rsidR="004F1254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7</w:t>
      </w:r>
      <w:r w:rsidRPr="004C260D">
        <w:rPr>
          <w:rFonts w:ascii="Times New Roman" w:hAnsi="Times New Roman" w:cs="Times New Roman"/>
          <w:sz w:val="28"/>
          <w:szCs w:val="28"/>
        </w:rPr>
        <w:t>. Створення умов для формування індивідуальних траєкторій</w:t>
      </w:r>
      <w:r w:rsid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студентів на основі внутрішньої і зовнішньої академічної мобільності</w:t>
      </w:r>
      <w:r w:rsidR="00FD33FC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 xml:space="preserve">здобувачів освіти на основі </w:t>
      </w:r>
      <w:r w:rsidRPr="00C74528">
        <w:rPr>
          <w:rFonts w:ascii="Times New Roman" w:hAnsi="Times New Roman" w:cs="Times New Roman"/>
          <w:sz w:val="28"/>
          <w:szCs w:val="28"/>
        </w:rPr>
        <w:t>партнерства з іншими ЗВО України та зарубіжжя.</w:t>
      </w:r>
    </w:p>
    <w:p w14:paraId="589B4254" w14:textId="5BBD31C1" w:rsidR="00AE4B95" w:rsidRDefault="00AE4B95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95">
        <w:rPr>
          <w:rFonts w:ascii="Times New Roman" w:hAnsi="Times New Roman" w:cs="Times New Roman"/>
          <w:sz w:val="28"/>
          <w:szCs w:val="28"/>
        </w:rPr>
        <w:t xml:space="preserve">1.2.8. Сприяння залученню здобувачів освіти у процесі їх професійної підготовки до неформальної та </w:t>
      </w:r>
      <w:proofErr w:type="spellStart"/>
      <w:r w:rsidRPr="00AE4B95">
        <w:rPr>
          <w:rFonts w:ascii="Times New Roman" w:hAnsi="Times New Roman" w:cs="Times New Roman"/>
          <w:sz w:val="28"/>
          <w:szCs w:val="28"/>
        </w:rPr>
        <w:t>інформальної</w:t>
      </w:r>
      <w:proofErr w:type="spellEnd"/>
      <w:r w:rsidRPr="00AE4B95">
        <w:rPr>
          <w:rFonts w:ascii="Times New Roman" w:hAnsi="Times New Roman" w:cs="Times New Roman"/>
          <w:sz w:val="28"/>
          <w:szCs w:val="28"/>
        </w:rPr>
        <w:t xml:space="preserve"> освіти, в тому числі розвиток спільних міжнародних онлайн-курсів, короткострокових навчальних модулів і програм неформальної освіти з можливістю академічного визнання їх результатів</w:t>
      </w:r>
    </w:p>
    <w:p w14:paraId="2190937C" w14:textId="0379AE66" w:rsidR="00DE4E32" w:rsidRDefault="00DE4E32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Започаткування сертифікатних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мінікредитних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освітніх програм.</w:t>
      </w:r>
    </w:p>
    <w:p w14:paraId="59ECB31A" w14:textId="77777777" w:rsidR="00AE4B95" w:rsidRPr="00AE4B95" w:rsidRDefault="00AE4B95" w:rsidP="00AE4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95">
        <w:rPr>
          <w:rFonts w:ascii="Times New Roman" w:hAnsi="Times New Roman" w:cs="Times New Roman"/>
          <w:sz w:val="28"/>
          <w:szCs w:val="28"/>
        </w:rPr>
        <w:t>1.2.10. Залучення іноземних викладачів, науковців і практиків до проведення навчальних занять, тренінгів, гостьових лекцій та спільних освітніх модулів.</w:t>
      </w:r>
    </w:p>
    <w:p w14:paraId="7428A036" w14:textId="103D5B3F" w:rsidR="00AE4B95" w:rsidRPr="00C74528" w:rsidRDefault="00AE4B95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95">
        <w:rPr>
          <w:rFonts w:ascii="Times New Roman" w:hAnsi="Times New Roman" w:cs="Times New Roman"/>
          <w:sz w:val="28"/>
          <w:szCs w:val="28"/>
        </w:rPr>
        <w:lastRenderedPageBreak/>
        <w:t>1.2.11. Інтеграція результатів міжнародних проєктів, програм академічної мобільності та спільних досліджень у зміст освітніх програм, навчальних дисциплін, польових практик і студентських досліджень.</w:t>
      </w:r>
    </w:p>
    <w:p w14:paraId="25CDABCD" w14:textId="3724954C" w:rsidR="004F1254" w:rsidRPr="00157CB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>1.3. З</w:t>
      </w:r>
      <w:r w:rsidR="00157CB3" w:rsidRPr="00157CB3">
        <w:rPr>
          <w:rFonts w:ascii="Times New Roman" w:hAnsi="Times New Roman" w:cs="Times New Roman"/>
          <w:sz w:val="28"/>
          <w:szCs w:val="28"/>
        </w:rPr>
        <w:t>абезпечення сталого</w:t>
      </w:r>
      <w:r w:rsidRPr="00157CB3">
        <w:rPr>
          <w:rFonts w:ascii="Times New Roman" w:hAnsi="Times New Roman" w:cs="Times New Roman"/>
          <w:sz w:val="28"/>
          <w:szCs w:val="28"/>
        </w:rPr>
        <w:t xml:space="preserve"> контингенту студентів</w:t>
      </w:r>
      <w:r w:rsidR="00540634" w:rsidRPr="00157CB3">
        <w:rPr>
          <w:rFonts w:ascii="Times New Roman" w:hAnsi="Times New Roman" w:cs="Times New Roman"/>
          <w:sz w:val="28"/>
          <w:szCs w:val="28"/>
        </w:rPr>
        <w:t xml:space="preserve"> </w:t>
      </w:r>
      <w:r w:rsidRPr="00157CB3">
        <w:rPr>
          <w:rFonts w:ascii="Times New Roman" w:hAnsi="Times New Roman" w:cs="Times New Roman"/>
          <w:sz w:val="28"/>
          <w:szCs w:val="28"/>
        </w:rPr>
        <w:t>для здобуття вищої освіти на усіх її рівнях:</w:t>
      </w:r>
    </w:p>
    <w:p w14:paraId="53CE7547" w14:textId="6553FCE6" w:rsidR="004F1254" w:rsidRPr="00157CB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 xml:space="preserve">1.3.1. </w:t>
      </w:r>
      <w:r w:rsidR="00157CB3" w:rsidRPr="00157CB3">
        <w:rPr>
          <w:rFonts w:ascii="Times New Roman" w:hAnsi="Times New Roman" w:cs="Times New Roman"/>
          <w:sz w:val="28"/>
          <w:szCs w:val="28"/>
        </w:rPr>
        <w:t xml:space="preserve">Агресивна </w:t>
      </w:r>
      <w:proofErr w:type="spellStart"/>
      <w:r w:rsidR="00157CB3" w:rsidRPr="00157CB3">
        <w:rPr>
          <w:rFonts w:ascii="Times New Roman" w:hAnsi="Times New Roman" w:cs="Times New Roman"/>
          <w:sz w:val="28"/>
          <w:szCs w:val="28"/>
        </w:rPr>
        <w:t>профорієнтаційно-орієнтаційна</w:t>
      </w:r>
      <w:proofErr w:type="spellEnd"/>
      <w:r w:rsidR="00157CB3" w:rsidRPr="00157CB3">
        <w:rPr>
          <w:rFonts w:ascii="Times New Roman" w:hAnsi="Times New Roman" w:cs="Times New Roman"/>
          <w:sz w:val="28"/>
          <w:szCs w:val="28"/>
        </w:rPr>
        <w:t xml:space="preserve"> робота</w:t>
      </w:r>
      <w:r w:rsidRPr="00157CB3">
        <w:rPr>
          <w:rFonts w:ascii="Times New Roman" w:hAnsi="Times New Roman" w:cs="Times New Roman"/>
          <w:sz w:val="28"/>
          <w:szCs w:val="28"/>
        </w:rPr>
        <w:t>.</w:t>
      </w:r>
    </w:p>
    <w:p w14:paraId="5DC1D292" w14:textId="6B7F9798" w:rsidR="004F1254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 xml:space="preserve">1.3.2. Започаткування освітніх програм, що </w:t>
      </w:r>
      <w:r w:rsidR="00C74528" w:rsidRPr="00157CB3">
        <w:rPr>
          <w:rFonts w:ascii="Times New Roman" w:hAnsi="Times New Roman" w:cs="Times New Roman"/>
          <w:sz w:val="28"/>
          <w:szCs w:val="28"/>
        </w:rPr>
        <w:t>реалізуються за дуальною освітою</w:t>
      </w:r>
      <w:r w:rsidRPr="00157CB3">
        <w:rPr>
          <w:rFonts w:ascii="Times New Roman" w:hAnsi="Times New Roman" w:cs="Times New Roman"/>
          <w:sz w:val="28"/>
          <w:szCs w:val="28"/>
        </w:rPr>
        <w:t>.</w:t>
      </w:r>
    </w:p>
    <w:p w14:paraId="25E1ED43" w14:textId="1EC15B72" w:rsidR="003D4EF4" w:rsidRPr="00157CB3" w:rsidRDefault="00E11BB1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Pr="00E11BB1">
        <w:t xml:space="preserve"> </w:t>
      </w:r>
      <w:r w:rsidR="003D4EF4" w:rsidRPr="003D4EF4">
        <w:rPr>
          <w:rFonts w:ascii="Times New Roman" w:hAnsi="Times New Roman" w:cs="Times New Roman"/>
          <w:sz w:val="28"/>
          <w:szCs w:val="28"/>
        </w:rPr>
        <w:t>Започаткування англомовних магістерських програм</w:t>
      </w:r>
      <w:r w:rsidR="003D4EF4">
        <w:rPr>
          <w:rFonts w:ascii="Times New Roman" w:hAnsi="Times New Roman" w:cs="Times New Roman"/>
          <w:sz w:val="28"/>
          <w:szCs w:val="28"/>
        </w:rPr>
        <w:t>.</w:t>
      </w:r>
    </w:p>
    <w:p w14:paraId="524C2C04" w14:textId="2E9E55BF" w:rsidR="004F1254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>1.3.</w:t>
      </w:r>
      <w:r w:rsidR="00E1457A">
        <w:rPr>
          <w:rFonts w:ascii="Times New Roman" w:hAnsi="Times New Roman" w:cs="Times New Roman"/>
          <w:sz w:val="28"/>
          <w:szCs w:val="28"/>
        </w:rPr>
        <w:t>4</w:t>
      </w:r>
      <w:r w:rsidRPr="00157CB3">
        <w:rPr>
          <w:rFonts w:ascii="Times New Roman" w:hAnsi="Times New Roman" w:cs="Times New Roman"/>
          <w:sz w:val="28"/>
          <w:szCs w:val="28"/>
        </w:rPr>
        <w:t xml:space="preserve">. </w:t>
      </w:r>
      <w:r w:rsidR="00157CB3" w:rsidRPr="00157CB3">
        <w:rPr>
          <w:rFonts w:ascii="Times New Roman" w:hAnsi="Times New Roman" w:cs="Times New Roman"/>
          <w:sz w:val="28"/>
          <w:szCs w:val="28"/>
        </w:rPr>
        <w:t>С</w:t>
      </w:r>
      <w:r w:rsidRPr="00157CB3">
        <w:rPr>
          <w:rFonts w:ascii="Times New Roman" w:hAnsi="Times New Roman" w:cs="Times New Roman"/>
          <w:sz w:val="28"/>
          <w:szCs w:val="28"/>
        </w:rPr>
        <w:t>прияння працевлаштуванню випускників</w:t>
      </w:r>
      <w:r w:rsidR="00540634" w:rsidRPr="00157CB3">
        <w:rPr>
          <w:rFonts w:ascii="Times New Roman" w:hAnsi="Times New Roman" w:cs="Times New Roman"/>
          <w:sz w:val="28"/>
          <w:szCs w:val="28"/>
        </w:rPr>
        <w:t xml:space="preserve"> </w:t>
      </w:r>
      <w:r w:rsidRPr="00157CB3">
        <w:rPr>
          <w:rFonts w:ascii="Times New Roman" w:hAnsi="Times New Roman" w:cs="Times New Roman"/>
          <w:sz w:val="28"/>
          <w:szCs w:val="28"/>
        </w:rPr>
        <w:t>та їхній підтримці у професійному зростанні. Відслідковування кар'єрного</w:t>
      </w:r>
      <w:r w:rsidR="00540634" w:rsidRPr="00157CB3">
        <w:rPr>
          <w:rFonts w:ascii="Times New Roman" w:hAnsi="Times New Roman" w:cs="Times New Roman"/>
          <w:sz w:val="28"/>
          <w:szCs w:val="28"/>
        </w:rPr>
        <w:t xml:space="preserve"> </w:t>
      </w:r>
      <w:r w:rsidRPr="00157CB3">
        <w:rPr>
          <w:rFonts w:ascii="Times New Roman" w:hAnsi="Times New Roman" w:cs="Times New Roman"/>
          <w:sz w:val="28"/>
          <w:szCs w:val="28"/>
        </w:rPr>
        <w:t>зростання випускників.</w:t>
      </w:r>
    </w:p>
    <w:p w14:paraId="16F50A65" w14:textId="0AE937D9" w:rsidR="00440A14" w:rsidRDefault="00440A1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E145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Активізація просвітницької діяльності через проведення лекцій,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антилекцій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дискусій, науково-популярних заходів,</w:t>
      </w:r>
      <w:r w:rsidR="00DE4E32">
        <w:rPr>
          <w:rFonts w:ascii="Times New Roman" w:hAnsi="Times New Roman" w:cs="Times New Roman"/>
          <w:sz w:val="28"/>
          <w:szCs w:val="28"/>
        </w:rPr>
        <w:t xml:space="preserve"> тематичних тижнів,</w:t>
      </w:r>
      <w:r>
        <w:rPr>
          <w:rFonts w:ascii="Times New Roman" w:hAnsi="Times New Roman" w:cs="Times New Roman"/>
          <w:sz w:val="28"/>
          <w:szCs w:val="28"/>
        </w:rPr>
        <w:t xml:space="preserve"> інформаційних </w:t>
      </w:r>
      <w:r w:rsidR="00FB24EA">
        <w:rPr>
          <w:rFonts w:ascii="Times New Roman" w:hAnsi="Times New Roman" w:cs="Times New Roman"/>
          <w:sz w:val="28"/>
          <w:szCs w:val="28"/>
        </w:rPr>
        <w:t>компаній.</w:t>
      </w:r>
    </w:p>
    <w:p w14:paraId="40F4D734" w14:textId="4A1E4F62" w:rsidR="00657D84" w:rsidRDefault="00657D8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D4E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Участь здобувачів вищої освіти в різноманітних волонтерських заходах.</w:t>
      </w:r>
    </w:p>
    <w:p w14:paraId="23883DDB" w14:textId="17CB62F2" w:rsidR="00657D84" w:rsidRDefault="00657D8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 Забезпечення поширення інформації про географічний факультет</w:t>
      </w:r>
      <w:r w:rsidR="00AC030D">
        <w:rPr>
          <w:rFonts w:ascii="Times New Roman" w:hAnsi="Times New Roman" w:cs="Times New Roman"/>
          <w:sz w:val="28"/>
          <w:szCs w:val="28"/>
        </w:rPr>
        <w:t xml:space="preserve"> через сторінки в соціальних мережах, </w:t>
      </w:r>
      <w:r w:rsidR="0028468F">
        <w:rPr>
          <w:rFonts w:ascii="Times New Roman" w:hAnsi="Times New Roman" w:cs="Times New Roman"/>
          <w:sz w:val="28"/>
          <w:szCs w:val="28"/>
        </w:rPr>
        <w:t xml:space="preserve">використання хештегів, </w:t>
      </w:r>
      <w:r w:rsidR="00AC030D">
        <w:rPr>
          <w:rFonts w:ascii="Times New Roman" w:hAnsi="Times New Roman" w:cs="Times New Roman"/>
          <w:sz w:val="28"/>
          <w:szCs w:val="28"/>
        </w:rPr>
        <w:t>інтерв’</w:t>
      </w:r>
      <w:r w:rsidR="0028468F">
        <w:rPr>
          <w:rFonts w:ascii="Times New Roman" w:hAnsi="Times New Roman" w:cs="Times New Roman"/>
          <w:sz w:val="28"/>
          <w:szCs w:val="28"/>
        </w:rPr>
        <w:t>ю з експертами, інфографіку, пост</w:t>
      </w:r>
      <w:r w:rsidR="003D4EF4">
        <w:rPr>
          <w:rFonts w:ascii="Times New Roman" w:hAnsi="Times New Roman" w:cs="Times New Roman"/>
          <w:sz w:val="28"/>
          <w:szCs w:val="28"/>
        </w:rPr>
        <w:t>ів</w:t>
      </w:r>
      <w:r w:rsidR="0028468F">
        <w:rPr>
          <w:rFonts w:ascii="Times New Roman" w:hAnsi="Times New Roman" w:cs="Times New Roman"/>
          <w:sz w:val="28"/>
          <w:szCs w:val="28"/>
        </w:rPr>
        <w:t xml:space="preserve"> про досягнення факультету, </w:t>
      </w:r>
      <w:proofErr w:type="spellStart"/>
      <w:r w:rsidR="0028468F">
        <w:rPr>
          <w:rFonts w:ascii="Times New Roman" w:hAnsi="Times New Roman" w:cs="Times New Roman"/>
          <w:sz w:val="28"/>
          <w:szCs w:val="28"/>
        </w:rPr>
        <w:t>відеоконтент</w:t>
      </w:r>
      <w:r w:rsidR="00E11BB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8468F">
        <w:rPr>
          <w:rFonts w:ascii="Times New Roman" w:hAnsi="Times New Roman" w:cs="Times New Roman"/>
          <w:sz w:val="28"/>
          <w:szCs w:val="28"/>
        </w:rPr>
        <w:t xml:space="preserve"> згенерован</w:t>
      </w:r>
      <w:r w:rsidR="00E11BB1">
        <w:rPr>
          <w:rFonts w:ascii="Times New Roman" w:hAnsi="Times New Roman" w:cs="Times New Roman"/>
          <w:sz w:val="28"/>
          <w:szCs w:val="28"/>
        </w:rPr>
        <w:t>ого</w:t>
      </w:r>
      <w:r w:rsidR="0028468F">
        <w:rPr>
          <w:rFonts w:ascii="Times New Roman" w:hAnsi="Times New Roman" w:cs="Times New Roman"/>
          <w:sz w:val="28"/>
          <w:szCs w:val="28"/>
        </w:rPr>
        <w:t xml:space="preserve"> ШІ, поширення друкованих інформативних матеріалів.</w:t>
      </w:r>
    </w:p>
    <w:p w14:paraId="13F7D533" w14:textId="2077706A" w:rsidR="00593755" w:rsidRPr="00593755" w:rsidRDefault="00593755" w:rsidP="005937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1.3.8. </w:t>
      </w:r>
      <w:r w:rsidRPr="00593755">
        <w:rPr>
          <w:rFonts w:ascii="Times New Roman" w:hAnsi="Times New Roman" w:cs="Times New Roman"/>
          <w:sz w:val="28"/>
          <w:szCs w:val="28"/>
        </w:rPr>
        <w:t>Залучення здобувачів до профорієнтаційної роботи в розрізі освітніх програм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5D4F48" w14:textId="3D545504" w:rsidR="00593755" w:rsidRDefault="00593755" w:rsidP="005937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3.9.</w:t>
      </w:r>
      <w:r w:rsidRPr="00593755">
        <w:rPr>
          <w:rFonts w:ascii="Times New Roman" w:hAnsi="Times New Roman" w:cs="Times New Roman"/>
          <w:sz w:val="28"/>
          <w:szCs w:val="28"/>
        </w:rPr>
        <w:t xml:space="preserve"> Просування факультативних міні-курсів, </w:t>
      </w:r>
      <w:proofErr w:type="spellStart"/>
      <w:r w:rsidRPr="00593755">
        <w:rPr>
          <w:rFonts w:ascii="Times New Roman" w:hAnsi="Times New Roman" w:cs="Times New Roman"/>
          <w:sz w:val="28"/>
          <w:szCs w:val="28"/>
        </w:rPr>
        <w:t>антилекцій</w:t>
      </w:r>
      <w:proofErr w:type="spellEnd"/>
      <w:r w:rsidRPr="00593755">
        <w:rPr>
          <w:rFonts w:ascii="Times New Roman" w:hAnsi="Times New Roman" w:cs="Times New Roman"/>
          <w:sz w:val="28"/>
          <w:szCs w:val="28"/>
        </w:rPr>
        <w:t xml:space="preserve"> в ліцеї міста та області.</w:t>
      </w:r>
    </w:p>
    <w:p w14:paraId="6E80D577" w14:textId="025C2B1A" w:rsidR="0028468F" w:rsidRDefault="0028468F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59375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Здійснення оцінки репутації географічного факультету шляхом опитування здобувачів</w:t>
      </w:r>
      <w:r w:rsidR="00517383">
        <w:rPr>
          <w:rFonts w:ascii="Times New Roman" w:hAnsi="Times New Roman" w:cs="Times New Roman"/>
          <w:sz w:val="28"/>
          <w:szCs w:val="28"/>
        </w:rPr>
        <w:t xml:space="preserve"> вищої освіти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7383">
        <w:rPr>
          <w:rFonts w:ascii="Times New Roman" w:hAnsi="Times New Roman" w:cs="Times New Roman"/>
          <w:sz w:val="28"/>
          <w:szCs w:val="28"/>
        </w:rPr>
        <w:t xml:space="preserve"> співробітників</w:t>
      </w:r>
      <w:r>
        <w:rPr>
          <w:rFonts w:ascii="Times New Roman" w:hAnsi="Times New Roman" w:cs="Times New Roman"/>
          <w:sz w:val="28"/>
          <w:szCs w:val="28"/>
        </w:rPr>
        <w:t xml:space="preserve"> і вик</w:t>
      </w:r>
      <w:r w:rsidR="00517383">
        <w:rPr>
          <w:rFonts w:ascii="Times New Roman" w:hAnsi="Times New Roman" w:cs="Times New Roman"/>
          <w:sz w:val="28"/>
          <w:szCs w:val="28"/>
        </w:rPr>
        <w:t>ладачів факультету, університету, громади та партнерів.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F2FCD" w14:textId="7161882B" w:rsidR="00A06CCB" w:rsidRDefault="00DE4E32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Підтримка професійного розвитку – створення умов для підвищення кваліфікації та кар’єрного росту працівників.</w:t>
      </w:r>
    </w:p>
    <w:p w14:paraId="38318553" w14:textId="68B11D86" w:rsidR="00E11BB1" w:rsidRDefault="00E11BB1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45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45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BB1">
        <w:rPr>
          <w:rFonts w:ascii="Times New Roman" w:hAnsi="Times New Roman" w:cs="Times New Roman"/>
          <w:sz w:val="28"/>
          <w:szCs w:val="28"/>
        </w:rPr>
        <w:t>Якісний розвиток людського в напрямі підготовки/залучення кадрів в контексті забезпечення спеціальностей підготовки здобувачів вищої освіти</w:t>
      </w:r>
      <w:r w:rsidR="00E1457A">
        <w:rPr>
          <w:rFonts w:ascii="Times New Roman" w:hAnsi="Times New Roman" w:cs="Times New Roman"/>
          <w:sz w:val="28"/>
          <w:szCs w:val="28"/>
        </w:rPr>
        <w:t>.</w:t>
      </w:r>
    </w:p>
    <w:p w14:paraId="50EA7D66" w14:textId="28ACF560" w:rsidR="00DE4E32" w:rsidRDefault="00DE4E32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457A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Організація корпоративних заходів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тимбілдингу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>, які сприяють командній згуртованості</w:t>
      </w:r>
      <w:r w:rsidR="00657D84">
        <w:rPr>
          <w:rFonts w:ascii="Times New Roman" w:hAnsi="Times New Roman" w:cs="Times New Roman"/>
          <w:sz w:val="28"/>
          <w:szCs w:val="28"/>
        </w:rPr>
        <w:t>, розвитку довіри та покращенню морального клімату в колективі.</w:t>
      </w:r>
    </w:p>
    <w:p w14:paraId="6D234FC5" w14:textId="77777777" w:rsidR="00A06CCB" w:rsidRPr="00157CB3" w:rsidRDefault="00A06CCB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16F4B" w14:textId="77777777" w:rsidR="004F1254" w:rsidRPr="00635218" w:rsidRDefault="004F1254" w:rsidP="00E145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218">
        <w:rPr>
          <w:rFonts w:ascii="Times New Roman" w:hAnsi="Times New Roman" w:cs="Times New Roman"/>
          <w:sz w:val="28"/>
          <w:szCs w:val="28"/>
        </w:rPr>
        <w:t>2. НАУКОВА ДІЯЛЬНІСТЬ</w:t>
      </w:r>
    </w:p>
    <w:p w14:paraId="1C5761EC" w14:textId="13705C62" w:rsidR="004F1254" w:rsidRPr="00635218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18">
        <w:rPr>
          <w:rFonts w:ascii="Times New Roman" w:hAnsi="Times New Roman" w:cs="Times New Roman"/>
          <w:sz w:val="28"/>
          <w:szCs w:val="28"/>
        </w:rPr>
        <w:t xml:space="preserve">2.1. </w:t>
      </w:r>
      <w:r w:rsidR="00635218" w:rsidRPr="00635218">
        <w:rPr>
          <w:rFonts w:ascii="Times New Roman" w:hAnsi="Times New Roman" w:cs="Times New Roman"/>
          <w:sz w:val="28"/>
          <w:szCs w:val="28"/>
        </w:rPr>
        <w:t>Сприяння науковій діяльності</w:t>
      </w:r>
      <w:r w:rsidRPr="00635218">
        <w:rPr>
          <w:rFonts w:ascii="Times New Roman" w:hAnsi="Times New Roman" w:cs="Times New Roman"/>
          <w:sz w:val="28"/>
          <w:szCs w:val="28"/>
        </w:rPr>
        <w:t>:</w:t>
      </w:r>
    </w:p>
    <w:p w14:paraId="40380011" w14:textId="24CBE9BE" w:rsidR="004F1254" w:rsidRPr="00DE4E32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32">
        <w:rPr>
          <w:rFonts w:ascii="Times New Roman" w:hAnsi="Times New Roman" w:cs="Times New Roman"/>
          <w:sz w:val="28"/>
          <w:szCs w:val="28"/>
        </w:rPr>
        <w:t xml:space="preserve">2.1.1. Визначення пріоритетів наукової діяльності </w:t>
      </w:r>
      <w:r w:rsidR="00DE4E32" w:rsidRPr="00DE4E32">
        <w:rPr>
          <w:rFonts w:ascii="Times New Roman" w:hAnsi="Times New Roman" w:cs="Times New Roman"/>
          <w:sz w:val="28"/>
          <w:szCs w:val="28"/>
        </w:rPr>
        <w:t>в міждисциплінарному контексті</w:t>
      </w:r>
      <w:r w:rsidRPr="00DE4E32">
        <w:rPr>
          <w:rFonts w:ascii="Times New Roman" w:hAnsi="Times New Roman" w:cs="Times New Roman"/>
          <w:sz w:val="28"/>
          <w:szCs w:val="28"/>
        </w:rPr>
        <w:t>.</w:t>
      </w:r>
    </w:p>
    <w:p w14:paraId="60D67DC2" w14:textId="752E3518" w:rsidR="004B6FFD" w:rsidRPr="00635218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 xml:space="preserve">2.1.2. </w:t>
      </w:r>
      <w:r w:rsidR="004B6FFD" w:rsidRPr="004B6FFD">
        <w:rPr>
          <w:rFonts w:ascii="Times New Roman" w:hAnsi="Times New Roman" w:cs="Times New Roman"/>
          <w:sz w:val="28"/>
          <w:szCs w:val="28"/>
        </w:rPr>
        <w:t>Збільшення обсягу надходжень до спеціального фонду університету за проєктами МОН, НДФУ, міжнародного співробітництва та утримання на рівні господарсько-договірних робіт;</w:t>
      </w:r>
    </w:p>
    <w:p w14:paraId="54BE6A7B" w14:textId="44F2C354" w:rsidR="004F1254" w:rsidRPr="0042780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03">
        <w:rPr>
          <w:rFonts w:ascii="Times New Roman" w:hAnsi="Times New Roman" w:cs="Times New Roman"/>
          <w:sz w:val="28"/>
          <w:szCs w:val="28"/>
        </w:rPr>
        <w:t>2.</w:t>
      </w:r>
      <w:r w:rsidR="00E1457A">
        <w:rPr>
          <w:rFonts w:ascii="Times New Roman" w:hAnsi="Times New Roman" w:cs="Times New Roman"/>
          <w:sz w:val="28"/>
          <w:szCs w:val="28"/>
        </w:rPr>
        <w:t>2</w:t>
      </w:r>
      <w:r w:rsidRPr="00427803">
        <w:rPr>
          <w:rFonts w:ascii="Times New Roman" w:hAnsi="Times New Roman" w:cs="Times New Roman"/>
          <w:sz w:val="28"/>
          <w:szCs w:val="28"/>
        </w:rPr>
        <w:t>. Збільшення кількості захистів на здобуття наукового ступеня</w:t>
      </w:r>
      <w:r w:rsidR="00433477" w:rsidRPr="00427803">
        <w:rPr>
          <w:rFonts w:ascii="Times New Roman" w:hAnsi="Times New Roman" w:cs="Times New Roman"/>
          <w:sz w:val="28"/>
          <w:szCs w:val="28"/>
        </w:rPr>
        <w:t xml:space="preserve"> </w:t>
      </w:r>
      <w:r w:rsidRPr="00427803">
        <w:rPr>
          <w:rFonts w:ascii="Times New Roman" w:hAnsi="Times New Roman" w:cs="Times New Roman"/>
          <w:sz w:val="28"/>
          <w:szCs w:val="28"/>
        </w:rPr>
        <w:t xml:space="preserve">доктора філософії через </w:t>
      </w:r>
      <w:r w:rsidR="00635218" w:rsidRPr="00427803">
        <w:rPr>
          <w:rFonts w:ascii="Times New Roman" w:hAnsi="Times New Roman" w:cs="Times New Roman"/>
          <w:sz w:val="28"/>
          <w:szCs w:val="28"/>
        </w:rPr>
        <w:t>реалізацію</w:t>
      </w:r>
      <w:r w:rsidR="00427803" w:rsidRPr="00427803">
        <w:rPr>
          <w:rFonts w:ascii="Times New Roman" w:hAnsi="Times New Roman" w:cs="Times New Roman"/>
          <w:sz w:val="28"/>
          <w:szCs w:val="28"/>
        </w:rPr>
        <w:t xml:space="preserve"> (ОП Географія)</w:t>
      </w:r>
      <w:r w:rsidR="00635218" w:rsidRPr="00427803">
        <w:rPr>
          <w:rFonts w:ascii="Times New Roman" w:hAnsi="Times New Roman" w:cs="Times New Roman"/>
          <w:sz w:val="28"/>
          <w:szCs w:val="28"/>
        </w:rPr>
        <w:t xml:space="preserve"> та </w:t>
      </w:r>
      <w:r w:rsidRPr="00427803">
        <w:rPr>
          <w:rFonts w:ascii="Times New Roman" w:hAnsi="Times New Roman" w:cs="Times New Roman"/>
          <w:sz w:val="28"/>
          <w:szCs w:val="28"/>
        </w:rPr>
        <w:t xml:space="preserve">акредитацію </w:t>
      </w:r>
      <w:proofErr w:type="spellStart"/>
      <w:r w:rsidRPr="00427803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427803">
        <w:rPr>
          <w:rFonts w:ascii="Times New Roman" w:hAnsi="Times New Roman" w:cs="Times New Roman"/>
          <w:sz w:val="28"/>
          <w:szCs w:val="28"/>
        </w:rPr>
        <w:t>-науков</w:t>
      </w:r>
      <w:r w:rsidR="00E1457A">
        <w:rPr>
          <w:rFonts w:ascii="Times New Roman" w:hAnsi="Times New Roman" w:cs="Times New Roman"/>
          <w:sz w:val="28"/>
          <w:szCs w:val="28"/>
        </w:rPr>
        <w:t>их</w:t>
      </w:r>
      <w:r w:rsidR="00433477" w:rsidRPr="00427803">
        <w:rPr>
          <w:rFonts w:ascii="Times New Roman" w:hAnsi="Times New Roman" w:cs="Times New Roman"/>
          <w:sz w:val="28"/>
          <w:szCs w:val="28"/>
        </w:rPr>
        <w:t xml:space="preserve"> </w:t>
      </w:r>
      <w:r w:rsidRPr="00427803">
        <w:rPr>
          <w:rFonts w:ascii="Times New Roman" w:hAnsi="Times New Roman" w:cs="Times New Roman"/>
          <w:sz w:val="28"/>
          <w:szCs w:val="28"/>
        </w:rPr>
        <w:t>програм</w:t>
      </w:r>
      <w:r w:rsidR="00427803" w:rsidRPr="00427803">
        <w:rPr>
          <w:rFonts w:ascii="Times New Roman" w:hAnsi="Times New Roman" w:cs="Times New Roman"/>
          <w:sz w:val="28"/>
          <w:szCs w:val="28"/>
        </w:rPr>
        <w:t xml:space="preserve"> (</w:t>
      </w:r>
      <w:r w:rsidR="00E1457A">
        <w:rPr>
          <w:rFonts w:ascii="Times New Roman" w:hAnsi="Times New Roman" w:cs="Times New Roman"/>
          <w:sz w:val="28"/>
          <w:szCs w:val="28"/>
        </w:rPr>
        <w:t xml:space="preserve">ОП </w:t>
      </w:r>
      <w:r w:rsidR="00427803" w:rsidRPr="00427803">
        <w:rPr>
          <w:rFonts w:ascii="Times New Roman" w:hAnsi="Times New Roman" w:cs="Times New Roman"/>
          <w:sz w:val="28"/>
          <w:szCs w:val="28"/>
        </w:rPr>
        <w:t>Науки про Землю)</w:t>
      </w:r>
      <w:r w:rsidRPr="00427803">
        <w:rPr>
          <w:rFonts w:ascii="Times New Roman" w:hAnsi="Times New Roman" w:cs="Times New Roman"/>
          <w:sz w:val="28"/>
          <w:szCs w:val="28"/>
        </w:rPr>
        <w:t>.</w:t>
      </w:r>
    </w:p>
    <w:p w14:paraId="1A6B6324" w14:textId="5865ED85" w:rsidR="004F1254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03">
        <w:rPr>
          <w:rFonts w:ascii="Times New Roman" w:hAnsi="Times New Roman" w:cs="Times New Roman"/>
          <w:sz w:val="28"/>
          <w:szCs w:val="28"/>
        </w:rPr>
        <w:t>2.</w:t>
      </w:r>
      <w:r w:rsidR="00E1457A">
        <w:rPr>
          <w:rFonts w:ascii="Times New Roman" w:hAnsi="Times New Roman" w:cs="Times New Roman"/>
          <w:sz w:val="28"/>
          <w:szCs w:val="28"/>
        </w:rPr>
        <w:t>3</w:t>
      </w:r>
      <w:r w:rsidRPr="00427803">
        <w:rPr>
          <w:rFonts w:ascii="Times New Roman" w:hAnsi="Times New Roman" w:cs="Times New Roman"/>
          <w:sz w:val="28"/>
          <w:szCs w:val="28"/>
        </w:rPr>
        <w:t xml:space="preserve">. </w:t>
      </w:r>
      <w:r w:rsidR="00427803" w:rsidRPr="00427803">
        <w:rPr>
          <w:rFonts w:ascii="Times New Roman" w:hAnsi="Times New Roman" w:cs="Times New Roman"/>
          <w:sz w:val="28"/>
          <w:szCs w:val="28"/>
        </w:rPr>
        <w:t>В</w:t>
      </w:r>
      <w:r w:rsidRPr="00427803">
        <w:rPr>
          <w:rFonts w:ascii="Times New Roman" w:hAnsi="Times New Roman" w:cs="Times New Roman"/>
          <w:sz w:val="28"/>
          <w:szCs w:val="28"/>
        </w:rPr>
        <w:t>ключення науков</w:t>
      </w:r>
      <w:r w:rsidR="00427803" w:rsidRPr="00427803">
        <w:rPr>
          <w:rFonts w:ascii="Times New Roman" w:hAnsi="Times New Roman" w:cs="Times New Roman"/>
          <w:sz w:val="28"/>
          <w:szCs w:val="28"/>
        </w:rPr>
        <w:t>ого</w:t>
      </w:r>
      <w:r w:rsidRPr="00427803">
        <w:rPr>
          <w:rFonts w:ascii="Times New Roman" w:hAnsi="Times New Roman" w:cs="Times New Roman"/>
          <w:sz w:val="28"/>
          <w:szCs w:val="28"/>
        </w:rPr>
        <w:t xml:space="preserve"> видан</w:t>
      </w:r>
      <w:r w:rsidR="00427803" w:rsidRPr="00427803">
        <w:rPr>
          <w:rFonts w:ascii="Times New Roman" w:hAnsi="Times New Roman" w:cs="Times New Roman"/>
          <w:sz w:val="28"/>
          <w:szCs w:val="28"/>
        </w:rPr>
        <w:t>ня</w:t>
      </w:r>
      <w:r w:rsidRPr="00427803">
        <w:rPr>
          <w:rFonts w:ascii="Times New Roman" w:hAnsi="Times New Roman" w:cs="Times New Roman"/>
          <w:sz w:val="28"/>
          <w:szCs w:val="28"/>
        </w:rPr>
        <w:t xml:space="preserve"> до категорі</w:t>
      </w:r>
      <w:r w:rsidR="00427803" w:rsidRPr="00427803">
        <w:rPr>
          <w:rFonts w:ascii="Times New Roman" w:hAnsi="Times New Roman" w:cs="Times New Roman"/>
          <w:sz w:val="28"/>
          <w:szCs w:val="28"/>
        </w:rPr>
        <w:t>ї</w:t>
      </w:r>
      <w:r w:rsidR="00433477" w:rsidRPr="00427803">
        <w:rPr>
          <w:rFonts w:ascii="Times New Roman" w:hAnsi="Times New Roman" w:cs="Times New Roman"/>
          <w:sz w:val="28"/>
          <w:szCs w:val="28"/>
        </w:rPr>
        <w:t xml:space="preserve"> </w:t>
      </w:r>
      <w:r w:rsidRPr="00427803">
        <w:rPr>
          <w:rFonts w:ascii="Times New Roman" w:hAnsi="Times New Roman" w:cs="Times New Roman"/>
          <w:sz w:val="28"/>
          <w:szCs w:val="28"/>
        </w:rPr>
        <w:t>«Б» Переліку наукових фахових видань України.</w:t>
      </w:r>
    </w:p>
    <w:p w14:paraId="38CAFCC1" w14:textId="51438F54" w:rsidR="009A1FBF" w:rsidRPr="00517383" w:rsidRDefault="009A1FBF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2.4.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через УГТ, УСМГ та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професійні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активізації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студентських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гуртків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максимальної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1FBF">
        <w:rPr>
          <w:rFonts w:ascii="Times New Roman" w:hAnsi="Times New Roman" w:cs="Times New Roman"/>
          <w:sz w:val="28"/>
          <w:szCs w:val="28"/>
          <w:lang w:val="ru-RU"/>
        </w:rPr>
        <w:t>стартапів</w:t>
      </w:r>
      <w:proofErr w:type="spellEnd"/>
      <w:r w:rsidRPr="009A1F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396910" w14:textId="265B4507" w:rsidR="00B469B3" w:rsidRPr="00E9103D" w:rsidRDefault="004F1254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383">
        <w:rPr>
          <w:rFonts w:ascii="Times New Roman" w:hAnsi="Times New Roman" w:cs="Times New Roman"/>
          <w:sz w:val="28"/>
          <w:szCs w:val="28"/>
        </w:rPr>
        <w:t>2.</w:t>
      </w:r>
      <w:r w:rsidR="00E1457A">
        <w:rPr>
          <w:rFonts w:ascii="Times New Roman" w:hAnsi="Times New Roman" w:cs="Times New Roman"/>
          <w:sz w:val="28"/>
          <w:szCs w:val="28"/>
        </w:rPr>
        <w:t>5</w:t>
      </w:r>
      <w:r w:rsidRPr="00517383">
        <w:rPr>
          <w:rFonts w:ascii="Times New Roman" w:hAnsi="Times New Roman" w:cs="Times New Roman"/>
          <w:sz w:val="28"/>
          <w:szCs w:val="28"/>
        </w:rPr>
        <w:t>. С</w:t>
      </w:r>
      <w:r w:rsidR="003E7E53" w:rsidRPr="00517383">
        <w:rPr>
          <w:rFonts w:ascii="Times New Roman" w:hAnsi="Times New Roman" w:cs="Times New Roman"/>
          <w:sz w:val="28"/>
          <w:szCs w:val="28"/>
        </w:rPr>
        <w:t>прияння організації</w:t>
      </w:r>
      <w:r w:rsidRPr="00517383">
        <w:rPr>
          <w:rFonts w:ascii="Times New Roman" w:hAnsi="Times New Roman" w:cs="Times New Roman"/>
          <w:sz w:val="28"/>
          <w:szCs w:val="28"/>
        </w:rPr>
        <w:t xml:space="preserve"> системи лекторіїв та літніх шкіл за</w:t>
      </w:r>
      <w:r w:rsidR="0025048D" w:rsidRPr="00517383">
        <w:rPr>
          <w:rFonts w:ascii="Times New Roman" w:hAnsi="Times New Roman" w:cs="Times New Roman"/>
          <w:sz w:val="28"/>
          <w:szCs w:val="28"/>
        </w:rPr>
        <w:t xml:space="preserve"> </w:t>
      </w:r>
      <w:r w:rsidRPr="00517383">
        <w:rPr>
          <w:rFonts w:ascii="Times New Roman" w:hAnsi="Times New Roman" w:cs="Times New Roman"/>
          <w:sz w:val="28"/>
          <w:szCs w:val="28"/>
        </w:rPr>
        <w:t>пріоритетними напрямками наукових досліджень.</w:t>
      </w:r>
    </w:p>
    <w:p w14:paraId="0245CCFB" w14:textId="2F010C3D" w:rsidR="00B469B3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E53">
        <w:rPr>
          <w:rFonts w:ascii="Times New Roman" w:hAnsi="Times New Roman" w:cs="Times New Roman"/>
          <w:sz w:val="28"/>
          <w:szCs w:val="28"/>
        </w:rPr>
        <w:t>2.</w:t>
      </w:r>
      <w:r w:rsidR="00E1457A">
        <w:rPr>
          <w:rFonts w:ascii="Times New Roman" w:hAnsi="Times New Roman" w:cs="Times New Roman"/>
          <w:sz w:val="28"/>
          <w:szCs w:val="28"/>
        </w:rPr>
        <w:t>6.</w:t>
      </w:r>
      <w:r w:rsidRPr="003E7E53">
        <w:rPr>
          <w:rFonts w:ascii="Times New Roman" w:hAnsi="Times New Roman" w:cs="Times New Roman"/>
          <w:sz w:val="28"/>
          <w:szCs w:val="28"/>
        </w:rPr>
        <w:t xml:space="preserve"> Розвиток </w:t>
      </w:r>
      <w:r w:rsidR="003E7E53" w:rsidRPr="003E7E53">
        <w:rPr>
          <w:rFonts w:ascii="Times New Roman" w:hAnsi="Times New Roman" w:cs="Times New Roman"/>
          <w:sz w:val="28"/>
          <w:szCs w:val="28"/>
        </w:rPr>
        <w:t xml:space="preserve">геологічного відділу Природничого </w:t>
      </w:r>
      <w:r w:rsidRPr="003E7E53">
        <w:rPr>
          <w:rFonts w:ascii="Times New Roman" w:hAnsi="Times New Roman" w:cs="Times New Roman"/>
          <w:sz w:val="28"/>
          <w:szCs w:val="28"/>
        </w:rPr>
        <w:t>музе</w:t>
      </w:r>
      <w:r w:rsidR="0025048D" w:rsidRPr="003E7E53">
        <w:rPr>
          <w:rFonts w:ascii="Times New Roman" w:hAnsi="Times New Roman" w:cs="Times New Roman"/>
          <w:sz w:val="28"/>
          <w:szCs w:val="28"/>
        </w:rPr>
        <w:t>ю</w:t>
      </w:r>
      <w:r w:rsidRPr="003E7E53">
        <w:rPr>
          <w:rFonts w:ascii="Times New Roman" w:hAnsi="Times New Roman" w:cs="Times New Roman"/>
          <w:sz w:val="28"/>
          <w:szCs w:val="28"/>
        </w:rPr>
        <w:t xml:space="preserve"> як</w:t>
      </w:r>
      <w:r w:rsidR="0025048D" w:rsidRPr="003E7E53">
        <w:rPr>
          <w:rFonts w:ascii="Times New Roman" w:hAnsi="Times New Roman" w:cs="Times New Roman"/>
          <w:sz w:val="28"/>
          <w:szCs w:val="28"/>
        </w:rPr>
        <w:t xml:space="preserve"> </w:t>
      </w:r>
      <w:r w:rsidRPr="003E7E53">
        <w:rPr>
          <w:rFonts w:ascii="Times New Roman" w:hAnsi="Times New Roman" w:cs="Times New Roman"/>
          <w:sz w:val="28"/>
          <w:szCs w:val="28"/>
        </w:rPr>
        <w:t>науков</w:t>
      </w:r>
      <w:r w:rsidR="003E7E53" w:rsidRPr="003E7E53">
        <w:rPr>
          <w:rFonts w:ascii="Times New Roman" w:hAnsi="Times New Roman" w:cs="Times New Roman"/>
          <w:sz w:val="28"/>
          <w:szCs w:val="28"/>
        </w:rPr>
        <w:t>ого і</w:t>
      </w:r>
      <w:r w:rsidRPr="003E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E53">
        <w:rPr>
          <w:rFonts w:ascii="Times New Roman" w:hAnsi="Times New Roman" w:cs="Times New Roman"/>
          <w:sz w:val="28"/>
          <w:szCs w:val="28"/>
        </w:rPr>
        <w:t>освітн</w:t>
      </w:r>
      <w:r w:rsidR="003E7E53" w:rsidRPr="003E7E53">
        <w:rPr>
          <w:rFonts w:ascii="Times New Roman" w:hAnsi="Times New Roman" w:cs="Times New Roman"/>
          <w:sz w:val="28"/>
          <w:szCs w:val="28"/>
        </w:rPr>
        <w:t>ьо</w:t>
      </w:r>
      <w:proofErr w:type="spellEnd"/>
      <w:r w:rsidRPr="003E7E53">
        <w:rPr>
          <w:rFonts w:ascii="Times New Roman" w:hAnsi="Times New Roman" w:cs="Times New Roman"/>
          <w:sz w:val="28"/>
          <w:szCs w:val="28"/>
        </w:rPr>
        <w:t>-просвітницьк</w:t>
      </w:r>
      <w:r w:rsidR="003E7E53" w:rsidRPr="003E7E53">
        <w:rPr>
          <w:rFonts w:ascii="Times New Roman" w:hAnsi="Times New Roman" w:cs="Times New Roman"/>
          <w:sz w:val="28"/>
          <w:szCs w:val="28"/>
        </w:rPr>
        <w:t>ого</w:t>
      </w:r>
      <w:r w:rsidRPr="003E7E53">
        <w:rPr>
          <w:rFonts w:ascii="Times New Roman" w:hAnsi="Times New Roman" w:cs="Times New Roman"/>
          <w:sz w:val="28"/>
          <w:szCs w:val="28"/>
        </w:rPr>
        <w:t xml:space="preserve"> осередк</w:t>
      </w:r>
      <w:r w:rsidR="003E7E53" w:rsidRPr="003E7E53">
        <w:rPr>
          <w:rFonts w:ascii="Times New Roman" w:hAnsi="Times New Roman" w:cs="Times New Roman"/>
          <w:sz w:val="28"/>
          <w:szCs w:val="28"/>
        </w:rPr>
        <w:t>у</w:t>
      </w:r>
      <w:r w:rsidRPr="003E7E53">
        <w:rPr>
          <w:rFonts w:ascii="Times New Roman" w:hAnsi="Times New Roman" w:cs="Times New Roman"/>
          <w:sz w:val="28"/>
          <w:szCs w:val="28"/>
        </w:rPr>
        <w:t>.</w:t>
      </w:r>
    </w:p>
    <w:p w14:paraId="3445F66C" w14:textId="77777777" w:rsidR="009A1FBF" w:rsidRPr="009A1FBF" w:rsidRDefault="009A1FBF" w:rsidP="009A1F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BF">
        <w:rPr>
          <w:rFonts w:ascii="Times New Roman" w:hAnsi="Times New Roman" w:cs="Times New Roman"/>
          <w:sz w:val="28"/>
          <w:szCs w:val="28"/>
        </w:rPr>
        <w:t>2.7. Створення та розбудова Центру міждисциплінарної природничої освіти і досліджень на базі ННГФО.</w:t>
      </w:r>
    </w:p>
    <w:p w14:paraId="7B0B5DB4" w14:textId="77777777" w:rsidR="009A1FBF" w:rsidRPr="009A1FBF" w:rsidRDefault="009A1FBF" w:rsidP="009A1F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BF">
        <w:rPr>
          <w:rFonts w:ascii="Times New Roman" w:hAnsi="Times New Roman" w:cs="Times New Roman"/>
          <w:sz w:val="28"/>
          <w:szCs w:val="28"/>
        </w:rPr>
        <w:t>2.8. Розбудова Центру розвитку громад і територій.</w:t>
      </w:r>
    </w:p>
    <w:p w14:paraId="1A964039" w14:textId="4130A5F6" w:rsidR="009A1FBF" w:rsidRPr="003E7E53" w:rsidRDefault="009A1FBF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BF">
        <w:rPr>
          <w:rFonts w:ascii="Times New Roman" w:hAnsi="Times New Roman" w:cs="Times New Roman"/>
          <w:sz w:val="28"/>
          <w:szCs w:val="28"/>
        </w:rPr>
        <w:t>2.9. Запровадження мережі спільних наукових стаціонарів на базі НПП, заповідників, громад, підтримка громадянської науки.</w:t>
      </w:r>
    </w:p>
    <w:p w14:paraId="4AD55D73" w14:textId="77777777" w:rsidR="00B469B3" w:rsidRPr="003E7E53" w:rsidRDefault="00B469B3" w:rsidP="00E145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E53">
        <w:rPr>
          <w:rFonts w:ascii="Times New Roman" w:hAnsi="Times New Roman" w:cs="Times New Roman"/>
          <w:sz w:val="28"/>
          <w:szCs w:val="28"/>
        </w:rPr>
        <w:t>3. ІНТЕРНАЦІОНАЛІЗАЦІЯ</w:t>
      </w:r>
    </w:p>
    <w:p w14:paraId="5F7B2BE1" w14:textId="35BFE2E9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E53">
        <w:rPr>
          <w:rFonts w:ascii="Times New Roman" w:hAnsi="Times New Roman" w:cs="Times New Roman"/>
          <w:sz w:val="28"/>
          <w:szCs w:val="28"/>
        </w:rPr>
        <w:t>3.1. Освітня діяльність у контексті інтернаціоналізації:</w:t>
      </w:r>
    </w:p>
    <w:p w14:paraId="09C05498" w14:textId="53956FE7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t>3.1.</w:t>
      </w:r>
      <w:r w:rsidR="00E1457A">
        <w:rPr>
          <w:rFonts w:ascii="Times New Roman" w:hAnsi="Times New Roman" w:cs="Times New Roman"/>
          <w:sz w:val="28"/>
          <w:szCs w:val="28"/>
        </w:rPr>
        <w:t>1</w:t>
      </w:r>
      <w:r w:rsidRPr="00D40EFC">
        <w:rPr>
          <w:rFonts w:ascii="Times New Roman" w:hAnsi="Times New Roman" w:cs="Times New Roman"/>
          <w:sz w:val="28"/>
          <w:szCs w:val="28"/>
        </w:rPr>
        <w:t>. Інтенсифікація прямої та кредитної академічної мобільності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 xml:space="preserve">здобувачів вищої освіти (програма </w:t>
      </w:r>
      <w:proofErr w:type="spellStart"/>
      <w:r w:rsidRPr="00D40E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D40EFC">
        <w:rPr>
          <w:rFonts w:ascii="Times New Roman" w:hAnsi="Times New Roman" w:cs="Times New Roman"/>
          <w:sz w:val="28"/>
          <w:szCs w:val="28"/>
        </w:rPr>
        <w:t>+, інші індивідуальні міжнародні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гранти та стипендії).</w:t>
      </w:r>
    </w:p>
    <w:p w14:paraId="7007E0C4" w14:textId="40302522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E1457A">
        <w:rPr>
          <w:rFonts w:ascii="Times New Roman" w:hAnsi="Times New Roman" w:cs="Times New Roman"/>
          <w:sz w:val="28"/>
          <w:szCs w:val="28"/>
        </w:rPr>
        <w:t>2</w:t>
      </w:r>
      <w:r w:rsidRPr="00D40EFC">
        <w:rPr>
          <w:rFonts w:ascii="Times New Roman" w:hAnsi="Times New Roman" w:cs="Times New Roman"/>
          <w:sz w:val="28"/>
          <w:szCs w:val="28"/>
        </w:rPr>
        <w:t>. Підвищення рівня володіння іноземною мовою до В2 у здобувачів вищої освіти</w:t>
      </w:r>
      <w:r w:rsidR="00E1457A">
        <w:rPr>
          <w:rFonts w:ascii="Times New Roman" w:hAnsi="Times New Roman" w:cs="Times New Roman"/>
          <w:sz w:val="28"/>
          <w:szCs w:val="28"/>
        </w:rPr>
        <w:t xml:space="preserve"> та викладачів</w:t>
      </w:r>
      <w:r w:rsidRPr="00D40EFC">
        <w:rPr>
          <w:rFonts w:ascii="Times New Roman" w:hAnsi="Times New Roman" w:cs="Times New Roman"/>
          <w:sz w:val="28"/>
          <w:szCs w:val="28"/>
        </w:rPr>
        <w:t>.</w:t>
      </w:r>
    </w:p>
    <w:p w14:paraId="6BC2132E" w14:textId="7BCEC9DD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t>3.1.</w:t>
      </w:r>
      <w:r w:rsidR="00E1457A">
        <w:rPr>
          <w:rFonts w:ascii="Times New Roman" w:hAnsi="Times New Roman" w:cs="Times New Roman"/>
          <w:sz w:val="28"/>
          <w:szCs w:val="28"/>
        </w:rPr>
        <w:t>3</w:t>
      </w:r>
      <w:r w:rsidRPr="00D40EFC">
        <w:rPr>
          <w:rFonts w:ascii="Times New Roman" w:hAnsi="Times New Roman" w:cs="Times New Roman"/>
          <w:sz w:val="28"/>
          <w:szCs w:val="28"/>
        </w:rPr>
        <w:t>. Збільшення кількості курсів, що викладаються іноземними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мовами, у межах освітніх програм усіх рівнів.</w:t>
      </w:r>
    </w:p>
    <w:p w14:paraId="70993C01" w14:textId="2923CF06" w:rsidR="00B469B3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t>3.1.</w:t>
      </w:r>
      <w:r w:rsidR="00E1457A">
        <w:rPr>
          <w:rFonts w:ascii="Times New Roman" w:hAnsi="Times New Roman" w:cs="Times New Roman"/>
          <w:sz w:val="28"/>
          <w:szCs w:val="28"/>
        </w:rPr>
        <w:t>4</w:t>
      </w:r>
      <w:r w:rsidRPr="00D40EFC">
        <w:rPr>
          <w:rFonts w:ascii="Times New Roman" w:hAnsi="Times New Roman" w:cs="Times New Roman"/>
          <w:sz w:val="28"/>
          <w:szCs w:val="28"/>
        </w:rPr>
        <w:t>. Збільшення кількості освітніх програм подвійних та спільних</w:t>
      </w:r>
      <w:r w:rsidR="00D40EFC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дипломів.</w:t>
      </w:r>
    </w:p>
    <w:p w14:paraId="0886B3F7" w14:textId="77777777" w:rsidR="00AE4B95" w:rsidRPr="00AE4B95" w:rsidRDefault="00AE4B95" w:rsidP="00AE4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95">
        <w:rPr>
          <w:rFonts w:ascii="Times New Roman" w:hAnsi="Times New Roman" w:cs="Times New Roman"/>
          <w:sz w:val="28"/>
          <w:szCs w:val="28"/>
        </w:rPr>
        <w:t>3.1.5. Розширення участі географічного факультету у міжнародних освітніх і</w:t>
      </w:r>
    </w:p>
    <w:p w14:paraId="32B2B7FD" w14:textId="77777777" w:rsidR="00AE4B95" w:rsidRPr="00AE4B95" w:rsidRDefault="00AE4B95" w:rsidP="00AE4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95">
        <w:rPr>
          <w:rFonts w:ascii="Times New Roman" w:hAnsi="Times New Roman" w:cs="Times New Roman"/>
          <w:sz w:val="28"/>
          <w:szCs w:val="28"/>
        </w:rPr>
        <w:t xml:space="preserve">науково-освітніх проєктах, зокрема в межах програм </w:t>
      </w:r>
      <w:r w:rsidRPr="00AE4B95">
        <w:rPr>
          <w:rFonts w:ascii="Times New Roman" w:hAnsi="Times New Roman" w:cs="Times New Roman"/>
          <w:sz w:val="28"/>
          <w:szCs w:val="28"/>
          <w:lang w:val="en-US"/>
        </w:rPr>
        <w:t xml:space="preserve">Horizon Europe, Interreg </w:t>
      </w:r>
      <w:r w:rsidRPr="00AE4B95">
        <w:rPr>
          <w:rFonts w:ascii="Times New Roman" w:hAnsi="Times New Roman" w:cs="Times New Roman"/>
          <w:sz w:val="28"/>
          <w:szCs w:val="28"/>
        </w:rPr>
        <w:t>та</w:t>
      </w:r>
    </w:p>
    <w:p w14:paraId="2ED8F170" w14:textId="45DB3270" w:rsidR="00AE4B95" w:rsidRPr="00D40EFC" w:rsidRDefault="00AE4B95" w:rsidP="00AE4B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95">
        <w:rPr>
          <w:rFonts w:ascii="Times New Roman" w:hAnsi="Times New Roman" w:cs="Times New Roman"/>
          <w:sz w:val="28"/>
          <w:szCs w:val="28"/>
        </w:rPr>
        <w:t>інших міжнародних.</w:t>
      </w:r>
    </w:p>
    <w:p w14:paraId="2815C5B2" w14:textId="13296BBB" w:rsidR="00EF0C29" w:rsidRPr="00DA34BB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t>3.</w:t>
      </w:r>
      <w:r w:rsidR="00E1457A">
        <w:rPr>
          <w:rFonts w:ascii="Times New Roman" w:hAnsi="Times New Roman" w:cs="Times New Roman"/>
          <w:sz w:val="28"/>
          <w:szCs w:val="28"/>
        </w:rPr>
        <w:t>2</w:t>
      </w:r>
      <w:r w:rsidRPr="00D40EFC">
        <w:rPr>
          <w:rFonts w:ascii="Times New Roman" w:hAnsi="Times New Roman" w:cs="Times New Roman"/>
          <w:sz w:val="28"/>
          <w:szCs w:val="28"/>
        </w:rPr>
        <w:t>. Розробка та впровадження короткострокових і довгострокових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 xml:space="preserve">програм постійних </w:t>
      </w:r>
      <w:proofErr w:type="spellStart"/>
      <w:r w:rsidRPr="00D40EFC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D40EFC">
        <w:rPr>
          <w:rFonts w:ascii="Times New Roman" w:hAnsi="Times New Roman" w:cs="Times New Roman"/>
          <w:sz w:val="28"/>
          <w:szCs w:val="28"/>
        </w:rPr>
        <w:t>-культурних і наукових міжнародних заходів із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можливістю зарахування додаткових кредитів за участь: літні та зимові школи,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"сендвіч"-практики тощо.</w:t>
      </w:r>
    </w:p>
    <w:p w14:paraId="5CF6B55E" w14:textId="1FB1337E" w:rsidR="00EF0C29" w:rsidRPr="008267D4" w:rsidRDefault="00EF0C29" w:rsidP="005937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D4">
        <w:rPr>
          <w:rFonts w:ascii="Times New Roman" w:hAnsi="Times New Roman" w:cs="Times New Roman"/>
          <w:sz w:val="28"/>
          <w:szCs w:val="28"/>
        </w:rPr>
        <w:t>4. ІНФРАСТРУКТУРА</w:t>
      </w:r>
    </w:p>
    <w:p w14:paraId="12667415" w14:textId="2535AC47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.1. Розвиток соціальної інфраструктури:</w:t>
      </w:r>
    </w:p>
    <w:p w14:paraId="1563ABDC" w14:textId="6D0DA5A5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. </w:t>
      </w:r>
      <w:r w:rsidR="00456E76" w:rsidRPr="008267D4">
        <w:rPr>
          <w:rFonts w:ascii="Times New Roman" w:hAnsi="Times New Roman" w:cs="Times New Roman"/>
          <w:sz w:val="28"/>
          <w:szCs w:val="28"/>
        </w:rPr>
        <w:t>Облаштува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ння </w:t>
      </w:r>
      <w:r w:rsidR="00456E76" w:rsidRPr="008267D4">
        <w:rPr>
          <w:rFonts w:ascii="Times New Roman" w:hAnsi="Times New Roman" w:cs="Times New Roman"/>
          <w:sz w:val="28"/>
          <w:szCs w:val="28"/>
        </w:rPr>
        <w:t>студентського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 простор</w:t>
      </w:r>
      <w:r w:rsidR="00456E76" w:rsidRPr="008267D4">
        <w:rPr>
          <w:rFonts w:ascii="Times New Roman" w:hAnsi="Times New Roman" w:cs="Times New Roman"/>
          <w:sz w:val="28"/>
          <w:szCs w:val="28"/>
        </w:rPr>
        <w:t>у в</w:t>
      </w:r>
      <w:r w:rsidR="007304B2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навчальн</w:t>
      </w:r>
      <w:r w:rsidR="00456E76" w:rsidRPr="008267D4">
        <w:rPr>
          <w:rFonts w:ascii="Times New Roman" w:hAnsi="Times New Roman" w:cs="Times New Roman"/>
          <w:sz w:val="28"/>
          <w:szCs w:val="28"/>
        </w:rPr>
        <w:t>ому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456E76" w:rsidRPr="008267D4">
        <w:rPr>
          <w:rFonts w:ascii="Times New Roman" w:hAnsi="Times New Roman" w:cs="Times New Roman"/>
          <w:sz w:val="28"/>
          <w:szCs w:val="28"/>
        </w:rPr>
        <w:t>і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</w:p>
    <w:p w14:paraId="5EFE0E99" w14:textId="15B6E160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2. </w:t>
      </w:r>
      <w:r w:rsidR="00456E76" w:rsidRPr="008267D4">
        <w:rPr>
          <w:rFonts w:ascii="Times New Roman" w:hAnsi="Times New Roman" w:cs="Times New Roman"/>
          <w:sz w:val="28"/>
          <w:szCs w:val="28"/>
        </w:rPr>
        <w:t>Покращення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 безпечного та інклюзивного середовища:</w:t>
      </w:r>
    </w:p>
    <w:p w14:paraId="1C030979" w14:textId="0CA55DA1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8267D4">
        <w:rPr>
          <w:rFonts w:ascii="Times New Roman" w:hAnsi="Times New Roman" w:cs="Times New Roman"/>
          <w:sz w:val="28"/>
          <w:szCs w:val="28"/>
        </w:rPr>
        <w:t>. Впровадження заходів із метою енергозбереження та</w:t>
      </w:r>
      <w:r w:rsidR="003E0A21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підвищення енергоефективності:</w:t>
      </w:r>
    </w:p>
    <w:p w14:paraId="1D73240C" w14:textId="4E886B48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.1. Проведення </w:t>
      </w:r>
      <w:r w:rsidR="00456E76" w:rsidRPr="008267D4">
        <w:rPr>
          <w:rFonts w:ascii="Times New Roman" w:hAnsi="Times New Roman" w:cs="Times New Roman"/>
          <w:sz w:val="28"/>
          <w:szCs w:val="28"/>
        </w:rPr>
        <w:t>комплексу робіт з гідроізоляції цокольного поверху,</w:t>
      </w:r>
      <w:r w:rsidR="00FD679B" w:rsidRPr="008267D4">
        <w:rPr>
          <w:rFonts w:ascii="Times New Roman" w:hAnsi="Times New Roman" w:cs="Times New Roman"/>
          <w:sz w:val="28"/>
          <w:szCs w:val="28"/>
        </w:rPr>
        <w:t xml:space="preserve"> утеплення даху та регенерації системи опалення корпусу №</w:t>
      </w:r>
      <w:r w:rsidR="00E9103D">
        <w:rPr>
          <w:rFonts w:ascii="Times New Roman" w:hAnsi="Times New Roman" w:cs="Times New Roman"/>
          <w:sz w:val="28"/>
          <w:szCs w:val="28"/>
        </w:rPr>
        <w:t>4</w:t>
      </w:r>
      <w:r w:rsidR="00FD679B" w:rsidRPr="008267D4">
        <w:rPr>
          <w:rFonts w:ascii="Times New Roman" w:hAnsi="Times New Roman" w:cs="Times New Roman"/>
          <w:sz w:val="28"/>
          <w:szCs w:val="28"/>
        </w:rPr>
        <w:t xml:space="preserve"> Університету.</w:t>
      </w:r>
    </w:p>
    <w:p w14:paraId="78ACB468" w14:textId="6FBE8433" w:rsidR="00EF0C29" w:rsidRPr="00E9103D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8267D4">
        <w:rPr>
          <w:rFonts w:ascii="Times New Roman" w:hAnsi="Times New Roman" w:cs="Times New Roman"/>
          <w:sz w:val="28"/>
          <w:szCs w:val="28"/>
        </w:rPr>
        <w:t>.2. Виконання</w:t>
      </w:r>
      <w:r w:rsidR="00FD679B" w:rsidRPr="008267D4">
        <w:rPr>
          <w:rFonts w:ascii="Times New Roman" w:hAnsi="Times New Roman" w:cs="Times New Roman"/>
          <w:sz w:val="28"/>
          <w:szCs w:val="28"/>
        </w:rPr>
        <w:t xml:space="preserve"> робіт з модернізації електрощитових в корпусі №</w:t>
      </w:r>
      <w:r w:rsidR="00E9103D">
        <w:rPr>
          <w:rFonts w:ascii="Times New Roman" w:hAnsi="Times New Roman" w:cs="Times New Roman"/>
          <w:sz w:val="28"/>
          <w:szCs w:val="28"/>
        </w:rPr>
        <w:t>4</w:t>
      </w:r>
      <w:r w:rsidR="00FD679B" w:rsidRPr="008267D4">
        <w:rPr>
          <w:rFonts w:ascii="Times New Roman" w:hAnsi="Times New Roman" w:cs="Times New Roman"/>
          <w:sz w:val="28"/>
          <w:szCs w:val="28"/>
        </w:rPr>
        <w:t xml:space="preserve"> Університету.</w:t>
      </w:r>
    </w:p>
    <w:p w14:paraId="2DF968F1" w14:textId="7EC86164" w:rsidR="00EF0C29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E91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E91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F0C29" w:rsidRPr="00E9103D">
        <w:rPr>
          <w:rFonts w:ascii="Times New Roman" w:hAnsi="Times New Roman" w:cs="Times New Roman"/>
          <w:sz w:val="28"/>
          <w:szCs w:val="28"/>
        </w:rPr>
        <w:t xml:space="preserve">. Підтримка у належному стані </w:t>
      </w:r>
      <w:r w:rsidR="00FD679B" w:rsidRPr="00E9103D">
        <w:rPr>
          <w:rFonts w:ascii="Times New Roman" w:hAnsi="Times New Roman" w:cs="Times New Roman"/>
          <w:sz w:val="28"/>
          <w:szCs w:val="28"/>
        </w:rPr>
        <w:t>корпусу №</w:t>
      </w:r>
      <w:r w:rsidR="00E11BB1">
        <w:rPr>
          <w:rFonts w:ascii="Times New Roman" w:hAnsi="Times New Roman" w:cs="Times New Roman"/>
          <w:sz w:val="28"/>
          <w:szCs w:val="28"/>
        </w:rPr>
        <w:t>4</w:t>
      </w:r>
      <w:r w:rsidR="00EF0C29" w:rsidRPr="00E9103D">
        <w:rPr>
          <w:rFonts w:ascii="Times New Roman" w:hAnsi="Times New Roman" w:cs="Times New Roman"/>
          <w:sz w:val="28"/>
          <w:szCs w:val="28"/>
        </w:rPr>
        <w:t>, як</w:t>
      </w:r>
      <w:r w:rsidR="00456E76" w:rsidRPr="00E9103D">
        <w:rPr>
          <w:rFonts w:ascii="Times New Roman" w:hAnsi="Times New Roman" w:cs="Times New Roman"/>
          <w:sz w:val="28"/>
          <w:szCs w:val="28"/>
        </w:rPr>
        <w:t xml:space="preserve"> будівлі що</w:t>
      </w:r>
      <w:r w:rsidR="00EF0C29" w:rsidRPr="00E9103D">
        <w:rPr>
          <w:rFonts w:ascii="Times New Roman" w:hAnsi="Times New Roman" w:cs="Times New Roman"/>
          <w:sz w:val="28"/>
          <w:szCs w:val="28"/>
        </w:rPr>
        <w:t xml:space="preserve"> віднесен</w:t>
      </w:r>
      <w:r w:rsidR="00456E76" w:rsidRPr="00E9103D">
        <w:rPr>
          <w:rFonts w:ascii="Times New Roman" w:hAnsi="Times New Roman" w:cs="Times New Roman"/>
          <w:sz w:val="28"/>
          <w:szCs w:val="28"/>
        </w:rPr>
        <w:t>а</w:t>
      </w:r>
      <w:r w:rsidR="00EF0C29" w:rsidRPr="00E9103D">
        <w:rPr>
          <w:rFonts w:ascii="Times New Roman" w:hAnsi="Times New Roman" w:cs="Times New Roman"/>
          <w:sz w:val="28"/>
          <w:szCs w:val="28"/>
        </w:rPr>
        <w:t xml:space="preserve"> до Всесвітньої культурної спадщини ЮНЕСКО.</w:t>
      </w:r>
    </w:p>
    <w:p w14:paraId="13DE87CC" w14:textId="12C5C619" w:rsidR="00023872" w:rsidRPr="00E9103D" w:rsidRDefault="00023872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4.3 </w:t>
      </w:r>
      <w:proofErr w:type="spellStart"/>
      <w:r w:rsidRPr="00023872">
        <w:rPr>
          <w:rFonts w:ascii="Times New Roman" w:hAnsi="Times New Roman" w:cs="Times New Roman"/>
          <w:sz w:val="28"/>
          <w:szCs w:val="28"/>
          <w:lang w:val="ru-RU"/>
        </w:rPr>
        <w:t>Модернізація</w:t>
      </w:r>
      <w:proofErr w:type="spellEnd"/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872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872">
        <w:rPr>
          <w:rFonts w:ascii="Times New Roman" w:hAnsi="Times New Roman" w:cs="Times New Roman"/>
          <w:sz w:val="28"/>
          <w:szCs w:val="28"/>
          <w:lang w:val="ru-RU"/>
        </w:rPr>
        <w:t>авдиторій</w:t>
      </w:r>
      <w:proofErr w:type="spellEnd"/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2387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872">
        <w:rPr>
          <w:rFonts w:ascii="Times New Roman" w:hAnsi="Times New Roman" w:cs="Times New Roman"/>
          <w:sz w:val="28"/>
          <w:szCs w:val="28"/>
          <w:lang w:val="ru-RU"/>
        </w:rPr>
        <w:t>об'єктів</w:t>
      </w:r>
      <w:proofErr w:type="spellEnd"/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23872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872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872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3872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238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23872">
        <w:rPr>
          <w:rFonts w:ascii="Times New Roman" w:hAnsi="Times New Roman" w:cs="Times New Roman"/>
          <w:sz w:val="28"/>
          <w:szCs w:val="28"/>
        </w:rPr>
        <w:t>оновлення інструментарію для проведення прикладних польових досліджень, моніторингу та оцінки довкілля (</w:t>
      </w:r>
      <w:proofErr w:type="spellStart"/>
      <w:proofErr w:type="gramStart"/>
      <w:r w:rsidRPr="00023872">
        <w:rPr>
          <w:rFonts w:ascii="Times New Roman" w:hAnsi="Times New Roman" w:cs="Times New Roman"/>
          <w:sz w:val="28"/>
          <w:szCs w:val="28"/>
        </w:rPr>
        <w:t>георадар</w:t>
      </w:r>
      <w:proofErr w:type="spellEnd"/>
      <w:r w:rsidRPr="000238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23872">
        <w:rPr>
          <w:rFonts w:ascii="Times New Roman" w:hAnsi="Times New Roman" w:cs="Times New Roman"/>
          <w:sz w:val="28"/>
          <w:szCs w:val="28"/>
        </w:rPr>
        <w:t xml:space="preserve"> </w:t>
      </w:r>
      <w:r w:rsidRPr="00023872">
        <w:rPr>
          <w:rFonts w:ascii="Times New Roman" w:hAnsi="Times New Roman" w:cs="Times New Roman"/>
          <w:sz w:val="28"/>
          <w:szCs w:val="28"/>
          <w:lang w:val="en-US"/>
        </w:rPr>
        <w:t>LIDAR</w:t>
      </w:r>
      <w:proofErr w:type="gramStart"/>
      <w:r w:rsidRPr="00023872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Pr="00023872">
        <w:rPr>
          <w:rFonts w:ascii="Times New Roman" w:hAnsi="Times New Roman" w:cs="Times New Roman"/>
          <w:sz w:val="28"/>
          <w:szCs w:val="28"/>
        </w:rPr>
        <w:t>забезпечення</w:t>
      </w:r>
      <w:proofErr w:type="gramEnd"/>
      <w:r w:rsidRPr="00023872">
        <w:rPr>
          <w:rFonts w:ascii="Times New Roman" w:hAnsi="Times New Roman" w:cs="Times New Roman"/>
          <w:sz w:val="28"/>
          <w:szCs w:val="28"/>
        </w:rPr>
        <w:t xml:space="preserve"> комп’ютерних класів ліцензованим ГІС-програмами</w:t>
      </w:r>
    </w:p>
    <w:p w14:paraId="543BB13A" w14:textId="25948562" w:rsidR="00EF0C29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7383" w:rsidRPr="00E91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517383" w:rsidRPr="00E9103D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383" w:rsidRPr="00E9103D">
        <w:rPr>
          <w:rFonts w:ascii="Times New Roman" w:hAnsi="Times New Roman" w:cs="Times New Roman"/>
          <w:sz w:val="28"/>
          <w:szCs w:val="28"/>
        </w:rPr>
        <w:t>Забезпечення 100% інтернет-покриття в корпусі №4;</w:t>
      </w:r>
    </w:p>
    <w:p w14:paraId="5F0796E2" w14:textId="4DCDC576" w:rsidR="00382D85" w:rsidRPr="008267D4" w:rsidRDefault="00382D8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D8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4.3.2.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Реновація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корпусу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навчально-наукової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геофізичної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обсерваторії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ґрунтово-геохімічної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лабораторії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розбудова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дендрохронологічних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2D85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382D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22E420" w14:textId="2650B8F8" w:rsidR="00EF0C29" w:rsidRPr="008267D4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 Підготовка бази польових студентських практик «</w:t>
      </w:r>
      <w:proofErr w:type="spellStart"/>
      <w:r w:rsidR="00EF0C29" w:rsidRPr="008267D4">
        <w:rPr>
          <w:rFonts w:ascii="Times New Roman" w:hAnsi="Times New Roman" w:cs="Times New Roman"/>
          <w:sz w:val="28"/>
          <w:szCs w:val="28"/>
        </w:rPr>
        <w:t>Мигово</w:t>
      </w:r>
      <w:proofErr w:type="spellEnd"/>
      <w:r w:rsidR="00EF0C29" w:rsidRPr="008267D4">
        <w:rPr>
          <w:rFonts w:ascii="Times New Roman" w:hAnsi="Times New Roman" w:cs="Times New Roman"/>
          <w:sz w:val="28"/>
          <w:szCs w:val="28"/>
        </w:rPr>
        <w:t>» для</w:t>
      </w:r>
      <w:r w:rsidR="003E0A21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введення в експлуатацію. Забезпечення повноцінного функціонування бази</w:t>
      </w:r>
      <w:r w:rsidR="003E0A21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студентських польових практик і створення можливості надання рекреаційних</w:t>
      </w:r>
      <w:r w:rsidR="003E0A21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послуг для співробітників Університету та їхніх сімей.</w:t>
      </w:r>
    </w:p>
    <w:p w14:paraId="52967531" w14:textId="5A575BEA" w:rsidR="00EF0C29" w:rsidRPr="00593755" w:rsidRDefault="00593755" w:rsidP="005937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755">
        <w:rPr>
          <w:rFonts w:ascii="Times New Roman" w:hAnsi="Times New Roman" w:cs="Times New Roman"/>
          <w:sz w:val="28"/>
          <w:szCs w:val="28"/>
        </w:rPr>
        <w:t>5</w:t>
      </w:r>
      <w:r w:rsidR="00EF0C29" w:rsidRPr="00593755">
        <w:rPr>
          <w:rFonts w:ascii="Times New Roman" w:hAnsi="Times New Roman" w:cs="Times New Roman"/>
          <w:sz w:val="28"/>
          <w:szCs w:val="28"/>
        </w:rPr>
        <w:t>. ГУМАНІТАРНА ТА ІМІДЖЕВА ДІЯЛЬНІСТЬ</w:t>
      </w:r>
    </w:p>
    <w:p w14:paraId="066F8BCF" w14:textId="3EE9BE64" w:rsidR="00EF0C29" w:rsidRPr="002433D9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0C29" w:rsidRPr="002433D9">
        <w:rPr>
          <w:rFonts w:ascii="Times New Roman" w:hAnsi="Times New Roman" w:cs="Times New Roman"/>
          <w:sz w:val="28"/>
          <w:szCs w:val="28"/>
        </w:rPr>
        <w:t>.1. П</w:t>
      </w:r>
      <w:r w:rsidR="002433D9" w:rsidRPr="002433D9">
        <w:rPr>
          <w:rFonts w:ascii="Times New Roman" w:hAnsi="Times New Roman" w:cs="Times New Roman"/>
          <w:sz w:val="28"/>
          <w:szCs w:val="28"/>
        </w:rPr>
        <w:t>осилення участі географічного факультету в діяльності</w:t>
      </w:r>
      <w:r w:rsidR="00EF0C29" w:rsidRPr="002433D9">
        <w:rPr>
          <w:rFonts w:ascii="Times New Roman" w:hAnsi="Times New Roman" w:cs="Times New Roman"/>
          <w:sz w:val="28"/>
          <w:szCs w:val="28"/>
        </w:rPr>
        <w:t xml:space="preserve"> «Центру управління</w:t>
      </w:r>
      <w:r w:rsidR="003E0A21" w:rsidRPr="002433D9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2433D9">
        <w:rPr>
          <w:rFonts w:ascii="Times New Roman" w:hAnsi="Times New Roman" w:cs="Times New Roman"/>
          <w:sz w:val="28"/>
          <w:szCs w:val="28"/>
        </w:rPr>
        <w:t>об'єктом культурної спадщини ЮНЕСКО».</w:t>
      </w:r>
    </w:p>
    <w:p w14:paraId="471C3488" w14:textId="23E10DCE" w:rsidR="00EF0C29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0C29" w:rsidRPr="002433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2433D9">
        <w:rPr>
          <w:rFonts w:ascii="Times New Roman" w:hAnsi="Times New Roman" w:cs="Times New Roman"/>
          <w:sz w:val="28"/>
          <w:szCs w:val="28"/>
        </w:rPr>
        <w:t>. Поглиблення співпраці з міжнародними благодійними</w:t>
      </w:r>
      <w:r w:rsidR="003E0A21" w:rsidRPr="002433D9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2433D9">
        <w:rPr>
          <w:rFonts w:ascii="Times New Roman" w:hAnsi="Times New Roman" w:cs="Times New Roman"/>
          <w:sz w:val="28"/>
          <w:szCs w:val="28"/>
        </w:rPr>
        <w:t>організаціями у сфері гуманітарної допомоги.</w:t>
      </w:r>
    </w:p>
    <w:p w14:paraId="481CFC11" w14:textId="0F6DD81A" w:rsidR="00E9103D" w:rsidRPr="00E11BB1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1BB1" w:rsidRPr="00E11B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11BB1" w:rsidRPr="00E11BB1">
        <w:rPr>
          <w:rFonts w:ascii="Times New Roman" w:hAnsi="Times New Roman" w:cs="Times New Roman"/>
          <w:sz w:val="28"/>
          <w:szCs w:val="28"/>
        </w:rPr>
        <w:t>.Організація курсів з надання першої медичної допомоги.</w:t>
      </w:r>
    </w:p>
    <w:p w14:paraId="003A2EBA" w14:textId="7F548477" w:rsidR="00E9103D" w:rsidRPr="00593755" w:rsidRDefault="00593755" w:rsidP="00E910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755">
        <w:rPr>
          <w:rFonts w:ascii="Times New Roman" w:hAnsi="Times New Roman" w:cs="Times New Roman"/>
          <w:sz w:val="28"/>
          <w:szCs w:val="28"/>
        </w:rPr>
        <w:t>5</w:t>
      </w:r>
      <w:r w:rsidR="00EF0C29" w:rsidRPr="00593755">
        <w:rPr>
          <w:rFonts w:ascii="Times New Roman" w:hAnsi="Times New Roman" w:cs="Times New Roman"/>
          <w:sz w:val="28"/>
          <w:szCs w:val="28"/>
        </w:rPr>
        <w:t>.</w:t>
      </w:r>
      <w:r w:rsidRPr="00593755">
        <w:rPr>
          <w:rFonts w:ascii="Times New Roman" w:hAnsi="Times New Roman" w:cs="Times New Roman"/>
          <w:sz w:val="28"/>
          <w:szCs w:val="28"/>
        </w:rPr>
        <w:t>4</w:t>
      </w:r>
      <w:r w:rsidR="00EF0C29" w:rsidRPr="00593755">
        <w:rPr>
          <w:rFonts w:ascii="Times New Roman" w:hAnsi="Times New Roman" w:cs="Times New Roman"/>
          <w:sz w:val="28"/>
          <w:szCs w:val="28"/>
        </w:rPr>
        <w:t>.</w:t>
      </w:r>
      <w:r w:rsidR="00E9103D" w:rsidRPr="00593755">
        <w:rPr>
          <w:rFonts w:ascii="Times New Roman" w:hAnsi="Times New Roman" w:cs="Times New Roman"/>
          <w:sz w:val="28"/>
          <w:szCs w:val="28"/>
        </w:rPr>
        <w:t xml:space="preserve"> </w:t>
      </w:r>
      <w:r w:rsidR="00535E5E" w:rsidRPr="00593755">
        <w:rPr>
          <w:rFonts w:ascii="Times New Roman" w:hAnsi="Times New Roman" w:cs="Times New Roman"/>
          <w:sz w:val="28"/>
          <w:szCs w:val="28"/>
        </w:rPr>
        <w:t>Формування студентського бренду «активних та мандруючих»;</w:t>
      </w:r>
    </w:p>
    <w:p w14:paraId="2B307830" w14:textId="493ACEC7" w:rsidR="001568F2" w:rsidRPr="00593755" w:rsidRDefault="00593755" w:rsidP="00156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103D"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9103D"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E5E" w:rsidRPr="00593755">
        <w:rPr>
          <w:rFonts w:ascii="Times New Roman" w:hAnsi="Times New Roman" w:cs="Times New Roman"/>
          <w:sz w:val="28"/>
          <w:szCs w:val="28"/>
        </w:rPr>
        <w:t xml:space="preserve">Посилення суспільної ролі географічного факультету, в </w:t>
      </w:r>
      <w:proofErr w:type="spellStart"/>
      <w:r w:rsidR="00535E5E" w:rsidRPr="0059375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35E5E" w:rsidRPr="00593755">
        <w:rPr>
          <w:rFonts w:ascii="Times New Roman" w:hAnsi="Times New Roman" w:cs="Times New Roman"/>
          <w:sz w:val="28"/>
          <w:szCs w:val="28"/>
        </w:rPr>
        <w:t>. через залучення викладачів та здобувачів до публічних муніципальних та регіональних заходів;</w:t>
      </w:r>
    </w:p>
    <w:p w14:paraId="657F3511" w14:textId="2B299BE7" w:rsidR="001568F2" w:rsidRPr="00593755" w:rsidRDefault="00593755" w:rsidP="00156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68F2"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8F2" w:rsidRPr="00593755">
        <w:rPr>
          <w:rFonts w:ascii="Times New Roman" w:hAnsi="Times New Roman" w:cs="Times New Roman"/>
          <w:sz w:val="28"/>
          <w:szCs w:val="28"/>
        </w:rPr>
        <w:t xml:space="preserve"> </w:t>
      </w:r>
      <w:r w:rsidR="00E9103D" w:rsidRPr="00593755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spellStart"/>
      <w:r w:rsidR="00E9103D" w:rsidRPr="00593755">
        <w:rPr>
          <w:rFonts w:ascii="Times New Roman" w:hAnsi="Times New Roman" w:cs="Times New Roman"/>
          <w:sz w:val="28"/>
          <w:szCs w:val="28"/>
        </w:rPr>
        <w:t>брендбука</w:t>
      </w:r>
      <w:proofErr w:type="spellEnd"/>
      <w:r w:rsidR="00E9103D" w:rsidRPr="00593755">
        <w:rPr>
          <w:rFonts w:ascii="Times New Roman" w:hAnsi="Times New Roman" w:cs="Times New Roman"/>
          <w:sz w:val="28"/>
          <w:szCs w:val="28"/>
        </w:rPr>
        <w:t xml:space="preserve">, розроблення й впровадження асортименту </w:t>
      </w:r>
      <w:proofErr w:type="spellStart"/>
      <w:r w:rsidR="00E9103D" w:rsidRPr="00593755">
        <w:rPr>
          <w:rFonts w:ascii="Times New Roman" w:hAnsi="Times New Roman" w:cs="Times New Roman"/>
          <w:sz w:val="28"/>
          <w:szCs w:val="28"/>
        </w:rPr>
        <w:t>брендового</w:t>
      </w:r>
      <w:proofErr w:type="spellEnd"/>
      <w:r w:rsidR="00E9103D" w:rsidRPr="00593755">
        <w:rPr>
          <w:rFonts w:ascii="Times New Roman" w:hAnsi="Times New Roman" w:cs="Times New Roman"/>
          <w:sz w:val="28"/>
          <w:szCs w:val="28"/>
        </w:rPr>
        <w:t xml:space="preserve"> одягу, сувенірної продукції</w:t>
      </w:r>
      <w:r w:rsidR="001568F2" w:rsidRPr="00593755">
        <w:rPr>
          <w:rFonts w:ascii="Times New Roman" w:hAnsi="Times New Roman" w:cs="Times New Roman"/>
          <w:sz w:val="28"/>
          <w:szCs w:val="28"/>
        </w:rPr>
        <w:t>.</w:t>
      </w:r>
    </w:p>
    <w:p w14:paraId="1A228EFC" w14:textId="77D6BD98" w:rsidR="00535E5E" w:rsidRPr="00593755" w:rsidRDefault="00593755" w:rsidP="004B6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68F2"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1568F2" w:rsidRPr="00593755">
        <w:rPr>
          <w:rFonts w:ascii="Times New Roman" w:hAnsi="Times New Roman" w:cs="Times New Roman"/>
          <w:sz w:val="28"/>
          <w:szCs w:val="28"/>
        </w:rPr>
        <w:t xml:space="preserve"> </w:t>
      </w:r>
      <w:r w:rsidR="00535E5E" w:rsidRPr="00593755">
        <w:rPr>
          <w:rFonts w:ascii="Times New Roman" w:hAnsi="Times New Roman" w:cs="Times New Roman"/>
          <w:sz w:val="28"/>
          <w:szCs w:val="28"/>
        </w:rPr>
        <w:t xml:space="preserve">Підтримка та популяризація </w:t>
      </w:r>
      <w:r w:rsidR="00535E5E" w:rsidRPr="00593755">
        <w:rPr>
          <w:rFonts w:ascii="Times New Roman" w:hAnsi="Times New Roman" w:cs="Times New Roman"/>
          <w:sz w:val="28"/>
          <w:szCs w:val="28"/>
          <w:lang w:val="en-US"/>
        </w:rPr>
        <w:t xml:space="preserve">YouTube </w:t>
      </w:r>
      <w:r w:rsidR="00535E5E" w:rsidRPr="00593755">
        <w:rPr>
          <w:rFonts w:ascii="Times New Roman" w:hAnsi="Times New Roman" w:cs="Times New Roman"/>
          <w:sz w:val="28"/>
          <w:szCs w:val="28"/>
        </w:rPr>
        <w:t>каналі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B6FFD" w:rsidRPr="00593755">
        <w:rPr>
          <w:rFonts w:ascii="Times New Roman" w:hAnsi="Times New Roman" w:cs="Times New Roman"/>
          <w:sz w:val="28"/>
          <w:szCs w:val="28"/>
        </w:rPr>
        <w:t>.</w:t>
      </w:r>
    </w:p>
    <w:p w14:paraId="3AD41677" w14:textId="77777777" w:rsidR="00535E5E" w:rsidRPr="00535E5E" w:rsidRDefault="00535E5E" w:rsidP="00535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E5E" w:rsidRPr="00535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5D6F"/>
    <w:multiLevelType w:val="multilevel"/>
    <w:tmpl w:val="4CC8E6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60957E6"/>
    <w:multiLevelType w:val="hybridMultilevel"/>
    <w:tmpl w:val="13CE13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2DFD"/>
    <w:multiLevelType w:val="hybridMultilevel"/>
    <w:tmpl w:val="0310B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B8B"/>
    <w:multiLevelType w:val="hybridMultilevel"/>
    <w:tmpl w:val="BEA8A8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2D70"/>
    <w:multiLevelType w:val="hybridMultilevel"/>
    <w:tmpl w:val="7CB46A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76D4"/>
    <w:multiLevelType w:val="hybridMultilevel"/>
    <w:tmpl w:val="7346C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D2EF3"/>
    <w:multiLevelType w:val="hybridMultilevel"/>
    <w:tmpl w:val="40489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35862"/>
    <w:multiLevelType w:val="hybridMultilevel"/>
    <w:tmpl w:val="873A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5627C"/>
    <w:multiLevelType w:val="hybridMultilevel"/>
    <w:tmpl w:val="0ACA43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80989">
    <w:abstractNumId w:val="3"/>
  </w:num>
  <w:num w:numId="2" w16cid:durableId="1930774356">
    <w:abstractNumId w:val="6"/>
  </w:num>
  <w:num w:numId="3" w16cid:durableId="1822886880">
    <w:abstractNumId w:val="5"/>
  </w:num>
  <w:num w:numId="4" w16cid:durableId="1639607917">
    <w:abstractNumId w:val="1"/>
  </w:num>
  <w:num w:numId="5" w16cid:durableId="1647933906">
    <w:abstractNumId w:val="7"/>
  </w:num>
  <w:num w:numId="6" w16cid:durableId="634798380">
    <w:abstractNumId w:val="8"/>
  </w:num>
  <w:num w:numId="7" w16cid:durableId="805388869">
    <w:abstractNumId w:val="2"/>
  </w:num>
  <w:num w:numId="8" w16cid:durableId="880285661">
    <w:abstractNumId w:val="4"/>
  </w:num>
  <w:num w:numId="9" w16cid:durableId="199120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70"/>
    <w:rsid w:val="00023872"/>
    <w:rsid w:val="000C3FC8"/>
    <w:rsid w:val="001212A6"/>
    <w:rsid w:val="001568F2"/>
    <w:rsid w:val="00157CB3"/>
    <w:rsid w:val="00210A34"/>
    <w:rsid w:val="002433D9"/>
    <w:rsid w:val="0025048D"/>
    <w:rsid w:val="002574D5"/>
    <w:rsid w:val="00273FC1"/>
    <w:rsid w:val="0028468F"/>
    <w:rsid w:val="002A0336"/>
    <w:rsid w:val="002B0153"/>
    <w:rsid w:val="00334BF2"/>
    <w:rsid w:val="00382D85"/>
    <w:rsid w:val="00394BCE"/>
    <w:rsid w:val="003D4EF4"/>
    <w:rsid w:val="003E0A21"/>
    <w:rsid w:val="003E43A3"/>
    <w:rsid w:val="003E7E53"/>
    <w:rsid w:val="00413870"/>
    <w:rsid w:val="00427803"/>
    <w:rsid w:val="00433477"/>
    <w:rsid w:val="00440A14"/>
    <w:rsid w:val="00440BA8"/>
    <w:rsid w:val="00456E76"/>
    <w:rsid w:val="004B6FFD"/>
    <w:rsid w:val="004C260D"/>
    <w:rsid w:val="004F1254"/>
    <w:rsid w:val="004F3DE5"/>
    <w:rsid w:val="005157E4"/>
    <w:rsid w:val="00517383"/>
    <w:rsid w:val="00535E5E"/>
    <w:rsid w:val="00540634"/>
    <w:rsid w:val="00593755"/>
    <w:rsid w:val="006261BE"/>
    <w:rsid w:val="00635218"/>
    <w:rsid w:val="00641CA7"/>
    <w:rsid w:val="00657D84"/>
    <w:rsid w:val="00686CFD"/>
    <w:rsid w:val="006A02C2"/>
    <w:rsid w:val="006E04F9"/>
    <w:rsid w:val="007304B2"/>
    <w:rsid w:val="00741F1E"/>
    <w:rsid w:val="007F24EE"/>
    <w:rsid w:val="008267D4"/>
    <w:rsid w:val="008E0E0D"/>
    <w:rsid w:val="00946723"/>
    <w:rsid w:val="009712CE"/>
    <w:rsid w:val="009A1FBF"/>
    <w:rsid w:val="00A06CCB"/>
    <w:rsid w:val="00A3747F"/>
    <w:rsid w:val="00AA3F36"/>
    <w:rsid w:val="00AC030D"/>
    <w:rsid w:val="00AE4B95"/>
    <w:rsid w:val="00B469B3"/>
    <w:rsid w:val="00B83611"/>
    <w:rsid w:val="00C66C0F"/>
    <w:rsid w:val="00C74528"/>
    <w:rsid w:val="00D40EFC"/>
    <w:rsid w:val="00DA34BB"/>
    <w:rsid w:val="00DE4E32"/>
    <w:rsid w:val="00DE7C8E"/>
    <w:rsid w:val="00E11BB1"/>
    <w:rsid w:val="00E1457A"/>
    <w:rsid w:val="00E9103D"/>
    <w:rsid w:val="00EC5BF9"/>
    <w:rsid w:val="00EF0C29"/>
    <w:rsid w:val="00F04767"/>
    <w:rsid w:val="00F64F44"/>
    <w:rsid w:val="00FB24EA"/>
    <w:rsid w:val="00FB5221"/>
    <w:rsid w:val="00FD33FC"/>
    <w:rsid w:val="00FD679B"/>
    <w:rsid w:val="00FD7282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B68D"/>
  <w15:chartTrackingRefBased/>
  <w15:docId w15:val="{108E092B-F318-471E-8A9C-05E83154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8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8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3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3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8</Pages>
  <Words>7338</Words>
  <Characters>4184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2026-03-07T09:25:00Z</dcterms:created>
  <dcterms:modified xsi:type="dcterms:W3CDTF">2026-03-22T18:58:00Z</dcterms:modified>
</cp:coreProperties>
</file>