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9B83" w14:textId="16D96D69" w:rsidR="00705779" w:rsidRPr="00705779" w:rsidRDefault="00705779" w:rsidP="007057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7057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ПРОТОКОЛ</w:t>
      </w:r>
      <w:r w:rsidR="00304232" w:rsidRPr="00304232">
        <w:rPr>
          <w:rFonts w:ascii="Times New Roman" w:hAnsi="Times New Roman" w:cs="Times New Roman"/>
          <w:b/>
          <w:bCs/>
          <w:sz w:val="28"/>
          <w:szCs w:val="28"/>
          <w:lang w:val="en-GB" w:eastAsia="ru-RU"/>
        </w:rPr>
        <w:t xml:space="preserve"> </w:t>
      </w:r>
      <w:r w:rsidR="003042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304232" w:rsidRPr="0030423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1</w:t>
      </w:r>
    </w:p>
    <w:p w14:paraId="36BACE35" w14:textId="3A9BE762" w:rsidR="00304232" w:rsidRDefault="00705779" w:rsidP="007057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GB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4232" w:rsidRPr="003042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 w:eastAsia="ru-RU"/>
        </w:rPr>
        <w:t>Lingu</w:t>
      </w:r>
      <w:r w:rsidR="006D60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 w:eastAsia="ru-RU"/>
        </w:rPr>
        <w:t>a</w:t>
      </w:r>
      <w:r w:rsidR="00304232" w:rsidRPr="003042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 w:eastAsia="ru-RU"/>
        </w:rPr>
        <w:t>Research</w:t>
      </w:r>
      <w:proofErr w:type="spellEnd"/>
      <w:r w:rsidR="00304232" w:rsidRPr="0030423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04232" w:rsidRPr="003042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 w:eastAsia="ru-RU"/>
        </w:rPr>
        <w:t>Hub</w:t>
      </w:r>
      <w:r w:rsidR="00304232" w:rsidRPr="00304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55074BB" w14:textId="593DE659" w:rsidR="001C26B8" w:rsidRDefault="00705779" w:rsidP="007057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лінгвістики та перекладу</w:t>
      </w:r>
    </w:p>
    <w:p w14:paraId="10C8CCAE" w14:textId="1E718D8F" w:rsidR="00705779" w:rsidRPr="00705779" w:rsidRDefault="00705779" w:rsidP="007057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Тема: </w:t>
      </w:r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Методологія</w:t>
      </w:r>
      <w:proofErr w:type="spellEnd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</w:t>
      </w:r>
      <w:proofErr w:type="spellEnd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прийоми</w:t>
      </w:r>
      <w:proofErr w:type="spellEnd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лінгвістичного</w:t>
      </w:r>
      <w:proofErr w:type="spellEnd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14:paraId="12A00572" w14:textId="77777777" w:rsid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E7B97B5" w14:textId="641B56BC" w:rsidR="00705779" w:rsidRDefault="00705779" w:rsidP="003042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Дата: 26 листопада 2025 р.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761B6F4E" w14:textId="30F01DDD" w:rsidR="007436E2" w:rsidRDefault="00705779" w:rsidP="003042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Присутні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3 курсу</w:t>
      </w:r>
      <w:r w:rsidR="00A000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лінгвістики та перекладу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  <w:r w:rsidR="00E14BAE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eastAsia="ru-RU"/>
        </w:rPr>
        <w:t xml:space="preserve"> 4 курсу – </w:t>
      </w:r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 xml:space="preserve"> особи</w:t>
      </w:r>
      <w:r w:rsidR="007436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6621ABA" w14:textId="77777777" w:rsidR="007436E2" w:rsidRDefault="007436E2" w:rsidP="003042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ерівник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н., 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>доц</w:t>
      </w:r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000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eastAsia="ru-RU"/>
        </w:rPr>
        <w:t>Сунько</w:t>
      </w:r>
      <w:proofErr w:type="spellEnd"/>
      <w:r w:rsidR="00A000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0260EBC2" w14:textId="185746AF" w:rsidR="00705779" w:rsidRPr="00705779" w:rsidRDefault="007436E2" w:rsidP="0030423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екретар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тудент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 xml:space="preserve"> 345 групи</w:t>
      </w:r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A000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411BF6" w14:textId="06E1375C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DA85D5" w14:textId="77777777" w:rsid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>ПОРЯДОК ДЕННИЙ:</w:t>
      </w:r>
    </w:p>
    <w:p w14:paraId="71DFDA10" w14:textId="77777777" w:rsidR="00A000D5" w:rsidRPr="00705779" w:rsidRDefault="00A000D5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4D2893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Вступне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методології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лінгвістиці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1A7454" w14:textId="2417521A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Доповідь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>ок 4 курсу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232">
        <w:rPr>
          <w:rFonts w:ascii="Times New Roman" w:hAnsi="Times New Roman" w:cs="Times New Roman"/>
          <w:sz w:val="28"/>
          <w:szCs w:val="28"/>
          <w:lang w:eastAsia="ru-RU"/>
        </w:rPr>
        <w:t>Беляк Соф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Сірман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Вікторії</w:t>
      </w:r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0" w:name="_Hlk215218103"/>
      <w:proofErr w:type="spellStart"/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>Свешнікової</w:t>
      </w:r>
      <w:proofErr w:type="spellEnd"/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Валентини</w:t>
      </w:r>
      <w:bookmarkEnd w:id="0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мовознавчих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71EDAE0D" w14:textId="54CD392D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прийоми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тексту в синхрон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діахрон</w:t>
      </w:r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A334F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63B2C5F" w14:textId="06A8EE5C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блок: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розбір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фрагмента </w:t>
      </w:r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художнього 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тексту за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методами.</w:t>
      </w:r>
    </w:p>
    <w:p w14:paraId="672217E5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напрямків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подальшої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1FB8ECD" w14:textId="19CCE9C2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A20372" w14:textId="65308301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057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ХІД ЗАСІДАННЯ</w:t>
      </w:r>
      <w:r w:rsidR="00304232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446B165D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Вступне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</w:p>
    <w:p w14:paraId="5B45C17B" w14:textId="21D863AB" w:rsidR="00705779" w:rsidRPr="00705779" w:rsidRDefault="00304232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</w:t>
      </w:r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.О.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наголосила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теоретичної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лінгвістичного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розумінні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різниці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методологією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методами,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прийомами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процедурами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Підкреслено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лінгвістики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зумовлює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когнітивно-дискурсивних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="00705779"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E1C6167" w14:textId="6EAED239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Доповідь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ок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444 групи 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Беляк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Софії та </w:t>
      </w:r>
      <w:proofErr w:type="spellStart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Сірман</w:t>
      </w:r>
      <w:proofErr w:type="spellEnd"/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Вікторії</w:t>
      </w:r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>Свешнікової</w:t>
      </w:r>
      <w:proofErr w:type="spellEnd"/>
      <w:r w:rsidR="005655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Валентини</w:t>
      </w:r>
      <w:r w:rsidR="0030423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1D17E77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доповіді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CED711A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структуралістського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прагматичного,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когнітивного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комунікативного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дискурс-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18AC10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різницю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описовими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зіставними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контрастивними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компонентними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інтерпретаційними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методами;</w:t>
      </w:r>
    </w:p>
    <w:p w14:paraId="398DD5CD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роль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корпусної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лінгвістики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дослідженнях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4FFA35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стилістичне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маркування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семантична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декомпозиція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прагматичних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стратегій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виділення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риторичних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43E89D6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Доповідь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викликала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3AB4A1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</w:p>
    <w:p w14:paraId="1D304ED2" w14:textId="7DB30B25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 w:rsidR="00BC4721">
        <w:rPr>
          <w:rFonts w:ascii="Times New Roman" w:hAnsi="Times New Roman" w:cs="Times New Roman"/>
          <w:sz w:val="28"/>
          <w:szCs w:val="28"/>
          <w:lang w:val="uk-UA" w:eastAsia="ru-RU"/>
        </w:rPr>
        <w:t>керівник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обговорили:</w:t>
      </w:r>
    </w:p>
    <w:p w14:paraId="614C88F5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дослідженні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політичного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дискурсу;</w:t>
      </w:r>
    </w:p>
    <w:p w14:paraId="502F0176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міждисциплінарності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соціологія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657D945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комбінування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якісних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кількісних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36F7E4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контексту (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культурного, прагматичного) у текстовому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D0DF23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Порушено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відмінність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методу як системного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0D1E7A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блок</w:t>
      </w:r>
    </w:p>
    <w:p w14:paraId="18570338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виконали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уривка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публіцистичного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тексту,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застосовуючи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D23271A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семантико-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стилістичний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9FED49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дискурс-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стратегій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5EBF05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прагматичний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FD2F0D1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корпусного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частотність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колокації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A6D5F24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обговорено 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E79A0D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напрямків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подальшої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</w:p>
    <w:p w14:paraId="000DEAD9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Вирішено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0F73FB4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Підготувати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студентські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міні-дослідження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комбінованих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лінгвістичного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53B110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Наступне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присвятити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темі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політичних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промов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риторичний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прагматичний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критичний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дискурс-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DBC7DAA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групи для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презентацій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корпусних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міні-досліджень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2DCE35" w14:textId="5827CF35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4C8CDD" w14:textId="7777777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779">
        <w:rPr>
          <w:rFonts w:ascii="Times New Roman" w:hAnsi="Times New Roman" w:cs="Times New Roman"/>
          <w:sz w:val="28"/>
          <w:szCs w:val="28"/>
          <w:lang w:eastAsia="ru-RU"/>
        </w:rPr>
        <w:t>УХВАЛИЛИ:</w:t>
      </w:r>
    </w:p>
    <w:p w14:paraId="26C4CA4F" w14:textId="1937B293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Схвалити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представлені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доповідач</w:t>
      </w:r>
      <w:r w:rsidR="00A000D5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92123D" w14:textId="4037BCF7" w:rsidR="00705779" w:rsidRPr="00705779" w:rsidRDefault="00705779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Рекомендувати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студентам 3 курсу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активн</w:t>
      </w:r>
      <w:proofErr w:type="spellEnd"/>
      <w:r w:rsidR="00A000D5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когнітивно-дискурсивні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курсових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роботах.</w:t>
      </w:r>
    </w:p>
    <w:p w14:paraId="488260E3" w14:textId="77777777" w:rsidR="00BC4721" w:rsidRDefault="00BC4721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0FFB49C" w14:textId="77777777" w:rsidR="00BC4721" w:rsidRPr="00BC4721" w:rsidRDefault="00BC4721" w:rsidP="00705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92987A4" w14:textId="7A49F85E" w:rsidR="00BC4721" w:rsidRPr="00BC4721" w:rsidRDefault="00705779" w:rsidP="00BC4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 w:rsidR="00BC47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2810277C" w14:textId="2C4B798F" w:rsidR="00705779" w:rsidRPr="00705779" w:rsidRDefault="00705779" w:rsidP="00BC4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 w:rsidR="00BC47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Павло АНДРУЩАК</w:t>
      </w:r>
    </w:p>
    <w:p w14:paraId="02603E12" w14:textId="77777777" w:rsidR="00C5381C" w:rsidRPr="00705779" w:rsidRDefault="00C5381C" w:rsidP="00BC4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81C" w:rsidRPr="0070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B40"/>
    <w:multiLevelType w:val="multilevel"/>
    <w:tmpl w:val="D1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953DA"/>
    <w:multiLevelType w:val="multilevel"/>
    <w:tmpl w:val="2AAE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3468D"/>
    <w:multiLevelType w:val="multilevel"/>
    <w:tmpl w:val="909E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4008B"/>
    <w:multiLevelType w:val="multilevel"/>
    <w:tmpl w:val="F71A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47BB1"/>
    <w:multiLevelType w:val="multilevel"/>
    <w:tmpl w:val="FC8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B61EC"/>
    <w:multiLevelType w:val="multilevel"/>
    <w:tmpl w:val="AD1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133967">
    <w:abstractNumId w:val="1"/>
  </w:num>
  <w:num w:numId="2" w16cid:durableId="1606033496">
    <w:abstractNumId w:val="4"/>
  </w:num>
  <w:num w:numId="3" w16cid:durableId="2050494280">
    <w:abstractNumId w:val="5"/>
  </w:num>
  <w:num w:numId="4" w16cid:durableId="990016468">
    <w:abstractNumId w:val="0"/>
  </w:num>
  <w:num w:numId="5" w16cid:durableId="50083863">
    <w:abstractNumId w:val="3"/>
  </w:num>
  <w:num w:numId="6" w16cid:durableId="87700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79"/>
    <w:rsid w:val="0007331D"/>
    <w:rsid w:val="001837A6"/>
    <w:rsid w:val="0018716C"/>
    <w:rsid w:val="001C26B8"/>
    <w:rsid w:val="002D02F4"/>
    <w:rsid w:val="002E6186"/>
    <w:rsid w:val="00304232"/>
    <w:rsid w:val="00354781"/>
    <w:rsid w:val="005655EF"/>
    <w:rsid w:val="006D6032"/>
    <w:rsid w:val="00705779"/>
    <w:rsid w:val="007436E2"/>
    <w:rsid w:val="00787401"/>
    <w:rsid w:val="00A000D5"/>
    <w:rsid w:val="00A334FC"/>
    <w:rsid w:val="00A96AFB"/>
    <w:rsid w:val="00BC4721"/>
    <w:rsid w:val="00C5381C"/>
    <w:rsid w:val="00DB141A"/>
    <w:rsid w:val="00E06678"/>
    <w:rsid w:val="00E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F199"/>
  <w15:chartTrackingRefBased/>
  <w15:docId w15:val="{345B5D5C-F2AB-438D-AD0D-538C9EC1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5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2026-05-18T12:44:00Z</dcterms:created>
  <dcterms:modified xsi:type="dcterms:W3CDTF">2026-05-18T12:44:00Z</dcterms:modified>
</cp:coreProperties>
</file>