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7DEDF"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bookmarkStart w:id="0" w:name="_GoBack"/>
      <w:bookmarkEnd w:id="0"/>
    </w:p>
    <w:p w14:paraId="33FE018E"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328E77AF"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1E9238E9"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6A9E0F4B"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4CBDA97B" w14:textId="14B8E4B6"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r w:rsidRPr="00685C35">
        <w:rPr>
          <w:rFonts w:ascii="Times New Roman" w:hAnsi="Times New Roman" w:cs="Times New Roman"/>
          <w:b/>
          <w:bCs/>
          <w:sz w:val="52"/>
          <w:szCs w:val="52"/>
          <w:lang w:val="uk-UA"/>
        </w:rPr>
        <w:t>Протокол № 2</w:t>
      </w:r>
    </w:p>
    <w:p w14:paraId="231BA97B"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r w:rsidRPr="00685C35">
        <w:rPr>
          <w:rFonts w:ascii="Times New Roman" w:hAnsi="Times New Roman" w:cs="Times New Roman"/>
          <w:b/>
          <w:bCs/>
          <w:sz w:val="52"/>
          <w:szCs w:val="52"/>
          <w:lang w:val="uk-UA"/>
        </w:rPr>
        <w:t>засідання Вченої ради</w:t>
      </w:r>
    </w:p>
    <w:p w14:paraId="77418655"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r w:rsidRPr="00685C35">
        <w:rPr>
          <w:rFonts w:ascii="Times New Roman" w:hAnsi="Times New Roman" w:cs="Times New Roman"/>
          <w:b/>
          <w:bCs/>
          <w:sz w:val="52"/>
          <w:szCs w:val="52"/>
          <w:lang w:val="uk-UA"/>
        </w:rPr>
        <w:t>Чернівецького національного університету імені Юрія Федьковича</w:t>
      </w:r>
    </w:p>
    <w:p w14:paraId="27CB62FE" w14:textId="11672B68" w:rsidR="00EC542F" w:rsidRPr="00685C35" w:rsidRDefault="00EC542F" w:rsidP="00B10FF9">
      <w:pPr>
        <w:widowControl w:val="0"/>
        <w:spacing w:after="0" w:line="240" w:lineRule="auto"/>
        <w:ind w:firstLine="708"/>
        <w:jc w:val="center"/>
        <w:rPr>
          <w:rFonts w:ascii="Times New Roman" w:hAnsi="Times New Roman" w:cs="Times New Roman"/>
          <w:b/>
          <w:bCs/>
          <w:sz w:val="52"/>
          <w:szCs w:val="52"/>
          <w:lang w:val="uk-UA"/>
        </w:rPr>
      </w:pPr>
      <w:r w:rsidRPr="00685C35">
        <w:rPr>
          <w:rFonts w:ascii="Times New Roman" w:hAnsi="Times New Roman" w:cs="Times New Roman"/>
          <w:b/>
          <w:bCs/>
          <w:sz w:val="52"/>
          <w:szCs w:val="52"/>
          <w:lang w:val="uk-UA"/>
        </w:rPr>
        <w:t>від 27.02.2023 року</w:t>
      </w:r>
    </w:p>
    <w:p w14:paraId="40A16458"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0A93550B"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51324F00" w14:textId="77777777" w:rsidR="00EC542F" w:rsidRPr="00685C35" w:rsidRDefault="00EC542F" w:rsidP="00B10FF9">
      <w:pPr>
        <w:widowControl w:val="0"/>
        <w:tabs>
          <w:tab w:val="left" w:pos="2039"/>
        </w:tabs>
        <w:spacing w:after="0" w:line="240" w:lineRule="auto"/>
        <w:rPr>
          <w:rFonts w:ascii="Times New Roman" w:hAnsi="Times New Roman" w:cs="Times New Roman"/>
          <w:b/>
          <w:bCs/>
          <w:sz w:val="52"/>
          <w:szCs w:val="52"/>
          <w:lang w:val="uk-UA"/>
        </w:rPr>
      </w:pPr>
      <w:r w:rsidRPr="00685C35">
        <w:rPr>
          <w:rFonts w:ascii="Times New Roman" w:hAnsi="Times New Roman" w:cs="Times New Roman"/>
          <w:b/>
          <w:bCs/>
          <w:sz w:val="52"/>
          <w:szCs w:val="52"/>
          <w:lang w:val="uk-UA"/>
        </w:rPr>
        <w:tab/>
      </w:r>
    </w:p>
    <w:p w14:paraId="120DA232"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301420EC"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0F3FBF86" w14:textId="77777777" w:rsidR="00EC542F" w:rsidRPr="00685C35" w:rsidRDefault="00EC542F" w:rsidP="00B10FF9">
      <w:pPr>
        <w:widowControl w:val="0"/>
        <w:spacing w:after="0" w:line="240" w:lineRule="auto"/>
        <w:jc w:val="center"/>
        <w:rPr>
          <w:rFonts w:ascii="Times New Roman" w:hAnsi="Times New Roman" w:cs="Times New Roman"/>
          <w:b/>
          <w:bCs/>
          <w:sz w:val="52"/>
          <w:szCs w:val="52"/>
          <w:lang w:val="uk-UA"/>
        </w:rPr>
      </w:pPr>
    </w:p>
    <w:p w14:paraId="1BA33D97" w14:textId="77777777" w:rsidR="00EC542F" w:rsidRPr="00685C35" w:rsidRDefault="00EC542F" w:rsidP="00B10FF9">
      <w:pPr>
        <w:widowControl w:val="0"/>
        <w:spacing w:after="0" w:line="240" w:lineRule="auto"/>
        <w:rPr>
          <w:rFonts w:ascii="Times New Roman" w:hAnsi="Times New Roman" w:cs="Times New Roman"/>
          <w:lang w:val="uk-UA"/>
        </w:rPr>
      </w:pPr>
      <w:r w:rsidRPr="00685C35">
        <w:rPr>
          <w:rFonts w:ascii="Times New Roman" w:hAnsi="Times New Roman" w:cs="Times New Roman"/>
          <w:lang w:val="uk-UA"/>
        </w:rPr>
        <w:br w:type="page"/>
      </w:r>
    </w:p>
    <w:p w14:paraId="607E8F63" w14:textId="33BBB1B3" w:rsidR="00EC542F" w:rsidRPr="00972AD8" w:rsidRDefault="00EC542F" w:rsidP="00B10FF9">
      <w:pPr>
        <w:widowControl w:val="0"/>
        <w:spacing w:after="0" w:line="240" w:lineRule="auto"/>
        <w:jc w:val="center"/>
        <w:rPr>
          <w:rFonts w:ascii="Times New Roman" w:hAnsi="Times New Roman" w:cs="Times New Roman"/>
          <w:b/>
          <w:bCs/>
          <w:sz w:val="28"/>
          <w:szCs w:val="28"/>
          <w:lang w:val="uk-UA"/>
        </w:rPr>
      </w:pPr>
      <w:bookmarkStart w:id="1" w:name="_Hlk128144512"/>
      <w:r w:rsidRPr="00972AD8">
        <w:rPr>
          <w:rFonts w:ascii="Times New Roman" w:hAnsi="Times New Roman" w:cs="Times New Roman"/>
          <w:b/>
          <w:bCs/>
          <w:sz w:val="28"/>
          <w:szCs w:val="28"/>
          <w:lang w:val="uk-UA"/>
        </w:rPr>
        <w:lastRenderedPageBreak/>
        <w:t>Протокол № 2</w:t>
      </w:r>
    </w:p>
    <w:p w14:paraId="724FB861" w14:textId="77777777" w:rsidR="00EC542F" w:rsidRPr="00972AD8" w:rsidRDefault="00EC542F"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 xml:space="preserve">засідання Вченої ради </w:t>
      </w:r>
    </w:p>
    <w:p w14:paraId="77616542" w14:textId="77777777" w:rsidR="00EC542F" w:rsidRPr="00972AD8" w:rsidRDefault="00EC542F"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Чернівецького національного університету імені Юрія Федьковича</w:t>
      </w:r>
    </w:p>
    <w:p w14:paraId="6E769746" w14:textId="2FA8BDD0" w:rsidR="00EC542F" w:rsidRPr="00972AD8" w:rsidRDefault="00EC542F"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від 27 лютого 2023 року</w:t>
      </w:r>
    </w:p>
    <w:p w14:paraId="569653D6" w14:textId="77777777" w:rsidR="00EC542F" w:rsidRPr="00972AD8" w:rsidRDefault="00EC542F" w:rsidP="00B10FF9">
      <w:pPr>
        <w:widowControl w:val="0"/>
        <w:spacing w:after="0" w:line="240" w:lineRule="auto"/>
        <w:jc w:val="center"/>
        <w:rPr>
          <w:rFonts w:ascii="Times New Roman" w:hAnsi="Times New Roman" w:cs="Times New Roman"/>
          <w:sz w:val="28"/>
          <w:szCs w:val="28"/>
          <w:lang w:val="uk-UA"/>
        </w:rPr>
      </w:pPr>
    </w:p>
    <w:p w14:paraId="601B18E0" w14:textId="77777777" w:rsidR="00EC542F" w:rsidRPr="00972AD8" w:rsidRDefault="00EC542F" w:rsidP="00B10FF9">
      <w:pPr>
        <w:widowControl w:val="0"/>
        <w:spacing w:after="0" w:line="240" w:lineRule="auto"/>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м. Чернівці</w:t>
      </w:r>
    </w:p>
    <w:p w14:paraId="0A9624F1" w14:textId="77777777" w:rsidR="00EC542F" w:rsidRPr="00972AD8" w:rsidRDefault="00EC542F" w:rsidP="00B10FF9">
      <w:pPr>
        <w:widowControl w:val="0"/>
        <w:spacing w:after="0" w:line="240" w:lineRule="auto"/>
        <w:jc w:val="center"/>
        <w:rPr>
          <w:rFonts w:ascii="Times New Roman" w:hAnsi="Times New Roman" w:cs="Times New Roman"/>
          <w:sz w:val="28"/>
          <w:szCs w:val="28"/>
          <w:lang w:val="uk-UA"/>
        </w:rPr>
      </w:pPr>
    </w:p>
    <w:p w14:paraId="3F12518B" w14:textId="77777777" w:rsidR="00EC542F" w:rsidRPr="00972AD8" w:rsidRDefault="00EC542F" w:rsidP="00B10FF9">
      <w:pPr>
        <w:widowControl w:val="0"/>
        <w:spacing w:after="0" w:line="240" w:lineRule="auto"/>
        <w:ind w:left="5670" w:hanging="1275"/>
        <w:jc w:val="both"/>
        <w:rPr>
          <w:rFonts w:ascii="Times New Roman" w:hAnsi="Times New Roman" w:cs="Times New Roman"/>
          <w:lang w:val="uk-UA"/>
        </w:rPr>
      </w:pPr>
      <w:r w:rsidRPr="00972AD8">
        <w:rPr>
          <w:rFonts w:ascii="Times New Roman" w:hAnsi="Times New Roman" w:cs="Times New Roman"/>
          <w:lang w:val="uk-UA"/>
        </w:rPr>
        <w:t>Голова ради: Роман ПЕТРИШИН – ректор</w:t>
      </w:r>
    </w:p>
    <w:p w14:paraId="3CCF1857" w14:textId="77777777" w:rsidR="00EC542F" w:rsidRPr="00972AD8" w:rsidRDefault="00EC542F" w:rsidP="00B10FF9">
      <w:pPr>
        <w:widowControl w:val="0"/>
        <w:spacing w:after="0" w:line="240" w:lineRule="auto"/>
        <w:ind w:left="5670" w:hanging="1275"/>
        <w:jc w:val="both"/>
        <w:rPr>
          <w:rFonts w:ascii="Times New Roman" w:hAnsi="Times New Roman" w:cs="Times New Roman"/>
          <w:lang w:val="uk-UA"/>
        </w:rPr>
      </w:pPr>
      <w:r w:rsidRPr="00972AD8">
        <w:rPr>
          <w:rFonts w:ascii="Times New Roman" w:hAnsi="Times New Roman" w:cs="Times New Roman"/>
          <w:lang w:val="uk-UA"/>
        </w:rPr>
        <w:t>Секретар засідання: Наталія ЯКУБОВСЬКА – учений секретар</w:t>
      </w:r>
    </w:p>
    <w:p w14:paraId="6FE58916" w14:textId="1389964F" w:rsidR="00EC542F" w:rsidRPr="00972AD8" w:rsidRDefault="00EC542F" w:rsidP="00B10FF9">
      <w:pPr>
        <w:widowControl w:val="0"/>
        <w:spacing w:after="0" w:line="240" w:lineRule="auto"/>
        <w:ind w:left="5670" w:hanging="1275"/>
        <w:jc w:val="both"/>
        <w:rPr>
          <w:rFonts w:ascii="Times New Roman" w:hAnsi="Times New Roman" w:cs="Times New Roman"/>
          <w:lang w:val="uk-UA"/>
        </w:rPr>
      </w:pPr>
      <w:r w:rsidRPr="00972AD8">
        <w:rPr>
          <w:rFonts w:ascii="Times New Roman" w:hAnsi="Times New Roman" w:cs="Times New Roman"/>
          <w:lang w:val="uk-UA"/>
        </w:rPr>
        <w:t xml:space="preserve">Присутні: </w:t>
      </w:r>
      <w:r w:rsidR="001077B5" w:rsidRPr="00972AD8">
        <w:rPr>
          <w:rFonts w:ascii="Times New Roman" w:hAnsi="Times New Roman" w:cs="Times New Roman"/>
          <w:lang w:val="uk-UA"/>
        </w:rPr>
        <w:t>58</w:t>
      </w:r>
      <w:r w:rsidRPr="00972AD8">
        <w:rPr>
          <w:rFonts w:ascii="Times New Roman" w:hAnsi="Times New Roman" w:cs="Times New Roman"/>
          <w:lang w:val="uk-UA"/>
        </w:rPr>
        <w:t xml:space="preserve"> членів ради (реєстраційний список додається)</w:t>
      </w:r>
    </w:p>
    <w:p w14:paraId="53C8F5C5" w14:textId="2212109E" w:rsidR="00EC542F" w:rsidRPr="00972AD8" w:rsidRDefault="00EC542F" w:rsidP="00B10FF9">
      <w:pPr>
        <w:widowControl w:val="0"/>
        <w:spacing w:after="0" w:line="240" w:lineRule="auto"/>
        <w:ind w:left="5670" w:hanging="1275"/>
        <w:jc w:val="both"/>
        <w:rPr>
          <w:rFonts w:ascii="Times New Roman" w:hAnsi="Times New Roman" w:cs="Times New Roman"/>
          <w:lang w:val="uk-UA"/>
        </w:rPr>
      </w:pPr>
      <w:r w:rsidRPr="00972AD8">
        <w:rPr>
          <w:rFonts w:ascii="Times New Roman" w:hAnsi="Times New Roman" w:cs="Times New Roman"/>
          <w:lang w:val="uk-UA"/>
        </w:rPr>
        <w:t>Форма проведення: очна</w:t>
      </w:r>
    </w:p>
    <w:p w14:paraId="2A143A8B" w14:textId="4CA61D5B" w:rsidR="00D01EA9" w:rsidRPr="00972AD8" w:rsidRDefault="00D01EA9" w:rsidP="00B10FF9">
      <w:pPr>
        <w:widowControl w:val="0"/>
        <w:spacing w:after="0" w:line="240" w:lineRule="auto"/>
        <w:ind w:left="5670" w:hanging="1275"/>
        <w:jc w:val="both"/>
        <w:rPr>
          <w:rFonts w:ascii="Times New Roman" w:hAnsi="Times New Roman" w:cs="Times New Roman"/>
          <w:lang w:val="uk-UA"/>
        </w:rPr>
      </w:pPr>
      <w:r w:rsidRPr="00972AD8">
        <w:rPr>
          <w:rFonts w:ascii="Times New Roman" w:hAnsi="Times New Roman" w:cs="Times New Roman"/>
          <w:lang w:val="uk-UA"/>
        </w:rPr>
        <w:t xml:space="preserve">Запрошені доповідачі: </w:t>
      </w:r>
      <w:r w:rsidR="000847CD" w:rsidRPr="00972AD8">
        <w:rPr>
          <w:rFonts w:ascii="Times New Roman" w:hAnsi="Times New Roman" w:cs="Times New Roman"/>
          <w:lang w:val="uk-UA"/>
        </w:rPr>
        <w:t xml:space="preserve">Флоріан </w:t>
      </w:r>
      <w:r w:rsidR="00FB0860" w:rsidRPr="00972AD8">
        <w:rPr>
          <w:rFonts w:ascii="Times New Roman" w:hAnsi="Times New Roman" w:cs="Times New Roman"/>
          <w:lang w:val="uk-UA"/>
        </w:rPr>
        <w:t>КЮРЕР-ВІЛАХ</w:t>
      </w:r>
      <w:r w:rsidR="001077B5" w:rsidRPr="00972AD8">
        <w:rPr>
          <w:rFonts w:ascii="Times New Roman" w:hAnsi="Times New Roman" w:cs="Times New Roman"/>
          <w:lang w:val="uk-UA"/>
        </w:rPr>
        <w:t> </w:t>
      </w:r>
      <w:r w:rsidR="000847CD" w:rsidRPr="00972AD8">
        <w:rPr>
          <w:rFonts w:ascii="Times New Roman" w:hAnsi="Times New Roman" w:cs="Times New Roman"/>
          <w:lang w:val="uk-UA"/>
        </w:rPr>
        <w:t>– директор Інституту німецької культури та історії Південно-Східної Європи при Мюнхенському університеті Людвига-Максиміліана (Німеччина)</w:t>
      </w:r>
    </w:p>
    <w:p w14:paraId="49EB6141" w14:textId="77777777" w:rsidR="00EC542F" w:rsidRPr="00972AD8" w:rsidRDefault="00EC542F" w:rsidP="00B10FF9">
      <w:pPr>
        <w:widowControl w:val="0"/>
        <w:spacing w:after="0" w:line="240" w:lineRule="auto"/>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Порядок денний:</w:t>
      </w:r>
    </w:p>
    <w:p w14:paraId="3F4A57AB" w14:textId="77777777" w:rsidR="00D01EA9" w:rsidRPr="00972AD8" w:rsidRDefault="00D01EA9" w:rsidP="00B10FF9">
      <w:pPr>
        <w:widowControl w:val="0"/>
        <w:spacing w:after="0" w:line="240" w:lineRule="auto"/>
        <w:ind w:left="426" w:hanging="426"/>
        <w:jc w:val="both"/>
        <w:rPr>
          <w:rFonts w:ascii="Times New Roman" w:hAnsi="Times New Roman" w:cs="Times New Roman"/>
          <w:sz w:val="28"/>
          <w:szCs w:val="28"/>
          <w:highlight w:val="green"/>
          <w:lang w:val="uk-UA"/>
        </w:rPr>
      </w:pPr>
    </w:p>
    <w:p w14:paraId="250A3095" w14:textId="19286F81" w:rsidR="00D01EA9" w:rsidRPr="00972AD8" w:rsidRDefault="00D01EA9" w:rsidP="00B10FF9">
      <w:pPr>
        <w:widowControl w:val="0"/>
        <w:spacing w:after="0" w:line="240" w:lineRule="auto"/>
        <w:ind w:left="426" w:hanging="426"/>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1. Вручення відзнаки </w:t>
      </w:r>
      <w:r w:rsidRPr="00972AD8">
        <w:rPr>
          <w:rFonts w:ascii="Times New Roman" w:hAnsi="Times New Roman" w:cs="Times New Roman"/>
          <w:sz w:val="28"/>
          <w:szCs w:val="25"/>
          <w:lang w:val="uk-UA"/>
        </w:rPr>
        <w:t>«Почесний доктор Нonoris causa Чернівецького національного університету імені Юрія Федьковича» директору Інституту німецької культури та історії Південно-Східної Європи (нім. IKGS) при Мюнхенському університеті Людвига-Максиміліана (Німеччина)</w:t>
      </w:r>
      <w:r w:rsidRPr="00972AD8">
        <w:rPr>
          <w:rFonts w:ascii="Times New Roman" w:hAnsi="Times New Roman" w:cs="Times New Roman"/>
          <w:sz w:val="28"/>
          <w:szCs w:val="28"/>
          <w:lang w:val="uk-UA"/>
        </w:rPr>
        <w:t xml:space="preserve"> </w:t>
      </w:r>
      <w:r w:rsidRPr="00972AD8">
        <w:rPr>
          <w:rFonts w:ascii="Times New Roman" w:hAnsi="Times New Roman" w:cs="Times New Roman"/>
          <w:sz w:val="28"/>
          <w:szCs w:val="25"/>
          <w:lang w:val="uk-UA"/>
        </w:rPr>
        <w:t>доктору Флоріану Кюрер-Вілаху</w:t>
      </w:r>
      <w:r w:rsidRPr="00972AD8">
        <w:rPr>
          <w:rFonts w:ascii="Times New Roman" w:hAnsi="Times New Roman" w:cs="Times New Roman"/>
          <w:sz w:val="28"/>
          <w:szCs w:val="28"/>
          <w:lang w:val="uk-UA"/>
        </w:rPr>
        <w:t xml:space="preserve"> (ректор Роман ПЕТРИШИН).</w:t>
      </w:r>
    </w:p>
    <w:p w14:paraId="09967A82" w14:textId="449864E6" w:rsidR="004876F8" w:rsidRPr="00972AD8" w:rsidRDefault="004876F8" w:rsidP="00B10FF9">
      <w:pPr>
        <w:widowControl w:val="0"/>
        <w:spacing w:after="0" w:line="240" w:lineRule="auto"/>
        <w:ind w:left="426" w:hanging="426"/>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2. Вручення відзнаки </w:t>
      </w:r>
      <w:r w:rsidR="002D5CA2" w:rsidRPr="00972AD8">
        <w:rPr>
          <w:rFonts w:ascii="Times New Roman" w:hAnsi="Times New Roman" w:cs="Times New Roman"/>
          <w:sz w:val="28"/>
          <w:szCs w:val="25"/>
          <w:lang w:val="uk-UA"/>
        </w:rPr>
        <w:t>«Почесний професор Чернівецького національного університету імені Юрія Федьковича» д.фіз.-мат.н., проф., професору кафедри комп’ютерних систем та мереж Мельничуку Степану Васильовичу</w:t>
      </w:r>
      <w:r w:rsidRPr="00972AD8">
        <w:rPr>
          <w:rFonts w:ascii="Times New Roman" w:hAnsi="Times New Roman" w:cs="Times New Roman"/>
          <w:sz w:val="28"/>
          <w:szCs w:val="28"/>
          <w:lang w:val="uk-UA"/>
        </w:rPr>
        <w:t xml:space="preserve"> (ректор Роман ПЕТРИШИН).</w:t>
      </w:r>
    </w:p>
    <w:p w14:paraId="12F697C1" w14:textId="186F4633" w:rsidR="00D01EA9" w:rsidRPr="00972AD8" w:rsidRDefault="00C6654E" w:rsidP="00B10FF9">
      <w:pPr>
        <w:widowControl w:val="0"/>
        <w:spacing w:after="0" w:line="240" w:lineRule="auto"/>
        <w:ind w:left="284"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3. Про рівень підготовки здобувачів вищої освіти за результатами зимової екзаменаційної сесії 2022-2023 н.р. (перший проректор Василь БАЛУХ).</w:t>
      </w:r>
    </w:p>
    <w:p w14:paraId="65FEDDAB" w14:textId="0D4D1B4C" w:rsidR="00EC542F" w:rsidRPr="00972AD8" w:rsidRDefault="00C6654E" w:rsidP="00B10FF9">
      <w:pPr>
        <w:widowControl w:val="0"/>
        <w:spacing w:after="0" w:line="240" w:lineRule="auto"/>
        <w:ind w:left="284"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4. Про якісні характеристики підготовки випускників 2022-2023 н.р. за ОР «Магістр» (підсумками роботи ЕК) (центр забезпечення якості освіти (навчальний відділ) проф. Марія ІВАНЧУК).</w:t>
      </w:r>
    </w:p>
    <w:p w14:paraId="7C5E4E2B" w14:textId="631DB4A3" w:rsidR="00EC542F" w:rsidRPr="00972AD8" w:rsidRDefault="00C6654E" w:rsidP="00B10FF9">
      <w:pPr>
        <w:widowControl w:val="0"/>
        <w:spacing w:after="0" w:line="240" w:lineRule="auto"/>
        <w:ind w:left="284"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5. </w:t>
      </w:r>
      <w:r w:rsidR="00EC542F" w:rsidRPr="00972AD8">
        <w:rPr>
          <w:rFonts w:ascii="Times New Roman" w:hAnsi="Times New Roman" w:cs="Times New Roman"/>
          <w:sz w:val="28"/>
          <w:szCs w:val="28"/>
          <w:lang w:val="uk-UA"/>
        </w:rPr>
        <w:t xml:space="preserve">Про обрання за конкурсом науково-педагогічних працівників на посади (голова конкурсної комісії, декан економічного факультету Руслан БІЛОСКУРСЬКИЙ): </w:t>
      </w:r>
    </w:p>
    <w:p w14:paraId="48E9B624" w14:textId="104DDC3D" w:rsidR="00EC542F" w:rsidRPr="00972AD8" w:rsidRDefault="005B2A58" w:rsidP="00B10FF9">
      <w:pPr>
        <w:widowControl w:val="0"/>
        <w:spacing w:after="0" w:line="240" w:lineRule="auto"/>
        <w:ind w:left="284"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5</w:t>
      </w:r>
      <w:r w:rsidR="00EC542F" w:rsidRPr="00972AD8">
        <w:rPr>
          <w:rFonts w:ascii="Times New Roman" w:hAnsi="Times New Roman" w:cs="Times New Roman"/>
          <w:sz w:val="28"/>
          <w:szCs w:val="28"/>
          <w:lang w:val="uk-UA"/>
        </w:rPr>
        <w:t xml:space="preserve">.1. Про обрання за конкурсом науково-педагогічних працівників на посаду завідувача кафедри: </w:t>
      </w:r>
    </w:p>
    <w:p w14:paraId="717BBD3C" w14:textId="63BD46B6" w:rsidR="00A2292D" w:rsidRPr="00972AD8" w:rsidRDefault="00A2292D"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Палагнюка Тараса Васильовича </w:t>
      </w:r>
      <w:r w:rsidRPr="00972AD8">
        <w:rPr>
          <w:rFonts w:ascii="Times New Roman" w:hAnsi="Times New Roman" w:cs="Times New Roman"/>
          <w:sz w:val="28"/>
          <w:lang w:val="uk-UA"/>
        </w:rPr>
        <w:t xml:space="preserve">на посаду </w:t>
      </w:r>
      <w:r w:rsidRPr="00972AD8">
        <w:rPr>
          <w:rFonts w:ascii="Times New Roman" w:hAnsi="Times New Roman" w:cs="Times New Roman"/>
          <w:sz w:val="28"/>
          <w:szCs w:val="28"/>
          <w:lang w:val="uk-UA"/>
        </w:rPr>
        <w:t>завідувача кафедри фізичного виховання;</w:t>
      </w:r>
    </w:p>
    <w:p w14:paraId="3A6F7A37" w14:textId="134A8259" w:rsidR="00EC542F" w:rsidRPr="00972AD8" w:rsidRDefault="00A2292D"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Кобаси Ігор</w:t>
      </w:r>
      <w:r w:rsidR="009E5D9D" w:rsidRPr="00972AD8">
        <w:rPr>
          <w:rFonts w:ascii="Times New Roman" w:hAnsi="Times New Roman" w:cs="Times New Roman"/>
          <w:sz w:val="28"/>
          <w:szCs w:val="28"/>
          <w:lang w:val="uk-UA"/>
        </w:rPr>
        <w:t>я</w:t>
      </w:r>
      <w:r w:rsidRPr="00972AD8">
        <w:rPr>
          <w:rFonts w:ascii="Times New Roman" w:hAnsi="Times New Roman" w:cs="Times New Roman"/>
          <w:sz w:val="28"/>
          <w:szCs w:val="28"/>
          <w:lang w:val="uk-UA"/>
        </w:rPr>
        <w:t xml:space="preserve"> Михайловича / Халавки Юрія Богдановича </w:t>
      </w:r>
      <w:r w:rsidRPr="00972AD8">
        <w:rPr>
          <w:rFonts w:ascii="Times New Roman" w:hAnsi="Times New Roman" w:cs="Times New Roman"/>
          <w:sz w:val="28"/>
          <w:lang w:val="uk-UA"/>
        </w:rPr>
        <w:t>на посаду</w:t>
      </w:r>
      <w:r w:rsidRPr="00972AD8">
        <w:rPr>
          <w:rFonts w:ascii="Times New Roman" w:hAnsi="Times New Roman" w:cs="Times New Roman"/>
          <w:sz w:val="28"/>
          <w:szCs w:val="28"/>
          <w:lang w:val="uk-UA"/>
        </w:rPr>
        <w:t xml:space="preserve"> завідувача кафедри хімії та експертизи харчової продукції</w:t>
      </w:r>
      <w:r w:rsidR="00974F1B" w:rsidRPr="00972AD8">
        <w:rPr>
          <w:rFonts w:ascii="Times New Roman" w:hAnsi="Times New Roman" w:cs="Times New Roman"/>
          <w:sz w:val="28"/>
          <w:szCs w:val="28"/>
          <w:lang w:val="uk-UA"/>
        </w:rPr>
        <w:t>.</w:t>
      </w:r>
      <w:r w:rsidR="00EC542F" w:rsidRPr="00972AD8">
        <w:rPr>
          <w:rFonts w:ascii="Times New Roman" w:hAnsi="Times New Roman" w:cs="Times New Roman"/>
          <w:sz w:val="28"/>
          <w:szCs w:val="28"/>
          <w:lang w:val="uk-UA"/>
        </w:rPr>
        <w:t xml:space="preserve"> </w:t>
      </w:r>
    </w:p>
    <w:p w14:paraId="394E10CB" w14:textId="1D8ECA40" w:rsidR="00EC542F" w:rsidRPr="00972AD8" w:rsidRDefault="005B2A58" w:rsidP="00B10FF9">
      <w:pPr>
        <w:widowControl w:val="0"/>
        <w:spacing w:after="0" w:line="240" w:lineRule="auto"/>
        <w:ind w:left="284"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5</w:t>
      </w:r>
      <w:r w:rsidR="00EC542F" w:rsidRPr="00972AD8">
        <w:rPr>
          <w:rFonts w:ascii="Times New Roman" w:hAnsi="Times New Roman" w:cs="Times New Roman"/>
          <w:sz w:val="28"/>
          <w:szCs w:val="28"/>
          <w:lang w:val="uk-UA"/>
        </w:rPr>
        <w:t>.2. Про обрання за конкурсом науково-педагогічних працівників на посаду професора:</w:t>
      </w:r>
    </w:p>
    <w:p w14:paraId="358BF6FB" w14:textId="3E20A380" w:rsidR="00A2292D" w:rsidRPr="00972AD8" w:rsidRDefault="00A2292D"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Малика Ігор</w:t>
      </w:r>
      <w:r w:rsidR="00972AD8">
        <w:rPr>
          <w:rFonts w:ascii="Times New Roman" w:hAnsi="Times New Roman" w:cs="Times New Roman"/>
          <w:sz w:val="28"/>
          <w:szCs w:val="28"/>
          <w:lang w:val="uk-UA"/>
        </w:rPr>
        <w:t>я</w:t>
      </w:r>
      <w:r w:rsidRPr="00972AD8">
        <w:rPr>
          <w:rFonts w:ascii="Times New Roman" w:hAnsi="Times New Roman" w:cs="Times New Roman"/>
          <w:sz w:val="28"/>
          <w:szCs w:val="28"/>
          <w:lang w:val="uk-UA"/>
        </w:rPr>
        <w:t xml:space="preserve"> Володимировича </w:t>
      </w:r>
      <w:r w:rsidRPr="00972AD8">
        <w:rPr>
          <w:rFonts w:ascii="Times New Roman" w:hAnsi="Times New Roman" w:cs="Times New Roman"/>
          <w:sz w:val="28"/>
          <w:lang w:val="uk-UA"/>
        </w:rPr>
        <w:t>на посаду</w:t>
      </w:r>
      <w:r w:rsidRPr="00972AD8">
        <w:rPr>
          <w:rFonts w:ascii="Times New Roman" w:hAnsi="Times New Roman" w:cs="Times New Roman"/>
          <w:sz w:val="28"/>
          <w:szCs w:val="28"/>
          <w:lang w:val="uk-UA"/>
        </w:rPr>
        <w:t xml:space="preserve"> професора кафедри математичних проблем управління і кібернетики;</w:t>
      </w:r>
    </w:p>
    <w:p w14:paraId="558EC390" w14:textId="021B9197" w:rsidR="00A2292D" w:rsidRPr="00972AD8" w:rsidRDefault="00A2292D"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lastRenderedPageBreak/>
        <w:t xml:space="preserve">– Карлової Олени Олексіївни </w:t>
      </w:r>
      <w:r w:rsidRPr="00972AD8">
        <w:rPr>
          <w:rFonts w:ascii="Times New Roman" w:hAnsi="Times New Roman" w:cs="Times New Roman"/>
          <w:sz w:val="28"/>
          <w:lang w:val="uk-UA"/>
        </w:rPr>
        <w:t>на посаду</w:t>
      </w:r>
      <w:r w:rsidRPr="00972AD8">
        <w:rPr>
          <w:rFonts w:ascii="Times New Roman" w:hAnsi="Times New Roman" w:cs="Times New Roman"/>
          <w:sz w:val="28"/>
          <w:szCs w:val="28"/>
          <w:lang w:val="uk-UA"/>
        </w:rPr>
        <w:t xml:space="preserve"> професора кафедри математичного аналізу.</w:t>
      </w:r>
    </w:p>
    <w:p w14:paraId="76E90503" w14:textId="19539809" w:rsidR="00EC542F" w:rsidRPr="00972AD8" w:rsidRDefault="005B2A58" w:rsidP="00B10FF9">
      <w:pPr>
        <w:widowControl w:val="0"/>
        <w:spacing w:after="0" w:line="240" w:lineRule="auto"/>
        <w:ind w:left="284"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6</w:t>
      </w:r>
      <w:r w:rsidR="00EC542F" w:rsidRPr="00972AD8">
        <w:rPr>
          <w:rFonts w:ascii="Times New Roman" w:hAnsi="Times New Roman" w:cs="Times New Roman"/>
          <w:sz w:val="28"/>
          <w:szCs w:val="28"/>
          <w:lang w:val="uk-UA"/>
        </w:rPr>
        <w:t>. Різне.</w:t>
      </w:r>
    </w:p>
    <w:p w14:paraId="4CC48C04" w14:textId="77777777" w:rsidR="00405F4B" w:rsidRPr="00972AD8" w:rsidRDefault="00DE0734" w:rsidP="00B10FF9">
      <w:pPr>
        <w:widowControl w:val="0"/>
        <w:spacing w:after="0" w:line="240" w:lineRule="auto"/>
        <w:ind w:left="284" w:hanging="142"/>
        <w:jc w:val="both"/>
        <w:rPr>
          <w:rFonts w:ascii="Times New Roman" w:hAnsi="Times New Roman"/>
          <w:sz w:val="28"/>
          <w:szCs w:val="28"/>
          <w:lang w:val="uk-UA"/>
        </w:rPr>
      </w:pPr>
      <w:bookmarkStart w:id="2" w:name="_Hlk122948939"/>
      <w:r w:rsidRPr="00972AD8">
        <w:rPr>
          <w:rFonts w:ascii="Times New Roman" w:hAnsi="Times New Roman"/>
          <w:sz w:val="28"/>
          <w:szCs w:val="28"/>
          <w:lang w:val="uk-UA"/>
        </w:rPr>
        <w:t>6</w:t>
      </w:r>
      <w:r w:rsidR="00284E6F" w:rsidRPr="00972AD8">
        <w:rPr>
          <w:rFonts w:ascii="Times New Roman" w:hAnsi="Times New Roman"/>
          <w:sz w:val="28"/>
          <w:szCs w:val="28"/>
          <w:lang w:val="uk-UA"/>
        </w:rPr>
        <w:t xml:space="preserve">.1. </w:t>
      </w:r>
      <w:r w:rsidR="00405F4B" w:rsidRPr="00972AD8">
        <w:rPr>
          <w:rFonts w:ascii="Times New Roman" w:hAnsi="Times New Roman"/>
          <w:sz w:val="28"/>
          <w:szCs w:val="28"/>
          <w:lang w:val="uk-UA"/>
        </w:rPr>
        <w:t>Про включення доктора історичних наук, професора, декана факультету історії, політології та міжнародних відносин Добржанського Олександра Володимировича до складу авторського колективу циклу наукових праць "Україна Соборна: Західно-Українська Народна Республіка в революції 1917-1923 рр.", наукові досягнення якого висунені на участь у конкурсі на здобуття Національної премії України імені Бориса Патона (проректор з наукової роботи Андрій САМІЛА).</w:t>
      </w:r>
    </w:p>
    <w:p w14:paraId="6E96E033" w14:textId="2EF3B434" w:rsidR="00142C56" w:rsidRPr="00972AD8" w:rsidRDefault="00DE0734" w:rsidP="00B10FF9">
      <w:pPr>
        <w:widowControl w:val="0"/>
        <w:spacing w:after="0" w:line="240" w:lineRule="auto"/>
        <w:ind w:left="284" w:hanging="142"/>
        <w:jc w:val="both"/>
        <w:rPr>
          <w:rFonts w:ascii="Times New Roman" w:hAnsi="Times New Roman" w:cs="Times New Roman"/>
          <w:sz w:val="28"/>
          <w:szCs w:val="28"/>
          <w:shd w:val="clear" w:color="auto" w:fill="FFFFFF"/>
          <w:lang w:val="uk-UA"/>
        </w:rPr>
      </w:pPr>
      <w:r w:rsidRPr="00972AD8">
        <w:rPr>
          <w:rFonts w:ascii="Times New Roman" w:hAnsi="Times New Roman" w:cs="Times New Roman"/>
          <w:sz w:val="28"/>
          <w:szCs w:val="28"/>
          <w:lang w:val="uk-UA"/>
        </w:rPr>
        <w:t>6</w:t>
      </w:r>
      <w:r w:rsidR="00445390" w:rsidRPr="00972AD8">
        <w:rPr>
          <w:rFonts w:ascii="Times New Roman" w:hAnsi="Times New Roman" w:cs="Times New Roman"/>
          <w:sz w:val="28"/>
          <w:szCs w:val="28"/>
          <w:lang w:val="uk-UA"/>
        </w:rPr>
        <w:t xml:space="preserve">.2. </w:t>
      </w:r>
      <w:r w:rsidR="00142C56" w:rsidRPr="00972AD8">
        <w:rPr>
          <w:rFonts w:ascii="Times New Roman" w:hAnsi="Times New Roman" w:cs="Times New Roman"/>
          <w:sz w:val="28"/>
          <w:szCs w:val="28"/>
          <w:shd w:val="clear" w:color="auto" w:fill="FFFFFF"/>
          <w:lang w:val="uk-UA"/>
        </w:rPr>
        <w:t>Про підтримку клопотання Інституту післядипломної педагогічної освіти Чернівецької області про висунення кандидатури Равлюка Любомира Романовича, методиста науково-методичного центру дошкільної та початкової освіти Інституту післядипломної педагогічної освіти Чернівецької області, на присвоєння почесного звання "Заслужений діяч мистецтв України" (проректор з науково-педагогічної роботи з питань навчально-виховного процесу Тамара МАРУСИК).</w:t>
      </w:r>
    </w:p>
    <w:p w14:paraId="7605B9CC" w14:textId="721909E8" w:rsidR="00D12DB0" w:rsidRPr="00972AD8" w:rsidRDefault="00BB6FC0" w:rsidP="00B10FF9">
      <w:pPr>
        <w:pStyle w:val="a9"/>
        <w:widowControl w:val="0"/>
        <w:shd w:val="clear" w:color="auto" w:fill="FFFFFF"/>
        <w:spacing w:before="0" w:beforeAutospacing="0" w:after="0" w:afterAutospacing="0"/>
        <w:ind w:left="426" w:hanging="284"/>
        <w:jc w:val="both"/>
        <w:rPr>
          <w:sz w:val="28"/>
          <w:szCs w:val="28"/>
          <w:shd w:val="clear" w:color="auto" w:fill="FFFFFF"/>
          <w:lang w:val="uk-UA"/>
        </w:rPr>
      </w:pPr>
      <w:r w:rsidRPr="00972AD8">
        <w:rPr>
          <w:sz w:val="28"/>
          <w:szCs w:val="28"/>
          <w:lang w:val="uk-UA"/>
        </w:rPr>
        <w:t>6.</w:t>
      </w:r>
      <w:r w:rsidR="00A9210C" w:rsidRPr="00972AD8">
        <w:rPr>
          <w:sz w:val="28"/>
          <w:szCs w:val="28"/>
          <w:lang w:val="uk-UA"/>
        </w:rPr>
        <w:t>3</w:t>
      </w:r>
      <w:r w:rsidRPr="00972AD8">
        <w:rPr>
          <w:sz w:val="28"/>
          <w:szCs w:val="28"/>
          <w:lang w:val="uk-UA"/>
        </w:rPr>
        <w:t xml:space="preserve">. </w:t>
      </w:r>
      <w:r w:rsidR="00D12DB0" w:rsidRPr="00972AD8">
        <w:rPr>
          <w:sz w:val="28"/>
          <w:szCs w:val="28"/>
          <w:lang w:val="uk-UA"/>
        </w:rPr>
        <w:t xml:space="preserve">Про утворення разової спеціалізованої вченої ради для проведення захисту дисертаційної роботи </w:t>
      </w:r>
      <w:r w:rsidR="00755EEF" w:rsidRPr="00972AD8">
        <w:rPr>
          <w:sz w:val="28"/>
          <w:szCs w:val="28"/>
          <w:lang w:val="uk-UA"/>
        </w:rPr>
        <w:t>випускника аспірантури Чернівецького національного університету імені Юрія Федьковича Тичини Івана Георгійовича</w:t>
      </w:r>
      <w:r w:rsidR="00D12DB0" w:rsidRPr="00972AD8">
        <w:rPr>
          <w:sz w:val="28"/>
          <w:szCs w:val="28"/>
          <w:lang w:val="uk-UA"/>
        </w:rPr>
        <w:t xml:space="preserve"> </w:t>
      </w:r>
      <w:r w:rsidR="00D12DB0" w:rsidRPr="00972AD8">
        <w:rPr>
          <w:sz w:val="28"/>
          <w:szCs w:val="28"/>
          <w:shd w:val="clear" w:color="auto" w:fill="FFFFFF"/>
          <w:lang w:val="uk-UA"/>
        </w:rPr>
        <w:t xml:space="preserve">на тему </w:t>
      </w:r>
      <w:r w:rsidR="00D32435" w:rsidRPr="00972AD8">
        <w:rPr>
          <w:sz w:val="28"/>
          <w:szCs w:val="28"/>
          <w:shd w:val="clear" w:color="auto" w:fill="FFFFFF"/>
          <w:lang w:val="uk-UA"/>
        </w:rPr>
        <w:t xml:space="preserve">« </w:t>
      </w:r>
      <w:r w:rsidR="00D12DB0" w:rsidRPr="00972AD8">
        <w:rPr>
          <w:sz w:val="28"/>
          <w:szCs w:val="28"/>
          <w:shd w:val="clear" w:color="auto" w:fill="FFFFFF"/>
          <w:lang w:val="uk-UA"/>
        </w:rPr>
        <w:t>«</w:t>
      </w:r>
      <w:r w:rsidR="00D32435" w:rsidRPr="00972AD8">
        <w:rPr>
          <w:sz w:val="28"/>
          <w:szCs w:val="28"/>
          <w:lang w:val="uk-UA"/>
        </w:rPr>
        <w:t>Волинські «Просвіти»: організаційні засади та культурно-освітня діяльність (1917-1936 роки)</w:t>
      </w:r>
      <w:r w:rsidR="00D12DB0" w:rsidRPr="00972AD8">
        <w:rPr>
          <w:sz w:val="28"/>
          <w:szCs w:val="28"/>
          <w:shd w:val="clear" w:color="auto" w:fill="FFFFFF"/>
          <w:lang w:val="uk-UA"/>
        </w:rPr>
        <w:t xml:space="preserve">» для здобуття ступеня доктора філософії з галузі знань 03 "Гуманітарні науки" за спеціальністю </w:t>
      </w:r>
      <w:r w:rsidR="00B10B48" w:rsidRPr="00972AD8">
        <w:rPr>
          <w:sz w:val="28"/>
          <w:szCs w:val="28"/>
          <w:lang w:val="uk-UA"/>
        </w:rPr>
        <w:t xml:space="preserve">032 «Історія та археологія» </w:t>
      </w:r>
      <w:r w:rsidR="00D12DB0" w:rsidRPr="00972AD8">
        <w:rPr>
          <w:sz w:val="28"/>
          <w:szCs w:val="28"/>
          <w:shd w:val="clear" w:color="auto" w:fill="FFFFFF"/>
          <w:lang w:val="uk-UA"/>
        </w:rPr>
        <w:t>(учений секретар Наталія ЯКУБОВСЬКА).</w:t>
      </w:r>
    </w:p>
    <w:p w14:paraId="54B5CDE8" w14:textId="5BA7F120" w:rsidR="00D12DB0" w:rsidRPr="00972AD8" w:rsidRDefault="006D375C" w:rsidP="00B10FF9">
      <w:pPr>
        <w:widowControl w:val="0"/>
        <w:spacing w:after="0" w:line="240" w:lineRule="auto"/>
        <w:ind w:left="284" w:hanging="142"/>
        <w:jc w:val="both"/>
        <w:rPr>
          <w:rFonts w:ascii="Times New Roman" w:hAnsi="Times New Roman" w:cs="Times New Roman"/>
          <w:sz w:val="28"/>
          <w:szCs w:val="28"/>
          <w:shd w:val="clear" w:color="auto" w:fill="FFFFFF"/>
          <w:lang w:val="uk-UA"/>
        </w:rPr>
      </w:pPr>
      <w:r w:rsidRPr="00972AD8">
        <w:rPr>
          <w:rFonts w:ascii="Times New Roman" w:hAnsi="Times New Roman"/>
          <w:sz w:val="28"/>
          <w:szCs w:val="28"/>
          <w:lang w:val="uk-UA"/>
        </w:rPr>
        <w:t>6</w:t>
      </w:r>
      <w:r w:rsidR="00D12DB0" w:rsidRPr="00972AD8">
        <w:rPr>
          <w:rFonts w:ascii="Times New Roman" w:hAnsi="Times New Roman"/>
          <w:sz w:val="28"/>
          <w:szCs w:val="28"/>
          <w:lang w:val="uk-UA"/>
        </w:rPr>
        <w:t>.</w:t>
      </w:r>
      <w:r w:rsidR="00A9210C" w:rsidRPr="00972AD8">
        <w:rPr>
          <w:rFonts w:ascii="Times New Roman" w:hAnsi="Times New Roman"/>
          <w:sz w:val="28"/>
          <w:szCs w:val="28"/>
          <w:lang w:val="uk-UA"/>
        </w:rPr>
        <w:t>4</w:t>
      </w:r>
      <w:r w:rsidR="00304720" w:rsidRPr="00972AD8">
        <w:rPr>
          <w:rFonts w:ascii="Times New Roman" w:hAnsi="Times New Roman"/>
          <w:sz w:val="28"/>
          <w:szCs w:val="28"/>
          <w:lang w:val="uk-UA"/>
        </w:rPr>
        <w:t>.</w:t>
      </w:r>
      <w:r w:rsidR="00D12DB0" w:rsidRPr="00972AD8">
        <w:rPr>
          <w:rFonts w:ascii="Times New Roman" w:hAnsi="Times New Roman"/>
          <w:sz w:val="28"/>
          <w:szCs w:val="28"/>
          <w:lang w:val="uk-UA"/>
        </w:rPr>
        <w:t xml:space="preserve"> Про </w:t>
      </w:r>
      <w:r w:rsidR="001005C5" w:rsidRPr="00972AD8">
        <w:rPr>
          <w:rFonts w:ascii="Times New Roman" w:hAnsi="Times New Roman"/>
          <w:sz w:val="28"/>
          <w:szCs w:val="28"/>
          <w:lang w:val="uk-UA"/>
        </w:rPr>
        <w:t xml:space="preserve">внесення змін до складу </w:t>
      </w:r>
      <w:r w:rsidR="00D12DB0" w:rsidRPr="00972AD8">
        <w:rPr>
          <w:rFonts w:ascii="Times New Roman" w:hAnsi="Times New Roman"/>
          <w:sz w:val="28"/>
          <w:szCs w:val="28"/>
          <w:lang w:val="uk-UA"/>
        </w:rPr>
        <w:t xml:space="preserve">разової спеціалізованої вченої ради </w:t>
      </w:r>
      <w:r w:rsidR="001005C5" w:rsidRPr="00972AD8">
        <w:rPr>
          <w:rFonts w:ascii="Times New Roman" w:hAnsi="Times New Roman"/>
          <w:sz w:val="28"/>
          <w:szCs w:val="28"/>
          <w:lang w:val="uk-UA"/>
        </w:rPr>
        <w:t xml:space="preserve">ДФ 76.051.021 </w:t>
      </w:r>
      <w:r w:rsidR="00D12DB0" w:rsidRPr="00972AD8">
        <w:rPr>
          <w:rFonts w:ascii="Times New Roman" w:hAnsi="Times New Roman"/>
          <w:sz w:val="28"/>
          <w:szCs w:val="28"/>
          <w:lang w:val="uk-UA"/>
        </w:rPr>
        <w:t xml:space="preserve">для проведення захисту дисертаційної роботи аспірантки кафедри української літератури </w:t>
      </w:r>
      <w:r w:rsidR="00D12DB0" w:rsidRPr="00972AD8">
        <w:rPr>
          <w:rFonts w:ascii="Times New Roman" w:hAnsi="Times New Roman" w:cs="Times New Roman"/>
          <w:sz w:val="28"/>
          <w:szCs w:val="28"/>
          <w:lang w:val="uk-UA"/>
        </w:rPr>
        <w:t xml:space="preserve">Льохарт Діани Олександрівни </w:t>
      </w:r>
      <w:r w:rsidR="00D12DB0" w:rsidRPr="00972AD8">
        <w:rPr>
          <w:rFonts w:ascii="Times New Roman" w:hAnsi="Times New Roman" w:cs="Times New Roman"/>
          <w:sz w:val="28"/>
          <w:szCs w:val="28"/>
          <w:shd w:val="clear" w:color="auto" w:fill="FFFFFF"/>
          <w:lang w:val="uk-UA"/>
        </w:rPr>
        <w:t>на тему «</w:t>
      </w:r>
      <w:r w:rsidR="00D12DB0" w:rsidRPr="00972AD8">
        <w:rPr>
          <w:rFonts w:ascii="Times New Roman" w:hAnsi="Times New Roman" w:cs="Times New Roman"/>
          <w:color w:val="222222"/>
          <w:sz w:val="28"/>
          <w:szCs w:val="28"/>
          <w:lang w:val="uk-UA" w:eastAsia="ru-RU"/>
        </w:rPr>
        <w:t>Сакральний дискурс поетичної творчості Віри Вовк</w:t>
      </w:r>
      <w:r w:rsidR="00D12DB0" w:rsidRPr="00972AD8">
        <w:rPr>
          <w:rFonts w:ascii="Times New Roman" w:hAnsi="Times New Roman" w:cs="Times New Roman"/>
          <w:sz w:val="28"/>
          <w:szCs w:val="28"/>
          <w:shd w:val="clear" w:color="auto" w:fill="FFFFFF"/>
          <w:lang w:val="uk-UA"/>
        </w:rPr>
        <w:t>» для здобуття ступеня доктора філософії з галузі знань 03 "Гуманітарні науки" за спеціальністю 035 "Філологія" (учений секретар Наталія ЯКУБОВСЬКА).</w:t>
      </w:r>
    </w:p>
    <w:p w14:paraId="3B7D3CA8" w14:textId="54D40E1D" w:rsidR="00EC542F" w:rsidRPr="00972AD8" w:rsidRDefault="00547ADE" w:rsidP="00B10FF9">
      <w:pPr>
        <w:widowControl w:val="0"/>
        <w:spacing w:after="0" w:line="240" w:lineRule="auto"/>
        <w:ind w:left="284"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6</w:t>
      </w:r>
      <w:r w:rsidR="00284E6F" w:rsidRPr="00972AD8">
        <w:rPr>
          <w:rFonts w:ascii="Times New Roman" w:hAnsi="Times New Roman" w:cs="Times New Roman"/>
          <w:sz w:val="28"/>
          <w:szCs w:val="28"/>
          <w:lang w:val="uk-UA"/>
        </w:rPr>
        <w:t>.</w:t>
      </w:r>
      <w:r w:rsidR="00A9210C" w:rsidRPr="00972AD8">
        <w:rPr>
          <w:rFonts w:ascii="Times New Roman" w:hAnsi="Times New Roman" w:cs="Times New Roman"/>
          <w:sz w:val="28"/>
          <w:szCs w:val="28"/>
          <w:lang w:val="uk-UA"/>
        </w:rPr>
        <w:t>5</w:t>
      </w:r>
      <w:r w:rsidR="00284E6F" w:rsidRPr="00972AD8">
        <w:rPr>
          <w:rFonts w:ascii="Times New Roman" w:hAnsi="Times New Roman" w:cs="Times New Roman"/>
          <w:sz w:val="28"/>
          <w:szCs w:val="28"/>
          <w:lang w:val="uk-UA"/>
        </w:rPr>
        <w:t>.</w:t>
      </w:r>
      <w:r w:rsidR="00EC542F" w:rsidRPr="00972AD8">
        <w:rPr>
          <w:rFonts w:ascii="Times New Roman" w:hAnsi="Times New Roman" w:cs="Times New Roman"/>
          <w:sz w:val="28"/>
          <w:szCs w:val="28"/>
          <w:lang w:val="uk-UA"/>
        </w:rPr>
        <w:t xml:space="preserve"> Про затвердження рішень комісії Вченої ради з навчально-методичної роботи (голова комісії </w:t>
      </w:r>
      <w:r w:rsidR="00EC542F" w:rsidRPr="00972AD8">
        <w:rPr>
          <w:rFonts w:ascii="Times New Roman" w:hAnsi="Times New Roman" w:cs="Times New Roman"/>
          <w:bCs/>
          <w:sz w:val="28"/>
          <w:szCs w:val="28"/>
          <w:lang w:val="uk-UA"/>
        </w:rPr>
        <w:t xml:space="preserve">з навчально-методичної роботи, </w:t>
      </w:r>
      <w:r w:rsidR="00EC542F" w:rsidRPr="00972AD8">
        <w:rPr>
          <w:rFonts w:ascii="Times New Roman" w:hAnsi="Times New Roman" w:cs="Times New Roman"/>
          <w:sz w:val="28"/>
          <w:szCs w:val="28"/>
          <w:lang w:val="uk-UA"/>
        </w:rPr>
        <w:t>декан факультету математики та інформатики Ольга МАРТИНЮК).</w:t>
      </w:r>
    </w:p>
    <w:p w14:paraId="4E8CC456" w14:textId="19227679" w:rsidR="00EC542F" w:rsidRPr="00972AD8" w:rsidRDefault="00547ADE" w:rsidP="00B10FF9">
      <w:pPr>
        <w:widowControl w:val="0"/>
        <w:spacing w:after="0" w:line="240" w:lineRule="auto"/>
        <w:ind w:left="284" w:hanging="142"/>
        <w:jc w:val="both"/>
        <w:rPr>
          <w:rFonts w:ascii="Times New Roman" w:hAnsi="Times New Roman" w:cs="Times New Roman"/>
          <w:spacing w:val="3"/>
          <w:sz w:val="28"/>
          <w:szCs w:val="21"/>
          <w:lang w:val="uk-UA"/>
        </w:rPr>
      </w:pPr>
      <w:r w:rsidRPr="00972AD8">
        <w:rPr>
          <w:rFonts w:ascii="Times New Roman" w:hAnsi="Times New Roman" w:cs="Times New Roman"/>
          <w:sz w:val="28"/>
          <w:szCs w:val="28"/>
          <w:lang w:val="uk-UA"/>
        </w:rPr>
        <w:t>6</w:t>
      </w:r>
      <w:r w:rsidR="00284E6F" w:rsidRPr="00972AD8">
        <w:rPr>
          <w:rFonts w:ascii="Times New Roman" w:hAnsi="Times New Roman" w:cs="Times New Roman"/>
          <w:sz w:val="28"/>
          <w:szCs w:val="28"/>
          <w:lang w:val="uk-UA"/>
        </w:rPr>
        <w:t>.</w:t>
      </w:r>
      <w:r w:rsidR="00A9210C" w:rsidRPr="00972AD8">
        <w:rPr>
          <w:rFonts w:ascii="Times New Roman" w:hAnsi="Times New Roman" w:cs="Times New Roman"/>
          <w:sz w:val="28"/>
          <w:szCs w:val="28"/>
          <w:lang w:val="uk-UA"/>
        </w:rPr>
        <w:t>6</w:t>
      </w:r>
      <w:r w:rsidR="00284E6F" w:rsidRPr="00972AD8">
        <w:rPr>
          <w:rFonts w:ascii="Times New Roman" w:hAnsi="Times New Roman" w:cs="Times New Roman"/>
          <w:sz w:val="28"/>
          <w:szCs w:val="28"/>
          <w:lang w:val="uk-UA"/>
        </w:rPr>
        <w:t xml:space="preserve">. </w:t>
      </w:r>
      <w:r w:rsidR="00EC542F" w:rsidRPr="00972AD8">
        <w:rPr>
          <w:rFonts w:ascii="Times New Roman" w:hAnsi="Times New Roman" w:cs="Times New Roman"/>
          <w:spacing w:val="3"/>
          <w:sz w:val="28"/>
          <w:szCs w:val="21"/>
          <w:lang w:val="uk-UA"/>
        </w:rPr>
        <w:t xml:space="preserve">Про внесення змін до річного кошторису та плану використання бюджетних коштів на </w:t>
      </w:r>
      <w:r w:rsidR="00FE1A7C" w:rsidRPr="00972AD8">
        <w:rPr>
          <w:rFonts w:ascii="Times New Roman" w:hAnsi="Times New Roman" w:cs="Times New Roman"/>
          <w:spacing w:val="3"/>
          <w:sz w:val="28"/>
          <w:szCs w:val="21"/>
          <w:lang w:val="uk-UA"/>
        </w:rPr>
        <w:t>січень-</w:t>
      </w:r>
      <w:r w:rsidR="00284E6F" w:rsidRPr="00972AD8">
        <w:rPr>
          <w:rFonts w:ascii="Times New Roman" w:hAnsi="Times New Roman" w:cs="Times New Roman"/>
          <w:spacing w:val="3"/>
          <w:sz w:val="28"/>
          <w:szCs w:val="21"/>
          <w:lang w:val="uk-UA"/>
        </w:rPr>
        <w:t>лютий</w:t>
      </w:r>
      <w:r w:rsidR="00EC542F" w:rsidRPr="00972AD8">
        <w:rPr>
          <w:rFonts w:ascii="Times New Roman" w:hAnsi="Times New Roman" w:cs="Times New Roman"/>
          <w:spacing w:val="3"/>
          <w:sz w:val="28"/>
          <w:szCs w:val="21"/>
          <w:lang w:val="uk-UA"/>
        </w:rPr>
        <w:t xml:space="preserve"> 202</w:t>
      </w:r>
      <w:r w:rsidR="00284E6F" w:rsidRPr="00972AD8">
        <w:rPr>
          <w:rFonts w:ascii="Times New Roman" w:hAnsi="Times New Roman" w:cs="Times New Roman"/>
          <w:spacing w:val="3"/>
          <w:sz w:val="28"/>
          <w:szCs w:val="21"/>
          <w:lang w:val="uk-UA"/>
        </w:rPr>
        <w:t>3</w:t>
      </w:r>
      <w:r w:rsidR="00EC542F" w:rsidRPr="00972AD8">
        <w:rPr>
          <w:rFonts w:ascii="Times New Roman" w:hAnsi="Times New Roman" w:cs="Times New Roman"/>
          <w:spacing w:val="3"/>
          <w:sz w:val="28"/>
          <w:szCs w:val="21"/>
          <w:lang w:val="uk-UA"/>
        </w:rPr>
        <w:t xml:space="preserve"> р. за КПКВ 2201160</w:t>
      </w:r>
      <w:r w:rsidR="00284E6F" w:rsidRPr="00972AD8">
        <w:rPr>
          <w:rFonts w:ascii="Times New Roman" w:hAnsi="Times New Roman" w:cs="Times New Roman"/>
          <w:spacing w:val="3"/>
          <w:sz w:val="28"/>
          <w:szCs w:val="21"/>
          <w:lang w:val="uk-UA"/>
        </w:rPr>
        <w:t xml:space="preserve"> </w:t>
      </w:r>
      <w:r w:rsidR="00EC542F" w:rsidRPr="00972AD8">
        <w:rPr>
          <w:rFonts w:ascii="Times New Roman" w:hAnsi="Times New Roman" w:cs="Times New Roman"/>
          <w:spacing w:val="3"/>
          <w:sz w:val="28"/>
          <w:szCs w:val="21"/>
          <w:lang w:val="uk-UA"/>
        </w:rPr>
        <w:t>(ректор Роман ПЕТРИШИН).</w:t>
      </w:r>
    </w:p>
    <w:p w14:paraId="19D14E64" w14:textId="3FC25F01" w:rsidR="00EC542F" w:rsidRPr="00972AD8" w:rsidRDefault="00547ADE" w:rsidP="00B10FF9">
      <w:pPr>
        <w:pStyle w:val="2"/>
        <w:keepNext w:val="0"/>
        <w:keepLines w:val="0"/>
        <w:widowControl w:val="0"/>
        <w:tabs>
          <w:tab w:val="left" w:pos="284"/>
        </w:tabs>
        <w:spacing w:before="0" w:line="240" w:lineRule="auto"/>
        <w:ind w:left="284" w:hanging="142"/>
        <w:jc w:val="both"/>
        <w:rPr>
          <w:rFonts w:ascii="Times New Roman" w:hAnsi="Times New Roman" w:cs="Times New Roman"/>
          <w:color w:val="auto"/>
          <w:sz w:val="28"/>
          <w:szCs w:val="28"/>
          <w:lang w:val="uk-UA"/>
        </w:rPr>
      </w:pPr>
      <w:r w:rsidRPr="00972AD8">
        <w:rPr>
          <w:rFonts w:ascii="Times New Roman" w:hAnsi="Times New Roman" w:cs="Times New Roman"/>
          <w:color w:val="auto"/>
          <w:sz w:val="28"/>
          <w:szCs w:val="28"/>
          <w:lang w:val="uk-UA"/>
        </w:rPr>
        <w:t>6</w:t>
      </w:r>
      <w:r w:rsidR="00E93900" w:rsidRPr="00972AD8">
        <w:rPr>
          <w:rFonts w:ascii="Times New Roman" w:hAnsi="Times New Roman" w:cs="Times New Roman"/>
          <w:color w:val="auto"/>
          <w:sz w:val="28"/>
          <w:szCs w:val="28"/>
          <w:lang w:val="uk-UA"/>
        </w:rPr>
        <w:t>.</w:t>
      </w:r>
      <w:r w:rsidR="00A9210C" w:rsidRPr="00972AD8">
        <w:rPr>
          <w:rFonts w:ascii="Times New Roman" w:hAnsi="Times New Roman" w:cs="Times New Roman"/>
          <w:color w:val="auto"/>
          <w:sz w:val="28"/>
          <w:szCs w:val="28"/>
          <w:lang w:val="uk-UA"/>
        </w:rPr>
        <w:t>7</w:t>
      </w:r>
      <w:r w:rsidR="00E93900" w:rsidRPr="00972AD8">
        <w:rPr>
          <w:rFonts w:ascii="Times New Roman" w:hAnsi="Times New Roman" w:cs="Times New Roman"/>
          <w:color w:val="auto"/>
          <w:sz w:val="28"/>
          <w:szCs w:val="28"/>
          <w:lang w:val="uk-UA"/>
        </w:rPr>
        <w:t>.</w:t>
      </w:r>
      <w:r w:rsidR="00EC542F" w:rsidRPr="00972AD8">
        <w:rPr>
          <w:rFonts w:ascii="Times New Roman" w:hAnsi="Times New Roman" w:cs="Times New Roman"/>
          <w:color w:val="auto"/>
          <w:sz w:val="28"/>
          <w:szCs w:val="28"/>
          <w:lang w:val="uk-UA"/>
        </w:rPr>
        <w:t xml:space="preserve"> Про рекомендації до друку з грифом «Рекомендовано Вченою радою Чернівецького національного університету імені Юрія Федьковича» (учений секретар Наталія ЯКУБОВСЬКА):</w:t>
      </w:r>
    </w:p>
    <w:bookmarkEnd w:id="2"/>
    <w:p w14:paraId="0DB913E5" w14:textId="3F2C5699" w:rsidR="00EC542F" w:rsidRPr="00972AD8" w:rsidRDefault="00EC542F" w:rsidP="00B10FF9">
      <w:pPr>
        <w:widowControl w:val="0"/>
        <w:tabs>
          <w:tab w:val="left" w:pos="567"/>
        </w:tabs>
        <w:spacing w:after="0" w:line="240" w:lineRule="auto"/>
        <w:ind w:left="567" w:hanging="28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навчального посібника "</w:t>
      </w:r>
      <w:r w:rsidR="008B58BC" w:rsidRPr="00972AD8">
        <w:rPr>
          <w:rFonts w:ascii="Times New Roman" w:hAnsi="Times New Roman" w:cs="Times New Roman"/>
          <w:sz w:val="28"/>
          <w:szCs w:val="28"/>
          <w:lang w:val="uk-UA"/>
        </w:rPr>
        <w:t>Геодез</w:t>
      </w:r>
      <w:r w:rsidR="00EE2DEA" w:rsidRPr="00972AD8">
        <w:rPr>
          <w:rFonts w:ascii="Times New Roman" w:hAnsi="Times New Roman" w:cs="Times New Roman"/>
          <w:sz w:val="28"/>
          <w:szCs w:val="28"/>
          <w:lang w:val="uk-UA"/>
        </w:rPr>
        <w:t>ична астрономія</w:t>
      </w:r>
      <w:r w:rsidRPr="00972AD8">
        <w:rPr>
          <w:rFonts w:ascii="Times New Roman" w:hAnsi="Times New Roman" w:cs="Times New Roman"/>
          <w:sz w:val="28"/>
          <w:szCs w:val="28"/>
          <w:lang w:val="uk-UA"/>
        </w:rPr>
        <w:t xml:space="preserve">" </w:t>
      </w:r>
      <w:r w:rsidR="008B58BC" w:rsidRPr="00972AD8">
        <w:rPr>
          <w:rFonts w:ascii="Times New Roman" w:hAnsi="Times New Roman" w:cs="Times New Roman"/>
          <w:sz w:val="28"/>
          <w:szCs w:val="28"/>
          <w:lang w:val="uk-UA"/>
        </w:rPr>
        <w:t xml:space="preserve">автора С.М. Білокриницького </w:t>
      </w:r>
      <w:r w:rsidRPr="00972AD8">
        <w:rPr>
          <w:rFonts w:ascii="Times New Roman" w:hAnsi="Times New Roman" w:cs="Times New Roman"/>
          <w:sz w:val="28"/>
          <w:szCs w:val="28"/>
          <w:lang w:val="uk-UA"/>
        </w:rPr>
        <w:t>(</w:t>
      </w:r>
      <w:r w:rsidR="008B58BC" w:rsidRPr="00972AD8">
        <w:rPr>
          <w:rFonts w:ascii="Times New Roman" w:hAnsi="Times New Roman" w:cs="Times New Roman"/>
          <w:sz w:val="28"/>
          <w:szCs w:val="28"/>
          <w:lang w:val="uk-UA"/>
        </w:rPr>
        <w:t xml:space="preserve">високий </w:t>
      </w:r>
      <w:r w:rsidRPr="00972AD8">
        <w:rPr>
          <w:rFonts w:ascii="Times New Roman" w:hAnsi="Times New Roman" w:cs="Times New Roman"/>
          <w:sz w:val="28"/>
          <w:szCs w:val="28"/>
          <w:lang w:val="uk-UA"/>
        </w:rPr>
        <w:t xml:space="preserve">рівень оригінальності </w:t>
      </w:r>
      <w:r w:rsidR="008B58BC" w:rsidRPr="00972AD8">
        <w:rPr>
          <w:rFonts w:ascii="Times New Roman" w:hAnsi="Times New Roman" w:cs="Times New Roman"/>
          <w:sz w:val="28"/>
          <w:szCs w:val="28"/>
          <w:lang w:val="uk-UA"/>
        </w:rPr>
        <w:t>97</w:t>
      </w:r>
      <w:r w:rsidRPr="00972AD8">
        <w:rPr>
          <w:rFonts w:ascii="Times New Roman" w:hAnsi="Times New Roman" w:cs="Times New Roman"/>
          <w:sz w:val="28"/>
          <w:szCs w:val="28"/>
          <w:lang w:val="uk-UA"/>
        </w:rPr>
        <w:t>,</w:t>
      </w:r>
      <w:r w:rsidR="008B58BC" w:rsidRPr="00972AD8">
        <w:rPr>
          <w:rFonts w:ascii="Times New Roman" w:hAnsi="Times New Roman" w:cs="Times New Roman"/>
          <w:sz w:val="28"/>
          <w:szCs w:val="28"/>
          <w:lang w:val="uk-UA"/>
        </w:rPr>
        <w:t>66</w:t>
      </w:r>
      <w:r w:rsidRPr="00972AD8">
        <w:rPr>
          <w:rFonts w:ascii="Times New Roman" w:hAnsi="Times New Roman" w:cs="Times New Roman"/>
          <w:sz w:val="28"/>
          <w:szCs w:val="28"/>
          <w:lang w:val="uk-UA"/>
        </w:rPr>
        <w:t xml:space="preserve"> %, схожість </w:t>
      </w:r>
      <w:r w:rsidR="008B58BC" w:rsidRPr="00972AD8">
        <w:rPr>
          <w:rFonts w:ascii="Times New Roman" w:hAnsi="Times New Roman" w:cs="Times New Roman"/>
          <w:sz w:val="28"/>
          <w:szCs w:val="28"/>
          <w:lang w:val="uk-UA"/>
        </w:rPr>
        <w:t>2,34</w:t>
      </w:r>
      <w:r w:rsidRPr="00972AD8">
        <w:rPr>
          <w:rFonts w:ascii="Times New Roman" w:hAnsi="Times New Roman" w:cs="Times New Roman"/>
          <w:sz w:val="28"/>
          <w:szCs w:val="28"/>
          <w:lang w:val="uk-UA"/>
        </w:rPr>
        <w:t xml:space="preserve">%, вилучень </w:t>
      </w:r>
      <w:r w:rsidR="008B58BC" w:rsidRPr="00972AD8">
        <w:rPr>
          <w:rFonts w:ascii="Times New Roman" w:hAnsi="Times New Roman" w:cs="Times New Roman"/>
          <w:sz w:val="28"/>
          <w:szCs w:val="28"/>
          <w:lang w:val="uk-UA"/>
        </w:rPr>
        <w:t>3,31</w:t>
      </w:r>
      <w:r w:rsidRPr="00972AD8">
        <w:rPr>
          <w:rFonts w:ascii="Times New Roman" w:hAnsi="Times New Roman" w:cs="Times New Roman"/>
          <w:sz w:val="28"/>
          <w:szCs w:val="28"/>
          <w:lang w:val="uk-UA"/>
        </w:rPr>
        <w:t xml:space="preserve">%); </w:t>
      </w:r>
    </w:p>
    <w:p w14:paraId="0595CF61" w14:textId="4F3B0077" w:rsidR="0014607A" w:rsidRPr="00972AD8" w:rsidRDefault="0014607A" w:rsidP="00B10FF9">
      <w:pPr>
        <w:widowControl w:val="0"/>
        <w:tabs>
          <w:tab w:val="left" w:pos="567"/>
        </w:tabs>
        <w:spacing w:after="0" w:line="240" w:lineRule="auto"/>
        <w:ind w:left="567" w:hanging="28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навчального посібника "</w:t>
      </w:r>
      <w:r w:rsidR="00177E48" w:rsidRPr="00972AD8">
        <w:rPr>
          <w:rFonts w:ascii="Times New Roman" w:hAnsi="Times New Roman" w:cs="Times New Roman"/>
          <w:sz w:val="28"/>
          <w:szCs w:val="28"/>
          <w:lang w:val="uk-UA"/>
        </w:rPr>
        <w:t>English Language</w:t>
      </w:r>
      <w:r w:rsidR="00562BB6" w:rsidRPr="00972AD8">
        <w:rPr>
          <w:rFonts w:ascii="Times New Roman" w:hAnsi="Times New Roman" w:cs="Times New Roman"/>
          <w:sz w:val="28"/>
          <w:szCs w:val="28"/>
          <w:lang w:val="uk-UA"/>
        </w:rPr>
        <w:t xml:space="preserve"> Practicum</w:t>
      </w:r>
      <w:r w:rsidRPr="00972AD8">
        <w:rPr>
          <w:rFonts w:ascii="Times New Roman" w:hAnsi="Times New Roman" w:cs="Times New Roman"/>
          <w:sz w:val="28"/>
          <w:szCs w:val="28"/>
          <w:lang w:val="uk-UA"/>
        </w:rPr>
        <w:t>" автор</w:t>
      </w:r>
      <w:r w:rsidR="00562BB6" w:rsidRPr="00972AD8">
        <w:rPr>
          <w:rFonts w:ascii="Times New Roman" w:hAnsi="Times New Roman" w:cs="Times New Roman"/>
          <w:sz w:val="28"/>
          <w:szCs w:val="28"/>
          <w:lang w:val="uk-UA"/>
        </w:rPr>
        <w:t>ів Н.Г. Головацької, Л.Г. Гладкоскок</w:t>
      </w:r>
      <w:r w:rsidRPr="00972AD8">
        <w:rPr>
          <w:rFonts w:ascii="Times New Roman" w:hAnsi="Times New Roman" w:cs="Times New Roman"/>
          <w:sz w:val="28"/>
          <w:szCs w:val="28"/>
          <w:lang w:val="uk-UA"/>
        </w:rPr>
        <w:t xml:space="preserve"> (високий рівень оригінальності 9</w:t>
      </w:r>
      <w:r w:rsidR="00D84E79" w:rsidRPr="00972AD8">
        <w:rPr>
          <w:rFonts w:ascii="Times New Roman" w:hAnsi="Times New Roman" w:cs="Times New Roman"/>
          <w:sz w:val="28"/>
          <w:szCs w:val="28"/>
          <w:lang w:val="uk-UA"/>
        </w:rPr>
        <w:t>5,04</w:t>
      </w:r>
      <w:r w:rsidRPr="00972AD8">
        <w:rPr>
          <w:rFonts w:ascii="Times New Roman" w:hAnsi="Times New Roman" w:cs="Times New Roman"/>
          <w:sz w:val="28"/>
          <w:szCs w:val="28"/>
          <w:lang w:val="uk-UA"/>
        </w:rPr>
        <w:t xml:space="preserve"> %, схожість </w:t>
      </w:r>
      <w:r w:rsidR="00D84E79" w:rsidRPr="00972AD8">
        <w:rPr>
          <w:rFonts w:ascii="Times New Roman" w:hAnsi="Times New Roman" w:cs="Times New Roman"/>
          <w:sz w:val="28"/>
          <w:szCs w:val="28"/>
          <w:lang w:val="uk-UA"/>
        </w:rPr>
        <w:t>4,96</w:t>
      </w:r>
      <w:r w:rsidRPr="00972AD8">
        <w:rPr>
          <w:rFonts w:ascii="Times New Roman" w:hAnsi="Times New Roman" w:cs="Times New Roman"/>
          <w:sz w:val="28"/>
          <w:szCs w:val="28"/>
          <w:lang w:val="uk-UA"/>
        </w:rPr>
        <w:t>%, вилучень 3,</w:t>
      </w:r>
      <w:r w:rsidR="00D84E79" w:rsidRPr="00972AD8">
        <w:rPr>
          <w:rFonts w:ascii="Times New Roman" w:hAnsi="Times New Roman" w:cs="Times New Roman"/>
          <w:sz w:val="28"/>
          <w:szCs w:val="28"/>
          <w:lang w:val="uk-UA"/>
        </w:rPr>
        <w:t>24</w:t>
      </w:r>
      <w:r w:rsidRPr="00972AD8">
        <w:rPr>
          <w:rFonts w:ascii="Times New Roman" w:hAnsi="Times New Roman" w:cs="Times New Roman"/>
          <w:sz w:val="28"/>
          <w:szCs w:val="28"/>
          <w:lang w:val="uk-UA"/>
        </w:rPr>
        <w:t>%)</w:t>
      </w:r>
      <w:r w:rsidR="00386A3E" w:rsidRPr="00972AD8">
        <w:rPr>
          <w:rFonts w:ascii="Times New Roman" w:hAnsi="Times New Roman" w:cs="Times New Roman"/>
          <w:sz w:val="28"/>
          <w:szCs w:val="28"/>
          <w:lang w:val="uk-UA"/>
        </w:rPr>
        <w:t>%;</w:t>
      </w:r>
      <w:r w:rsidRPr="00972AD8">
        <w:rPr>
          <w:rFonts w:ascii="Times New Roman" w:hAnsi="Times New Roman" w:cs="Times New Roman"/>
          <w:sz w:val="28"/>
          <w:szCs w:val="28"/>
          <w:lang w:val="uk-UA"/>
        </w:rPr>
        <w:t xml:space="preserve"> </w:t>
      </w:r>
    </w:p>
    <w:p w14:paraId="6E61D6C9" w14:textId="2E8050CE" w:rsidR="00365C32" w:rsidRPr="00972AD8" w:rsidRDefault="00365C32" w:rsidP="00B10FF9">
      <w:pPr>
        <w:widowControl w:val="0"/>
        <w:tabs>
          <w:tab w:val="left" w:pos="567"/>
        </w:tabs>
        <w:spacing w:after="0" w:line="240" w:lineRule="auto"/>
        <w:ind w:left="567" w:hanging="283"/>
        <w:jc w:val="both"/>
        <w:rPr>
          <w:rFonts w:ascii="Times New Roman" w:hAnsi="Times New Roman" w:cs="Times New Roman"/>
          <w:spacing w:val="-2"/>
          <w:sz w:val="28"/>
          <w:szCs w:val="28"/>
          <w:lang w:val="uk-UA"/>
        </w:rPr>
      </w:pPr>
      <w:r w:rsidRPr="00972AD8">
        <w:rPr>
          <w:rFonts w:ascii="Times New Roman" w:hAnsi="Times New Roman" w:cs="Times New Roman"/>
          <w:spacing w:val="-2"/>
          <w:sz w:val="28"/>
          <w:szCs w:val="28"/>
          <w:lang w:val="uk-UA"/>
        </w:rPr>
        <w:lastRenderedPageBreak/>
        <w:t xml:space="preserve">– навчального посібника "Інформаційні системи електронної комерції" авторів С.Е. Остапова, К.П. Газдюк, О.Ю. Тарновецької, Л.М. Шумиляк (високий рівень оригінальності 97,92 %, схожість 2,08%, вилучень 2,28%). </w:t>
      </w:r>
    </w:p>
    <w:bookmarkEnd w:id="1"/>
    <w:p w14:paraId="0723FCF9" w14:textId="77777777" w:rsidR="00EC542F" w:rsidRPr="00972AD8" w:rsidRDefault="00EC542F" w:rsidP="00B10FF9">
      <w:pPr>
        <w:widowControl w:val="0"/>
        <w:tabs>
          <w:tab w:val="left" w:pos="567"/>
        </w:tabs>
        <w:spacing w:after="0" w:line="240" w:lineRule="auto"/>
        <w:ind w:left="567" w:hanging="283"/>
        <w:jc w:val="both"/>
        <w:rPr>
          <w:rFonts w:ascii="Times New Roman" w:hAnsi="Times New Roman" w:cs="Times New Roman"/>
          <w:sz w:val="16"/>
          <w:szCs w:val="28"/>
          <w:lang w:val="uk-UA"/>
        </w:rPr>
      </w:pPr>
    </w:p>
    <w:p w14:paraId="0AACA3A4" w14:textId="77777777" w:rsidR="00EC542F" w:rsidRPr="00972AD8" w:rsidRDefault="00EC542F" w:rsidP="00B10FF9">
      <w:pPr>
        <w:widowControl w:val="0"/>
        <w:spacing w:after="0" w:line="240" w:lineRule="auto"/>
        <w:ind w:left="426" w:hanging="426"/>
        <w:jc w:val="both"/>
        <w:rPr>
          <w:rFonts w:ascii="Times New Roman" w:hAnsi="Times New Roman"/>
          <w:b/>
          <w:sz w:val="28"/>
          <w:szCs w:val="28"/>
          <w:lang w:val="uk-UA"/>
        </w:rPr>
      </w:pPr>
      <w:r w:rsidRPr="00972AD8">
        <w:rPr>
          <w:rFonts w:ascii="Times New Roman" w:hAnsi="Times New Roman"/>
          <w:b/>
          <w:sz w:val="28"/>
          <w:szCs w:val="28"/>
          <w:lang w:val="uk-UA"/>
        </w:rPr>
        <w:t>СЛУХАЛИ:</w:t>
      </w:r>
    </w:p>
    <w:p w14:paraId="74CBA221" w14:textId="77777777" w:rsidR="00696A24" w:rsidRPr="00972AD8" w:rsidRDefault="00696A24" w:rsidP="00B10FF9">
      <w:pPr>
        <w:widowControl w:val="0"/>
        <w:spacing w:after="0" w:line="240" w:lineRule="auto"/>
        <w:ind w:left="426" w:hanging="426"/>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1. Вручення відзнаки </w:t>
      </w:r>
      <w:r w:rsidRPr="00972AD8">
        <w:rPr>
          <w:rFonts w:ascii="Times New Roman" w:hAnsi="Times New Roman" w:cs="Times New Roman"/>
          <w:sz w:val="28"/>
          <w:szCs w:val="25"/>
          <w:lang w:val="uk-UA"/>
        </w:rPr>
        <w:t>«</w:t>
      </w:r>
      <w:bookmarkStart w:id="3" w:name="_Hlk128736467"/>
      <w:r w:rsidRPr="00972AD8">
        <w:rPr>
          <w:rFonts w:ascii="Times New Roman" w:hAnsi="Times New Roman" w:cs="Times New Roman"/>
          <w:sz w:val="28"/>
          <w:szCs w:val="25"/>
          <w:lang w:val="uk-UA"/>
        </w:rPr>
        <w:t>Почесний доктор</w:t>
      </w:r>
      <w:bookmarkEnd w:id="3"/>
      <w:r w:rsidRPr="00972AD8">
        <w:rPr>
          <w:rFonts w:ascii="Times New Roman" w:hAnsi="Times New Roman" w:cs="Times New Roman"/>
          <w:sz w:val="28"/>
          <w:szCs w:val="25"/>
          <w:lang w:val="uk-UA"/>
        </w:rPr>
        <w:t xml:space="preserve"> Нonoris causa Чернівецького національного університету імені Юрія Федьковича» директору Інституту німецької культури та історії Південно-Східної Європи (нім. IKGS) при Мюнхенському університеті Людвига-Максиміліана (Німеччина)</w:t>
      </w:r>
      <w:r w:rsidRPr="00972AD8">
        <w:rPr>
          <w:rFonts w:ascii="Times New Roman" w:hAnsi="Times New Roman" w:cs="Times New Roman"/>
          <w:sz w:val="28"/>
          <w:szCs w:val="28"/>
          <w:lang w:val="uk-UA"/>
        </w:rPr>
        <w:t xml:space="preserve"> </w:t>
      </w:r>
      <w:r w:rsidRPr="00972AD8">
        <w:rPr>
          <w:rFonts w:ascii="Times New Roman" w:hAnsi="Times New Roman" w:cs="Times New Roman"/>
          <w:sz w:val="28"/>
          <w:szCs w:val="25"/>
          <w:lang w:val="uk-UA"/>
        </w:rPr>
        <w:t>доктору Флоріану Кюрер-Вілаху</w:t>
      </w:r>
      <w:r w:rsidRPr="00972AD8">
        <w:rPr>
          <w:rFonts w:ascii="Times New Roman" w:hAnsi="Times New Roman" w:cs="Times New Roman"/>
          <w:sz w:val="28"/>
          <w:szCs w:val="28"/>
          <w:lang w:val="uk-UA"/>
        </w:rPr>
        <w:t xml:space="preserve"> (ректор Роман ПЕТРИШИН).</w:t>
      </w:r>
    </w:p>
    <w:p w14:paraId="763CCBC5" w14:textId="2966713C" w:rsidR="00EC542F" w:rsidRPr="00972AD8" w:rsidRDefault="00EC542F" w:rsidP="00B10FF9">
      <w:pPr>
        <w:widowControl w:val="0"/>
        <w:spacing w:after="0" w:line="240" w:lineRule="auto"/>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ВИСТУПИЛИ:</w:t>
      </w:r>
    </w:p>
    <w:p w14:paraId="2CE8A90E" w14:textId="111ECAD1" w:rsidR="00324A95" w:rsidRPr="00972AD8" w:rsidRDefault="001B0B97"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Роман ПЕТРИШИН – ректор, голова ради.</w:t>
      </w:r>
      <w:r w:rsidR="00324A95" w:rsidRPr="00972AD8">
        <w:rPr>
          <w:rFonts w:ascii="Times New Roman" w:hAnsi="Times New Roman" w:cs="Times New Roman"/>
          <w:i/>
          <w:iCs/>
          <w:sz w:val="28"/>
          <w:szCs w:val="28"/>
          <w:lang w:val="uk-UA"/>
        </w:rPr>
        <w:t xml:space="preserve"> </w:t>
      </w:r>
      <w:r w:rsidR="00324A95" w:rsidRPr="00972AD8">
        <w:rPr>
          <w:rFonts w:ascii="Times New Roman" w:hAnsi="Times New Roman" w:cs="Times New Roman"/>
          <w:sz w:val="28"/>
          <w:szCs w:val="28"/>
          <w:lang w:val="uk-UA"/>
        </w:rPr>
        <w:t xml:space="preserve">З вашого дозволу я коротко нагадаю, що це питання ми фактично розпочали розглядати в місяці листопаді минулого року. У мене є витяг із протоколу №12. Щодо вручення відзнаки </w:t>
      </w:r>
      <w:r w:rsidR="00324A95" w:rsidRPr="00972AD8">
        <w:rPr>
          <w:rFonts w:ascii="Times New Roman" w:hAnsi="Times New Roman" w:cs="Times New Roman"/>
          <w:sz w:val="28"/>
          <w:szCs w:val="25"/>
          <w:lang w:val="uk-UA"/>
        </w:rPr>
        <w:t xml:space="preserve">Почесний доктор Нonoris causa нашого університету та про досягнення </w:t>
      </w:r>
      <w:r w:rsidR="00324A95" w:rsidRPr="00972AD8">
        <w:rPr>
          <w:rFonts w:ascii="Times New Roman" w:hAnsi="Times New Roman" w:cs="Times New Roman"/>
          <w:sz w:val="28"/>
          <w:szCs w:val="28"/>
          <w:lang w:val="uk-UA"/>
        </w:rPr>
        <w:t xml:space="preserve">Флоріана Кюрер-Вілаха доповідав декан факультету історії, політології та міжнародних відносин Олександр Добржанський. З вашого дозволу я нагадаю основні факти з його виступу. </w:t>
      </w:r>
    </w:p>
    <w:p w14:paraId="67920BB8" w14:textId="0E5FBBDD" w:rsidR="00324A95" w:rsidRPr="00972AD8" w:rsidRDefault="00324A95"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Доктор Флоріан Кюрер-Вілах очолює Інститут німецької культури та історії Південно-Східної Європи з 2013 року. Це науково-дослідна установа, що має своїм завданням дослідження, збереження та популяризацію німецькомовної спадщини у країнах Південної та Східної Європи та фінансується Відомством Уповноваженої Федерального уряду ФРН з питань культури та медіа, її щорічний бюджет складає більше 1 млн. євро.</w:t>
      </w:r>
    </w:p>
    <w:p w14:paraId="68D878A5" w14:textId="03AD83B8" w:rsidR="00324A95" w:rsidRPr="00972AD8" w:rsidRDefault="00324A95" w:rsidP="00B10FF9">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Завдяки активній позиції д-ра Кюрер-Вілаха щодо розвитку співпраці з </w:t>
      </w:r>
      <w:r w:rsidR="00862F4B" w:rsidRPr="00972AD8">
        <w:rPr>
          <w:rFonts w:ascii="Times New Roman" w:hAnsi="Times New Roman" w:cs="Times New Roman"/>
          <w:sz w:val="28"/>
          <w:szCs w:val="28"/>
          <w:lang w:val="uk-UA"/>
        </w:rPr>
        <w:t xml:space="preserve">нашим університетом </w:t>
      </w:r>
      <w:r w:rsidRPr="00972AD8">
        <w:rPr>
          <w:rFonts w:ascii="Times New Roman" w:hAnsi="Times New Roman" w:cs="Times New Roman"/>
          <w:sz w:val="28"/>
          <w:szCs w:val="28"/>
          <w:lang w:val="uk-UA"/>
        </w:rPr>
        <w:t xml:space="preserve">було підписано угоду про співробітництво та упродовж десяти років спільно було реалізовано </w:t>
      </w:r>
      <w:r w:rsidR="00775724" w:rsidRPr="00972AD8">
        <w:rPr>
          <w:rFonts w:ascii="Times New Roman" w:hAnsi="Times New Roman" w:cs="Times New Roman"/>
          <w:sz w:val="28"/>
          <w:szCs w:val="28"/>
          <w:lang w:val="uk-UA"/>
        </w:rPr>
        <w:t xml:space="preserve">цілий </w:t>
      </w:r>
      <w:r w:rsidRPr="00972AD8">
        <w:rPr>
          <w:rFonts w:ascii="Times New Roman" w:hAnsi="Times New Roman" w:cs="Times New Roman"/>
          <w:sz w:val="28"/>
          <w:szCs w:val="28"/>
          <w:lang w:val="uk-UA"/>
        </w:rPr>
        <w:t>ряд науково-дослідних та науково-популярних проєктів для різних цільових груп – від школярів та студентства до викладацького складу та митців</w:t>
      </w:r>
      <w:r w:rsidR="00775724" w:rsidRPr="00972AD8">
        <w:rPr>
          <w:rFonts w:ascii="Times New Roman" w:hAnsi="Times New Roman" w:cs="Times New Roman"/>
          <w:sz w:val="28"/>
          <w:szCs w:val="28"/>
          <w:lang w:val="uk-UA"/>
        </w:rPr>
        <w:t xml:space="preserve">, тощо. </w:t>
      </w:r>
    </w:p>
    <w:p w14:paraId="539933DF" w14:textId="752408A0" w:rsidR="00324A95" w:rsidRPr="00972AD8" w:rsidRDefault="00324A95" w:rsidP="00B10FF9">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Особлива заслуга Інституту з моменту початку повномасштабного вторгнення РФ в Україну полягає у неймовірній підтримці, яку він надає </w:t>
      </w:r>
      <w:r w:rsidR="00775724" w:rsidRPr="00972AD8">
        <w:rPr>
          <w:rFonts w:ascii="Times New Roman" w:hAnsi="Times New Roman" w:cs="Times New Roman"/>
          <w:sz w:val="28"/>
          <w:szCs w:val="28"/>
          <w:lang w:val="uk-UA"/>
        </w:rPr>
        <w:t>нашому університету</w:t>
      </w:r>
      <w:r w:rsidRPr="00972AD8">
        <w:rPr>
          <w:rFonts w:ascii="Times New Roman" w:hAnsi="Times New Roman" w:cs="Times New Roman"/>
          <w:sz w:val="28"/>
          <w:szCs w:val="28"/>
          <w:lang w:val="uk-UA"/>
        </w:rPr>
        <w:t xml:space="preserve">, Буковині та Україні загалом з перших днів війни. Інститут відкрив банківський рахунок для фінансових пожертв, котрі використовуються для закупівлі </w:t>
      </w:r>
      <w:r w:rsidR="00775724" w:rsidRPr="00972AD8">
        <w:rPr>
          <w:rFonts w:ascii="Times New Roman" w:hAnsi="Times New Roman" w:cs="Times New Roman"/>
          <w:sz w:val="28"/>
          <w:szCs w:val="28"/>
          <w:lang w:val="uk-UA"/>
        </w:rPr>
        <w:t xml:space="preserve">необхідних речей </w:t>
      </w:r>
      <w:r w:rsidRPr="00972AD8">
        <w:rPr>
          <w:rFonts w:ascii="Times New Roman" w:hAnsi="Times New Roman" w:cs="Times New Roman"/>
          <w:sz w:val="28"/>
          <w:szCs w:val="28"/>
          <w:lang w:val="uk-UA"/>
        </w:rPr>
        <w:t xml:space="preserve">для </w:t>
      </w:r>
      <w:r w:rsidR="00775724" w:rsidRPr="00972AD8">
        <w:rPr>
          <w:rFonts w:ascii="Times New Roman" w:hAnsi="Times New Roman" w:cs="Times New Roman"/>
          <w:sz w:val="28"/>
          <w:szCs w:val="28"/>
          <w:lang w:val="uk-UA"/>
        </w:rPr>
        <w:t xml:space="preserve">тих, хто їх </w:t>
      </w:r>
      <w:r w:rsidRPr="00972AD8">
        <w:rPr>
          <w:rFonts w:ascii="Times New Roman" w:hAnsi="Times New Roman" w:cs="Times New Roman"/>
          <w:sz w:val="28"/>
          <w:szCs w:val="28"/>
          <w:lang w:val="uk-UA"/>
        </w:rPr>
        <w:t>потреб</w:t>
      </w:r>
      <w:r w:rsidR="00775724" w:rsidRPr="00972AD8">
        <w:rPr>
          <w:rFonts w:ascii="Times New Roman" w:hAnsi="Times New Roman" w:cs="Times New Roman"/>
          <w:sz w:val="28"/>
          <w:szCs w:val="28"/>
          <w:lang w:val="uk-UA"/>
        </w:rPr>
        <w:t>ує. Ми також маємо велику гуманітарну допомогу.</w:t>
      </w:r>
    </w:p>
    <w:p w14:paraId="3767DB5D" w14:textId="7BA2F56F" w:rsidR="00324A95" w:rsidRPr="00972AD8" w:rsidRDefault="00324A95" w:rsidP="00B10FF9">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З особистої ініціативи д</w:t>
      </w:r>
      <w:r w:rsidR="00775724" w:rsidRPr="00972AD8">
        <w:rPr>
          <w:rFonts w:ascii="Times New Roman" w:hAnsi="Times New Roman" w:cs="Times New Roman"/>
          <w:sz w:val="28"/>
          <w:szCs w:val="28"/>
          <w:lang w:val="uk-UA"/>
        </w:rPr>
        <w:t xml:space="preserve">октора </w:t>
      </w:r>
      <w:r w:rsidRPr="00972AD8">
        <w:rPr>
          <w:rFonts w:ascii="Times New Roman" w:hAnsi="Times New Roman" w:cs="Times New Roman"/>
          <w:sz w:val="28"/>
          <w:szCs w:val="28"/>
          <w:lang w:val="uk-UA"/>
        </w:rPr>
        <w:t xml:space="preserve">Кюрер-Вілаха та його активного сприяння у вересні 2022 р. з ЧНУ було підготовлено заявку за програмою «Збереження культурної спадщини», котра була підтримана і профінансована федеральними державними структурами Німеччини. Її результатом стане створення унікальної лазерної та фонограметричної цифрової моделі </w:t>
      </w:r>
      <w:r w:rsidR="00775724" w:rsidRPr="00972AD8">
        <w:rPr>
          <w:rFonts w:ascii="Times New Roman" w:hAnsi="Times New Roman" w:cs="Times New Roman"/>
          <w:sz w:val="28"/>
          <w:szCs w:val="28"/>
          <w:lang w:val="uk-UA"/>
        </w:rPr>
        <w:t xml:space="preserve">нашої </w:t>
      </w:r>
      <w:r w:rsidRPr="00972AD8">
        <w:rPr>
          <w:rFonts w:ascii="Times New Roman" w:hAnsi="Times New Roman" w:cs="Times New Roman"/>
          <w:sz w:val="28"/>
          <w:szCs w:val="28"/>
          <w:lang w:val="uk-UA"/>
        </w:rPr>
        <w:t>Резиденції</w:t>
      </w:r>
      <w:r w:rsidR="00775724" w:rsidRPr="00972AD8">
        <w:rPr>
          <w:rFonts w:ascii="Times New Roman" w:hAnsi="Times New Roman" w:cs="Times New Roman"/>
          <w:sz w:val="28"/>
          <w:szCs w:val="28"/>
          <w:lang w:val="uk-UA"/>
        </w:rPr>
        <w:t>.</w:t>
      </w:r>
      <w:r w:rsidRPr="00972AD8">
        <w:rPr>
          <w:rFonts w:ascii="Times New Roman" w:hAnsi="Times New Roman" w:cs="Times New Roman"/>
          <w:sz w:val="28"/>
          <w:szCs w:val="28"/>
          <w:lang w:val="uk-UA"/>
        </w:rPr>
        <w:t xml:space="preserve"> Загальна сума коштів, виділених за цією програмою, становить близько 40 000 євро.</w:t>
      </w:r>
    </w:p>
    <w:p w14:paraId="5A12E10A" w14:textId="2A1C81E0" w:rsidR="001B0B97" w:rsidRPr="00972AD8" w:rsidRDefault="00775724"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Ось така коротка інформація. Я повторив те, що було в нас кілька місяців тому, а зараз я би запросив до слова доктора Флоріана Кюрер-Вілаха.</w:t>
      </w:r>
    </w:p>
    <w:p w14:paraId="460B2613" w14:textId="3CAB314C" w:rsidR="00F97490" w:rsidRPr="00972AD8" w:rsidRDefault="005B2249"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Флоріан </w:t>
      </w:r>
      <w:r w:rsidR="00FB0860" w:rsidRPr="00972AD8">
        <w:rPr>
          <w:rFonts w:ascii="Times New Roman" w:hAnsi="Times New Roman" w:cs="Times New Roman"/>
          <w:i/>
          <w:iCs/>
          <w:sz w:val="28"/>
          <w:szCs w:val="28"/>
          <w:lang w:val="uk-UA"/>
        </w:rPr>
        <w:t xml:space="preserve">КЮРЕР-ВІЛАХ </w:t>
      </w:r>
      <w:r w:rsidRPr="00972AD8">
        <w:rPr>
          <w:rFonts w:ascii="Times New Roman" w:hAnsi="Times New Roman" w:cs="Times New Roman"/>
          <w:i/>
          <w:iCs/>
          <w:sz w:val="28"/>
          <w:szCs w:val="28"/>
          <w:lang w:val="uk-UA"/>
        </w:rPr>
        <w:t xml:space="preserve">– </w:t>
      </w:r>
      <w:r w:rsidR="00FC3677" w:rsidRPr="00972AD8">
        <w:rPr>
          <w:rFonts w:ascii="Times New Roman" w:hAnsi="Times New Roman" w:cs="Times New Roman"/>
          <w:i/>
          <w:iCs/>
          <w:sz w:val="28"/>
          <w:szCs w:val="28"/>
          <w:lang w:val="uk-UA"/>
        </w:rPr>
        <w:t xml:space="preserve">почесний доктор ЧНУ, </w:t>
      </w:r>
      <w:r w:rsidRPr="00972AD8">
        <w:rPr>
          <w:rFonts w:ascii="Times New Roman" w:hAnsi="Times New Roman" w:cs="Times New Roman"/>
          <w:i/>
          <w:iCs/>
          <w:sz w:val="28"/>
          <w:szCs w:val="28"/>
          <w:lang w:val="uk-UA"/>
        </w:rPr>
        <w:t xml:space="preserve">директор Інституту німецької культури та історії Південно-Східної Європи при Мюнхенському </w:t>
      </w:r>
      <w:r w:rsidRPr="00972AD8">
        <w:rPr>
          <w:rFonts w:ascii="Times New Roman" w:hAnsi="Times New Roman" w:cs="Times New Roman"/>
          <w:i/>
          <w:iCs/>
          <w:sz w:val="28"/>
          <w:szCs w:val="28"/>
          <w:lang w:val="uk-UA"/>
        </w:rPr>
        <w:lastRenderedPageBreak/>
        <w:t>університеті Людвига-Максиміліана.</w:t>
      </w:r>
      <w:r w:rsidR="00F97490" w:rsidRPr="00972AD8">
        <w:rPr>
          <w:rFonts w:ascii="Times New Roman" w:hAnsi="Times New Roman" w:cs="Times New Roman"/>
          <w:i/>
          <w:iCs/>
          <w:sz w:val="28"/>
          <w:szCs w:val="28"/>
          <w:lang w:val="uk-UA"/>
        </w:rPr>
        <w:t xml:space="preserve"> </w:t>
      </w:r>
      <w:r w:rsidR="00F97490" w:rsidRPr="00972AD8">
        <w:rPr>
          <w:rStyle w:val="aa"/>
          <w:rFonts w:ascii="Times New Roman" w:hAnsi="Times New Roman" w:cs="Times New Roman"/>
          <w:b w:val="0"/>
          <w:bCs/>
          <w:spacing w:val="0"/>
          <w:sz w:val="28"/>
          <w:szCs w:val="28"/>
        </w:rPr>
        <w:t>Магніфіценціє, шановний пане ректор, шановні члени Вченої ради, шановні присутні,</w:t>
      </w:r>
      <w:r w:rsidR="00F97490" w:rsidRPr="00972AD8">
        <w:rPr>
          <w:rStyle w:val="aa"/>
          <w:rFonts w:ascii="Times New Roman" w:hAnsi="Times New Roman" w:cs="Times New Roman"/>
          <w:spacing w:val="0"/>
          <w:sz w:val="28"/>
          <w:szCs w:val="28"/>
        </w:rPr>
        <w:t xml:space="preserve"> </w:t>
      </w:r>
      <w:r w:rsidR="00F97490" w:rsidRPr="00972AD8">
        <w:rPr>
          <w:rStyle w:val="aa"/>
          <w:rFonts w:ascii="Times New Roman" w:hAnsi="Times New Roman" w:cs="Times New Roman"/>
          <w:b w:val="0"/>
          <w:bCs/>
          <w:spacing w:val="0"/>
          <w:sz w:val="28"/>
          <w:szCs w:val="28"/>
        </w:rPr>
        <w:t>д</w:t>
      </w:r>
      <w:r w:rsidR="00F97490" w:rsidRPr="00972AD8">
        <w:rPr>
          <w:rFonts w:ascii="Times New Roman" w:hAnsi="Times New Roman" w:cs="Times New Roman"/>
          <w:color w:val="000000"/>
          <w:sz w:val="28"/>
          <w:szCs w:val="28"/>
          <w:lang w:val="uk-UA"/>
        </w:rPr>
        <w:t>озвольте мені висловити мою подяку та декілька думок словами відомого академічного гімну:</w:t>
      </w:r>
    </w:p>
    <w:p w14:paraId="34C08AC9" w14:textId="77777777" w:rsidR="00F97490" w:rsidRPr="00972AD8" w:rsidRDefault="00F97490" w:rsidP="00B10FF9">
      <w:pPr>
        <w:pStyle w:val="24"/>
        <w:shd w:val="clear" w:color="auto" w:fill="auto"/>
        <w:tabs>
          <w:tab w:val="left" w:pos="334"/>
        </w:tabs>
        <w:spacing w:before="0" w:after="0" w:line="240" w:lineRule="auto"/>
        <w:ind w:left="567"/>
        <w:jc w:val="both"/>
        <w:rPr>
          <w:rFonts w:ascii="Times New Roman" w:hAnsi="Times New Roman" w:cs="Times New Roman"/>
          <w:i w:val="0"/>
          <w:iCs w:val="0"/>
          <w:sz w:val="28"/>
          <w:szCs w:val="28"/>
          <w:lang w:val="uk-UA"/>
        </w:rPr>
      </w:pPr>
      <w:r w:rsidRPr="00972AD8">
        <w:rPr>
          <w:rFonts w:ascii="Times New Roman" w:hAnsi="Times New Roman" w:cs="Times New Roman"/>
          <w:i w:val="0"/>
          <w:iCs w:val="0"/>
          <w:sz w:val="28"/>
          <w:szCs w:val="28"/>
          <w:lang w:val="uk-UA"/>
        </w:rPr>
        <w:t xml:space="preserve">1. </w:t>
      </w:r>
      <w:r w:rsidRPr="00972AD8">
        <w:rPr>
          <w:rFonts w:ascii="Times New Roman" w:hAnsi="Times New Roman" w:cs="Times New Roman"/>
          <w:i w:val="0"/>
          <w:iCs w:val="0"/>
          <w:color w:val="000000"/>
          <w:sz w:val="28"/>
          <w:szCs w:val="28"/>
          <w:lang w:val="uk-UA"/>
        </w:rPr>
        <w:t>Gaudeamus igitur...</w:t>
      </w:r>
    </w:p>
    <w:p w14:paraId="5999105E" w14:textId="77777777" w:rsidR="00F97490" w:rsidRPr="00972AD8" w:rsidRDefault="00F97490" w:rsidP="00B10FF9">
      <w:pPr>
        <w:pStyle w:val="a7"/>
        <w:shd w:val="clear" w:color="auto" w:fill="auto"/>
        <w:spacing w:before="0" w:after="0" w:line="240" w:lineRule="auto"/>
        <w:ind w:firstLine="567"/>
        <w:jc w:val="both"/>
        <w:rPr>
          <w:sz w:val="28"/>
          <w:szCs w:val="28"/>
        </w:rPr>
      </w:pPr>
      <w:r w:rsidRPr="00972AD8">
        <w:rPr>
          <w:sz w:val="28"/>
          <w:szCs w:val="28"/>
        </w:rPr>
        <w:t>„Отже, веселімося". У цей час важко радіти. Однак сьогодні я хочу радіти, адже Чернівецький національний університет імені Юрія Федьковича виявив мені найвищу честь. За це я хочу насамперед і від щирого серця подякувати.</w:t>
      </w:r>
    </w:p>
    <w:p w14:paraId="6015CDB3" w14:textId="77777777" w:rsidR="00F97490" w:rsidRPr="00972AD8" w:rsidRDefault="00F97490" w:rsidP="00B10FF9">
      <w:pPr>
        <w:pStyle w:val="a7"/>
        <w:shd w:val="clear" w:color="auto" w:fill="auto"/>
        <w:spacing w:before="0" w:after="0" w:line="240" w:lineRule="auto"/>
        <w:ind w:right="60" w:firstLine="567"/>
        <w:jc w:val="both"/>
        <w:rPr>
          <w:sz w:val="28"/>
          <w:szCs w:val="28"/>
        </w:rPr>
      </w:pPr>
      <w:r w:rsidRPr="00972AD8">
        <w:rPr>
          <w:sz w:val="28"/>
          <w:szCs w:val="28"/>
        </w:rPr>
        <w:t>Висловлюю вдячність Вченій раді, дякую університету за багаторічну співпрацю з моїм інститутом, зокрема факультету історії, політології та міжнародних відносин та декану проф. Олександру Добржанському, Центру Gedankendach та відділу міжнародних зв'язків та їх керівникам Оксані Матійчук та Сергію Луканюку.</w:t>
      </w:r>
    </w:p>
    <w:p w14:paraId="3F8126EA" w14:textId="77777777" w:rsidR="00F97490" w:rsidRPr="00972AD8" w:rsidRDefault="00F97490" w:rsidP="00B10FF9">
      <w:pPr>
        <w:pStyle w:val="a7"/>
        <w:shd w:val="clear" w:color="auto" w:fill="auto"/>
        <w:spacing w:before="0" w:after="0" w:line="240" w:lineRule="auto"/>
        <w:ind w:right="60" w:firstLine="567"/>
        <w:jc w:val="both"/>
        <w:rPr>
          <w:sz w:val="28"/>
          <w:szCs w:val="28"/>
        </w:rPr>
      </w:pPr>
      <w:r w:rsidRPr="00972AD8">
        <w:rPr>
          <w:sz w:val="28"/>
          <w:szCs w:val="28"/>
        </w:rPr>
        <w:t>З цими командами ми працюємо і в рамках наших спільних акцій гуманітарної допомоги, і проекту оцифрування світової культурної спадщини. Дякую за Вашу довіру, Ваш професіоналізм, Вашу дружбу.</w:t>
      </w:r>
    </w:p>
    <w:p w14:paraId="58BEC582" w14:textId="77777777" w:rsidR="00F97490" w:rsidRPr="00972AD8" w:rsidRDefault="00F97490" w:rsidP="00B10FF9">
      <w:pPr>
        <w:pStyle w:val="24"/>
        <w:shd w:val="clear" w:color="auto" w:fill="auto"/>
        <w:tabs>
          <w:tab w:val="left" w:pos="372"/>
        </w:tabs>
        <w:spacing w:before="0" w:after="0" w:line="240" w:lineRule="auto"/>
        <w:ind w:left="567" w:right="60"/>
        <w:jc w:val="both"/>
        <w:rPr>
          <w:rFonts w:ascii="Times New Roman" w:hAnsi="Times New Roman" w:cs="Times New Roman"/>
          <w:i w:val="0"/>
          <w:iCs w:val="0"/>
          <w:sz w:val="28"/>
          <w:szCs w:val="28"/>
          <w:lang w:val="uk-UA"/>
        </w:rPr>
      </w:pPr>
      <w:r w:rsidRPr="00972AD8">
        <w:rPr>
          <w:rFonts w:ascii="Times New Roman" w:hAnsi="Times New Roman" w:cs="Times New Roman"/>
          <w:i w:val="0"/>
          <w:iCs w:val="0"/>
          <w:sz w:val="28"/>
          <w:szCs w:val="28"/>
          <w:lang w:val="uk-UA"/>
        </w:rPr>
        <w:t xml:space="preserve">2. </w:t>
      </w:r>
      <w:r w:rsidRPr="00972AD8">
        <w:rPr>
          <w:rFonts w:ascii="Times New Roman" w:hAnsi="Times New Roman" w:cs="Times New Roman"/>
          <w:i w:val="0"/>
          <w:iCs w:val="0"/>
          <w:color w:val="000000"/>
          <w:sz w:val="28"/>
          <w:szCs w:val="28"/>
          <w:lang w:val="uk-UA"/>
        </w:rPr>
        <w:t>Ubi sunt qui ante nos in mundo fuere?</w:t>
      </w:r>
    </w:p>
    <w:p w14:paraId="29ABF8A6" w14:textId="77777777" w:rsidR="00F97490" w:rsidRPr="00972AD8" w:rsidRDefault="00F97490" w:rsidP="00B10FF9">
      <w:pPr>
        <w:pStyle w:val="a7"/>
        <w:shd w:val="clear" w:color="auto" w:fill="auto"/>
        <w:spacing w:before="0" w:after="0" w:line="240" w:lineRule="auto"/>
        <w:ind w:firstLine="567"/>
        <w:jc w:val="both"/>
        <w:rPr>
          <w:sz w:val="28"/>
          <w:szCs w:val="28"/>
        </w:rPr>
      </w:pPr>
      <w:r w:rsidRPr="00972AD8">
        <w:rPr>
          <w:sz w:val="28"/>
          <w:szCs w:val="28"/>
        </w:rPr>
        <w:t>„Де ті, що були у світі до нас?" Тим, хто був до нас, ми завдячуємо історію та сучасність цього багатого традиціями університету, заснованого як Francisco Josephina. Його значення виходило далеко за кордони Буковини, воно таким залишається і до сьогодні. Тут завжди говорили різними мовами, тут уживалися різні народи й конфесії. Тут завжди був традиційним зв'язок з Центральною Європою. Перший ректор цього університету, австрієць Костянтин Томащук (Constantin Tomaszczuk), своїм життям є прикладом цього розмаїтого світу, до якого я особисто відчуваю себе дуже причетним.</w:t>
      </w:r>
    </w:p>
    <w:p w14:paraId="456ECBC6" w14:textId="77777777" w:rsidR="00F97490" w:rsidRPr="00972AD8" w:rsidRDefault="00F97490" w:rsidP="00B10FF9">
      <w:pPr>
        <w:pStyle w:val="24"/>
        <w:shd w:val="clear" w:color="auto" w:fill="auto"/>
        <w:tabs>
          <w:tab w:val="left" w:pos="333"/>
        </w:tabs>
        <w:spacing w:before="0" w:after="0" w:line="240" w:lineRule="auto"/>
        <w:ind w:left="567"/>
        <w:jc w:val="both"/>
        <w:rPr>
          <w:rFonts w:ascii="Times New Roman" w:hAnsi="Times New Roman" w:cs="Times New Roman"/>
          <w:i w:val="0"/>
          <w:iCs w:val="0"/>
          <w:sz w:val="28"/>
          <w:szCs w:val="28"/>
          <w:lang w:val="uk-UA"/>
        </w:rPr>
      </w:pPr>
      <w:r w:rsidRPr="00972AD8">
        <w:rPr>
          <w:rFonts w:ascii="Times New Roman" w:hAnsi="Times New Roman" w:cs="Times New Roman"/>
          <w:i w:val="0"/>
          <w:iCs w:val="0"/>
          <w:sz w:val="28"/>
          <w:szCs w:val="28"/>
          <w:lang w:val="uk-UA"/>
        </w:rPr>
        <w:t xml:space="preserve">3. </w:t>
      </w:r>
      <w:r w:rsidRPr="00972AD8">
        <w:rPr>
          <w:rFonts w:ascii="Times New Roman" w:hAnsi="Times New Roman" w:cs="Times New Roman"/>
          <w:i w:val="0"/>
          <w:iCs w:val="0"/>
          <w:color w:val="000000"/>
          <w:sz w:val="28"/>
          <w:szCs w:val="28"/>
          <w:lang w:val="uk-UA"/>
        </w:rPr>
        <w:t>Vita nostra brevis est...</w:t>
      </w:r>
    </w:p>
    <w:p w14:paraId="468C521B" w14:textId="77777777" w:rsidR="00F97490" w:rsidRPr="00972AD8" w:rsidRDefault="00F97490" w:rsidP="00B10FF9">
      <w:pPr>
        <w:pStyle w:val="a7"/>
        <w:shd w:val="clear" w:color="auto" w:fill="auto"/>
        <w:spacing w:before="0" w:after="0" w:line="240" w:lineRule="auto"/>
        <w:ind w:right="80" w:firstLine="567"/>
        <w:jc w:val="both"/>
        <w:rPr>
          <w:sz w:val="28"/>
          <w:szCs w:val="28"/>
        </w:rPr>
      </w:pPr>
      <w:r w:rsidRPr="00972AD8">
        <w:rPr>
          <w:sz w:val="28"/>
          <w:szCs w:val="28"/>
        </w:rPr>
        <w:t>Так, наше життя коротке. Коли ми думаємо про багато смертей у цей час страшного насилля, нам це стає особливо ясним. Українці, борючись сьогодні проти агресії, виборюють безпеку та свободу. І не тільки для себе. Я знаю, що серед загиблих є багато буковинців. Тим більше заслуговують на вшанування ті, хто ризикує своїм життям, захищаючи наш спільний світ. Тим більша відповідальність лягає на нас за те, щоб їхня смерть не була марною.</w:t>
      </w:r>
    </w:p>
    <w:p w14:paraId="1036B439" w14:textId="77777777" w:rsidR="00F97490" w:rsidRPr="00972AD8" w:rsidRDefault="00F97490" w:rsidP="00B10FF9">
      <w:pPr>
        <w:pStyle w:val="24"/>
        <w:shd w:val="clear" w:color="auto" w:fill="auto"/>
        <w:tabs>
          <w:tab w:val="left" w:pos="342"/>
        </w:tabs>
        <w:spacing w:before="0" w:after="0" w:line="240" w:lineRule="auto"/>
        <w:ind w:left="567" w:right="80"/>
        <w:jc w:val="both"/>
        <w:rPr>
          <w:rFonts w:ascii="Times New Roman" w:hAnsi="Times New Roman" w:cs="Times New Roman"/>
          <w:i w:val="0"/>
          <w:iCs w:val="0"/>
          <w:sz w:val="28"/>
          <w:szCs w:val="28"/>
          <w:lang w:val="uk-UA"/>
        </w:rPr>
      </w:pPr>
      <w:r w:rsidRPr="00972AD8">
        <w:rPr>
          <w:rFonts w:ascii="Times New Roman" w:hAnsi="Times New Roman" w:cs="Times New Roman"/>
          <w:i w:val="0"/>
          <w:iCs w:val="0"/>
          <w:sz w:val="28"/>
          <w:szCs w:val="28"/>
          <w:lang w:val="uk-UA"/>
        </w:rPr>
        <w:t xml:space="preserve">4. </w:t>
      </w:r>
      <w:r w:rsidRPr="00972AD8">
        <w:rPr>
          <w:rFonts w:ascii="Times New Roman" w:hAnsi="Times New Roman" w:cs="Times New Roman"/>
          <w:i w:val="0"/>
          <w:iCs w:val="0"/>
          <w:color w:val="000000"/>
          <w:sz w:val="28"/>
          <w:szCs w:val="28"/>
          <w:lang w:val="uk-UA"/>
        </w:rPr>
        <w:t>Vivat academia, vivant professores!</w:t>
      </w:r>
    </w:p>
    <w:p w14:paraId="1DAC9D17" w14:textId="77777777" w:rsidR="00F97490" w:rsidRPr="00972AD8" w:rsidRDefault="00F97490" w:rsidP="00B10FF9">
      <w:pPr>
        <w:pStyle w:val="a7"/>
        <w:shd w:val="clear" w:color="auto" w:fill="auto"/>
        <w:spacing w:before="0" w:after="0" w:line="240" w:lineRule="auto"/>
        <w:ind w:right="80" w:firstLine="567"/>
        <w:jc w:val="both"/>
        <w:rPr>
          <w:sz w:val="28"/>
          <w:szCs w:val="28"/>
        </w:rPr>
      </w:pPr>
      <w:r w:rsidRPr="00972AD8">
        <w:rPr>
          <w:sz w:val="28"/>
          <w:szCs w:val="28"/>
        </w:rPr>
        <w:t>Так, хай живе цей університет, його професори та всі співробітники й співробітниці. Адже вони ті, що створюють силу цього закладу. Силу, котра надає йому значимості далеко за межами міста й країни.</w:t>
      </w:r>
    </w:p>
    <w:p w14:paraId="02133F8B" w14:textId="77777777" w:rsidR="00F97490" w:rsidRPr="00972AD8" w:rsidRDefault="00F97490" w:rsidP="00B10FF9">
      <w:pPr>
        <w:pStyle w:val="a7"/>
        <w:shd w:val="clear" w:color="auto" w:fill="auto"/>
        <w:spacing w:before="0" w:after="0" w:line="240" w:lineRule="auto"/>
        <w:ind w:right="27" w:firstLine="567"/>
        <w:jc w:val="both"/>
        <w:rPr>
          <w:sz w:val="28"/>
          <w:szCs w:val="28"/>
        </w:rPr>
      </w:pPr>
      <w:r w:rsidRPr="00972AD8">
        <w:rPr>
          <w:sz w:val="28"/>
          <w:szCs w:val="28"/>
        </w:rPr>
        <w:t>Хай живе студентство цього університету. Вони – це ті, що будуватимуть європейське майбутнє.</w:t>
      </w:r>
    </w:p>
    <w:p w14:paraId="37797636" w14:textId="77777777" w:rsidR="00F97490" w:rsidRPr="00972AD8" w:rsidRDefault="00F97490" w:rsidP="00B10FF9">
      <w:pPr>
        <w:pStyle w:val="a7"/>
        <w:shd w:val="clear" w:color="auto" w:fill="auto"/>
        <w:spacing w:before="0" w:after="0" w:line="240" w:lineRule="auto"/>
        <w:ind w:right="100" w:firstLine="567"/>
        <w:jc w:val="both"/>
        <w:rPr>
          <w:sz w:val="28"/>
          <w:szCs w:val="28"/>
        </w:rPr>
      </w:pPr>
      <w:r w:rsidRPr="00972AD8">
        <w:rPr>
          <w:sz w:val="28"/>
          <w:szCs w:val="28"/>
        </w:rPr>
        <w:t>Тому академічний обмін мусить відбуватися й надалі, також за цих складних умов. Я хотів би бути причетним до нього, тому я сьогодні тут, і буду приїжджати знову. Тому я ініціював у травні захід у моїй Aima Mater, Віденському університеті: Щоб зробити діяльність Чернівецького університету та його культурну спадщину ще більш відомою.</w:t>
      </w:r>
    </w:p>
    <w:p w14:paraId="49B8D0BB" w14:textId="77777777" w:rsidR="00F97490" w:rsidRPr="00972AD8" w:rsidRDefault="00F97490" w:rsidP="00B10FF9">
      <w:pPr>
        <w:pStyle w:val="24"/>
        <w:shd w:val="clear" w:color="auto" w:fill="auto"/>
        <w:tabs>
          <w:tab w:val="left" w:pos="333"/>
        </w:tabs>
        <w:spacing w:before="0" w:after="0" w:line="240" w:lineRule="auto"/>
        <w:ind w:left="567"/>
        <w:jc w:val="both"/>
        <w:rPr>
          <w:rFonts w:ascii="Times New Roman" w:hAnsi="Times New Roman" w:cs="Times New Roman"/>
          <w:i w:val="0"/>
          <w:iCs w:val="0"/>
          <w:sz w:val="28"/>
          <w:szCs w:val="28"/>
          <w:lang w:val="uk-UA"/>
        </w:rPr>
      </w:pPr>
      <w:r w:rsidRPr="00972AD8">
        <w:rPr>
          <w:rFonts w:ascii="Times New Roman" w:hAnsi="Times New Roman" w:cs="Times New Roman"/>
          <w:i w:val="0"/>
          <w:iCs w:val="0"/>
          <w:sz w:val="28"/>
          <w:szCs w:val="28"/>
          <w:lang w:val="uk-UA"/>
        </w:rPr>
        <w:t xml:space="preserve">5. </w:t>
      </w:r>
      <w:r w:rsidRPr="00972AD8">
        <w:rPr>
          <w:rFonts w:ascii="Times New Roman" w:hAnsi="Times New Roman" w:cs="Times New Roman"/>
          <w:i w:val="0"/>
          <w:iCs w:val="0"/>
          <w:color w:val="000000"/>
          <w:sz w:val="28"/>
          <w:szCs w:val="28"/>
          <w:lang w:val="uk-UA"/>
        </w:rPr>
        <w:t>Vivant omnes virgines...</w:t>
      </w:r>
    </w:p>
    <w:p w14:paraId="522C81FB" w14:textId="77777777" w:rsidR="00F97490" w:rsidRPr="00972AD8" w:rsidRDefault="00F97490" w:rsidP="00B10FF9">
      <w:pPr>
        <w:pStyle w:val="a7"/>
        <w:shd w:val="clear" w:color="auto" w:fill="auto"/>
        <w:spacing w:before="0" w:after="0" w:line="240" w:lineRule="auto"/>
        <w:ind w:right="100" w:firstLine="567"/>
        <w:jc w:val="both"/>
        <w:rPr>
          <w:sz w:val="28"/>
          <w:szCs w:val="28"/>
        </w:rPr>
      </w:pPr>
      <w:r w:rsidRPr="00972AD8">
        <w:rPr>
          <w:sz w:val="28"/>
          <w:szCs w:val="28"/>
        </w:rPr>
        <w:t xml:space="preserve">...але ні, дорогі колеги, я говоритиму зараз не про гарненьких дівчат. А про ті стосунки, у які я сьогодні вступаю з Чернівецьким університетом: </w:t>
      </w:r>
      <w:r w:rsidRPr="00972AD8">
        <w:rPr>
          <w:sz w:val="28"/>
          <w:szCs w:val="28"/>
        </w:rPr>
        <w:lastRenderedPageBreak/>
        <w:t>честь, якої я сьогодні удостоєний, це зобов'язання до академічної вірності, це взаємне зобов'язання. На щастя, це не «побачення наосліп»: ми знайомі і цінуємо одне одного вже понад десятиліття. Десятиліття, упродовж якого ми зблизилися на науковому й людському рівні. Тим більше я радію, що сьогодні отримує відзнаку також колишній ректор проф. Степан Мельничук. Йому мій інститут багато завдячує.</w:t>
      </w:r>
    </w:p>
    <w:p w14:paraId="1083512E" w14:textId="77777777" w:rsidR="00F97490" w:rsidRPr="00972AD8" w:rsidRDefault="00F97490" w:rsidP="00B10FF9">
      <w:pPr>
        <w:pStyle w:val="a7"/>
        <w:shd w:val="clear" w:color="auto" w:fill="auto"/>
        <w:spacing w:before="0" w:after="0" w:line="240" w:lineRule="auto"/>
        <w:ind w:right="100" w:firstLine="567"/>
        <w:jc w:val="both"/>
        <w:rPr>
          <w:sz w:val="28"/>
          <w:szCs w:val="28"/>
        </w:rPr>
      </w:pPr>
      <w:r w:rsidRPr="00972AD8">
        <w:rPr>
          <w:sz w:val="28"/>
          <w:szCs w:val="28"/>
        </w:rPr>
        <w:t>І так, я досі закоханий у Буковину, у місто Чернівці, у цей заклад, сьогодні так само, як у перший день нашого знайомства десять років тому.</w:t>
      </w:r>
    </w:p>
    <w:p w14:paraId="18CE00C5" w14:textId="77777777" w:rsidR="00F97490" w:rsidRPr="00972AD8" w:rsidRDefault="00F97490" w:rsidP="00B10FF9">
      <w:pPr>
        <w:pStyle w:val="24"/>
        <w:shd w:val="clear" w:color="auto" w:fill="auto"/>
        <w:tabs>
          <w:tab w:val="left" w:pos="323"/>
        </w:tabs>
        <w:spacing w:before="0" w:after="0" w:line="240" w:lineRule="auto"/>
        <w:ind w:left="567"/>
        <w:jc w:val="both"/>
        <w:rPr>
          <w:rFonts w:ascii="Times New Roman" w:hAnsi="Times New Roman" w:cs="Times New Roman"/>
          <w:i w:val="0"/>
          <w:iCs w:val="0"/>
          <w:sz w:val="28"/>
          <w:szCs w:val="28"/>
          <w:lang w:val="uk-UA"/>
        </w:rPr>
      </w:pPr>
      <w:r w:rsidRPr="00972AD8">
        <w:rPr>
          <w:rFonts w:ascii="Times New Roman" w:hAnsi="Times New Roman" w:cs="Times New Roman"/>
          <w:i w:val="0"/>
          <w:iCs w:val="0"/>
          <w:sz w:val="28"/>
          <w:szCs w:val="28"/>
          <w:lang w:val="uk-UA"/>
        </w:rPr>
        <w:t xml:space="preserve">6. </w:t>
      </w:r>
      <w:r w:rsidRPr="00972AD8">
        <w:rPr>
          <w:rFonts w:ascii="Times New Roman" w:hAnsi="Times New Roman" w:cs="Times New Roman"/>
          <w:i w:val="0"/>
          <w:iCs w:val="0"/>
          <w:color w:val="000000"/>
          <w:sz w:val="28"/>
          <w:szCs w:val="28"/>
          <w:lang w:val="uk-UA"/>
        </w:rPr>
        <w:t>Vivat et respublica!</w:t>
      </w:r>
    </w:p>
    <w:p w14:paraId="32003BBE" w14:textId="77777777" w:rsidR="00F97490" w:rsidRPr="00972AD8" w:rsidRDefault="00F97490" w:rsidP="00B10FF9">
      <w:pPr>
        <w:pStyle w:val="a7"/>
        <w:shd w:val="clear" w:color="auto" w:fill="auto"/>
        <w:spacing w:before="0" w:after="0" w:line="240" w:lineRule="auto"/>
        <w:ind w:right="80" w:firstLine="567"/>
        <w:jc w:val="both"/>
        <w:rPr>
          <w:sz w:val="28"/>
          <w:szCs w:val="28"/>
        </w:rPr>
      </w:pPr>
      <w:r w:rsidRPr="00972AD8">
        <w:rPr>
          <w:sz w:val="28"/>
          <w:szCs w:val="28"/>
        </w:rPr>
        <w:t xml:space="preserve">Хай живуть наші батьківщини! Маю на увазі ті країни, котрі мають тісний історичний зв'язок із цим краєм: Федеративну Республіку Німеччини, де знаходиться мій інститут. Мою батьківщину Австрію. Країну-сусіда Румунію та румунський народ. І передусім – Україну та всіх, хто проживає у країні, національну більшість та національні меншини. Всіх, хто причетний до цієї держави – цієї </w:t>
      </w:r>
      <w:r w:rsidRPr="00972AD8">
        <w:rPr>
          <w:rStyle w:val="aff"/>
          <w:rFonts w:ascii="Times New Roman" w:hAnsi="Times New Roman" w:cs="Times New Roman"/>
          <w:sz w:val="28"/>
          <w:szCs w:val="28"/>
          <w:lang w:val="uk-UA"/>
        </w:rPr>
        <w:t>res publico</w:t>
      </w:r>
      <w:r w:rsidRPr="00972AD8">
        <w:rPr>
          <w:sz w:val="28"/>
          <w:szCs w:val="28"/>
        </w:rPr>
        <w:t>: Тут перетинаються мови, культури і традиції. Ми повинні повсякчас розповідати її історію, реалістично, з академічної дистанції, з різних перспектив, але з єдиною метою: показати, який світ можливий.</w:t>
      </w:r>
    </w:p>
    <w:p w14:paraId="4E00A803" w14:textId="77777777" w:rsidR="00F97490" w:rsidRPr="00972AD8" w:rsidRDefault="00F97490" w:rsidP="00B10FF9">
      <w:pPr>
        <w:pStyle w:val="24"/>
        <w:shd w:val="clear" w:color="auto" w:fill="auto"/>
        <w:tabs>
          <w:tab w:val="left" w:pos="304"/>
        </w:tabs>
        <w:spacing w:before="0" w:after="0" w:line="240" w:lineRule="auto"/>
        <w:ind w:left="567"/>
        <w:jc w:val="both"/>
        <w:rPr>
          <w:rFonts w:ascii="Times New Roman" w:hAnsi="Times New Roman" w:cs="Times New Roman"/>
          <w:i w:val="0"/>
          <w:iCs w:val="0"/>
          <w:sz w:val="28"/>
          <w:szCs w:val="28"/>
          <w:lang w:val="uk-UA"/>
        </w:rPr>
      </w:pPr>
      <w:r w:rsidRPr="00972AD8">
        <w:rPr>
          <w:rFonts w:ascii="Times New Roman" w:hAnsi="Times New Roman" w:cs="Times New Roman"/>
          <w:i w:val="0"/>
          <w:iCs w:val="0"/>
          <w:sz w:val="28"/>
          <w:szCs w:val="28"/>
          <w:lang w:val="uk-UA"/>
        </w:rPr>
        <w:t xml:space="preserve">7. </w:t>
      </w:r>
      <w:r w:rsidRPr="00972AD8">
        <w:rPr>
          <w:rFonts w:ascii="Times New Roman" w:hAnsi="Times New Roman" w:cs="Times New Roman"/>
          <w:i w:val="0"/>
          <w:iCs w:val="0"/>
          <w:color w:val="000000"/>
          <w:sz w:val="28"/>
          <w:szCs w:val="28"/>
          <w:lang w:val="uk-UA"/>
        </w:rPr>
        <w:t>Pereat tristitia, pereant osores!</w:t>
      </w:r>
    </w:p>
    <w:p w14:paraId="0A3A5994" w14:textId="50BC1557" w:rsidR="00F97490" w:rsidRPr="00972AD8" w:rsidRDefault="00F97490" w:rsidP="00B10FF9">
      <w:pPr>
        <w:pStyle w:val="a7"/>
        <w:shd w:val="clear" w:color="auto" w:fill="auto"/>
        <w:spacing w:before="0" w:after="0" w:line="240" w:lineRule="auto"/>
        <w:ind w:right="80" w:firstLine="567"/>
        <w:jc w:val="both"/>
        <w:rPr>
          <w:sz w:val="28"/>
          <w:szCs w:val="28"/>
        </w:rPr>
      </w:pPr>
      <w:r w:rsidRPr="00972AD8">
        <w:rPr>
          <w:sz w:val="28"/>
          <w:szCs w:val="28"/>
        </w:rPr>
        <w:t>«Хай згине туга, хай згинуть насмішники!». Цього я бажаю нам тут і сьогодні, для Буковини та її столиці, для цього, вже також мого, університету імені Юрія Федьковича, для вільної України у сильній Європі. Slawa Ukrajini! Vivant, crescant, ftoréant, ad multos annos!</w:t>
      </w:r>
    </w:p>
    <w:p w14:paraId="5A8B814C" w14:textId="4CDCE926" w:rsidR="0044268B" w:rsidRPr="00972AD8" w:rsidRDefault="0044268B" w:rsidP="00B10FF9">
      <w:pPr>
        <w:pStyle w:val="a7"/>
        <w:shd w:val="clear" w:color="auto" w:fill="auto"/>
        <w:spacing w:before="0" w:after="0" w:line="240" w:lineRule="auto"/>
        <w:ind w:right="80" w:firstLine="567"/>
        <w:jc w:val="both"/>
        <w:rPr>
          <w:sz w:val="28"/>
          <w:szCs w:val="28"/>
        </w:rPr>
      </w:pPr>
      <w:r w:rsidRPr="00972AD8">
        <w:rPr>
          <w:b/>
          <w:bCs/>
          <w:sz w:val="28"/>
          <w:szCs w:val="28"/>
        </w:rPr>
        <w:t xml:space="preserve">ПРИСУТНІ: </w:t>
      </w:r>
      <w:r w:rsidRPr="00972AD8">
        <w:rPr>
          <w:sz w:val="28"/>
          <w:szCs w:val="28"/>
        </w:rPr>
        <w:t>Героям слава!</w:t>
      </w:r>
    </w:p>
    <w:p w14:paraId="51E93B48" w14:textId="12F3F2AF" w:rsidR="00AC6152" w:rsidRPr="00972AD8" w:rsidRDefault="00AC6152" w:rsidP="00B10FF9">
      <w:pPr>
        <w:pStyle w:val="a7"/>
        <w:shd w:val="clear" w:color="auto" w:fill="auto"/>
        <w:spacing w:before="0" w:after="0" w:line="240" w:lineRule="auto"/>
        <w:ind w:right="80" w:firstLine="567"/>
        <w:jc w:val="both"/>
        <w:rPr>
          <w:sz w:val="28"/>
          <w:szCs w:val="28"/>
        </w:rPr>
      </w:pPr>
      <w:r w:rsidRPr="00972AD8">
        <w:rPr>
          <w:sz w:val="28"/>
          <w:szCs w:val="28"/>
        </w:rPr>
        <w:t xml:space="preserve">[Одягання мантії </w:t>
      </w:r>
      <w:r w:rsidRPr="00972AD8">
        <w:rPr>
          <w:sz w:val="28"/>
          <w:szCs w:val="25"/>
        </w:rPr>
        <w:t>Почесного доктора</w:t>
      </w:r>
      <w:r w:rsidRPr="00972AD8">
        <w:rPr>
          <w:sz w:val="28"/>
          <w:szCs w:val="28"/>
        </w:rPr>
        <w:t>].</w:t>
      </w:r>
    </w:p>
    <w:p w14:paraId="7C0063D9" w14:textId="104A5E97" w:rsidR="00AC6152" w:rsidRPr="00972AD8" w:rsidRDefault="00AC6152" w:rsidP="00AC6152">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ректор, голова ради. </w:t>
      </w:r>
      <w:r w:rsidRPr="00972AD8">
        <w:rPr>
          <w:rFonts w:ascii="Times New Roman" w:hAnsi="Times New Roman" w:cs="Times New Roman"/>
          <w:sz w:val="28"/>
          <w:szCs w:val="28"/>
          <w:lang w:val="uk-UA"/>
        </w:rPr>
        <w:t>Нарешті вручаю Вам наш диплом, який підтверджує, що пан Флоріан став почесним доктором нашого університету. Щирі вітання.</w:t>
      </w:r>
    </w:p>
    <w:p w14:paraId="6661830C" w14:textId="54E413EA" w:rsidR="00696A24" w:rsidRPr="00972AD8" w:rsidRDefault="00AC6152" w:rsidP="00B10FF9">
      <w:pPr>
        <w:widowControl w:val="0"/>
        <w:spacing w:after="0" w:line="240" w:lineRule="auto"/>
        <w:rPr>
          <w:rFonts w:ascii="Times New Roman" w:hAnsi="Times New Roman" w:cs="Times New Roman"/>
          <w:sz w:val="16"/>
          <w:szCs w:val="28"/>
          <w:lang w:val="uk-UA"/>
        </w:rPr>
      </w:pPr>
      <w:r w:rsidRPr="00972AD8">
        <w:rPr>
          <w:rFonts w:ascii="Times New Roman" w:hAnsi="Times New Roman" w:cs="Times New Roman"/>
          <w:sz w:val="16"/>
          <w:szCs w:val="28"/>
          <w:lang w:val="uk-UA"/>
        </w:rPr>
        <w:t xml:space="preserve"> </w:t>
      </w:r>
    </w:p>
    <w:p w14:paraId="2BE19CE4" w14:textId="677AA038" w:rsidR="00EC542F" w:rsidRPr="00972AD8" w:rsidRDefault="00EC542F" w:rsidP="00B10FF9">
      <w:pPr>
        <w:widowControl w:val="0"/>
        <w:spacing w:after="0" w:line="240" w:lineRule="auto"/>
        <w:rPr>
          <w:rFonts w:ascii="Times New Roman" w:hAnsi="Times New Roman" w:cs="Times New Roman"/>
          <w:b/>
          <w:bCs/>
          <w:sz w:val="28"/>
          <w:szCs w:val="28"/>
          <w:shd w:val="clear" w:color="auto" w:fill="FFFFFF"/>
          <w:lang w:val="uk-UA"/>
        </w:rPr>
      </w:pPr>
      <w:r w:rsidRPr="00972AD8">
        <w:rPr>
          <w:rFonts w:ascii="Times New Roman" w:hAnsi="Times New Roman" w:cs="Times New Roman"/>
          <w:b/>
          <w:bCs/>
          <w:sz w:val="28"/>
          <w:szCs w:val="28"/>
          <w:shd w:val="clear" w:color="auto" w:fill="FFFFFF"/>
          <w:lang w:val="uk-UA"/>
        </w:rPr>
        <w:t>ВИРІШИЛИ:</w:t>
      </w:r>
    </w:p>
    <w:p w14:paraId="094C9BD7" w14:textId="77777777" w:rsidR="00EC542F" w:rsidRPr="00972AD8" w:rsidRDefault="00EC542F"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Інформацію взяти до відома.</w:t>
      </w:r>
    </w:p>
    <w:p w14:paraId="5B0345BF" w14:textId="77777777" w:rsidR="00EC542F" w:rsidRPr="00972AD8" w:rsidRDefault="00EC542F"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27978488" w14:textId="77777777" w:rsidR="00EC542F" w:rsidRPr="00972AD8" w:rsidRDefault="00EC542F" w:rsidP="00B10FF9">
      <w:pPr>
        <w:widowControl w:val="0"/>
        <w:spacing w:after="0" w:line="240" w:lineRule="auto"/>
        <w:jc w:val="both"/>
        <w:rPr>
          <w:rFonts w:ascii="Times New Roman" w:hAnsi="Times New Roman" w:cs="Times New Roman"/>
          <w:sz w:val="16"/>
          <w:szCs w:val="28"/>
          <w:lang w:val="uk-UA"/>
        </w:rPr>
      </w:pPr>
    </w:p>
    <w:p w14:paraId="7AC42E91" w14:textId="77777777" w:rsidR="00EC542F" w:rsidRPr="00972AD8" w:rsidRDefault="00EC542F" w:rsidP="00B10FF9">
      <w:pPr>
        <w:widowControl w:val="0"/>
        <w:spacing w:after="0" w:line="240" w:lineRule="auto"/>
        <w:ind w:left="426" w:hanging="426"/>
        <w:jc w:val="both"/>
        <w:rPr>
          <w:rFonts w:ascii="Times New Roman" w:hAnsi="Times New Roman"/>
          <w:b/>
          <w:sz w:val="28"/>
          <w:szCs w:val="28"/>
          <w:lang w:val="uk-UA"/>
        </w:rPr>
      </w:pPr>
      <w:r w:rsidRPr="00972AD8">
        <w:rPr>
          <w:rFonts w:ascii="Times New Roman" w:hAnsi="Times New Roman"/>
          <w:b/>
          <w:sz w:val="28"/>
          <w:szCs w:val="28"/>
          <w:lang w:val="uk-UA"/>
        </w:rPr>
        <w:t>СЛУХАЛИ:</w:t>
      </w:r>
    </w:p>
    <w:p w14:paraId="45ED431E" w14:textId="77777777" w:rsidR="00696A24" w:rsidRPr="00972AD8" w:rsidRDefault="00696A24" w:rsidP="00B10FF9">
      <w:pPr>
        <w:widowControl w:val="0"/>
        <w:spacing w:after="0" w:line="240" w:lineRule="auto"/>
        <w:ind w:left="426" w:hanging="426"/>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2. Вручення відзнаки </w:t>
      </w:r>
      <w:r w:rsidRPr="00972AD8">
        <w:rPr>
          <w:rFonts w:ascii="Times New Roman" w:hAnsi="Times New Roman" w:cs="Times New Roman"/>
          <w:sz w:val="28"/>
          <w:szCs w:val="25"/>
          <w:lang w:val="uk-UA"/>
        </w:rPr>
        <w:t xml:space="preserve">«Почесний професор Чернівецького національного університету імені Юрія Федьковича» д.фіз.-мат.н., проф., </w:t>
      </w:r>
      <w:bookmarkStart w:id="4" w:name="_Hlk127348385"/>
      <w:r w:rsidRPr="00972AD8">
        <w:rPr>
          <w:rFonts w:ascii="Times New Roman" w:hAnsi="Times New Roman" w:cs="Times New Roman"/>
          <w:sz w:val="28"/>
          <w:szCs w:val="25"/>
          <w:lang w:val="uk-UA"/>
        </w:rPr>
        <w:t xml:space="preserve">професору кафедри комп’ютерних систем та мереж </w:t>
      </w:r>
      <w:bookmarkEnd w:id="4"/>
      <w:r w:rsidRPr="00972AD8">
        <w:rPr>
          <w:rFonts w:ascii="Times New Roman" w:hAnsi="Times New Roman" w:cs="Times New Roman"/>
          <w:sz w:val="28"/>
          <w:szCs w:val="25"/>
          <w:lang w:val="uk-UA"/>
        </w:rPr>
        <w:t>Мельничуку Степану Васильовичу</w:t>
      </w:r>
      <w:r w:rsidRPr="00972AD8">
        <w:rPr>
          <w:rFonts w:ascii="Times New Roman" w:hAnsi="Times New Roman" w:cs="Times New Roman"/>
          <w:sz w:val="28"/>
          <w:szCs w:val="28"/>
          <w:lang w:val="uk-UA"/>
        </w:rPr>
        <w:t xml:space="preserve"> (ректор Роман ПЕТРИШИН).</w:t>
      </w:r>
    </w:p>
    <w:p w14:paraId="3E25407C" w14:textId="7C1311FC" w:rsidR="00696A24" w:rsidRPr="00972AD8" w:rsidRDefault="00696A24" w:rsidP="00B10FF9">
      <w:pPr>
        <w:widowControl w:val="0"/>
        <w:spacing w:after="0" w:line="240" w:lineRule="auto"/>
        <w:ind w:left="426" w:hanging="426"/>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ВИСТУПИЛИ:</w:t>
      </w:r>
    </w:p>
    <w:p w14:paraId="724AD3E5" w14:textId="1455AEF0" w:rsidR="00395DA7" w:rsidRPr="00972AD8" w:rsidRDefault="001B0B97" w:rsidP="00441C33">
      <w:pPr>
        <w:pStyle w:val="a9"/>
        <w:widowControl w:val="0"/>
        <w:shd w:val="clear" w:color="auto" w:fill="FFFFFF"/>
        <w:spacing w:before="0" w:beforeAutospacing="0" w:after="0" w:afterAutospacing="0"/>
        <w:ind w:firstLine="567"/>
        <w:jc w:val="both"/>
        <w:rPr>
          <w:sz w:val="28"/>
          <w:szCs w:val="28"/>
          <w:lang w:val="uk-UA"/>
        </w:rPr>
      </w:pPr>
      <w:r w:rsidRPr="00972AD8">
        <w:rPr>
          <w:i/>
          <w:iCs/>
          <w:sz w:val="28"/>
          <w:szCs w:val="28"/>
          <w:lang w:val="uk-UA"/>
        </w:rPr>
        <w:t>Роман ПЕТРИШИН – ректор, голова ради.</w:t>
      </w:r>
      <w:r w:rsidR="00441C33" w:rsidRPr="00972AD8">
        <w:rPr>
          <w:i/>
          <w:iCs/>
          <w:sz w:val="28"/>
          <w:szCs w:val="28"/>
          <w:lang w:val="uk-UA"/>
        </w:rPr>
        <w:t xml:space="preserve"> </w:t>
      </w:r>
      <w:r w:rsidR="00395DA7" w:rsidRPr="00972AD8">
        <w:rPr>
          <w:sz w:val="28"/>
          <w:szCs w:val="28"/>
          <w:lang w:val="uk-UA"/>
        </w:rPr>
        <w:t>Також на листопадовому засіданні Вченої ради Тамара Марусик детально розповіла про шлях Степана Васильовича Мельничука в нашому університеті. Не знаю, чи є потреба щось казати, бо більше не скажу. Але оскільки тут є студенство, яке може не знати Степана Васильовича, з вашого дозволу оголошу буквально кілька моментів.</w:t>
      </w:r>
    </w:p>
    <w:p w14:paraId="7797114C" w14:textId="77777777" w:rsidR="005C5C30" w:rsidRPr="00972AD8" w:rsidRDefault="00441C33" w:rsidP="00441C33">
      <w:pPr>
        <w:pStyle w:val="a9"/>
        <w:widowControl w:val="0"/>
        <w:shd w:val="clear" w:color="auto" w:fill="FFFFFF"/>
        <w:spacing w:before="0" w:beforeAutospacing="0" w:after="0" w:afterAutospacing="0"/>
        <w:ind w:firstLine="567"/>
        <w:jc w:val="both"/>
        <w:rPr>
          <w:spacing w:val="3"/>
          <w:sz w:val="28"/>
          <w:szCs w:val="21"/>
          <w:lang w:val="uk-UA"/>
        </w:rPr>
      </w:pPr>
      <w:r w:rsidRPr="00972AD8">
        <w:rPr>
          <w:spacing w:val="3"/>
          <w:sz w:val="28"/>
          <w:szCs w:val="21"/>
          <w:lang w:val="uk-UA"/>
        </w:rPr>
        <w:t xml:space="preserve">Степан Васильович Мельничук знаний в Україні і за кордоном вчений у галузях теоретичної фізики, фізики напівпровідників та комп'ютерних </w:t>
      </w:r>
      <w:r w:rsidRPr="00972AD8">
        <w:rPr>
          <w:spacing w:val="3"/>
          <w:sz w:val="28"/>
          <w:szCs w:val="21"/>
          <w:lang w:val="uk-UA"/>
        </w:rPr>
        <w:lastRenderedPageBreak/>
        <w:t xml:space="preserve">технологій, багаторічний ректор </w:t>
      </w:r>
      <w:r w:rsidR="005C5C30" w:rsidRPr="00972AD8">
        <w:rPr>
          <w:spacing w:val="3"/>
          <w:sz w:val="28"/>
          <w:szCs w:val="21"/>
          <w:lang w:val="uk-UA"/>
        </w:rPr>
        <w:t xml:space="preserve">нашого </w:t>
      </w:r>
      <w:r w:rsidRPr="00972AD8">
        <w:rPr>
          <w:spacing w:val="3"/>
          <w:sz w:val="28"/>
          <w:szCs w:val="21"/>
          <w:lang w:val="uk-UA"/>
        </w:rPr>
        <w:t>університету. За його керівництва університет здобув значних успіхів у науковій і навчальній роботі, отримав міжнародне визнання</w:t>
      </w:r>
      <w:r w:rsidR="005C5C30" w:rsidRPr="00972AD8">
        <w:rPr>
          <w:spacing w:val="3"/>
          <w:sz w:val="28"/>
          <w:szCs w:val="21"/>
          <w:lang w:val="uk-UA"/>
        </w:rPr>
        <w:t xml:space="preserve">, що було відображено в різних рейтингах. Університет також зріс матеріально: добудовано корпус, де працює факультет педагогіки, психології та соціальної роботи; здійснено ремонтні роботи і підняття на належний рівень різних корпусів; перекриття черепицею Резиденції. За участі Степана Мельничука 12 років тому </w:t>
      </w:r>
      <w:r w:rsidRPr="00972AD8">
        <w:rPr>
          <w:spacing w:val="3"/>
          <w:sz w:val="28"/>
          <w:szCs w:val="21"/>
          <w:lang w:val="uk-UA"/>
        </w:rPr>
        <w:t xml:space="preserve">головний корпус </w:t>
      </w:r>
      <w:r w:rsidR="005C5C30" w:rsidRPr="00972AD8">
        <w:rPr>
          <w:spacing w:val="3"/>
          <w:sz w:val="28"/>
          <w:szCs w:val="21"/>
          <w:lang w:val="uk-UA"/>
        </w:rPr>
        <w:t xml:space="preserve">університету </w:t>
      </w:r>
      <w:r w:rsidRPr="00972AD8">
        <w:rPr>
          <w:spacing w:val="3"/>
          <w:sz w:val="28"/>
          <w:szCs w:val="21"/>
          <w:lang w:val="uk-UA"/>
        </w:rPr>
        <w:t>включено до архітектурної спадщини ЮНЕСКО</w:t>
      </w:r>
      <w:r w:rsidR="005C5C30" w:rsidRPr="00972AD8">
        <w:rPr>
          <w:spacing w:val="3"/>
          <w:sz w:val="28"/>
          <w:szCs w:val="21"/>
          <w:lang w:val="uk-UA"/>
        </w:rPr>
        <w:t>.</w:t>
      </w:r>
    </w:p>
    <w:p w14:paraId="27535506" w14:textId="572C7BA1" w:rsidR="005C5C30" w:rsidRPr="00972AD8" w:rsidRDefault="005C5C30" w:rsidP="00441C33">
      <w:pPr>
        <w:pStyle w:val="a9"/>
        <w:widowControl w:val="0"/>
        <w:shd w:val="clear" w:color="auto" w:fill="FFFFFF"/>
        <w:spacing w:before="0" w:beforeAutospacing="0" w:after="0" w:afterAutospacing="0"/>
        <w:ind w:firstLine="567"/>
        <w:jc w:val="both"/>
        <w:rPr>
          <w:spacing w:val="3"/>
          <w:sz w:val="28"/>
          <w:szCs w:val="21"/>
          <w:lang w:val="uk-UA"/>
        </w:rPr>
      </w:pPr>
      <w:r w:rsidRPr="00972AD8">
        <w:rPr>
          <w:spacing w:val="3"/>
          <w:sz w:val="28"/>
          <w:szCs w:val="21"/>
          <w:lang w:val="uk-UA"/>
        </w:rPr>
        <w:t>Степан Васильович автор багатьох підручників для студентства, багатьох наукових праць</w:t>
      </w:r>
      <w:r w:rsidR="00441C33" w:rsidRPr="00972AD8">
        <w:rPr>
          <w:spacing w:val="3"/>
          <w:sz w:val="28"/>
          <w:szCs w:val="21"/>
          <w:lang w:val="uk-UA"/>
        </w:rPr>
        <w:t>.</w:t>
      </w:r>
      <w:r w:rsidRPr="00972AD8">
        <w:rPr>
          <w:spacing w:val="3"/>
          <w:sz w:val="28"/>
          <w:szCs w:val="21"/>
          <w:lang w:val="uk-UA"/>
        </w:rPr>
        <w:t xml:space="preserve"> За період роботи на посаді ректора університету всі його дуже любили і поважали. Він був мʼякий, але твердий у виконанні своїх рішень. Я думаю, що Вчена рада університету і весь колектив університету прийняли правильне рішення, присвоївши Степану Васильовичу звання почесного професора університету. </w:t>
      </w:r>
      <w:r w:rsidR="00691E54" w:rsidRPr="00972AD8">
        <w:rPr>
          <w:spacing w:val="3"/>
          <w:sz w:val="28"/>
          <w:szCs w:val="21"/>
          <w:lang w:val="uk-UA"/>
        </w:rPr>
        <w:t>Степан Васильович витримує всі ті параметри, які є у відповідному нашому положенні</w:t>
      </w:r>
      <w:r w:rsidR="00FC3677" w:rsidRPr="00972AD8">
        <w:rPr>
          <w:spacing w:val="3"/>
          <w:sz w:val="28"/>
          <w:szCs w:val="21"/>
          <w:lang w:val="uk-UA"/>
        </w:rPr>
        <w:t>.</w:t>
      </w:r>
    </w:p>
    <w:p w14:paraId="608FC1FA" w14:textId="0BFE4FDC" w:rsidR="00FC3677" w:rsidRPr="00972AD8" w:rsidRDefault="00FC3677" w:rsidP="00441C33">
      <w:pPr>
        <w:pStyle w:val="a9"/>
        <w:widowControl w:val="0"/>
        <w:shd w:val="clear" w:color="auto" w:fill="FFFFFF"/>
        <w:spacing w:before="0" w:beforeAutospacing="0" w:after="0" w:afterAutospacing="0"/>
        <w:ind w:firstLine="567"/>
        <w:jc w:val="both"/>
        <w:rPr>
          <w:spacing w:val="3"/>
          <w:sz w:val="28"/>
          <w:szCs w:val="21"/>
          <w:lang w:val="uk-UA"/>
        </w:rPr>
      </w:pPr>
      <w:r w:rsidRPr="00972AD8">
        <w:rPr>
          <w:spacing w:val="3"/>
          <w:sz w:val="28"/>
          <w:szCs w:val="21"/>
          <w:lang w:val="uk-UA"/>
        </w:rPr>
        <w:t xml:space="preserve">Степане Васильовичу, запрошую Вас до слова. </w:t>
      </w:r>
    </w:p>
    <w:p w14:paraId="739D4A3C" w14:textId="304766DF" w:rsidR="0049647A" w:rsidRPr="00972AD8" w:rsidRDefault="00963C30" w:rsidP="0049647A">
      <w:pPr>
        <w:pStyle w:val="a7"/>
        <w:shd w:val="clear" w:color="auto" w:fill="auto"/>
        <w:spacing w:before="0" w:after="0" w:line="240" w:lineRule="auto"/>
        <w:ind w:right="80" w:firstLine="567"/>
        <w:jc w:val="both"/>
        <w:rPr>
          <w:sz w:val="28"/>
          <w:szCs w:val="28"/>
        </w:rPr>
      </w:pPr>
      <w:r w:rsidRPr="00972AD8">
        <w:rPr>
          <w:i/>
          <w:iCs/>
          <w:sz w:val="28"/>
          <w:szCs w:val="20"/>
        </w:rPr>
        <w:t>Степан МЕЛЬНИЧУК – почесний професор ЧНУ, професор кафедри комп’ютерних систем та мереж</w:t>
      </w:r>
      <w:r w:rsidR="00441C33" w:rsidRPr="00972AD8">
        <w:rPr>
          <w:i/>
          <w:iCs/>
          <w:sz w:val="28"/>
          <w:szCs w:val="28"/>
        </w:rPr>
        <w:t xml:space="preserve">. </w:t>
      </w:r>
      <w:r w:rsidR="0049647A" w:rsidRPr="00972AD8">
        <w:rPr>
          <w:sz w:val="28"/>
          <w:szCs w:val="28"/>
        </w:rPr>
        <w:t xml:space="preserve">Добрий день, шановне товариство, шановний ректоре, шановні члени Вченої ради! Я щиро вдячний вам за високу оцінку моєї роботи. Я в університеті з 1965 року. Запевняю вас, це було після наполеонівських війн. [Сміх]. З 1970 по 2000 роки я працював на легендарній кафедрі теоретичної фізики, яка, на жаль, залишилася лише легендою. На цій кафедрі я захистив кандидатську і докторську дисертації. По матеріалах дисертації разом із колегами із Харкова і Києва отримав державну премію. Там захистив своїх учнів: 11 кандидатів та 2 доктори. Потім я перейшов на адміністративну роботу: 4 роки був проректором, а потім 14 років – ректором. </w:t>
      </w:r>
    </w:p>
    <w:p w14:paraId="3E4258C5" w14:textId="0A358A97" w:rsidR="0049647A" w:rsidRPr="00972AD8" w:rsidRDefault="0049647A" w:rsidP="0049647A">
      <w:pPr>
        <w:pStyle w:val="a7"/>
        <w:shd w:val="clear" w:color="auto" w:fill="auto"/>
        <w:spacing w:before="0" w:after="0" w:line="240" w:lineRule="auto"/>
        <w:ind w:right="80" w:firstLine="567"/>
        <w:jc w:val="both"/>
        <w:rPr>
          <w:sz w:val="28"/>
          <w:szCs w:val="28"/>
        </w:rPr>
      </w:pPr>
      <w:r w:rsidRPr="00972AD8">
        <w:rPr>
          <w:sz w:val="28"/>
          <w:szCs w:val="28"/>
        </w:rPr>
        <w:t xml:space="preserve">Роман Іванович вже багато сказав, але я в кількох словах ще додам дещо. За час роботи на посаді ректора ми з вами багато що зробили. Зокрема, було відкрито низку нових спеціальностей, кафедр і навіть нових факультетів. Ми реставрували дахи Резиденції; добудували восьмий корпус, який стояв скелетом 18 років. Там зараз прекрасні умови. Приблизно з 2012 року університет почав входити в десятку найкращих університетів України. Я завжди ставив пріоритетом розвиток науки і міжнародних відносин. По цих параметрах ми почали входити навіть у пʼятірку найкращих університетів. </w:t>
      </w:r>
    </w:p>
    <w:p w14:paraId="4312895D" w14:textId="230EDE35" w:rsidR="0049647A" w:rsidRPr="00972AD8" w:rsidRDefault="0049647A" w:rsidP="0049647A">
      <w:pPr>
        <w:pStyle w:val="a7"/>
        <w:shd w:val="clear" w:color="auto" w:fill="auto"/>
        <w:spacing w:before="0" w:after="0" w:line="240" w:lineRule="auto"/>
        <w:ind w:right="80" w:firstLine="567"/>
        <w:jc w:val="both"/>
        <w:rPr>
          <w:sz w:val="28"/>
          <w:szCs w:val="28"/>
        </w:rPr>
      </w:pPr>
      <w:r w:rsidRPr="00972AD8">
        <w:rPr>
          <w:sz w:val="28"/>
          <w:szCs w:val="28"/>
        </w:rPr>
        <w:t>Я дуже радий, що сьогодні ми тут разом із колегою Флоріаном отримуємо почесні звання. Я підписав угоду про співпрацю із цим Інститутом із попередником Флоріана професором Конрадом</w:t>
      </w:r>
      <w:r w:rsidR="002E6B13" w:rsidRPr="00972AD8">
        <w:rPr>
          <w:sz w:val="28"/>
          <w:szCs w:val="28"/>
        </w:rPr>
        <w:t xml:space="preserve">, з яким дуже подружилися і дуже активно розвивали співпрацю. Я дуже радий, що університет оцінив цю співпрацю. </w:t>
      </w:r>
    </w:p>
    <w:p w14:paraId="0C6F530D" w14:textId="3AECC59C" w:rsidR="002E6B13" w:rsidRPr="00972AD8" w:rsidRDefault="002E6B13" w:rsidP="0049647A">
      <w:pPr>
        <w:pStyle w:val="a7"/>
        <w:shd w:val="clear" w:color="auto" w:fill="auto"/>
        <w:spacing w:before="0" w:after="0" w:line="240" w:lineRule="auto"/>
        <w:ind w:right="80" w:firstLine="567"/>
        <w:jc w:val="both"/>
        <w:rPr>
          <w:sz w:val="28"/>
          <w:szCs w:val="28"/>
        </w:rPr>
      </w:pPr>
      <w:r w:rsidRPr="00972AD8">
        <w:rPr>
          <w:sz w:val="28"/>
          <w:szCs w:val="28"/>
        </w:rPr>
        <w:t xml:space="preserve">Я також сказав, що вчасно піти це не менш важливо, ніж вчасно прийти. Коли настав час піти, я прийшов на кафедру </w:t>
      </w:r>
      <w:r w:rsidRPr="00972AD8">
        <w:rPr>
          <w:sz w:val="28"/>
          <w:szCs w:val="25"/>
        </w:rPr>
        <w:t xml:space="preserve">комп’ютерних систем та мереж, до якої я також мав відношення як при відкритті, так і при становленні. Зараз я працюю на цій кафедрі. Там багато молоді: вони мене леліють, а я люблю їх всіх. І так ми працюємо. Я стараюся берегти ментальне і фізичне здоровʼя. Ментальне – читаю лекції, проводжу лабораторні заняття, сиджу за робочим </w:t>
      </w:r>
      <w:r w:rsidRPr="00972AD8">
        <w:rPr>
          <w:sz w:val="28"/>
          <w:szCs w:val="25"/>
        </w:rPr>
        <w:lastRenderedPageBreak/>
        <w:t xml:space="preserve">столом вдома. Після обіду йде на дачі і там працюю як колгоспники в часи Сталіна. </w:t>
      </w:r>
      <w:r w:rsidR="001979D0" w:rsidRPr="00972AD8">
        <w:rPr>
          <w:sz w:val="28"/>
          <w:szCs w:val="28"/>
        </w:rPr>
        <w:t>[Сміх]. Бог і земля щедро дарують овочі і фрукти, ягоди і мед. Тому як буде погода, запрошую всіх. Вгощу чим можу.</w:t>
      </w:r>
      <w:r w:rsidR="00173A22" w:rsidRPr="00972AD8">
        <w:rPr>
          <w:sz w:val="28"/>
          <w:szCs w:val="28"/>
        </w:rPr>
        <w:t xml:space="preserve"> Дякую.</w:t>
      </w:r>
    </w:p>
    <w:p w14:paraId="249211E3" w14:textId="77777777" w:rsidR="00173A22" w:rsidRPr="00972AD8" w:rsidRDefault="00173A22" w:rsidP="00173A22">
      <w:pPr>
        <w:pStyle w:val="a7"/>
        <w:shd w:val="clear" w:color="auto" w:fill="auto"/>
        <w:spacing w:before="0" w:after="0" w:line="240" w:lineRule="auto"/>
        <w:ind w:right="80" w:firstLine="567"/>
        <w:jc w:val="both"/>
        <w:rPr>
          <w:sz w:val="28"/>
          <w:szCs w:val="28"/>
        </w:rPr>
      </w:pPr>
      <w:r w:rsidRPr="00972AD8">
        <w:rPr>
          <w:sz w:val="28"/>
          <w:szCs w:val="28"/>
        </w:rPr>
        <w:t xml:space="preserve">[Одягання мантії </w:t>
      </w:r>
      <w:r w:rsidRPr="00972AD8">
        <w:rPr>
          <w:sz w:val="28"/>
          <w:szCs w:val="25"/>
        </w:rPr>
        <w:t>Почесного доктора</w:t>
      </w:r>
      <w:r w:rsidRPr="00972AD8">
        <w:rPr>
          <w:sz w:val="28"/>
          <w:szCs w:val="28"/>
        </w:rPr>
        <w:t>].</w:t>
      </w:r>
    </w:p>
    <w:p w14:paraId="68660FB2" w14:textId="77777777" w:rsidR="00072422" w:rsidRPr="00972AD8" w:rsidRDefault="00072422" w:rsidP="00173A22">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ректор, голова ради. </w:t>
      </w:r>
      <w:r w:rsidRPr="00972AD8">
        <w:rPr>
          <w:rFonts w:ascii="Times New Roman" w:hAnsi="Times New Roman" w:cs="Times New Roman"/>
          <w:sz w:val="28"/>
          <w:szCs w:val="28"/>
          <w:lang w:val="uk-UA"/>
        </w:rPr>
        <w:t>Вітаємо почесного професора університету!</w:t>
      </w:r>
    </w:p>
    <w:p w14:paraId="3CD2E6BF" w14:textId="77777777" w:rsidR="00072422" w:rsidRPr="00972AD8" w:rsidRDefault="00072422" w:rsidP="00173A22">
      <w:pPr>
        <w:widowControl w:val="0"/>
        <w:spacing w:after="0" w:line="240" w:lineRule="auto"/>
        <w:ind w:firstLine="567"/>
        <w:jc w:val="both"/>
        <w:rPr>
          <w:rFonts w:ascii="Times New Roman" w:hAnsi="Times New Roman" w:cs="Times New Roman"/>
          <w:i/>
          <w:iCs/>
          <w:sz w:val="28"/>
          <w:szCs w:val="28"/>
          <w:lang w:val="uk-UA"/>
        </w:rPr>
      </w:pPr>
      <w:r w:rsidRPr="00972AD8">
        <w:rPr>
          <w:rFonts w:ascii="Times New Roman" w:hAnsi="Times New Roman" w:cs="Times New Roman"/>
          <w:i/>
          <w:iCs/>
          <w:sz w:val="28"/>
          <w:szCs w:val="20"/>
          <w:lang w:val="uk-UA" w:eastAsia="ru-RU"/>
        </w:rPr>
        <w:t>Степан МЕЛЬНИЧУК – почесний професор ЧНУ, професор кафедри комп’ютерних систем та мереж</w:t>
      </w:r>
      <w:r w:rsidRPr="00972AD8">
        <w:rPr>
          <w:rFonts w:ascii="Times New Roman" w:hAnsi="Times New Roman" w:cs="Times New Roman"/>
          <w:i/>
          <w:iCs/>
          <w:sz w:val="28"/>
          <w:szCs w:val="28"/>
          <w:lang w:val="uk-UA"/>
        </w:rPr>
        <w:t xml:space="preserve">. </w:t>
      </w:r>
      <w:r w:rsidRPr="00972AD8">
        <w:rPr>
          <w:rFonts w:ascii="Times New Roman" w:hAnsi="Times New Roman" w:cs="Times New Roman"/>
          <w:sz w:val="28"/>
          <w:szCs w:val="28"/>
          <w:lang w:val="uk-UA"/>
        </w:rPr>
        <w:t>Дякую!</w:t>
      </w:r>
    </w:p>
    <w:p w14:paraId="6193F0E9" w14:textId="60455894" w:rsidR="00173A22" w:rsidRPr="00972AD8" w:rsidRDefault="00173A22" w:rsidP="00173A22">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Тамара МАРУСИК – проректор </w:t>
      </w:r>
      <w:r w:rsidR="00072422" w:rsidRPr="00972AD8">
        <w:rPr>
          <w:rFonts w:ascii="Times New Roman" w:hAnsi="Times New Roman" w:cs="Times New Roman"/>
          <w:i/>
          <w:iCs/>
          <w:sz w:val="28"/>
          <w:szCs w:val="28"/>
          <w:lang w:val="uk-UA"/>
        </w:rPr>
        <w:t xml:space="preserve">з науково-педагогічної роботи з питань навчально-виховного процесу. </w:t>
      </w:r>
      <w:r w:rsidR="00072422" w:rsidRPr="00972AD8">
        <w:rPr>
          <w:rFonts w:ascii="Times New Roman" w:hAnsi="Times New Roman" w:cs="Times New Roman"/>
          <w:sz w:val="28"/>
          <w:szCs w:val="28"/>
          <w:lang w:val="uk-UA"/>
        </w:rPr>
        <w:t>Ми дуже добре памʼятаємо ЮНЕСКО, Степане Васильовичу.</w:t>
      </w:r>
    </w:p>
    <w:p w14:paraId="7DD96DBA" w14:textId="77777777" w:rsidR="00072422" w:rsidRPr="00972AD8" w:rsidRDefault="00072422" w:rsidP="00072422">
      <w:pPr>
        <w:widowControl w:val="0"/>
        <w:spacing w:after="0" w:line="240" w:lineRule="auto"/>
        <w:ind w:firstLine="567"/>
        <w:jc w:val="both"/>
        <w:rPr>
          <w:rFonts w:ascii="Times New Roman" w:hAnsi="Times New Roman" w:cs="Times New Roman"/>
          <w:i/>
          <w:iCs/>
          <w:sz w:val="28"/>
          <w:szCs w:val="28"/>
          <w:lang w:val="uk-UA"/>
        </w:rPr>
      </w:pPr>
      <w:r w:rsidRPr="00972AD8">
        <w:rPr>
          <w:rFonts w:ascii="Times New Roman" w:hAnsi="Times New Roman" w:cs="Times New Roman"/>
          <w:i/>
          <w:iCs/>
          <w:sz w:val="28"/>
          <w:szCs w:val="20"/>
          <w:lang w:val="uk-UA" w:eastAsia="ru-RU"/>
        </w:rPr>
        <w:t>Степан МЕЛЬНИЧУК – почесний професор ЧНУ, професор кафедри комп’ютерних систем та мереж</w:t>
      </w:r>
      <w:r w:rsidRPr="00972AD8">
        <w:rPr>
          <w:rFonts w:ascii="Times New Roman" w:hAnsi="Times New Roman" w:cs="Times New Roman"/>
          <w:i/>
          <w:iCs/>
          <w:sz w:val="28"/>
          <w:szCs w:val="28"/>
          <w:lang w:val="uk-UA"/>
        </w:rPr>
        <w:t xml:space="preserve">. </w:t>
      </w:r>
      <w:r w:rsidRPr="00972AD8">
        <w:rPr>
          <w:rFonts w:ascii="Times New Roman" w:hAnsi="Times New Roman" w:cs="Times New Roman"/>
          <w:sz w:val="28"/>
          <w:szCs w:val="28"/>
          <w:lang w:val="uk-UA"/>
        </w:rPr>
        <w:t>Дякую!</w:t>
      </w:r>
    </w:p>
    <w:p w14:paraId="1BCE8D20" w14:textId="77777777" w:rsidR="00441C33" w:rsidRPr="00972AD8" w:rsidRDefault="00441C33" w:rsidP="00441C33">
      <w:pPr>
        <w:pStyle w:val="a9"/>
        <w:widowControl w:val="0"/>
        <w:shd w:val="clear" w:color="auto" w:fill="FFFFFF"/>
        <w:spacing w:before="0" w:beforeAutospacing="0" w:after="0" w:afterAutospacing="0"/>
        <w:ind w:left="567" w:hanging="141"/>
        <w:jc w:val="both"/>
        <w:rPr>
          <w:spacing w:val="3"/>
          <w:sz w:val="16"/>
          <w:szCs w:val="21"/>
          <w:lang w:val="uk-UA"/>
        </w:rPr>
      </w:pPr>
    </w:p>
    <w:p w14:paraId="5E08B27B" w14:textId="77777777" w:rsidR="00441C33" w:rsidRPr="00972AD8" w:rsidRDefault="00441C33" w:rsidP="00441C33">
      <w:pPr>
        <w:widowControl w:val="0"/>
        <w:spacing w:after="0" w:line="240" w:lineRule="auto"/>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 xml:space="preserve">ВИРІШИЛИ: </w:t>
      </w:r>
    </w:p>
    <w:p w14:paraId="14B81987" w14:textId="77777777" w:rsidR="00FC3677" w:rsidRPr="00972AD8" w:rsidRDefault="00FC3677" w:rsidP="00FC3677">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Інформацію взяти до відома.</w:t>
      </w:r>
    </w:p>
    <w:p w14:paraId="08060727" w14:textId="77777777" w:rsidR="00FC3677" w:rsidRPr="00972AD8" w:rsidRDefault="00FC3677" w:rsidP="00FC3677">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7A3FA4E6" w14:textId="77777777" w:rsidR="00441C33" w:rsidRPr="00972AD8" w:rsidRDefault="00441C33" w:rsidP="00441C33">
      <w:pPr>
        <w:widowControl w:val="0"/>
        <w:spacing w:after="0" w:line="240" w:lineRule="auto"/>
        <w:jc w:val="both"/>
        <w:rPr>
          <w:rFonts w:ascii="Times New Roman" w:hAnsi="Times New Roman" w:cs="Times New Roman"/>
          <w:sz w:val="16"/>
          <w:szCs w:val="28"/>
          <w:lang w:val="uk-UA"/>
        </w:rPr>
      </w:pPr>
    </w:p>
    <w:p w14:paraId="0640BEC8" w14:textId="77777777" w:rsidR="00B31B7D" w:rsidRPr="00972AD8" w:rsidRDefault="00B31B7D" w:rsidP="00B10FF9">
      <w:pPr>
        <w:widowControl w:val="0"/>
        <w:spacing w:after="0" w:line="240" w:lineRule="auto"/>
        <w:ind w:left="426" w:hanging="426"/>
        <w:jc w:val="both"/>
        <w:rPr>
          <w:rFonts w:ascii="Times New Roman" w:hAnsi="Times New Roman"/>
          <w:b/>
          <w:sz w:val="28"/>
          <w:szCs w:val="28"/>
          <w:lang w:val="uk-UA"/>
        </w:rPr>
      </w:pPr>
      <w:r w:rsidRPr="00972AD8">
        <w:rPr>
          <w:rFonts w:ascii="Times New Roman" w:hAnsi="Times New Roman"/>
          <w:b/>
          <w:sz w:val="28"/>
          <w:szCs w:val="28"/>
          <w:lang w:val="uk-UA"/>
        </w:rPr>
        <w:t>СЛУХАЛИ:</w:t>
      </w:r>
    </w:p>
    <w:p w14:paraId="4B828084" w14:textId="77777777" w:rsidR="001B0B97" w:rsidRPr="00972AD8" w:rsidRDefault="001B0B97" w:rsidP="00B10FF9">
      <w:pPr>
        <w:widowControl w:val="0"/>
        <w:spacing w:after="0" w:line="240" w:lineRule="auto"/>
        <w:ind w:left="284"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3. Про рівень підготовки здобувачів вищої освіти за результатами зимової екзаменаційної сесії 2022-2023 н.р. (перший проректор Василь БАЛУХ).</w:t>
      </w:r>
    </w:p>
    <w:p w14:paraId="491852C9" w14:textId="6DD43215" w:rsidR="00B31B7D" w:rsidRPr="00972AD8" w:rsidRDefault="00B31B7D" w:rsidP="00B10FF9">
      <w:pPr>
        <w:widowControl w:val="0"/>
        <w:spacing w:after="0" w:line="240" w:lineRule="auto"/>
        <w:ind w:left="426" w:hanging="426"/>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ВИСТУПИЛИ:</w:t>
      </w:r>
    </w:p>
    <w:p w14:paraId="169F32A0" w14:textId="61163330" w:rsidR="00337AB5" w:rsidRPr="00972AD8" w:rsidRDefault="001B0B97" w:rsidP="00B10FF9">
      <w:pPr>
        <w:widowControl w:val="0"/>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i/>
          <w:iCs/>
          <w:sz w:val="28"/>
          <w:szCs w:val="28"/>
          <w:lang w:val="uk-UA"/>
        </w:rPr>
        <w:t>Василь БАЛУХ – перший проректор</w:t>
      </w:r>
      <w:r w:rsidR="00337AB5" w:rsidRPr="00972AD8">
        <w:rPr>
          <w:rFonts w:ascii="Times New Roman" w:hAnsi="Times New Roman" w:cs="Times New Roman"/>
          <w:i/>
          <w:iCs/>
          <w:sz w:val="28"/>
          <w:szCs w:val="28"/>
          <w:lang w:val="uk-UA"/>
        </w:rPr>
        <w:t>.</w:t>
      </w:r>
      <w:r w:rsidR="00064F06" w:rsidRPr="00972AD8">
        <w:rPr>
          <w:rFonts w:ascii="Times New Roman" w:hAnsi="Times New Roman" w:cs="Times New Roman"/>
          <w:i/>
          <w:iCs/>
          <w:sz w:val="28"/>
          <w:szCs w:val="28"/>
          <w:lang w:val="uk-UA"/>
        </w:rPr>
        <w:t xml:space="preserve"> </w:t>
      </w:r>
      <w:r w:rsidR="00337AB5" w:rsidRPr="00972AD8">
        <w:rPr>
          <w:rFonts w:ascii="Times New Roman" w:hAnsi="Times New Roman" w:cs="Times New Roman"/>
          <w:bCs/>
          <w:sz w:val="28"/>
          <w:lang w:val="uk-UA"/>
        </w:rPr>
        <w:t xml:space="preserve">Шановні члени Вченої ради! </w:t>
      </w:r>
      <w:r w:rsidR="00337AB5" w:rsidRPr="00972AD8">
        <w:rPr>
          <w:rFonts w:ascii="Times New Roman" w:hAnsi="Times New Roman" w:cs="Times New Roman"/>
          <w:sz w:val="28"/>
          <w:szCs w:val="28"/>
          <w:lang w:val="uk-UA"/>
        </w:rPr>
        <w:t xml:space="preserve">Вашій увазі пропонується узагальнена статистична інформація та порівняльний аналіз результатів навчальних досягнень студентів денної форми навчання за підсумками зимової екзаменаційної сесії, яка тривала з 14 грудня 2022 р. по 3 січня 2023 р. – </w:t>
      </w:r>
      <w:r w:rsidR="00337AB5" w:rsidRPr="00972AD8">
        <w:rPr>
          <w:rFonts w:ascii="Times New Roman" w:hAnsi="Times New Roman" w:cs="Times New Roman"/>
          <w:bCs/>
          <w:sz w:val="28"/>
          <w:szCs w:val="28"/>
          <w:lang w:val="uk-UA"/>
        </w:rPr>
        <w:t>очно</w:t>
      </w:r>
      <w:r w:rsidR="00337AB5" w:rsidRPr="00972AD8">
        <w:rPr>
          <w:rFonts w:ascii="Times New Roman" w:hAnsi="Times New Roman" w:cs="Times New Roman"/>
          <w:b/>
          <w:sz w:val="28"/>
          <w:szCs w:val="28"/>
          <w:lang w:val="uk-UA"/>
        </w:rPr>
        <w:t xml:space="preserve"> </w:t>
      </w:r>
      <w:r w:rsidR="00337AB5" w:rsidRPr="00972AD8">
        <w:rPr>
          <w:rFonts w:ascii="Times New Roman" w:hAnsi="Times New Roman" w:cs="Times New Roman"/>
          <w:sz w:val="28"/>
          <w:szCs w:val="28"/>
          <w:lang w:val="uk-UA"/>
        </w:rPr>
        <w:t xml:space="preserve">(перескладання заборгованостей  проходило з 4 по 6 січня 2023 р., повторне – наприкінці січня). Студенти, які перебувають за кордоном, за наявності відповідних документів, мали право здавати сесію в онлайн режимі. </w:t>
      </w:r>
    </w:p>
    <w:p w14:paraId="7465EF6D" w14:textId="79EC9893" w:rsidR="00337AB5" w:rsidRPr="00972AD8" w:rsidRDefault="00337AB5"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bCs/>
          <w:sz w:val="28"/>
          <w:szCs w:val="28"/>
          <w:lang w:val="uk-UA"/>
        </w:rPr>
        <w:t>За статистичними даними</w:t>
      </w:r>
      <w:r w:rsidRPr="00972AD8">
        <w:rPr>
          <w:rFonts w:ascii="Times New Roman" w:hAnsi="Times New Roman" w:cs="Times New Roman"/>
          <w:b/>
          <w:bCs/>
          <w:sz w:val="28"/>
          <w:szCs w:val="28"/>
          <w:lang w:val="uk-UA"/>
        </w:rPr>
        <w:t xml:space="preserve"> </w:t>
      </w:r>
      <w:r w:rsidRPr="00972AD8">
        <w:rPr>
          <w:rFonts w:ascii="Times New Roman" w:hAnsi="Times New Roman" w:cs="Times New Roman"/>
          <w:sz w:val="28"/>
          <w:szCs w:val="28"/>
          <w:lang w:val="uk-UA"/>
        </w:rPr>
        <w:t>на 31 грудня  2022 р., в університеті - 13972 студенти (що на 1632 більше, ніж у минулому навчальному році). З них 11286</w:t>
      </w:r>
      <w:r w:rsidR="00064F06" w:rsidRPr="00972AD8">
        <w:rPr>
          <w:rFonts w:ascii="Times New Roman" w:hAnsi="Times New Roman" w:cs="Times New Roman"/>
          <w:sz w:val="28"/>
          <w:szCs w:val="28"/>
          <w:lang w:val="uk-UA"/>
        </w:rPr>
        <w:t> </w:t>
      </w:r>
      <w:r w:rsidRPr="00972AD8">
        <w:rPr>
          <w:rFonts w:ascii="Times New Roman" w:hAnsi="Times New Roman" w:cs="Times New Roman"/>
          <w:sz w:val="28"/>
          <w:szCs w:val="28"/>
          <w:lang w:val="uk-UA"/>
        </w:rPr>
        <w:t xml:space="preserve"> це студенти денної форми навчання, 2686 – студенти заочної форми навчання (слайд 1).</w:t>
      </w:r>
    </w:p>
    <w:p w14:paraId="059F177F" w14:textId="77777777" w:rsidR="00337AB5" w:rsidRPr="00972AD8" w:rsidRDefault="00337AB5"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Всього студентів по університету – 13972 </w:t>
      </w:r>
    </w:p>
    <w:p w14:paraId="43551005" w14:textId="77777777" w:rsidR="00337AB5" w:rsidRPr="00972AD8" w:rsidRDefault="00337AB5" w:rsidP="00B10FF9">
      <w:pPr>
        <w:widowControl w:val="0"/>
        <w:spacing w:after="0" w:line="240" w:lineRule="auto"/>
        <w:ind w:firstLine="567"/>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(що на 1632 більше,  аніж у минулому навчальному році);</w:t>
      </w:r>
    </w:p>
    <w:p w14:paraId="31546217" w14:textId="77777777" w:rsidR="00337AB5" w:rsidRPr="00972AD8" w:rsidRDefault="00337AB5" w:rsidP="00B10FF9">
      <w:pPr>
        <w:widowControl w:val="0"/>
        <w:numPr>
          <w:ilvl w:val="0"/>
          <w:numId w:val="18"/>
        </w:numPr>
        <w:spacing w:after="0" w:line="240" w:lineRule="auto"/>
        <w:rPr>
          <w:rFonts w:ascii="Times New Roman" w:hAnsi="Times New Roman" w:cs="Times New Roman"/>
          <w:sz w:val="28"/>
          <w:szCs w:val="28"/>
          <w:lang w:val="uk-UA"/>
        </w:rPr>
      </w:pPr>
      <w:r w:rsidRPr="00972AD8">
        <w:rPr>
          <w:rFonts w:ascii="Times New Roman" w:hAnsi="Times New Roman" w:cs="Times New Roman"/>
          <w:sz w:val="28"/>
          <w:szCs w:val="28"/>
          <w:lang w:val="uk-UA"/>
        </w:rPr>
        <w:t>денної форми навчання  - 11286 студентів;</w:t>
      </w:r>
    </w:p>
    <w:p w14:paraId="0D43D0C5" w14:textId="77777777" w:rsidR="00337AB5" w:rsidRPr="00972AD8" w:rsidRDefault="00337AB5" w:rsidP="00B10FF9">
      <w:pPr>
        <w:widowControl w:val="0"/>
        <w:spacing w:after="0" w:line="240" w:lineRule="auto"/>
        <w:ind w:left="851" w:hanging="567"/>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  заочної форми навчання - 2686 студентів.</w:t>
      </w:r>
    </w:p>
    <w:p w14:paraId="7DACC2D2" w14:textId="77777777" w:rsidR="00337AB5" w:rsidRPr="00972AD8" w:rsidRDefault="00337AB5" w:rsidP="00B10FF9">
      <w:pPr>
        <w:widowControl w:val="0"/>
        <w:spacing w:after="0" w:line="240" w:lineRule="auto"/>
        <w:ind w:firstLine="708"/>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Слайд 2 дає право констатувати, що впродовж останніх п’яти років  зросла загальна чисельність студентів денної форми навчання, а в порівнянні з минулим навчальним роком збільшилася на 1809 осіб (контрактників збільшилося  на 1473, а бюджетників - на 336 студентів) (слайд 2).</w:t>
      </w:r>
    </w:p>
    <w:p w14:paraId="2365DD01" w14:textId="77777777" w:rsidR="00B14B9F" w:rsidRDefault="00B14B9F">
      <w:pPr>
        <w:spacing w:after="160" w:line="259"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67BAE766" w14:textId="5864859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lastRenderedPageBreak/>
        <w:t>Контингент студентів денної</w:t>
      </w:r>
      <w:r w:rsidRPr="00972AD8">
        <w:rPr>
          <w:rFonts w:ascii="Times New Roman" w:hAnsi="Times New Roman" w:cs="Times New Roman"/>
          <w:b/>
          <w:i/>
          <w:sz w:val="28"/>
          <w:szCs w:val="28"/>
          <w:lang w:val="uk-UA"/>
        </w:rPr>
        <w:t xml:space="preserve"> </w:t>
      </w:r>
      <w:r w:rsidRPr="00972AD8">
        <w:rPr>
          <w:rFonts w:ascii="Times New Roman" w:hAnsi="Times New Roman" w:cs="Times New Roman"/>
          <w:b/>
          <w:sz w:val="28"/>
          <w:szCs w:val="28"/>
          <w:lang w:val="uk-UA"/>
        </w:rPr>
        <w:t>і заочної форм навчання у динаміці за роками</w:t>
      </w:r>
    </w:p>
    <w:tbl>
      <w:tblPr>
        <w:tblpPr w:leftFromText="180" w:rightFromText="180" w:vertAnchor="text" w:horzAnchor="margin" w:tblpX="-176" w:tblpY="126"/>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100"/>
        <w:gridCol w:w="1538"/>
        <w:gridCol w:w="1538"/>
        <w:gridCol w:w="1595"/>
        <w:gridCol w:w="1701"/>
        <w:gridCol w:w="1559"/>
      </w:tblGrid>
      <w:tr w:rsidR="00337AB5" w:rsidRPr="00972AD8" w14:paraId="51FC7E8B" w14:textId="77777777" w:rsidTr="00A75AE7">
        <w:trPr>
          <w:trHeight w:val="522"/>
        </w:trPr>
        <w:tc>
          <w:tcPr>
            <w:tcW w:w="2100" w:type="dxa"/>
          </w:tcPr>
          <w:p w14:paraId="084C30AA"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Навчальний рік</w:t>
            </w:r>
          </w:p>
        </w:tc>
        <w:tc>
          <w:tcPr>
            <w:tcW w:w="1538" w:type="dxa"/>
            <w:vAlign w:val="center"/>
          </w:tcPr>
          <w:p w14:paraId="6DF39FDB"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2018-2019</w:t>
            </w:r>
          </w:p>
          <w:p w14:paraId="364873F1"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н.р.</w:t>
            </w:r>
          </w:p>
        </w:tc>
        <w:tc>
          <w:tcPr>
            <w:tcW w:w="1538" w:type="dxa"/>
            <w:vAlign w:val="center"/>
          </w:tcPr>
          <w:p w14:paraId="1494C73C"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2019-2020 н.р.</w:t>
            </w:r>
          </w:p>
        </w:tc>
        <w:tc>
          <w:tcPr>
            <w:tcW w:w="1595" w:type="dxa"/>
          </w:tcPr>
          <w:p w14:paraId="2AAC04BE"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2020-2021</w:t>
            </w:r>
          </w:p>
          <w:p w14:paraId="243EAC7D"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 н.р</w:t>
            </w:r>
          </w:p>
        </w:tc>
        <w:tc>
          <w:tcPr>
            <w:tcW w:w="1701" w:type="dxa"/>
          </w:tcPr>
          <w:p w14:paraId="136C0B7C"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2021-2022 н.р.</w:t>
            </w:r>
          </w:p>
        </w:tc>
        <w:tc>
          <w:tcPr>
            <w:tcW w:w="1559" w:type="dxa"/>
            <w:vAlign w:val="center"/>
          </w:tcPr>
          <w:p w14:paraId="33013FE2"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2022-2023 н.р.</w:t>
            </w:r>
          </w:p>
        </w:tc>
      </w:tr>
      <w:tr w:rsidR="00337AB5" w:rsidRPr="00972AD8" w14:paraId="5823C0E6" w14:textId="77777777" w:rsidTr="00A75AE7">
        <w:trPr>
          <w:trHeight w:val="692"/>
        </w:trPr>
        <w:tc>
          <w:tcPr>
            <w:tcW w:w="2100" w:type="dxa"/>
            <w:vAlign w:val="center"/>
          </w:tcPr>
          <w:p w14:paraId="5E8F723C" w14:textId="77777777" w:rsidR="00337AB5" w:rsidRPr="00972AD8" w:rsidRDefault="00337AB5" w:rsidP="00B10FF9">
            <w:pPr>
              <w:widowControl w:val="0"/>
              <w:spacing w:after="0" w:line="240" w:lineRule="auto"/>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Денна форма навчання</w:t>
            </w:r>
          </w:p>
        </w:tc>
        <w:tc>
          <w:tcPr>
            <w:tcW w:w="1538" w:type="dxa"/>
            <w:vAlign w:val="center"/>
          </w:tcPr>
          <w:p w14:paraId="401E5C89"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11016</w:t>
            </w:r>
          </w:p>
        </w:tc>
        <w:tc>
          <w:tcPr>
            <w:tcW w:w="1538" w:type="dxa"/>
            <w:vAlign w:val="center"/>
          </w:tcPr>
          <w:p w14:paraId="67D0CD75"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p>
          <w:p w14:paraId="5066EB9A"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10445</w:t>
            </w:r>
          </w:p>
          <w:p w14:paraId="17695494"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p>
        </w:tc>
        <w:tc>
          <w:tcPr>
            <w:tcW w:w="1595" w:type="dxa"/>
            <w:vAlign w:val="center"/>
          </w:tcPr>
          <w:p w14:paraId="3EDE7F3E"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10063</w:t>
            </w:r>
          </w:p>
        </w:tc>
        <w:tc>
          <w:tcPr>
            <w:tcW w:w="1701" w:type="dxa"/>
            <w:vAlign w:val="center"/>
          </w:tcPr>
          <w:p w14:paraId="78C44051" w14:textId="77777777" w:rsidR="00337AB5" w:rsidRPr="00972AD8" w:rsidRDefault="00337AB5" w:rsidP="00B10FF9">
            <w:pPr>
              <w:widowControl w:val="0"/>
              <w:spacing w:after="0" w:line="240" w:lineRule="auto"/>
              <w:jc w:val="center"/>
              <w:rPr>
                <w:rFonts w:ascii="Times New Roman" w:hAnsi="Times New Roman" w:cs="Times New Roman"/>
                <w:b/>
                <w:sz w:val="4"/>
                <w:szCs w:val="28"/>
                <w:lang w:val="uk-UA"/>
              </w:rPr>
            </w:pPr>
          </w:p>
          <w:p w14:paraId="1BE4589E"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9477</w:t>
            </w:r>
          </w:p>
          <w:p w14:paraId="22285C2C"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(-586)</w:t>
            </w:r>
          </w:p>
        </w:tc>
        <w:tc>
          <w:tcPr>
            <w:tcW w:w="1559" w:type="dxa"/>
            <w:vAlign w:val="center"/>
          </w:tcPr>
          <w:p w14:paraId="0164D55C"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11286</w:t>
            </w:r>
          </w:p>
          <w:p w14:paraId="1459E7F1"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(+1809)</w:t>
            </w:r>
          </w:p>
        </w:tc>
      </w:tr>
      <w:tr w:rsidR="00337AB5" w:rsidRPr="00972AD8" w14:paraId="7A6C5B45" w14:textId="77777777" w:rsidTr="00A75AE7">
        <w:trPr>
          <w:trHeight w:val="426"/>
        </w:trPr>
        <w:tc>
          <w:tcPr>
            <w:tcW w:w="2100" w:type="dxa"/>
            <w:vAlign w:val="center"/>
          </w:tcPr>
          <w:p w14:paraId="6EAC0D4F" w14:textId="77777777" w:rsidR="00337AB5" w:rsidRPr="00972AD8" w:rsidRDefault="00337AB5" w:rsidP="00B10FF9">
            <w:pPr>
              <w:widowControl w:val="0"/>
              <w:spacing w:after="0" w:line="240" w:lineRule="auto"/>
              <w:jc w:val="both"/>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Бюджет</w:t>
            </w:r>
          </w:p>
        </w:tc>
        <w:tc>
          <w:tcPr>
            <w:tcW w:w="1538" w:type="dxa"/>
            <w:shd w:val="clear" w:color="auto" w:fill="FFFFFF"/>
            <w:vAlign w:val="center"/>
          </w:tcPr>
          <w:p w14:paraId="59877873"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5411</w:t>
            </w:r>
          </w:p>
        </w:tc>
        <w:tc>
          <w:tcPr>
            <w:tcW w:w="1538" w:type="dxa"/>
            <w:shd w:val="clear" w:color="auto" w:fill="FFFFFF"/>
            <w:vAlign w:val="center"/>
          </w:tcPr>
          <w:p w14:paraId="3D24AB38"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5063</w:t>
            </w:r>
          </w:p>
        </w:tc>
        <w:tc>
          <w:tcPr>
            <w:tcW w:w="1595" w:type="dxa"/>
            <w:shd w:val="clear" w:color="auto" w:fill="FFFFFF"/>
            <w:vAlign w:val="center"/>
          </w:tcPr>
          <w:p w14:paraId="42C95C35"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4761</w:t>
            </w:r>
          </w:p>
        </w:tc>
        <w:tc>
          <w:tcPr>
            <w:tcW w:w="1701" w:type="dxa"/>
            <w:shd w:val="clear" w:color="auto" w:fill="FFFFFF"/>
          </w:tcPr>
          <w:p w14:paraId="41E3476D"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4685</w:t>
            </w:r>
          </w:p>
          <w:p w14:paraId="47380933"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(-76)</w:t>
            </w:r>
          </w:p>
        </w:tc>
        <w:tc>
          <w:tcPr>
            <w:tcW w:w="1559" w:type="dxa"/>
            <w:shd w:val="clear" w:color="auto" w:fill="FFFFFF"/>
            <w:vAlign w:val="center"/>
          </w:tcPr>
          <w:p w14:paraId="4BC5B2E2"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5021 (+336)</w:t>
            </w:r>
          </w:p>
        </w:tc>
      </w:tr>
      <w:tr w:rsidR="00337AB5" w:rsidRPr="00972AD8" w14:paraId="1D699124" w14:textId="77777777" w:rsidTr="00A75AE7">
        <w:trPr>
          <w:trHeight w:val="155"/>
        </w:trPr>
        <w:tc>
          <w:tcPr>
            <w:tcW w:w="2100" w:type="dxa"/>
            <w:vAlign w:val="center"/>
          </w:tcPr>
          <w:p w14:paraId="29F657BC" w14:textId="77777777" w:rsidR="00337AB5" w:rsidRPr="00972AD8" w:rsidRDefault="00337AB5" w:rsidP="00B10FF9">
            <w:pPr>
              <w:widowControl w:val="0"/>
              <w:spacing w:after="0" w:line="240" w:lineRule="auto"/>
              <w:jc w:val="both"/>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 xml:space="preserve">Контракт </w:t>
            </w:r>
          </w:p>
        </w:tc>
        <w:tc>
          <w:tcPr>
            <w:tcW w:w="1538" w:type="dxa"/>
            <w:shd w:val="clear" w:color="auto" w:fill="FFFFFF"/>
            <w:vAlign w:val="center"/>
          </w:tcPr>
          <w:p w14:paraId="6A908FE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5605</w:t>
            </w:r>
          </w:p>
        </w:tc>
        <w:tc>
          <w:tcPr>
            <w:tcW w:w="1538" w:type="dxa"/>
            <w:shd w:val="clear" w:color="auto" w:fill="FFFFFF"/>
            <w:vAlign w:val="center"/>
          </w:tcPr>
          <w:p w14:paraId="46ED6B22"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5382</w:t>
            </w:r>
          </w:p>
        </w:tc>
        <w:tc>
          <w:tcPr>
            <w:tcW w:w="1595" w:type="dxa"/>
            <w:shd w:val="clear" w:color="auto" w:fill="FFFFFF"/>
            <w:vAlign w:val="center"/>
          </w:tcPr>
          <w:p w14:paraId="1D33C581"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5302 </w:t>
            </w:r>
          </w:p>
        </w:tc>
        <w:tc>
          <w:tcPr>
            <w:tcW w:w="1701" w:type="dxa"/>
            <w:shd w:val="clear" w:color="auto" w:fill="FFFFFF"/>
          </w:tcPr>
          <w:p w14:paraId="662CAAA5"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4792</w:t>
            </w:r>
          </w:p>
          <w:p w14:paraId="5A9B7267"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(-510)</w:t>
            </w:r>
          </w:p>
        </w:tc>
        <w:tc>
          <w:tcPr>
            <w:tcW w:w="1559" w:type="dxa"/>
            <w:shd w:val="clear" w:color="auto" w:fill="FFFFFF"/>
            <w:vAlign w:val="center"/>
          </w:tcPr>
          <w:p w14:paraId="1880B9EE"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6265 (+1473)</w:t>
            </w:r>
          </w:p>
        </w:tc>
      </w:tr>
      <w:tr w:rsidR="00337AB5" w:rsidRPr="00972AD8" w14:paraId="4CB3289C" w14:textId="77777777" w:rsidTr="00A75AE7">
        <w:trPr>
          <w:trHeight w:val="155"/>
        </w:trPr>
        <w:tc>
          <w:tcPr>
            <w:tcW w:w="2100" w:type="dxa"/>
            <w:vAlign w:val="center"/>
          </w:tcPr>
          <w:p w14:paraId="75F1D5F6" w14:textId="77777777" w:rsidR="00337AB5" w:rsidRPr="00972AD8" w:rsidRDefault="00337AB5" w:rsidP="00B10FF9">
            <w:pPr>
              <w:widowControl w:val="0"/>
              <w:spacing w:after="0" w:line="240" w:lineRule="auto"/>
              <w:jc w:val="both"/>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Заочна форма навчання</w:t>
            </w:r>
          </w:p>
        </w:tc>
        <w:tc>
          <w:tcPr>
            <w:tcW w:w="1538" w:type="dxa"/>
            <w:shd w:val="clear" w:color="auto" w:fill="FFFFFF"/>
            <w:vAlign w:val="center"/>
          </w:tcPr>
          <w:p w14:paraId="59AA2DEF"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4322</w:t>
            </w:r>
          </w:p>
        </w:tc>
        <w:tc>
          <w:tcPr>
            <w:tcW w:w="1538" w:type="dxa"/>
            <w:shd w:val="clear" w:color="auto" w:fill="FFFFFF"/>
            <w:vAlign w:val="center"/>
          </w:tcPr>
          <w:p w14:paraId="70B1157E"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3861</w:t>
            </w:r>
          </w:p>
        </w:tc>
        <w:tc>
          <w:tcPr>
            <w:tcW w:w="1595" w:type="dxa"/>
            <w:shd w:val="clear" w:color="auto" w:fill="FFFFFF"/>
            <w:vAlign w:val="center"/>
          </w:tcPr>
          <w:p w14:paraId="549283A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3446</w:t>
            </w:r>
          </w:p>
        </w:tc>
        <w:tc>
          <w:tcPr>
            <w:tcW w:w="1701" w:type="dxa"/>
            <w:shd w:val="clear" w:color="auto" w:fill="FFFFFF"/>
          </w:tcPr>
          <w:p w14:paraId="13D16155"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2863</w:t>
            </w:r>
          </w:p>
          <w:p w14:paraId="628FAE2D"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(-583)</w:t>
            </w:r>
          </w:p>
        </w:tc>
        <w:tc>
          <w:tcPr>
            <w:tcW w:w="1559" w:type="dxa"/>
            <w:shd w:val="clear" w:color="auto" w:fill="FFFFFF"/>
            <w:vAlign w:val="center"/>
          </w:tcPr>
          <w:p w14:paraId="3D19EC4F"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2686</w:t>
            </w:r>
          </w:p>
          <w:p w14:paraId="268B651F"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(-177)</w:t>
            </w:r>
          </w:p>
        </w:tc>
      </w:tr>
      <w:tr w:rsidR="00337AB5" w:rsidRPr="00972AD8" w14:paraId="6134CBB8" w14:textId="77777777" w:rsidTr="00A75AE7">
        <w:trPr>
          <w:trHeight w:val="155"/>
        </w:trPr>
        <w:tc>
          <w:tcPr>
            <w:tcW w:w="2100" w:type="dxa"/>
            <w:vAlign w:val="center"/>
          </w:tcPr>
          <w:p w14:paraId="1029B40E" w14:textId="77777777" w:rsidR="00337AB5" w:rsidRPr="00972AD8" w:rsidRDefault="00337AB5" w:rsidP="00B10FF9">
            <w:pPr>
              <w:widowControl w:val="0"/>
              <w:spacing w:after="0" w:line="240" w:lineRule="auto"/>
              <w:jc w:val="both"/>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Бюджет</w:t>
            </w:r>
          </w:p>
        </w:tc>
        <w:tc>
          <w:tcPr>
            <w:tcW w:w="1538" w:type="dxa"/>
            <w:shd w:val="clear" w:color="auto" w:fill="FFFFFF"/>
            <w:vAlign w:val="center"/>
          </w:tcPr>
          <w:p w14:paraId="2AED2639" w14:textId="77777777" w:rsidR="00337AB5" w:rsidRPr="00972AD8" w:rsidRDefault="00337AB5" w:rsidP="00B10FF9">
            <w:pPr>
              <w:widowControl w:val="0"/>
              <w:spacing w:after="0" w:line="240" w:lineRule="auto"/>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389</w:t>
            </w:r>
          </w:p>
        </w:tc>
        <w:tc>
          <w:tcPr>
            <w:tcW w:w="1538" w:type="dxa"/>
            <w:shd w:val="clear" w:color="auto" w:fill="FFFFFF"/>
            <w:vAlign w:val="center"/>
          </w:tcPr>
          <w:p w14:paraId="66E027D4"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344</w:t>
            </w:r>
          </w:p>
        </w:tc>
        <w:tc>
          <w:tcPr>
            <w:tcW w:w="1595" w:type="dxa"/>
            <w:shd w:val="clear" w:color="auto" w:fill="FFFFFF"/>
            <w:vAlign w:val="center"/>
          </w:tcPr>
          <w:p w14:paraId="4064E90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305</w:t>
            </w:r>
          </w:p>
        </w:tc>
        <w:tc>
          <w:tcPr>
            <w:tcW w:w="1701" w:type="dxa"/>
            <w:shd w:val="clear" w:color="auto" w:fill="FFFFFF"/>
          </w:tcPr>
          <w:p w14:paraId="7A4C726D"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277</w:t>
            </w:r>
          </w:p>
          <w:p w14:paraId="61CECB56"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(-28)</w:t>
            </w:r>
          </w:p>
        </w:tc>
        <w:tc>
          <w:tcPr>
            <w:tcW w:w="1559" w:type="dxa"/>
            <w:shd w:val="clear" w:color="auto" w:fill="FFFFFF"/>
            <w:vAlign w:val="center"/>
          </w:tcPr>
          <w:p w14:paraId="555B994D"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311</w:t>
            </w:r>
          </w:p>
          <w:p w14:paraId="361510DD"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(+34)</w:t>
            </w:r>
          </w:p>
        </w:tc>
      </w:tr>
      <w:tr w:rsidR="00337AB5" w:rsidRPr="00972AD8" w14:paraId="064D6320" w14:textId="77777777" w:rsidTr="00A75AE7">
        <w:trPr>
          <w:trHeight w:val="155"/>
        </w:trPr>
        <w:tc>
          <w:tcPr>
            <w:tcW w:w="2100" w:type="dxa"/>
            <w:vAlign w:val="center"/>
          </w:tcPr>
          <w:p w14:paraId="41783F17" w14:textId="77777777" w:rsidR="00337AB5" w:rsidRPr="00972AD8" w:rsidRDefault="00337AB5" w:rsidP="00B10FF9">
            <w:pPr>
              <w:widowControl w:val="0"/>
              <w:spacing w:after="0" w:line="240" w:lineRule="auto"/>
              <w:jc w:val="both"/>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Контракт</w:t>
            </w:r>
          </w:p>
        </w:tc>
        <w:tc>
          <w:tcPr>
            <w:tcW w:w="1538" w:type="dxa"/>
            <w:shd w:val="clear" w:color="auto" w:fill="FFFFFF"/>
            <w:vAlign w:val="center"/>
          </w:tcPr>
          <w:p w14:paraId="3D1928C0" w14:textId="77777777" w:rsidR="00337AB5" w:rsidRPr="00972AD8" w:rsidRDefault="00337AB5" w:rsidP="00B10FF9">
            <w:pPr>
              <w:widowControl w:val="0"/>
              <w:spacing w:after="0" w:line="240" w:lineRule="auto"/>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3933</w:t>
            </w:r>
          </w:p>
        </w:tc>
        <w:tc>
          <w:tcPr>
            <w:tcW w:w="1538" w:type="dxa"/>
            <w:shd w:val="clear" w:color="auto" w:fill="FFFFFF"/>
            <w:vAlign w:val="center"/>
          </w:tcPr>
          <w:p w14:paraId="093D2DF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3517</w:t>
            </w:r>
          </w:p>
        </w:tc>
        <w:tc>
          <w:tcPr>
            <w:tcW w:w="1595" w:type="dxa"/>
            <w:shd w:val="clear" w:color="auto" w:fill="FFFFFF"/>
            <w:vAlign w:val="center"/>
          </w:tcPr>
          <w:p w14:paraId="0B18F28A"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3141</w:t>
            </w:r>
          </w:p>
        </w:tc>
        <w:tc>
          <w:tcPr>
            <w:tcW w:w="1701" w:type="dxa"/>
            <w:shd w:val="clear" w:color="auto" w:fill="FFFFFF"/>
          </w:tcPr>
          <w:p w14:paraId="571D4623"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2586</w:t>
            </w:r>
          </w:p>
          <w:p w14:paraId="19189ACA"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(-555)</w:t>
            </w:r>
          </w:p>
        </w:tc>
        <w:tc>
          <w:tcPr>
            <w:tcW w:w="1559" w:type="dxa"/>
            <w:shd w:val="clear" w:color="auto" w:fill="FFFFFF"/>
            <w:vAlign w:val="center"/>
          </w:tcPr>
          <w:p w14:paraId="5FF6E457"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2375</w:t>
            </w:r>
          </w:p>
          <w:p w14:paraId="1DA2B6D9"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(-211)</w:t>
            </w:r>
          </w:p>
        </w:tc>
      </w:tr>
    </w:tbl>
    <w:p w14:paraId="7A3F5F34" w14:textId="77777777" w:rsidR="00337AB5" w:rsidRPr="00972AD8" w:rsidRDefault="00337AB5"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Порівняльний аналіз чисельності студентів денної форми з минулорічними</w:t>
      </w:r>
    </w:p>
    <w:p w14:paraId="6C3435D0" w14:textId="77777777" w:rsidR="00337AB5" w:rsidRPr="00972AD8" w:rsidRDefault="00337AB5" w:rsidP="00B10FF9">
      <w:pPr>
        <w:widowControl w:val="0"/>
        <w:spacing w:after="0" w:line="240" w:lineRule="auto"/>
        <w:jc w:val="both"/>
        <w:rPr>
          <w:rFonts w:ascii="Times New Roman" w:hAnsi="Times New Roman" w:cs="Times New Roman"/>
          <w:bCs/>
          <w:sz w:val="28"/>
          <w:szCs w:val="28"/>
          <w:lang w:val="uk-UA"/>
        </w:rPr>
      </w:pPr>
      <w:r w:rsidRPr="00972AD8">
        <w:rPr>
          <w:rFonts w:ascii="Times New Roman" w:hAnsi="Times New Roman" w:cs="Times New Roman"/>
          <w:sz w:val="28"/>
          <w:szCs w:val="28"/>
          <w:lang w:val="uk-UA"/>
        </w:rPr>
        <w:t xml:space="preserve">показниками за цими ж критеріями </w:t>
      </w:r>
      <w:r w:rsidRPr="00972AD8">
        <w:rPr>
          <w:rFonts w:ascii="Times New Roman" w:hAnsi="Times New Roman" w:cs="Times New Roman"/>
          <w:bCs/>
          <w:sz w:val="28"/>
          <w:szCs w:val="28"/>
          <w:lang w:val="uk-UA"/>
        </w:rPr>
        <w:t>у розрізі курсів ілюструє слайд 3.</w:t>
      </w:r>
    </w:p>
    <w:p w14:paraId="2A016A5E" w14:textId="77777777" w:rsidR="00337AB5" w:rsidRPr="00972AD8" w:rsidRDefault="00337AB5" w:rsidP="00B10FF9">
      <w:pPr>
        <w:widowControl w:val="0"/>
        <w:spacing w:after="0" w:line="240" w:lineRule="auto"/>
        <w:ind w:firstLine="708"/>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Кількість студентів денної форми навчання в розрізі курсів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3"/>
        <w:gridCol w:w="977"/>
        <w:gridCol w:w="1308"/>
        <w:gridCol w:w="1511"/>
        <w:gridCol w:w="977"/>
        <w:gridCol w:w="1308"/>
        <w:gridCol w:w="1511"/>
      </w:tblGrid>
      <w:tr w:rsidR="00337AB5" w:rsidRPr="00972AD8" w14:paraId="07F25B1D" w14:textId="77777777" w:rsidTr="00A75AE7">
        <w:trPr>
          <w:trHeight w:val="270"/>
          <w:jc w:val="center"/>
        </w:trPr>
        <w:tc>
          <w:tcPr>
            <w:tcW w:w="1153" w:type="dxa"/>
            <w:vMerge w:val="restart"/>
            <w:tcBorders>
              <w:top w:val="single" w:sz="18" w:space="0" w:color="auto"/>
              <w:left w:val="single" w:sz="18" w:space="0" w:color="auto"/>
              <w:right w:val="single" w:sz="18" w:space="0" w:color="auto"/>
            </w:tcBorders>
            <w:vAlign w:val="center"/>
          </w:tcPr>
          <w:p w14:paraId="135A7117"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Курс</w:t>
            </w:r>
          </w:p>
        </w:tc>
        <w:tc>
          <w:tcPr>
            <w:tcW w:w="3796" w:type="dxa"/>
            <w:gridSpan w:val="3"/>
            <w:tcBorders>
              <w:top w:val="single" w:sz="18" w:space="0" w:color="auto"/>
              <w:left w:val="single" w:sz="18" w:space="0" w:color="auto"/>
              <w:bottom w:val="single" w:sz="12" w:space="0" w:color="auto"/>
              <w:right w:val="single" w:sz="18" w:space="0" w:color="auto"/>
            </w:tcBorders>
          </w:tcPr>
          <w:p w14:paraId="0FB14A23"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2021-2022 н.р.</w:t>
            </w:r>
          </w:p>
        </w:tc>
        <w:tc>
          <w:tcPr>
            <w:tcW w:w="3796" w:type="dxa"/>
            <w:gridSpan w:val="3"/>
            <w:tcBorders>
              <w:top w:val="single" w:sz="18" w:space="0" w:color="auto"/>
              <w:left w:val="single" w:sz="18" w:space="0" w:color="auto"/>
              <w:bottom w:val="single" w:sz="12" w:space="0" w:color="auto"/>
              <w:right w:val="single" w:sz="18" w:space="0" w:color="auto"/>
            </w:tcBorders>
            <w:shd w:val="clear" w:color="auto" w:fill="auto"/>
          </w:tcPr>
          <w:p w14:paraId="1F75DED5"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2022-2023 н.р.</w:t>
            </w:r>
          </w:p>
        </w:tc>
      </w:tr>
      <w:tr w:rsidR="00337AB5" w:rsidRPr="00972AD8" w14:paraId="2136F9ED" w14:textId="77777777" w:rsidTr="00A75AE7">
        <w:trPr>
          <w:trHeight w:val="123"/>
          <w:jc w:val="center"/>
        </w:trPr>
        <w:tc>
          <w:tcPr>
            <w:tcW w:w="1153" w:type="dxa"/>
            <w:vMerge/>
            <w:tcBorders>
              <w:left w:val="single" w:sz="18" w:space="0" w:color="auto"/>
              <w:bottom w:val="single" w:sz="18" w:space="0" w:color="auto"/>
              <w:right w:val="single" w:sz="18" w:space="0" w:color="auto"/>
            </w:tcBorders>
          </w:tcPr>
          <w:p w14:paraId="779E10D1"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p>
        </w:tc>
        <w:tc>
          <w:tcPr>
            <w:tcW w:w="977" w:type="dxa"/>
            <w:tcBorders>
              <w:top w:val="single" w:sz="18" w:space="0" w:color="auto"/>
              <w:left w:val="single" w:sz="18" w:space="0" w:color="auto"/>
              <w:bottom w:val="single" w:sz="18" w:space="0" w:color="auto"/>
              <w:right w:val="single" w:sz="18" w:space="0" w:color="auto"/>
            </w:tcBorders>
            <w:vAlign w:val="center"/>
          </w:tcPr>
          <w:p w14:paraId="05F8255B"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всього</w:t>
            </w:r>
          </w:p>
        </w:tc>
        <w:tc>
          <w:tcPr>
            <w:tcW w:w="1308" w:type="dxa"/>
            <w:tcBorders>
              <w:top w:val="single" w:sz="18" w:space="0" w:color="auto"/>
              <w:left w:val="single" w:sz="18" w:space="0" w:color="auto"/>
              <w:bottom w:val="single" w:sz="18" w:space="0" w:color="auto"/>
              <w:right w:val="single" w:sz="18" w:space="0" w:color="auto"/>
            </w:tcBorders>
            <w:vAlign w:val="center"/>
          </w:tcPr>
          <w:p w14:paraId="1BBDB840"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бюджет</w:t>
            </w:r>
          </w:p>
        </w:tc>
        <w:tc>
          <w:tcPr>
            <w:tcW w:w="1511" w:type="dxa"/>
            <w:tcBorders>
              <w:top w:val="single" w:sz="18" w:space="0" w:color="auto"/>
              <w:left w:val="single" w:sz="18" w:space="0" w:color="auto"/>
              <w:bottom w:val="single" w:sz="18" w:space="0" w:color="auto"/>
              <w:right w:val="single" w:sz="18" w:space="0" w:color="auto"/>
            </w:tcBorders>
            <w:vAlign w:val="center"/>
          </w:tcPr>
          <w:p w14:paraId="58523ED3"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контракт</w:t>
            </w:r>
          </w:p>
        </w:tc>
        <w:tc>
          <w:tcPr>
            <w:tcW w:w="977" w:type="dxa"/>
            <w:tcBorders>
              <w:top w:val="single" w:sz="18" w:space="0" w:color="auto"/>
              <w:left w:val="single" w:sz="18" w:space="0" w:color="auto"/>
              <w:bottom w:val="single" w:sz="18" w:space="0" w:color="auto"/>
              <w:right w:val="single" w:sz="18" w:space="0" w:color="auto"/>
            </w:tcBorders>
            <w:shd w:val="clear" w:color="auto" w:fill="auto"/>
            <w:vAlign w:val="center"/>
          </w:tcPr>
          <w:p w14:paraId="6640FABE"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всього</w:t>
            </w:r>
          </w:p>
        </w:tc>
        <w:tc>
          <w:tcPr>
            <w:tcW w:w="1308" w:type="dxa"/>
            <w:tcBorders>
              <w:top w:val="single" w:sz="18" w:space="0" w:color="auto"/>
              <w:left w:val="single" w:sz="18" w:space="0" w:color="auto"/>
              <w:bottom w:val="single" w:sz="18" w:space="0" w:color="auto"/>
              <w:right w:val="single" w:sz="18" w:space="0" w:color="auto"/>
            </w:tcBorders>
            <w:shd w:val="clear" w:color="auto" w:fill="auto"/>
            <w:vAlign w:val="center"/>
          </w:tcPr>
          <w:p w14:paraId="65E03FE9"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бюджет</w:t>
            </w:r>
          </w:p>
        </w:tc>
        <w:tc>
          <w:tcPr>
            <w:tcW w:w="1511" w:type="dxa"/>
            <w:tcBorders>
              <w:top w:val="single" w:sz="18" w:space="0" w:color="auto"/>
              <w:left w:val="single" w:sz="18" w:space="0" w:color="auto"/>
              <w:bottom w:val="single" w:sz="18" w:space="0" w:color="auto"/>
              <w:right w:val="single" w:sz="18" w:space="0" w:color="auto"/>
            </w:tcBorders>
            <w:shd w:val="clear" w:color="auto" w:fill="auto"/>
            <w:vAlign w:val="center"/>
          </w:tcPr>
          <w:p w14:paraId="6700B545"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контракт</w:t>
            </w:r>
          </w:p>
        </w:tc>
      </w:tr>
      <w:tr w:rsidR="00337AB5" w:rsidRPr="00972AD8" w14:paraId="0E30B3B4" w14:textId="77777777" w:rsidTr="00A75AE7">
        <w:trPr>
          <w:trHeight w:val="190"/>
          <w:jc w:val="center"/>
        </w:trPr>
        <w:tc>
          <w:tcPr>
            <w:tcW w:w="1153" w:type="dxa"/>
            <w:tcBorders>
              <w:top w:val="single" w:sz="18" w:space="0" w:color="auto"/>
              <w:left w:val="single" w:sz="18" w:space="0" w:color="auto"/>
              <w:bottom w:val="single" w:sz="18" w:space="0" w:color="auto"/>
              <w:right w:val="single" w:sz="18" w:space="0" w:color="auto"/>
            </w:tcBorders>
          </w:tcPr>
          <w:p w14:paraId="551EB51D"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1</w:t>
            </w:r>
          </w:p>
        </w:tc>
        <w:tc>
          <w:tcPr>
            <w:tcW w:w="977" w:type="dxa"/>
            <w:tcBorders>
              <w:top w:val="single" w:sz="18" w:space="0" w:color="auto"/>
              <w:left w:val="single" w:sz="18" w:space="0" w:color="auto"/>
              <w:bottom w:val="single" w:sz="18" w:space="0" w:color="auto"/>
              <w:right w:val="single" w:sz="18" w:space="0" w:color="auto"/>
            </w:tcBorders>
            <w:vAlign w:val="center"/>
          </w:tcPr>
          <w:p w14:paraId="16170655"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2016</w:t>
            </w:r>
          </w:p>
        </w:tc>
        <w:tc>
          <w:tcPr>
            <w:tcW w:w="1308" w:type="dxa"/>
            <w:tcBorders>
              <w:top w:val="single" w:sz="18" w:space="0" w:color="auto"/>
              <w:left w:val="single" w:sz="18" w:space="0" w:color="auto"/>
              <w:bottom w:val="single" w:sz="18" w:space="0" w:color="auto"/>
              <w:right w:val="single" w:sz="18" w:space="0" w:color="auto"/>
            </w:tcBorders>
            <w:vAlign w:val="center"/>
          </w:tcPr>
          <w:p w14:paraId="0C5ABAD5"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992</w:t>
            </w:r>
          </w:p>
        </w:tc>
        <w:tc>
          <w:tcPr>
            <w:tcW w:w="1511" w:type="dxa"/>
            <w:tcBorders>
              <w:top w:val="single" w:sz="18" w:space="0" w:color="auto"/>
              <w:left w:val="single" w:sz="18" w:space="0" w:color="auto"/>
              <w:bottom w:val="single" w:sz="18" w:space="0" w:color="auto"/>
              <w:right w:val="single" w:sz="18" w:space="0" w:color="auto"/>
            </w:tcBorders>
            <w:vAlign w:val="center"/>
          </w:tcPr>
          <w:p w14:paraId="0FBE2997"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1024</w:t>
            </w:r>
          </w:p>
        </w:tc>
        <w:tc>
          <w:tcPr>
            <w:tcW w:w="977" w:type="dxa"/>
            <w:tcBorders>
              <w:top w:val="single" w:sz="18" w:space="0" w:color="auto"/>
              <w:left w:val="single" w:sz="18" w:space="0" w:color="auto"/>
              <w:bottom w:val="single" w:sz="18" w:space="0" w:color="auto"/>
              <w:right w:val="single" w:sz="18" w:space="0" w:color="auto"/>
            </w:tcBorders>
            <w:shd w:val="clear" w:color="auto" w:fill="auto"/>
            <w:vAlign w:val="center"/>
          </w:tcPr>
          <w:p w14:paraId="0D4E3FC7"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2468</w:t>
            </w:r>
          </w:p>
        </w:tc>
        <w:tc>
          <w:tcPr>
            <w:tcW w:w="1308" w:type="dxa"/>
            <w:tcBorders>
              <w:top w:val="single" w:sz="18" w:space="0" w:color="auto"/>
              <w:left w:val="single" w:sz="18" w:space="0" w:color="auto"/>
              <w:bottom w:val="single" w:sz="18" w:space="0" w:color="auto"/>
              <w:right w:val="single" w:sz="18" w:space="0" w:color="auto"/>
            </w:tcBorders>
            <w:shd w:val="clear" w:color="auto" w:fill="auto"/>
            <w:vAlign w:val="center"/>
          </w:tcPr>
          <w:p w14:paraId="0DF1786F"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1028</w:t>
            </w:r>
          </w:p>
        </w:tc>
        <w:tc>
          <w:tcPr>
            <w:tcW w:w="1511" w:type="dxa"/>
            <w:tcBorders>
              <w:top w:val="single" w:sz="18" w:space="0" w:color="auto"/>
              <w:left w:val="single" w:sz="18" w:space="0" w:color="auto"/>
              <w:bottom w:val="single" w:sz="18" w:space="0" w:color="auto"/>
              <w:right w:val="single" w:sz="18" w:space="0" w:color="auto"/>
            </w:tcBorders>
            <w:shd w:val="clear" w:color="auto" w:fill="auto"/>
            <w:vAlign w:val="center"/>
          </w:tcPr>
          <w:p w14:paraId="03A5E437"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1440</w:t>
            </w:r>
          </w:p>
        </w:tc>
      </w:tr>
      <w:tr w:rsidR="00337AB5" w:rsidRPr="00972AD8" w14:paraId="2623E26F" w14:textId="77777777" w:rsidTr="00A75AE7">
        <w:trPr>
          <w:trHeight w:val="320"/>
          <w:jc w:val="center"/>
        </w:trPr>
        <w:tc>
          <w:tcPr>
            <w:tcW w:w="1153" w:type="dxa"/>
            <w:tcBorders>
              <w:top w:val="single" w:sz="18" w:space="0" w:color="auto"/>
              <w:left w:val="single" w:sz="18" w:space="0" w:color="auto"/>
              <w:bottom w:val="single" w:sz="18" w:space="0" w:color="auto"/>
              <w:right w:val="single" w:sz="18" w:space="0" w:color="auto"/>
            </w:tcBorders>
          </w:tcPr>
          <w:p w14:paraId="7D6AA9D3"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w:t>
            </w:r>
          </w:p>
        </w:tc>
        <w:tc>
          <w:tcPr>
            <w:tcW w:w="977" w:type="dxa"/>
            <w:tcBorders>
              <w:top w:val="single" w:sz="18" w:space="0" w:color="auto"/>
              <w:left w:val="single" w:sz="18" w:space="0" w:color="auto"/>
              <w:bottom w:val="single" w:sz="18" w:space="0" w:color="auto"/>
              <w:right w:val="single" w:sz="18" w:space="0" w:color="auto"/>
            </w:tcBorders>
            <w:vAlign w:val="center"/>
          </w:tcPr>
          <w:p w14:paraId="0001EEA7"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1850</w:t>
            </w:r>
          </w:p>
        </w:tc>
        <w:tc>
          <w:tcPr>
            <w:tcW w:w="1308" w:type="dxa"/>
            <w:tcBorders>
              <w:top w:val="single" w:sz="18" w:space="0" w:color="auto"/>
              <w:left w:val="single" w:sz="18" w:space="0" w:color="auto"/>
              <w:bottom w:val="single" w:sz="18" w:space="0" w:color="auto"/>
              <w:right w:val="single" w:sz="18" w:space="0" w:color="auto"/>
            </w:tcBorders>
            <w:vAlign w:val="center"/>
          </w:tcPr>
          <w:p w14:paraId="652D3ED4"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874</w:t>
            </w:r>
          </w:p>
        </w:tc>
        <w:tc>
          <w:tcPr>
            <w:tcW w:w="1511" w:type="dxa"/>
            <w:tcBorders>
              <w:top w:val="single" w:sz="18" w:space="0" w:color="auto"/>
              <w:left w:val="single" w:sz="18" w:space="0" w:color="auto"/>
              <w:bottom w:val="single" w:sz="18" w:space="0" w:color="auto"/>
              <w:right w:val="single" w:sz="18" w:space="0" w:color="auto"/>
            </w:tcBorders>
            <w:vAlign w:val="center"/>
          </w:tcPr>
          <w:p w14:paraId="13D033C5"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976</w:t>
            </w:r>
          </w:p>
        </w:tc>
        <w:tc>
          <w:tcPr>
            <w:tcW w:w="977" w:type="dxa"/>
            <w:tcBorders>
              <w:top w:val="single" w:sz="18" w:space="0" w:color="auto"/>
              <w:left w:val="single" w:sz="18" w:space="0" w:color="auto"/>
              <w:bottom w:val="single" w:sz="18" w:space="0" w:color="auto"/>
              <w:right w:val="single" w:sz="18" w:space="0" w:color="auto"/>
            </w:tcBorders>
            <w:shd w:val="clear" w:color="auto" w:fill="auto"/>
            <w:vAlign w:val="center"/>
          </w:tcPr>
          <w:p w14:paraId="355ECB5B"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2186</w:t>
            </w:r>
          </w:p>
        </w:tc>
        <w:tc>
          <w:tcPr>
            <w:tcW w:w="1308" w:type="dxa"/>
            <w:tcBorders>
              <w:top w:val="single" w:sz="18" w:space="0" w:color="auto"/>
              <w:left w:val="single" w:sz="18" w:space="0" w:color="auto"/>
              <w:bottom w:val="single" w:sz="18" w:space="0" w:color="auto"/>
              <w:right w:val="single" w:sz="18" w:space="0" w:color="auto"/>
            </w:tcBorders>
            <w:shd w:val="clear" w:color="auto" w:fill="auto"/>
            <w:vAlign w:val="center"/>
          </w:tcPr>
          <w:p w14:paraId="10AC4425"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1021</w:t>
            </w:r>
          </w:p>
        </w:tc>
        <w:tc>
          <w:tcPr>
            <w:tcW w:w="1511" w:type="dxa"/>
            <w:tcBorders>
              <w:top w:val="single" w:sz="18" w:space="0" w:color="auto"/>
              <w:left w:val="single" w:sz="18" w:space="0" w:color="auto"/>
              <w:bottom w:val="single" w:sz="18" w:space="0" w:color="auto"/>
              <w:right w:val="single" w:sz="18" w:space="0" w:color="auto"/>
            </w:tcBorders>
            <w:shd w:val="clear" w:color="auto" w:fill="auto"/>
            <w:vAlign w:val="center"/>
          </w:tcPr>
          <w:p w14:paraId="3BBEEA00"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1165</w:t>
            </w:r>
          </w:p>
        </w:tc>
      </w:tr>
      <w:tr w:rsidR="00337AB5" w:rsidRPr="00972AD8" w14:paraId="21FD5B01" w14:textId="77777777" w:rsidTr="00A75AE7">
        <w:trPr>
          <w:trHeight w:val="330"/>
          <w:jc w:val="center"/>
        </w:trPr>
        <w:tc>
          <w:tcPr>
            <w:tcW w:w="1153" w:type="dxa"/>
            <w:tcBorders>
              <w:top w:val="single" w:sz="18" w:space="0" w:color="auto"/>
              <w:left w:val="single" w:sz="18" w:space="0" w:color="auto"/>
              <w:bottom w:val="single" w:sz="18" w:space="0" w:color="auto"/>
              <w:right w:val="single" w:sz="18" w:space="0" w:color="auto"/>
            </w:tcBorders>
          </w:tcPr>
          <w:p w14:paraId="49B28D65"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3</w:t>
            </w:r>
          </w:p>
        </w:tc>
        <w:tc>
          <w:tcPr>
            <w:tcW w:w="977" w:type="dxa"/>
            <w:tcBorders>
              <w:top w:val="single" w:sz="18" w:space="0" w:color="auto"/>
              <w:left w:val="single" w:sz="18" w:space="0" w:color="auto"/>
              <w:bottom w:val="single" w:sz="18" w:space="0" w:color="auto"/>
              <w:right w:val="single" w:sz="18" w:space="0" w:color="auto"/>
            </w:tcBorders>
            <w:vAlign w:val="center"/>
          </w:tcPr>
          <w:p w14:paraId="61E74A0F"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1855</w:t>
            </w:r>
          </w:p>
        </w:tc>
        <w:tc>
          <w:tcPr>
            <w:tcW w:w="1308" w:type="dxa"/>
            <w:tcBorders>
              <w:top w:val="single" w:sz="18" w:space="0" w:color="auto"/>
              <w:left w:val="single" w:sz="18" w:space="0" w:color="auto"/>
              <w:bottom w:val="single" w:sz="18" w:space="0" w:color="auto"/>
              <w:right w:val="single" w:sz="18" w:space="0" w:color="auto"/>
            </w:tcBorders>
            <w:vAlign w:val="center"/>
          </w:tcPr>
          <w:p w14:paraId="011110A6"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892</w:t>
            </w:r>
          </w:p>
        </w:tc>
        <w:tc>
          <w:tcPr>
            <w:tcW w:w="1511" w:type="dxa"/>
            <w:tcBorders>
              <w:top w:val="single" w:sz="18" w:space="0" w:color="auto"/>
              <w:left w:val="single" w:sz="18" w:space="0" w:color="auto"/>
              <w:bottom w:val="single" w:sz="18" w:space="0" w:color="auto"/>
              <w:right w:val="single" w:sz="18" w:space="0" w:color="auto"/>
            </w:tcBorders>
            <w:vAlign w:val="center"/>
          </w:tcPr>
          <w:p w14:paraId="06B852B3"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963</w:t>
            </w:r>
          </w:p>
        </w:tc>
        <w:tc>
          <w:tcPr>
            <w:tcW w:w="977" w:type="dxa"/>
            <w:tcBorders>
              <w:top w:val="single" w:sz="18" w:space="0" w:color="auto"/>
              <w:left w:val="single" w:sz="18" w:space="0" w:color="auto"/>
              <w:bottom w:val="single" w:sz="18" w:space="0" w:color="auto"/>
              <w:right w:val="single" w:sz="18" w:space="0" w:color="auto"/>
            </w:tcBorders>
            <w:shd w:val="clear" w:color="auto" w:fill="auto"/>
            <w:vAlign w:val="center"/>
          </w:tcPr>
          <w:p w14:paraId="68495ED0"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1969</w:t>
            </w:r>
          </w:p>
        </w:tc>
        <w:tc>
          <w:tcPr>
            <w:tcW w:w="1308" w:type="dxa"/>
            <w:tcBorders>
              <w:top w:val="single" w:sz="18" w:space="0" w:color="auto"/>
              <w:left w:val="single" w:sz="18" w:space="0" w:color="auto"/>
              <w:bottom w:val="single" w:sz="18" w:space="0" w:color="auto"/>
              <w:right w:val="single" w:sz="18" w:space="0" w:color="auto"/>
            </w:tcBorders>
            <w:shd w:val="clear" w:color="auto" w:fill="auto"/>
            <w:vAlign w:val="center"/>
          </w:tcPr>
          <w:p w14:paraId="61C74955"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991</w:t>
            </w:r>
          </w:p>
        </w:tc>
        <w:tc>
          <w:tcPr>
            <w:tcW w:w="1511" w:type="dxa"/>
            <w:tcBorders>
              <w:top w:val="single" w:sz="18" w:space="0" w:color="auto"/>
              <w:left w:val="single" w:sz="18" w:space="0" w:color="auto"/>
              <w:bottom w:val="single" w:sz="18" w:space="0" w:color="auto"/>
              <w:right w:val="single" w:sz="18" w:space="0" w:color="auto"/>
            </w:tcBorders>
            <w:shd w:val="clear" w:color="auto" w:fill="auto"/>
            <w:vAlign w:val="center"/>
          </w:tcPr>
          <w:p w14:paraId="35553C76"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978</w:t>
            </w:r>
          </w:p>
        </w:tc>
      </w:tr>
      <w:tr w:rsidR="00337AB5" w:rsidRPr="00972AD8" w14:paraId="6A3E2946" w14:textId="77777777" w:rsidTr="00A75AE7">
        <w:trPr>
          <w:trHeight w:val="320"/>
          <w:jc w:val="center"/>
        </w:trPr>
        <w:tc>
          <w:tcPr>
            <w:tcW w:w="1153" w:type="dxa"/>
            <w:tcBorders>
              <w:top w:val="single" w:sz="18" w:space="0" w:color="auto"/>
              <w:left w:val="single" w:sz="18" w:space="0" w:color="auto"/>
              <w:bottom w:val="single" w:sz="18" w:space="0" w:color="auto"/>
              <w:right w:val="single" w:sz="18" w:space="0" w:color="auto"/>
            </w:tcBorders>
          </w:tcPr>
          <w:p w14:paraId="0F98EA91"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4</w:t>
            </w:r>
          </w:p>
        </w:tc>
        <w:tc>
          <w:tcPr>
            <w:tcW w:w="977" w:type="dxa"/>
            <w:tcBorders>
              <w:top w:val="single" w:sz="18" w:space="0" w:color="auto"/>
              <w:left w:val="single" w:sz="18" w:space="0" w:color="auto"/>
              <w:bottom w:val="single" w:sz="18" w:space="0" w:color="auto"/>
              <w:right w:val="single" w:sz="18" w:space="0" w:color="auto"/>
            </w:tcBorders>
            <w:vAlign w:val="center"/>
          </w:tcPr>
          <w:p w14:paraId="786B6ECD"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2014</w:t>
            </w:r>
          </w:p>
        </w:tc>
        <w:tc>
          <w:tcPr>
            <w:tcW w:w="1308" w:type="dxa"/>
            <w:tcBorders>
              <w:top w:val="single" w:sz="18" w:space="0" w:color="auto"/>
              <w:left w:val="single" w:sz="18" w:space="0" w:color="auto"/>
              <w:bottom w:val="single" w:sz="18" w:space="0" w:color="auto"/>
              <w:right w:val="single" w:sz="18" w:space="0" w:color="auto"/>
            </w:tcBorders>
            <w:vAlign w:val="center"/>
          </w:tcPr>
          <w:p w14:paraId="4C869C2B"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958</w:t>
            </w:r>
          </w:p>
        </w:tc>
        <w:tc>
          <w:tcPr>
            <w:tcW w:w="1511" w:type="dxa"/>
            <w:tcBorders>
              <w:top w:val="single" w:sz="18" w:space="0" w:color="auto"/>
              <w:left w:val="single" w:sz="18" w:space="0" w:color="auto"/>
              <w:bottom w:val="single" w:sz="18" w:space="0" w:color="auto"/>
              <w:right w:val="single" w:sz="18" w:space="0" w:color="auto"/>
            </w:tcBorders>
            <w:vAlign w:val="center"/>
          </w:tcPr>
          <w:p w14:paraId="6321F476"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1056</w:t>
            </w:r>
          </w:p>
        </w:tc>
        <w:tc>
          <w:tcPr>
            <w:tcW w:w="977" w:type="dxa"/>
            <w:tcBorders>
              <w:top w:val="single" w:sz="18" w:space="0" w:color="auto"/>
              <w:left w:val="single" w:sz="18" w:space="0" w:color="auto"/>
              <w:bottom w:val="single" w:sz="18" w:space="0" w:color="auto"/>
              <w:right w:val="single" w:sz="18" w:space="0" w:color="auto"/>
            </w:tcBorders>
            <w:shd w:val="clear" w:color="auto" w:fill="auto"/>
            <w:vAlign w:val="center"/>
          </w:tcPr>
          <w:p w14:paraId="28AC40B7"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1779</w:t>
            </w:r>
          </w:p>
        </w:tc>
        <w:tc>
          <w:tcPr>
            <w:tcW w:w="1308" w:type="dxa"/>
            <w:tcBorders>
              <w:top w:val="single" w:sz="18" w:space="0" w:color="auto"/>
              <w:left w:val="single" w:sz="18" w:space="0" w:color="auto"/>
              <w:bottom w:val="single" w:sz="18" w:space="0" w:color="auto"/>
              <w:right w:val="single" w:sz="18" w:space="0" w:color="auto"/>
            </w:tcBorders>
            <w:shd w:val="clear" w:color="auto" w:fill="auto"/>
            <w:vAlign w:val="center"/>
          </w:tcPr>
          <w:p w14:paraId="733B6AE5"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873</w:t>
            </w:r>
          </w:p>
        </w:tc>
        <w:tc>
          <w:tcPr>
            <w:tcW w:w="1511" w:type="dxa"/>
            <w:tcBorders>
              <w:top w:val="single" w:sz="18" w:space="0" w:color="auto"/>
              <w:left w:val="single" w:sz="18" w:space="0" w:color="auto"/>
              <w:bottom w:val="single" w:sz="18" w:space="0" w:color="auto"/>
              <w:right w:val="single" w:sz="18" w:space="0" w:color="auto"/>
            </w:tcBorders>
            <w:shd w:val="clear" w:color="auto" w:fill="auto"/>
            <w:vAlign w:val="center"/>
          </w:tcPr>
          <w:p w14:paraId="4980B8CB"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906</w:t>
            </w:r>
          </w:p>
        </w:tc>
      </w:tr>
      <w:tr w:rsidR="00337AB5" w:rsidRPr="00972AD8" w14:paraId="2A80A52C" w14:textId="77777777" w:rsidTr="00A75AE7">
        <w:trPr>
          <w:trHeight w:val="411"/>
          <w:jc w:val="center"/>
        </w:trPr>
        <w:tc>
          <w:tcPr>
            <w:tcW w:w="1153" w:type="dxa"/>
            <w:tcBorders>
              <w:top w:val="single" w:sz="18" w:space="0" w:color="auto"/>
              <w:left w:val="single" w:sz="18" w:space="0" w:color="auto"/>
              <w:bottom w:val="single" w:sz="18" w:space="0" w:color="auto"/>
              <w:right w:val="single" w:sz="18" w:space="0" w:color="auto"/>
            </w:tcBorders>
          </w:tcPr>
          <w:p w14:paraId="6DC240FD"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5 маг.</w:t>
            </w:r>
          </w:p>
        </w:tc>
        <w:tc>
          <w:tcPr>
            <w:tcW w:w="977" w:type="dxa"/>
            <w:tcBorders>
              <w:top w:val="single" w:sz="18" w:space="0" w:color="auto"/>
              <w:left w:val="single" w:sz="18" w:space="0" w:color="auto"/>
              <w:bottom w:val="single" w:sz="18" w:space="0" w:color="auto"/>
              <w:right w:val="single" w:sz="18" w:space="0" w:color="auto"/>
            </w:tcBorders>
            <w:vAlign w:val="center"/>
          </w:tcPr>
          <w:p w14:paraId="50440C97"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818</w:t>
            </w:r>
          </w:p>
        </w:tc>
        <w:tc>
          <w:tcPr>
            <w:tcW w:w="1308" w:type="dxa"/>
            <w:tcBorders>
              <w:top w:val="single" w:sz="18" w:space="0" w:color="auto"/>
              <w:left w:val="single" w:sz="18" w:space="0" w:color="auto"/>
              <w:bottom w:val="single" w:sz="18" w:space="0" w:color="auto"/>
              <w:right w:val="single" w:sz="18" w:space="0" w:color="auto"/>
            </w:tcBorders>
            <w:vAlign w:val="center"/>
          </w:tcPr>
          <w:p w14:paraId="5DA3DF3C"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519</w:t>
            </w:r>
          </w:p>
        </w:tc>
        <w:tc>
          <w:tcPr>
            <w:tcW w:w="1511" w:type="dxa"/>
            <w:tcBorders>
              <w:top w:val="single" w:sz="18" w:space="0" w:color="auto"/>
              <w:left w:val="single" w:sz="18" w:space="0" w:color="auto"/>
              <w:bottom w:val="single" w:sz="18" w:space="0" w:color="auto"/>
              <w:right w:val="single" w:sz="18" w:space="0" w:color="auto"/>
            </w:tcBorders>
            <w:vAlign w:val="center"/>
          </w:tcPr>
          <w:p w14:paraId="72B7ED97"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299</w:t>
            </w:r>
          </w:p>
        </w:tc>
        <w:tc>
          <w:tcPr>
            <w:tcW w:w="977" w:type="dxa"/>
            <w:tcBorders>
              <w:top w:val="single" w:sz="18" w:space="0" w:color="auto"/>
              <w:left w:val="single" w:sz="18" w:space="0" w:color="auto"/>
              <w:bottom w:val="single" w:sz="18" w:space="0" w:color="auto"/>
              <w:right w:val="single" w:sz="18" w:space="0" w:color="auto"/>
            </w:tcBorders>
            <w:shd w:val="clear" w:color="auto" w:fill="auto"/>
            <w:vAlign w:val="center"/>
          </w:tcPr>
          <w:p w14:paraId="1522B02C"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2097</w:t>
            </w:r>
          </w:p>
        </w:tc>
        <w:tc>
          <w:tcPr>
            <w:tcW w:w="1308" w:type="dxa"/>
            <w:tcBorders>
              <w:top w:val="single" w:sz="18" w:space="0" w:color="auto"/>
              <w:left w:val="single" w:sz="18" w:space="0" w:color="auto"/>
              <w:bottom w:val="single" w:sz="18" w:space="0" w:color="auto"/>
              <w:right w:val="single" w:sz="18" w:space="0" w:color="auto"/>
            </w:tcBorders>
            <w:shd w:val="clear" w:color="auto" w:fill="auto"/>
            <w:vAlign w:val="center"/>
          </w:tcPr>
          <w:p w14:paraId="6ECD3444"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611</w:t>
            </w:r>
          </w:p>
        </w:tc>
        <w:tc>
          <w:tcPr>
            <w:tcW w:w="1511" w:type="dxa"/>
            <w:tcBorders>
              <w:top w:val="single" w:sz="18" w:space="0" w:color="auto"/>
              <w:left w:val="single" w:sz="18" w:space="0" w:color="auto"/>
              <w:bottom w:val="single" w:sz="18" w:space="0" w:color="auto"/>
              <w:right w:val="single" w:sz="18" w:space="0" w:color="auto"/>
            </w:tcBorders>
            <w:shd w:val="clear" w:color="auto" w:fill="auto"/>
            <w:vAlign w:val="center"/>
          </w:tcPr>
          <w:p w14:paraId="515AFBF4"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1486</w:t>
            </w:r>
          </w:p>
        </w:tc>
      </w:tr>
      <w:tr w:rsidR="00337AB5" w:rsidRPr="00972AD8" w14:paraId="43CA1B3E" w14:textId="77777777" w:rsidTr="00A75AE7">
        <w:trPr>
          <w:trHeight w:val="411"/>
          <w:jc w:val="center"/>
        </w:trPr>
        <w:tc>
          <w:tcPr>
            <w:tcW w:w="1153" w:type="dxa"/>
            <w:tcBorders>
              <w:top w:val="single" w:sz="18" w:space="0" w:color="auto"/>
              <w:left w:val="single" w:sz="18" w:space="0" w:color="auto"/>
              <w:bottom w:val="single" w:sz="18" w:space="0" w:color="auto"/>
              <w:right w:val="single" w:sz="18" w:space="0" w:color="auto"/>
            </w:tcBorders>
          </w:tcPr>
          <w:p w14:paraId="244D412F"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6 маг.</w:t>
            </w:r>
          </w:p>
        </w:tc>
        <w:tc>
          <w:tcPr>
            <w:tcW w:w="977" w:type="dxa"/>
            <w:tcBorders>
              <w:top w:val="single" w:sz="18" w:space="0" w:color="auto"/>
              <w:left w:val="single" w:sz="18" w:space="0" w:color="auto"/>
              <w:bottom w:val="single" w:sz="18" w:space="0" w:color="auto"/>
              <w:right w:val="single" w:sz="18" w:space="0" w:color="auto"/>
            </w:tcBorders>
            <w:vAlign w:val="center"/>
          </w:tcPr>
          <w:p w14:paraId="42CA6464"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924</w:t>
            </w:r>
          </w:p>
        </w:tc>
        <w:tc>
          <w:tcPr>
            <w:tcW w:w="1308" w:type="dxa"/>
            <w:tcBorders>
              <w:top w:val="single" w:sz="18" w:space="0" w:color="auto"/>
              <w:left w:val="single" w:sz="18" w:space="0" w:color="auto"/>
              <w:bottom w:val="single" w:sz="18" w:space="0" w:color="auto"/>
              <w:right w:val="single" w:sz="18" w:space="0" w:color="auto"/>
            </w:tcBorders>
            <w:vAlign w:val="center"/>
          </w:tcPr>
          <w:p w14:paraId="697A32A2"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450</w:t>
            </w:r>
          </w:p>
        </w:tc>
        <w:tc>
          <w:tcPr>
            <w:tcW w:w="1511" w:type="dxa"/>
            <w:tcBorders>
              <w:top w:val="single" w:sz="18" w:space="0" w:color="auto"/>
              <w:left w:val="single" w:sz="18" w:space="0" w:color="auto"/>
              <w:bottom w:val="single" w:sz="18" w:space="0" w:color="auto"/>
              <w:right w:val="single" w:sz="18" w:space="0" w:color="auto"/>
            </w:tcBorders>
            <w:vAlign w:val="center"/>
          </w:tcPr>
          <w:p w14:paraId="0FF556AF"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474</w:t>
            </w:r>
          </w:p>
        </w:tc>
        <w:tc>
          <w:tcPr>
            <w:tcW w:w="977" w:type="dxa"/>
            <w:tcBorders>
              <w:top w:val="single" w:sz="18" w:space="0" w:color="auto"/>
              <w:left w:val="single" w:sz="18" w:space="0" w:color="auto"/>
              <w:bottom w:val="single" w:sz="18" w:space="0" w:color="auto"/>
              <w:right w:val="single" w:sz="18" w:space="0" w:color="auto"/>
            </w:tcBorders>
            <w:shd w:val="clear" w:color="auto" w:fill="auto"/>
            <w:vAlign w:val="center"/>
          </w:tcPr>
          <w:p w14:paraId="520B2548"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787</w:t>
            </w:r>
          </w:p>
        </w:tc>
        <w:tc>
          <w:tcPr>
            <w:tcW w:w="1308" w:type="dxa"/>
            <w:tcBorders>
              <w:top w:val="single" w:sz="18" w:space="0" w:color="auto"/>
              <w:left w:val="single" w:sz="18" w:space="0" w:color="auto"/>
              <w:bottom w:val="single" w:sz="18" w:space="0" w:color="auto"/>
              <w:right w:val="single" w:sz="18" w:space="0" w:color="auto"/>
            </w:tcBorders>
            <w:shd w:val="clear" w:color="auto" w:fill="auto"/>
            <w:vAlign w:val="center"/>
          </w:tcPr>
          <w:p w14:paraId="10A20D5B"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497</w:t>
            </w:r>
          </w:p>
        </w:tc>
        <w:tc>
          <w:tcPr>
            <w:tcW w:w="1511" w:type="dxa"/>
            <w:tcBorders>
              <w:top w:val="single" w:sz="18" w:space="0" w:color="auto"/>
              <w:left w:val="single" w:sz="18" w:space="0" w:color="auto"/>
              <w:bottom w:val="single" w:sz="18" w:space="0" w:color="auto"/>
              <w:right w:val="single" w:sz="18" w:space="0" w:color="auto"/>
            </w:tcBorders>
            <w:shd w:val="clear" w:color="auto" w:fill="auto"/>
            <w:vAlign w:val="center"/>
          </w:tcPr>
          <w:p w14:paraId="33E71980" w14:textId="77777777" w:rsidR="00337AB5" w:rsidRPr="00972AD8" w:rsidRDefault="00337AB5" w:rsidP="00B10FF9">
            <w:pPr>
              <w:widowControl w:val="0"/>
              <w:spacing w:after="0" w:line="240" w:lineRule="auto"/>
              <w:jc w:val="center"/>
              <w:rPr>
                <w:rFonts w:ascii="Times New Roman" w:hAnsi="Times New Roman" w:cs="Times New Roman"/>
                <w:i/>
                <w:sz w:val="28"/>
                <w:szCs w:val="28"/>
                <w:lang w:val="uk-UA"/>
              </w:rPr>
            </w:pPr>
            <w:r w:rsidRPr="00972AD8">
              <w:rPr>
                <w:rFonts w:ascii="Times New Roman" w:hAnsi="Times New Roman" w:cs="Times New Roman"/>
                <w:i/>
                <w:sz w:val="28"/>
                <w:szCs w:val="28"/>
                <w:lang w:val="uk-UA"/>
              </w:rPr>
              <w:t>290</w:t>
            </w:r>
          </w:p>
        </w:tc>
      </w:tr>
      <w:tr w:rsidR="00337AB5" w:rsidRPr="00972AD8" w14:paraId="2E4ACE01" w14:textId="77777777" w:rsidTr="00A75AE7">
        <w:trPr>
          <w:trHeight w:val="240"/>
          <w:jc w:val="center"/>
        </w:trPr>
        <w:tc>
          <w:tcPr>
            <w:tcW w:w="1153" w:type="dxa"/>
            <w:tcBorders>
              <w:top w:val="single" w:sz="18" w:space="0" w:color="auto"/>
              <w:left w:val="single" w:sz="18" w:space="0" w:color="auto"/>
              <w:bottom w:val="single" w:sz="18" w:space="0" w:color="auto"/>
              <w:right w:val="single" w:sz="18" w:space="0" w:color="auto"/>
            </w:tcBorders>
          </w:tcPr>
          <w:p w14:paraId="3B83E7E6"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Всього</w:t>
            </w:r>
          </w:p>
        </w:tc>
        <w:tc>
          <w:tcPr>
            <w:tcW w:w="977" w:type="dxa"/>
            <w:tcBorders>
              <w:top w:val="single" w:sz="18" w:space="0" w:color="auto"/>
              <w:left w:val="single" w:sz="18" w:space="0" w:color="auto"/>
              <w:bottom w:val="single" w:sz="18" w:space="0" w:color="auto"/>
              <w:right w:val="single" w:sz="18" w:space="0" w:color="auto"/>
            </w:tcBorders>
            <w:vAlign w:val="center"/>
          </w:tcPr>
          <w:p w14:paraId="4E643C3E"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9477</w:t>
            </w:r>
          </w:p>
        </w:tc>
        <w:tc>
          <w:tcPr>
            <w:tcW w:w="1308" w:type="dxa"/>
            <w:tcBorders>
              <w:top w:val="single" w:sz="18" w:space="0" w:color="auto"/>
              <w:left w:val="single" w:sz="18" w:space="0" w:color="auto"/>
              <w:bottom w:val="single" w:sz="18" w:space="0" w:color="auto"/>
              <w:right w:val="single" w:sz="18" w:space="0" w:color="auto"/>
            </w:tcBorders>
            <w:vAlign w:val="center"/>
          </w:tcPr>
          <w:p w14:paraId="7668009E"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4685</w:t>
            </w:r>
          </w:p>
        </w:tc>
        <w:tc>
          <w:tcPr>
            <w:tcW w:w="1511" w:type="dxa"/>
            <w:tcBorders>
              <w:top w:val="single" w:sz="18" w:space="0" w:color="auto"/>
              <w:left w:val="single" w:sz="18" w:space="0" w:color="auto"/>
              <w:bottom w:val="single" w:sz="18" w:space="0" w:color="auto"/>
              <w:right w:val="single" w:sz="18" w:space="0" w:color="auto"/>
            </w:tcBorders>
            <w:vAlign w:val="center"/>
          </w:tcPr>
          <w:p w14:paraId="0EECB566"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4792</w:t>
            </w:r>
          </w:p>
        </w:tc>
        <w:tc>
          <w:tcPr>
            <w:tcW w:w="977" w:type="dxa"/>
            <w:tcBorders>
              <w:top w:val="single" w:sz="18" w:space="0" w:color="auto"/>
              <w:left w:val="single" w:sz="18" w:space="0" w:color="auto"/>
              <w:bottom w:val="single" w:sz="18" w:space="0" w:color="auto"/>
              <w:right w:val="single" w:sz="18" w:space="0" w:color="auto"/>
            </w:tcBorders>
            <w:shd w:val="clear" w:color="auto" w:fill="auto"/>
            <w:vAlign w:val="center"/>
          </w:tcPr>
          <w:p w14:paraId="29F7B13E"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11286</w:t>
            </w:r>
          </w:p>
        </w:tc>
        <w:tc>
          <w:tcPr>
            <w:tcW w:w="1308" w:type="dxa"/>
            <w:tcBorders>
              <w:top w:val="single" w:sz="18" w:space="0" w:color="auto"/>
              <w:left w:val="single" w:sz="18" w:space="0" w:color="auto"/>
              <w:bottom w:val="single" w:sz="18" w:space="0" w:color="auto"/>
              <w:right w:val="single" w:sz="18" w:space="0" w:color="auto"/>
            </w:tcBorders>
            <w:shd w:val="clear" w:color="auto" w:fill="auto"/>
            <w:vAlign w:val="center"/>
          </w:tcPr>
          <w:p w14:paraId="1E57714A"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5021</w:t>
            </w:r>
          </w:p>
        </w:tc>
        <w:tc>
          <w:tcPr>
            <w:tcW w:w="1511" w:type="dxa"/>
            <w:tcBorders>
              <w:top w:val="single" w:sz="18" w:space="0" w:color="auto"/>
              <w:left w:val="single" w:sz="18" w:space="0" w:color="auto"/>
              <w:bottom w:val="single" w:sz="18" w:space="0" w:color="auto"/>
              <w:right w:val="single" w:sz="18" w:space="0" w:color="auto"/>
            </w:tcBorders>
            <w:shd w:val="clear" w:color="auto" w:fill="auto"/>
            <w:vAlign w:val="center"/>
          </w:tcPr>
          <w:p w14:paraId="1BA1EE97"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6265</w:t>
            </w:r>
          </w:p>
        </w:tc>
      </w:tr>
    </w:tbl>
    <w:p w14:paraId="1FD36F42" w14:textId="77777777" w:rsidR="00337AB5" w:rsidRPr="00972AD8" w:rsidRDefault="00337AB5" w:rsidP="00B10FF9">
      <w:pPr>
        <w:widowControl w:val="0"/>
        <w:spacing w:after="0" w:line="240" w:lineRule="auto"/>
        <w:ind w:firstLine="284"/>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І курс – заг. кількість  збільшилася на 452  особи (бюджетників збільшилося на 36 ст., а контрактників збільшилося  на 416 студентів);</w:t>
      </w:r>
    </w:p>
    <w:p w14:paraId="0D5FF133" w14:textId="77777777" w:rsidR="00337AB5" w:rsidRPr="00972AD8" w:rsidRDefault="00337AB5" w:rsidP="00B10FF9">
      <w:pPr>
        <w:widowControl w:val="0"/>
        <w:spacing w:after="0" w:line="240" w:lineRule="auto"/>
        <w:ind w:firstLine="284"/>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ІІ курс – заг. кількість збільшилася на 336 осіб (бюджетників збільшилося  на 147 ст., а контрактників збільшилося на 189 ст.);</w:t>
      </w:r>
    </w:p>
    <w:p w14:paraId="34B4EA2D" w14:textId="77777777" w:rsidR="00337AB5" w:rsidRPr="00972AD8" w:rsidRDefault="00337AB5" w:rsidP="00B10FF9">
      <w:pPr>
        <w:widowControl w:val="0"/>
        <w:spacing w:after="0" w:line="240" w:lineRule="auto"/>
        <w:ind w:firstLine="284"/>
        <w:jc w:val="both"/>
        <w:rPr>
          <w:rFonts w:ascii="Times New Roman" w:hAnsi="Times New Roman" w:cs="Times New Roman"/>
          <w:bCs/>
          <w:spacing w:val="-8"/>
          <w:sz w:val="28"/>
          <w:szCs w:val="28"/>
          <w:lang w:val="uk-UA"/>
        </w:rPr>
      </w:pPr>
      <w:r w:rsidRPr="00972AD8">
        <w:rPr>
          <w:rFonts w:ascii="Times New Roman" w:hAnsi="Times New Roman" w:cs="Times New Roman"/>
          <w:bCs/>
          <w:spacing w:val="-8"/>
          <w:sz w:val="28"/>
          <w:szCs w:val="28"/>
          <w:lang w:val="uk-UA"/>
        </w:rPr>
        <w:t xml:space="preserve">ІІІ курс – заг. кількість </w:t>
      </w:r>
      <w:r w:rsidRPr="00972AD8">
        <w:rPr>
          <w:rFonts w:ascii="Times New Roman" w:hAnsi="Times New Roman" w:cs="Times New Roman"/>
          <w:bCs/>
          <w:sz w:val="28"/>
          <w:szCs w:val="28"/>
          <w:lang w:val="uk-UA"/>
        </w:rPr>
        <w:t xml:space="preserve">збільшилася </w:t>
      </w:r>
      <w:r w:rsidRPr="00972AD8">
        <w:rPr>
          <w:rFonts w:ascii="Times New Roman" w:hAnsi="Times New Roman" w:cs="Times New Roman"/>
          <w:bCs/>
          <w:spacing w:val="-8"/>
          <w:sz w:val="28"/>
          <w:szCs w:val="28"/>
          <w:lang w:val="uk-UA"/>
        </w:rPr>
        <w:t xml:space="preserve">на 114 особи (бюджетників </w:t>
      </w:r>
      <w:r w:rsidRPr="00972AD8">
        <w:rPr>
          <w:rFonts w:ascii="Times New Roman" w:hAnsi="Times New Roman" w:cs="Times New Roman"/>
          <w:bCs/>
          <w:sz w:val="28"/>
          <w:szCs w:val="28"/>
          <w:lang w:val="uk-UA"/>
        </w:rPr>
        <w:t xml:space="preserve">збільшилося </w:t>
      </w:r>
      <w:r w:rsidRPr="00972AD8">
        <w:rPr>
          <w:rFonts w:ascii="Times New Roman" w:hAnsi="Times New Roman" w:cs="Times New Roman"/>
          <w:bCs/>
          <w:spacing w:val="-8"/>
          <w:sz w:val="28"/>
          <w:szCs w:val="28"/>
          <w:lang w:val="uk-UA"/>
        </w:rPr>
        <w:t xml:space="preserve">на 91 ст., а контрактників </w:t>
      </w:r>
      <w:r w:rsidRPr="00972AD8">
        <w:rPr>
          <w:rFonts w:ascii="Times New Roman" w:hAnsi="Times New Roman" w:cs="Times New Roman"/>
          <w:bCs/>
          <w:sz w:val="28"/>
          <w:szCs w:val="28"/>
          <w:lang w:val="uk-UA"/>
        </w:rPr>
        <w:t xml:space="preserve">збільшилося </w:t>
      </w:r>
      <w:r w:rsidRPr="00972AD8">
        <w:rPr>
          <w:rFonts w:ascii="Times New Roman" w:hAnsi="Times New Roman" w:cs="Times New Roman"/>
          <w:bCs/>
          <w:spacing w:val="-8"/>
          <w:sz w:val="28"/>
          <w:szCs w:val="28"/>
          <w:lang w:val="uk-UA"/>
        </w:rPr>
        <w:t>на 15 ст.);</w:t>
      </w:r>
    </w:p>
    <w:p w14:paraId="1B88801D" w14:textId="77777777" w:rsidR="00337AB5" w:rsidRPr="00972AD8" w:rsidRDefault="00337AB5" w:rsidP="00B10FF9">
      <w:pPr>
        <w:widowControl w:val="0"/>
        <w:spacing w:after="0" w:line="240" w:lineRule="auto"/>
        <w:ind w:firstLine="284"/>
        <w:jc w:val="both"/>
        <w:rPr>
          <w:rFonts w:ascii="Times New Roman" w:hAnsi="Times New Roman" w:cs="Times New Roman"/>
          <w:bCs/>
          <w:spacing w:val="-6"/>
          <w:sz w:val="28"/>
          <w:szCs w:val="28"/>
          <w:lang w:val="uk-UA"/>
        </w:rPr>
      </w:pPr>
      <w:r w:rsidRPr="00972AD8">
        <w:rPr>
          <w:rFonts w:ascii="Times New Roman" w:hAnsi="Times New Roman" w:cs="Times New Roman"/>
          <w:bCs/>
          <w:spacing w:val="-6"/>
          <w:sz w:val="28"/>
          <w:szCs w:val="28"/>
          <w:lang w:val="uk-UA"/>
        </w:rPr>
        <w:t>ІV курс – заг. кількість зменшилася на 235 осіб (бюджетників зменшилася на 85 ст., а контрактників зменшилася на 150 ст.);</w:t>
      </w:r>
    </w:p>
    <w:p w14:paraId="5EA7A21D" w14:textId="77777777" w:rsidR="00337AB5" w:rsidRPr="00972AD8" w:rsidRDefault="00337AB5" w:rsidP="00B10FF9">
      <w:pPr>
        <w:widowControl w:val="0"/>
        <w:spacing w:after="0" w:line="240" w:lineRule="auto"/>
        <w:ind w:firstLine="284"/>
        <w:jc w:val="both"/>
        <w:rPr>
          <w:rFonts w:ascii="Times New Roman" w:hAnsi="Times New Roman" w:cs="Times New Roman"/>
          <w:bCs/>
          <w:spacing w:val="-6"/>
          <w:sz w:val="28"/>
          <w:szCs w:val="28"/>
          <w:lang w:val="uk-UA"/>
        </w:rPr>
      </w:pPr>
      <w:r w:rsidRPr="00972AD8">
        <w:rPr>
          <w:rFonts w:ascii="Times New Roman" w:hAnsi="Times New Roman" w:cs="Times New Roman"/>
          <w:bCs/>
          <w:spacing w:val="-6"/>
          <w:sz w:val="28"/>
          <w:szCs w:val="28"/>
          <w:lang w:val="uk-UA"/>
        </w:rPr>
        <w:t>V курс (магістри) – заг. кількість збільшилася на 1279 особи (бюджетників збільшилося на 92 ст., а контрактників збільшилося на 1187 ст.);</w:t>
      </w:r>
    </w:p>
    <w:p w14:paraId="60031A9C" w14:textId="77777777" w:rsidR="00337AB5" w:rsidRPr="00972AD8" w:rsidRDefault="00337AB5" w:rsidP="00B10FF9">
      <w:pPr>
        <w:widowControl w:val="0"/>
        <w:spacing w:after="0" w:line="240" w:lineRule="auto"/>
        <w:ind w:firstLine="284"/>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VІ курс (магістри) – заг. кількість зменшилася на 137 осіб (бюджетників збільшилося на 47 ст., а контрактників зменшилося на 184 ст.).</w:t>
      </w:r>
    </w:p>
    <w:p w14:paraId="7220B7F9" w14:textId="77777777" w:rsidR="00337AB5" w:rsidRPr="00972AD8" w:rsidRDefault="00337AB5"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lastRenderedPageBreak/>
        <w:t>Наступний слайд 4 інформує про участь студентів денної форми навчання у зимовій сесії в динаміці за роками.</w:t>
      </w:r>
    </w:p>
    <w:p w14:paraId="6C3EBB79" w14:textId="77777777" w:rsidR="00337AB5" w:rsidRPr="00972AD8" w:rsidRDefault="00337AB5" w:rsidP="00B10FF9">
      <w:pPr>
        <w:widowControl w:val="0"/>
        <w:spacing w:after="0" w:line="240" w:lineRule="auto"/>
        <w:rPr>
          <w:rFonts w:ascii="Times New Roman" w:hAnsi="Times New Roman" w:cs="Times New Roman"/>
          <w:b/>
          <w:sz w:val="28"/>
          <w:lang w:val="uk-UA"/>
        </w:rPr>
      </w:pPr>
      <w:r w:rsidRPr="00972AD8">
        <w:rPr>
          <w:rFonts w:ascii="Times New Roman" w:hAnsi="Times New Roman" w:cs="Times New Roman"/>
          <w:b/>
          <w:i/>
          <w:sz w:val="28"/>
          <w:szCs w:val="28"/>
          <w:lang w:val="uk-UA"/>
        </w:rPr>
        <w:t xml:space="preserve">                             </w:t>
      </w:r>
      <w:r w:rsidRPr="00972AD8">
        <w:rPr>
          <w:rFonts w:ascii="Times New Roman" w:hAnsi="Times New Roman" w:cs="Times New Roman"/>
          <w:b/>
          <w:sz w:val="28"/>
          <w:lang w:val="uk-UA"/>
        </w:rPr>
        <w:t xml:space="preserve">Кількість студентів денної форми навчання, </w:t>
      </w:r>
    </w:p>
    <w:p w14:paraId="3DAB0013"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які не з’явились на зимову екзаменаційну сесію з числа допущених</w:t>
      </w:r>
    </w:p>
    <w:tbl>
      <w:tblPr>
        <w:tblW w:w="99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020"/>
        <w:gridCol w:w="1581"/>
        <w:gridCol w:w="1581"/>
        <w:gridCol w:w="1581"/>
        <w:gridCol w:w="1581"/>
        <w:gridCol w:w="1581"/>
      </w:tblGrid>
      <w:tr w:rsidR="00337AB5" w:rsidRPr="00972AD8" w14:paraId="5A1DCCC2" w14:textId="77777777" w:rsidTr="00A75AE7">
        <w:trPr>
          <w:trHeight w:val="290"/>
          <w:jc w:val="center"/>
        </w:trPr>
        <w:tc>
          <w:tcPr>
            <w:tcW w:w="2020" w:type="dxa"/>
            <w:shd w:val="clear" w:color="auto" w:fill="auto"/>
          </w:tcPr>
          <w:p w14:paraId="642EC120"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Навчальний</w:t>
            </w:r>
          </w:p>
          <w:p w14:paraId="70B3DBDD" w14:textId="77777777" w:rsidR="00337AB5" w:rsidRPr="00972AD8" w:rsidRDefault="00337AB5" w:rsidP="00B10FF9">
            <w:pPr>
              <w:widowControl w:val="0"/>
              <w:spacing w:after="0" w:line="240" w:lineRule="auto"/>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 xml:space="preserve"> рік</w:t>
            </w:r>
          </w:p>
        </w:tc>
        <w:tc>
          <w:tcPr>
            <w:tcW w:w="1581" w:type="dxa"/>
            <w:vAlign w:val="center"/>
          </w:tcPr>
          <w:p w14:paraId="3F069510"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2018-2019</w:t>
            </w:r>
          </w:p>
          <w:p w14:paraId="7A915050"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н.р.</w:t>
            </w:r>
          </w:p>
        </w:tc>
        <w:tc>
          <w:tcPr>
            <w:tcW w:w="1581" w:type="dxa"/>
            <w:vAlign w:val="center"/>
          </w:tcPr>
          <w:p w14:paraId="33C31489"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2019-2020</w:t>
            </w:r>
          </w:p>
          <w:p w14:paraId="5DF78ED4"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н.р.</w:t>
            </w:r>
          </w:p>
        </w:tc>
        <w:tc>
          <w:tcPr>
            <w:tcW w:w="1581" w:type="dxa"/>
          </w:tcPr>
          <w:p w14:paraId="7D2F4AA8"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2020-2021</w:t>
            </w:r>
          </w:p>
          <w:p w14:paraId="1A500199"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н.р.</w:t>
            </w:r>
          </w:p>
        </w:tc>
        <w:tc>
          <w:tcPr>
            <w:tcW w:w="1581" w:type="dxa"/>
          </w:tcPr>
          <w:p w14:paraId="0A5A1A1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2021-2022 н.р.</w:t>
            </w:r>
          </w:p>
        </w:tc>
        <w:tc>
          <w:tcPr>
            <w:tcW w:w="1581" w:type="dxa"/>
            <w:shd w:val="clear" w:color="auto" w:fill="auto"/>
            <w:vAlign w:val="center"/>
          </w:tcPr>
          <w:p w14:paraId="3DA766C1"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2022-2023 н.р.</w:t>
            </w:r>
          </w:p>
        </w:tc>
      </w:tr>
      <w:tr w:rsidR="00337AB5" w:rsidRPr="00972AD8" w14:paraId="34AE7553" w14:textId="77777777" w:rsidTr="00A75AE7">
        <w:trPr>
          <w:trHeight w:val="604"/>
          <w:jc w:val="center"/>
        </w:trPr>
        <w:tc>
          <w:tcPr>
            <w:tcW w:w="2020" w:type="dxa"/>
            <w:shd w:val="clear" w:color="auto" w:fill="auto"/>
            <w:vAlign w:val="center"/>
          </w:tcPr>
          <w:p w14:paraId="444515BA" w14:textId="77777777" w:rsidR="00337AB5" w:rsidRPr="00972AD8" w:rsidRDefault="00337AB5" w:rsidP="00B10FF9">
            <w:pPr>
              <w:widowControl w:val="0"/>
              <w:spacing w:after="0" w:line="240" w:lineRule="auto"/>
              <w:jc w:val="both"/>
              <w:rPr>
                <w:rFonts w:ascii="Times New Roman" w:hAnsi="Times New Roman" w:cs="Times New Roman"/>
                <w:bCs/>
                <w:i/>
                <w:sz w:val="28"/>
                <w:szCs w:val="28"/>
                <w:lang w:val="uk-UA"/>
              </w:rPr>
            </w:pPr>
            <w:r w:rsidRPr="00972AD8">
              <w:rPr>
                <w:rFonts w:ascii="Times New Roman" w:hAnsi="Times New Roman" w:cs="Times New Roman"/>
                <w:bCs/>
                <w:i/>
                <w:sz w:val="28"/>
                <w:szCs w:val="28"/>
                <w:lang w:val="uk-UA"/>
              </w:rPr>
              <w:t xml:space="preserve">Всього </w:t>
            </w:r>
          </w:p>
          <w:p w14:paraId="295F65F3" w14:textId="77777777" w:rsidR="00337AB5" w:rsidRPr="00972AD8" w:rsidRDefault="00337AB5" w:rsidP="00B10FF9">
            <w:pPr>
              <w:widowControl w:val="0"/>
              <w:spacing w:after="0" w:line="240" w:lineRule="auto"/>
              <w:jc w:val="both"/>
              <w:rPr>
                <w:rFonts w:ascii="Times New Roman" w:hAnsi="Times New Roman" w:cs="Times New Roman"/>
                <w:bCs/>
                <w:i/>
                <w:sz w:val="28"/>
                <w:szCs w:val="28"/>
                <w:lang w:val="uk-UA"/>
              </w:rPr>
            </w:pPr>
            <w:r w:rsidRPr="00972AD8">
              <w:rPr>
                <w:rFonts w:ascii="Times New Roman" w:hAnsi="Times New Roman" w:cs="Times New Roman"/>
                <w:bCs/>
                <w:i/>
                <w:sz w:val="28"/>
                <w:szCs w:val="28"/>
                <w:lang w:val="uk-UA"/>
              </w:rPr>
              <w:t>допущено</w:t>
            </w:r>
          </w:p>
        </w:tc>
        <w:tc>
          <w:tcPr>
            <w:tcW w:w="1581" w:type="dxa"/>
            <w:vAlign w:val="center"/>
          </w:tcPr>
          <w:p w14:paraId="4BD6EBE6"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10886</w:t>
            </w:r>
          </w:p>
        </w:tc>
        <w:tc>
          <w:tcPr>
            <w:tcW w:w="1581" w:type="dxa"/>
            <w:vAlign w:val="center"/>
          </w:tcPr>
          <w:p w14:paraId="0F24C17B"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10243</w:t>
            </w:r>
          </w:p>
        </w:tc>
        <w:tc>
          <w:tcPr>
            <w:tcW w:w="1581" w:type="dxa"/>
            <w:vAlign w:val="center"/>
          </w:tcPr>
          <w:p w14:paraId="101F46E1"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9927</w:t>
            </w:r>
          </w:p>
        </w:tc>
        <w:tc>
          <w:tcPr>
            <w:tcW w:w="1581" w:type="dxa"/>
          </w:tcPr>
          <w:p w14:paraId="1AEEEC40" w14:textId="77777777" w:rsidR="00337AB5" w:rsidRPr="00972AD8" w:rsidRDefault="00337AB5" w:rsidP="00B10FF9">
            <w:pPr>
              <w:widowControl w:val="0"/>
              <w:spacing w:after="0" w:line="240" w:lineRule="auto"/>
              <w:jc w:val="center"/>
              <w:rPr>
                <w:rFonts w:ascii="Times New Roman" w:hAnsi="Times New Roman" w:cs="Times New Roman"/>
                <w:bCs/>
                <w:sz w:val="14"/>
                <w:szCs w:val="28"/>
                <w:lang w:val="uk-UA"/>
              </w:rPr>
            </w:pPr>
          </w:p>
          <w:p w14:paraId="5AEA03CD" w14:textId="77777777" w:rsidR="00337AB5" w:rsidRPr="00972AD8" w:rsidRDefault="00337AB5" w:rsidP="00B10FF9">
            <w:pPr>
              <w:widowControl w:val="0"/>
              <w:spacing w:after="0" w:line="240" w:lineRule="auto"/>
              <w:jc w:val="center"/>
              <w:rPr>
                <w:rFonts w:ascii="Times New Roman" w:hAnsi="Times New Roman" w:cs="Times New Roman"/>
                <w:bCs/>
                <w:sz w:val="20"/>
                <w:szCs w:val="28"/>
                <w:lang w:val="uk-UA"/>
              </w:rPr>
            </w:pPr>
            <w:r w:rsidRPr="00972AD8">
              <w:rPr>
                <w:rFonts w:ascii="Times New Roman" w:hAnsi="Times New Roman" w:cs="Times New Roman"/>
                <w:bCs/>
                <w:sz w:val="28"/>
                <w:szCs w:val="28"/>
                <w:lang w:val="uk-UA"/>
              </w:rPr>
              <w:t>9376</w:t>
            </w:r>
          </w:p>
          <w:p w14:paraId="5EA0C449" w14:textId="77777777" w:rsidR="00337AB5" w:rsidRPr="00972AD8" w:rsidRDefault="00337AB5" w:rsidP="00B10FF9">
            <w:pPr>
              <w:widowControl w:val="0"/>
              <w:spacing w:after="0" w:line="240" w:lineRule="auto"/>
              <w:jc w:val="center"/>
              <w:rPr>
                <w:rFonts w:ascii="Times New Roman" w:hAnsi="Times New Roman" w:cs="Times New Roman"/>
                <w:bCs/>
                <w:sz w:val="10"/>
                <w:szCs w:val="28"/>
                <w:lang w:val="uk-UA"/>
              </w:rPr>
            </w:pPr>
          </w:p>
        </w:tc>
        <w:tc>
          <w:tcPr>
            <w:tcW w:w="1581" w:type="dxa"/>
            <w:shd w:val="clear" w:color="auto" w:fill="auto"/>
            <w:vAlign w:val="center"/>
          </w:tcPr>
          <w:p w14:paraId="5897052D"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11069</w:t>
            </w:r>
          </w:p>
        </w:tc>
      </w:tr>
      <w:tr w:rsidR="00337AB5" w:rsidRPr="00972AD8" w14:paraId="46A00BE3" w14:textId="77777777" w:rsidTr="00A75AE7">
        <w:trPr>
          <w:trHeight w:val="290"/>
          <w:jc w:val="center"/>
        </w:trPr>
        <w:tc>
          <w:tcPr>
            <w:tcW w:w="2020" w:type="dxa"/>
            <w:shd w:val="clear" w:color="auto" w:fill="auto"/>
            <w:vAlign w:val="center"/>
          </w:tcPr>
          <w:p w14:paraId="23D7D329" w14:textId="77777777" w:rsidR="00337AB5" w:rsidRPr="00972AD8" w:rsidRDefault="00337AB5" w:rsidP="00B10FF9">
            <w:pPr>
              <w:widowControl w:val="0"/>
              <w:spacing w:after="0" w:line="240" w:lineRule="auto"/>
              <w:jc w:val="both"/>
              <w:rPr>
                <w:rFonts w:ascii="Times New Roman" w:hAnsi="Times New Roman" w:cs="Times New Roman"/>
                <w:bCs/>
                <w:i/>
                <w:sz w:val="28"/>
                <w:szCs w:val="28"/>
                <w:lang w:val="uk-UA"/>
              </w:rPr>
            </w:pPr>
            <w:r w:rsidRPr="00972AD8">
              <w:rPr>
                <w:rFonts w:ascii="Times New Roman" w:hAnsi="Times New Roman" w:cs="Times New Roman"/>
                <w:bCs/>
                <w:i/>
                <w:sz w:val="28"/>
                <w:szCs w:val="28"/>
                <w:lang w:val="uk-UA"/>
              </w:rPr>
              <w:t xml:space="preserve">Не з’явилось </w:t>
            </w:r>
          </w:p>
        </w:tc>
        <w:tc>
          <w:tcPr>
            <w:tcW w:w="1581" w:type="dxa"/>
            <w:vAlign w:val="center"/>
          </w:tcPr>
          <w:p w14:paraId="29CC95DA"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149</w:t>
            </w:r>
          </w:p>
        </w:tc>
        <w:tc>
          <w:tcPr>
            <w:tcW w:w="1581" w:type="dxa"/>
            <w:vAlign w:val="center"/>
          </w:tcPr>
          <w:p w14:paraId="289D8A63"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262</w:t>
            </w:r>
          </w:p>
        </w:tc>
        <w:tc>
          <w:tcPr>
            <w:tcW w:w="1581" w:type="dxa"/>
            <w:vAlign w:val="center"/>
          </w:tcPr>
          <w:p w14:paraId="3ED2C8AA"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251</w:t>
            </w:r>
          </w:p>
        </w:tc>
        <w:tc>
          <w:tcPr>
            <w:tcW w:w="1581" w:type="dxa"/>
          </w:tcPr>
          <w:p w14:paraId="3768ED49"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319</w:t>
            </w:r>
          </w:p>
        </w:tc>
        <w:tc>
          <w:tcPr>
            <w:tcW w:w="1581" w:type="dxa"/>
            <w:shd w:val="clear" w:color="auto" w:fill="auto"/>
            <w:vAlign w:val="center"/>
          </w:tcPr>
          <w:p w14:paraId="4F63E6F4"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342 (+23)</w:t>
            </w:r>
          </w:p>
        </w:tc>
      </w:tr>
      <w:tr w:rsidR="00337AB5" w:rsidRPr="00972AD8" w14:paraId="400D4F6B" w14:textId="77777777" w:rsidTr="00A75AE7">
        <w:trPr>
          <w:trHeight w:val="416"/>
          <w:jc w:val="center"/>
        </w:trPr>
        <w:tc>
          <w:tcPr>
            <w:tcW w:w="2020" w:type="dxa"/>
            <w:shd w:val="clear" w:color="auto" w:fill="auto"/>
            <w:vAlign w:val="center"/>
          </w:tcPr>
          <w:p w14:paraId="04F4D6DD" w14:textId="77777777" w:rsidR="00337AB5" w:rsidRPr="00972AD8" w:rsidRDefault="00337AB5" w:rsidP="00B10FF9">
            <w:pPr>
              <w:widowControl w:val="0"/>
              <w:spacing w:after="0" w:line="240" w:lineRule="auto"/>
              <w:rPr>
                <w:rFonts w:ascii="Times New Roman" w:hAnsi="Times New Roman" w:cs="Times New Roman"/>
                <w:bCs/>
                <w:i/>
                <w:sz w:val="28"/>
                <w:szCs w:val="28"/>
                <w:lang w:val="uk-UA"/>
              </w:rPr>
            </w:pPr>
            <w:r w:rsidRPr="00972AD8">
              <w:rPr>
                <w:rFonts w:ascii="Times New Roman" w:hAnsi="Times New Roman" w:cs="Times New Roman"/>
                <w:bCs/>
                <w:i/>
                <w:sz w:val="28"/>
                <w:szCs w:val="28"/>
                <w:lang w:val="uk-UA"/>
              </w:rPr>
              <w:t>З поважних причин</w:t>
            </w:r>
          </w:p>
        </w:tc>
        <w:tc>
          <w:tcPr>
            <w:tcW w:w="1581" w:type="dxa"/>
            <w:vAlign w:val="center"/>
          </w:tcPr>
          <w:p w14:paraId="3FE39621"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66</w:t>
            </w:r>
          </w:p>
        </w:tc>
        <w:tc>
          <w:tcPr>
            <w:tcW w:w="1581" w:type="dxa"/>
            <w:vAlign w:val="center"/>
          </w:tcPr>
          <w:p w14:paraId="19035286"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55</w:t>
            </w:r>
          </w:p>
        </w:tc>
        <w:tc>
          <w:tcPr>
            <w:tcW w:w="1581" w:type="dxa"/>
            <w:vAlign w:val="center"/>
          </w:tcPr>
          <w:p w14:paraId="2F818CB0"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26</w:t>
            </w:r>
          </w:p>
        </w:tc>
        <w:tc>
          <w:tcPr>
            <w:tcW w:w="1581" w:type="dxa"/>
            <w:vAlign w:val="center"/>
          </w:tcPr>
          <w:p w14:paraId="17FF03A6"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18</w:t>
            </w:r>
          </w:p>
          <w:p w14:paraId="2D3BA443" w14:textId="77777777" w:rsidR="00337AB5" w:rsidRPr="00972AD8" w:rsidRDefault="00337AB5" w:rsidP="00B10FF9">
            <w:pPr>
              <w:widowControl w:val="0"/>
              <w:spacing w:after="0" w:line="240" w:lineRule="auto"/>
              <w:jc w:val="center"/>
              <w:rPr>
                <w:rFonts w:ascii="Times New Roman" w:hAnsi="Times New Roman" w:cs="Times New Roman"/>
                <w:bCs/>
                <w:sz w:val="20"/>
                <w:szCs w:val="28"/>
                <w:lang w:val="uk-UA"/>
              </w:rPr>
            </w:pPr>
          </w:p>
        </w:tc>
        <w:tc>
          <w:tcPr>
            <w:tcW w:w="1581" w:type="dxa"/>
            <w:shd w:val="clear" w:color="auto" w:fill="auto"/>
            <w:vAlign w:val="center"/>
          </w:tcPr>
          <w:p w14:paraId="64197794"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40 (+22)</w:t>
            </w:r>
          </w:p>
        </w:tc>
      </w:tr>
      <w:tr w:rsidR="00337AB5" w:rsidRPr="00972AD8" w14:paraId="768CFAF8" w14:textId="77777777" w:rsidTr="00A75AE7">
        <w:trPr>
          <w:trHeight w:val="107"/>
          <w:jc w:val="center"/>
        </w:trPr>
        <w:tc>
          <w:tcPr>
            <w:tcW w:w="2020" w:type="dxa"/>
            <w:shd w:val="clear" w:color="auto" w:fill="auto"/>
            <w:vAlign w:val="center"/>
          </w:tcPr>
          <w:p w14:paraId="59AC8FDD" w14:textId="77777777" w:rsidR="00337AB5" w:rsidRPr="00972AD8" w:rsidRDefault="00337AB5" w:rsidP="00B10FF9">
            <w:pPr>
              <w:widowControl w:val="0"/>
              <w:spacing w:after="0" w:line="240" w:lineRule="auto"/>
              <w:rPr>
                <w:rFonts w:ascii="Times New Roman" w:hAnsi="Times New Roman" w:cs="Times New Roman"/>
                <w:bCs/>
                <w:i/>
                <w:sz w:val="28"/>
                <w:szCs w:val="28"/>
                <w:lang w:val="uk-UA"/>
              </w:rPr>
            </w:pPr>
            <w:r w:rsidRPr="00972AD8">
              <w:rPr>
                <w:rFonts w:ascii="Times New Roman" w:hAnsi="Times New Roman" w:cs="Times New Roman"/>
                <w:bCs/>
                <w:i/>
                <w:sz w:val="28"/>
                <w:szCs w:val="28"/>
                <w:lang w:val="uk-UA"/>
              </w:rPr>
              <w:t>Без поважних причин</w:t>
            </w:r>
          </w:p>
        </w:tc>
        <w:tc>
          <w:tcPr>
            <w:tcW w:w="1581" w:type="dxa"/>
            <w:vAlign w:val="center"/>
          </w:tcPr>
          <w:p w14:paraId="4C1802E0"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83</w:t>
            </w:r>
          </w:p>
        </w:tc>
        <w:tc>
          <w:tcPr>
            <w:tcW w:w="1581" w:type="dxa"/>
            <w:vAlign w:val="center"/>
          </w:tcPr>
          <w:p w14:paraId="5033334D"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207</w:t>
            </w:r>
          </w:p>
        </w:tc>
        <w:tc>
          <w:tcPr>
            <w:tcW w:w="1581" w:type="dxa"/>
            <w:vAlign w:val="center"/>
          </w:tcPr>
          <w:p w14:paraId="5743E857"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225</w:t>
            </w:r>
          </w:p>
        </w:tc>
        <w:tc>
          <w:tcPr>
            <w:tcW w:w="1581" w:type="dxa"/>
            <w:vAlign w:val="center"/>
          </w:tcPr>
          <w:p w14:paraId="63352380"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301</w:t>
            </w:r>
          </w:p>
        </w:tc>
        <w:tc>
          <w:tcPr>
            <w:tcW w:w="1581" w:type="dxa"/>
            <w:shd w:val="clear" w:color="auto" w:fill="auto"/>
            <w:vAlign w:val="center"/>
          </w:tcPr>
          <w:p w14:paraId="089FD3CC"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302 (+1)</w:t>
            </w:r>
          </w:p>
        </w:tc>
      </w:tr>
    </w:tbl>
    <w:p w14:paraId="1984EF56" w14:textId="77777777" w:rsidR="00337AB5" w:rsidRPr="00972AD8" w:rsidRDefault="00337AB5" w:rsidP="00B10FF9">
      <w:pPr>
        <w:widowControl w:val="0"/>
        <w:spacing w:after="0" w:line="240" w:lineRule="auto"/>
        <w:ind w:firstLine="567"/>
        <w:jc w:val="both"/>
        <w:rPr>
          <w:rFonts w:ascii="Times New Roman" w:hAnsi="Times New Roman" w:cs="Times New Roman"/>
          <w:sz w:val="28"/>
          <w:lang w:val="uk-UA"/>
        </w:rPr>
      </w:pPr>
      <w:r w:rsidRPr="00972AD8">
        <w:rPr>
          <w:rFonts w:ascii="Times New Roman" w:hAnsi="Times New Roman" w:cs="Times New Roman"/>
          <w:sz w:val="28"/>
          <w:lang w:val="uk-UA"/>
        </w:rPr>
        <w:t xml:space="preserve">У порівнянні  минулим роком на 23 студенти більше не з’явилося на зимову екзаменаційну сесію (з поважних причин на 22 особи більше, а неявка без поважних причин збільшилася на 1 особу). Пов’язуємо це з організацією сесії очно, хоча впродовж семестру заняття проводились у змішаній формі. </w:t>
      </w:r>
    </w:p>
    <w:p w14:paraId="1BDE77CF" w14:textId="77777777" w:rsidR="00337AB5" w:rsidRPr="00972AD8" w:rsidRDefault="00337AB5" w:rsidP="00B10FF9">
      <w:pPr>
        <w:widowControl w:val="0"/>
        <w:spacing w:after="0" w:line="240" w:lineRule="auto"/>
        <w:ind w:firstLine="567"/>
        <w:rPr>
          <w:rFonts w:ascii="Times New Roman" w:hAnsi="Times New Roman" w:cs="Times New Roman"/>
          <w:sz w:val="28"/>
          <w:lang w:val="uk-UA"/>
        </w:rPr>
      </w:pPr>
      <w:r w:rsidRPr="00972AD8">
        <w:rPr>
          <w:rFonts w:ascii="Times New Roman" w:hAnsi="Times New Roman" w:cs="Times New Roman"/>
          <w:sz w:val="28"/>
          <w:lang w:val="uk-UA"/>
        </w:rPr>
        <w:t>Показники успішності та якості знань студентів у порівнянні з  минулим  навчальним роком дещо зменшились, що й ілюструє слайд 5.</w:t>
      </w:r>
    </w:p>
    <w:p w14:paraId="40A6F134" w14:textId="74ADBC0B" w:rsidR="00337AB5" w:rsidRPr="00972AD8" w:rsidRDefault="00337AB5" w:rsidP="00B10FF9">
      <w:pPr>
        <w:widowControl w:val="0"/>
        <w:spacing w:after="0" w:line="240" w:lineRule="auto"/>
        <w:ind w:firstLine="567"/>
        <w:jc w:val="both"/>
        <w:rPr>
          <w:rFonts w:ascii="Times New Roman" w:hAnsi="Times New Roman" w:cs="Times New Roman"/>
          <w:b/>
          <w:i/>
          <w:spacing w:val="-4"/>
          <w:sz w:val="28"/>
          <w:szCs w:val="28"/>
          <w:lang w:val="uk-UA"/>
        </w:rPr>
      </w:pPr>
      <w:r w:rsidRPr="00972AD8">
        <w:rPr>
          <w:rFonts w:ascii="Times New Roman" w:hAnsi="Times New Roman" w:cs="Times New Roman"/>
          <w:spacing w:val="-4"/>
          <w:sz w:val="28"/>
          <w:lang w:val="uk-UA"/>
        </w:rPr>
        <w:t>На нашу думку, це все-таки результат тривалого онлайн навчання</w:t>
      </w:r>
      <w:r w:rsidRPr="00972AD8">
        <w:rPr>
          <w:rFonts w:ascii="Times New Roman" w:hAnsi="Times New Roman" w:cs="Times New Roman"/>
          <w:bCs/>
          <w:iCs/>
          <w:spacing w:val="-4"/>
          <w:sz w:val="28"/>
          <w:lang w:val="uk-UA"/>
        </w:rPr>
        <w:t xml:space="preserve"> (слайд </w:t>
      </w:r>
      <w:r w:rsidRPr="00972AD8">
        <w:rPr>
          <w:rFonts w:ascii="Times New Roman" w:hAnsi="Times New Roman" w:cs="Times New Roman"/>
          <w:bCs/>
          <w:iCs/>
          <w:spacing w:val="-4"/>
          <w:sz w:val="28"/>
          <w:szCs w:val="28"/>
          <w:lang w:val="uk-UA"/>
        </w:rPr>
        <w:t>5).</w:t>
      </w:r>
    </w:p>
    <w:p w14:paraId="5F8029C9" w14:textId="77777777" w:rsidR="00337AB5" w:rsidRPr="00972AD8" w:rsidRDefault="00337AB5" w:rsidP="00B10FF9">
      <w:pPr>
        <w:widowControl w:val="0"/>
        <w:spacing w:after="0" w:line="240" w:lineRule="auto"/>
        <w:rPr>
          <w:rFonts w:ascii="Times New Roman" w:hAnsi="Times New Roman" w:cs="Times New Roman"/>
          <w:b/>
          <w:bCs/>
          <w:sz w:val="28"/>
          <w:szCs w:val="28"/>
          <w:lang w:val="uk-UA"/>
        </w:rPr>
      </w:pPr>
      <w:r w:rsidRPr="00972AD8">
        <w:rPr>
          <w:rFonts w:ascii="Times New Roman" w:hAnsi="Times New Roman" w:cs="Times New Roman"/>
          <w:b/>
          <w:i/>
          <w:sz w:val="28"/>
          <w:szCs w:val="28"/>
          <w:lang w:val="uk-UA"/>
        </w:rPr>
        <w:t xml:space="preserve">                                    </w:t>
      </w:r>
      <w:r w:rsidRPr="00972AD8">
        <w:rPr>
          <w:rFonts w:ascii="Times New Roman" w:hAnsi="Times New Roman" w:cs="Times New Roman"/>
          <w:b/>
          <w:bCs/>
          <w:sz w:val="28"/>
          <w:szCs w:val="28"/>
          <w:lang w:val="uk-UA"/>
        </w:rPr>
        <w:t>Результати навчальних досягнень студентів</w:t>
      </w:r>
    </w:p>
    <w:p w14:paraId="52CFF250" w14:textId="77777777" w:rsidR="00337AB5" w:rsidRPr="00972AD8" w:rsidRDefault="00337AB5" w:rsidP="00B10FF9">
      <w:pPr>
        <w:widowControl w:val="0"/>
        <w:spacing w:after="0" w:line="240" w:lineRule="auto"/>
        <w:ind w:firstLine="708"/>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 xml:space="preserve"> за підсумками зимової екзаменаційної</w:t>
      </w:r>
      <w:r w:rsidRPr="00972AD8">
        <w:rPr>
          <w:rFonts w:ascii="Times New Roman" w:hAnsi="Times New Roman" w:cs="Times New Roman"/>
          <w:b/>
          <w:bCs/>
          <w:szCs w:val="32"/>
          <w:lang w:val="uk-UA"/>
        </w:rPr>
        <w:t xml:space="preserve"> </w:t>
      </w:r>
      <w:r w:rsidRPr="00972AD8">
        <w:rPr>
          <w:rFonts w:ascii="Times New Roman" w:hAnsi="Times New Roman" w:cs="Times New Roman"/>
          <w:b/>
          <w:bCs/>
          <w:sz w:val="28"/>
          <w:szCs w:val="28"/>
          <w:lang w:val="uk-UA"/>
        </w:rPr>
        <w:t xml:space="preserve">сесії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3"/>
        <w:gridCol w:w="2167"/>
        <w:gridCol w:w="2136"/>
        <w:gridCol w:w="1954"/>
      </w:tblGrid>
      <w:tr w:rsidR="00337AB5" w:rsidRPr="00972AD8" w14:paraId="7ACF5CE5" w14:textId="77777777" w:rsidTr="00A75AE7">
        <w:trPr>
          <w:trHeight w:val="581"/>
        </w:trPr>
        <w:tc>
          <w:tcPr>
            <w:tcW w:w="3402" w:type="dxa"/>
            <w:shd w:val="clear" w:color="auto" w:fill="auto"/>
            <w:vAlign w:val="center"/>
          </w:tcPr>
          <w:p w14:paraId="0E8FCF4B" w14:textId="77777777" w:rsidR="00337AB5" w:rsidRPr="00972AD8" w:rsidRDefault="00337AB5" w:rsidP="00B10FF9">
            <w:pPr>
              <w:widowControl w:val="0"/>
              <w:spacing w:after="0" w:line="240" w:lineRule="auto"/>
              <w:jc w:val="center"/>
              <w:rPr>
                <w:rFonts w:ascii="Times New Roman" w:hAnsi="Times New Roman" w:cs="Times New Roman"/>
                <w:b/>
                <w:bCs/>
                <w:sz w:val="28"/>
                <w:szCs w:val="32"/>
                <w:lang w:val="uk-UA"/>
              </w:rPr>
            </w:pPr>
            <w:r w:rsidRPr="00972AD8">
              <w:rPr>
                <w:rFonts w:ascii="Times New Roman" w:hAnsi="Times New Roman" w:cs="Times New Roman"/>
                <w:b/>
                <w:bCs/>
                <w:sz w:val="28"/>
                <w:szCs w:val="32"/>
                <w:lang w:val="uk-UA"/>
              </w:rPr>
              <w:t>Показники</w:t>
            </w:r>
          </w:p>
        </w:tc>
        <w:tc>
          <w:tcPr>
            <w:tcW w:w="2268" w:type="dxa"/>
            <w:shd w:val="clear" w:color="auto" w:fill="auto"/>
            <w:vAlign w:val="center"/>
          </w:tcPr>
          <w:p w14:paraId="3E1016C2" w14:textId="77777777" w:rsidR="00337AB5" w:rsidRPr="00972AD8" w:rsidRDefault="00337AB5" w:rsidP="00B10FF9">
            <w:pPr>
              <w:widowControl w:val="0"/>
              <w:spacing w:after="0" w:line="240" w:lineRule="auto"/>
              <w:jc w:val="center"/>
              <w:rPr>
                <w:rFonts w:ascii="Times New Roman" w:hAnsi="Times New Roman" w:cs="Times New Roman"/>
                <w:b/>
                <w:bCs/>
                <w:sz w:val="28"/>
                <w:szCs w:val="32"/>
                <w:lang w:val="uk-UA"/>
              </w:rPr>
            </w:pPr>
            <w:r w:rsidRPr="00972AD8">
              <w:rPr>
                <w:rFonts w:ascii="Times New Roman" w:hAnsi="Times New Roman" w:cs="Times New Roman"/>
                <w:b/>
                <w:bCs/>
                <w:sz w:val="28"/>
                <w:szCs w:val="32"/>
                <w:lang w:val="uk-UA"/>
              </w:rPr>
              <w:t>По</w:t>
            </w:r>
          </w:p>
          <w:p w14:paraId="0A45F841" w14:textId="77777777" w:rsidR="00337AB5" w:rsidRPr="00972AD8" w:rsidRDefault="00337AB5" w:rsidP="00B10FF9">
            <w:pPr>
              <w:widowControl w:val="0"/>
              <w:spacing w:after="0" w:line="240" w:lineRule="auto"/>
              <w:jc w:val="center"/>
              <w:rPr>
                <w:rFonts w:ascii="Times New Roman" w:hAnsi="Times New Roman" w:cs="Times New Roman"/>
                <w:b/>
                <w:bCs/>
                <w:sz w:val="28"/>
                <w:szCs w:val="32"/>
                <w:lang w:val="uk-UA"/>
              </w:rPr>
            </w:pPr>
            <w:r w:rsidRPr="00972AD8">
              <w:rPr>
                <w:rFonts w:ascii="Times New Roman" w:hAnsi="Times New Roman" w:cs="Times New Roman"/>
                <w:b/>
                <w:bCs/>
                <w:sz w:val="28"/>
                <w:szCs w:val="32"/>
                <w:lang w:val="uk-UA"/>
              </w:rPr>
              <w:t xml:space="preserve"> університету</w:t>
            </w:r>
          </w:p>
        </w:tc>
        <w:tc>
          <w:tcPr>
            <w:tcW w:w="2268" w:type="dxa"/>
            <w:shd w:val="clear" w:color="auto" w:fill="auto"/>
            <w:vAlign w:val="center"/>
          </w:tcPr>
          <w:p w14:paraId="39519F0B" w14:textId="77777777" w:rsidR="00337AB5" w:rsidRPr="00972AD8" w:rsidRDefault="00337AB5" w:rsidP="00B10FF9">
            <w:pPr>
              <w:widowControl w:val="0"/>
              <w:spacing w:after="0" w:line="240" w:lineRule="auto"/>
              <w:jc w:val="center"/>
              <w:rPr>
                <w:rFonts w:ascii="Times New Roman" w:hAnsi="Times New Roman" w:cs="Times New Roman"/>
                <w:b/>
                <w:bCs/>
                <w:sz w:val="28"/>
                <w:szCs w:val="32"/>
                <w:lang w:val="uk-UA"/>
              </w:rPr>
            </w:pPr>
            <w:r w:rsidRPr="00972AD8">
              <w:rPr>
                <w:rFonts w:ascii="Times New Roman" w:hAnsi="Times New Roman" w:cs="Times New Roman"/>
                <w:b/>
                <w:bCs/>
                <w:sz w:val="28"/>
                <w:szCs w:val="32"/>
                <w:lang w:val="uk-UA"/>
              </w:rPr>
              <w:t>ОР «Бакалавр»</w:t>
            </w:r>
          </w:p>
        </w:tc>
        <w:tc>
          <w:tcPr>
            <w:tcW w:w="2093" w:type="dxa"/>
            <w:shd w:val="clear" w:color="auto" w:fill="auto"/>
            <w:vAlign w:val="center"/>
          </w:tcPr>
          <w:p w14:paraId="0B4F4323" w14:textId="77777777" w:rsidR="00337AB5" w:rsidRPr="00972AD8" w:rsidRDefault="00337AB5" w:rsidP="00B10FF9">
            <w:pPr>
              <w:widowControl w:val="0"/>
              <w:spacing w:after="0" w:line="240" w:lineRule="auto"/>
              <w:jc w:val="center"/>
              <w:rPr>
                <w:rFonts w:ascii="Times New Roman" w:hAnsi="Times New Roman" w:cs="Times New Roman"/>
                <w:b/>
                <w:bCs/>
                <w:sz w:val="28"/>
                <w:szCs w:val="32"/>
                <w:lang w:val="uk-UA"/>
              </w:rPr>
            </w:pPr>
            <w:r w:rsidRPr="00972AD8">
              <w:rPr>
                <w:rFonts w:ascii="Times New Roman" w:hAnsi="Times New Roman" w:cs="Times New Roman"/>
                <w:b/>
                <w:bCs/>
                <w:sz w:val="28"/>
                <w:szCs w:val="32"/>
                <w:lang w:val="uk-UA"/>
              </w:rPr>
              <w:t>ОР «Магістр»</w:t>
            </w:r>
          </w:p>
        </w:tc>
      </w:tr>
      <w:tr w:rsidR="00337AB5" w:rsidRPr="00972AD8" w14:paraId="34C45E0A" w14:textId="77777777" w:rsidTr="00A75AE7">
        <w:trPr>
          <w:trHeight w:val="559"/>
        </w:trPr>
        <w:tc>
          <w:tcPr>
            <w:tcW w:w="3402" w:type="dxa"/>
            <w:shd w:val="clear" w:color="auto" w:fill="auto"/>
            <w:vAlign w:val="center"/>
          </w:tcPr>
          <w:p w14:paraId="002BAC77" w14:textId="77777777" w:rsidR="00337AB5" w:rsidRPr="00972AD8" w:rsidRDefault="00337AB5" w:rsidP="00B10FF9">
            <w:pPr>
              <w:widowControl w:val="0"/>
              <w:spacing w:after="0" w:line="240" w:lineRule="auto"/>
              <w:jc w:val="center"/>
              <w:rPr>
                <w:rFonts w:ascii="Times New Roman" w:hAnsi="Times New Roman" w:cs="Times New Roman"/>
                <w:b/>
                <w:bCs/>
                <w:sz w:val="28"/>
                <w:szCs w:val="32"/>
                <w:lang w:val="uk-UA"/>
              </w:rPr>
            </w:pPr>
            <w:r w:rsidRPr="00972AD8">
              <w:rPr>
                <w:rFonts w:ascii="Times New Roman" w:hAnsi="Times New Roman" w:cs="Times New Roman"/>
                <w:b/>
                <w:bCs/>
                <w:sz w:val="28"/>
                <w:szCs w:val="32"/>
                <w:lang w:val="uk-UA"/>
              </w:rPr>
              <w:t>Абсолютна успішність, %</w:t>
            </w:r>
          </w:p>
        </w:tc>
        <w:tc>
          <w:tcPr>
            <w:tcW w:w="2268" w:type="dxa"/>
            <w:shd w:val="clear" w:color="auto" w:fill="auto"/>
            <w:vAlign w:val="center"/>
          </w:tcPr>
          <w:p w14:paraId="2683FAAB" w14:textId="77777777" w:rsidR="00337AB5" w:rsidRPr="00972AD8" w:rsidRDefault="00337AB5" w:rsidP="00B10FF9">
            <w:pPr>
              <w:widowControl w:val="0"/>
              <w:spacing w:after="0" w:line="240" w:lineRule="auto"/>
              <w:jc w:val="center"/>
              <w:rPr>
                <w:rFonts w:ascii="Times New Roman" w:hAnsi="Times New Roman" w:cs="Times New Roman"/>
                <w:bCs/>
                <w:sz w:val="28"/>
                <w:szCs w:val="32"/>
                <w:lang w:val="uk-UA"/>
              </w:rPr>
            </w:pPr>
            <w:r w:rsidRPr="00972AD8">
              <w:rPr>
                <w:rFonts w:ascii="Times New Roman" w:hAnsi="Times New Roman" w:cs="Times New Roman"/>
                <w:bCs/>
                <w:sz w:val="28"/>
                <w:szCs w:val="32"/>
                <w:lang w:val="uk-UA"/>
              </w:rPr>
              <w:t>82,8%</w:t>
            </w:r>
          </w:p>
          <w:p w14:paraId="303436C2" w14:textId="77777777" w:rsidR="00337AB5" w:rsidRPr="00972AD8" w:rsidRDefault="00337AB5" w:rsidP="00B10FF9">
            <w:pPr>
              <w:widowControl w:val="0"/>
              <w:spacing w:after="0" w:line="240" w:lineRule="auto"/>
              <w:jc w:val="center"/>
              <w:rPr>
                <w:rFonts w:ascii="Times New Roman" w:hAnsi="Times New Roman" w:cs="Times New Roman"/>
                <w:i/>
                <w:lang w:val="uk-UA"/>
              </w:rPr>
            </w:pPr>
            <w:r w:rsidRPr="00972AD8">
              <w:rPr>
                <w:rFonts w:ascii="Times New Roman" w:hAnsi="Times New Roman" w:cs="Times New Roman"/>
                <w:i/>
                <w:lang w:val="uk-UA"/>
              </w:rPr>
              <w:t>(</w:t>
            </w:r>
            <w:r w:rsidRPr="00972AD8">
              <w:rPr>
                <w:rFonts w:ascii="Times New Roman" w:hAnsi="Times New Roman" w:cs="Times New Roman"/>
                <w:i/>
                <w:u w:val="single"/>
                <w:lang w:val="uk-UA"/>
              </w:rPr>
              <w:t>на 0,3 менша</w:t>
            </w:r>
            <w:r w:rsidRPr="00972AD8">
              <w:rPr>
                <w:rFonts w:ascii="Times New Roman" w:hAnsi="Times New Roman" w:cs="Times New Roman"/>
                <w:i/>
                <w:sz w:val="28"/>
                <w:lang w:val="uk-UA"/>
              </w:rPr>
              <w:t xml:space="preserve">, </w:t>
            </w:r>
            <w:r w:rsidRPr="00972AD8">
              <w:rPr>
                <w:rFonts w:ascii="Times New Roman" w:hAnsi="Times New Roman" w:cs="Times New Roman"/>
                <w:i/>
                <w:lang w:val="uk-UA"/>
              </w:rPr>
              <w:t>ніж</w:t>
            </w:r>
          </w:p>
          <w:p w14:paraId="5E258106" w14:textId="77777777" w:rsidR="00337AB5" w:rsidRPr="00972AD8" w:rsidRDefault="00337AB5" w:rsidP="00B10FF9">
            <w:pPr>
              <w:widowControl w:val="0"/>
              <w:spacing w:after="0" w:line="240" w:lineRule="auto"/>
              <w:jc w:val="center"/>
              <w:rPr>
                <w:rFonts w:ascii="Times New Roman" w:hAnsi="Times New Roman" w:cs="Times New Roman"/>
                <w:bCs/>
                <w:sz w:val="28"/>
                <w:szCs w:val="32"/>
                <w:lang w:val="uk-UA"/>
              </w:rPr>
            </w:pPr>
            <w:r w:rsidRPr="00972AD8">
              <w:rPr>
                <w:rFonts w:ascii="Times New Roman" w:hAnsi="Times New Roman" w:cs="Times New Roman"/>
                <w:i/>
                <w:lang w:val="uk-UA"/>
              </w:rPr>
              <w:t>у минулому н.р.)</w:t>
            </w:r>
          </w:p>
        </w:tc>
        <w:tc>
          <w:tcPr>
            <w:tcW w:w="2268" w:type="dxa"/>
            <w:shd w:val="clear" w:color="auto" w:fill="auto"/>
            <w:vAlign w:val="center"/>
          </w:tcPr>
          <w:p w14:paraId="5FD3A722" w14:textId="77777777" w:rsidR="00337AB5" w:rsidRPr="00972AD8" w:rsidRDefault="00337AB5" w:rsidP="00B10FF9">
            <w:pPr>
              <w:widowControl w:val="0"/>
              <w:spacing w:after="0" w:line="240" w:lineRule="auto"/>
              <w:jc w:val="center"/>
              <w:rPr>
                <w:rFonts w:ascii="Times New Roman" w:hAnsi="Times New Roman" w:cs="Times New Roman"/>
                <w:bCs/>
                <w:sz w:val="28"/>
                <w:szCs w:val="32"/>
                <w:lang w:val="uk-UA"/>
              </w:rPr>
            </w:pPr>
            <w:r w:rsidRPr="00972AD8">
              <w:rPr>
                <w:rFonts w:ascii="Times New Roman" w:hAnsi="Times New Roman" w:cs="Times New Roman"/>
                <w:bCs/>
                <w:sz w:val="28"/>
                <w:szCs w:val="32"/>
                <w:lang w:val="uk-UA"/>
              </w:rPr>
              <w:t>82,8%</w:t>
            </w:r>
          </w:p>
        </w:tc>
        <w:tc>
          <w:tcPr>
            <w:tcW w:w="2093" w:type="dxa"/>
            <w:shd w:val="clear" w:color="auto" w:fill="auto"/>
            <w:vAlign w:val="center"/>
          </w:tcPr>
          <w:p w14:paraId="55BFA907" w14:textId="77777777" w:rsidR="00337AB5" w:rsidRPr="00972AD8" w:rsidRDefault="00337AB5" w:rsidP="00B10FF9">
            <w:pPr>
              <w:widowControl w:val="0"/>
              <w:spacing w:after="0" w:line="240" w:lineRule="auto"/>
              <w:jc w:val="center"/>
              <w:rPr>
                <w:rFonts w:ascii="Times New Roman" w:hAnsi="Times New Roman" w:cs="Times New Roman"/>
                <w:bCs/>
                <w:sz w:val="28"/>
                <w:szCs w:val="32"/>
                <w:lang w:val="uk-UA"/>
              </w:rPr>
            </w:pPr>
            <w:r w:rsidRPr="00972AD8">
              <w:rPr>
                <w:rFonts w:ascii="Times New Roman" w:hAnsi="Times New Roman" w:cs="Times New Roman"/>
                <w:bCs/>
                <w:sz w:val="28"/>
                <w:szCs w:val="32"/>
                <w:lang w:val="uk-UA"/>
              </w:rPr>
              <w:t>88,7%</w:t>
            </w:r>
          </w:p>
        </w:tc>
      </w:tr>
      <w:tr w:rsidR="00337AB5" w:rsidRPr="00972AD8" w14:paraId="33D15AE8" w14:textId="77777777" w:rsidTr="00A75AE7">
        <w:trPr>
          <w:trHeight w:val="602"/>
        </w:trPr>
        <w:tc>
          <w:tcPr>
            <w:tcW w:w="3402" w:type="dxa"/>
            <w:shd w:val="clear" w:color="auto" w:fill="auto"/>
            <w:vAlign w:val="center"/>
          </w:tcPr>
          <w:p w14:paraId="6C588012" w14:textId="77777777" w:rsidR="00337AB5" w:rsidRPr="00972AD8" w:rsidRDefault="00337AB5" w:rsidP="00B10FF9">
            <w:pPr>
              <w:widowControl w:val="0"/>
              <w:spacing w:after="0" w:line="240" w:lineRule="auto"/>
              <w:jc w:val="center"/>
              <w:rPr>
                <w:rFonts w:ascii="Times New Roman" w:hAnsi="Times New Roman" w:cs="Times New Roman"/>
                <w:b/>
                <w:bCs/>
                <w:sz w:val="28"/>
                <w:szCs w:val="32"/>
                <w:lang w:val="uk-UA"/>
              </w:rPr>
            </w:pPr>
            <w:r w:rsidRPr="00972AD8">
              <w:rPr>
                <w:rFonts w:ascii="Times New Roman" w:hAnsi="Times New Roman" w:cs="Times New Roman"/>
                <w:b/>
                <w:bCs/>
                <w:sz w:val="28"/>
                <w:szCs w:val="32"/>
                <w:lang w:val="uk-UA"/>
              </w:rPr>
              <w:t>Якість знань, %</w:t>
            </w:r>
          </w:p>
        </w:tc>
        <w:tc>
          <w:tcPr>
            <w:tcW w:w="2268" w:type="dxa"/>
            <w:shd w:val="clear" w:color="auto" w:fill="auto"/>
            <w:vAlign w:val="center"/>
          </w:tcPr>
          <w:p w14:paraId="1A361599" w14:textId="77777777" w:rsidR="00337AB5" w:rsidRPr="00972AD8" w:rsidRDefault="00337AB5" w:rsidP="00B10FF9">
            <w:pPr>
              <w:widowControl w:val="0"/>
              <w:spacing w:after="0" w:line="240" w:lineRule="auto"/>
              <w:jc w:val="center"/>
              <w:rPr>
                <w:rFonts w:ascii="Times New Roman" w:hAnsi="Times New Roman" w:cs="Times New Roman"/>
                <w:bCs/>
                <w:sz w:val="28"/>
                <w:szCs w:val="32"/>
                <w:lang w:val="uk-UA"/>
              </w:rPr>
            </w:pPr>
            <w:r w:rsidRPr="00972AD8">
              <w:rPr>
                <w:rFonts w:ascii="Times New Roman" w:hAnsi="Times New Roman" w:cs="Times New Roman"/>
                <w:bCs/>
                <w:sz w:val="28"/>
                <w:szCs w:val="32"/>
                <w:lang w:val="uk-UA"/>
              </w:rPr>
              <w:t>38,9%</w:t>
            </w:r>
          </w:p>
          <w:p w14:paraId="27E74728" w14:textId="77777777" w:rsidR="00337AB5" w:rsidRPr="00972AD8" w:rsidRDefault="00337AB5" w:rsidP="00B10FF9">
            <w:pPr>
              <w:widowControl w:val="0"/>
              <w:spacing w:after="0" w:line="240" w:lineRule="auto"/>
              <w:jc w:val="center"/>
              <w:rPr>
                <w:rFonts w:ascii="Times New Roman" w:hAnsi="Times New Roman" w:cs="Times New Roman"/>
                <w:i/>
                <w:lang w:val="uk-UA"/>
              </w:rPr>
            </w:pPr>
            <w:r w:rsidRPr="00972AD8">
              <w:rPr>
                <w:rFonts w:ascii="Times New Roman" w:hAnsi="Times New Roman" w:cs="Times New Roman"/>
                <w:bCs/>
                <w:u w:val="single"/>
                <w:lang w:val="uk-UA"/>
              </w:rPr>
              <w:t>(на 4,5%</w:t>
            </w:r>
            <w:r w:rsidRPr="00972AD8">
              <w:rPr>
                <w:rFonts w:ascii="Times New Roman" w:hAnsi="Times New Roman" w:cs="Times New Roman"/>
                <w:i/>
                <w:u w:val="single"/>
                <w:lang w:val="uk-UA"/>
              </w:rPr>
              <w:t xml:space="preserve"> менша</w:t>
            </w:r>
            <w:r w:rsidRPr="00972AD8">
              <w:rPr>
                <w:rFonts w:ascii="Times New Roman" w:hAnsi="Times New Roman" w:cs="Times New Roman"/>
                <w:i/>
                <w:lang w:val="uk-UA"/>
              </w:rPr>
              <w:t>, ніж</w:t>
            </w:r>
          </w:p>
          <w:p w14:paraId="6EA18253"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i/>
                <w:lang w:val="uk-UA"/>
              </w:rPr>
              <w:t>у минулому н.р.)</w:t>
            </w:r>
          </w:p>
        </w:tc>
        <w:tc>
          <w:tcPr>
            <w:tcW w:w="2268" w:type="dxa"/>
            <w:shd w:val="clear" w:color="auto" w:fill="auto"/>
            <w:vAlign w:val="center"/>
          </w:tcPr>
          <w:p w14:paraId="45119E37" w14:textId="77777777" w:rsidR="00337AB5" w:rsidRPr="00972AD8" w:rsidRDefault="00337AB5" w:rsidP="00B10FF9">
            <w:pPr>
              <w:widowControl w:val="0"/>
              <w:spacing w:after="0" w:line="240" w:lineRule="auto"/>
              <w:jc w:val="center"/>
              <w:rPr>
                <w:rFonts w:ascii="Times New Roman" w:hAnsi="Times New Roman" w:cs="Times New Roman"/>
                <w:bCs/>
                <w:sz w:val="28"/>
                <w:szCs w:val="32"/>
                <w:lang w:val="uk-UA"/>
              </w:rPr>
            </w:pPr>
            <w:r w:rsidRPr="00972AD8">
              <w:rPr>
                <w:rFonts w:ascii="Times New Roman" w:hAnsi="Times New Roman" w:cs="Times New Roman"/>
                <w:bCs/>
                <w:sz w:val="28"/>
                <w:szCs w:val="32"/>
                <w:lang w:val="uk-UA"/>
              </w:rPr>
              <w:t>36,5%</w:t>
            </w:r>
          </w:p>
        </w:tc>
        <w:tc>
          <w:tcPr>
            <w:tcW w:w="2093" w:type="dxa"/>
            <w:shd w:val="clear" w:color="auto" w:fill="auto"/>
            <w:vAlign w:val="center"/>
          </w:tcPr>
          <w:p w14:paraId="4FEF8BC1" w14:textId="77777777" w:rsidR="00337AB5" w:rsidRPr="00972AD8" w:rsidRDefault="00337AB5" w:rsidP="00B10FF9">
            <w:pPr>
              <w:widowControl w:val="0"/>
              <w:spacing w:after="0" w:line="240" w:lineRule="auto"/>
              <w:jc w:val="center"/>
              <w:rPr>
                <w:rFonts w:ascii="Times New Roman" w:hAnsi="Times New Roman" w:cs="Times New Roman"/>
                <w:bCs/>
                <w:sz w:val="28"/>
                <w:szCs w:val="32"/>
                <w:lang w:val="uk-UA"/>
              </w:rPr>
            </w:pPr>
            <w:r w:rsidRPr="00972AD8">
              <w:rPr>
                <w:rFonts w:ascii="Times New Roman" w:hAnsi="Times New Roman" w:cs="Times New Roman"/>
                <w:bCs/>
                <w:sz w:val="28"/>
                <w:szCs w:val="32"/>
                <w:lang w:val="uk-UA"/>
              </w:rPr>
              <w:t>40,7%</w:t>
            </w:r>
          </w:p>
        </w:tc>
      </w:tr>
    </w:tbl>
    <w:p w14:paraId="0199506D" w14:textId="77777777" w:rsidR="00337AB5" w:rsidRPr="00972AD8" w:rsidRDefault="00337AB5" w:rsidP="00B10FF9">
      <w:pPr>
        <w:widowControl w:val="0"/>
        <w:spacing w:after="0" w:line="240" w:lineRule="auto"/>
        <w:ind w:firstLine="708"/>
        <w:jc w:val="both"/>
        <w:rPr>
          <w:rFonts w:ascii="Times New Roman" w:hAnsi="Times New Roman" w:cs="Times New Roman"/>
          <w:sz w:val="28"/>
          <w:lang w:val="uk-UA"/>
        </w:rPr>
      </w:pPr>
      <w:r w:rsidRPr="00972AD8">
        <w:rPr>
          <w:rFonts w:ascii="Times New Roman" w:hAnsi="Times New Roman" w:cs="Times New Roman"/>
          <w:sz w:val="28"/>
          <w:lang w:val="uk-UA"/>
        </w:rPr>
        <w:t>Слайд 6 дозволяє побачити показники абсолютної успішності студентів факультетів / навчально-наукових інститутів у порівнянні із загальноуніверситетським показником.</w:t>
      </w:r>
    </w:p>
    <w:p w14:paraId="3D7B7260" w14:textId="77777777" w:rsidR="00B14B9F" w:rsidRDefault="00B14B9F">
      <w:pPr>
        <w:spacing w:after="160" w:line="259" w:lineRule="auto"/>
        <w:rPr>
          <w:rFonts w:ascii="Times New Roman" w:hAnsi="Times New Roman" w:cs="Times New Roman"/>
          <w:b/>
          <w:bCs/>
          <w:sz w:val="28"/>
          <w:lang w:val="uk-UA"/>
        </w:rPr>
      </w:pPr>
      <w:r>
        <w:rPr>
          <w:rFonts w:ascii="Times New Roman" w:hAnsi="Times New Roman" w:cs="Times New Roman"/>
          <w:b/>
          <w:bCs/>
          <w:sz w:val="28"/>
          <w:lang w:val="uk-UA"/>
        </w:rPr>
        <w:br w:type="page"/>
      </w:r>
    </w:p>
    <w:p w14:paraId="71AF066A" w14:textId="15DC3F77" w:rsidR="00337AB5" w:rsidRPr="00972AD8" w:rsidRDefault="00337AB5" w:rsidP="00B10FF9">
      <w:pPr>
        <w:widowControl w:val="0"/>
        <w:spacing w:after="0" w:line="240" w:lineRule="auto"/>
        <w:jc w:val="center"/>
        <w:rPr>
          <w:rFonts w:ascii="Times New Roman" w:hAnsi="Times New Roman" w:cs="Times New Roman"/>
          <w:b/>
          <w:bCs/>
          <w:sz w:val="28"/>
          <w:lang w:val="uk-UA"/>
        </w:rPr>
      </w:pPr>
      <w:r w:rsidRPr="00972AD8">
        <w:rPr>
          <w:rFonts w:ascii="Times New Roman" w:hAnsi="Times New Roman" w:cs="Times New Roman"/>
          <w:b/>
          <w:bCs/>
          <w:sz w:val="28"/>
          <w:lang w:val="uk-UA"/>
        </w:rPr>
        <w:lastRenderedPageBreak/>
        <w:t>Абсолютна успішність</w:t>
      </w:r>
    </w:p>
    <w:p w14:paraId="6295FFC7" w14:textId="738B617D" w:rsidR="00337AB5" w:rsidRPr="00972AD8" w:rsidRDefault="00337AB5" w:rsidP="00B10FF9">
      <w:pPr>
        <w:widowControl w:val="0"/>
        <w:spacing w:after="0" w:line="240" w:lineRule="auto"/>
        <w:ind w:firstLine="708"/>
        <w:jc w:val="center"/>
        <w:rPr>
          <w:rFonts w:ascii="Times New Roman" w:hAnsi="Times New Roman" w:cs="Times New Roman"/>
          <w:sz w:val="28"/>
          <w:szCs w:val="28"/>
          <w:lang w:val="uk-UA"/>
        </w:rPr>
      </w:pPr>
      <w:r w:rsidRPr="00972AD8">
        <w:rPr>
          <w:rFonts w:ascii="Times New Roman" w:hAnsi="Times New Roman" w:cs="Times New Roman"/>
          <w:b/>
          <w:bCs/>
          <w:sz w:val="28"/>
          <w:lang w:val="uk-UA"/>
        </w:rPr>
        <w:t xml:space="preserve"> за результатами  зимової екзаменаційної сесії </w:t>
      </w:r>
      <w:r w:rsidRPr="00972AD8">
        <w:rPr>
          <w:rFonts w:ascii="Times New Roman" w:hAnsi="Times New Roman" w:cs="Times New Roman"/>
          <w:noProof/>
          <w:sz w:val="28"/>
          <w:szCs w:val="28"/>
          <w:lang w:val="uk-UA"/>
        </w:rPr>
        <w:drawing>
          <wp:inline distT="0" distB="0" distL="0" distR="0" wp14:anchorId="36873D47" wp14:editId="56180BD9">
            <wp:extent cx="6315075" cy="4162425"/>
            <wp:effectExtent l="0" t="0" r="0" b="0"/>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8250A2" w14:textId="77777777" w:rsidR="00337AB5" w:rsidRPr="00972AD8" w:rsidRDefault="00337AB5" w:rsidP="00B10FF9">
      <w:pPr>
        <w:widowControl w:val="0"/>
        <w:numPr>
          <w:ilvl w:val="0"/>
          <w:numId w:val="19"/>
        </w:numPr>
        <w:spacing w:after="0" w:line="240" w:lineRule="auto"/>
        <w:rPr>
          <w:rFonts w:ascii="Times New Roman" w:hAnsi="Times New Roman" w:cs="Times New Roman"/>
          <w:sz w:val="28"/>
          <w:szCs w:val="28"/>
          <w:lang w:val="uk-UA"/>
        </w:rPr>
      </w:pPr>
      <w:r w:rsidRPr="00972AD8">
        <w:rPr>
          <w:rFonts w:ascii="Times New Roman" w:hAnsi="Times New Roman" w:cs="Times New Roman"/>
          <w:sz w:val="28"/>
          <w:szCs w:val="28"/>
          <w:lang w:val="uk-UA"/>
        </w:rPr>
        <w:t>У  6 факультетів і 1 у навчально-науковому інституті біології, хімії та біоресурсів абсолютна успішність вища.</w:t>
      </w:r>
    </w:p>
    <w:p w14:paraId="355C1A70" w14:textId="77777777" w:rsidR="00337AB5" w:rsidRPr="00972AD8" w:rsidRDefault="00337AB5" w:rsidP="00B10FF9">
      <w:pPr>
        <w:widowControl w:val="0"/>
        <w:numPr>
          <w:ilvl w:val="0"/>
          <w:numId w:val="19"/>
        </w:numPr>
        <w:spacing w:after="0" w:line="240" w:lineRule="auto"/>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У 4 факультетів і 1 у навчально-науковому інституті  фізико-технічних та комп’ютерних наук – менша, особливо на факультеті фізичної культури та здоров’я людини і факультеті архітектури, будівництва та декоративно-прикладного мистецтва. </w:t>
      </w:r>
    </w:p>
    <w:p w14:paraId="296F0E62" w14:textId="77777777" w:rsidR="00337AB5" w:rsidRPr="00972AD8" w:rsidRDefault="00337AB5" w:rsidP="00B10FF9">
      <w:pPr>
        <w:widowControl w:val="0"/>
        <w:spacing w:after="0" w:line="240" w:lineRule="auto"/>
        <w:ind w:left="142" w:firstLine="566"/>
        <w:jc w:val="both"/>
        <w:rPr>
          <w:rFonts w:ascii="Times New Roman" w:hAnsi="Times New Roman" w:cs="Times New Roman"/>
          <w:sz w:val="28"/>
          <w:lang w:val="uk-UA"/>
        </w:rPr>
      </w:pPr>
      <w:r w:rsidRPr="00972AD8">
        <w:rPr>
          <w:rFonts w:ascii="Times New Roman" w:hAnsi="Times New Roman" w:cs="Times New Roman"/>
          <w:sz w:val="28"/>
          <w:lang w:val="uk-UA"/>
        </w:rPr>
        <w:t>Динаміку показника абсолютної успішності у розрізі факультетів / навчально-наукових інститутів за роками ілюструє (слайд 7).</w:t>
      </w:r>
    </w:p>
    <w:p w14:paraId="24879B52"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lang w:val="uk-UA"/>
        </w:rPr>
        <w:t>Абсолютна у</w:t>
      </w:r>
      <w:r w:rsidRPr="00972AD8">
        <w:rPr>
          <w:rFonts w:ascii="Times New Roman" w:hAnsi="Times New Roman" w:cs="Times New Roman"/>
          <w:b/>
          <w:sz w:val="28"/>
          <w:szCs w:val="28"/>
          <w:lang w:val="uk-UA"/>
        </w:rPr>
        <w:t>спішність студентів за результатами</w:t>
      </w:r>
    </w:p>
    <w:p w14:paraId="015E6AD7"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зимової екзаменаційної сесії у розрізі</w:t>
      </w:r>
    </w:p>
    <w:p w14:paraId="1E35699D"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 факультетів / навчально-наукових інститутів (%)</w:t>
      </w:r>
    </w:p>
    <w:tbl>
      <w:tblPr>
        <w:tblW w:w="1017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50"/>
        <w:gridCol w:w="2597"/>
        <w:gridCol w:w="1276"/>
        <w:gridCol w:w="1276"/>
        <w:gridCol w:w="1276"/>
        <w:gridCol w:w="1276"/>
        <w:gridCol w:w="1276"/>
        <w:gridCol w:w="744"/>
      </w:tblGrid>
      <w:tr w:rsidR="00337AB5" w:rsidRPr="00972AD8" w14:paraId="324C5E7A" w14:textId="77777777" w:rsidTr="00A75AE7">
        <w:trPr>
          <w:trHeight w:val="478"/>
          <w:tblCellSpacing w:w="0" w:type="dxa"/>
          <w:jc w:val="center"/>
        </w:trPr>
        <w:tc>
          <w:tcPr>
            <w:tcW w:w="450" w:type="dxa"/>
            <w:tcBorders>
              <w:top w:val="single" w:sz="8" w:space="0" w:color="auto"/>
              <w:left w:val="single" w:sz="18" w:space="0" w:color="auto"/>
              <w:right w:val="single" w:sz="12" w:space="0" w:color="auto"/>
            </w:tcBorders>
            <w:vAlign w:val="center"/>
          </w:tcPr>
          <w:p w14:paraId="022165A9"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 xml:space="preserve">№ </w:t>
            </w:r>
          </w:p>
          <w:p w14:paraId="5645B728"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п/п</w:t>
            </w:r>
          </w:p>
        </w:tc>
        <w:tc>
          <w:tcPr>
            <w:tcW w:w="2597" w:type="dxa"/>
            <w:tcBorders>
              <w:top w:val="single" w:sz="8" w:space="0" w:color="auto"/>
              <w:right w:val="single" w:sz="12" w:space="0" w:color="auto"/>
            </w:tcBorders>
            <w:vAlign w:val="center"/>
          </w:tcPr>
          <w:p w14:paraId="4B9068EA"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Факультет / навчально-науковий інститут</w:t>
            </w:r>
          </w:p>
        </w:tc>
        <w:tc>
          <w:tcPr>
            <w:tcW w:w="1276" w:type="dxa"/>
            <w:tcBorders>
              <w:top w:val="single" w:sz="8" w:space="0" w:color="auto"/>
              <w:right w:val="single" w:sz="8" w:space="0" w:color="auto"/>
            </w:tcBorders>
          </w:tcPr>
          <w:p w14:paraId="7E15B6F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2018-2019 н.р.</w:t>
            </w:r>
          </w:p>
        </w:tc>
        <w:tc>
          <w:tcPr>
            <w:tcW w:w="1276" w:type="dxa"/>
            <w:tcBorders>
              <w:top w:val="single" w:sz="8" w:space="0" w:color="auto"/>
              <w:right w:val="single" w:sz="12" w:space="0" w:color="auto"/>
            </w:tcBorders>
          </w:tcPr>
          <w:p w14:paraId="22191965"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2019-2020 н.р.</w:t>
            </w:r>
          </w:p>
        </w:tc>
        <w:tc>
          <w:tcPr>
            <w:tcW w:w="1276" w:type="dxa"/>
            <w:tcBorders>
              <w:top w:val="single" w:sz="8" w:space="0" w:color="auto"/>
              <w:right w:val="single" w:sz="12" w:space="0" w:color="auto"/>
            </w:tcBorders>
          </w:tcPr>
          <w:p w14:paraId="37EFEE51"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2020-2021 н.р.</w:t>
            </w:r>
          </w:p>
        </w:tc>
        <w:tc>
          <w:tcPr>
            <w:tcW w:w="1276" w:type="dxa"/>
            <w:tcBorders>
              <w:top w:val="single" w:sz="8" w:space="0" w:color="auto"/>
              <w:right w:val="single" w:sz="12" w:space="0" w:color="auto"/>
            </w:tcBorders>
          </w:tcPr>
          <w:p w14:paraId="0A965CD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2021-2022 н.р</w:t>
            </w:r>
          </w:p>
        </w:tc>
        <w:tc>
          <w:tcPr>
            <w:tcW w:w="1276" w:type="dxa"/>
            <w:tcBorders>
              <w:top w:val="single" w:sz="8" w:space="0" w:color="auto"/>
              <w:left w:val="single" w:sz="8" w:space="0" w:color="auto"/>
              <w:right w:val="single" w:sz="12" w:space="0" w:color="auto"/>
            </w:tcBorders>
          </w:tcPr>
          <w:p w14:paraId="4575500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2022-2023</w:t>
            </w:r>
          </w:p>
          <w:p w14:paraId="408C93F5"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н.р.</w:t>
            </w:r>
          </w:p>
        </w:tc>
        <w:tc>
          <w:tcPr>
            <w:tcW w:w="744" w:type="dxa"/>
            <w:vMerge w:val="restart"/>
            <w:tcBorders>
              <w:top w:val="single" w:sz="8" w:space="0" w:color="auto"/>
              <w:left w:val="single" w:sz="8" w:space="0" w:color="auto"/>
              <w:right w:val="nil"/>
            </w:tcBorders>
          </w:tcPr>
          <w:p w14:paraId="6C14EF4C"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7A2D39E1"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341275EF"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43431BC7"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w:t>
            </w:r>
          </w:p>
          <w:p w14:paraId="008D85DA"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5054A687"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&lt;</w:t>
            </w:r>
          </w:p>
          <w:p w14:paraId="5A857AEF"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4DCA0BB9"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&lt;</w:t>
            </w:r>
          </w:p>
          <w:p w14:paraId="5B309D6F" w14:textId="77777777" w:rsidR="00337AB5" w:rsidRPr="00972AD8" w:rsidRDefault="00337AB5" w:rsidP="00B10FF9">
            <w:pPr>
              <w:widowControl w:val="0"/>
              <w:spacing w:after="0" w:line="240" w:lineRule="auto"/>
              <w:rPr>
                <w:rFonts w:ascii="Times New Roman" w:hAnsi="Times New Roman" w:cs="Times New Roman"/>
                <w:b/>
                <w:bCs/>
                <w:szCs w:val="32"/>
                <w:lang w:val="uk-UA"/>
              </w:rPr>
            </w:pPr>
          </w:p>
          <w:p w14:paraId="7314945F"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lastRenderedPageBreak/>
              <w:t xml:space="preserve"> =</w:t>
            </w:r>
          </w:p>
          <w:p w14:paraId="778CF3AC"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w:t>
            </w:r>
          </w:p>
          <w:p w14:paraId="756D14BA"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w:t>
            </w:r>
          </w:p>
          <w:p w14:paraId="74C11E86"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w:t>
            </w:r>
          </w:p>
          <w:p w14:paraId="2FBCFDBB"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005EBCF0"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w:t>
            </w:r>
          </w:p>
          <w:p w14:paraId="4D82FA09" w14:textId="77777777" w:rsidR="00337AB5" w:rsidRPr="00972AD8" w:rsidRDefault="00337AB5" w:rsidP="00B10FF9">
            <w:pPr>
              <w:widowControl w:val="0"/>
              <w:spacing w:after="0" w:line="240" w:lineRule="auto"/>
              <w:rPr>
                <w:rFonts w:ascii="Times New Roman" w:hAnsi="Times New Roman" w:cs="Times New Roman"/>
                <w:b/>
                <w:bCs/>
                <w:sz w:val="14"/>
                <w:szCs w:val="32"/>
                <w:lang w:val="uk-UA"/>
              </w:rPr>
            </w:pPr>
          </w:p>
          <w:p w14:paraId="34BF039D"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w:t>
            </w:r>
          </w:p>
          <w:p w14:paraId="1EFA65D2" w14:textId="77777777" w:rsidR="00337AB5" w:rsidRPr="00972AD8" w:rsidRDefault="00337AB5" w:rsidP="00B10FF9">
            <w:pPr>
              <w:widowControl w:val="0"/>
              <w:spacing w:after="0" w:line="240" w:lineRule="auto"/>
              <w:rPr>
                <w:rFonts w:ascii="Times New Roman" w:hAnsi="Times New Roman" w:cs="Times New Roman"/>
                <w:b/>
                <w:bCs/>
                <w:sz w:val="20"/>
                <w:szCs w:val="32"/>
                <w:lang w:val="uk-UA"/>
              </w:rPr>
            </w:pPr>
          </w:p>
          <w:p w14:paraId="0720DD38"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&lt;</w:t>
            </w:r>
          </w:p>
          <w:p w14:paraId="12D35C1A" w14:textId="77777777" w:rsidR="00337AB5" w:rsidRPr="00972AD8" w:rsidRDefault="00337AB5" w:rsidP="00B10FF9">
            <w:pPr>
              <w:widowControl w:val="0"/>
              <w:spacing w:after="0" w:line="240" w:lineRule="auto"/>
              <w:rPr>
                <w:rFonts w:ascii="Times New Roman" w:hAnsi="Times New Roman" w:cs="Times New Roman"/>
                <w:b/>
                <w:bCs/>
                <w:sz w:val="20"/>
                <w:szCs w:val="32"/>
                <w:lang w:val="uk-UA"/>
              </w:rPr>
            </w:pPr>
          </w:p>
          <w:p w14:paraId="5181121C" w14:textId="77777777" w:rsidR="00337AB5" w:rsidRPr="00972AD8" w:rsidRDefault="00337AB5" w:rsidP="00B10FF9">
            <w:pPr>
              <w:widowControl w:val="0"/>
              <w:spacing w:after="0" w:line="240" w:lineRule="auto"/>
              <w:rPr>
                <w:rFonts w:ascii="Times New Roman" w:hAnsi="Times New Roman" w:cs="Times New Roman"/>
                <w:bCs/>
                <w:sz w:val="32"/>
                <w:szCs w:val="32"/>
                <w:lang w:val="uk-UA"/>
              </w:rPr>
            </w:pPr>
            <w:r w:rsidRPr="00972AD8">
              <w:rPr>
                <w:rFonts w:ascii="Times New Roman" w:hAnsi="Times New Roman" w:cs="Times New Roman"/>
                <w:b/>
                <w:bCs/>
                <w:sz w:val="32"/>
                <w:szCs w:val="32"/>
                <w:lang w:val="uk-UA"/>
              </w:rPr>
              <w:t xml:space="preserve"> –</w:t>
            </w:r>
          </w:p>
          <w:p w14:paraId="5FA08CA5" w14:textId="77777777" w:rsidR="00337AB5" w:rsidRPr="00972AD8" w:rsidRDefault="00337AB5" w:rsidP="00B10FF9">
            <w:pPr>
              <w:widowControl w:val="0"/>
              <w:spacing w:after="0" w:line="240" w:lineRule="auto"/>
              <w:jc w:val="center"/>
              <w:rPr>
                <w:rFonts w:ascii="Times New Roman" w:hAnsi="Times New Roman" w:cs="Times New Roman"/>
                <w:b/>
                <w:bCs/>
                <w:sz w:val="32"/>
                <w:szCs w:val="32"/>
                <w:lang w:val="uk-UA"/>
              </w:rPr>
            </w:pPr>
          </w:p>
          <w:p w14:paraId="2D4072EE"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w:t>
            </w:r>
          </w:p>
          <w:p w14:paraId="1C85D7E6" w14:textId="77777777" w:rsidR="00337AB5" w:rsidRPr="00972AD8" w:rsidRDefault="00337AB5" w:rsidP="00B10FF9">
            <w:pPr>
              <w:widowControl w:val="0"/>
              <w:spacing w:after="0" w:line="240" w:lineRule="auto"/>
              <w:rPr>
                <w:rFonts w:ascii="Times New Roman" w:hAnsi="Times New Roman" w:cs="Times New Roman"/>
                <w:b/>
                <w:bCs/>
                <w:szCs w:val="32"/>
                <w:lang w:val="uk-UA"/>
              </w:rPr>
            </w:pPr>
          </w:p>
          <w:p w14:paraId="55B85850"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r w:rsidRPr="00972AD8">
              <w:rPr>
                <w:rFonts w:ascii="Times New Roman" w:hAnsi="Times New Roman" w:cs="Times New Roman"/>
                <w:b/>
                <w:bCs/>
                <w:sz w:val="32"/>
                <w:szCs w:val="32"/>
                <w:lang w:val="uk-UA"/>
              </w:rPr>
              <w:t xml:space="preserve"> &gt;</w:t>
            </w:r>
          </w:p>
          <w:p w14:paraId="1C20D306"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5CD079CB" w14:textId="77777777" w:rsidTr="00A75AE7">
        <w:trPr>
          <w:trHeight w:val="580"/>
          <w:tblCellSpacing w:w="0" w:type="dxa"/>
          <w:jc w:val="center"/>
        </w:trPr>
        <w:tc>
          <w:tcPr>
            <w:tcW w:w="450" w:type="dxa"/>
            <w:tcBorders>
              <w:left w:val="single" w:sz="18" w:space="0" w:color="auto"/>
              <w:right w:val="single" w:sz="12" w:space="0" w:color="auto"/>
            </w:tcBorders>
            <w:vAlign w:val="center"/>
          </w:tcPr>
          <w:p w14:paraId="36D14B3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w:t>
            </w:r>
          </w:p>
        </w:tc>
        <w:tc>
          <w:tcPr>
            <w:tcW w:w="2597" w:type="dxa"/>
            <w:tcBorders>
              <w:right w:val="single" w:sz="12" w:space="0" w:color="auto"/>
            </w:tcBorders>
            <w:vAlign w:val="center"/>
          </w:tcPr>
          <w:p w14:paraId="163FF944" w14:textId="77777777" w:rsidR="00337AB5" w:rsidRPr="00972AD8" w:rsidRDefault="00337AB5" w:rsidP="00B10FF9">
            <w:pPr>
              <w:widowControl w:val="0"/>
              <w:spacing w:after="0" w:line="240" w:lineRule="auto"/>
              <w:rPr>
                <w:rFonts w:ascii="Times New Roman" w:hAnsi="Times New Roman" w:cs="Times New Roman"/>
                <w:lang w:val="uk-UA"/>
              </w:rPr>
            </w:pPr>
            <w:r w:rsidRPr="00972AD8">
              <w:rPr>
                <w:rFonts w:ascii="Times New Roman" w:hAnsi="Times New Roman" w:cs="Times New Roman"/>
                <w:lang w:val="uk-UA"/>
              </w:rPr>
              <w:t>Біології, хімії та біоресурсів</w:t>
            </w:r>
          </w:p>
        </w:tc>
        <w:tc>
          <w:tcPr>
            <w:tcW w:w="1276" w:type="dxa"/>
            <w:tcBorders>
              <w:right w:val="single" w:sz="8" w:space="0" w:color="auto"/>
            </w:tcBorders>
            <w:vAlign w:val="center"/>
          </w:tcPr>
          <w:p w14:paraId="2F4A6F95"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88,4</w:t>
            </w:r>
          </w:p>
        </w:tc>
        <w:tc>
          <w:tcPr>
            <w:tcW w:w="1276" w:type="dxa"/>
            <w:tcBorders>
              <w:right w:val="single" w:sz="12" w:space="0" w:color="auto"/>
            </w:tcBorders>
            <w:vAlign w:val="center"/>
          </w:tcPr>
          <w:p w14:paraId="55A784B7"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87,1</w:t>
            </w:r>
          </w:p>
        </w:tc>
        <w:tc>
          <w:tcPr>
            <w:tcW w:w="1276" w:type="dxa"/>
            <w:tcBorders>
              <w:right w:val="single" w:sz="12" w:space="0" w:color="auto"/>
            </w:tcBorders>
            <w:vAlign w:val="center"/>
          </w:tcPr>
          <w:p w14:paraId="169B354D"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89,4</w:t>
            </w:r>
          </w:p>
        </w:tc>
        <w:tc>
          <w:tcPr>
            <w:tcW w:w="1276" w:type="dxa"/>
            <w:tcBorders>
              <w:right w:val="single" w:sz="12" w:space="0" w:color="auto"/>
            </w:tcBorders>
          </w:tcPr>
          <w:p w14:paraId="5B589620" w14:textId="77777777" w:rsidR="00337AB5" w:rsidRPr="00972AD8" w:rsidRDefault="00337AB5" w:rsidP="00B10FF9">
            <w:pPr>
              <w:widowControl w:val="0"/>
              <w:spacing w:after="0" w:line="240" w:lineRule="auto"/>
              <w:jc w:val="center"/>
              <w:rPr>
                <w:rFonts w:ascii="Times New Roman" w:hAnsi="Times New Roman" w:cs="Times New Roman"/>
                <w:bCs/>
                <w:lang w:val="uk-UA"/>
              </w:rPr>
            </w:pPr>
          </w:p>
          <w:p w14:paraId="70842A94" w14:textId="77777777" w:rsidR="00337AB5" w:rsidRPr="00972AD8" w:rsidRDefault="00337AB5" w:rsidP="00B10FF9">
            <w:pPr>
              <w:widowControl w:val="0"/>
              <w:spacing w:after="0" w:line="240" w:lineRule="auto"/>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85,6</w:t>
            </w:r>
          </w:p>
          <w:p w14:paraId="1962719E" w14:textId="77777777" w:rsidR="00337AB5" w:rsidRPr="00972AD8" w:rsidRDefault="00337AB5" w:rsidP="00B10FF9">
            <w:pPr>
              <w:widowControl w:val="0"/>
              <w:spacing w:after="0" w:line="240" w:lineRule="auto"/>
              <w:jc w:val="center"/>
              <w:rPr>
                <w:rFonts w:ascii="Times New Roman" w:hAnsi="Times New Roman" w:cs="Times New Roman"/>
                <w:bCs/>
                <w:lang w:val="uk-UA"/>
              </w:rPr>
            </w:pPr>
          </w:p>
        </w:tc>
        <w:tc>
          <w:tcPr>
            <w:tcW w:w="1276" w:type="dxa"/>
            <w:tcBorders>
              <w:left w:val="single" w:sz="8" w:space="0" w:color="auto"/>
              <w:right w:val="single" w:sz="12" w:space="0" w:color="auto"/>
            </w:tcBorders>
            <w:vAlign w:val="center"/>
          </w:tcPr>
          <w:p w14:paraId="70AD8BFE"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88,9</w:t>
            </w:r>
          </w:p>
        </w:tc>
        <w:tc>
          <w:tcPr>
            <w:tcW w:w="744" w:type="dxa"/>
            <w:vMerge/>
            <w:tcBorders>
              <w:left w:val="single" w:sz="8" w:space="0" w:color="auto"/>
              <w:right w:val="nil"/>
            </w:tcBorders>
          </w:tcPr>
          <w:p w14:paraId="4CE0880F"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40075A42" w14:textId="77777777" w:rsidTr="00A75AE7">
        <w:trPr>
          <w:trHeight w:val="362"/>
          <w:tblCellSpacing w:w="0" w:type="dxa"/>
          <w:jc w:val="center"/>
        </w:trPr>
        <w:tc>
          <w:tcPr>
            <w:tcW w:w="450" w:type="dxa"/>
            <w:tcBorders>
              <w:left w:val="single" w:sz="18" w:space="0" w:color="auto"/>
              <w:right w:val="single" w:sz="12" w:space="0" w:color="auto"/>
            </w:tcBorders>
            <w:vAlign w:val="center"/>
          </w:tcPr>
          <w:p w14:paraId="44DD527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w:t>
            </w:r>
          </w:p>
        </w:tc>
        <w:tc>
          <w:tcPr>
            <w:tcW w:w="2597" w:type="dxa"/>
            <w:tcBorders>
              <w:right w:val="single" w:sz="12" w:space="0" w:color="auto"/>
            </w:tcBorders>
            <w:vAlign w:val="center"/>
          </w:tcPr>
          <w:p w14:paraId="79B254E8"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Фізико-технічних та комп’ютерних наук</w:t>
            </w:r>
          </w:p>
        </w:tc>
        <w:tc>
          <w:tcPr>
            <w:tcW w:w="1276" w:type="dxa"/>
            <w:tcBorders>
              <w:right w:val="single" w:sz="8" w:space="0" w:color="auto"/>
            </w:tcBorders>
            <w:vAlign w:val="center"/>
          </w:tcPr>
          <w:p w14:paraId="49703DC5"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87,1</w:t>
            </w:r>
          </w:p>
        </w:tc>
        <w:tc>
          <w:tcPr>
            <w:tcW w:w="1276" w:type="dxa"/>
            <w:tcBorders>
              <w:right w:val="single" w:sz="12" w:space="0" w:color="auto"/>
            </w:tcBorders>
            <w:vAlign w:val="center"/>
          </w:tcPr>
          <w:p w14:paraId="71FE8136"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84,2</w:t>
            </w:r>
          </w:p>
        </w:tc>
        <w:tc>
          <w:tcPr>
            <w:tcW w:w="1276" w:type="dxa"/>
            <w:tcBorders>
              <w:right w:val="single" w:sz="12" w:space="0" w:color="auto"/>
            </w:tcBorders>
          </w:tcPr>
          <w:p w14:paraId="4BAFDBDE"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83,5</w:t>
            </w:r>
          </w:p>
        </w:tc>
        <w:tc>
          <w:tcPr>
            <w:tcW w:w="1276" w:type="dxa"/>
            <w:tcBorders>
              <w:right w:val="single" w:sz="12" w:space="0" w:color="auto"/>
            </w:tcBorders>
          </w:tcPr>
          <w:p w14:paraId="3492B92D"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80,5</w:t>
            </w:r>
          </w:p>
          <w:p w14:paraId="7BD6D1E7" w14:textId="77777777" w:rsidR="00337AB5" w:rsidRPr="00972AD8" w:rsidRDefault="00337AB5" w:rsidP="00B10FF9">
            <w:pPr>
              <w:widowControl w:val="0"/>
              <w:spacing w:after="0" w:line="240" w:lineRule="auto"/>
              <w:jc w:val="center"/>
              <w:rPr>
                <w:rFonts w:ascii="Times New Roman" w:hAnsi="Times New Roman" w:cs="Times New Roman"/>
                <w:bCs/>
                <w:lang w:val="uk-UA"/>
              </w:rPr>
            </w:pPr>
          </w:p>
        </w:tc>
        <w:tc>
          <w:tcPr>
            <w:tcW w:w="1276" w:type="dxa"/>
            <w:tcBorders>
              <w:left w:val="single" w:sz="8" w:space="0" w:color="auto"/>
              <w:right w:val="single" w:sz="12" w:space="0" w:color="auto"/>
            </w:tcBorders>
            <w:vAlign w:val="center"/>
          </w:tcPr>
          <w:p w14:paraId="7B3F93F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76,9</w:t>
            </w:r>
          </w:p>
        </w:tc>
        <w:tc>
          <w:tcPr>
            <w:tcW w:w="744" w:type="dxa"/>
            <w:vMerge/>
            <w:tcBorders>
              <w:left w:val="single" w:sz="8" w:space="0" w:color="auto"/>
              <w:right w:val="nil"/>
            </w:tcBorders>
          </w:tcPr>
          <w:p w14:paraId="511C26BF"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2B0E616E" w14:textId="77777777" w:rsidTr="00A75AE7">
        <w:trPr>
          <w:trHeight w:val="685"/>
          <w:tblCellSpacing w:w="0" w:type="dxa"/>
          <w:jc w:val="center"/>
        </w:trPr>
        <w:tc>
          <w:tcPr>
            <w:tcW w:w="450" w:type="dxa"/>
            <w:tcBorders>
              <w:left w:val="single" w:sz="18" w:space="0" w:color="auto"/>
              <w:right w:val="single" w:sz="12" w:space="0" w:color="auto"/>
            </w:tcBorders>
            <w:vAlign w:val="center"/>
          </w:tcPr>
          <w:p w14:paraId="751E6CE4"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w:t>
            </w:r>
          </w:p>
        </w:tc>
        <w:tc>
          <w:tcPr>
            <w:tcW w:w="2597" w:type="dxa"/>
            <w:tcBorders>
              <w:right w:val="single" w:sz="12" w:space="0" w:color="auto"/>
            </w:tcBorders>
            <w:vAlign w:val="center"/>
          </w:tcPr>
          <w:p w14:paraId="2B445BA5" w14:textId="77777777" w:rsidR="00337AB5" w:rsidRPr="00972AD8" w:rsidRDefault="00337AB5" w:rsidP="00B10FF9">
            <w:pPr>
              <w:widowControl w:val="0"/>
              <w:spacing w:after="0" w:line="240" w:lineRule="auto"/>
              <w:ind w:left="57"/>
              <w:jc w:val="both"/>
              <w:rPr>
                <w:rFonts w:ascii="Times New Roman" w:hAnsi="Times New Roman" w:cs="Times New Roman"/>
                <w:lang w:val="uk-UA"/>
              </w:rPr>
            </w:pPr>
            <w:r w:rsidRPr="00972AD8">
              <w:rPr>
                <w:rFonts w:ascii="Times New Roman" w:hAnsi="Times New Roman" w:cs="Times New Roman"/>
                <w:lang w:val="uk-UA"/>
              </w:rPr>
              <w:t>Архітектури, будівництва та декоративно-прикладного мистецтва</w:t>
            </w:r>
          </w:p>
        </w:tc>
        <w:tc>
          <w:tcPr>
            <w:tcW w:w="1276" w:type="dxa"/>
            <w:tcBorders>
              <w:right w:val="single" w:sz="8" w:space="0" w:color="auto"/>
            </w:tcBorders>
            <w:vAlign w:val="center"/>
          </w:tcPr>
          <w:p w14:paraId="787C834F"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84,4</w:t>
            </w:r>
          </w:p>
        </w:tc>
        <w:tc>
          <w:tcPr>
            <w:tcW w:w="1276" w:type="dxa"/>
            <w:tcBorders>
              <w:right w:val="single" w:sz="12" w:space="0" w:color="auto"/>
            </w:tcBorders>
            <w:vAlign w:val="center"/>
          </w:tcPr>
          <w:p w14:paraId="5BC65AA5"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72,6</w:t>
            </w:r>
          </w:p>
        </w:tc>
        <w:tc>
          <w:tcPr>
            <w:tcW w:w="1276" w:type="dxa"/>
            <w:tcBorders>
              <w:right w:val="single" w:sz="12" w:space="0" w:color="auto"/>
            </w:tcBorders>
          </w:tcPr>
          <w:p w14:paraId="639049F9" w14:textId="77777777" w:rsidR="00337AB5" w:rsidRPr="00972AD8" w:rsidRDefault="00337AB5" w:rsidP="00B10FF9">
            <w:pPr>
              <w:widowControl w:val="0"/>
              <w:spacing w:after="0" w:line="240" w:lineRule="auto"/>
              <w:jc w:val="center"/>
              <w:rPr>
                <w:rFonts w:ascii="Times New Roman" w:hAnsi="Times New Roman" w:cs="Times New Roman"/>
                <w:bCs/>
                <w:lang w:val="uk-UA"/>
              </w:rPr>
            </w:pPr>
          </w:p>
          <w:p w14:paraId="3172D416"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78,6</w:t>
            </w:r>
          </w:p>
        </w:tc>
        <w:tc>
          <w:tcPr>
            <w:tcW w:w="1276" w:type="dxa"/>
            <w:tcBorders>
              <w:right w:val="single" w:sz="12" w:space="0" w:color="auto"/>
            </w:tcBorders>
          </w:tcPr>
          <w:p w14:paraId="1D3F28C9" w14:textId="77777777" w:rsidR="00337AB5" w:rsidRPr="00972AD8" w:rsidRDefault="00337AB5" w:rsidP="00B10FF9">
            <w:pPr>
              <w:widowControl w:val="0"/>
              <w:spacing w:after="0" w:line="240" w:lineRule="auto"/>
              <w:jc w:val="center"/>
              <w:rPr>
                <w:rFonts w:ascii="Times New Roman" w:hAnsi="Times New Roman" w:cs="Times New Roman"/>
                <w:bCs/>
                <w:lang w:val="uk-UA"/>
              </w:rPr>
            </w:pPr>
          </w:p>
          <w:p w14:paraId="1B0C63DD"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68,2</w:t>
            </w:r>
          </w:p>
        </w:tc>
        <w:tc>
          <w:tcPr>
            <w:tcW w:w="1276" w:type="dxa"/>
            <w:tcBorders>
              <w:left w:val="single" w:sz="8" w:space="0" w:color="auto"/>
              <w:right w:val="single" w:sz="12" w:space="0" w:color="auto"/>
            </w:tcBorders>
            <w:vAlign w:val="center"/>
          </w:tcPr>
          <w:p w14:paraId="455FDBA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63,8</w:t>
            </w:r>
          </w:p>
        </w:tc>
        <w:tc>
          <w:tcPr>
            <w:tcW w:w="744" w:type="dxa"/>
            <w:vMerge/>
            <w:tcBorders>
              <w:left w:val="single" w:sz="8" w:space="0" w:color="auto"/>
              <w:right w:val="nil"/>
            </w:tcBorders>
          </w:tcPr>
          <w:p w14:paraId="097A11ED"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595E2C7C" w14:textId="77777777" w:rsidTr="00A75AE7">
        <w:trPr>
          <w:trHeight w:val="293"/>
          <w:tblCellSpacing w:w="0" w:type="dxa"/>
          <w:jc w:val="center"/>
        </w:trPr>
        <w:tc>
          <w:tcPr>
            <w:tcW w:w="450" w:type="dxa"/>
            <w:tcBorders>
              <w:left w:val="single" w:sz="18" w:space="0" w:color="auto"/>
              <w:right w:val="single" w:sz="12" w:space="0" w:color="auto"/>
            </w:tcBorders>
          </w:tcPr>
          <w:p w14:paraId="61BC7281"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4</w:t>
            </w:r>
          </w:p>
        </w:tc>
        <w:tc>
          <w:tcPr>
            <w:tcW w:w="2597" w:type="dxa"/>
            <w:tcBorders>
              <w:right w:val="single" w:sz="12" w:space="0" w:color="auto"/>
            </w:tcBorders>
          </w:tcPr>
          <w:p w14:paraId="1581ABE3"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Географічний</w:t>
            </w:r>
          </w:p>
        </w:tc>
        <w:tc>
          <w:tcPr>
            <w:tcW w:w="1276" w:type="dxa"/>
            <w:tcBorders>
              <w:right w:val="single" w:sz="8" w:space="0" w:color="auto"/>
            </w:tcBorders>
            <w:vAlign w:val="center"/>
          </w:tcPr>
          <w:p w14:paraId="2AABE1F5"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81,5</w:t>
            </w:r>
          </w:p>
        </w:tc>
        <w:tc>
          <w:tcPr>
            <w:tcW w:w="1276" w:type="dxa"/>
            <w:tcBorders>
              <w:right w:val="single" w:sz="12" w:space="0" w:color="auto"/>
            </w:tcBorders>
            <w:vAlign w:val="center"/>
          </w:tcPr>
          <w:p w14:paraId="1F083A37"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89,5</w:t>
            </w:r>
          </w:p>
        </w:tc>
        <w:tc>
          <w:tcPr>
            <w:tcW w:w="1276" w:type="dxa"/>
            <w:tcBorders>
              <w:right w:val="single" w:sz="12" w:space="0" w:color="auto"/>
            </w:tcBorders>
          </w:tcPr>
          <w:p w14:paraId="19AE0B07"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85,8</w:t>
            </w:r>
          </w:p>
        </w:tc>
        <w:tc>
          <w:tcPr>
            <w:tcW w:w="1276" w:type="dxa"/>
            <w:tcBorders>
              <w:right w:val="single" w:sz="12" w:space="0" w:color="auto"/>
            </w:tcBorders>
          </w:tcPr>
          <w:p w14:paraId="44E9C41D"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72,2</w:t>
            </w:r>
          </w:p>
        </w:tc>
        <w:tc>
          <w:tcPr>
            <w:tcW w:w="1276" w:type="dxa"/>
            <w:tcBorders>
              <w:left w:val="single" w:sz="8" w:space="0" w:color="auto"/>
              <w:right w:val="single" w:sz="12" w:space="0" w:color="auto"/>
            </w:tcBorders>
          </w:tcPr>
          <w:p w14:paraId="57156BB1"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76,5</w:t>
            </w:r>
          </w:p>
        </w:tc>
        <w:tc>
          <w:tcPr>
            <w:tcW w:w="744" w:type="dxa"/>
            <w:vMerge/>
            <w:tcBorders>
              <w:left w:val="single" w:sz="8" w:space="0" w:color="auto"/>
              <w:right w:val="nil"/>
            </w:tcBorders>
          </w:tcPr>
          <w:p w14:paraId="6BD1595D"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6285E088" w14:textId="77777777" w:rsidTr="00A75AE7">
        <w:trPr>
          <w:trHeight w:val="293"/>
          <w:tblCellSpacing w:w="0" w:type="dxa"/>
          <w:jc w:val="center"/>
        </w:trPr>
        <w:tc>
          <w:tcPr>
            <w:tcW w:w="450" w:type="dxa"/>
            <w:tcBorders>
              <w:left w:val="single" w:sz="18" w:space="0" w:color="auto"/>
              <w:right w:val="single" w:sz="12" w:space="0" w:color="auto"/>
            </w:tcBorders>
          </w:tcPr>
          <w:p w14:paraId="0CDD79E0"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lastRenderedPageBreak/>
              <w:t>5</w:t>
            </w:r>
          </w:p>
        </w:tc>
        <w:tc>
          <w:tcPr>
            <w:tcW w:w="2597" w:type="dxa"/>
            <w:tcBorders>
              <w:right w:val="single" w:sz="12" w:space="0" w:color="auto"/>
            </w:tcBorders>
          </w:tcPr>
          <w:p w14:paraId="27993E46"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Економічний</w:t>
            </w:r>
          </w:p>
        </w:tc>
        <w:tc>
          <w:tcPr>
            <w:tcW w:w="1276" w:type="dxa"/>
            <w:tcBorders>
              <w:right w:val="single" w:sz="12" w:space="0" w:color="auto"/>
            </w:tcBorders>
            <w:vAlign w:val="center"/>
          </w:tcPr>
          <w:p w14:paraId="3CF6CA3D"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89,8</w:t>
            </w:r>
          </w:p>
        </w:tc>
        <w:tc>
          <w:tcPr>
            <w:tcW w:w="1276" w:type="dxa"/>
            <w:tcBorders>
              <w:right w:val="single" w:sz="12" w:space="0" w:color="auto"/>
            </w:tcBorders>
            <w:vAlign w:val="center"/>
          </w:tcPr>
          <w:p w14:paraId="62B95296"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98,8</w:t>
            </w:r>
          </w:p>
        </w:tc>
        <w:tc>
          <w:tcPr>
            <w:tcW w:w="1276" w:type="dxa"/>
            <w:tcBorders>
              <w:right w:val="single" w:sz="12" w:space="0" w:color="auto"/>
            </w:tcBorders>
          </w:tcPr>
          <w:p w14:paraId="7AA228D1"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90,5</w:t>
            </w:r>
          </w:p>
        </w:tc>
        <w:tc>
          <w:tcPr>
            <w:tcW w:w="1276" w:type="dxa"/>
            <w:tcBorders>
              <w:right w:val="single" w:sz="12" w:space="0" w:color="auto"/>
            </w:tcBorders>
          </w:tcPr>
          <w:p w14:paraId="3A04E272"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sz w:val="28"/>
                <w:szCs w:val="28"/>
                <w:lang w:val="uk-UA"/>
              </w:rPr>
              <w:t>92,6</w:t>
            </w:r>
          </w:p>
        </w:tc>
        <w:tc>
          <w:tcPr>
            <w:tcW w:w="1276" w:type="dxa"/>
            <w:tcBorders>
              <w:left w:val="single" w:sz="12" w:space="0" w:color="auto"/>
              <w:right w:val="single" w:sz="8" w:space="0" w:color="auto"/>
            </w:tcBorders>
          </w:tcPr>
          <w:p w14:paraId="68700774"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94,1</w:t>
            </w:r>
          </w:p>
        </w:tc>
        <w:tc>
          <w:tcPr>
            <w:tcW w:w="744" w:type="dxa"/>
            <w:vMerge/>
            <w:tcBorders>
              <w:left w:val="single" w:sz="8" w:space="0" w:color="auto"/>
              <w:right w:val="nil"/>
            </w:tcBorders>
          </w:tcPr>
          <w:p w14:paraId="2CDAD764"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767D96E4" w14:textId="77777777" w:rsidTr="00A75AE7">
        <w:trPr>
          <w:trHeight w:val="293"/>
          <w:tblCellSpacing w:w="0" w:type="dxa"/>
          <w:jc w:val="center"/>
        </w:trPr>
        <w:tc>
          <w:tcPr>
            <w:tcW w:w="450" w:type="dxa"/>
            <w:tcBorders>
              <w:left w:val="single" w:sz="18" w:space="0" w:color="auto"/>
              <w:right w:val="single" w:sz="12" w:space="0" w:color="auto"/>
            </w:tcBorders>
          </w:tcPr>
          <w:p w14:paraId="4503AD01"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6</w:t>
            </w:r>
          </w:p>
        </w:tc>
        <w:tc>
          <w:tcPr>
            <w:tcW w:w="2597" w:type="dxa"/>
            <w:tcBorders>
              <w:right w:val="single" w:sz="12" w:space="0" w:color="auto"/>
            </w:tcBorders>
          </w:tcPr>
          <w:p w14:paraId="3910D2E9"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Іноземних мов</w:t>
            </w:r>
          </w:p>
        </w:tc>
        <w:tc>
          <w:tcPr>
            <w:tcW w:w="1276" w:type="dxa"/>
            <w:tcBorders>
              <w:right w:val="single" w:sz="12" w:space="0" w:color="auto"/>
            </w:tcBorders>
            <w:vAlign w:val="center"/>
          </w:tcPr>
          <w:p w14:paraId="5577FC6D"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86,2</w:t>
            </w:r>
          </w:p>
        </w:tc>
        <w:tc>
          <w:tcPr>
            <w:tcW w:w="1276" w:type="dxa"/>
            <w:tcBorders>
              <w:right w:val="single" w:sz="12" w:space="0" w:color="auto"/>
            </w:tcBorders>
            <w:vAlign w:val="center"/>
          </w:tcPr>
          <w:p w14:paraId="771BBBE2"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87,6</w:t>
            </w:r>
          </w:p>
        </w:tc>
        <w:tc>
          <w:tcPr>
            <w:tcW w:w="1276" w:type="dxa"/>
            <w:tcBorders>
              <w:right w:val="single" w:sz="12" w:space="0" w:color="auto"/>
            </w:tcBorders>
          </w:tcPr>
          <w:p w14:paraId="7E03C894"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88,5</w:t>
            </w:r>
          </w:p>
        </w:tc>
        <w:tc>
          <w:tcPr>
            <w:tcW w:w="1276" w:type="dxa"/>
            <w:tcBorders>
              <w:right w:val="single" w:sz="12" w:space="0" w:color="auto"/>
            </w:tcBorders>
          </w:tcPr>
          <w:p w14:paraId="7232E327"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sz w:val="28"/>
                <w:szCs w:val="28"/>
                <w:lang w:val="uk-UA"/>
              </w:rPr>
              <w:t>89,0</w:t>
            </w:r>
          </w:p>
        </w:tc>
        <w:tc>
          <w:tcPr>
            <w:tcW w:w="1276" w:type="dxa"/>
            <w:tcBorders>
              <w:left w:val="single" w:sz="12" w:space="0" w:color="auto"/>
              <w:right w:val="single" w:sz="8" w:space="0" w:color="auto"/>
            </w:tcBorders>
          </w:tcPr>
          <w:p w14:paraId="25414615"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85,2</w:t>
            </w:r>
          </w:p>
        </w:tc>
        <w:tc>
          <w:tcPr>
            <w:tcW w:w="744" w:type="dxa"/>
            <w:vMerge/>
            <w:tcBorders>
              <w:left w:val="single" w:sz="8" w:space="0" w:color="auto"/>
              <w:right w:val="nil"/>
            </w:tcBorders>
          </w:tcPr>
          <w:p w14:paraId="542A514B"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26D80BAC" w14:textId="77777777" w:rsidTr="00A75AE7">
        <w:trPr>
          <w:trHeight w:val="293"/>
          <w:tblCellSpacing w:w="0" w:type="dxa"/>
          <w:jc w:val="center"/>
        </w:trPr>
        <w:tc>
          <w:tcPr>
            <w:tcW w:w="450" w:type="dxa"/>
            <w:tcBorders>
              <w:left w:val="single" w:sz="18" w:space="0" w:color="auto"/>
              <w:right w:val="single" w:sz="12" w:space="0" w:color="auto"/>
            </w:tcBorders>
          </w:tcPr>
          <w:p w14:paraId="4B129134"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7</w:t>
            </w:r>
          </w:p>
        </w:tc>
        <w:tc>
          <w:tcPr>
            <w:tcW w:w="2597" w:type="dxa"/>
            <w:tcBorders>
              <w:right w:val="single" w:sz="12" w:space="0" w:color="auto"/>
            </w:tcBorders>
          </w:tcPr>
          <w:p w14:paraId="225952C8"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Історії, політології та міжнародних. відносин</w:t>
            </w:r>
          </w:p>
        </w:tc>
        <w:tc>
          <w:tcPr>
            <w:tcW w:w="1276" w:type="dxa"/>
            <w:tcBorders>
              <w:right w:val="single" w:sz="12" w:space="0" w:color="auto"/>
            </w:tcBorders>
            <w:vAlign w:val="center"/>
          </w:tcPr>
          <w:p w14:paraId="57C982CB"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85,5</w:t>
            </w:r>
          </w:p>
        </w:tc>
        <w:tc>
          <w:tcPr>
            <w:tcW w:w="1276" w:type="dxa"/>
            <w:tcBorders>
              <w:right w:val="single" w:sz="12" w:space="0" w:color="auto"/>
            </w:tcBorders>
            <w:vAlign w:val="center"/>
          </w:tcPr>
          <w:p w14:paraId="68AB922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87,1</w:t>
            </w:r>
          </w:p>
        </w:tc>
        <w:tc>
          <w:tcPr>
            <w:tcW w:w="1276" w:type="dxa"/>
            <w:tcBorders>
              <w:right w:val="single" w:sz="12" w:space="0" w:color="auto"/>
            </w:tcBorders>
          </w:tcPr>
          <w:p w14:paraId="19134F18"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88,1</w:t>
            </w:r>
          </w:p>
        </w:tc>
        <w:tc>
          <w:tcPr>
            <w:tcW w:w="1276" w:type="dxa"/>
            <w:tcBorders>
              <w:right w:val="single" w:sz="12" w:space="0" w:color="auto"/>
            </w:tcBorders>
          </w:tcPr>
          <w:p w14:paraId="14CE0C89"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sz w:val="28"/>
                <w:szCs w:val="28"/>
                <w:lang w:val="uk-UA"/>
              </w:rPr>
              <w:t>86,1</w:t>
            </w:r>
          </w:p>
        </w:tc>
        <w:tc>
          <w:tcPr>
            <w:tcW w:w="1276" w:type="dxa"/>
            <w:tcBorders>
              <w:left w:val="single" w:sz="12" w:space="0" w:color="auto"/>
              <w:right w:val="single" w:sz="8" w:space="0" w:color="auto"/>
            </w:tcBorders>
          </w:tcPr>
          <w:p w14:paraId="3FC39BD1"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85,2</w:t>
            </w:r>
          </w:p>
        </w:tc>
        <w:tc>
          <w:tcPr>
            <w:tcW w:w="744" w:type="dxa"/>
            <w:vMerge/>
            <w:tcBorders>
              <w:left w:val="single" w:sz="8" w:space="0" w:color="auto"/>
              <w:right w:val="nil"/>
            </w:tcBorders>
          </w:tcPr>
          <w:p w14:paraId="4E3D75AB"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696B5D16" w14:textId="77777777" w:rsidTr="00A75AE7">
        <w:trPr>
          <w:trHeight w:val="293"/>
          <w:tblCellSpacing w:w="0" w:type="dxa"/>
          <w:jc w:val="center"/>
        </w:trPr>
        <w:tc>
          <w:tcPr>
            <w:tcW w:w="450" w:type="dxa"/>
            <w:tcBorders>
              <w:left w:val="single" w:sz="18" w:space="0" w:color="auto"/>
              <w:right w:val="single" w:sz="12" w:space="0" w:color="auto"/>
            </w:tcBorders>
          </w:tcPr>
          <w:p w14:paraId="49448433"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w:t>
            </w:r>
          </w:p>
        </w:tc>
        <w:tc>
          <w:tcPr>
            <w:tcW w:w="2597" w:type="dxa"/>
            <w:tcBorders>
              <w:right w:val="single" w:sz="12" w:space="0" w:color="auto"/>
            </w:tcBorders>
          </w:tcPr>
          <w:p w14:paraId="649073A3"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Математики та інформатики</w:t>
            </w:r>
          </w:p>
        </w:tc>
        <w:tc>
          <w:tcPr>
            <w:tcW w:w="1276" w:type="dxa"/>
            <w:tcBorders>
              <w:right w:val="single" w:sz="12" w:space="0" w:color="auto"/>
            </w:tcBorders>
            <w:vAlign w:val="center"/>
          </w:tcPr>
          <w:p w14:paraId="14B12FA0"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79,6</w:t>
            </w:r>
          </w:p>
        </w:tc>
        <w:tc>
          <w:tcPr>
            <w:tcW w:w="1276" w:type="dxa"/>
            <w:tcBorders>
              <w:right w:val="single" w:sz="12" w:space="0" w:color="auto"/>
            </w:tcBorders>
            <w:vAlign w:val="center"/>
          </w:tcPr>
          <w:p w14:paraId="6C7CC6D1"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73,8</w:t>
            </w:r>
          </w:p>
        </w:tc>
        <w:tc>
          <w:tcPr>
            <w:tcW w:w="1276" w:type="dxa"/>
            <w:tcBorders>
              <w:right w:val="single" w:sz="12" w:space="0" w:color="auto"/>
            </w:tcBorders>
          </w:tcPr>
          <w:p w14:paraId="09E43AE3"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74,6</w:t>
            </w:r>
          </w:p>
        </w:tc>
        <w:tc>
          <w:tcPr>
            <w:tcW w:w="1276" w:type="dxa"/>
            <w:tcBorders>
              <w:right w:val="single" w:sz="12" w:space="0" w:color="auto"/>
            </w:tcBorders>
          </w:tcPr>
          <w:p w14:paraId="13B3CCC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74,7</w:t>
            </w:r>
          </w:p>
        </w:tc>
        <w:tc>
          <w:tcPr>
            <w:tcW w:w="1276" w:type="dxa"/>
            <w:tcBorders>
              <w:left w:val="single" w:sz="12" w:space="0" w:color="auto"/>
              <w:right w:val="single" w:sz="8" w:space="0" w:color="auto"/>
            </w:tcBorders>
          </w:tcPr>
          <w:p w14:paraId="73C42F4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73,9</w:t>
            </w:r>
          </w:p>
        </w:tc>
        <w:tc>
          <w:tcPr>
            <w:tcW w:w="744" w:type="dxa"/>
            <w:vMerge/>
            <w:tcBorders>
              <w:left w:val="single" w:sz="8" w:space="0" w:color="auto"/>
              <w:right w:val="nil"/>
            </w:tcBorders>
          </w:tcPr>
          <w:p w14:paraId="4857BFF1"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680A6FFC" w14:textId="77777777" w:rsidTr="00A75AE7">
        <w:trPr>
          <w:trHeight w:val="293"/>
          <w:tblCellSpacing w:w="0" w:type="dxa"/>
          <w:jc w:val="center"/>
        </w:trPr>
        <w:tc>
          <w:tcPr>
            <w:tcW w:w="450" w:type="dxa"/>
            <w:tcBorders>
              <w:left w:val="single" w:sz="18" w:space="0" w:color="auto"/>
              <w:right w:val="single" w:sz="12" w:space="0" w:color="auto"/>
            </w:tcBorders>
          </w:tcPr>
          <w:p w14:paraId="56DEFB58"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9</w:t>
            </w:r>
          </w:p>
        </w:tc>
        <w:tc>
          <w:tcPr>
            <w:tcW w:w="2597" w:type="dxa"/>
            <w:tcBorders>
              <w:right w:val="single" w:sz="12" w:space="0" w:color="auto"/>
            </w:tcBorders>
          </w:tcPr>
          <w:p w14:paraId="435D3D74"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Педагогіки, психології та соц. роботи</w:t>
            </w:r>
          </w:p>
        </w:tc>
        <w:tc>
          <w:tcPr>
            <w:tcW w:w="1276" w:type="dxa"/>
            <w:tcBorders>
              <w:right w:val="single" w:sz="12" w:space="0" w:color="auto"/>
            </w:tcBorders>
            <w:vAlign w:val="center"/>
          </w:tcPr>
          <w:p w14:paraId="6B0B66D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93,6</w:t>
            </w:r>
          </w:p>
        </w:tc>
        <w:tc>
          <w:tcPr>
            <w:tcW w:w="1276" w:type="dxa"/>
            <w:tcBorders>
              <w:right w:val="single" w:sz="12" w:space="0" w:color="auto"/>
            </w:tcBorders>
            <w:vAlign w:val="center"/>
          </w:tcPr>
          <w:p w14:paraId="2F759FA0"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86,7</w:t>
            </w:r>
          </w:p>
        </w:tc>
        <w:tc>
          <w:tcPr>
            <w:tcW w:w="1276" w:type="dxa"/>
            <w:tcBorders>
              <w:right w:val="single" w:sz="12" w:space="0" w:color="auto"/>
            </w:tcBorders>
          </w:tcPr>
          <w:p w14:paraId="4E797C4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91,3</w:t>
            </w:r>
          </w:p>
        </w:tc>
        <w:tc>
          <w:tcPr>
            <w:tcW w:w="1276" w:type="dxa"/>
            <w:tcBorders>
              <w:right w:val="single" w:sz="12" w:space="0" w:color="auto"/>
            </w:tcBorders>
          </w:tcPr>
          <w:p w14:paraId="25A20172"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sz w:val="28"/>
                <w:szCs w:val="28"/>
                <w:lang w:val="uk-UA"/>
              </w:rPr>
              <w:t>87,9</w:t>
            </w:r>
          </w:p>
        </w:tc>
        <w:tc>
          <w:tcPr>
            <w:tcW w:w="1276" w:type="dxa"/>
            <w:tcBorders>
              <w:left w:val="single" w:sz="12" w:space="0" w:color="auto"/>
              <w:right w:val="single" w:sz="8" w:space="0" w:color="auto"/>
            </w:tcBorders>
          </w:tcPr>
          <w:p w14:paraId="531E2EBB"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94,1</w:t>
            </w:r>
          </w:p>
        </w:tc>
        <w:tc>
          <w:tcPr>
            <w:tcW w:w="744" w:type="dxa"/>
            <w:vMerge/>
            <w:tcBorders>
              <w:left w:val="single" w:sz="8" w:space="0" w:color="auto"/>
              <w:right w:val="nil"/>
            </w:tcBorders>
          </w:tcPr>
          <w:p w14:paraId="47F39E3D"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339288AE" w14:textId="77777777" w:rsidTr="00A75AE7">
        <w:trPr>
          <w:trHeight w:val="205"/>
          <w:tblCellSpacing w:w="0" w:type="dxa"/>
          <w:jc w:val="center"/>
        </w:trPr>
        <w:tc>
          <w:tcPr>
            <w:tcW w:w="450" w:type="dxa"/>
            <w:tcBorders>
              <w:left w:val="single" w:sz="18" w:space="0" w:color="auto"/>
              <w:bottom w:val="single" w:sz="4" w:space="0" w:color="auto"/>
              <w:right w:val="single" w:sz="12" w:space="0" w:color="auto"/>
            </w:tcBorders>
          </w:tcPr>
          <w:p w14:paraId="737710FA"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10</w:t>
            </w:r>
          </w:p>
        </w:tc>
        <w:tc>
          <w:tcPr>
            <w:tcW w:w="2597" w:type="dxa"/>
            <w:tcBorders>
              <w:bottom w:val="single" w:sz="4" w:space="0" w:color="auto"/>
              <w:right w:val="single" w:sz="12" w:space="0" w:color="auto"/>
            </w:tcBorders>
          </w:tcPr>
          <w:p w14:paraId="39D33F61"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Фізичної культури та здоров’я людини</w:t>
            </w:r>
          </w:p>
        </w:tc>
        <w:tc>
          <w:tcPr>
            <w:tcW w:w="1276" w:type="dxa"/>
            <w:tcBorders>
              <w:bottom w:val="single" w:sz="4" w:space="0" w:color="auto"/>
              <w:right w:val="single" w:sz="12" w:space="0" w:color="auto"/>
            </w:tcBorders>
            <w:vAlign w:val="center"/>
          </w:tcPr>
          <w:p w14:paraId="7833501D"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88,7</w:t>
            </w:r>
          </w:p>
        </w:tc>
        <w:tc>
          <w:tcPr>
            <w:tcW w:w="1276" w:type="dxa"/>
            <w:tcBorders>
              <w:bottom w:val="single" w:sz="4" w:space="0" w:color="auto"/>
              <w:right w:val="single" w:sz="12" w:space="0" w:color="auto"/>
            </w:tcBorders>
            <w:vAlign w:val="center"/>
          </w:tcPr>
          <w:p w14:paraId="63956D9B"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86,5</w:t>
            </w:r>
          </w:p>
        </w:tc>
        <w:tc>
          <w:tcPr>
            <w:tcW w:w="1276" w:type="dxa"/>
            <w:tcBorders>
              <w:bottom w:val="single" w:sz="4" w:space="0" w:color="auto"/>
              <w:right w:val="single" w:sz="12" w:space="0" w:color="auto"/>
            </w:tcBorders>
          </w:tcPr>
          <w:p w14:paraId="769AC3EC"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73,2</w:t>
            </w:r>
          </w:p>
        </w:tc>
        <w:tc>
          <w:tcPr>
            <w:tcW w:w="1276" w:type="dxa"/>
            <w:tcBorders>
              <w:bottom w:val="single" w:sz="4" w:space="0" w:color="auto"/>
              <w:right w:val="single" w:sz="12" w:space="0" w:color="auto"/>
            </w:tcBorders>
          </w:tcPr>
          <w:p w14:paraId="2A5B352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76,6</w:t>
            </w:r>
          </w:p>
        </w:tc>
        <w:tc>
          <w:tcPr>
            <w:tcW w:w="1276" w:type="dxa"/>
            <w:tcBorders>
              <w:left w:val="single" w:sz="12" w:space="0" w:color="auto"/>
              <w:bottom w:val="single" w:sz="4" w:space="0" w:color="auto"/>
              <w:right w:val="single" w:sz="8" w:space="0" w:color="auto"/>
            </w:tcBorders>
          </w:tcPr>
          <w:p w14:paraId="08134CA0"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66,9</w:t>
            </w:r>
          </w:p>
        </w:tc>
        <w:tc>
          <w:tcPr>
            <w:tcW w:w="744" w:type="dxa"/>
            <w:vMerge/>
            <w:tcBorders>
              <w:left w:val="single" w:sz="8" w:space="0" w:color="auto"/>
              <w:right w:val="nil"/>
            </w:tcBorders>
          </w:tcPr>
          <w:p w14:paraId="676F4AB9"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0197E019" w14:textId="77777777" w:rsidTr="00A75AE7">
        <w:trPr>
          <w:trHeight w:val="523"/>
          <w:tblCellSpacing w:w="0" w:type="dxa"/>
          <w:jc w:val="center"/>
        </w:trPr>
        <w:tc>
          <w:tcPr>
            <w:tcW w:w="450" w:type="dxa"/>
            <w:tcBorders>
              <w:top w:val="single" w:sz="4" w:space="0" w:color="auto"/>
              <w:left w:val="single" w:sz="18" w:space="0" w:color="auto"/>
              <w:bottom w:val="single" w:sz="4" w:space="0" w:color="auto"/>
              <w:right w:val="single" w:sz="12" w:space="0" w:color="auto"/>
            </w:tcBorders>
          </w:tcPr>
          <w:p w14:paraId="17923D2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11</w:t>
            </w:r>
          </w:p>
        </w:tc>
        <w:tc>
          <w:tcPr>
            <w:tcW w:w="2597" w:type="dxa"/>
            <w:tcBorders>
              <w:top w:val="single" w:sz="4" w:space="0" w:color="auto"/>
              <w:bottom w:val="single" w:sz="4" w:space="0" w:color="auto"/>
              <w:right w:val="single" w:sz="12" w:space="0" w:color="auto"/>
            </w:tcBorders>
          </w:tcPr>
          <w:p w14:paraId="6040AEA6"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Фінансів, підприємництва та обліку</w:t>
            </w:r>
          </w:p>
        </w:tc>
        <w:tc>
          <w:tcPr>
            <w:tcW w:w="1276" w:type="dxa"/>
            <w:tcBorders>
              <w:top w:val="single" w:sz="4" w:space="0" w:color="auto"/>
              <w:right w:val="single" w:sz="12" w:space="0" w:color="auto"/>
            </w:tcBorders>
            <w:vAlign w:val="center"/>
          </w:tcPr>
          <w:p w14:paraId="2C78F9F6"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96,0</w:t>
            </w:r>
          </w:p>
        </w:tc>
        <w:tc>
          <w:tcPr>
            <w:tcW w:w="1276" w:type="dxa"/>
            <w:tcBorders>
              <w:top w:val="single" w:sz="4" w:space="0" w:color="auto"/>
              <w:right w:val="single" w:sz="12" w:space="0" w:color="auto"/>
            </w:tcBorders>
            <w:vAlign w:val="center"/>
          </w:tcPr>
          <w:p w14:paraId="381A1C2C"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95,3</w:t>
            </w:r>
          </w:p>
        </w:tc>
        <w:tc>
          <w:tcPr>
            <w:tcW w:w="1276" w:type="dxa"/>
            <w:tcBorders>
              <w:top w:val="single" w:sz="4" w:space="0" w:color="auto"/>
              <w:right w:val="single" w:sz="12" w:space="0" w:color="auto"/>
            </w:tcBorders>
            <w:vAlign w:val="center"/>
          </w:tcPr>
          <w:p w14:paraId="5CB79A9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95,9</w:t>
            </w:r>
          </w:p>
        </w:tc>
        <w:tc>
          <w:tcPr>
            <w:tcW w:w="1276" w:type="dxa"/>
            <w:tcBorders>
              <w:top w:val="single" w:sz="4" w:space="0" w:color="auto"/>
              <w:right w:val="single" w:sz="12" w:space="0" w:color="auto"/>
            </w:tcBorders>
            <w:vAlign w:val="center"/>
          </w:tcPr>
          <w:p w14:paraId="0AB2DEE4"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w:t>
            </w:r>
          </w:p>
        </w:tc>
        <w:tc>
          <w:tcPr>
            <w:tcW w:w="1276" w:type="dxa"/>
            <w:tcBorders>
              <w:top w:val="single" w:sz="4" w:space="0" w:color="auto"/>
              <w:left w:val="single" w:sz="12" w:space="0" w:color="auto"/>
              <w:right w:val="single" w:sz="8" w:space="0" w:color="auto"/>
            </w:tcBorders>
            <w:vAlign w:val="center"/>
          </w:tcPr>
          <w:p w14:paraId="0B1D753F"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744" w:type="dxa"/>
            <w:vMerge/>
            <w:tcBorders>
              <w:left w:val="single" w:sz="8" w:space="0" w:color="auto"/>
              <w:right w:val="nil"/>
            </w:tcBorders>
          </w:tcPr>
          <w:p w14:paraId="0427B002"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78F235A4" w14:textId="77777777" w:rsidTr="00A75AE7">
        <w:trPr>
          <w:trHeight w:val="293"/>
          <w:tblCellSpacing w:w="0" w:type="dxa"/>
          <w:jc w:val="center"/>
        </w:trPr>
        <w:tc>
          <w:tcPr>
            <w:tcW w:w="450" w:type="dxa"/>
            <w:tcBorders>
              <w:left w:val="single" w:sz="18" w:space="0" w:color="auto"/>
              <w:right w:val="single" w:sz="12" w:space="0" w:color="auto"/>
            </w:tcBorders>
          </w:tcPr>
          <w:p w14:paraId="3A7CC85E"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12</w:t>
            </w:r>
          </w:p>
        </w:tc>
        <w:tc>
          <w:tcPr>
            <w:tcW w:w="2597" w:type="dxa"/>
            <w:tcBorders>
              <w:right w:val="single" w:sz="12" w:space="0" w:color="auto"/>
            </w:tcBorders>
          </w:tcPr>
          <w:p w14:paraId="601F9B35"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Філологічний</w:t>
            </w:r>
          </w:p>
        </w:tc>
        <w:tc>
          <w:tcPr>
            <w:tcW w:w="1276" w:type="dxa"/>
            <w:tcBorders>
              <w:right w:val="single" w:sz="12" w:space="0" w:color="auto"/>
            </w:tcBorders>
            <w:vAlign w:val="center"/>
          </w:tcPr>
          <w:p w14:paraId="37923C7C"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90,3</w:t>
            </w:r>
          </w:p>
        </w:tc>
        <w:tc>
          <w:tcPr>
            <w:tcW w:w="1276" w:type="dxa"/>
            <w:tcBorders>
              <w:right w:val="single" w:sz="12" w:space="0" w:color="auto"/>
            </w:tcBorders>
            <w:vAlign w:val="center"/>
          </w:tcPr>
          <w:p w14:paraId="00274109"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84,9</w:t>
            </w:r>
          </w:p>
        </w:tc>
        <w:tc>
          <w:tcPr>
            <w:tcW w:w="1276" w:type="dxa"/>
            <w:vMerge w:val="restart"/>
            <w:tcBorders>
              <w:right w:val="single" w:sz="12" w:space="0" w:color="auto"/>
            </w:tcBorders>
          </w:tcPr>
          <w:p w14:paraId="7CF69D87" w14:textId="77777777" w:rsidR="00337AB5" w:rsidRPr="00972AD8" w:rsidRDefault="00337AB5" w:rsidP="00B10FF9">
            <w:pPr>
              <w:widowControl w:val="0"/>
              <w:spacing w:after="0" w:line="240" w:lineRule="auto"/>
              <w:jc w:val="center"/>
              <w:rPr>
                <w:rFonts w:ascii="Times New Roman" w:hAnsi="Times New Roman" w:cs="Times New Roman"/>
                <w:bCs/>
                <w:lang w:val="uk-UA"/>
              </w:rPr>
            </w:pPr>
          </w:p>
          <w:p w14:paraId="1C064B25"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87,1</w:t>
            </w:r>
          </w:p>
          <w:p w14:paraId="387D791F"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w:t>
            </w:r>
          </w:p>
        </w:tc>
        <w:tc>
          <w:tcPr>
            <w:tcW w:w="1276" w:type="dxa"/>
            <w:vMerge w:val="restart"/>
            <w:tcBorders>
              <w:right w:val="single" w:sz="12" w:space="0" w:color="auto"/>
            </w:tcBorders>
          </w:tcPr>
          <w:p w14:paraId="409C7A52" w14:textId="77777777" w:rsidR="00337AB5" w:rsidRPr="00972AD8" w:rsidRDefault="00337AB5" w:rsidP="00B10FF9">
            <w:pPr>
              <w:widowControl w:val="0"/>
              <w:spacing w:after="0" w:line="240" w:lineRule="auto"/>
              <w:jc w:val="center"/>
              <w:rPr>
                <w:rFonts w:ascii="Times New Roman" w:hAnsi="Times New Roman" w:cs="Times New Roman"/>
                <w:bCs/>
                <w:lang w:val="uk-UA"/>
              </w:rPr>
            </w:pPr>
          </w:p>
          <w:p w14:paraId="4E0D7062"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sz w:val="28"/>
                <w:szCs w:val="28"/>
                <w:lang w:val="uk-UA"/>
              </w:rPr>
              <w:t>84,9</w:t>
            </w:r>
          </w:p>
          <w:p w14:paraId="749D3C36"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w:t>
            </w:r>
          </w:p>
        </w:tc>
        <w:tc>
          <w:tcPr>
            <w:tcW w:w="1276" w:type="dxa"/>
            <w:vMerge w:val="restart"/>
            <w:tcBorders>
              <w:left w:val="single" w:sz="12" w:space="0" w:color="auto"/>
              <w:right w:val="single" w:sz="8" w:space="0" w:color="auto"/>
            </w:tcBorders>
          </w:tcPr>
          <w:p w14:paraId="4F1BD0F0"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p w14:paraId="792B619F"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87,1</w:t>
            </w:r>
          </w:p>
        </w:tc>
        <w:tc>
          <w:tcPr>
            <w:tcW w:w="744" w:type="dxa"/>
            <w:vMerge/>
            <w:tcBorders>
              <w:left w:val="single" w:sz="8" w:space="0" w:color="auto"/>
              <w:right w:val="nil"/>
            </w:tcBorders>
          </w:tcPr>
          <w:p w14:paraId="104D1A2F"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08E57C0F" w14:textId="77777777" w:rsidTr="00A75AE7">
        <w:trPr>
          <w:trHeight w:val="293"/>
          <w:tblCellSpacing w:w="0" w:type="dxa"/>
          <w:jc w:val="center"/>
        </w:trPr>
        <w:tc>
          <w:tcPr>
            <w:tcW w:w="450" w:type="dxa"/>
            <w:tcBorders>
              <w:left w:val="single" w:sz="18" w:space="0" w:color="auto"/>
              <w:right w:val="single" w:sz="12" w:space="0" w:color="auto"/>
            </w:tcBorders>
          </w:tcPr>
          <w:p w14:paraId="7F00DA19"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13</w:t>
            </w:r>
          </w:p>
        </w:tc>
        <w:tc>
          <w:tcPr>
            <w:tcW w:w="2597" w:type="dxa"/>
            <w:tcBorders>
              <w:right w:val="single" w:sz="12" w:space="0" w:color="auto"/>
            </w:tcBorders>
          </w:tcPr>
          <w:p w14:paraId="5EBBE54B"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Філософсько-теологічний</w:t>
            </w:r>
          </w:p>
        </w:tc>
        <w:tc>
          <w:tcPr>
            <w:tcW w:w="1276" w:type="dxa"/>
            <w:tcBorders>
              <w:right w:val="single" w:sz="12" w:space="0" w:color="auto"/>
            </w:tcBorders>
            <w:vAlign w:val="center"/>
          </w:tcPr>
          <w:p w14:paraId="695863F5"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94,7</w:t>
            </w:r>
          </w:p>
        </w:tc>
        <w:tc>
          <w:tcPr>
            <w:tcW w:w="1276" w:type="dxa"/>
            <w:tcBorders>
              <w:right w:val="single" w:sz="12" w:space="0" w:color="auto"/>
            </w:tcBorders>
            <w:vAlign w:val="center"/>
          </w:tcPr>
          <w:p w14:paraId="7EFF958D"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84,2</w:t>
            </w:r>
          </w:p>
        </w:tc>
        <w:tc>
          <w:tcPr>
            <w:tcW w:w="1276" w:type="dxa"/>
            <w:vMerge/>
            <w:tcBorders>
              <w:right w:val="single" w:sz="12" w:space="0" w:color="auto"/>
            </w:tcBorders>
          </w:tcPr>
          <w:p w14:paraId="2E19437A" w14:textId="77777777" w:rsidR="00337AB5" w:rsidRPr="00972AD8" w:rsidRDefault="00337AB5" w:rsidP="00B10FF9">
            <w:pPr>
              <w:widowControl w:val="0"/>
              <w:spacing w:after="0" w:line="240" w:lineRule="auto"/>
              <w:jc w:val="center"/>
              <w:rPr>
                <w:rFonts w:ascii="Times New Roman" w:hAnsi="Times New Roman" w:cs="Times New Roman"/>
                <w:bCs/>
                <w:lang w:val="uk-UA"/>
              </w:rPr>
            </w:pPr>
          </w:p>
        </w:tc>
        <w:tc>
          <w:tcPr>
            <w:tcW w:w="1276" w:type="dxa"/>
            <w:vMerge/>
            <w:tcBorders>
              <w:right w:val="single" w:sz="12" w:space="0" w:color="auto"/>
            </w:tcBorders>
          </w:tcPr>
          <w:p w14:paraId="1A3E5F89" w14:textId="77777777" w:rsidR="00337AB5" w:rsidRPr="00972AD8" w:rsidRDefault="00337AB5" w:rsidP="00B10FF9">
            <w:pPr>
              <w:widowControl w:val="0"/>
              <w:spacing w:after="0" w:line="240" w:lineRule="auto"/>
              <w:jc w:val="center"/>
              <w:rPr>
                <w:rFonts w:ascii="Times New Roman" w:hAnsi="Times New Roman" w:cs="Times New Roman"/>
                <w:bCs/>
                <w:lang w:val="uk-UA"/>
              </w:rPr>
            </w:pPr>
          </w:p>
        </w:tc>
        <w:tc>
          <w:tcPr>
            <w:tcW w:w="1276" w:type="dxa"/>
            <w:vMerge/>
            <w:tcBorders>
              <w:left w:val="single" w:sz="12" w:space="0" w:color="auto"/>
              <w:right w:val="single" w:sz="8" w:space="0" w:color="auto"/>
            </w:tcBorders>
          </w:tcPr>
          <w:p w14:paraId="65E3D7CB"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c>
          <w:tcPr>
            <w:tcW w:w="744" w:type="dxa"/>
            <w:vMerge/>
            <w:tcBorders>
              <w:left w:val="single" w:sz="8" w:space="0" w:color="auto"/>
              <w:right w:val="nil"/>
            </w:tcBorders>
          </w:tcPr>
          <w:p w14:paraId="70DA7C75"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2A4D4C1D" w14:textId="77777777" w:rsidTr="00A75AE7">
        <w:trPr>
          <w:trHeight w:val="330"/>
          <w:tblCellSpacing w:w="0" w:type="dxa"/>
          <w:jc w:val="center"/>
        </w:trPr>
        <w:tc>
          <w:tcPr>
            <w:tcW w:w="450" w:type="dxa"/>
            <w:tcBorders>
              <w:left w:val="single" w:sz="18" w:space="0" w:color="auto"/>
              <w:bottom w:val="single" w:sz="4" w:space="0" w:color="auto"/>
              <w:right w:val="single" w:sz="12" w:space="0" w:color="auto"/>
            </w:tcBorders>
          </w:tcPr>
          <w:p w14:paraId="66D5001F"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14</w:t>
            </w:r>
          </w:p>
        </w:tc>
        <w:tc>
          <w:tcPr>
            <w:tcW w:w="2597" w:type="dxa"/>
            <w:tcBorders>
              <w:bottom w:val="single" w:sz="4" w:space="0" w:color="auto"/>
              <w:right w:val="single" w:sz="12" w:space="0" w:color="auto"/>
            </w:tcBorders>
          </w:tcPr>
          <w:p w14:paraId="147299B4"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Юридичний</w:t>
            </w:r>
          </w:p>
        </w:tc>
        <w:tc>
          <w:tcPr>
            <w:tcW w:w="1276" w:type="dxa"/>
            <w:tcBorders>
              <w:bottom w:val="single" w:sz="4" w:space="0" w:color="auto"/>
              <w:right w:val="single" w:sz="12" w:space="0" w:color="auto"/>
            </w:tcBorders>
            <w:vAlign w:val="center"/>
          </w:tcPr>
          <w:p w14:paraId="0B7F4C36"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84,7</w:t>
            </w:r>
          </w:p>
        </w:tc>
        <w:tc>
          <w:tcPr>
            <w:tcW w:w="1276" w:type="dxa"/>
            <w:tcBorders>
              <w:bottom w:val="single" w:sz="4" w:space="0" w:color="auto"/>
              <w:right w:val="single" w:sz="12" w:space="0" w:color="auto"/>
            </w:tcBorders>
            <w:vAlign w:val="center"/>
          </w:tcPr>
          <w:p w14:paraId="2D9B617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81,8</w:t>
            </w:r>
          </w:p>
        </w:tc>
        <w:tc>
          <w:tcPr>
            <w:tcW w:w="1276" w:type="dxa"/>
            <w:tcBorders>
              <w:bottom w:val="single" w:sz="4" w:space="0" w:color="auto"/>
              <w:right w:val="single" w:sz="12" w:space="0" w:color="auto"/>
            </w:tcBorders>
          </w:tcPr>
          <w:p w14:paraId="3CF73F17"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92,6</w:t>
            </w:r>
          </w:p>
        </w:tc>
        <w:tc>
          <w:tcPr>
            <w:tcW w:w="1276" w:type="dxa"/>
            <w:tcBorders>
              <w:bottom w:val="single" w:sz="4" w:space="0" w:color="auto"/>
              <w:right w:val="single" w:sz="12" w:space="0" w:color="auto"/>
            </w:tcBorders>
          </w:tcPr>
          <w:p w14:paraId="743C30E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82,6</w:t>
            </w:r>
          </w:p>
        </w:tc>
        <w:tc>
          <w:tcPr>
            <w:tcW w:w="1276" w:type="dxa"/>
            <w:tcBorders>
              <w:left w:val="single" w:sz="12" w:space="0" w:color="auto"/>
              <w:bottom w:val="single" w:sz="4" w:space="0" w:color="auto"/>
              <w:right w:val="single" w:sz="8" w:space="0" w:color="auto"/>
            </w:tcBorders>
          </w:tcPr>
          <w:p w14:paraId="442D7FDD"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90,6</w:t>
            </w:r>
          </w:p>
        </w:tc>
        <w:tc>
          <w:tcPr>
            <w:tcW w:w="744" w:type="dxa"/>
            <w:vMerge/>
            <w:tcBorders>
              <w:left w:val="single" w:sz="8" w:space="0" w:color="auto"/>
              <w:right w:val="nil"/>
            </w:tcBorders>
          </w:tcPr>
          <w:p w14:paraId="208F08B2"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50B07388" w14:textId="77777777" w:rsidTr="00A75AE7">
        <w:trPr>
          <w:trHeight w:val="210"/>
          <w:tblCellSpacing w:w="0" w:type="dxa"/>
          <w:jc w:val="center"/>
        </w:trPr>
        <w:tc>
          <w:tcPr>
            <w:tcW w:w="3047" w:type="dxa"/>
            <w:gridSpan w:val="2"/>
            <w:tcBorders>
              <w:top w:val="single" w:sz="4" w:space="0" w:color="auto"/>
              <w:left w:val="single" w:sz="18" w:space="0" w:color="auto"/>
              <w:bottom w:val="single" w:sz="8" w:space="0" w:color="auto"/>
              <w:right w:val="single" w:sz="12" w:space="0" w:color="auto"/>
            </w:tcBorders>
          </w:tcPr>
          <w:p w14:paraId="726DB7E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b/>
                <w:bCs/>
                <w:lang w:val="uk-UA"/>
              </w:rPr>
              <w:t>По університету</w:t>
            </w:r>
          </w:p>
        </w:tc>
        <w:tc>
          <w:tcPr>
            <w:tcW w:w="1276" w:type="dxa"/>
            <w:tcBorders>
              <w:top w:val="single" w:sz="4" w:space="0" w:color="auto"/>
              <w:left w:val="single" w:sz="12" w:space="0" w:color="auto"/>
              <w:bottom w:val="single" w:sz="8" w:space="0" w:color="auto"/>
              <w:right w:val="single" w:sz="12" w:space="0" w:color="auto"/>
            </w:tcBorders>
          </w:tcPr>
          <w:p w14:paraId="7634B15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87,7</w:t>
            </w:r>
          </w:p>
        </w:tc>
        <w:tc>
          <w:tcPr>
            <w:tcW w:w="1276" w:type="dxa"/>
            <w:tcBorders>
              <w:top w:val="single" w:sz="4" w:space="0" w:color="auto"/>
              <w:left w:val="single" w:sz="12" w:space="0" w:color="auto"/>
              <w:bottom w:val="single" w:sz="8" w:space="0" w:color="auto"/>
              <w:right w:val="single" w:sz="12" w:space="0" w:color="auto"/>
            </w:tcBorders>
            <w:vAlign w:val="center"/>
          </w:tcPr>
          <w:p w14:paraId="5E845F33"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87,0</w:t>
            </w:r>
          </w:p>
        </w:tc>
        <w:tc>
          <w:tcPr>
            <w:tcW w:w="1276" w:type="dxa"/>
            <w:tcBorders>
              <w:top w:val="single" w:sz="4" w:space="0" w:color="auto"/>
              <w:left w:val="single" w:sz="12" w:space="0" w:color="auto"/>
              <w:bottom w:val="single" w:sz="8" w:space="0" w:color="auto"/>
              <w:right w:val="single" w:sz="12" w:space="0" w:color="auto"/>
            </w:tcBorders>
            <w:vAlign w:val="center"/>
          </w:tcPr>
          <w:p w14:paraId="1745067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 xml:space="preserve"> 86,5  </w:t>
            </w:r>
          </w:p>
        </w:tc>
        <w:tc>
          <w:tcPr>
            <w:tcW w:w="1276" w:type="dxa"/>
            <w:tcBorders>
              <w:top w:val="single" w:sz="4" w:space="0" w:color="auto"/>
              <w:left w:val="single" w:sz="12" w:space="0" w:color="auto"/>
              <w:bottom w:val="single" w:sz="8" w:space="0" w:color="auto"/>
              <w:right w:val="single" w:sz="12" w:space="0" w:color="auto"/>
            </w:tcBorders>
          </w:tcPr>
          <w:p w14:paraId="4E15BC0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83,1</w:t>
            </w:r>
          </w:p>
        </w:tc>
        <w:tc>
          <w:tcPr>
            <w:tcW w:w="1276" w:type="dxa"/>
            <w:tcBorders>
              <w:top w:val="single" w:sz="4" w:space="0" w:color="auto"/>
              <w:left w:val="single" w:sz="12" w:space="0" w:color="auto"/>
              <w:bottom w:val="single" w:sz="8" w:space="0" w:color="auto"/>
              <w:right w:val="single" w:sz="8" w:space="0" w:color="auto"/>
            </w:tcBorders>
          </w:tcPr>
          <w:p w14:paraId="32DB263F"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82,8</w:t>
            </w:r>
          </w:p>
        </w:tc>
        <w:tc>
          <w:tcPr>
            <w:tcW w:w="744" w:type="dxa"/>
            <w:vMerge/>
            <w:tcBorders>
              <w:left w:val="single" w:sz="8" w:space="0" w:color="auto"/>
              <w:bottom w:val="nil"/>
              <w:right w:val="nil"/>
            </w:tcBorders>
          </w:tcPr>
          <w:p w14:paraId="1C57003A" w14:textId="77777777" w:rsidR="00337AB5" w:rsidRPr="00972AD8" w:rsidRDefault="00337AB5" w:rsidP="00B10FF9">
            <w:pPr>
              <w:widowControl w:val="0"/>
              <w:spacing w:after="0" w:line="240" w:lineRule="auto"/>
              <w:jc w:val="center"/>
              <w:rPr>
                <w:rFonts w:ascii="Times New Roman" w:hAnsi="Times New Roman" w:cs="Times New Roman"/>
                <w:b/>
                <w:lang w:val="uk-UA"/>
              </w:rPr>
            </w:pPr>
          </w:p>
        </w:tc>
      </w:tr>
    </w:tbl>
    <w:p w14:paraId="1C4D06AB" w14:textId="77777777" w:rsidR="00337AB5" w:rsidRPr="00972AD8" w:rsidRDefault="00337AB5" w:rsidP="00B10FF9">
      <w:pPr>
        <w:widowControl w:val="0"/>
        <w:spacing w:after="0" w:line="240" w:lineRule="auto"/>
        <w:ind w:left="-284" w:hanging="426"/>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w:t>
      </w:r>
    </w:p>
    <w:p w14:paraId="520594ED" w14:textId="25682044" w:rsidR="00337AB5" w:rsidRPr="00972AD8" w:rsidRDefault="00337AB5"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Виділений кольором є показник абсолютної успішності студентів </w:t>
      </w:r>
      <w:r w:rsidR="00972AD8" w:rsidRPr="00972AD8">
        <w:rPr>
          <w:rFonts w:ascii="Times New Roman" w:hAnsi="Times New Roman" w:cs="Times New Roman"/>
          <w:sz w:val="28"/>
          <w:szCs w:val="28"/>
          <w:lang w:val="uk-UA"/>
        </w:rPr>
        <w:t>факультетів</w:t>
      </w:r>
      <w:r w:rsidRPr="00972AD8">
        <w:rPr>
          <w:rFonts w:ascii="Times New Roman" w:hAnsi="Times New Roman" w:cs="Times New Roman"/>
          <w:sz w:val="28"/>
          <w:szCs w:val="28"/>
          <w:lang w:val="uk-UA"/>
        </w:rPr>
        <w:t xml:space="preserve"> / навчально-наукових інститутів, який є вищим від загально університетського показника.</w:t>
      </w:r>
    </w:p>
    <w:p w14:paraId="3B2F3AE3" w14:textId="77777777" w:rsidR="00337AB5" w:rsidRPr="00972AD8" w:rsidRDefault="00337AB5" w:rsidP="00B10FF9">
      <w:pPr>
        <w:widowControl w:val="0"/>
        <w:spacing w:after="0" w:line="240" w:lineRule="auto"/>
        <w:ind w:firstLine="426"/>
        <w:jc w:val="both"/>
        <w:rPr>
          <w:rFonts w:ascii="Times New Roman" w:hAnsi="Times New Roman" w:cs="Times New Roman"/>
          <w:sz w:val="28"/>
          <w:lang w:val="uk-UA"/>
        </w:rPr>
      </w:pPr>
      <w:r w:rsidRPr="00972AD8">
        <w:rPr>
          <w:rFonts w:ascii="Times New Roman" w:hAnsi="Times New Roman" w:cs="Times New Roman"/>
          <w:sz w:val="28"/>
          <w:lang w:val="uk-UA"/>
        </w:rPr>
        <w:t>Наступний слайд 8 дозволяє побачити показник якості знань у розрізі факультетів / навчально-наукових інститутів у порівнянні із загально університетським показником.</w:t>
      </w:r>
    </w:p>
    <w:p w14:paraId="1DF2FACC" w14:textId="26A1572B"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 xml:space="preserve">Відсоток студентів, що </w:t>
      </w:r>
      <w:r w:rsidR="00972AD8">
        <w:rPr>
          <w:rFonts w:ascii="Times New Roman" w:hAnsi="Times New Roman" w:cs="Times New Roman"/>
          <w:b/>
          <w:sz w:val="28"/>
          <w:lang w:val="uk-UA"/>
        </w:rPr>
        <w:t>на</w:t>
      </w:r>
      <w:r w:rsidRPr="00972AD8">
        <w:rPr>
          <w:rFonts w:ascii="Times New Roman" w:hAnsi="Times New Roman" w:cs="Times New Roman"/>
          <w:b/>
          <w:sz w:val="28"/>
          <w:lang w:val="uk-UA"/>
        </w:rPr>
        <w:t>вча</w:t>
      </w:r>
      <w:r w:rsidR="00972AD8">
        <w:rPr>
          <w:rFonts w:ascii="Times New Roman" w:hAnsi="Times New Roman" w:cs="Times New Roman"/>
          <w:b/>
          <w:sz w:val="28"/>
          <w:lang w:val="uk-UA"/>
        </w:rPr>
        <w:t>ються</w:t>
      </w:r>
      <w:r w:rsidRPr="00972AD8">
        <w:rPr>
          <w:rFonts w:ascii="Times New Roman" w:hAnsi="Times New Roman" w:cs="Times New Roman"/>
          <w:b/>
          <w:sz w:val="28"/>
          <w:lang w:val="uk-UA"/>
        </w:rPr>
        <w:t xml:space="preserve"> лише на «4» і «5»</w:t>
      </w:r>
    </w:p>
    <w:p w14:paraId="0D8C1FE8"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за результатами зимової екзаменаційної сесії</w:t>
      </w:r>
    </w:p>
    <w:p w14:paraId="53B0B8CF"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p>
    <w:p w14:paraId="3DAEB983" w14:textId="1D39C1B3"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noProof/>
          <w:sz w:val="28"/>
          <w:lang w:val="uk-UA"/>
        </w:rPr>
        <w:drawing>
          <wp:inline distT="0" distB="0" distL="0" distR="0" wp14:anchorId="7D468D14" wp14:editId="6880AAF8">
            <wp:extent cx="6219825" cy="3505200"/>
            <wp:effectExtent l="0" t="0" r="9525" b="0"/>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0FA809" w14:textId="77777777" w:rsidR="00337AB5" w:rsidRPr="00972AD8" w:rsidRDefault="00337AB5" w:rsidP="00B10FF9">
      <w:pPr>
        <w:widowControl w:val="0"/>
        <w:spacing w:after="0" w:line="240" w:lineRule="auto"/>
        <w:ind w:firstLine="425"/>
        <w:jc w:val="both"/>
        <w:rPr>
          <w:rFonts w:ascii="Times New Roman" w:hAnsi="Times New Roman" w:cs="Times New Roman"/>
          <w:sz w:val="28"/>
          <w:szCs w:val="28"/>
          <w:lang w:val="uk-UA"/>
        </w:rPr>
      </w:pPr>
      <w:r w:rsidRPr="00972AD8">
        <w:rPr>
          <w:rFonts w:ascii="Times New Roman" w:hAnsi="Times New Roman" w:cs="Times New Roman"/>
          <w:sz w:val="28"/>
          <w:lang w:val="uk-UA"/>
        </w:rPr>
        <w:lastRenderedPageBreak/>
        <w:t xml:space="preserve">Дещо </w:t>
      </w:r>
      <w:r w:rsidRPr="00972AD8">
        <w:rPr>
          <w:rFonts w:ascii="Times New Roman" w:hAnsi="Times New Roman" w:cs="Times New Roman"/>
          <w:bCs/>
          <w:sz w:val="28"/>
          <w:lang w:val="uk-UA"/>
        </w:rPr>
        <w:t>вищим</w:t>
      </w:r>
      <w:r w:rsidRPr="00972AD8">
        <w:rPr>
          <w:rFonts w:ascii="Times New Roman" w:hAnsi="Times New Roman" w:cs="Times New Roman"/>
          <w:sz w:val="28"/>
          <w:lang w:val="uk-UA"/>
        </w:rPr>
        <w:t xml:space="preserve"> є цей показник у порівнянні з загально - університетським</w:t>
      </w:r>
      <w:r w:rsidRPr="00972AD8">
        <w:rPr>
          <w:rFonts w:ascii="Times New Roman" w:hAnsi="Times New Roman" w:cs="Times New Roman"/>
          <w:sz w:val="28"/>
          <w:szCs w:val="28"/>
          <w:lang w:val="uk-UA"/>
        </w:rPr>
        <w:t xml:space="preserve">  у  навчально-науковому інституті біології, хімії та біоресурсів (42,6%).</w:t>
      </w:r>
    </w:p>
    <w:p w14:paraId="3AAE4C1E" w14:textId="77777777" w:rsidR="00337AB5" w:rsidRPr="00972AD8" w:rsidRDefault="00337AB5" w:rsidP="00B10FF9">
      <w:pPr>
        <w:widowControl w:val="0"/>
        <w:spacing w:after="0" w:line="240" w:lineRule="auto"/>
        <w:ind w:firstLine="708"/>
        <w:jc w:val="both"/>
        <w:rPr>
          <w:rFonts w:ascii="Times New Roman" w:hAnsi="Times New Roman" w:cs="Times New Roman"/>
          <w:sz w:val="28"/>
          <w:lang w:val="uk-UA"/>
        </w:rPr>
      </w:pPr>
      <w:r w:rsidRPr="00972AD8">
        <w:rPr>
          <w:rFonts w:ascii="Times New Roman" w:hAnsi="Times New Roman" w:cs="Times New Roman"/>
          <w:sz w:val="28"/>
          <w:lang w:val="uk-UA"/>
        </w:rPr>
        <w:t>й на факультетах, зокрема:</w:t>
      </w:r>
    </w:p>
    <w:p w14:paraId="4BAAF5A3" w14:textId="77777777" w:rsidR="00337AB5" w:rsidRPr="00972AD8" w:rsidRDefault="00337AB5" w:rsidP="00B10FF9">
      <w:pPr>
        <w:widowControl w:val="0"/>
        <w:numPr>
          <w:ilvl w:val="0"/>
          <w:numId w:val="17"/>
        </w:numPr>
        <w:spacing w:after="0" w:line="240" w:lineRule="auto"/>
        <w:jc w:val="both"/>
        <w:rPr>
          <w:rFonts w:ascii="Times New Roman" w:hAnsi="Times New Roman" w:cs="Times New Roman"/>
          <w:sz w:val="28"/>
          <w:lang w:val="uk-UA"/>
        </w:rPr>
      </w:pPr>
      <w:r w:rsidRPr="00972AD8">
        <w:rPr>
          <w:rFonts w:ascii="Times New Roman" w:hAnsi="Times New Roman" w:cs="Times New Roman"/>
          <w:sz w:val="28"/>
          <w:lang w:val="uk-UA"/>
        </w:rPr>
        <w:t>філологічному (42,5%);</w:t>
      </w:r>
    </w:p>
    <w:p w14:paraId="789E46C7" w14:textId="77777777" w:rsidR="00337AB5" w:rsidRPr="00972AD8" w:rsidRDefault="00337AB5" w:rsidP="00B10FF9">
      <w:pPr>
        <w:widowControl w:val="0"/>
        <w:numPr>
          <w:ilvl w:val="0"/>
          <w:numId w:val="17"/>
        </w:numPr>
        <w:spacing w:after="0" w:line="240" w:lineRule="auto"/>
        <w:jc w:val="both"/>
        <w:rPr>
          <w:rFonts w:ascii="Times New Roman" w:hAnsi="Times New Roman" w:cs="Times New Roman"/>
          <w:sz w:val="28"/>
          <w:lang w:val="uk-UA"/>
        </w:rPr>
      </w:pPr>
      <w:r w:rsidRPr="00972AD8">
        <w:rPr>
          <w:rFonts w:ascii="Times New Roman" w:hAnsi="Times New Roman" w:cs="Times New Roman"/>
          <w:sz w:val="28"/>
          <w:lang w:val="uk-UA"/>
        </w:rPr>
        <w:t>історії, політології та міжнародних  відносин (44,3%).</w:t>
      </w:r>
    </w:p>
    <w:p w14:paraId="6B0E34F4" w14:textId="77777777" w:rsidR="00337AB5" w:rsidRPr="00972AD8" w:rsidRDefault="00337AB5" w:rsidP="00B10FF9">
      <w:pPr>
        <w:widowControl w:val="0"/>
        <w:numPr>
          <w:ilvl w:val="0"/>
          <w:numId w:val="17"/>
        </w:numPr>
        <w:spacing w:after="0" w:line="240" w:lineRule="auto"/>
        <w:jc w:val="both"/>
        <w:rPr>
          <w:rFonts w:ascii="Times New Roman" w:hAnsi="Times New Roman" w:cs="Times New Roman"/>
          <w:sz w:val="28"/>
          <w:lang w:val="uk-UA"/>
        </w:rPr>
      </w:pPr>
      <w:r w:rsidRPr="00972AD8">
        <w:rPr>
          <w:rFonts w:ascii="Times New Roman" w:hAnsi="Times New Roman" w:cs="Times New Roman"/>
          <w:sz w:val="28"/>
          <w:szCs w:val="28"/>
          <w:lang w:val="uk-UA"/>
        </w:rPr>
        <w:t>педагогіки, психології та соціальної роботи (48,3%);</w:t>
      </w:r>
    </w:p>
    <w:p w14:paraId="1B126DCD" w14:textId="77777777" w:rsidR="00337AB5" w:rsidRPr="00972AD8" w:rsidRDefault="00337AB5" w:rsidP="00B10FF9">
      <w:pPr>
        <w:widowControl w:val="0"/>
        <w:numPr>
          <w:ilvl w:val="0"/>
          <w:numId w:val="17"/>
        </w:numPr>
        <w:spacing w:after="0" w:line="240" w:lineRule="auto"/>
        <w:jc w:val="both"/>
        <w:rPr>
          <w:rFonts w:ascii="Times New Roman" w:hAnsi="Times New Roman" w:cs="Times New Roman"/>
          <w:sz w:val="28"/>
          <w:lang w:val="uk-UA"/>
        </w:rPr>
      </w:pPr>
      <w:r w:rsidRPr="00972AD8">
        <w:rPr>
          <w:rFonts w:ascii="Times New Roman" w:hAnsi="Times New Roman" w:cs="Times New Roman"/>
          <w:sz w:val="28"/>
          <w:lang w:val="uk-UA"/>
        </w:rPr>
        <w:t>іноземних мов (50,7%);</w:t>
      </w:r>
      <w:r w:rsidRPr="00972AD8">
        <w:rPr>
          <w:rFonts w:ascii="Times New Roman" w:hAnsi="Times New Roman" w:cs="Times New Roman"/>
          <w:sz w:val="28"/>
          <w:szCs w:val="28"/>
          <w:lang w:val="uk-UA"/>
        </w:rPr>
        <w:t xml:space="preserve">                  </w:t>
      </w:r>
    </w:p>
    <w:p w14:paraId="2D0B2060" w14:textId="77777777" w:rsidR="00337AB5" w:rsidRPr="00972AD8" w:rsidRDefault="00337AB5" w:rsidP="00B10FF9">
      <w:pPr>
        <w:widowControl w:val="0"/>
        <w:numPr>
          <w:ilvl w:val="0"/>
          <w:numId w:val="17"/>
        </w:numPr>
        <w:spacing w:after="0" w:line="240" w:lineRule="auto"/>
        <w:jc w:val="both"/>
        <w:rPr>
          <w:rFonts w:ascii="Times New Roman" w:hAnsi="Times New Roman" w:cs="Times New Roman"/>
          <w:sz w:val="28"/>
          <w:lang w:val="uk-UA"/>
        </w:rPr>
      </w:pPr>
      <w:r w:rsidRPr="00972AD8">
        <w:rPr>
          <w:rFonts w:ascii="Times New Roman" w:hAnsi="Times New Roman" w:cs="Times New Roman"/>
          <w:sz w:val="28"/>
          <w:lang w:val="uk-UA"/>
        </w:rPr>
        <w:t>юридичному (51,7%).</w:t>
      </w:r>
    </w:p>
    <w:p w14:paraId="1EE5C09E" w14:textId="77777777" w:rsidR="00337AB5" w:rsidRPr="00972AD8" w:rsidRDefault="00337AB5" w:rsidP="00B10FF9">
      <w:pPr>
        <w:widowControl w:val="0"/>
        <w:numPr>
          <w:ilvl w:val="0"/>
          <w:numId w:val="19"/>
        </w:numPr>
        <w:spacing w:after="0" w:line="240" w:lineRule="auto"/>
        <w:ind w:left="426" w:firstLine="566"/>
        <w:jc w:val="both"/>
        <w:rPr>
          <w:rFonts w:ascii="Times New Roman" w:hAnsi="Times New Roman" w:cs="Times New Roman"/>
          <w:sz w:val="28"/>
          <w:szCs w:val="28"/>
          <w:lang w:val="uk-UA"/>
        </w:rPr>
      </w:pPr>
      <w:r w:rsidRPr="00972AD8">
        <w:rPr>
          <w:rFonts w:ascii="Times New Roman" w:hAnsi="Times New Roman" w:cs="Times New Roman"/>
          <w:sz w:val="28"/>
          <w:lang w:val="uk-UA"/>
        </w:rPr>
        <w:t xml:space="preserve"> Явно менша якість знань на </w:t>
      </w:r>
      <w:r w:rsidRPr="00972AD8">
        <w:rPr>
          <w:rFonts w:ascii="Times New Roman" w:hAnsi="Times New Roman" w:cs="Times New Roman"/>
          <w:sz w:val="28"/>
          <w:szCs w:val="28"/>
          <w:lang w:val="uk-UA"/>
        </w:rPr>
        <w:t xml:space="preserve">факультетах – архітектури, будівництва та декоративно-прикладного мистецтва, математики та інформатики і в навчально-науковому інституті фізико-технічних та комп’ютерних наук. </w:t>
      </w:r>
    </w:p>
    <w:p w14:paraId="6F1B3AA6" w14:textId="77777777" w:rsidR="00337AB5" w:rsidRPr="00972AD8" w:rsidRDefault="00337AB5" w:rsidP="00B10FF9">
      <w:pPr>
        <w:widowControl w:val="0"/>
        <w:spacing w:after="0" w:line="240" w:lineRule="auto"/>
        <w:ind w:firstLine="567"/>
        <w:jc w:val="both"/>
        <w:rPr>
          <w:rFonts w:ascii="Times New Roman" w:hAnsi="Times New Roman" w:cs="Times New Roman"/>
          <w:sz w:val="28"/>
          <w:lang w:val="uk-UA"/>
        </w:rPr>
      </w:pPr>
      <w:r w:rsidRPr="00972AD8">
        <w:rPr>
          <w:rFonts w:ascii="Times New Roman" w:hAnsi="Times New Roman" w:cs="Times New Roman"/>
          <w:sz w:val="28"/>
          <w:lang w:val="uk-UA"/>
        </w:rPr>
        <w:t>Динаміку показника якості знань студентів, що закінчили сесію лише на  «5», «4» і «5» у розрізі факультетів/ навчально-наукових інститутів за роками ілюструє (слайд 9).</w:t>
      </w:r>
    </w:p>
    <w:p w14:paraId="02A5D690" w14:textId="62CB93E3" w:rsidR="00337AB5"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Відсоток студентів, що навчаються лише на «4» і «5»</w:t>
      </w:r>
    </w:p>
    <w:p w14:paraId="36F5581D" w14:textId="77777777" w:rsidR="009E2BAA" w:rsidRPr="00972AD8" w:rsidRDefault="009E2BAA" w:rsidP="00B10FF9">
      <w:pPr>
        <w:widowControl w:val="0"/>
        <w:spacing w:after="0" w:line="240" w:lineRule="auto"/>
        <w:jc w:val="center"/>
        <w:rPr>
          <w:rFonts w:ascii="Times New Roman" w:hAnsi="Times New Roman" w:cs="Times New Roman"/>
          <w:b/>
          <w:sz w:val="28"/>
          <w:szCs w:val="28"/>
          <w:lang w:val="uk-UA"/>
        </w:rPr>
      </w:pPr>
    </w:p>
    <w:tbl>
      <w:tblPr>
        <w:tblW w:w="10602"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4"/>
        <w:gridCol w:w="2412"/>
        <w:gridCol w:w="1276"/>
        <w:gridCol w:w="1276"/>
        <w:gridCol w:w="1276"/>
        <w:gridCol w:w="1276"/>
        <w:gridCol w:w="1276"/>
        <w:gridCol w:w="1276"/>
      </w:tblGrid>
      <w:tr w:rsidR="00337AB5" w:rsidRPr="00972AD8" w14:paraId="273E926E" w14:textId="77777777" w:rsidTr="00A75AE7">
        <w:trPr>
          <w:trHeight w:val="521"/>
          <w:tblCellSpacing w:w="0" w:type="dxa"/>
          <w:jc w:val="center"/>
        </w:trPr>
        <w:tc>
          <w:tcPr>
            <w:tcW w:w="534" w:type="dxa"/>
            <w:tcBorders>
              <w:top w:val="single" w:sz="8" w:space="0" w:color="auto"/>
              <w:left w:val="single" w:sz="12" w:space="0" w:color="auto"/>
            </w:tcBorders>
            <w:vAlign w:val="center"/>
          </w:tcPr>
          <w:p w14:paraId="2F25074A"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 xml:space="preserve">№ </w:t>
            </w:r>
          </w:p>
          <w:p w14:paraId="3A956579"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п/п</w:t>
            </w:r>
          </w:p>
        </w:tc>
        <w:tc>
          <w:tcPr>
            <w:tcW w:w="2412" w:type="dxa"/>
            <w:tcBorders>
              <w:top w:val="single" w:sz="8" w:space="0" w:color="auto"/>
              <w:left w:val="single" w:sz="12" w:space="0" w:color="auto"/>
              <w:right w:val="single" w:sz="12" w:space="0" w:color="auto"/>
            </w:tcBorders>
            <w:vAlign w:val="center"/>
          </w:tcPr>
          <w:p w14:paraId="1062974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 xml:space="preserve">Факультет / </w:t>
            </w:r>
          </w:p>
          <w:p w14:paraId="3152E4E6"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навчально-науковий інститут</w:t>
            </w:r>
          </w:p>
        </w:tc>
        <w:tc>
          <w:tcPr>
            <w:tcW w:w="1276" w:type="dxa"/>
            <w:tcBorders>
              <w:top w:val="single" w:sz="8" w:space="0" w:color="auto"/>
              <w:left w:val="single" w:sz="4" w:space="0" w:color="auto"/>
              <w:right w:val="single" w:sz="4" w:space="0" w:color="auto"/>
            </w:tcBorders>
          </w:tcPr>
          <w:p w14:paraId="54241E6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2018-2019 н.р.</w:t>
            </w:r>
          </w:p>
        </w:tc>
        <w:tc>
          <w:tcPr>
            <w:tcW w:w="1276" w:type="dxa"/>
            <w:tcBorders>
              <w:top w:val="single" w:sz="8" w:space="0" w:color="auto"/>
              <w:left w:val="single" w:sz="4" w:space="0" w:color="auto"/>
              <w:right w:val="single" w:sz="4" w:space="0" w:color="auto"/>
            </w:tcBorders>
          </w:tcPr>
          <w:p w14:paraId="08B01165"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2019-2020 н.р.</w:t>
            </w:r>
          </w:p>
        </w:tc>
        <w:tc>
          <w:tcPr>
            <w:tcW w:w="1276" w:type="dxa"/>
            <w:tcBorders>
              <w:top w:val="single" w:sz="8" w:space="0" w:color="auto"/>
              <w:left w:val="single" w:sz="4" w:space="0" w:color="auto"/>
              <w:right w:val="single" w:sz="4" w:space="0" w:color="auto"/>
            </w:tcBorders>
          </w:tcPr>
          <w:p w14:paraId="6598025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2020-2021 н.р</w:t>
            </w:r>
          </w:p>
        </w:tc>
        <w:tc>
          <w:tcPr>
            <w:tcW w:w="1276" w:type="dxa"/>
            <w:tcBorders>
              <w:top w:val="single" w:sz="8" w:space="0" w:color="auto"/>
              <w:left w:val="single" w:sz="4" w:space="0" w:color="auto"/>
              <w:right w:val="single" w:sz="4" w:space="0" w:color="auto"/>
            </w:tcBorders>
          </w:tcPr>
          <w:p w14:paraId="139EBBB8"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2021-2022</w:t>
            </w:r>
          </w:p>
          <w:p w14:paraId="4B943BD6"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н.р.</w:t>
            </w:r>
          </w:p>
        </w:tc>
        <w:tc>
          <w:tcPr>
            <w:tcW w:w="1276" w:type="dxa"/>
            <w:tcBorders>
              <w:top w:val="single" w:sz="8" w:space="0" w:color="auto"/>
              <w:left w:val="single" w:sz="4" w:space="0" w:color="auto"/>
              <w:right w:val="single" w:sz="4" w:space="0" w:color="auto"/>
            </w:tcBorders>
          </w:tcPr>
          <w:p w14:paraId="10C87136"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2022-2023</w:t>
            </w:r>
          </w:p>
          <w:p w14:paraId="74ABF0BE"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н.р.</w:t>
            </w:r>
          </w:p>
        </w:tc>
        <w:tc>
          <w:tcPr>
            <w:tcW w:w="1276" w:type="dxa"/>
            <w:vMerge w:val="restart"/>
            <w:tcBorders>
              <w:top w:val="nil"/>
              <w:left w:val="single" w:sz="4" w:space="0" w:color="auto"/>
              <w:right w:val="nil"/>
            </w:tcBorders>
          </w:tcPr>
          <w:p w14:paraId="033F97D9" w14:textId="77777777" w:rsidR="00337AB5" w:rsidRPr="00972AD8" w:rsidRDefault="00337AB5" w:rsidP="00B10FF9">
            <w:pPr>
              <w:widowControl w:val="0"/>
              <w:spacing w:after="0" w:line="240" w:lineRule="auto"/>
              <w:jc w:val="center"/>
              <w:rPr>
                <w:rFonts w:ascii="Times New Roman" w:hAnsi="Times New Roman" w:cs="Times New Roman"/>
                <w:b/>
                <w:lang w:val="uk-UA"/>
              </w:rPr>
            </w:pPr>
          </w:p>
          <w:p w14:paraId="39B105D2" w14:textId="77777777" w:rsidR="00337AB5" w:rsidRPr="00972AD8" w:rsidRDefault="00337AB5" w:rsidP="00B10FF9">
            <w:pPr>
              <w:widowControl w:val="0"/>
              <w:spacing w:after="0" w:line="240" w:lineRule="auto"/>
              <w:jc w:val="center"/>
              <w:rPr>
                <w:rFonts w:ascii="Times New Roman" w:hAnsi="Times New Roman" w:cs="Times New Roman"/>
                <w:b/>
                <w:lang w:val="uk-UA"/>
              </w:rPr>
            </w:pPr>
          </w:p>
          <w:p w14:paraId="573926A7" w14:textId="77777777" w:rsidR="00337AB5" w:rsidRPr="00972AD8" w:rsidRDefault="00337AB5" w:rsidP="00B10FF9">
            <w:pPr>
              <w:widowControl w:val="0"/>
              <w:spacing w:after="0" w:line="240" w:lineRule="auto"/>
              <w:jc w:val="center"/>
              <w:rPr>
                <w:rFonts w:ascii="Times New Roman" w:hAnsi="Times New Roman" w:cs="Times New Roman"/>
                <w:b/>
                <w:lang w:val="uk-UA"/>
              </w:rPr>
            </w:pPr>
          </w:p>
          <w:p w14:paraId="468CAB96" w14:textId="77777777" w:rsidR="00337AB5" w:rsidRPr="00972AD8" w:rsidRDefault="00337AB5" w:rsidP="00B10FF9">
            <w:pPr>
              <w:widowControl w:val="0"/>
              <w:spacing w:after="0" w:line="240" w:lineRule="auto"/>
              <w:jc w:val="center"/>
              <w:rPr>
                <w:rFonts w:ascii="Times New Roman" w:hAnsi="Times New Roman" w:cs="Times New Roman"/>
                <w:b/>
                <w:sz w:val="16"/>
                <w:lang w:val="uk-UA"/>
              </w:rPr>
            </w:pPr>
          </w:p>
          <w:p w14:paraId="1D9F67F2" w14:textId="77777777" w:rsidR="00337AB5" w:rsidRPr="00972AD8" w:rsidRDefault="00337AB5" w:rsidP="00B10FF9">
            <w:pPr>
              <w:widowControl w:val="0"/>
              <w:spacing w:after="0" w:line="240" w:lineRule="auto"/>
              <w:rPr>
                <w:rFonts w:ascii="Times New Roman" w:hAnsi="Times New Roman" w:cs="Times New Roman"/>
                <w:b/>
                <w:sz w:val="40"/>
                <w:szCs w:val="32"/>
                <w:lang w:val="uk-UA"/>
              </w:rPr>
            </w:pPr>
            <w:r w:rsidRPr="00972AD8">
              <w:rPr>
                <w:rFonts w:ascii="Times New Roman" w:hAnsi="Times New Roman" w:cs="Times New Roman"/>
                <w:b/>
                <w:sz w:val="32"/>
                <w:lang w:val="uk-UA"/>
              </w:rPr>
              <w:t xml:space="preserve"> =</w:t>
            </w:r>
          </w:p>
          <w:p w14:paraId="07636936" w14:textId="77777777" w:rsidR="00337AB5" w:rsidRPr="00972AD8" w:rsidRDefault="00337AB5" w:rsidP="00B10FF9">
            <w:pPr>
              <w:widowControl w:val="0"/>
              <w:spacing w:after="0" w:line="240" w:lineRule="auto"/>
              <w:rPr>
                <w:rFonts w:ascii="Times New Roman" w:hAnsi="Times New Roman" w:cs="Times New Roman"/>
                <w:b/>
                <w:sz w:val="20"/>
                <w:szCs w:val="32"/>
                <w:lang w:val="uk-UA"/>
              </w:rPr>
            </w:pPr>
          </w:p>
          <w:p w14:paraId="0BC7FC3C"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&lt;</w:t>
            </w:r>
          </w:p>
          <w:p w14:paraId="12244571"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1488CA02"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&lt;</w:t>
            </w:r>
          </w:p>
          <w:p w14:paraId="5EBA6CEA"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30F14412" w14:textId="77777777" w:rsidR="00337AB5" w:rsidRPr="00972AD8" w:rsidRDefault="00337AB5" w:rsidP="00B10FF9">
            <w:pPr>
              <w:widowControl w:val="0"/>
              <w:spacing w:after="0" w:line="240" w:lineRule="auto"/>
              <w:rPr>
                <w:rFonts w:ascii="Times New Roman" w:hAnsi="Times New Roman" w:cs="Times New Roman"/>
                <w:b/>
                <w:sz w:val="10"/>
                <w:szCs w:val="32"/>
                <w:lang w:val="uk-UA"/>
              </w:rPr>
            </w:pPr>
          </w:p>
          <w:p w14:paraId="32CD3211"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w:t>
            </w:r>
          </w:p>
          <w:p w14:paraId="0506939E"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&lt;</w:t>
            </w:r>
          </w:p>
          <w:p w14:paraId="6859B4EA"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w:t>
            </w:r>
          </w:p>
          <w:p w14:paraId="547E6EC4" w14:textId="77777777" w:rsidR="00337AB5" w:rsidRPr="00972AD8" w:rsidRDefault="00337AB5" w:rsidP="00B10FF9">
            <w:pPr>
              <w:widowControl w:val="0"/>
              <w:spacing w:after="0" w:line="240" w:lineRule="auto"/>
              <w:rPr>
                <w:rFonts w:ascii="Times New Roman" w:hAnsi="Times New Roman" w:cs="Times New Roman"/>
                <w:b/>
                <w:szCs w:val="32"/>
                <w:lang w:val="uk-UA"/>
              </w:rPr>
            </w:pPr>
            <w:r w:rsidRPr="00972AD8">
              <w:rPr>
                <w:rFonts w:ascii="Times New Roman" w:hAnsi="Times New Roman" w:cs="Times New Roman"/>
                <w:b/>
                <w:sz w:val="32"/>
                <w:szCs w:val="32"/>
                <w:lang w:val="uk-UA"/>
              </w:rPr>
              <w:t xml:space="preserve"> </w:t>
            </w:r>
          </w:p>
          <w:p w14:paraId="116C356A"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w:t>
            </w:r>
          </w:p>
          <w:p w14:paraId="7F49DFAC"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5016C437"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w:t>
            </w:r>
          </w:p>
          <w:p w14:paraId="14726034"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02E165CA"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w:t>
            </w:r>
          </w:p>
          <w:p w14:paraId="1C0AA105"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5ECFFDDB"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w:t>
            </w:r>
          </w:p>
          <w:p w14:paraId="6C4A9E83" w14:textId="77777777" w:rsidR="00337AB5" w:rsidRPr="00972AD8" w:rsidRDefault="00337AB5" w:rsidP="00B10FF9">
            <w:pPr>
              <w:widowControl w:val="0"/>
              <w:spacing w:after="0" w:line="240" w:lineRule="auto"/>
              <w:rPr>
                <w:rFonts w:ascii="Times New Roman" w:hAnsi="Times New Roman" w:cs="Times New Roman"/>
                <w:b/>
                <w:sz w:val="16"/>
                <w:szCs w:val="32"/>
                <w:lang w:val="uk-UA"/>
              </w:rPr>
            </w:pPr>
          </w:p>
          <w:p w14:paraId="05AFED45" w14:textId="77777777" w:rsidR="00337AB5" w:rsidRPr="00972AD8" w:rsidRDefault="00337AB5" w:rsidP="00B10FF9">
            <w:pPr>
              <w:widowControl w:val="0"/>
              <w:spacing w:after="0" w:line="240" w:lineRule="auto"/>
              <w:rPr>
                <w:rFonts w:ascii="Times New Roman" w:hAnsi="Times New Roman" w:cs="Times New Roman"/>
                <w:sz w:val="32"/>
                <w:szCs w:val="32"/>
                <w:lang w:val="uk-UA"/>
              </w:rPr>
            </w:pPr>
            <w:r w:rsidRPr="00972AD8">
              <w:rPr>
                <w:rFonts w:ascii="Times New Roman" w:hAnsi="Times New Roman" w:cs="Times New Roman"/>
                <w:b/>
                <w:sz w:val="32"/>
                <w:szCs w:val="32"/>
                <w:lang w:val="uk-UA"/>
              </w:rPr>
              <w:t xml:space="preserve"> –</w:t>
            </w:r>
          </w:p>
          <w:p w14:paraId="492E3646"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0CE4FCD7"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 xml:space="preserve"> =</w:t>
            </w:r>
          </w:p>
          <w:p w14:paraId="47C47CAD" w14:textId="77777777" w:rsidR="00337AB5" w:rsidRPr="00972AD8" w:rsidRDefault="00337AB5" w:rsidP="00B10FF9">
            <w:pPr>
              <w:widowControl w:val="0"/>
              <w:spacing w:after="0" w:line="240" w:lineRule="auto"/>
              <w:rPr>
                <w:rFonts w:ascii="Times New Roman" w:hAnsi="Times New Roman" w:cs="Times New Roman"/>
                <w:b/>
                <w:szCs w:val="32"/>
                <w:lang w:val="uk-UA"/>
              </w:rPr>
            </w:pPr>
          </w:p>
          <w:p w14:paraId="57EFD801" w14:textId="77777777" w:rsidR="00337AB5" w:rsidRPr="00972AD8" w:rsidRDefault="00337AB5" w:rsidP="00B10FF9">
            <w:pPr>
              <w:widowControl w:val="0"/>
              <w:spacing w:after="0" w:line="240" w:lineRule="auto"/>
              <w:rPr>
                <w:rFonts w:ascii="Times New Roman" w:hAnsi="Times New Roman" w:cs="Times New Roman"/>
                <w:b/>
                <w:lang w:val="uk-UA"/>
              </w:rPr>
            </w:pPr>
            <w:r w:rsidRPr="00972AD8">
              <w:rPr>
                <w:rFonts w:ascii="Times New Roman" w:hAnsi="Times New Roman" w:cs="Times New Roman"/>
                <w:b/>
                <w:sz w:val="32"/>
                <w:szCs w:val="32"/>
                <w:lang w:val="uk-UA"/>
              </w:rPr>
              <w:t xml:space="preserve"> &gt;</w:t>
            </w:r>
          </w:p>
        </w:tc>
      </w:tr>
      <w:tr w:rsidR="00337AB5" w:rsidRPr="00972AD8" w14:paraId="615F2BB3" w14:textId="77777777" w:rsidTr="00A75AE7">
        <w:trPr>
          <w:trHeight w:val="360"/>
          <w:tblCellSpacing w:w="0" w:type="dxa"/>
          <w:jc w:val="center"/>
        </w:trPr>
        <w:tc>
          <w:tcPr>
            <w:tcW w:w="534" w:type="dxa"/>
            <w:tcBorders>
              <w:left w:val="single" w:sz="4" w:space="0" w:color="auto"/>
            </w:tcBorders>
            <w:vAlign w:val="center"/>
          </w:tcPr>
          <w:p w14:paraId="2684474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w:t>
            </w:r>
          </w:p>
        </w:tc>
        <w:tc>
          <w:tcPr>
            <w:tcW w:w="2412" w:type="dxa"/>
            <w:tcBorders>
              <w:left w:val="single" w:sz="12" w:space="0" w:color="auto"/>
              <w:right w:val="single" w:sz="12" w:space="0" w:color="auto"/>
            </w:tcBorders>
            <w:vAlign w:val="center"/>
          </w:tcPr>
          <w:p w14:paraId="3BB0176F" w14:textId="77777777" w:rsidR="00337AB5" w:rsidRPr="00972AD8" w:rsidRDefault="00337AB5" w:rsidP="00B10FF9">
            <w:pPr>
              <w:widowControl w:val="0"/>
              <w:spacing w:after="0" w:line="240" w:lineRule="auto"/>
              <w:rPr>
                <w:rFonts w:ascii="Times New Roman" w:hAnsi="Times New Roman" w:cs="Times New Roman"/>
                <w:lang w:val="uk-UA"/>
              </w:rPr>
            </w:pPr>
            <w:r w:rsidRPr="00972AD8">
              <w:rPr>
                <w:rFonts w:ascii="Times New Roman" w:hAnsi="Times New Roman" w:cs="Times New Roman"/>
                <w:lang w:val="uk-UA"/>
              </w:rPr>
              <w:t>Біології, хімії та біоресурсів</w:t>
            </w:r>
          </w:p>
        </w:tc>
        <w:tc>
          <w:tcPr>
            <w:tcW w:w="1276" w:type="dxa"/>
            <w:tcBorders>
              <w:left w:val="single" w:sz="4" w:space="0" w:color="auto"/>
              <w:right w:val="single" w:sz="4" w:space="0" w:color="auto"/>
            </w:tcBorders>
            <w:shd w:val="clear" w:color="auto" w:fill="FFFFFF"/>
            <w:vAlign w:val="center"/>
          </w:tcPr>
          <w:p w14:paraId="6D7FDB9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44,1</w:t>
            </w:r>
          </w:p>
        </w:tc>
        <w:tc>
          <w:tcPr>
            <w:tcW w:w="1276" w:type="dxa"/>
            <w:tcBorders>
              <w:left w:val="single" w:sz="4" w:space="0" w:color="auto"/>
              <w:right w:val="single" w:sz="4" w:space="0" w:color="auto"/>
            </w:tcBorders>
            <w:shd w:val="clear" w:color="auto" w:fill="FFFFFF"/>
            <w:vAlign w:val="center"/>
          </w:tcPr>
          <w:p w14:paraId="5D17D04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 xml:space="preserve"> 42,8</w:t>
            </w:r>
          </w:p>
        </w:tc>
        <w:tc>
          <w:tcPr>
            <w:tcW w:w="1276" w:type="dxa"/>
            <w:tcBorders>
              <w:left w:val="single" w:sz="4" w:space="0" w:color="auto"/>
              <w:right w:val="single" w:sz="4" w:space="0" w:color="auto"/>
            </w:tcBorders>
            <w:shd w:val="clear" w:color="auto" w:fill="FFFFFF"/>
            <w:vAlign w:val="center"/>
          </w:tcPr>
          <w:p w14:paraId="759EE679"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47,7</w:t>
            </w:r>
          </w:p>
        </w:tc>
        <w:tc>
          <w:tcPr>
            <w:tcW w:w="1276" w:type="dxa"/>
            <w:tcBorders>
              <w:left w:val="single" w:sz="4" w:space="0" w:color="auto"/>
              <w:right w:val="single" w:sz="4" w:space="0" w:color="auto"/>
            </w:tcBorders>
            <w:shd w:val="clear" w:color="auto" w:fill="FFFFFF"/>
          </w:tcPr>
          <w:p w14:paraId="6BFC9B41"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48,6</w:t>
            </w:r>
          </w:p>
        </w:tc>
        <w:tc>
          <w:tcPr>
            <w:tcW w:w="1276" w:type="dxa"/>
            <w:tcBorders>
              <w:left w:val="single" w:sz="4" w:space="0" w:color="auto"/>
              <w:right w:val="single" w:sz="4" w:space="0" w:color="auto"/>
            </w:tcBorders>
            <w:shd w:val="clear" w:color="auto" w:fill="FFFFFF"/>
            <w:vAlign w:val="center"/>
          </w:tcPr>
          <w:p w14:paraId="54DCEAA6"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42,6</w:t>
            </w:r>
          </w:p>
        </w:tc>
        <w:tc>
          <w:tcPr>
            <w:tcW w:w="1276" w:type="dxa"/>
            <w:vMerge/>
            <w:tcBorders>
              <w:left w:val="single" w:sz="4" w:space="0" w:color="auto"/>
              <w:right w:val="nil"/>
            </w:tcBorders>
            <w:shd w:val="clear" w:color="auto" w:fill="FFFFFF"/>
          </w:tcPr>
          <w:p w14:paraId="3A22BAA5"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467180C3" w14:textId="77777777" w:rsidTr="00A75AE7">
        <w:trPr>
          <w:trHeight w:val="493"/>
          <w:tblCellSpacing w:w="0" w:type="dxa"/>
          <w:jc w:val="center"/>
        </w:trPr>
        <w:tc>
          <w:tcPr>
            <w:tcW w:w="534" w:type="dxa"/>
            <w:tcBorders>
              <w:left w:val="single" w:sz="12" w:space="0" w:color="auto"/>
            </w:tcBorders>
            <w:vAlign w:val="center"/>
          </w:tcPr>
          <w:p w14:paraId="1B1C511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w:t>
            </w:r>
          </w:p>
        </w:tc>
        <w:tc>
          <w:tcPr>
            <w:tcW w:w="2412" w:type="dxa"/>
            <w:tcBorders>
              <w:left w:val="single" w:sz="12" w:space="0" w:color="auto"/>
              <w:right w:val="single" w:sz="12" w:space="0" w:color="auto"/>
            </w:tcBorders>
            <w:vAlign w:val="center"/>
          </w:tcPr>
          <w:p w14:paraId="28608C45"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Фізико-технічних та комп’ютерних наук</w:t>
            </w:r>
          </w:p>
        </w:tc>
        <w:tc>
          <w:tcPr>
            <w:tcW w:w="1276" w:type="dxa"/>
            <w:tcBorders>
              <w:left w:val="single" w:sz="4" w:space="0" w:color="auto"/>
              <w:right w:val="single" w:sz="4" w:space="0" w:color="auto"/>
            </w:tcBorders>
            <w:vAlign w:val="center"/>
          </w:tcPr>
          <w:p w14:paraId="1AF1F887"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42,5</w:t>
            </w:r>
          </w:p>
        </w:tc>
        <w:tc>
          <w:tcPr>
            <w:tcW w:w="1276" w:type="dxa"/>
            <w:tcBorders>
              <w:left w:val="single" w:sz="4" w:space="0" w:color="auto"/>
              <w:right w:val="single" w:sz="4" w:space="0" w:color="auto"/>
            </w:tcBorders>
            <w:vAlign w:val="center"/>
          </w:tcPr>
          <w:p w14:paraId="4FD81521"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43,5</w:t>
            </w:r>
          </w:p>
        </w:tc>
        <w:tc>
          <w:tcPr>
            <w:tcW w:w="1276" w:type="dxa"/>
            <w:tcBorders>
              <w:left w:val="single" w:sz="4" w:space="0" w:color="auto"/>
              <w:right w:val="single" w:sz="4" w:space="0" w:color="auto"/>
            </w:tcBorders>
          </w:tcPr>
          <w:p w14:paraId="2FAF74C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 xml:space="preserve"> 40,9</w:t>
            </w:r>
          </w:p>
        </w:tc>
        <w:tc>
          <w:tcPr>
            <w:tcW w:w="1276" w:type="dxa"/>
            <w:tcBorders>
              <w:left w:val="single" w:sz="4" w:space="0" w:color="auto"/>
              <w:right w:val="single" w:sz="4" w:space="0" w:color="auto"/>
            </w:tcBorders>
          </w:tcPr>
          <w:p w14:paraId="791F84F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sz w:val="28"/>
                <w:szCs w:val="28"/>
                <w:lang w:val="uk-UA"/>
              </w:rPr>
              <w:t>35,8</w:t>
            </w:r>
          </w:p>
        </w:tc>
        <w:tc>
          <w:tcPr>
            <w:tcW w:w="1276" w:type="dxa"/>
            <w:tcBorders>
              <w:left w:val="single" w:sz="4" w:space="0" w:color="auto"/>
              <w:right w:val="single" w:sz="4" w:space="0" w:color="auto"/>
            </w:tcBorders>
            <w:vAlign w:val="center"/>
          </w:tcPr>
          <w:p w14:paraId="493D5BBD"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31,9</w:t>
            </w:r>
          </w:p>
        </w:tc>
        <w:tc>
          <w:tcPr>
            <w:tcW w:w="1276" w:type="dxa"/>
            <w:vMerge/>
            <w:tcBorders>
              <w:left w:val="single" w:sz="4" w:space="0" w:color="auto"/>
              <w:right w:val="nil"/>
            </w:tcBorders>
          </w:tcPr>
          <w:p w14:paraId="51F5314F"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6188DECF" w14:textId="77777777" w:rsidTr="00A75AE7">
        <w:trPr>
          <w:trHeight w:val="821"/>
          <w:tblCellSpacing w:w="0" w:type="dxa"/>
          <w:jc w:val="center"/>
        </w:trPr>
        <w:tc>
          <w:tcPr>
            <w:tcW w:w="534" w:type="dxa"/>
            <w:tcBorders>
              <w:left w:val="single" w:sz="12" w:space="0" w:color="auto"/>
            </w:tcBorders>
            <w:vAlign w:val="center"/>
          </w:tcPr>
          <w:p w14:paraId="0B65833F"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w:t>
            </w:r>
          </w:p>
        </w:tc>
        <w:tc>
          <w:tcPr>
            <w:tcW w:w="2412" w:type="dxa"/>
            <w:tcBorders>
              <w:left w:val="single" w:sz="12" w:space="0" w:color="auto"/>
              <w:right w:val="single" w:sz="12" w:space="0" w:color="auto"/>
            </w:tcBorders>
          </w:tcPr>
          <w:p w14:paraId="5068C986"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Архітектури, будівництва та декоративно-прикладного мистецтва</w:t>
            </w:r>
          </w:p>
        </w:tc>
        <w:tc>
          <w:tcPr>
            <w:tcW w:w="1276" w:type="dxa"/>
            <w:tcBorders>
              <w:left w:val="single" w:sz="4" w:space="0" w:color="auto"/>
              <w:right w:val="single" w:sz="4" w:space="0" w:color="auto"/>
            </w:tcBorders>
            <w:vAlign w:val="center"/>
          </w:tcPr>
          <w:p w14:paraId="5F07F803"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41,3</w:t>
            </w:r>
          </w:p>
        </w:tc>
        <w:tc>
          <w:tcPr>
            <w:tcW w:w="1276" w:type="dxa"/>
            <w:tcBorders>
              <w:left w:val="single" w:sz="4" w:space="0" w:color="auto"/>
              <w:right w:val="single" w:sz="4" w:space="0" w:color="auto"/>
            </w:tcBorders>
            <w:vAlign w:val="center"/>
          </w:tcPr>
          <w:p w14:paraId="4FC27F3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42,6</w:t>
            </w:r>
          </w:p>
        </w:tc>
        <w:tc>
          <w:tcPr>
            <w:tcW w:w="1276" w:type="dxa"/>
            <w:tcBorders>
              <w:left w:val="single" w:sz="4" w:space="0" w:color="auto"/>
              <w:right w:val="single" w:sz="4" w:space="0" w:color="auto"/>
            </w:tcBorders>
          </w:tcPr>
          <w:p w14:paraId="7397C2BD"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2016B15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38,5</w:t>
            </w:r>
          </w:p>
        </w:tc>
        <w:tc>
          <w:tcPr>
            <w:tcW w:w="1276" w:type="dxa"/>
            <w:tcBorders>
              <w:left w:val="single" w:sz="4" w:space="0" w:color="auto"/>
              <w:right w:val="single" w:sz="4" w:space="0" w:color="auto"/>
            </w:tcBorders>
          </w:tcPr>
          <w:p w14:paraId="219F1B6C"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6FEBC184"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43,6</w:t>
            </w:r>
          </w:p>
        </w:tc>
        <w:tc>
          <w:tcPr>
            <w:tcW w:w="1276" w:type="dxa"/>
            <w:tcBorders>
              <w:left w:val="single" w:sz="4" w:space="0" w:color="auto"/>
              <w:right w:val="single" w:sz="4" w:space="0" w:color="auto"/>
            </w:tcBorders>
            <w:vAlign w:val="center"/>
          </w:tcPr>
          <w:p w14:paraId="426BE980"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28,9</w:t>
            </w:r>
          </w:p>
        </w:tc>
        <w:tc>
          <w:tcPr>
            <w:tcW w:w="1276" w:type="dxa"/>
            <w:vMerge/>
            <w:tcBorders>
              <w:left w:val="single" w:sz="4" w:space="0" w:color="auto"/>
              <w:right w:val="nil"/>
            </w:tcBorders>
          </w:tcPr>
          <w:p w14:paraId="40E9B9C7"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5744FFBE" w14:textId="77777777" w:rsidTr="00A75AE7">
        <w:trPr>
          <w:trHeight w:val="320"/>
          <w:tblCellSpacing w:w="0" w:type="dxa"/>
          <w:jc w:val="center"/>
        </w:trPr>
        <w:tc>
          <w:tcPr>
            <w:tcW w:w="534" w:type="dxa"/>
            <w:tcBorders>
              <w:left w:val="single" w:sz="12" w:space="0" w:color="auto"/>
            </w:tcBorders>
            <w:vAlign w:val="center"/>
          </w:tcPr>
          <w:p w14:paraId="5AD88B08"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4</w:t>
            </w:r>
          </w:p>
        </w:tc>
        <w:tc>
          <w:tcPr>
            <w:tcW w:w="2412" w:type="dxa"/>
            <w:tcBorders>
              <w:left w:val="single" w:sz="12" w:space="0" w:color="auto"/>
              <w:right w:val="single" w:sz="12" w:space="0" w:color="auto"/>
            </w:tcBorders>
          </w:tcPr>
          <w:p w14:paraId="405A97F5"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Географічний</w:t>
            </w:r>
          </w:p>
        </w:tc>
        <w:tc>
          <w:tcPr>
            <w:tcW w:w="1276" w:type="dxa"/>
            <w:tcBorders>
              <w:left w:val="single" w:sz="4" w:space="0" w:color="auto"/>
              <w:right w:val="single" w:sz="4" w:space="0" w:color="auto"/>
            </w:tcBorders>
            <w:vAlign w:val="center"/>
          </w:tcPr>
          <w:p w14:paraId="6E847AF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39,4</w:t>
            </w:r>
          </w:p>
        </w:tc>
        <w:tc>
          <w:tcPr>
            <w:tcW w:w="1276" w:type="dxa"/>
            <w:tcBorders>
              <w:left w:val="single" w:sz="4" w:space="0" w:color="auto"/>
              <w:right w:val="single" w:sz="4" w:space="0" w:color="auto"/>
            </w:tcBorders>
            <w:vAlign w:val="center"/>
          </w:tcPr>
          <w:p w14:paraId="6B6EB504"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35,9</w:t>
            </w:r>
          </w:p>
        </w:tc>
        <w:tc>
          <w:tcPr>
            <w:tcW w:w="1276" w:type="dxa"/>
            <w:tcBorders>
              <w:left w:val="single" w:sz="4" w:space="0" w:color="auto"/>
              <w:right w:val="single" w:sz="4" w:space="0" w:color="auto"/>
            </w:tcBorders>
          </w:tcPr>
          <w:p w14:paraId="11233F62"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41,3</w:t>
            </w:r>
          </w:p>
        </w:tc>
        <w:tc>
          <w:tcPr>
            <w:tcW w:w="1276" w:type="dxa"/>
            <w:tcBorders>
              <w:left w:val="single" w:sz="4" w:space="0" w:color="auto"/>
              <w:right w:val="single" w:sz="4" w:space="0" w:color="auto"/>
            </w:tcBorders>
          </w:tcPr>
          <w:p w14:paraId="10435FDB"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sz w:val="28"/>
                <w:szCs w:val="28"/>
                <w:lang w:val="uk-UA"/>
              </w:rPr>
              <w:t>32,9</w:t>
            </w:r>
          </w:p>
        </w:tc>
        <w:tc>
          <w:tcPr>
            <w:tcW w:w="1276" w:type="dxa"/>
            <w:tcBorders>
              <w:left w:val="single" w:sz="4" w:space="0" w:color="auto"/>
              <w:right w:val="single" w:sz="4" w:space="0" w:color="auto"/>
            </w:tcBorders>
            <w:vAlign w:val="center"/>
          </w:tcPr>
          <w:p w14:paraId="03C11274"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33,7</w:t>
            </w:r>
          </w:p>
        </w:tc>
        <w:tc>
          <w:tcPr>
            <w:tcW w:w="1276" w:type="dxa"/>
            <w:vMerge/>
            <w:tcBorders>
              <w:left w:val="single" w:sz="4" w:space="0" w:color="auto"/>
              <w:right w:val="nil"/>
            </w:tcBorders>
          </w:tcPr>
          <w:p w14:paraId="20EDA0F8"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4295D2AF" w14:textId="77777777" w:rsidTr="00A75AE7">
        <w:trPr>
          <w:trHeight w:val="320"/>
          <w:tblCellSpacing w:w="0" w:type="dxa"/>
          <w:jc w:val="center"/>
        </w:trPr>
        <w:tc>
          <w:tcPr>
            <w:tcW w:w="534" w:type="dxa"/>
            <w:tcBorders>
              <w:left w:val="single" w:sz="12" w:space="0" w:color="auto"/>
            </w:tcBorders>
            <w:vAlign w:val="center"/>
          </w:tcPr>
          <w:p w14:paraId="0D13F7F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5</w:t>
            </w:r>
          </w:p>
        </w:tc>
        <w:tc>
          <w:tcPr>
            <w:tcW w:w="2412" w:type="dxa"/>
            <w:tcBorders>
              <w:left w:val="single" w:sz="12" w:space="0" w:color="auto"/>
              <w:right w:val="single" w:sz="12" w:space="0" w:color="auto"/>
            </w:tcBorders>
          </w:tcPr>
          <w:p w14:paraId="521C6D56"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Економічний</w:t>
            </w:r>
          </w:p>
        </w:tc>
        <w:tc>
          <w:tcPr>
            <w:tcW w:w="1276" w:type="dxa"/>
            <w:tcBorders>
              <w:left w:val="single" w:sz="4" w:space="0" w:color="auto"/>
              <w:right w:val="single" w:sz="4" w:space="0" w:color="auto"/>
            </w:tcBorders>
            <w:vAlign w:val="center"/>
          </w:tcPr>
          <w:p w14:paraId="279B555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48,4</w:t>
            </w:r>
          </w:p>
        </w:tc>
        <w:tc>
          <w:tcPr>
            <w:tcW w:w="1276" w:type="dxa"/>
            <w:tcBorders>
              <w:left w:val="single" w:sz="4" w:space="0" w:color="auto"/>
              <w:right w:val="single" w:sz="4" w:space="0" w:color="auto"/>
            </w:tcBorders>
            <w:vAlign w:val="center"/>
          </w:tcPr>
          <w:p w14:paraId="0D257699"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45,4</w:t>
            </w:r>
          </w:p>
        </w:tc>
        <w:tc>
          <w:tcPr>
            <w:tcW w:w="1276" w:type="dxa"/>
            <w:tcBorders>
              <w:left w:val="single" w:sz="4" w:space="0" w:color="auto"/>
              <w:right w:val="single" w:sz="4" w:space="0" w:color="auto"/>
            </w:tcBorders>
          </w:tcPr>
          <w:p w14:paraId="71438174"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42,7</w:t>
            </w:r>
          </w:p>
        </w:tc>
        <w:tc>
          <w:tcPr>
            <w:tcW w:w="1276" w:type="dxa"/>
            <w:tcBorders>
              <w:left w:val="single" w:sz="4" w:space="0" w:color="auto"/>
              <w:right w:val="single" w:sz="4" w:space="0" w:color="auto"/>
            </w:tcBorders>
          </w:tcPr>
          <w:p w14:paraId="45CA2FF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45,7</w:t>
            </w:r>
          </w:p>
        </w:tc>
        <w:tc>
          <w:tcPr>
            <w:tcW w:w="1276" w:type="dxa"/>
            <w:tcBorders>
              <w:left w:val="single" w:sz="4" w:space="0" w:color="auto"/>
              <w:right w:val="single" w:sz="4" w:space="0" w:color="auto"/>
            </w:tcBorders>
            <w:vAlign w:val="center"/>
          </w:tcPr>
          <w:p w14:paraId="789F9F4D"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36,9</w:t>
            </w:r>
          </w:p>
        </w:tc>
        <w:tc>
          <w:tcPr>
            <w:tcW w:w="1276" w:type="dxa"/>
            <w:vMerge/>
            <w:tcBorders>
              <w:left w:val="single" w:sz="4" w:space="0" w:color="auto"/>
              <w:right w:val="nil"/>
            </w:tcBorders>
          </w:tcPr>
          <w:p w14:paraId="1EAF3520"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76D8A758" w14:textId="77777777" w:rsidTr="00A75AE7">
        <w:trPr>
          <w:trHeight w:val="320"/>
          <w:tblCellSpacing w:w="0" w:type="dxa"/>
          <w:jc w:val="center"/>
        </w:trPr>
        <w:tc>
          <w:tcPr>
            <w:tcW w:w="534" w:type="dxa"/>
            <w:tcBorders>
              <w:left w:val="single" w:sz="12" w:space="0" w:color="auto"/>
            </w:tcBorders>
            <w:vAlign w:val="center"/>
          </w:tcPr>
          <w:p w14:paraId="08C0570C"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6</w:t>
            </w:r>
          </w:p>
        </w:tc>
        <w:tc>
          <w:tcPr>
            <w:tcW w:w="2412" w:type="dxa"/>
            <w:tcBorders>
              <w:left w:val="single" w:sz="12" w:space="0" w:color="auto"/>
              <w:right w:val="single" w:sz="12" w:space="0" w:color="auto"/>
            </w:tcBorders>
          </w:tcPr>
          <w:p w14:paraId="55D8282C"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Іноземних мов</w:t>
            </w:r>
          </w:p>
        </w:tc>
        <w:tc>
          <w:tcPr>
            <w:tcW w:w="1276" w:type="dxa"/>
            <w:tcBorders>
              <w:left w:val="single" w:sz="4" w:space="0" w:color="auto"/>
              <w:right w:val="single" w:sz="4" w:space="0" w:color="auto"/>
            </w:tcBorders>
            <w:vAlign w:val="center"/>
          </w:tcPr>
          <w:p w14:paraId="6089FE64"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54,1</w:t>
            </w:r>
          </w:p>
        </w:tc>
        <w:tc>
          <w:tcPr>
            <w:tcW w:w="1276" w:type="dxa"/>
            <w:tcBorders>
              <w:left w:val="single" w:sz="4" w:space="0" w:color="auto"/>
              <w:right w:val="single" w:sz="4" w:space="0" w:color="auto"/>
            </w:tcBorders>
            <w:vAlign w:val="center"/>
          </w:tcPr>
          <w:p w14:paraId="28F13D70"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49,2</w:t>
            </w:r>
          </w:p>
        </w:tc>
        <w:tc>
          <w:tcPr>
            <w:tcW w:w="1276" w:type="dxa"/>
            <w:tcBorders>
              <w:left w:val="single" w:sz="4" w:space="0" w:color="auto"/>
              <w:right w:val="single" w:sz="4" w:space="0" w:color="auto"/>
            </w:tcBorders>
          </w:tcPr>
          <w:p w14:paraId="49CEB5DF"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53,6</w:t>
            </w:r>
          </w:p>
        </w:tc>
        <w:tc>
          <w:tcPr>
            <w:tcW w:w="1276" w:type="dxa"/>
            <w:tcBorders>
              <w:left w:val="single" w:sz="4" w:space="0" w:color="auto"/>
              <w:right w:val="single" w:sz="4" w:space="0" w:color="auto"/>
            </w:tcBorders>
          </w:tcPr>
          <w:p w14:paraId="1A24111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51,8</w:t>
            </w:r>
          </w:p>
        </w:tc>
        <w:tc>
          <w:tcPr>
            <w:tcW w:w="1276" w:type="dxa"/>
            <w:tcBorders>
              <w:left w:val="single" w:sz="4" w:space="0" w:color="auto"/>
              <w:right w:val="single" w:sz="4" w:space="0" w:color="auto"/>
            </w:tcBorders>
            <w:vAlign w:val="center"/>
          </w:tcPr>
          <w:p w14:paraId="74B07A77"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50,7</w:t>
            </w:r>
          </w:p>
        </w:tc>
        <w:tc>
          <w:tcPr>
            <w:tcW w:w="1276" w:type="dxa"/>
            <w:vMerge/>
            <w:tcBorders>
              <w:left w:val="single" w:sz="4" w:space="0" w:color="auto"/>
              <w:right w:val="nil"/>
            </w:tcBorders>
          </w:tcPr>
          <w:p w14:paraId="315722A3"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7BBE45B4" w14:textId="77777777" w:rsidTr="00A75AE7">
        <w:trPr>
          <w:trHeight w:val="320"/>
          <w:tblCellSpacing w:w="0" w:type="dxa"/>
          <w:jc w:val="center"/>
        </w:trPr>
        <w:tc>
          <w:tcPr>
            <w:tcW w:w="534" w:type="dxa"/>
            <w:tcBorders>
              <w:left w:val="single" w:sz="12" w:space="0" w:color="auto"/>
            </w:tcBorders>
            <w:vAlign w:val="center"/>
          </w:tcPr>
          <w:p w14:paraId="7098DCE4"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7</w:t>
            </w:r>
          </w:p>
        </w:tc>
        <w:tc>
          <w:tcPr>
            <w:tcW w:w="2412" w:type="dxa"/>
            <w:tcBorders>
              <w:left w:val="single" w:sz="12" w:space="0" w:color="auto"/>
              <w:right w:val="single" w:sz="12" w:space="0" w:color="auto"/>
            </w:tcBorders>
          </w:tcPr>
          <w:p w14:paraId="335F15D5"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Історії, політології та міжнародних відносин</w:t>
            </w:r>
          </w:p>
        </w:tc>
        <w:tc>
          <w:tcPr>
            <w:tcW w:w="1276" w:type="dxa"/>
            <w:tcBorders>
              <w:left w:val="single" w:sz="4" w:space="0" w:color="auto"/>
              <w:right w:val="single" w:sz="4" w:space="0" w:color="auto"/>
            </w:tcBorders>
            <w:vAlign w:val="center"/>
          </w:tcPr>
          <w:p w14:paraId="61D561B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48,7</w:t>
            </w:r>
          </w:p>
        </w:tc>
        <w:tc>
          <w:tcPr>
            <w:tcW w:w="1276" w:type="dxa"/>
            <w:tcBorders>
              <w:left w:val="single" w:sz="4" w:space="0" w:color="auto"/>
              <w:right w:val="single" w:sz="4" w:space="0" w:color="auto"/>
            </w:tcBorders>
            <w:vAlign w:val="center"/>
          </w:tcPr>
          <w:p w14:paraId="5212CBC6"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49,5</w:t>
            </w:r>
          </w:p>
        </w:tc>
        <w:tc>
          <w:tcPr>
            <w:tcW w:w="1276" w:type="dxa"/>
            <w:tcBorders>
              <w:left w:val="single" w:sz="4" w:space="0" w:color="auto"/>
              <w:right w:val="single" w:sz="4" w:space="0" w:color="auto"/>
            </w:tcBorders>
          </w:tcPr>
          <w:p w14:paraId="36205567"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11792E8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49,4</w:t>
            </w:r>
          </w:p>
        </w:tc>
        <w:tc>
          <w:tcPr>
            <w:tcW w:w="1276" w:type="dxa"/>
            <w:tcBorders>
              <w:left w:val="single" w:sz="4" w:space="0" w:color="auto"/>
              <w:right w:val="single" w:sz="4" w:space="0" w:color="auto"/>
            </w:tcBorders>
          </w:tcPr>
          <w:p w14:paraId="70FAD046"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61150876"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53,6</w:t>
            </w:r>
          </w:p>
        </w:tc>
        <w:tc>
          <w:tcPr>
            <w:tcW w:w="1276" w:type="dxa"/>
            <w:tcBorders>
              <w:left w:val="single" w:sz="4" w:space="0" w:color="auto"/>
              <w:right w:val="single" w:sz="4" w:space="0" w:color="auto"/>
            </w:tcBorders>
            <w:vAlign w:val="center"/>
          </w:tcPr>
          <w:p w14:paraId="7EF27A9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44,3</w:t>
            </w:r>
          </w:p>
        </w:tc>
        <w:tc>
          <w:tcPr>
            <w:tcW w:w="1276" w:type="dxa"/>
            <w:vMerge/>
            <w:tcBorders>
              <w:left w:val="single" w:sz="4" w:space="0" w:color="auto"/>
              <w:right w:val="nil"/>
            </w:tcBorders>
          </w:tcPr>
          <w:p w14:paraId="3756105B"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20DC3884" w14:textId="77777777" w:rsidTr="00A75AE7">
        <w:trPr>
          <w:trHeight w:val="320"/>
          <w:tblCellSpacing w:w="0" w:type="dxa"/>
          <w:jc w:val="center"/>
        </w:trPr>
        <w:tc>
          <w:tcPr>
            <w:tcW w:w="534" w:type="dxa"/>
            <w:tcBorders>
              <w:left w:val="single" w:sz="12" w:space="0" w:color="auto"/>
            </w:tcBorders>
            <w:vAlign w:val="center"/>
          </w:tcPr>
          <w:p w14:paraId="4D84F1A4"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w:t>
            </w:r>
          </w:p>
        </w:tc>
        <w:tc>
          <w:tcPr>
            <w:tcW w:w="2412" w:type="dxa"/>
            <w:tcBorders>
              <w:left w:val="single" w:sz="12" w:space="0" w:color="auto"/>
              <w:right w:val="single" w:sz="12" w:space="0" w:color="auto"/>
            </w:tcBorders>
          </w:tcPr>
          <w:p w14:paraId="0037061C"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 xml:space="preserve">Математики </w:t>
            </w:r>
          </w:p>
          <w:p w14:paraId="59F2185E"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та інформатики</w:t>
            </w:r>
          </w:p>
        </w:tc>
        <w:tc>
          <w:tcPr>
            <w:tcW w:w="1276" w:type="dxa"/>
            <w:tcBorders>
              <w:left w:val="single" w:sz="4" w:space="0" w:color="auto"/>
              <w:right w:val="single" w:sz="4" w:space="0" w:color="auto"/>
            </w:tcBorders>
            <w:vAlign w:val="center"/>
          </w:tcPr>
          <w:p w14:paraId="379DB0D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38,9</w:t>
            </w:r>
          </w:p>
        </w:tc>
        <w:tc>
          <w:tcPr>
            <w:tcW w:w="1276" w:type="dxa"/>
            <w:tcBorders>
              <w:left w:val="single" w:sz="4" w:space="0" w:color="auto"/>
              <w:right w:val="single" w:sz="4" w:space="0" w:color="auto"/>
            </w:tcBorders>
            <w:vAlign w:val="center"/>
          </w:tcPr>
          <w:p w14:paraId="3795A5B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36,6</w:t>
            </w:r>
          </w:p>
        </w:tc>
        <w:tc>
          <w:tcPr>
            <w:tcW w:w="1276" w:type="dxa"/>
            <w:tcBorders>
              <w:left w:val="single" w:sz="4" w:space="0" w:color="auto"/>
              <w:right w:val="single" w:sz="4" w:space="0" w:color="auto"/>
            </w:tcBorders>
          </w:tcPr>
          <w:p w14:paraId="0302F1C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35,4</w:t>
            </w:r>
          </w:p>
        </w:tc>
        <w:tc>
          <w:tcPr>
            <w:tcW w:w="1276" w:type="dxa"/>
            <w:tcBorders>
              <w:left w:val="single" w:sz="4" w:space="0" w:color="auto"/>
              <w:right w:val="single" w:sz="4" w:space="0" w:color="auto"/>
            </w:tcBorders>
          </w:tcPr>
          <w:p w14:paraId="23028E7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sz w:val="28"/>
                <w:szCs w:val="28"/>
                <w:lang w:val="uk-UA"/>
              </w:rPr>
              <w:t>30,1</w:t>
            </w:r>
          </w:p>
        </w:tc>
        <w:tc>
          <w:tcPr>
            <w:tcW w:w="1276" w:type="dxa"/>
            <w:tcBorders>
              <w:left w:val="single" w:sz="4" w:space="0" w:color="auto"/>
              <w:right w:val="single" w:sz="4" w:space="0" w:color="auto"/>
            </w:tcBorders>
            <w:vAlign w:val="center"/>
          </w:tcPr>
          <w:p w14:paraId="3420ABBA"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30,5</w:t>
            </w:r>
          </w:p>
        </w:tc>
        <w:tc>
          <w:tcPr>
            <w:tcW w:w="1276" w:type="dxa"/>
            <w:vMerge/>
            <w:tcBorders>
              <w:left w:val="single" w:sz="4" w:space="0" w:color="auto"/>
              <w:right w:val="nil"/>
            </w:tcBorders>
          </w:tcPr>
          <w:p w14:paraId="6468BB09"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75027C2E" w14:textId="77777777" w:rsidTr="00A75AE7">
        <w:trPr>
          <w:trHeight w:val="320"/>
          <w:tblCellSpacing w:w="0" w:type="dxa"/>
          <w:jc w:val="center"/>
        </w:trPr>
        <w:tc>
          <w:tcPr>
            <w:tcW w:w="534" w:type="dxa"/>
            <w:tcBorders>
              <w:left w:val="single" w:sz="12" w:space="0" w:color="auto"/>
            </w:tcBorders>
            <w:vAlign w:val="center"/>
          </w:tcPr>
          <w:p w14:paraId="3B70D72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9</w:t>
            </w:r>
          </w:p>
        </w:tc>
        <w:tc>
          <w:tcPr>
            <w:tcW w:w="2412" w:type="dxa"/>
            <w:tcBorders>
              <w:left w:val="single" w:sz="12" w:space="0" w:color="auto"/>
              <w:right w:val="single" w:sz="12" w:space="0" w:color="auto"/>
            </w:tcBorders>
          </w:tcPr>
          <w:p w14:paraId="72FBAE2A"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Педагогіки, психології та соціальної роботи</w:t>
            </w:r>
          </w:p>
        </w:tc>
        <w:tc>
          <w:tcPr>
            <w:tcW w:w="1276" w:type="dxa"/>
            <w:tcBorders>
              <w:left w:val="single" w:sz="4" w:space="0" w:color="auto"/>
              <w:right w:val="single" w:sz="4" w:space="0" w:color="auto"/>
            </w:tcBorders>
            <w:vAlign w:val="center"/>
          </w:tcPr>
          <w:p w14:paraId="3C5572C6"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47,4</w:t>
            </w:r>
          </w:p>
        </w:tc>
        <w:tc>
          <w:tcPr>
            <w:tcW w:w="1276" w:type="dxa"/>
            <w:tcBorders>
              <w:left w:val="single" w:sz="4" w:space="0" w:color="auto"/>
              <w:right w:val="single" w:sz="4" w:space="0" w:color="auto"/>
            </w:tcBorders>
            <w:vAlign w:val="center"/>
          </w:tcPr>
          <w:p w14:paraId="3520F6F6"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44,2</w:t>
            </w:r>
          </w:p>
        </w:tc>
        <w:tc>
          <w:tcPr>
            <w:tcW w:w="1276" w:type="dxa"/>
            <w:tcBorders>
              <w:left w:val="single" w:sz="4" w:space="0" w:color="auto"/>
              <w:right w:val="single" w:sz="4" w:space="0" w:color="auto"/>
            </w:tcBorders>
          </w:tcPr>
          <w:p w14:paraId="4CAF1DD3"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7517F50D"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45,1</w:t>
            </w:r>
          </w:p>
        </w:tc>
        <w:tc>
          <w:tcPr>
            <w:tcW w:w="1276" w:type="dxa"/>
            <w:tcBorders>
              <w:left w:val="single" w:sz="4" w:space="0" w:color="auto"/>
              <w:right w:val="single" w:sz="4" w:space="0" w:color="auto"/>
            </w:tcBorders>
          </w:tcPr>
          <w:p w14:paraId="3320E5EA"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102114F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46,4</w:t>
            </w:r>
          </w:p>
        </w:tc>
        <w:tc>
          <w:tcPr>
            <w:tcW w:w="1276" w:type="dxa"/>
            <w:tcBorders>
              <w:left w:val="single" w:sz="4" w:space="0" w:color="auto"/>
              <w:right w:val="single" w:sz="4" w:space="0" w:color="auto"/>
            </w:tcBorders>
            <w:vAlign w:val="center"/>
          </w:tcPr>
          <w:p w14:paraId="602DB166"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48,3</w:t>
            </w:r>
          </w:p>
        </w:tc>
        <w:tc>
          <w:tcPr>
            <w:tcW w:w="1276" w:type="dxa"/>
            <w:vMerge/>
            <w:tcBorders>
              <w:left w:val="single" w:sz="4" w:space="0" w:color="auto"/>
              <w:right w:val="nil"/>
            </w:tcBorders>
          </w:tcPr>
          <w:p w14:paraId="53FB9150"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2E8C0C95" w14:textId="77777777" w:rsidTr="00A75AE7">
        <w:trPr>
          <w:trHeight w:val="299"/>
          <w:tblCellSpacing w:w="0" w:type="dxa"/>
          <w:jc w:val="center"/>
        </w:trPr>
        <w:tc>
          <w:tcPr>
            <w:tcW w:w="534" w:type="dxa"/>
            <w:tcBorders>
              <w:left w:val="single" w:sz="12" w:space="0" w:color="auto"/>
              <w:bottom w:val="single" w:sz="4" w:space="0" w:color="auto"/>
            </w:tcBorders>
            <w:vAlign w:val="center"/>
          </w:tcPr>
          <w:p w14:paraId="7B62F3E8"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10</w:t>
            </w:r>
          </w:p>
        </w:tc>
        <w:tc>
          <w:tcPr>
            <w:tcW w:w="2412" w:type="dxa"/>
            <w:tcBorders>
              <w:left w:val="single" w:sz="12" w:space="0" w:color="auto"/>
              <w:bottom w:val="single" w:sz="4" w:space="0" w:color="auto"/>
              <w:right w:val="single" w:sz="12" w:space="0" w:color="auto"/>
            </w:tcBorders>
          </w:tcPr>
          <w:p w14:paraId="1E340D95"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Фізичної культури та здоров’я людини</w:t>
            </w:r>
          </w:p>
        </w:tc>
        <w:tc>
          <w:tcPr>
            <w:tcW w:w="1276" w:type="dxa"/>
            <w:tcBorders>
              <w:left w:val="single" w:sz="4" w:space="0" w:color="auto"/>
              <w:bottom w:val="single" w:sz="4" w:space="0" w:color="auto"/>
              <w:right w:val="single" w:sz="4" w:space="0" w:color="auto"/>
            </w:tcBorders>
            <w:vAlign w:val="center"/>
          </w:tcPr>
          <w:p w14:paraId="4DF9E22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37,8</w:t>
            </w:r>
          </w:p>
        </w:tc>
        <w:tc>
          <w:tcPr>
            <w:tcW w:w="1276" w:type="dxa"/>
            <w:tcBorders>
              <w:left w:val="single" w:sz="4" w:space="0" w:color="auto"/>
              <w:bottom w:val="single" w:sz="4" w:space="0" w:color="auto"/>
              <w:right w:val="single" w:sz="4" w:space="0" w:color="auto"/>
            </w:tcBorders>
            <w:vAlign w:val="center"/>
          </w:tcPr>
          <w:p w14:paraId="0666920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39,9</w:t>
            </w:r>
          </w:p>
        </w:tc>
        <w:tc>
          <w:tcPr>
            <w:tcW w:w="1276" w:type="dxa"/>
            <w:tcBorders>
              <w:left w:val="single" w:sz="4" w:space="0" w:color="auto"/>
              <w:bottom w:val="single" w:sz="4" w:space="0" w:color="auto"/>
              <w:right w:val="single" w:sz="4" w:space="0" w:color="auto"/>
            </w:tcBorders>
          </w:tcPr>
          <w:p w14:paraId="27FD849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32,7</w:t>
            </w:r>
          </w:p>
        </w:tc>
        <w:tc>
          <w:tcPr>
            <w:tcW w:w="1276" w:type="dxa"/>
            <w:tcBorders>
              <w:left w:val="single" w:sz="4" w:space="0" w:color="auto"/>
              <w:bottom w:val="single" w:sz="4" w:space="0" w:color="auto"/>
              <w:right w:val="single" w:sz="4" w:space="0" w:color="auto"/>
            </w:tcBorders>
          </w:tcPr>
          <w:p w14:paraId="43D4717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sz w:val="28"/>
                <w:szCs w:val="28"/>
                <w:lang w:val="uk-UA"/>
              </w:rPr>
              <w:t>39,4</w:t>
            </w:r>
          </w:p>
        </w:tc>
        <w:tc>
          <w:tcPr>
            <w:tcW w:w="1276" w:type="dxa"/>
            <w:tcBorders>
              <w:left w:val="single" w:sz="4" w:space="0" w:color="auto"/>
              <w:bottom w:val="single" w:sz="4" w:space="0" w:color="auto"/>
              <w:right w:val="single" w:sz="4" w:space="0" w:color="auto"/>
            </w:tcBorders>
            <w:vAlign w:val="center"/>
          </w:tcPr>
          <w:p w14:paraId="4811CF8D" w14:textId="77777777" w:rsidR="00337AB5" w:rsidRPr="00972AD8" w:rsidRDefault="00337AB5" w:rsidP="00B10FF9">
            <w:pPr>
              <w:widowControl w:val="0"/>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33,2</w:t>
            </w:r>
          </w:p>
        </w:tc>
        <w:tc>
          <w:tcPr>
            <w:tcW w:w="1276" w:type="dxa"/>
            <w:vMerge/>
            <w:tcBorders>
              <w:left w:val="single" w:sz="4" w:space="0" w:color="auto"/>
              <w:right w:val="nil"/>
            </w:tcBorders>
          </w:tcPr>
          <w:p w14:paraId="6E542E95" w14:textId="77777777" w:rsidR="00337AB5" w:rsidRPr="00972AD8" w:rsidRDefault="00337AB5" w:rsidP="00B10FF9">
            <w:pPr>
              <w:widowControl w:val="0"/>
              <w:spacing w:after="0" w:line="240" w:lineRule="auto"/>
              <w:jc w:val="center"/>
              <w:rPr>
                <w:rFonts w:ascii="Times New Roman" w:hAnsi="Times New Roman" w:cs="Times New Roman"/>
                <w:b/>
                <w:bCs/>
                <w:lang w:val="uk-UA"/>
              </w:rPr>
            </w:pPr>
          </w:p>
        </w:tc>
      </w:tr>
      <w:tr w:rsidR="00337AB5" w:rsidRPr="00972AD8" w14:paraId="066962FB" w14:textId="77777777" w:rsidTr="00A75AE7">
        <w:trPr>
          <w:trHeight w:val="243"/>
          <w:tblCellSpacing w:w="0" w:type="dxa"/>
          <w:jc w:val="center"/>
        </w:trPr>
        <w:tc>
          <w:tcPr>
            <w:tcW w:w="534" w:type="dxa"/>
            <w:tcBorders>
              <w:top w:val="single" w:sz="4" w:space="0" w:color="auto"/>
              <w:left w:val="single" w:sz="12" w:space="0" w:color="auto"/>
            </w:tcBorders>
            <w:vAlign w:val="center"/>
          </w:tcPr>
          <w:p w14:paraId="4DCB6CBF"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11</w:t>
            </w:r>
          </w:p>
        </w:tc>
        <w:tc>
          <w:tcPr>
            <w:tcW w:w="2412" w:type="dxa"/>
            <w:tcBorders>
              <w:top w:val="single" w:sz="4" w:space="0" w:color="auto"/>
              <w:left w:val="single" w:sz="12" w:space="0" w:color="auto"/>
              <w:right w:val="single" w:sz="12" w:space="0" w:color="auto"/>
            </w:tcBorders>
          </w:tcPr>
          <w:p w14:paraId="1017B335"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Фінансів, підприємництва та обліку</w:t>
            </w:r>
          </w:p>
        </w:tc>
        <w:tc>
          <w:tcPr>
            <w:tcW w:w="1276" w:type="dxa"/>
            <w:tcBorders>
              <w:top w:val="single" w:sz="4" w:space="0" w:color="auto"/>
              <w:left w:val="single" w:sz="4" w:space="0" w:color="auto"/>
              <w:right w:val="single" w:sz="4" w:space="0" w:color="auto"/>
            </w:tcBorders>
            <w:vAlign w:val="center"/>
          </w:tcPr>
          <w:p w14:paraId="7842A73B"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57,9</w:t>
            </w:r>
          </w:p>
        </w:tc>
        <w:tc>
          <w:tcPr>
            <w:tcW w:w="1276" w:type="dxa"/>
            <w:tcBorders>
              <w:top w:val="single" w:sz="4" w:space="0" w:color="auto"/>
              <w:left w:val="single" w:sz="4" w:space="0" w:color="auto"/>
              <w:right w:val="single" w:sz="4" w:space="0" w:color="auto"/>
            </w:tcBorders>
            <w:vAlign w:val="center"/>
          </w:tcPr>
          <w:p w14:paraId="30167E5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48,3</w:t>
            </w:r>
          </w:p>
        </w:tc>
        <w:tc>
          <w:tcPr>
            <w:tcW w:w="1276" w:type="dxa"/>
            <w:tcBorders>
              <w:top w:val="single" w:sz="4" w:space="0" w:color="auto"/>
              <w:left w:val="single" w:sz="4" w:space="0" w:color="auto"/>
              <w:right w:val="single" w:sz="4" w:space="0" w:color="auto"/>
            </w:tcBorders>
            <w:vAlign w:val="center"/>
          </w:tcPr>
          <w:p w14:paraId="69FAA06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48,2</w:t>
            </w:r>
          </w:p>
        </w:tc>
        <w:tc>
          <w:tcPr>
            <w:tcW w:w="1276" w:type="dxa"/>
            <w:tcBorders>
              <w:top w:val="single" w:sz="4" w:space="0" w:color="auto"/>
              <w:left w:val="single" w:sz="4" w:space="0" w:color="auto"/>
              <w:right w:val="single" w:sz="4" w:space="0" w:color="auto"/>
            </w:tcBorders>
            <w:vAlign w:val="center"/>
          </w:tcPr>
          <w:p w14:paraId="4EE8A1D4" w14:textId="77777777" w:rsidR="00337AB5" w:rsidRPr="00972AD8" w:rsidRDefault="00337AB5" w:rsidP="00B10FF9">
            <w:pPr>
              <w:widowControl w:val="0"/>
              <w:spacing w:after="0" w:line="240" w:lineRule="auto"/>
              <w:jc w:val="center"/>
              <w:rPr>
                <w:rFonts w:ascii="Times New Roman" w:hAnsi="Times New Roman" w:cs="Times New Roman"/>
                <w:lang w:val="uk-UA"/>
              </w:rPr>
            </w:pPr>
          </w:p>
        </w:tc>
        <w:tc>
          <w:tcPr>
            <w:tcW w:w="1276" w:type="dxa"/>
            <w:tcBorders>
              <w:top w:val="single" w:sz="4" w:space="0" w:color="auto"/>
              <w:left w:val="single" w:sz="4" w:space="0" w:color="auto"/>
              <w:right w:val="single" w:sz="4" w:space="0" w:color="auto"/>
            </w:tcBorders>
            <w:vAlign w:val="center"/>
          </w:tcPr>
          <w:p w14:paraId="4D951902"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1276" w:type="dxa"/>
            <w:vMerge/>
            <w:tcBorders>
              <w:left w:val="single" w:sz="4" w:space="0" w:color="auto"/>
              <w:right w:val="nil"/>
            </w:tcBorders>
          </w:tcPr>
          <w:p w14:paraId="6BED3724"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01425E30" w14:textId="77777777" w:rsidTr="00A75AE7">
        <w:trPr>
          <w:trHeight w:val="320"/>
          <w:tblCellSpacing w:w="0" w:type="dxa"/>
          <w:jc w:val="center"/>
        </w:trPr>
        <w:tc>
          <w:tcPr>
            <w:tcW w:w="534" w:type="dxa"/>
            <w:tcBorders>
              <w:left w:val="single" w:sz="12" w:space="0" w:color="auto"/>
            </w:tcBorders>
            <w:vAlign w:val="center"/>
          </w:tcPr>
          <w:p w14:paraId="1406F740"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12</w:t>
            </w:r>
          </w:p>
        </w:tc>
        <w:tc>
          <w:tcPr>
            <w:tcW w:w="2412" w:type="dxa"/>
            <w:tcBorders>
              <w:left w:val="single" w:sz="12" w:space="0" w:color="auto"/>
              <w:right w:val="single" w:sz="12" w:space="0" w:color="auto"/>
            </w:tcBorders>
          </w:tcPr>
          <w:p w14:paraId="6A481156"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Філологічний</w:t>
            </w:r>
          </w:p>
        </w:tc>
        <w:tc>
          <w:tcPr>
            <w:tcW w:w="1276" w:type="dxa"/>
            <w:tcBorders>
              <w:left w:val="single" w:sz="4" w:space="0" w:color="auto"/>
              <w:right w:val="single" w:sz="4" w:space="0" w:color="auto"/>
            </w:tcBorders>
            <w:vAlign w:val="center"/>
          </w:tcPr>
          <w:p w14:paraId="69CE0E32"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50,4</w:t>
            </w:r>
          </w:p>
        </w:tc>
        <w:tc>
          <w:tcPr>
            <w:tcW w:w="1276" w:type="dxa"/>
            <w:tcBorders>
              <w:left w:val="single" w:sz="4" w:space="0" w:color="auto"/>
              <w:right w:val="single" w:sz="4" w:space="0" w:color="auto"/>
            </w:tcBorders>
            <w:vAlign w:val="center"/>
          </w:tcPr>
          <w:p w14:paraId="21037AF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47,0</w:t>
            </w:r>
          </w:p>
        </w:tc>
        <w:tc>
          <w:tcPr>
            <w:tcW w:w="1276" w:type="dxa"/>
            <w:vMerge w:val="restart"/>
            <w:tcBorders>
              <w:left w:val="single" w:sz="4" w:space="0" w:color="auto"/>
              <w:right w:val="single" w:sz="4" w:space="0" w:color="auto"/>
            </w:tcBorders>
          </w:tcPr>
          <w:p w14:paraId="1D9137A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 xml:space="preserve"> </w:t>
            </w:r>
          </w:p>
          <w:p w14:paraId="671137B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46,7</w:t>
            </w:r>
          </w:p>
        </w:tc>
        <w:tc>
          <w:tcPr>
            <w:tcW w:w="1276" w:type="dxa"/>
            <w:vMerge w:val="restart"/>
            <w:tcBorders>
              <w:left w:val="single" w:sz="4" w:space="0" w:color="auto"/>
              <w:right w:val="single" w:sz="4" w:space="0" w:color="auto"/>
            </w:tcBorders>
          </w:tcPr>
          <w:p w14:paraId="1A945CB3" w14:textId="77777777" w:rsidR="00337AB5" w:rsidRPr="00972AD8" w:rsidRDefault="00337AB5" w:rsidP="00B10FF9">
            <w:pPr>
              <w:widowControl w:val="0"/>
              <w:spacing w:after="0" w:line="240" w:lineRule="auto"/>
              <w:jc w:val="center"/>
              <w:rPr>
                <w:rFonts w:ascii="Times New Roman" w:hAnsi="Times New Roman" w:cs="Times New Roman"/>
                <w:lang w:val="uk-UA"/>
              </w:rPr>
            </w:pPr>
          </w:p>
          <w:p w14:paraId="48B50F5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45,2</w:t>
            </w:r>
          </w:p>
        </w:tc>
        <w:tc>
          <w:tcPr>
            <w:tcW w:w="1276" w:type="dxa"/>
            <w:vMerge w:val="restart"/>
            <w:tcBorders>
              <w:left w:val="single" w:sz="4" w:space="0" w:color="auto"/>
              <w:right w:val="single" w:sz="4" w:space="0" w:color="auto"/>
            </w:tcBorders>
            <w:vAlign w:val="center"/>
          </w:tcPr>
          <w:p w14:paraId="651ABEB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42,5</w:t>
            </w:r>
          </w:p>
        </w:tc>
        <w:tc>
          <w:tcPr>
            <w:tcW w:w="1276" w:type="dxa"/>
            <w:vMerge/>
            <w:tcBorders>
              <w:left w:val="single" w:sz="4" w:space="0" w:color="auto"/>
              <w:right w:val="nil"/>
            </w:tcBorders>
          </w:tcPr>
          <w:p w14:paraId="4E147110"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7A09F94C" w14:textId="77777777" w:rsidTr="00A75AE7">
        <w:trPr>
          <w:trHeight w:val="320"/>
          <w:tblCellSpacing w:w="0" w:type="dxa"/>
          <w:jc w:val="center"/>
        </w:trPr>
        <w:tc>
          <w:tcPr>
            <w:tcW w:w="534" w:type="dxa"/>
            <w:tcBorders>
              <w:left w:val="single" w:sz="12" w:space="0" w:color="auto"/>
            </w:tcBorders>
            <w:vAlign w:val="center"/>
          </w:tcPr>
          <w:p w14:paraId="6A241613"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13</w:t>
            </w:r>
          </w:p>
        </w:tc>
        <w:tc>
          <w:tcPr>
            <w:tcW w:w="2412" w:type="dxa"/>
            <w:tcBorders>
              <w:left w:val="single" w:sz="12" w:space="0" w:color="auto"/>
              <w:right w:val="single" w:sz="12" w:space="0" w:color="auto"/>
            </w:tcBorders>
          </w:tcPr>
          <w:p w14:paraId="056FD16A"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Філософсько-теологічний</w:t>
            </w:r>
          </w:p>
        </w:tc>
        <w:tc>
          <w:tcPr>
            <w:tcW w:w="1276" w:type="dxa"/>
            <w:tcBorders>
              <w:left w:val="single" w:sz="4" w:space="0" w:color="auto"/>
              <w:right w:val="single" w:sz="4" w:space="0" w:color="auto"/>
            </w:tcBorders>
            <w:vAlign w:val="center"/>
          </w:tcPr>
          <w:p w14:paraId="2DC18DC6"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51,1</w:t>
            </w:r>
          </w:p>
        </w:tc>
        <w:tc>
          <w:tcPr>
            <w:tcW w:w="1276" w:type="dxa"/>
            <w:tcBorders>
              <w:left w:val="single" w:sz="4" w:space="0" w:color="auto"/>
              <w:right w:val="single" w:sz="4" w:space="0" w:color="auto"/>
            </w:tcBorders>
            <w:vAlign w:val="center"/>
          </w:tcPr>
          <w:p w14:paraId="7568BC98"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53,5</w:t>
            </w:r>
          </w:p>
        </w:tc>
        <w:tc>
          <w:tcPr>
            <w:tcW w:w="1276" w:type="dxa"/>
            <w:vMerge/>
            <w:tcBorders>
              <w:left w:val="single" w:sz="4" w:space="0" w:color="auto"/>
              <w:right w:val="single" w:sz="4" w:space="0" w:color="auto"/>
            </w:tcBorders>
          </w:tcPr>
          <w:p w14:paraId="4E1800FD" w14:textId="77777777" w:rsidR="00337AB5" w:rsidRPr="00972AD8" w:rsidRDefault="00337AB5" w:rsidP="00B10FF9">
            <w:pPr>
              <w:widowControl w:val="0"/>
              <w:spacing w:after="0" w:line="240" w:lineRule="auto"/>
              <w:jc w:val="center"/>
              <w:rPr>
                <w:rFonts w:ascii="Times New Roman" w:hAnsi="Times New Roman" w:cs="Times New Roman"/>
                <w:lang w:val="uk-UA"/>
              </w:rPr>
            </w:pPr>
          </w:p>
        </w:tc>
        <w:tc>
          <w:tcPr>
            <w:tcW w:w="1276" w:type="dxa"/>
            <w:vMerge/>
            <w:tcBorders>
              <w:left w:val="single" w:sz="4" w:space="0" w:color="auto"/>
              <w:right w:val="single" w:sz="4" w:space="0" w:color="auto"/>
            </w:tcBorders>
          </w:tcPr>
          <w:p w14:paraId="09EAC7CD" w14:textId="77777777" w:rsidR="00337AB5" w:rsidRPr="00972AD8" w:rsidRDefault="00337AB5" w:rsidP="00B10FF9">
            <w:pPr>
              <w:widowControl w:val="0"/>
              <w:spacing w:after="0" w:line="240" w:lineRule="auto"/>
              <w:jc w:val="center"/>
              <w:rPr>
                <w:rFonts w:ascii="Times New Roman" w:hAnsi="Times New Roman" w:cs="Times New Roman"/>
                <w:lang w:val="uk-UA"/>
              </w:rPr>
            </w:pPr>
          </w:p>
        </w:tc>
        <w:tc>
          <w:tcPr>
            <w:tcW w:w="1276" w:type="dxa"/>
            <w:vMerge/>
            <w:tcBorders>
              <w:left w:val="single" w:sz="4" w:space="0" w:color="auto"/>
              <w:right w:val="single" w:sz="4" w:space="0" w:color="auto"/>
            </w:tcBorders>
            <w:vAlign w:val="center"/>
          </w:tcPr>
          <w:p w14:paraId="0EFFA771" w14:textId="77777777" w:rsidR="00337AB5" w:rsidRPr="00972AD8" w:rsidRDefault="00337AB5" w:rsidP="00B10FF9">
            <w:pPr>
              <w:widowControl w:val="0"/>
              <w:spacing w:after="0" w:line="240" w:lineRule="auto"/>
              <w:jc w:val="center"/>
              <w:rPr>
                <w:rFonts w:ascii="Times New Roman" w:hAnsi="Times New Roman" w:cs="Times New Roman"/>
                <w:lang w:val="uk-UA"/>
              </w:rPr>
            </w:pPr>
          </w:p>
        </w:tc>
        <w:tc>
          <w:tcPr>
            <w:tcW w:w="1276" w:type="dxa"/>
            <w:vMerge/>
            <w:tcBorders>
              <w:left w:val="single" w:sz="4" w:space="0" w:color="auto"/>
              <w:right w:val="nil"/>
            </w:tcBorders>
          </w:tcPr>
          <w:p w14:paraId="00C754B9"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06F7EFE8" w14:textId="77777777" w:rsidTr="00A75AE7">
        <w:trPr>
          <w:trHeight w:val="320"/>
          <w:tblCellSpacing w:w="0" w:type="dxa"/>
          <w:jc w:val="center"/>
        </w:trPr>
        <w:tc>
          <w:tcPr>
            <w:tcW w:w="534" w:type="dxa"/>
            <w:tcBorders>
              <w:left w:val="single" w:sz="12" w:space="0" w:color="auto"/>
            </w:tcBorders>
            <w:vAlign w:val="center"/>
          </w:tcPr>
          <w:p w14:paraId="6BADCC5F"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14</w:t>
            </w:r>
          </w:p>
        </w:tc>
        <w:tc>
          <w:tcPr>
            <w:tcW w:w="2412" w:type="dxa"/>
            <w:tcBorders>
              <w:left w:val="single" w:sz="12" w:space="0" w:color="auto"/>
              <w:right w:val="single" w:sz="12" w:space="0" w:color="auto"/>
            </w:tcBorders>
          </w:tcPr>
          <w:p w14:paraId="05865652" w14:textId="77777777" w:rsidR="00337AB5" w:rsidRPr="00972AD8" w:rsidRDefault="00337AB5" w:rsidP="00B10FF9">
            <w:pPr>
              <w:widowControl w:val="0"/>
              <w:spacing w:after="0" w:line="240" w:lineRule="auto"/>
              <w:ind w:left="57"/>
              <w:rPr>
                <w:rFonts w:ascii="Times New Roman" w:hAnsi="Times New Roman" w:cs="Times New Roman"/>
                <w:lang w:val="uk-UA"/>
              </w:rPr>
            </w:pPr>
            <w:r w:rsidRPr="00972AD8">
              <w:rPr>
                <w:rFonts w:ascii="Times New Roman" w:hAnsi="Times New Roman" w:cs="Times New Roman"/>
                <w:lang w:val="uk-UA"/>
              </w:rPr>
              <w:t>Юридичний</w:t>
            </w:r>
          </w:p>
        </w:tc>
        <w:tc>
          <w:tcPr>
            <w:tcW w:w="1276" w:type="dxa"/>
            <w:tcBorders>
              <w:left w:val="single" w:sz="4" w:space="0" w:color="auto"/>
              <w:right w:val="single" w:sz="4" w:space="0" w:color="auto"/>
            </w:tcBorders>
            <w:vAlign w:val="center"/>
          </w:tcPr>
          <w:p w14:paraId="0DAA3A5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40,3</w:t>
            </w:r>
          </w:p>
        </w:tc>
        <w:tc>
          <w:tcPr>
            <w:tcW w:w="1276" w:type="dxa"/>
            <w:tcBorders>
              <w:left w:val="single" w:sz="4" w:space="0" w:color="auto"/>
              <w:right w:val="single" w:sz="4" w:space="0" w:color="auto"/>
            </w:tcBorders>
            <w:vAlign w:val="center"/>
          </w:tcPr>
          <w:p w14:paraId="568DF2ED"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42,0</w:t>
            </w:r>
          </w:p>
        </w:tc>
        <w:tc>
          <w:tcPr>
            <w:tcW w:w="1276" w:type="dxa"/>
            <w:tcBorders>
              <w:left w:val="single" w:sz="4" w:space="0" w:color="auto"/>
              <w:right w:val="single" w:sz="4" w:space="0" w:color="auto"/>
            </w:tcBorders>
          </w:tcPr>
          <w:p w14:paraId="1EAD5294"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58,9</w:t>
            </w:r>
          </w:p>
        </w:tc>
        <w:tc>
          <w:tcPr>
            <w:tcW w:w="1276" w:type="dxa"/>
            <w:tcBorders>
              <w:left w:val="single" w:sz="4" w:space="0" w:color="auto"/>
              <w:right w:val="single" w:sz="4" w:space="0" w:color="auto"/>
            </w:tcBorders>
          </w:tcPr>
          <w:p w14:paraId="7A45C17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49,2</w:t>
            </w:r>
          </w:p>
        </w:tc>
        <w:tc>
          <w:tcPr>
            <w:tcW w:w="1276" w:type="dxa"/>
            <w:tcBorders>
              <w:left w:val="single" w:sz="4" w:space="0" w:color="auto"/>
              <w:right w:val="single" w:sz="4" w:space="0" w:color="auto"/>
            </w:tcBorders>
            <w:vAlign w:val="center"/>
          </w:tcPr>
          <w:p w14:paraId="611CF4C9"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51,7</w:t>
            </w:r>
          </w:p>
        </w:tc>
        <w:tc>
          <w:tcPr>
            <w:tcW w:w="1276" w:type="dxa"/>
            <w:vMerge/>
            <w:tcBorders>
              <w:left w:val="single" w:sz="4" w:space="0" w:color="auto"/>
              <w:right w:val="nil"/>
            </w:tcBorders>
          </w:tcPr>
          <w:p w14:paraId="2EE7A028"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2293B105" w14:textId="77777777" w:rsidTr="00A75AE7">
        <w:trPr>
          <w:trHeight w:val="323"/>
          <w:tblCellSpacing w:w="0" w:type="dxa"/>
          <w:jc w:val="center"/>
        </w:trPr>
        <w:tc>
          <w:tcPr>
            <w:tcW w:w="2946" w:type="dxa"/>
            <w:gridSpan w:val="2"/>
            <w:tcBorders>
              <w:left w:val="single" w:sz="12" w:space="0" w:color="auto"/>
              <w:bottom w:val="single" w:sz="8" w:space="0" w:color="auto"/>
              <w:right w:val="single" w:sz="12" w:space="0" w:color="auto"/>
            </w:tcBorders>
          </w:tcPr>
          <w:p w14:paraId="70BB54C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bCs/>
                <w:lang w:val="uk-UA"/>
              </w:rPr>
              <w:t>По університету</w:t>
            </w:r>
          </w:p>
        </w:tc>
        <w:tc>
          <w:tcPr>
            <w:tcW w:w="1276" w:type="dxa"/>
            <w:tcBorders>
              <w:left w:val="single" w:sz="4" w:space="0" w:color="auto"/>
              <w:bottom w:val="single" w:sz="8" w:space="0" w:color="auto"/>
              <w:right w:val="single" w:sz="4" w:space="0" w:color="auto"/>
            </w:tcBorders>
            <w:vAlign w:val="center"/>
          </w:tcPr>
          <w:p w14:paraId="5DB0F4D1"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bCs/>
                <w:sz w:val="28"/>
                <w:szCs w:val="28"/>
                <w:lang w:val="uk-UA"/>
              </w:rPr>
              <w:t>45,4</w:t>
            </w:r>
          </w:p>
        </w:tc>
        <w:tc>
          <w:tcPr>
            <w:tcW w:w="1276" w:type="dxa"/>
            <w:tcBorders>
              <w:left w:val="single" w:sz="4" w:space="0" w:color="auto"/>
              <w:bottom w:val="single" w:sz="8" w:space="0" w:color="auto"/>
              <w:right w:val="single" w:sz="4" w:space="0" w:color="auto"/>
            </w:tcBorders>
          </w:tcPr>
          <w:p w14:paraId="68ACE68A"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sz w:val="28"/>
                <w:szCs w:val="28"/>
                <w:lang w:val="uk-UA"/>
              </w:rPr>
              <w:t>43,8</w:t>
            </w:r>
          </w:p>
        </w:tc>
        <w:tc>
          <w:tcPr>
            <w:tcW w:w="1276" w:type="dxa"/>
            <w:tcBorders>
              <w:left w:val="single" w:sz="4" w:space="0" w:color="auto"/>
              <w:bottom w:val="single" w:sz="8" w:space="0" w:color="auto"/>
              <w:right w:val="single" w:sz="4" w:space="0" w:color="auto"/>
            </w:tcBorders>
          </w:tcPr>
          <w:p w14:paraId="4C153C8F"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sz w:val="28"/>
                <w:szCs w:val="28"/>
                <w:lang w:val="uk-UA"/>
              </w:rPr>
              <w:t>45,4</w:t>
            </w:r>
          </w:p>
        </w:tc>
        <w:tc>
          <w:tcPr>
            <w:tcW w:w="1276" w:type="dxa"/>
            <w:tcBorders>
              <w:left w:val="single" w:sz="4" w:space="0" w:color="auto"/>
              <w:bottom w:val="single" w:sz="8" w:space="0" w:color="auto"/>
              <w:right w:val="single" w:sz="4" w:space="0" w:color="auto"/>
            </w:tcBorders>
            <w:vAlign w:val="center"/>
          </w:tcPr>
          <w:p w14:paraId="65C12086"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sz w:val="28"/>
                <w:szCs w:val="28"/>
                <w:lang w:val="uk-UA"/>
              </w:rPr>
              <w:t xml:space="preserve">43,4 </w:t>
            </w:r>
          </w:p>
        </w:tc>
        <w:tc>
          <w:tcPr>
            <w:tcW w:w="1276" w:type="dxa"/>
            <w:tcBorders>
              <w:left w:val="single" w:sz="4" w:space="0" w:color="auto"/>
              <w:bottom w:val="single" w:sz="8" w:space="0" w:color="auto"/>
              <w:right w:val="single" w:sz="4" w:space="0" w:color="auto"/>
            </w:tcBorders>
            <w:vAlign w:val="center"/>
          </w:tcPr>
          <w:p w14:paraId="3D09A812"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bCs/>
                <w:sz w:val="28"/>
                <w:szCs w:val="28"/>
                <w:lang w:val="uk-UA"/>
              </w:rPr>
              <w:t>38,9</w:t>
            </w:r>
          </w:p>
        </w:tc>
        <w:tc>
          <w:tcPr>
            <w:tcW w:w="1276" w:type="dxa"/>
            <w:vMerge/>
            <w:tcBorders>
              <w:left w:val="single" w:sz="4" w:space="0" w:color="auto"/>
              <w:bottom w:val="nil"/>
              <w:right w:val="nil"/>
            </w:tcBorders>
          </w:tcPr>
          <w:p w14:paraId="368189E4" w14:textId="77777777" w:rsidR="00337AB5" w:rsidRPr="00972AD8" w:rsidRDefault="00337AB5" w:rsidP="00B10FF9">
            <w:pPr>
              <w:widowControl w:val="0"/>
              <w:spacing w:after="0" w:line="240" w:lineRule="auto"/>
              <w:jc w:val="center"/>
              <w:rPr>
                <w:rFonts w:ascii="Times New Roman" w:hAnsi="Times New Roman" w:cs="Times New Roman"/>
                <w:b/>
                <w:bCs/>
                <w:sz w:val="28"/>
                <w:szCs w:val="28"/>
                <w:lang w:val="uk-UA"/>
              </w:rPr>
            </w:pPr>
          </w:p>
        </w:tc>
      </w:tr>
    </w:tbl>
    <w:p w14:paraId="16FAC158" w14:textId="77777777" w:rsidR="00337AB5" w:rsidRPr="00972AD8" w:rsidRDefault="00337AB5"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lastRenderedPageBreak/>
        <w:t xml:space="preserve">Виділений кольором показник якості знань студентів факультетів / навчально-наукових інститутів є дещо нижчим від загально університетського. </w:t>
      </w:r>
    </w:p>
    <w:p w14:paraId="2CD80D1C" w14:textId="77777777" w:rsidR="00337AB5" w:rsidRPr="00972AD8" w:rsidRDefault="00337AB5" w:rsidP="00B10FF9">
      <w:pPr>
        <w:widowControl w:val="0"/>
        <w:spacing w:after="0" w:line="240" w:lineRule="auto"/>
        <w:ind w:firstLine="567"/>
        <w:jc w:val="both"/>
        <w:rPr>
          <w:rFonts w:ascii="Times New Roman" w:hAnsi="Times New Roman" w:cs="Times New Roman"/>
          <w:sz w:val="28"/>
          <w:lang w:val="uk-UA"/>
        </w:rPr>
      </w:pPr>
      <w:r w:rsidRPr="00972AD8">
        <w:rPr>
          <w:rFonts w:ascii="Times New Roman" w:hAnsi="Times New Roman" w:cs="Times New Roman"/>
          <w:sz w:val="28"/>
          <w:lang w:val="uk-UA"/>
        </w:rPr>
        <w:t>В цілому порівняльний аналіз показників абсолютної успішності та якості знань студентів за підсумками зимової екзаменаційної сесії, проведеної у традиційному офлайн (у цьому навчальному році) та онлайн режимах (за попередні два роки) свідчить, що дистанційне навчання все-таки дає можливості не дотримання академічної доброчесності, а свідомість і принциповість здобувачів бажає бути кращою, що ілюструють діаграми (див. слайди 9.1-9.12 по факультетах / навчально-наукових інститутах).</w:t>
      </w:r>
    </w:p>
    <w:p w14:paraId="777BB13A" w14:textId="77777777" w:rsidR="00337AB5" w:rsidRPr="00972AD8" w:rsidRDefault="00337AB5" w:rsidP="00B10FF9">
      <w:pPr>
        <w:widowControl w:val="0"/>
        <w:spacing w:after="0" w:line="240" w:lineRule="auto"/>
        <w:ind w:firstLine="567"/>
        <w:jc w:val="both"/>
        <w:rPr>
          <w:rFonts w:ascii="Times New Roman" w:hAnsi="Times New Roman" w:cs="Times New Roman"/>
          <w:i/>
          <w:sz w:val="26"/>
          <w:szCs w:val="26"/>
          <w:lang w:val="uk-UA"/>
        </w:rPr>
      </w:pPr>
      <w:r w:rsidRPr="00972AD8">
        <w:rPr>
          <w:rFonts w:ascii="Times New Roman" w:hAnsi="Times New Roman" w:cs="Times New Roman"/>
          <w:sz w:val="28"/>
          <w:lang w:val="uk-UA"/>
        </w:rPr>
        <w:t xml:space="preserve">Окремому аналізу піддавалися результати навчальних досягнень першокурсників, що й ілюструє </w:t>
      </w:r>
      <w:r w:rsidRPr="00972AD8">
        <w:rPr>
          <w:rFonts w:ascii="Times New Roman" w:hAnsi="Times New Roman" w:cs="Times New Roman"/>
          <w:sz w:val="28"/>
          <w:szCs w:val="28"/>
          <w:lang w:val="uk-UA"/>
        </w:rPr>
        <w:t>слайд 10</w:t>
      </w:r>
      <w:r w:rsidRPr="00972AD8">
        <w:rPr>
          <w:rFonts w:ascii="Times New Roman" w:hAnsi="Times New Roman" w:cs="Times New Roman"/>
          <w:i/>
          <w:sz w:val="28"/>
          <w:szCs w:val="28"/>
          <w:lang w:val="uk-UA"/>
        </w:rPr>
        <w:t xml:space="preserve"> </w:t>
      </w:r>
      <w:r w:rsidRPr="00972AD8">
        <w:rPr>
          <w:rFonts w:ascii="Times New Roman" w:hAnsi="Times New Roman" w:cs="Times New Roman"/>
          <w:sz w:val="28"/>
          <w:szCs w:val="28"/>
          <w:lang w:val="uk-UA"/>
        </w:rPr>
        <w:t>у динаміці за роками.</w:t>
      </w:r>
    </w:p>
    <w:p w14:paraId="5F4AF7E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6"/>
          <w:szCs w:val="26"/>
          <w:lang w:val="uk-UA"/>
        </w:rPr>
      </w:pPr>
      <w:r w:rsidRPr="00972AD8">
        <w:rPr>
          <w:rFonts w:ascii="Times New Roman" w:hAnsi="Times New Roman" w:cs="Times New Roman"/>
          <w:b/>
          <w:sz w:val="28"/>
          <w:szCs w:val="28"/>
          <w:lang w:val="uk-UA"/>
        </w:rPr>
        <w:t>Абсолютна успішність та якість знань студентів 1-го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294"/>
        <w:gridCol w:w="2337"/>
        <w:gridCol w:w="2900"/>
      </w:tblGrid>
      <w:tr w:rsidR="00337AB5" w:rsidRPr="00A036FA" w14:paraId="08FDA300" w14:textId="77777777" w:rsidTr="00A75AE7">
        <w:trPr>
          <w:trHeight w:val="317"/>
          <w:jc w:val="center"/>
        </w:trPr>
        <w:tc>
          <w:tcPr>
            <w:tcW w:w="789" w:type="dxa"/>
            <w:vMerge w:val="restart"/>
            <w:tcBorders>
              <w:top w:val="single" w:sz="18" w:space="0" w:color="auto"/>
              <w:left w:val="single" w:sz="18" w:space="0" w:color="auto"/>
              <w:right w:val="single" w:sz="18" w:space="0" w:color="auto"/>
            </w:tcBorders>
            <w:vAlign w:val="center"/>
          </w:tcPr>
          <w:p w14:paraId="5A15403E" w14:textId="77777777" w:rsidR="00337AB5" w:rsidRPr="00972AD8" w:rsidRDefault="00337AB5" w:rsidP="00B10FF9">
            <w:pPr>
              <w:widowControl w:val="0"/>
              <w:tabs>
                <w:tab w:val="left" w:pos="-486"/>
              </w:tabs>
              <w:spacing w:after="0" w:line="240" w:lineRule="auto"/>
              <w:ind w:left="-486" w:firstLine="486"/>
              <w:jc w:val="right"/>
              <w:rPr>
                <w:rFonts w:ascii="Times New Roman" w:hAnsi="Times New Roman" w:cs="Times New Roman"/>
                <w:b/>
                <w:sz w:val="20"/>
                <w:szCs w:val="20"/>
                <w:lang w:val="uk-UA"/>
              </w:rPr>
            </w:pPr>
            <w:r w:rsidRPr="00972AD8">
              <w:rPr>
                <w:rFonts w:ascii="Times New Roman" w:hAnsi="Times New Roman" w:cs="Times New Roman"/>
                <w:b/>
                <w:sz w:val="20"/>
                <w:szCs w:val="20"/>
                <w:lang w:val="uk-UA"/>
              </w:rPr>
              <w:t>№ п/п</w:t>
            </w:r>
          </w:p>
          <w:p w14:paraId="7C4E76DE" w14:textId="77777777" w:rsidR="00337AB5" w:rsidRPr="00972AD8" w:rsidRDefault="00337AB5" w:rsidP="00B10FF9">
            <w:pPr>
              <w:widowControl w:val="0"/>
              <w:tabs>
                <w:tab w:val="left" w:pos="-486"/>
              </w:tabs>
              <w:spacing w:after="0" w:line="240" w:lineRule="auto"/>
              <w:ind w:left="-486" w:firstLine="486"/>
              <w:jc w:val="center"/>
              <w:rPr>
                <w:rFonts w:ascii="Times New Roman" w:hAnsi="Times New Roman" w:cs="Times New Roman"/>
                <w:b/>
                <w:sz w:val="20"/>
                <w:szCs w:val="20"/>
                <w:lang w:val="uk-UA"/>
              </w:rPr>
            </w:pPr>
          </w:p>
        </w:tc>
        <w:tc>
          <w:tcPr>
            <w:tcW w:w="2294" w:type="dxa"/>
            <w:vMerge w:val="restart"/>
            <w:tcBorders>
              <w:top w:val="single" w:sz="18" w:space="0" w:color="auto"/>
              <w:left w:val="single" w:sz="18" w:space="0" w:color="auto"/>
              <w:right w:val="single" w:sz="18" w:space="0" w:color="auto"/>
            </w:tcBorders>
            <w:vAlign w:val="center"/>
          </w:tcPr>
          <w:p w14:paraId="69331583"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Cs w:val="20"/>
                <w:lang w:val="uk-UA"/>
              </w:rPr>
            </w:pPr>
            <w:r w:rsidRPr="00972AD8">
              <w:rPr>
                <w:rFonts w:ascii="Times New Roman" w:hAnsi="Times New Roman" w:cs="Times New Roman"/>
                <w:b/>
                <w:szCs w:val="20"/>
                <w:lang w:val="uk-UA"/>
              </w:rPr>
              <w:t xml:space="preserve">Навчальний </w:t>
            </w:r>
          </w:p>
          <w:p w14:paraId="67CD2DF6"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Cs w:val="20"/>
                <w:lang w:val="uk-UA"/>
              </w:rPr>
            </w:pPr>
            <w:r w:rsidRPr="00972AD8">
              <w:rPr>
                <w:rFonts w:ascii="Times New Roman" w:hAnsi="Times New Roman" w:cs="Times New Roman"/>
                <w:b/>
                <w:szCs w:val="20"/>
                <w:lang w:val="uk-UA"/>
              </w:rPr>
              <w:t>рік</w:t>
            </w:r>
          </w:p>
        </w:tc>
        <w:tc>
          <w:tcPr>
            <w:tcW w:w="2337" w:type="dxa"/>
            <w:vMerge w:val="restart"/>
            <w:tcBorders>
              <w:top w:val="single" w:sz="18" w:space="0" w:color="auto"/>
              <w:left w:val="single" w:sz="18" w:space="0" w:color="auto"/>
              <w:right w:val="single" w:sz="18" w:space="0" w:color="auto"/>
            </w:tcBorders>
            <w:vAlign w:val="center"/>
          </w:tcPr>
          <w:p w14:paraId="45691B5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Cs w:val="20"/>
                <w:lang w:val="uk-UA"/>
              </w:rPr>
            </w:pPr>
            <w:r w:rsidRPr="00972AD8">
              <w:rPr>
                <w:rFonts w:ascii="Times New Roman" w:hAnsi="Times New Roman" w:cs="Times New Roman"/>
                <w:b/>
                <w:szCs w:val="20"/>
                <w:lang w:val="uk-UA"/>
              </w:rPr>
              <w:t>Абсолютна успішність, %</w:t>
            </w:r>
          </w:p>
        </w:tc>
        <w:tc>
          <w:tcPr>
            <w:tcW w:w="2900" w:type="dxa"/>
            <w:vMerge w:val="restart"/>
            <w:tcBorders>
              <w:top w:val="single" w:sz="18" w:space="0" w:color="auto"/>
              <w:left w:val="single" w:sz="18" w:space="0" w:color="auto"/>
              <w:right w:val="single" w:sz="18" w:space="0" w:color="auto"/>
            </w:tcBorders>
          </w:tcPr>
          <w:p w14:paraId="6C4BDFA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Cs w:val="20"/>
                <w:lang w:val="uk-UA"/>
              </w:rPr>
            </w:pPr>
            <w:r w:rsidRPr="00972AD8">
              <w:rPr>
                <w:rFonts w:ascii="Times New Roman" w:hAnsi="Times New Roman" w:cs="Times New Roman"/>
                <w:b/>
                <w:szCs w:val="20"/>
                <w:lang w:val="uk-UA"/>
              </w:rPr>
              <w:t>Якість знань,%</w:t>
            </w:r>
          </w:p>
          <w:p w14:paraId="35D00932"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Cs w:val="20"/>
                <w:lang w:val="uk-UA"/>
              </w:rPr>
            </w:pPr>
            <w:r w:rsidRPr="00972AD8">
              <w:rPr>
                <w:rFonts w:ascii="Times New Roman" w:hAnsi="Times New Roman" w:cs="Times New Roman"/>
                <w:b/>
                <w:szCs w:val="20"/>
                <w:lang w:val="uk-UA"/>
              </w:rPr>
              <w:t>(% студ., що вчаться лише на «4» і «5»)</w:t>
            </w:r>
          </w:p>
        </w:tc>
      </w:tr>
      <w:tr w:rsidR="00337AB5" w:rsidRPr="00A036FA" w14:paraId="0715F373" w14:textId="77777777" w:rsidTr="00A75AE7">
        <w:trPr>
          <w:trHeight w:val="276"/>
          <w:jc w:val="center"/>
        </w:trPr>
        <w:tc>
          <w:tcPr>
            <w:tcW w:w="789" w:type="dxa"/>
            <w:vMerge/>
            <w:tcBorders>
              <w:left w:val="single" w:sz="18" w:space="0" w:color="auto"/>
              <w:bottom w:val="single" w:sz="18" w:space="0" w:color="auto"/>
              <w:right w:val="single" w:sz="18" w:space="0" w:color="auto"/>
            </w:tcBorders>
          </w:tcPr>
          <w:p w14:paraId="0562F6B1" w14:textId="77777777" w:rsidR="00337AB5" w:rsidRPr="00972AD8" w:rsidRDefault="00337AB5" w:rsidP="00B10FF9">
            <w:pPr>
              <w:widowControl w:val="0"/>
              <w:tabs>
                <w:tab w:val="left" w:pos="-486"/>
              </w:tabs>
              <w:spacing w:after="0" w:line="240" w:lineRule="auto"/>
              <w:ind w:left="-486" w:firstLine="486"/>
              <w:jc w:val="center"/>
              <w:rPr>
                <w:rFonts w:ascii="Times New Roman" w:hAnsi="Times New Roman" w:cs="Times New Roman"/>
                <w:b/>
                <w:lang w:val="uk-UA"/>
              </w:rPr>
            </w:pPr>
          </w:p>
        </w:tc>
        <w:tc>
          <w:tcPr>
            <w:tcW w:w="2294" w:type="dxa"/>
            <w:vMerge/>
            <w:tcBorders>
              <w:left w:val="single" w:sz="18" w:space="0" w:color="auto"/>
              <w:bottom w:val="single" w:sz="18" w:space="0" w:color="auto"/>
              <w:right w:val="single" w:sz="18" w:space="0" w:color="auto"/>
            </w:tcBorders>
          </w:tcPr>
          <w:p w14:paraId="409EA6E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p>
        </w:tc>
        <w:tc>
          <w:tcPr>
            <w:tcW w:w="2337" w:type="dxa"/>
            <w:vMerge/>
            <w:tcBorders>
              <w:left w:val="single" w:sz="18" w:space="0" w:color="auto"/>
              <w:bottom w:val="single" w:sz="18" w:space="0" w:color="auto"/>
              <w:right w:val="single" w:sz="18" w:space="0" w:color="auto"/>
            </w:tcBorders>
          </w:tcPr>
          <w:p w14:paraId="217624D8"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p>
        </w:tc>
        <w:tc>
          <w:tcPr>
            <w:tcW w:w="2900" w:type="dxa"/>
            <w:vMerge/>
            <w:tcBorders>
              <w:left w:val="single" w:sz="18" w:space="0" w:color="auto"/>
              <w:bottom w:val="single" w:sz="18" w:space="0" w:color="auto"/>
              <w:right w:val="single" w:sz="18" w:space="0" w:color="auto"/>
            </w:tcBorders>
          </w:tcPr>
          <w:p w14:paraId="4C703109"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p>
        </w:tc>
      </w:tr>
      <w:tr w:rsidR="00337AB5" w:rsidRPr="00972AD8" w14:paraId="7857539B" w14:textId="77777777" w:rsidTr="00A75AE7">
        <w:trPr>
          <w:trHeight w:val="199"/>
          <w:jc w:val="center"/>
        </w:trPr>
        <w:tc>
          <w:tcPr>
            <w:tcW w:w="789" w:type="dxa"/>
            <w:tcBorders>
              <w:top w:val="single" w:sz="18" w:space="0" w:color="auto"/>
              <w:left w:val="single" w:sz="18" w:space="0" w:color="auto"/>
              <w:bottom w:val="single" w:sz="18" w:space="0" w:color="auto"/>
              <w:right w:val="single" w:sz="18" w:space="0" w:color="auto"/>
            </w:tcBorders>
          </w:tcPr>
          <w:p w14:paraId="702939B2" w14:textId="77777777" w:rsidR="00337AB5" w:rsidRPr="00972AD8" w:rsidRDefault="00337AB5" w:rsidP="00B10FF9">
            <w:pPr>
              <w:widowControl w:val="0"/>
              <w:tabs>
                <w:tab w:val="left" w:pos="-486"/>
              </w:tabs>
              <w:spacing w:after="0" w:line="240" w:lineRule="auto"/>
              <w:ind w:left="-486" w:firstLine="486"/>
              <w:jc w:val="center"/>
              <w:rPr>
                <w:rFonts w:ascii="Times New Roman" w:hAnsi="Times New Roman" w:cs="Times New Roman"/>
                <w:b/>
                <w:lang w:val="uk-UA"/>
              </w:rPr>
            </w:pPr>
            <w:r w:rsidRPr="00972AD8">
              <w:rPr>
                <w:rFonts w:ascii="Times New Roman" w:hAnsi="Times New Roman" w:cs="Times New Roman"/>
                <w:b/>
                <w:lang w:val="uk-UA"/>
              </w:rPr>
              <w:t>1</w:t>
            </w:r>
          </w:p>
        </w:tc>
        <w:tc>
          <w:tcPr>
            <w:tcW w:w="2294" w:type="dxa"/>
            <w:tcBorders>
              <w:top w:val="single" w:sz="18" w:space="0" w:color="auto"/>
              <w:left w:val="single" w:sz="18" w:space="0" w:color="auto"/>
              <w:bottom w:val="single" w:sz="18" w:space="0" w:color="auto"/>
              <w:right w:val="single" w:sz="18" w:space="0" w:color="auto"/>
            </w:tcBorders>
          </w:tcPr>
          <w:p w14:paraId="78976755"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2018-2019</w:t>
            </w:r>
          </w:p>
        </w:tc>
        <w:tc>
          <w:tcPr>
            <w:tcW w:w="2337" w:type="dxa"/>
            <w:tcBorders>
              <w:top w:val="single" w:sz="18" w:space="0" w:color="auto"/>
              <w:left w:val="single" w:sz="18" w:space="0" w:color="auto"/>
              <w:bottom w:val="single" w:sz="18" w:space="0" w:color="auto"/>
              <w:right w:val="single" w:sz="18" w:space="0" w:color="auto"/>
            </w:tcBorders>
            <w:vAlign w:val="center"/>
          </w:tcPr>
          <w:p w14:paraId="636429E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83,8</w:t>
            </w:r>
          </w:p>
        </w:tc>
        <w:tc>
          <w:tcPr>
            <w:tcW w:w="2900" w:type="dxa"/>
            <w:tcBorders>
              <w:top w:val="single" w:sz="18" w:space="0" w:color="auto"/>
              <w:left w:val="single" w:sz="18" w:space="0" w:color="auto"/>
              <w:bottom w:val="single" w:sz="18" w:space="0" w:color="auto"/>
              <w:right w:val="single" w:sz="18" w:space="0" w:color="auto"/>
            </w:tcBorders>
            <w:vAlign w:val="center"/>
          </w:tcPr>
          <w:p w14:paraId="14A77C46"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38,4</w:t>
            </w:r>
          </w:p>
        </w:tc>
      </w:tr>
      <w:tr w:rsidR="00337AB5" w:rsidRPr="00972AD8" w14:paraId="58DF38A4" w14:textId="77777777" w:rsidTr="00A75AE7">
        <w:trPr>
          <w:trHeight w:val="176"/>
          <w:jc w:val="center"/>
        </w:trPr>
        <w:tc>
          <w:tcPr>
            <w:tcW w:w="789" w:type="dxa"/>
            <w:tcBorders>
              <w:top w:val="single" w:sz="18" w:space="0" w:color="auto"/>
              <w:left w:val="single" w:sz="18" w:space="0" w:color="auto"/>
              <w:bottom w:val="single" w:sz="18" w:space="0" w:color="auto"/>
              <w:right w:val="single" w:sz="18" w:space="0" w:color="auto"/>
            </w:tcBorders>
            <w:shd w:val="clear" w:color="auto" w:fill="auto"/>
          </w:tcPr>
          <w:p w14:paraId="492F5AC4" w14:textId="77777777" w:rsidR="00337AB5" w:rsidRPr="00972AD8" w:rsidRDefault="00337AB5" w:rsidP="00B10FF9">
            <w:pPr>
              <w:widowControl w:val="0"/>
              <w:tabs>
                <w:tab w:val="left" w:pos="-486"/>
              </w:tabs>
              <w:spacing w:after="0" w:line="240" w:lineRule="auto"/>
              <w:ind w:left="-486" w:firstLine="486"/>
              <w:jc w:val="center"/>
              <w:rPr>
                <w:rFonts w:ascii="Times New Roman" w:hAnsi="Times New Roman" w:cs="Times New Roman"/>
                <w:b/>
                <w:lang w:val="uk-UA"/>
              </w:rPr>
            </w:pPr>
            <w:r w:rsidRPr="00972AD8">
              <w:rPr>
                <w:rFonts w:ascii="Times New Roman" w:hAnsi="Times New Roman" w:cs="Times New Roman"/>
                <w:b/>
                <w:lang w:val="uk-UA"/>
              </w:rPr>
              <w:t>2</w:t>
            </w:r>
          </w:p>
        </w:tc>
        <w:tc>
          <w:tcPr>
            <w:tcW w:w="2294" w:type="dxa"/>
            <w:tcBorders>
              <w:top w:val="single" w:sz="18" w:space="0" w:color="auto"/>
              <w:left w:val="single" w:sz="18" w:space="0" w:color="auto"/>
              <w:bottom w:val="single" w:sz="18" w:space="0" w:color="auto"/>
              <w:right w:val="single" w:sz="18" w:space="0" w:color="auto"/>
            </w:tcBorders>
            <w:shd w:val="clear" w:color="auto" w:fill="auto"/>
          </w:tcPr>
          <w:p w14:paraId="38B9FBF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2019-2020</w:t>
            </w:r>
          </w:p>
        </w:tc>
        <w:tc>
          <w:tcPr>
            <w:tcW w:w="2337" w:type="dxa"/>
            <w:tcBorders>
              <w:top w:val="single" w:sz="18" w:space="0" w:color="auto"/>
              <w:left w:val="single" w:sz="18" w:space="0" w:color="auto"/>
              <w:bottom w:val="single" w:sz="18" w:space="0" w:color="auto"/>
              <w:right w:val="single" w:sz="18" w:space="0" w:color="auto"/>
            </w:tcBorders>
            <w:shd w:val="clear" w:color="auto" w:fill="auto"/>
            <w:vAlign w:val="center"/>
          </w:tcPr>
          <w:p w14:paraId="5204797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85,0</w:t>
            </w:r>
          </w:p>
        </w:tc>
        <w:tc>
          <w:tcPr>
            <w:tcW w:w="2900" w:type="dxa"/>
            <w:tcBorders>
              <w:top w:val="single" w:sz="18" w:space="0" w:color="auto"/>
              <w:left w:val="single" w:sz="18" w:space="0" w:color="auto"/>
              <w:bottom w:val="single" w:sz="18" w:space="0" w:color="auto"/>
              <w:right w:val="single" w:sz="18" w:space="0" w:color="auto"/>
            </w:tcBorders>
            <w:shd w:val="clear" w:color="auto" w:fill="auto"/>
            <w:vAlign w:val="center"/>
          </w:tcPr>
          <w:p w14:paraId="10B3B2C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34,9</w:t>
            </w:r>
          </w:p>
        </w:tc>
      </w:tr>
      <w:tr w:rsidR="00337AB5" w:rsidRPr="00972AD8" w14:paraId="071EBCA8" w14:textId="77777777" w:rsidTr="00A75AE7">
        <w:trPr>
          <w:trHeight w:val="212"/>
          <w:jc w:val="center"/>
        </w:trPr>
        <w:tc>
          <w:tcPr>
            <w:tcW w:w="789" w:type="dxa"/>
            <w:tcBorders>
              <w:top w:val="single" w:sz="18" w:space="0" w:color="auto"/>
              <w:left w:val="single" w:sz="18" w:space="0" w:color="auto"/>
              <w:bottom w:val="single" w:sz="18" w:space="0" w:color="auto"/>
              <w:right w:val="single" w:sz="18" w:space="0" w:color="auto"/>
            </w:tcBorders>
            <w:shd w:val="clear" w:color="auto" w:fill="auto"/>
          </w:tcPr>
          <w:p w14:paraId="068CC113" w14:textId="77777777" w:rsidR="00337AB5" w:rsidRPr="00972AD8" w:rsidRDefault="00337AB5" w:rsidP="00B10FF9">
            <w:pPr>
              <w:widowControl w:val="0"/>
              <w:tabs>
                <w:tab w:val="left" w:pos="-486"/>
              </w:tabs>
              <w:spacing w:after="0" w:line="240" w:lineRule="auto"/>
              <w:ind w:left="-486" w:firstLine="486"/>
              <w:jc w:val="center"/>
              <w:rPr>
                <w:rFonts w:ascii="Times New Roman" w:hAnsi="Times New Roman" w:cs="Times New Roman"/>
                <w:b/>
                <w:lang w:val="uk-UA"/>
              </w:rPr>
            </w:pPr>
            <w:r w:rsidRPr="00972AD8">
              <w:rPr>
                <w:rFonts w:ascii="Times New Roman" w:hAnsi="Times New Roman" w:cs="Times New Roman"/>
                <w:b/>
                <w:lang w:val="uk-UA"/>
              </w:rPr>
              <w:t>3</w:t>
            </w:r>
          </w:p>
        </w:tc>
        <w:tc>
          <w:tcPr>
            <w:tcW w:w="2294" w:type="dxa"/>
            <w:tcBorders>
              <w:top w:val="single" w:sz="18" w:space="0" w:color="auto"/>
              <w:left w:val="single" w:sz="18" w:space="0" w:color="auto"/>
              <w:bottom w:val="single" w:sz="18" w:space="0" w:color="auto"/>
              <w:right w:val="single" w:sz="18" w:space="0" w:color="auto"/>
            </w:tcBorders>
            <w:shd w:val="clear" w:color="auto" w:fill="auto"/>
          </w:tcPr>
          <w:p w14:paraId="60D7B30B"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2020-2021</w:t>
            </w:r>
          </w:p>
        </w:tc>
        <w:tc>
          <w:tcPr>
            <w:tcW w:w="2337" w:type="dxa"/>
            <w:tcBorders>
              <w:top w:val="single" w:sz="18" w:space="0" w:color="auto"/>
              <w:left w:val="single" w:sz="18" w:space="0" w:color="auto"/>
              <w:bottom w:val="single" w:sz="18" w:space="0" w:color="auto"/>
              <w:right w:val="single" w:sz="18" w:space="0" w:color="auto"/>
            </w:tcBorders>
            <w:shd w:val="clear" w:color="auto" w:fill="auto"/>
            <w:vAlign w:val="center"/>
          </w:tcPr>
          <w:p w14:paraId="4DFC8F3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88,5</w:t>
            </w:r>
          </w:p>
        </w:tc>
        <w:tc>
          <w:tcPr>
            <w:tcW w:w="2900" w:type="dxa"/>
            <w:tcBorders>
              <w:top w:val="single" w:sz="18" w:space="0" w:color="auto"/>
              <w:left w:val="single" w:sz="18" w:space="0" w:color="auto"/>
              <w:bottom w:val="single" w:sz="18" w:space="0" w:color="auto"/>
              <w:right w:val="single" w:sz="18" w:space="0" w:color="auto"/>
            </w:tcBorders>
            <w:shd w:val="clear" w:color="auto" w:fill="auto"/>
            <w:vAlign w:val="center"/>
          </w:tcPr>
          <w:p w14:paraId="6D0F82ED"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40,1</w:t>
            </w:r>
          </w:p>
        </w:tc>
      </w:tr>
      <w:tr w:rsidR="00337AB5" w:rsidRPr="00972AD8" w14:paraId="3BBFC5B8" w14:textId="77777777" w:rsidTr="00A75AE7">
        <w:trPr>
          <w:trHeight w:val="212"/>
          <w:jc w:val="center"/>
        </w:trPr>
        <w:tc>
          <w:tcPr>
            <w:tcW w:w="789" w:type="dxa"/>
            <w:tcBorders>
              <w:top w:val="single" w:sz="18" w:space="0" w:color="auto"/>
              <w:left w:val="single" w:sz="18" w:space="0" w:color="auto"/>
              <w:bottom w:val="single" w:sz="18" w:space="0" w:color="auto"/>
              <w:right w:val="single" w:sz="18" w:space="0" w:color="auto"/>
            </w:tcBorders>
            <w:shd w:val="clear" w:color="auto" w:fill="auto"/>
          </w:tcPr>
          <w:p w14:paraId="41382491" w14:textId="77777777" w:rsidR="00337AB5" w:rsidRPr="00972AD8" w:rsidRDefault="00337AB5" w:rsidP="00B10FF9">
            <w:pPr>
              <w:widowControl w:val="0"/>
              <w:tabs>
                <w:tab w:val="left" w:pos="-486"/>
              </w:tabs>
              <w:spacing w:after="0" w:line="240" w:lineRule="auto"/>
              <w:ind w:left="-486" w:firstLine="486"/>
              <w:jc w:val="center"/>
              <w:rPr>
                <w:rFonts w:ascii="Times New Roman" w:hAnsi="Times New Roman" w:cs="Times New Roman"/>
                <w:b/>
                <w:lang w:val="uk-UA"/>
              </w:rPr>
            </w:pPr>
            <w:r w:rsidRPr="00972AD8">
              <w:rPr>
                <w:rFonts w:ascii="Times New Roman" w:hAnsi="Times New Roman" w:cs="Times New Roman"/>
                <w:b/>
                <w:lang w:val="uk-UA"/>
              </w:rPr>
              <w:t>4</w:t>
            </w:r>
          </w:p>
        </w:tc>
        <w:tc>
          <w:tcPr>
            <w:tcW w:w="2294" w:type="dxa"/>
            <w:tcBorders>
              <w:top w:val="single" w:sz="18" w:space="0" w:color="auto"/>
              <w:left w:val="single" w:sz="18" w:space="0" w:color="auto"/>
              <w:bottom w:val="single" w:sz="18" w:space="0" w:color="auto"/>
              <w:right w:val="single" w:sz="18" w:space="0" w:color="auto"/>
            </w:tcBorders>
            <w:shd w:val="clear" w:color="auto" w:fill="auto"/>
          </w:tcPr>
          <w:p w14:paraId="21DF969C"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2021-2022</w:t>
            </w:r>
          </w:p>
        </w:tc>
        <w:tc>
          <w:tcPr>
            <w:tcW w:w="2337" w:type="dxa"/>
            <w:tcBorders>
              <w:top w:val="single" w:sz="18" w:space="0" w:color="auto"/>
              <w:left w:val="single" w:sz="18" w:space="0" w:color="auto"/>
              <w:bottom w:val="single" w:sz="18" w:space="0" w:color="auto"/>
              <w:right w:val="single" w:sz="18" w:space="0" w:color="auto"/>
            </w:tcBorders>
            <w:shd w:val="clear" w:color="auto" w:fill="auto"/>
            <w:vAlign w:val="center"/>
          </w:tcPr>
          <w:p w14:paraId="19A1A089"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86,1</w:t>
            </w:r>
          </w:p>
        </w:tc>
        <w:tc>
          <w:tcPr>
            <w:tcW w:w="2900" w:type="dxa"/>
            <w:tcBorders>
              <w:top w:val="single" w:sz="18" w:space="0" w:color="auto"/>
              <w:left w:val="single" w:sz="18" w:space="0" w:color="auto"/>
              <w:bottom w:val="single" w:sz="18" w:space="0" w:color="auto"/>
              <w:right w:val="single" w:sz="18" w:space="0" w:color="auto"/>
            </w:tcBorders>
            <w:shd w:val="clear" w:color="auto" w:fill="auto"/>
            <w:vAlign w:val="center"/>
          </w:tcPr>
          <w:p w14:paraId="689874A5"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39,2</w:t>
            </w:r>
          </w:p>
        </w:tc>
      </w:tr>
      <w:tr w:rsidR="00337AB5" w:rsidRPr="00972AD8" w14:paraId="45125580" w14:textId="77777777" w:rsidTr="00A75AE7">
        <w:trPr>
          <w:trHeight w:val="212"/>
          <w:jc w:val="center"/>
        </w:trPr>
        <w:tc>
          <w:tcPr>
            <w:tcW w:w="789" w:type="dxa"/>
            <w:tcBorders>
              <w:top w:val="single" w:sz="18" w:space="0" w:color="auto"/>
              <w:left w:val="single" w:sz="18" w:space="0" w:color="auto"/>
              <w:bottom w:val="single" w:sz="18" w:space="0" w:color="auto"/>
              <w:right w:val="single" w:sz="18" w:space="0" w:color="auto"/>
            </w:tcBorders>
            <w:shd w:val="clear" w:color="auto" w:fill="auto"/>
          </w:tcPr>
          <w:p w14:paraId="4710ED46" w14:textId="77777777" w:rsidR="00337AB5" w:rsidRPr="00972AD8" w:rsidRDefault="00337AB5" w:rsidP="00B10FF9">
            <w:pPr>
              <w:widowControl w:val="0"/>
              <w:tabs>
                <w:tab w:val="left" w:pos="-486"/>
              </w:tabs>
              <w:spacing w:after="0" w:line="240" w:lineRule="auto"/>
              <w:ind w:left="-486" w:firstLine="486"/>
              <w:jc w:val="center"/>
              <w:rPr>
                <w:rFonts w:ascii="Times New Roman" w:hAnsi="Times New Roman" w:cs="Times New Roman"/>
                <w:b/>
                <w:lang w:val="uk-UA"/>
              </w:rPr>
            </w:pPr>
            <w:r w:rsidRPr="00972AD8">
              <w:rPr>
                <w:rFonts w:ascii="Times New Roman" w:hAnsi="Times New Roman" w:cs="Times New Roman"/>
                <w:b/>
                <w:lang w:val="uk-UA"/>
              </w:rPr>
              <w:t>5</w:t>
            </w:r>
          </w:p>
        </w:tc>
        <w:tc>
          <w:tcPr>
            <w:tcW w:w="2294" w:type="dxa"/>
            <w:tcBorders>
              <w:top w:val="single" w:sz="18" w:space="0" w:color="auto"/>
              <w:left w:val="single" w:sz="18" w:space="0" w:color="auto"/>
              <w:bottom w:val="single" w:sz="18" w:space="0" w:color="auto"/>
              <w:right w:val="single" w:sz="18" w:space="0" w:color="auto"/>
            </w:tcBorders>
            <w:shd w:val="clear" w:color="auto" w:fill="auto"/>
          </w:tcPr>
          <w:p w14:paraId="6F6B709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2022-2023</w:t>
            </w:r>
          </w:p>
        </w:tc>
        <w:tc>
          <w:tcPr>
            <w:tcW w:w="2337" w:type="dxa"/>
            <w:tcBorders>
              <w:top w:val="single" w:sz="18" w:space="0" w:color="auto"/>
              <w:left w:val="single" w:sz="18" w:space="0" w:color="auto"/>
              <w:bottom w:val="single" w:sz="18" w:space="0" w:color="auto"/>
              <w:right w:val="single" w:sz="18" w:space="0" w:color="auto"/>
            </w:tcBorders>
            <w:shd w:val="clear" w:color="auto" w:fill="auto"/>
            <w:vAlign w:val="center"/>
          </w:tcPr>
          <w:p w14:paraId="07CA583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82,5</w:t>
            </w:r>
          </w:p>
        </w:tc>
        <w:tc>
          <w:tcPr>
            <w:tcW w:w="2900" w:type="dxa"/>
            <w:tcBorders>
              <w:top w:val="single" w:sz="18" w:space="0" w:color="auto"/>
              <w:left w:val="single" w:sz="18" w:space="0" w:color="auto"/>
              <w:bottom w:val="single" w:sz="18" w:space="0" w:color="auto"/>
              <w:right w:val="single" w:sz="18" w:space="0" w:color="auto"/>
            </w:tcBorders>
            <w:shd w:val="clear" w:color="auto" w:fill="auto"/>
            <w:vAlign w:val="center"/>
          </w:tcPr>
          <w:p w14:paraId="78A74BC2"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35,7</w:t>
            </w:r>
          </w:p>
        </w:tc>
      </w:tr>
    </w:tbl>
    <w:p w14:paraId="6B66EB6F" w14:textId="77777777" w:rsidR="00337AB5" w:rsidRPr="00972AD8" w:rsidRDefault="00337AB5" w:rsidP="00B10FF9">
      <w:pPr>
        <w:widowControl w:val="0"/>
        <w:tabs>
          <w:tab w:val="left" w:pos="195"/>
        </w:tabs>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Зазначаємо, що показники як абсолютної успішності так і якості знань студентів 1-го курсу в  порівнянні з минулим роком є нижчими (відповідно на 3,6 % і 3,5 %). Хоча на це є певні об’єктивні аргументи, все ж ми маємо самі працювати  і стимулювати студентів до більш якісної підготовки, яка і визначить їхню конкурентоздатність як фахівців, міцність нашої держави.   </w:t>
      </w:r>
    </w:p>
    <w:p w14:paraId="6662FCA7" w14:textId="77777777" w:rsidR="00337AB5" w:rsidRPr="00972AD8" w:rsidRDefault="00337AB5" w:rsidP="00B10FF9">
      <w:pPr>
        <w:widowControl w:val="0"/>
        <w:tabs>
          <w:tab w:val="left" w:pos="195"/>
        </w:tabs>
        <w:spacing w:after="0" w:line="240" w:lineRule="auto"/>
        <w:ind w:firstLine="720"/>
        <w:jc w:val="both"/>
        <w:rPr>
          <w:rFonts w:ascii="Times New Roman" w:hAnsi="Times New Roman" w:cs="Times New Roman"/>
          <w:sz w:val="28"/>
          <w:lang w:val="uk-UA"/>
        </w:rPr>
      </w:pPr>
      <w:r w:rsidRPr="00972AD8">
        <w:rPr>
          <w:rFonts w:ascii="Times New Roman" w:hAnsi="Times New Roman" w:cs="Times New Roman"/>
          <w:sz w:val="28"/>
          <w:lang w:val="uk-UA"/>
        </w:rPr>
        <w:t xml:space="preserve">Проаналізований і відсоток студентів, які за результатами зимової екзаменаційної сесії отримали оцінку «незадовільно» </w:t>
      </w:r>
      <w:r w:rsidRPr="00972AD8">
        <w:rPr>
          <w:rFonts w:ascii="Times New Roman" w:hAnsi="Times New Roman" w:cs="Times New Roman"/>
          <w:sz w:val="28"/>
          <w:szCs w:val="28"/>
          <w:lang w:val="uk-UA"/>
        </w:rPr>
        <w:t xml:space="preserve">в розрізі курсів </w:t>
      </w:r>
      <w:r w:rsidRPr="00972AD8">
        <w:rPr>
          <w:rFonts w:ascii="Times New Roman" w:hAnsi="Times New Roman" w:cs="Times New Roman"/>
          <w:sz w:val="28"/>
          <w:lang w:val="uk-UA"/>
        </w:rPr>
        <w:t xml:space="preserve">за п’ять останніх років, свідчить про збільшення їх кількості (на 3,4%). Це, нашу думку, підтверджує (результативність) вимогливість очної форми контролю (слайд 11).  </w:t>
      </w:r>
    </w:p>
    <w:p w14:paraId="7E839244" w14:textId="77777777" w:rsidR="00337AB5" w:rsidRPr="00972AD8" w:rsidRDefault="00337AB5" w:rsidP="00B10FF9">
      <w:pPr>
        <w:widowControl w:val="0"/>
        <w:tabs>
          <w:tab w:val="left" w:pos="0"/>
        </w:tabs>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Відсоток студентів (%), які отримали оцінку «незадовільно» </w:t>
      </w:r>
    </w:p>
    <w:p w14:paraId="188F47B9" w14:textId="7D42128B" w:rsidR="00337AB5" w:rsidRDefault="00337AB5" w:rsidP="00B10FF9">
      <w:pPr>
        <w:widowControl w:val="0"/>
        <w:tabs>
          <w:tab w:val="left" w:pos="195"/>
        </w:tabs>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на зимовій екзаменаційній сесії</w:t>
      </w:r>
    </w:p>
    <w:p w14:paraId="6ACE5FAC" w14:textId="77777777" w:rsidR="009E2BAA" w:rsidRPr="00972AD8" w:rsidRDefault="009E2BAA" w:rsidP="00B10FF9">
      <w:pPr>
        <w:widowControl w:val="0"/>
        <w:tabs>
          <w:tab w:val="left" w:pos="195"/>
        </w:tabs>
        <w:spacing w:after="0" w:line="240" w:lineRule="auto"/>
        <w:jc w:val="center"/>
        <w:rPr>
          <w:rFonts w:ascii="Times New Roman" w:hAnsi="Times New Roman" w:cs="Times New Roman"/>
          <w:b/>
          <w:sz w:val="28"/>
          <w:szCs w:val="28"/>
          <w:lang w:val="uk-UA"/>
        </w:rPr>
      </w:pPr>
    </w:p>
    <w:tbl>
      <w:tblPr>
        <w:tblW w:w="10481" w:type="dxa"/>
        <w:jc w:val="center"/>
        <w:tblCellSpacing w:w="0" w:type="dxa"/>
        <w:tblCellMar>
          <w:left w:w="0" w:type="dxa"/>
          <w:right w:w="0" w:type="dxa"/>
        </w:tblCellMar>
        <w:tblLook w:val="0000" w:firstRow="0" w:lastRow="0" w:firstColumn="0" w:lastColumn="0" w:noHBand="0" w:noVBand="0"/>
      </w:tblPr>
      <w:tblGrid>
        <w:gridCol w:w="1889"/>
        <w:gridCol w:w="1432"/>
        <w:gridCol w:w="1432"/>
        <w:gridCol w:w="1432"/>
        <w:gridCol w:w="1432"/>
        <w:gridCol w:w="1432"/>
        <w:gridCol w:w="1432"/>
      </w:tblGrid>
      <w:tr w:rsidR="00337AB5" w:rsidRPr="00972AD8" w14:paraId="1084E7D7" w14:textId="77777777" w:rsidTr="00A75AE7">
        <w:trPr>
          <w:trHeight w:val="19"/>
          <w:tblCellSpacing w:w="0" w:type="dxa"/>
          <w:jc w:val="center"/>
        </w:trPr>
        <w:tc>
          <w:tcPr>
            <w:tcW w:w="1889" w:type="dxa"/>
            <w:tcBorders>
              <w:top w:val="single" w:sz="18" w:space="0" w:color="auto"/>
              <w:left w:val="single" w:sz="18" w:space="0" w:color="auto"/>
              <w:right w:val="single" w:sz="12" w:space="0" w:color="auto"/>
            </w:tcBorders>
            <w:shd w:val="clear" w:color="auto" w:fill="auto"/>
            <w:vAlign w:val="center"/>
          </w:tcPr>
          <w:p w14:paraId="4BBF31FD"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Курс</w:t>
            </w:r>
          </w:p>
        </w:tc>
        <w:tc>
          <w:tcPr>
            <w:tcW w:w="1432" w:type="dxa"/>
            <w:tcBorders>
              <w:top w:val="single" w:sz="18" w:space="0" w:color="auto"/>
              <w:left w:val="single" w:sz="12" w:space="0" w:color="auto"/>
              <w:right w:val="single" w:sz="12" w:space="0" w:color="auto"/>
            </w:tcBorders>
            <w:vAlign w:val="center"/>
          </w:tcPr>
          <w:p w14:paraId="00ED9014"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2018-2019 н.р.</w:t>
            </w:r>
          </w:p>
        </w:tc>
        <w:tc>
          <w:tcPr>
            <w:tcW w:w="1432" w:type="dxa"/>
            <w:tcBorders>
              <w:top w:val="single" w:sz="18" w:space="0" w:color="auto"/>
              <w:left w:val="single" w:sz="12" w:space="0" w:color="auto"/>
              <w:right w:val="single" w:sz="12" w:space="0" w:color="auto"/>
            </w:tcBorders>
            <w:vAlign w:val="center"/>
          </w:tcPr>
          <w:p w14:paraId="34BD0896"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2019-2020 н.р.</w:t>
            </w:r>
          </w:p>
        </w:tc>
        <w:tc>
          <w:tcPr>
            <w:tcW w:w="1432" w:type="dxa"/>
            <w:tcBorders>
              <w:top w:val="single" w:sz="18" w:space="0" w:color="auto"/>
              <w:left w:val="single" w:sz="12" w:space="0" w:color="auto"/>
              <w:right w:val="single" w:sz="12" w:space="0" w:color="auto"/>
            </w:tcBorders>
          </w:tcPr>
          <w:p w14:paraId="52FF3A9C"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2020-2021</w:t>
            </w:r>
          </w:p>
          <w:p w14:paraId="2478490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н.р.</w:t>
            </w:r>
          </w:p>
        </w:tc>
        <w:tc>
          <w:tcPr>
            <w:tcW w:w="1432" w:type="dxa"/>
            <w:tcBorders>
              <w:top w:val="single" w:sz="18" w:space="0" w:color="auto"/>
              <w:left w:val="single" w:sz="12" w:space="0" w:color="auto"/>
              <w:right w:val="single" w:sz="12" w:space="0" w:color="auto"/>
            </w:tcBorders>
          </w:tcPr>
          <w:p w14:paraId="35966550"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2021-2022</w:t>
            </w:r>
          </w:p>
          <w:p w14:paraId="65B98AB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н.р.</w:t>
            </w:r>
          </w:p>
        </w:tc>
        <w:tc>
          <w:tcPr>
            <w:tcW w:w="1432" w:type="dxa"/>
            <w:tcBorders>
              <w:top w:val="single" w:sz="18" w:space="0" w:color="auto"/>
              <w:left w:val="single" w:sz="12" w:space="0" w:color="auto"/>
              <w:right w:val="single" w:sz="12" w:space="0" w:color="auto"/>
            </w:tcBorders>
            <w:shd w:val="clear" w:color="auto" w:fill="auto"/>
            <w:vAlign w:val="center"/>
          </w:tcPr>
          <w:p w14:paraId="1A0CB5A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2022-2023 н.р.</w:t>
            </w:r>
          </w:p>
        </w:tc>
        <w:tc>
          <w:tcPr>
            <w:tcW w:w="1432" w:type="dxa"/>
            <w:vMerge w:val="restart"/>
            <w:tcBorders>
              <w:top w:val="nil"/>
              <w:left w:val="single" w:sz="12" w:space="0" w:color="auto"/>
              <w:right w:val="single" w:sz="12" w:space="0" w:color="auto"/>
            </w:tcBorders>
          </w:tcPr>
          <w:p w14:paraId="74A28416"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p>
          <w:p w14:paraId="19B242D2"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Cs w:val="32"/>
                <w:lang w:val="uk-UA"/>
              </w:rPr>
            </w:pPr>
          </w:p>
          <w:p w14:paraId="66BA2B75"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r w:rsidRPr="00972AD8">
              <w:rPr>
                <w:rFonts w:ascii="Times New Roman" w:hAnsi="Times New Roman" w:cs="Times New Roman"/>
                <w:b/>
                <w:sz w:val="32"/>
                <w:szCs w:val="32"/>
                <w:lang w:val="uk-UA"/>
              </w:rPr>
              <w:t>&gt;</w:t>
            </w:r>
          </w:p>
          <w:p w14:paraId="0F22180D"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r w:rsidRPr="00972AD8">
              <w:rPr>
                <w:rFonts w:ascii="Times New Roman" w:hAnsi="Times New Roman" w:cs="Times New Roman"/>
                <w:b/>
                <w:sz w:val="32"/>
                <w:szCs w:val="32"/>
                <w:lang w:val="uk-UA"/>
              </w:rPr>
              <w:t>&lt;</w:t>
            </w:r>
          </w:p>
          <w:p w14:paraId="2A015775"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r w:rsidRPr="00972AD8">
              <w:rPr>
                <w:rFonts w:ascii="Times New Roman" w:hAnsi="Times New Roman" w:cs="Times New Roman"/>
                <w:b/>
                <w:sz w:val="32"/>
                <w:szCs w:val="32"/>
                <w:lang w:val="uk-UA"/>
              </w:rPr>
              <w:t>=</w:t>
            </w:r>
          </w:p>
        </w:tc>
      </w:tr>
      <w:tr w:rsidR="00337AB5" w:rsidRPr="00972AD8" w14:paraId="72E2B8CA" w14:textId="77777777" w:rsidTr="00A75AE7">
        <w:trPr>
          <w:trHeight w:val="19"/>
          <w:tblCellSpacing w:w="0" w:type="dxa"/>
          <w:jc w:val="center"/>
        </w:trPr>
        <w:tc>
          <w:tcPr>
            <w:tcW w:w="1889" w:type="dxa"/>
            <w:tcBorders>
              <w:top w:val="single" w:sz="18" w:space="0" w:color="auto"/>
              <w:left w:val="single" w:sz="18" w:space="0" w:color="auto"/>
              <w:bottom w:val="nil"/>
              <w:right w:val="single" w:sz="12" w:space="0" w:color="auto"/>
            </w:tcBorders>
            <w:shd w:val="clear" w:color="auto" w:fill="auto"/>
            <w:vAlign w:val="center"/>
          </w:tcPr>
          <w:p w14:paraId="55BEEFC2"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lang w:val="uk-UA"/>
              </w:rPr>
              <w:t>1 курс</w:t>
            </w:r>
          </w:p>
        </w:tc>
        <w:tc>
          <w:tcPr>
            <w:tcW w:w="1432" w:type="dxa"/>
            <w:tcBorders>
              <w:top w:val="single" w:sz="18" w:space="0" w:color="auto"/>
              <w:left w:val="single" w:sz="12" w:space="0" w:color="auto"/>
              <w:bottom w:val="single" w:sz="6" w:space="0" w:color="000000"/>
              <w:right w:val="single" w:sz="12" w:space="0" w:color="auto"/>
            </w:tcBorders>
            <w:vAlign w:val="center"/>
          </w:tcPr>
          <w:p w14:paraId="1900B85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15,4</w:t>
            </w:r>
          </w:p>
        </w:tc>
        <w:tc>
          <w:tcPr>
            <w:tcW w:w="1432" w:type="dxa"/>
            <w:tcBorders>
              <w:top w:val="single" w:sz="18" w:space="0" w:color="auto"/>
              <w:left w:val="single" w:sz="12" w:space="0" w:color="auto"/>
              <w:bottom w:val="single" w:sz="6" w:space="0" w:color="000000"/>
              <w:right w:val="single" w:sz="12" w:space="0" w:color="auto"/>
            </w:tcBorders>
            <w:vAlign w:val="center"/>
          </w:tcPr>
          <w:p w14:paraId="4BAD0420"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13,7</w:t>
            </w:r>
          </w:p>
        </w:tc>
        <w:tc>
          <w:tcPr>
            <w:tcW w:w="1432" w:type="dxa"/>
            <w:tcBorders>
              <w:top w:val="single" w:sz="18" w:space="0" w:color="auto"/>
              <w:left w:val="single" w:sz="12" w:space="0" w:color="auto"/>
              <w:bottom w:val="single" w:sz="6" w:space="0" w:color="000000"/>
              <w:right w:val="single" w:sz="12" w:space="0" w:color="auto"/>
            </w:tcBorders>
          </w:tcPr>
          <w:p w14:paraId="478418A4"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11,5</w:t>
            </w:r>
          </w:p>
        </w:tc>
        <w:tc>
          <w:tcPr>
            <w:tcW w:w="1432" w:type="dxa"/>
            <w:tcBorders>
              <w:top w:val="single" w:sz="18" w:space="0" w:color="auto"/>
              <w:left w:val="single" w:sz="12" w:space="0" w:color="auto"/>
              <w:bottom w:val="single" w:sz="6" w:space="0" w:color="000000"/>
              <w:right w:val="single" w:sz="12" w:space="0" w:color="auto"/>
            </w:tcBorders>
          </w:tcPr>
          <w:p w14:paraId="31B21D53"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13,9</w:t>
            </w:r>
          </w:p>
        </w:tc>
        <w:tc>
          <w:tcPr>
            <w:tcW w:w="1432" w:type="dxa"/>
            <w:tcBorders>
              <w:top w:val="single" w:sz="18" w:space="0" w:color="auto"/>
              <w:left w:val="single" w:sz="12" w:space="0" w:color="auto"/>
              <w:bottom w:val="single" w:sz="6" w:space="0" w:color="000000"/>
              <w:right w:val="single" w:sz="12" w:space="0" w:color="auto"/>
            </w:tcBorders>
            <w:shd w:val="clear" w:color="auto" w:fill="auto"/>
            <w:vAlign w:val="center"/>
          </w:tcPr>
          <w:p w14:paraId="191BD983"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17,5</w:t>
            </w:r>
          </w:p>
        </w:tc>
        <w:tc>
          <w:tcPr>
            <w:tcW w:w="1432" w:type="dxa"/>
            <w:vMerge/>
            <w:tcBorders>
              <w:left w:val="single" w:sz="12" w:space="0" w:color="auto"/>
              <w:right w:val="single" w:sz="12" w:space="0" w:color="auto"/>
            </w:tcBorders>
          </w:tcPr>
          <w:p w14:paraId="5C7440B1"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p>
        </w:tc>
      </w:tr>
      <w:tr w:rsidR="00337AB5" w:rsidRPr="00972AD8" w14:paraId="0484A9EA" w14:textId="77777777" w:rsidTr="00A75AE7">
        <w:trPr>
          <w:trHeight w:val="19"/>
          <w:tblCellSpacing w:w="0" w:type="dxa"/>
          <w:jc w:val="center"/>
        </w:trPr>
        <w:tc>
          <w:tcPr>
            <w:tcW w:w="1889" w:type="dxa"/>
            <w:tcBorders>
              <w:top w:val="single" w:sz="18" w:space="0" w:color="auto"/>
              <w:left w:val="single" w:sz="18" w:space="0" w:color="auto"/>
              <w:bottom w:val="nil"/>
              <w:right w:val="single" w:sz="12" w:space="0" w:color="auto"/>
            </w:tcBorders>
            <w:shd w:val="clear" w:color="auto" w:fill="auto"/>
            <w:vAlign w:val="center"/>
          </w:tcPr>
          <w:p w14:paraId="7ED80C33"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lang w:val="uk-UA"/>
              </w:rPr>
              <w:t>2 курс</w:t>
            </w:r>
          </w:p>
        </w:tc>
        <w:tc>
          <w:tcPr>
            <w:tcW w:w="1432" w:type="dxa"/>
            <w:tcBorders>
              <w:top w:val="single" w:sz="18" w:space="0" w:color="auto"/>
              <w:left w:val="single" w:sz="12" w:space="0" w:color="auto"/>
              <w:bottom w:val="nil"/>
              <w:right w:val="single" w:sz="12" w:space="0" w:color="auto"/>
            </w:tcBorders>
            <w:vAlign w:val="center"/>
          </w:tcPr>
          <w:p w14:paraId="4158F33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15,0</w:t>
            </w:r>
          </w:p>
        </w:tc>
        <w:tc>
          <w:tcPr>
            <w:tcW w:w="1432" w:type="dxa"/>
            <w:tcBorders>
              <w:top w:val="single" w:sz="18" w:space="0" w:color="auto"/>
              <w:left w:val="single" w:sz="12" w:space="0" w:color="auto"/>
              <w:bottom w:val="nil"/>
              <w:right w:val="single" w:sz="12" w:space="0" w:color="auto"/>
            </w:tcBorders>
            <w:vAlign w:val="center"/>
          </w:tcPr>
          <w:p w14:paraId="0C786EF6"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18,3</w:t>
            </w:r>
          </w:p>
        </w:tc>
        <w:tc>
          <w:tcPr>
            <w:tcW w:w="1432" w:type="dxa"/>
            <w:tcBorders>
              <w:top w:val="single" w:sz="18" w:space="0" w:color="auto"/>
              <w:left w:val="single" w:sz="12" w:space="0" w:color="auto"/>
              <w:bottom w:val="nil"/>
              <w:right w:val="single" w:sz="12" w:space="0" w:color="auto"/>
            </w:tcBorders>
          </w:tcPr>
          <w:p w14:paraId="03459A4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19,1</w:t>
            </w:r>
          </w:p>
        </w:tc>
        <w:tc>
          <w:tcPr>
            <w:tcW w:w="1432" w:type="dxa"/>
            <w:tcBorders>
              <w:top w:val="single" w:sz="18" w:space="0" w:color="auto"/>
              <w:left w:val="single" w:sz="12" w:space="0" w:color="auto"/>
              <w:bottom w:val="nil"/>
              <w:right w:val="single" w:sz="12" w:space="0" w:color="auto"/>
            </w:tcBorders>
          </w:tcPr>
          <w:p w14:paraId="203B5CA6"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22,2</w:t>
            </w:r>
          </w:p>
        </w:tc>
        <w:tc>
          <w:tcPr>
            <w:tcW w:w="1432" w:type="dxa"/>
            <w:tcBorders>
              <w:top w:val="single" w:sz="18" w:space="0" w:color="auto"/>
              <w:left w:val="single" w:sz="12" w:space="0" w:color="auto"/>
              <w:bottom w:val="nil"/>
              <w:right w:val="single" w:sz="12" w:space="0" w:color="auto"/>
            </w:tcBorders>
            <w:shd w:val="clear" w:color="auto" w:fill="auto"/>
            <w:vAlign w:val="center"/>
          </w:tcPr>
          <w:p w14:paraId="205E062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18,6</w:t>
            </w:r>
          </w:p>
        </w:tc>
        <w:tc>
          <w:tcPr>
            <w:tcW w:w="1432" w:type="dxa"/>
            <w:vMerge/>
            <w:tcBorders>
              <w:left w:val="single" w:sz="12" w:space="0" w:color="auto"/>
              <w:right w:val="single" w:sz="12" w:space="0" w:color="auto"/>
            </w:tcBorders>
          </w:tcPr>
          <w:p w14:paraId="521ED956"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p>
        </w:tc>
      </w:tr>
      <w:tr w:rsidR="00337AB5" w:rsidRPr="00972AD8" w14:paraId="075DB2A8" w14:textId="77777777" w:rsidTr="00A75AE7">
        <w:trPr>
          <w:trHeight w:val="19"/>
          <w:tblCellSpacing w:w="0" w:type="dxa"/>
          <w:jc w:val="center"/>
        </w:trPr>
        <w:tc>
          <w:tcPr>
            <w:tcW w:w="1889" w:type="dxa"/>
            <w:tcBorders>
              <w:top w:val="single" w:sz="18" w:space="0" w:color="auto"/>
              <w:left w:val="single" w:sz="18" w:space="0" w:color="auto"/>
              <w:bottom w:val="single" w:sz="18" w:space="0" w:color="auto"/>
              <w:right w:val="single" w:sz="12" w:space="0" w:color="auto"/>
            </w:tcBorders>
            <w:shd w:val="clear" w:color="auto" w:fill="auto"/>
            <w:vAlign w:val="center"/>
          </w:tcPr>
          <w:p w14:paraId="7077182C"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lang w:val="uk-UA"/>
              </w:rPr>
              <w:t>3 курс</w:t>
            </w:r>
          </w:p>
        </w:tc>
        <w:tc>
          <w:tcPr>
            <w:tcW w:w="1432" w:type="dxa"/>
            <w:tcBorders>
              <w:top w:val="single" w:sz="18" w:space="0" w:color="auto"/>
              <w:left w:val="single" w:sz="12" w:space="0" w:color="auto"/>
              <w:bottom w:val="single" w:sz="18" w:space="0" w:color="auto"/>
              <w:right w:val="single" w:sz="12" w:space="0" w:color="auto"/>
            </w:tcBorders>
            <w:vAlign w:val="center"/>
          </w:tcPr>
          <w:p w14:paraId="23E74998"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12,9</w:t>
            </w:r>
          </w:p>
        </w:tc>
        <w:tc>
          <w:tcPr>
            <w:tcW w:w="1432" w:type="dxa"/>
            <w:tcBorders>
              <w:top w:val="single" w:sz="18" w:space="0" w:color="auto"/>
              <w:left w:val="single" w:sz="12" w:space="0" w:color="auto"/>
              <w:bottom w:val="single" w:sz="18" w:space="0" w:color="auto"/>
              <w:right w:val="single" w:sz="12" w:space="0" w:color="auto"/>
            </w:tcBorders>
            <w:vAlign w:val="center"/>
          </w:tcPr>
          <w:p w14:paraId="7AFF1E90"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14,1</w:t>
            </w:r>
          </w:p>
        </w:tc>
        <w:tc>
          <w:tcPr>
            <w:tcW w:w="1432" w:type="dxa"/>
            <w:tcBorders>
              <w:top w:val="single" w:sz="18" w:space="0" w:color="auto"/>
              <w:left w:val="single" w:sz="12" w:space="0" w:color="auto"/>
              <w:bottom w:val="single" w:sz="18" w:space="0" w:color="auto"/>
              <w:right w:val="single" w:sz="12" w:space="0" w:color="auto"/>
            </w:tcBorders>
          </w:tcPr>
          <w:p w14:paraId="28446C0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17,5</w:t>
            </w:r>
          </w:p>
        </w:tc>
        <w:tc>
          <w:tcPr>
            <w:tcW w:w="1432" w:type="dxa"/>
            <w:tcBorders>
              <w:top w:val="single" w:sz="18" w:space="0" w:color="auto"/>
              <w:left w:val="single" w:sz="12" w:space="0" w:color="auto"/>
              <w:bottom w:val="single" w:sz="18" w:space="0" w:color="auto"/>
              <w:right w:val="single" w:sz="12" w:space="0" w:color="auto"/>
            </w:tcBorders>
          </w:tcPr>
          <w:p w14:paraId="63F224BC"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20,6</w:t>
            </w:r>
          </w:p>
        </w:tc>
        <w:tc>
          <w:tcPr>
            <w:tcW w:w="1432" w:type="dxa"/>
            <w:tcBorders>
              <w:top w:val="single" w:sz="18" w:space="0" w:color="auto"/>
              <w:left w:val="single" w:sz="12" w:space="0" w:color="auto"/>
              <w:bottom w:val="single" w:sz="18" w:space="0" w:color="auto"/>
              <w:right w:val="single" w:sz="12" w:space="0" w:color="auto"/>
            </w:tcBorders>
            <w:shd w:val="clear" w:color="auto" w:fill="auto"/>
            <w:vAlign w:val="center"/>
          </w:tcPr>
          <w:p w14:paraId="5B781D5B"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19,7</w:t>
            </w:r>
          </w:p>
        </w:tc>
        <w:tc>
          <w:tcPr>
            <w:tcW w:w="1432" w:type="dxa"/>
            <w:vMerge/>
            <w:tcBorders>
              <w:left w:val="single" w:sz="12" w:space="0" w:color="auto"/>
              <w:bottom w:val="nil"/>
              <w:right w:val="single" w:sz="12" w:space="0" w:color="auto"/>
            </w:tcBorders>
          </w:tcPr>
          <w:p w14:paraId="2A0B1CD4"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p>
        </w:tc>
      </w:tr>
      <w:tr w:rsidR="00337AB5" w:rsidRPr="00972AD8" w14:paraId="4C2167FD" w14:textId="77777777" w:rsidTr="00A75AE7">
        <w:trPr>
          <w:trHeight w:val="19"/>
          <w:tblCellSpacing w:w="0" w:type="dxa"/>
          <w:jc w:val="center"/>
        </w:trPr>
        <w:tc>
          <w:tcPr>
            <w:tcW w:w="1889" w:type="dxa"/>
            <w:tcBorders>
              <w:top w:val="single" w:sz="2" w:space="0" w:color="auto"/>
              <w:left w:val="single" w:sz="18" w:space="0" w:color="auto"/>
              <w:bottom w:val="single" w:sz="18" w:space="0" w:color="auto"/>
              <w:right w:val="single" w:sz="12" w:space="0" w:color="auto"/>
            </w:tcBorders>
            <w:shd w:val="clear" w:color="auto" w:fill="auto"/>
            <w:vAlign w:val="center"/>
          </w:tcPr>
          <w:p w14:paraId="309B8F0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lang w:val="uk-UA"/>
              </w:rPr>
              <w:t>4 курс</w:t>
            </w:r>
          </w:p>
        </w:tc>
        <w:tc>
          <w:tcPr>
            <w:tcW w:w="1432" w:type="dxa"/>
            <w:tcBorders>
              <w:top w:val="single" w:sz="2" w:space="0" w:color="auto"/>
              <w:left w:val="single" w:sz="12" w:space="0" w:color="auto"/>
              <w:bottom w:val="single" w:sz="18" w:space="0" w:color="auto"/>
              <w:right w:val="single" w:sz="12" w:space="0" w:color="auto"/>
            </w:tcBorders>
            <w:vAlign w:val="center"/>
          </w:tcPr>
          <w:p w14:paraId="5AC9E723"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13,4</w:t>
            </w:r>
          </w:p>
        </w:tc>
        <w:tc>
          <w:tcPr>
            <w:tcW w:w="1432" w:type="dxa"/>
            <w:tcBorders>
              <w:top w:val="single" w:sz="2" w:space="0" w:color="auto"/>
              <w:left w:val="single" w:sz="12" w:space="0" w:color="auto"/>
              <w:bottom w:val="single" w:sz="18" w:space="0" w:color="auto"/>
              <w:right w:val="single" w:sz="12" w:space="0" w:color="auto"/>
            </w:tcBorders>
            <w:vAlign w:val="center"/>
          </w:tcPr>
          <w:p w14:paraId="0EB51863"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11,3</w:t>
            </w:r>
          </w:p>
        </w:tc>
        <w:tc>
          <w:tcPr>
            <w:tcW w:w="1432" w:type="dxa"/>
            <w:tcBorders>
              <w:top w:val="single" w:sz="2" w:space="0" w:color="auto"/>
              <w:left w:val="single" w:sz="12" w:space="0" w:color="auto"/>
              <w:bottom w:val="single" w:sz="18" w:space="0" w:color="auto"/>
              <w:right w:val="single" w:sz="12" w:space="0" w:color="auto"/>
            </w:tcBorders>
          </w:tcPr>
          <w:p w14:paraId="54754C4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14,5</w:t>
            </w:r>
          </w:p>
        </w:tc>
        <w:tc>
          <w:tcPr>
            <w:tcW w:w="1432" w:type="dxa"/>
            <w:tcBorders>
              <w:top w:val="single" w:sz="2" w:space="0" w:color="auto"/>
              <w:left w:val="single" w:sz="12" w:space="0" w:color="auto"/>
              <w:bottom w:val="single" w:sz="18" w:space="0" w:color="auto"/>
              <w:right w:val="single" w:sz="12" w:space="0" w:color="auto"/>
            </w:tcBorders>
          </w:tcPr>
          <w:p w14:paraId="32FD2AF9"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20,2</w:t>
            </w:r>
          </w:p>
        </w:tc>
        <w:tc>
          <w:tcPr>
            <w:tcW w:w="1432" w:type="dxa"/>
            <w:tcBorders>
              <w:top w:val="single" w:sz="2" w:space="0" w:color="auto"/>
              <w:left w:val="single" w:sz="12" w:space="0" w:color="auto"/>
              <w:bottom w:val="single" w:sz="18" w:space="0" w:color="auto"/>
              <w:right w:val="single" w:sz="12" w:space="0" w:color="auto"/>
            </w:tcBorders>
            <w:shd w:val="clear" w:color="auto" w:fill="auto"/>
            <w:vAlign w:val="center"/>
          </w:tcPr>
          <w:p w14:paraId="356655B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19,8</w:t>
            </w:r>
          </w:p>
        </w:tc>
        <w:tc>
          <w:tcPr>
            <w:tcW w:w="1432" w:type="dxa"/>
            <w:vMerge w:val="restart"/>
            <w:tcBorders>
              <w:left w:val="single" w:sz="12" w:space="0" w:color="auto"/>
              <w:right w:val="single" w:sz="12" w:space="0" w:color="auto"/>
            </w:tcBorders>
          </w:tcPr>
          <w:p w14:paraId="31F43836"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r w:rsidRPr="00972AD8">
              <w:rPr>
                <w:rFonts w:ascii="Times New Roman" w:hAnsi="Times New Roman" w:cs="Times New Roman"/>
                <w:b/>
                <w:sz w:val="32"/>
                <w:szCs w:val="32"/>
                <w:lang w:val="uk-UA"/>
              </w:rPr>
              <w:t>=</w:t>
            </w:r>
          </w:p>
          <w:p w14:paraId="011D2F76"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r w:rsidRPr="00972AD8">
              <w:rPr>
                <w:rFonts w:ascii="Times New Roman" w:hAnsi="Times New Roman" w:cs="Times New Roman"/>
                <w:b/>
                <w:sz w:val="32"/>
                <w:szCs w:val="32"/>
                <w:lang w:val="uk-UA"/>
              </w:rPr>
              <w:t>&gt;</w:t>
            </w:r>
          </w:p>
          <w:p w14:paraId="57B26C0D"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r w:rsidRPr="00972AD8">
              <w:rPr>
                <w:rFonts w:ascii="Times New Roman" w:hAnsi="Times New Roman" w:cs="Times New Roman"/>
                <w:b/>
                <w:sz w:val="32"/>
                <w:szCs w:val="32"/>
                <w:lang w:val="uk-UA"/>
              </w:rPr>
              <w:t>=</w:t>
            </w:r>
          </w:p>
          <w:p w14:paraId="72E812AD"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32"/>
                <w:szCs w:val="32"/>
                <w:lang w:val="uk-UA"/>
              </w:rPr>
            </w:pPr>
            <w:r w:rsidRPr="00972AD8">
              <w:rPr>
                <w:rFonts w:ascii="Times New Roman" w:hAnsi="Times New Roman" w:cs="Times New Roman"/>
                <w:b/>
                <w:sz w:val="32"/>
                <w:szCs w:val="32"/>
                <w:lang w:val="uk-UA"/>
              </w:rPr>
              <w:t>=</w:t>
            </w:r>
          </w:p>
        </w:tc>
      </w:tr>
      <w:tr w:rsidR="00337AB5" w:rsidRPr="00972AD8" w14:paraId="773D8828" w14:textId="77777777" w:rsidTr="00A75AE7">
        <w:trPr>
          <w:trHeight w:val="19"/>
          <w:tblCellSpacing w:w="0" w:type="dxa"/>
          <w:jc w:val="center"/>
        </w:trPr>
        <w:tc>
          <w:tcPr>
            <w:tcW w:w="1889" w:type="dxa"/>
            <w:tcBorders>
              <w:top w:val="single" w:sz="2" w:space="0" w:color="auto"/>
              <w:left w:val="single" w:sz="18" w:space="0" w:color="auto"/>
              <w:bottom w:val="nil"/>
              <w:right w:val="single" w:sz="12" w:space="0" w:color="auto"/>
            </w:tcBorders>
            <w:shd w:val="clear" w:color="auto" w:fill="auto"/>
            <w:vAlign w:val="center"/>
          </w:tcPr>
          <w:p w14:paraId="389F398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lang w:val="uk-UA"/>
              </w:rPr>
              <w:t>5 курс</w:t>
            </w:r>
          </w:p>
        </w:tc>
        <w:tc>
          <w:tcPr>
            <w:tcW w:w="1432" w:type="dxa"/>
            <w:tcBorders>
              <w:top w:val="single" w:sz="2" w:space="0" w:color="auto"/>
              <w:left w:val="single" w:sz="12" w:space="0" w:color="auto"/>
              <w:bottom w:val="nil"/>
              <w:right w:val="single" w:sz="12" w:space="0" w:color="auto"/>
            </w:tcBorders>
            <w:vAlign w:val="center"/>
          </w:tcPr>
          <w:p w14:paraId="4F6F3ACC"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8,6</w:t>
            </w:r>
          </w:p>
        </w:tc>
        <w:tc>
          <w:tcPr>
            <w:tcW w:w="1432" w:type="dxa"/>
            <w:tcBorders>
              <w:top w:val="single" w:sz="2" w:space="0" w:color="auto"/>
              <w:left w:val="single" w:sz="12" w:space="0" w:color="auto"/>
              <w:bottom w:val="nil"/>
              <w:right w:val="single" w:sz="12" w:space="0" w:color="auto"/>
            </w:tcBorders>
            <w:vAlign w:val="center"/>
          </w:tcPr>
          <w:p w14:paraId="792F91E0"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8,0</w:t>
            </w:r>
          </w:p>
        </w:tc>
        <w:tc>
          <w:tcPr>
            <w:tcW w:w="1432" w:type="dxa"/>
            <w:tcBorders>
              <w:top w:val="single" w:sz="2" w:space="0" w:color="auto"/>
              <w:left w:val="single" w:sz="12" w:space="0" w:color="auto"/>
              <w:bottom w:val="nil"/>
              <w:right w:val="single" w:sz="12" w:space="0" w:color="auto"/>
            </w:tcBorders>
          </w:tcPr>
          <w:p w14:paraId="30FC428D"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7,6</w:t>
            </w:r>
          </w:p>
        </w:tc>
        <w:tc>
          <w:tcPr>
            <w:tcW w:w="1432" w:type="dxa"/>
            <w:tcBorders>
              <w:top w:val="single" w:sz="2" w:space="0" w:color="auto"/>
              <w:left w:val="single" w:sz="12" w:space="0" w:color="auto"/>
              <w:bottom w:val="nil"/>
              <w:right w:val="single" w:sz="12" w:space="0" w:color="auto"/>
            </w:tcBorders>
          </w:tcPr>
          <w:p w14:paraId="5891DE95"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8,4</w:t>
            </w:r>
          </w:p>
        </w:tc>
        <w:tc>
          <w:tcPr>
            <w:tcW w:w="1432" w:type="dxa"/>
            <w:tcBorders>
              <w:top w:val="single" w:sz="2" w:space="0" w:color="auto"/>
              <w:left w:val="single" w:sz="12" w:space="0" w:color="auto"/>
              <w:bottom w:val="nil"/>
              <w:right w:val="single" w:sz="12" w:space="0" w:color="auto"/>
            </w:tcBorders>
            <w:shd w:val="clear" w:color="auto" w:fill="auto"/>
            <w:vAlign w:val="center"/>
          </w:tcPr>
          <w:p w14:paraId="6F14DF48"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15,6</w:t>
            </w:r>
          </w:p>
        </w:tc>
        <w:tc>
          <w:tcPr>
            <w:tcW w:w="1432" w:type="dxa"/>
            <w:vMerge/>
            <w:tcBorders>
              <w:left w:val="single" w:sz="12" w:space="0" w:color="auto"/>
              <w:right w:val="single" w:sz="12" w:space="0" w:color="auto"/>
            </w:tcBorders>
          </w:tcPr>
          <w:p w14:paraId="0EC6AF3E"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28"/>
                <w:lang w:val="uk-UA"/>
              </w:rPr>
            </w:pPr>
          </w:p>
        </w:tc>
      </w:tr>
      <w:tr w:rsidR="00337AB5" w:rsidRPr="00972AD8" w14:paraId="0C49096F" w14:textId="77777777" w:rsidTr="00A75AE7">
        <w:trPr>
          <w:trHeight w:val="19"/>
          <w:tblCellSpacing w:w="0" w:type="dxa"/>
          <w:jc w:val="center"/>
        </w:trPr>
        <w:tc>
          <w:tcPr>
            <w:tcW w:w="1889" w:type="dxa"/>
            <w:tcBorders>
              <w:top w:val="single" w:sz="18" w:space="0" w:color="auto"/>
              <w:left w:val="single" w:sz="18" w:space="0" w:color="auto"/>
              <w:bottom w:val="single" w:sz="2" w:space="0" w:color="auto"/>
              <w:right w:val="single" w:sz="12" w:space="0" w:color="auto"/>
            </w:tcBorders>
            <w:shd w:val="clear" w:color="auto" w:fill="auto"/>
            <w:vAlign w:val="center"/>
          </w:tcPr>
          <w:p w14:paraId="0E9D4DF0"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lang w:val="uk-UA"/>
              </w:rPr>
              <w:t>6 курс</w:t>
            </w:r>
          </w:p>
        </w:tc>
        <w:tc>
          <w:tcPr>
            <w:tcW w:w="1432" w:type="dxa"/>
            <w:tcBorders>
              <w:top w:val="single" w:sz="18" w:space="0" w:color="auto"/>
              <w:left w:val="single" w:sz="12" w:space="0" w:color="auto"/>
              <w:bottom w:val="single" w:sz="2" w:space="0" w:color="auto"/>
              <w:right w:val="single" w:sz="12" w:space="0" w:color="auto"/>
            </w:tcBorders>
            <w:vAlign w:val="center"/>
          </w:tcPr>
          <w:p w14:paraId="43C396C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2,1</w:t>
            </w:r>
          </w:p>
        </w:tc>
        <w:tc>
          <w:tcPr>
            <w:tcW w:w="1432" w:type="dxa"/>
            <w:tcBorders>
              <w:top w:val="single" w:sz="18" w:space="0" w:color="auto"/>
              <w:left w:val="single" w:sz="12" w:space="0" w:color="auto"/>
              <w:bottom w:val="single" w:sz="2" w:space="0" w:color="auto"/>
              <w:right w:val="single" w:sz="12" w:space="0" w:color="auto"/>
            </w:tcBorders>
            <w:vAlign w:val="center"/>
          </w:tcPr>
          <w:p w14:paraId="417C18AD"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0,5</w:t>
            </w:r>
          </w:p>
        </w:tc>
        <w:tc>
          <w:tcPr>
            <w:tcW w:w="1432" w:type="dxa"/>
            <w:tcBorders>
              <w:top w:val="single" w:sz="18" w:space="0" w:color="auto"/>
              <w:left w:val="single" w:sz="12" w:space="0" w:color="auto"/>
              <w:bottom w:val="single" w:sz="2" w:space="0" w:color="auto"/>
              <w:right w:val="single" w:sz="12" w:space="0" w:color="auto"/>
            </w:tcBorders>
          </w:tcPr>
          <w:p w14:paraId="50CB6A28"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3,6</w:t>
            </w:r>
          </w:p>
        </w:tc>
        <w:tc>
          <w:tcPr>
            <w:tcW w:w="1432" w:type="dxa"/>
            <w:tcBorders>
              <w:top w:val="single" w:sz="18" w:space="0" w:color="auto"/>
              <w:left w:val="single" w:sz="12" w:space="0" w:color="auto"/>
              <w:bottom w:val="single" w:sz="2" w:space="0" w:color="auto"/>
              <w:right w:val="single" w:sz="12" w:space="0" w:color="auto"/>
            </w:tcBorders>
          </w:tcPr>
          <w:p w14:paraId="26B45B0C" w14:textId="77777777" w:rsidR="00337AB5" w:rsidRPr="00972AD8" w:rsidRDefault="00337AB5" w:rsidP="00B10FF9">
            <w:pPr>
              <w:widowControl w:val="0"/>
              <w:tabs>
                <w:tab w:val="left" w:pos="195"/>
              </w:tabs>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3,7</w:t>
            </w:r>
          </w:p>
        </w:tc>
        <w:tc>
          <w:tcPr>
            <w:tcW w:w="1432" w:type="dxa"/>
            <w:tcBorders>
              <w:top w:val="single" w:sz="18" w:space="0" w:color="auto"/>
              <w:left w:val="single" w:sz="12" w:space="0" w:color="auto"/>
              <w:bottom w:val="single" w:sz="2" w:space="0" w:color="auto"/>
              <w:right w:val="single" w:sz="12" w:space="0" w:color="auto"/>
            </w:tcBorders>
            <w:shd w:val="clear" w:color="auto" w:fill="auto"/>
            <w:vAlign w:val="center"/>
          </w:tcPr>
          <w:p w14:paraId="70159F04"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4,2</w:t>
            </w:r>
          </w:p>
        </w:tc>
        <w:tc>
          <w:tcPr>
            <w:tcW w:w="1432" w:type="dxa"/>
            <w:vMerge/>
            <w:tcBorders>
              <w:left w:val="single" w:sz="12" w:space="0" w:color="auto"/>
              <w:right w:val="single" w:sz="12" w:space="0" w:color="auto"/>
            </w:tcBorders>
          </w:tcPr>
          <w:p w14:paraId="08825D7C" w14:textId="77777777" w:rsidR="00337AB5" w:rsidRPr="00972AD8" w:rsidRDefault="00337AB5" w:rsidP="00B10FF9">
            <w:pPr>
              <w:widowControl w:val="0"/>
              <w:tabs>
                <w:tab w:val="left" w:pos="195"/>
              </w:tabs>
              <w:spacing w:after="0" w:line="240" w:lineRule="auto"/>
              <w:ind w:right="533"/>
              <w:jc w:val="center"/>
              <w:rPr>
                <w:rFonts w:ascii="Times New Roman" w:hAnsi="Times New Roman" w:cs="Times New Roman"/>
                <w:b/>
                <w:sz w:val="28"/>
                <w:lang w:val="uk-UA"/>
              </w:rPr>
            </w:pPr>
          </w:p>
        </w:tc>
      </w:tr>
      <w:tr w:rsidR="00337AB5" w:rsidRPr="00972AD8" w14:paraId="5C7937BC" w14:textId="77777777" w:rsidTr="00A75AE7">
        <w:trPr>
          <w:trHeight w:val="19"/>
          <w:tblCellSpacing w:w="0" w:type="dxa"/>
          <w:jc w:val="center"/>
        </w:trPr>
        <w:tc>
          <w:tcPr>
            <w:tcW w:w="1889" w:type="dxa"/>
            <w:tcBorders>
              <w:top w:val="single" w:sz="18" w:space="0" w:color="auto"/>
              <w:left w:val="single" w:sz="18" w:space="0" w:color="auto"/>
              <w:bottom w:val="single" w:sz="18" w:space="0" w:color="auto"/>
              <w:right w:val="single" w:sz="12" w:space="0" w:color="auto"/>
            </w:tcBorders>
            <w:shd w:val="clear" w:color="auto" w:fill="auto"/>
            <w:vAlign w:val="center"/>
          </w:tcPr>
          <w:p w14:paraId="68FBA15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18"/>
                <w:lang w:val="uk-UA"/>
              </w:rPr>
            </w:pPr>
            <w:r w:rsidRPr="00972AD8">
              <w:rPr>
                <w:rFonts w:ascii="Times New Roman" w:hAnsi="Times New Roman" w:cs="Times New Roman"/>
                <w:b/>
                <w:lang w:val="uk-UA"/>
              </w:rPr>
              <w:t>По університету</w:t>
            </w:r>
          </w:p>
        </w:tc>
        <w:tc>
          <w:tcPr>
            <w:tcW w:w="1432" w:type="dxa"/>
            <w:tcBorders>
              <w:top w:val="single" w:sz="18" w:space="0" w:color="auto"/>
              <w:left w:val="single" w:sz="12" w:space="0" w:color="auto"/>
              <w:bottom w:val="single" w:sz="18" w:space="0" w:color="auto"/>
              <w:right w:val="single" w:sz="12" w:space="0" w:color="auto"/>
            </w:tcBorders>
            <w:vAlign w:val="center"/>
          </w:tcPr>
          <w:p w14:paraId="186890E5"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12,3</w:t>
            </w:r>
          </w:p>
        </w:tc>
        <w:tc>
          <w:tcPr>
            <w:tcW w:w="1432" w:type="dxa"/>
            <w:tcBorders>
              <w:top w:val="single" w:sz="18" w:space="0" w:color="auto"/>
              <w:left w:val="single" w:sz="12" w:space="0" w:color="auto"/>
              <w:bottom w:val="single" w:sz="18" w:space="0" w:color="auto"/>
              <w:right w:val="single" w:sz="12" w:space="0" w:color="auto"/>
            </w:tcBorders>
            <w:vAlign w:val="center"/>
          </w:tcPr>
          <w:p w14:paraId="7E8B6D5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 xml:space="preserve">13,0 </w:t>
            </w:r>
          </w:p>
        </w:tc>
        <w:tc>
          <w:tcPr>
            <w:tcW w:w="1432" w:type="dxa"/>
            <w:tcBorders>
              <w:top w:val="single" w:sz="18" w:space="0" w:color="auto"/>
              <w:left w:val="single" w:sz="12" w:space="0" w:color="auto"/>
              <w:bottom w:val="single" w:sz="18" w:space="0" w:color="auto"/>
              <w:right w:val="single" w:sz="12" w:space="0" w:color="auto"/>
            </w:tcBorders>
            <w:vAlign w:val="center"/>
          </w:tcPr>
          <w:p w14:paraId="45EDAB3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13,5</w:t>
            </w:r>
          </w:p>
        </w:tc>
        <w:tc>
          <w:tcPr>
            <w:tcW w:w="1432" w:type="dxa"/>
            <w:tcBorders>
              <w:top w:val="single" w:sz="18" w:space="0" w:color="auto"/>
              <w:left w:val="single" w:sz="12" w:space="0" w:color="auto"/>
              <w:bottom w:val="single" w:sz="18" w:space="0" w:color="auto"/>
              <w:right w:val="single" w:sz="12" w:space="0" w:color="auto"/>
            </w:tcBorders>
          </w:tcPr>
          <w:p w14:paraId="49CF5C3D"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16,9</w:t>
            </w:r>
          </w:p>
        </w:tc>
        <w:tc>
          <w:tcPr>
            <w:tcW w:w="1432" w:type="dxa"/>
            <w:tcBorders>
              <w:top w:val="single" w:sz="18" w:space="0" w:color="auto"/>
              <w:left w:val="single" w:sz="12" w:space="0" w:color="auto"/>
              <w:bottom w:val="single" w:sz="18" w:space="0" w:color="auto"/>
              <w:right w:val="single" w:sz="12" w:space="0" w:color="auto"/>
            </w:tcBorders>
            <w:shd w:val="clear" w:color="auto" w:fill="auto"/>
            <w:vAlign w:val="center"/>
          </w:tcPr>
          <w:p w14:paraId="33126D86"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17,2</w:t>
            </w:r>
          </w:p>
        </w:tc>
        <w:tc>
          <w:tcPr>
            <w:tcW w:w="1432" w:type="dxa"/>
            <w:vMerge/>
            <w:tcBorders>
              <w:left w:val="single" w:sz="12" w:space="0" w:color="auto"/>
              <w:bottom w:val="nil"/>
              <w:right w:val="single" w:sz="12" w:space="0" w:color="auto"/>
            </w:tcBorders>
          </w:tcPr>
          <w:p w14:paraId="65006D9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p>
        </w:tc>
      </w:tr>
    </w:tbl>
    <w:p w14:paraId="315C0722" w14:textId="77777777" w:rsidR="00337AB5" w:rsidRPr="00972AD8" w:rsidRDefault="00337AB5" w:rsidP="00B10FF9">
      <w:pPr>
        <w:widowControl w:val="0"/>
        <w:spacing w:after="0" w:line="240" w:lineRule="auto"/>
        <w:ind w:firstLine="567"/>
        <w:jc w:val="both"/>
        <w:rPr>
          <w:rFonts w:ascii="Times New Roman" w:hAnsi="Times New Roman" w:cs="Times New Roman"/>
          <w:color w:val="000000"/>
          <w:sz w:val="28"/>
          <w:szCs w:val="28"/>
          <w:lang w:val="uk-UA"/>
        </w:rPr>
      </w:pPr>
      <w:r w:rsidRPr="00972AD8">
        <w:rPr>
          <w:rFonts w:ascii="Times New Roman" w:hAnsi="Times New Roman" w:cs="Times New Roman"/>
          <w:sz w:val="28"/>
          <w:szCs w:val="28"/>
          <w:lang w:val="uk-UA"/>
        </w:rPr>
        <w:lastRenderedPageBreak/>
        <w:t>Наступний слайд 12 ілюструє</w:t>
      </w:r>
      <w:r w:rsidRPr="00972AD8">
        <w:rPr>
          <w:rFonts w:ascii="Times New Roman" w:hAnsi="Times New Roman" w:cs="Times New Roman"/>
          <w:color w:val="000000"/>
          <w:sz w:val="28"/>
          <w:szCs w:val="28"/>
          <w:lang w:val="uk-UA"/>
        </w:rPr>
        <w:t xml:space="preserve">  результати навчальних досягнень студентів до перескладання та після перескладання за результатами зимової екзаменаційної сесії.</w:t>
      </w:r>
    </w:p>
    <w:p w14:paraId="328A630B" w14:textId="77777777" w:rsidR="00337AB5" w:rsidRPr="00972AD8" w:rsidRDefault="00337AB5" w:rsidP="00B10FF9">
      <w:pPr>
        <w:widowControl w:val="0"/>
        <w:spacing w:after="0" w:line="240" w:lineRule="auto"/>
        <w:ind w:firstLine="142"/>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Результати навчальних досягнень студентів до перескладання та</w:t>
      </w:r>
    </w:p>
    <w:p w14:paraId="02065F9D" w14:textId="77777777" w:rsidR="00337AB5" w:rsidRPr="00972AD8" w:rsidRDefault="00337AB5" w:rsidP="00B10FF9">
      <w:pPr>
        <w:widowControl w:val="0"/>
        <w:spacing w:after="0" w:line="240" w:lineRule="auto"/>
        <w:ind w:firstLine="142"/>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 xml:space="preserve"> після перескладання за результатами зимової екзаменаційної сесії </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268"/>
        <w:gridCol w:w="851"/>
        <w:gridCol w:w="1276"/>
        <w:gridCol w:w="850"/>
        <w:gridCol w:w="1276"/>
        <w:gridCol w:w="850"/>
        <w:gridCol w:w="1276"/>
        <w:gridCol w:w="1134"/>
      </w:tblGrid>
      <w:tr w:rsidR="00337AB5" w:rsidRPr="00972AD8" w14:paraId="1794C7E6" w14:textId="77777777" w:rsidTr="00A75AE7">
        <w:trPr>
          <w:trHeight w:val="584"/>
        </w:trPr>
        <w:tc>
          <w:tcPr>
            <w:tcW w:w="560" w:type="dxa"/>
            <w:vMerge w:val="restart"/>
            <w:tcBorders>
              <w:top w:val="single" w:sz="18" w:space="0" w:color="auto"/>
              <w:left w:val="single" w:sz="18" w:space="0" w:color="auto"/>
              <w:bottom w:val="single" w:sz="12" w:space="0" w:color="auto"/>
              <w:right w:val="single" w:sz="18" w:space="0" w:color="auto"/>
            </w:tcBorders>
            <w:shd w:val="clear" w:color="auto" w:fill="auto"/>
          </w:tcPr>
          <w:p w14:paraId="498EA981" w14:textId="77777777" w:rsidR="00337AB5" w:rsidRPr="00972AD8" w:rsidRDefault="00337AB5" w:rsidP="00B10FF9">
            <w:pPr>
              <w:widowControl w:val="0"/>
              <w:spacing w:after="0" w:line="240" w:lineRule="auto"/>
              <w:jc w:val="center"/>
              <w:rPr>
                <w:rFonts w:ascii="Times New Roman" w:hAnsi="Times New Roman" w:cs="Times New Roman"/>
                <w:b/>
                <w:lang w:val="uk-UA"/>
              </w:rPr>
            </w:pPr>
          </w:p>
          <w:p w14:paraId="01099ECC"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 п/п</w:t>
            </w:r>
          </w:p>
        </w:tc>
        <w:tc>
          <w:tcPr>
            <w:tcW w:w="3268" w:type="dxa"/>
            <w:vMerge w:val="restart"/>
            <w:tcBorders>
              <w:top w:val="single" w:sz="18" w:space="0" w:color="auto"/>
              <w:left w:val="single" w:sz="18" w:space="0" w:color="auto"/>
              <w:bottom w:val="single" w:sz="12" w:space="0" w:color="auto"/>
              <w:right w:val="single" w:sz="18" w:space="0" w:color="auto"/>
            </w:tcBorders>
            <w:shd w:val="clear" w:color="auto" w:fill="auto"/>
          </w:tcPr>
          <w:p w14:paraId="691DB5EC" w14:textId="77777777" w:rsidR="00337AB5" w:rsidRPr="00972AD8" w:rsidRDefault="00337AB5" w:rsidP="00B10FF9">
            <w:pPr>
              <w:widowControl w:val="0"/>
              <w:spacing w:after="0" w:line="240" w:lineRule="auto"/>
              <w:jc w:val="center"/>
              <w:rPr>
                <w:rFonts w:ascii="Times New Roman" w:hAnsi="Times New Roman" w:cs="Times New Roman"/>
                <w:b/>
                <w:lang w:val="uk-UA"/>
              </w:rPr>
            </w:pPr>
          </w:p>
          <w:p w14:paraId="33D91952" w14:textId="77777777" w:rsidR="00337AB5" w:rsidRPr="00972AD8" w:rsidRDefault="00337AB5" w:rsidP="00B10FF9">
            <w:pPr>
              <w:widowControl w:val="0"/>
              <w:spacing w:after="0" w:line="240" w:lineRule="auto"/>
              <w:jc w:val="center"/>
              <w:rPr>
                <w:rFonts w:ascii="Times New Roman" w:hAnsi="Times New Roman" w:cs="Times New Roman"/>
                <w:b/>
                <w:lang w:val="uk-UA"/>
              </w:rPr>
            </w:pPr>
          </w:p>
          <w:p w14:paraId="2AAD2406"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Факультет/навчально-науковий інститут</w:t>
            </w:r>
          </w:p>
        </w:tc>
        <w:tc>
          <w:tcPr>
            <w:tcW w:w="2127" w:type="dxa"/>
            <w:gridSpan w:val="2"/>
            <w:tcBorders>
              <w:top w:val="single" w:sz="18" w:space="0" w:color="auto"/>
              <w:left w:val="single" w:sz="18" w:space="0" w:color="auto"/>
              <w:bottom w:val="single" w:sz="18" w:space="0" w:color="auto"/>
              <w:right w:val="single" w:sz="18" w:space="0" w:color="auto"/>
            </w:tcBorders>
            <w:shd w:val="clear" w:color="auto" w:fill="auto"/>
            <w:hideMark/>
          </w:tcPr>
          <w:p w14:paraId="4F4BCDB9"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 xml:space="preserve">До </w:t>
            </w:r>
          </w:p>
          <w:p w14:paraId="2A20205A"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перескладання</w:t>
            </w:r>
          </w:p>
        </w:tc>
        <w:tc>
          <w:tcPr>
            <w:tcW w:w="2126" w:type="dxa"/>
            <w:gridSpan w:val="2"/>
            <w:tcBorders>
              <w:top w:val="single" w:sz="18" w:space="0" w:color="auto"/>
              <w:left w:val="single" w:sz="18" w:space="0" w:color="auto"/>
              <w:bottom w:val="single" w:sz="18" w:space="0" w:color="auto"/>
              <w:right w:val="single" w:sz="18" w:space="0" w:color="auto"/>
            </w:tcBorders>
            <w:shd w:val="clear" w:color="auto" w:fill="auto"/>
            <w:hideMark/>
          </w:tcPr>
          <w:p w14:paraId="2D85F6FC"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 xml:space="preserve">Після </w:t>
            </w:r>
          </w:p>
          <w:p w14:paraId="0760F6A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перескладання</w:t>
            </w:r>
          </w:p>
        </w:tc>
        <w:tc>
          <w:tcPr>
            <w:tcW w:w="2126" w:type="dxa"/>
            <w:gridSpan w:val="2"/>
            <w:tcBorders>
              <w:top w:val="single" w:sz="18" w:space="0" w:color="auto"/>
              <w:left w:val="single" w:sz="18" w:space="0" w:color="auto"/>
              <w:bottom w:val="single" w:sz="12" w:space="0" w:color="auto"/>
              <w:right w:val="single" w:sz="18" w:space="0" w:color="auto"/>
            </w:tcBorders>
            <w:shd w:val="clear" w:color="auto" w:fill="auto"/>
            <w:vAlign w:val="center"/>
            <w:hideMark/>
          </w:tcPr>
          <w:p w14:paraId="2DE3BEC9"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Відхилення</w:t>
            </w:r>
          </w:p>
        </w:tc>
        <w:tc>
          <w:tcPr>
            <w:tcW w:w="1134" w:type="dxa"/>
            <w:vMerge w:val="restart"/>
            <w:tcBorders>
              <w:top w:val="nil"/>
              <w:left w:val="single" w:sz="18" w:space="0" w:color="auto"/>
              <w:right w:val="single" w:sz="18" w:space="0" w:color="auto"/>
            </w:tcBorders>
          </w:tcPr>
          <w:p w14:paraId="151AF57F" w14:textId="77777777" w:rsidR="00337AB5" w:rsidRPr="00972AD8" w:rsidRDefault="00337AB5" w:rsidP="00B10FF9">
            <w:pPr>
              <w:widowControl w:val="0"/>
              <w:spacing w:after="0" w:line="240" w:lineRule="auto"/>
              <w:rPr>
                <w:rFonts w:ascii="Times New Roman" w:hAnsi="Times New Roman" w:cs="Times New Roman"/>
                <w:lang w:val="uk-UA"/>
              </w:rPr>
            </w:pPr>
          </w:p>
          <w:p w14:paraId="4648BFC2" w14:textId="77777777" w:rsidR="00337AB5" w:rsidRPr="00972AD8" w:rsidRDefault="00337AB5" w:rsidP="00B10FF9">
            <w:pPr>
              <w:widowControl w:val="0"/>
              <w:spacing w:after="0" w:line="240" w:lineRule="auto"/>
              <w:rPr>
                <w:rFonts w:ascii="Times New Roman" w:hAnsi="Times New Roman" w:cs="Times New Roman"/>
                <w:lang w:val="uk-UA"/>
              </w:rPr>
            </w:pPr>
          </w:p>
          <w:p w14:paraId="6FF15F46" w14:textId="77777777" w:rsidR="00337AB5" w:rsidRPr="00972AD8" w:rsidRDefault="00337AB5" w:rsidP="00B10FF9">
            <w:pPr>
              <w:widowControl w:val="0"/>
              <w:spacing w:after="0" w:line="240" w:lineRule="auto"/>
              <w:rPr>
                <w:rFonts w:ascii="Times New Roman" w:hAnsi="Times New Roman" w:cs="Times New Roman"/>
                <w:lang w:val="uk-UA"/>
              </w:rPr>
            </w:pPr>
          </w:p>
          <w:p w14:paraId="19E0EC8E" w14:textId="77777777" w:rsidR="00337AB5" w:rsidRPr="00972AD8" w:rsidRDefault="00337AB5" w:rsidP="00B10FF9">
            <w:pPr>
              <w:widowControl w:val="0"/>
              <w:spacing w:after="0" w:line="240" w:lineRule="auto"/>
              <w:rPr>
                <w:rFonts w:ascii="Times New Roman" w:hAnsi="Times New Roman" w:cs="Times New Roman"/>
                <w:lang w:val="uk-UA"/>
              </w:rPr>
            </w:pPr>
          </w:p>
          <w:p w14:paraId="64DFBB41" w14:textId="77777777" w:rsidR="00337AB5" w:rsidRPr="00972AD8" w:rsidRDefault="00337AB5" w:rsidP="00B10FF9">
            <w:pPr>
              <w:widowControl w:val="0"/>
              <w:spacing w:after="0" w:line="240" w:lineRule="auto"/>
              <w:rPr>
                <w:rFonts w:ascii="Times New Roman" w:hAnsi="Times New Roman" w:cs="Times New Roman"/>
                <w:lang w:val="uk-UA"/>
              </w:rPr>
            </w:pPr>
          </w:p>
          <w:p w14:paraId="761FAB3D" w14:textId="77777777" w:rsidR="00337AB5" w:rsidRPr="00972AD8" w:rsidRDefault="00337AB5" w:rsidP="00B10FF9">
            <w:pPr>
              <w:widowControl w:val="0"/>
              <w:spacing w:after="0" w:line="240" w:lineRule="auto"/>
              <w:rPr>
                <w:rFonts w:ascii="Times New Roman" w:hAnsi="Times New Roman" w:cs="Times New Roman"/>
                <w:lang w:val="uk-UA"/>
              </w:rPr>
            </w:pPr>
          </w:p>
          <w:p w14:paraId="37F94250" w14:textId="77777777" w:rsidR="00337AB5" w:rsidRPr="00972AD8" w:rsidRDefault="00337AB5" w:rsidP="00B10FF9">
            <w:pPr>
              <w:widowControl w:val="0"/>
              <w:spacing w:after="0" w:line="240" w:lineRule="auto"/>
              <w:rPr>
                <w:rFonts w:ascii="Times New Roman" w:hAnsi="Times New Roman" w:cs="Times New Roman"/>
                <w:lang w:val="uk-UA"/>
              </w:rPr>
            </w:pPr>
          </w:p>
          <w:p w14:paraId="7071DA57" w14:textId="77777777" w:rsidR="00337AB5" w:rsidRPr="00972AD8" w:rsidRDefault="00337AB5" w:rsidP="00B10FF9">
            <w:pPr>
              <w:widowControl w:val="0"/>
              <w:spacing w:after="0" w:line="240" w:lineRule="auto"/>
              <w:rPr>
                <w:rFonts w:ascii="Times New Roman" w:hAnsi="Times New Roman" w:cs="Times New Roman"/>
                <w:lang w:val="uk-UA"/>
              </w:rPr>
            </w:pPr>
          </w:p>
          <w:p w14:paraId="5AD22F4B" w14:textId="77777777" w:rsidR="00337AB5" w:rsidRPr="00972AD8" w:rsidRDefault="00337AB5" w:rsidP="00B10FF9">
            <w:pPr>
              <w:widowControl w:val="0"/>
              <w:spacing w:after="0" w:line="240" w:lineRule="auto"/>
              <w:rPr>
                <w:rFonts w:ascii="Times New Roman" w:hAnsi="Times New Roman" w:cs="Times New Roman"/>
                <w:lang w:val="uk-UA"/>
              </w:rPr>
            </w:pPr>
          </w:p>
          <w:p w14:paraId="4C6D3B78"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sz w:val="32"/>
                <w:szCs w:val="32"/>
                <w:lang w:val="uk-UA"/>
              </w:rPr>
              <w:t>&gt;</w:t>
            </w:r>
          </w:p>
          <w:p w14:paraId="158F41AA"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33D6CCC8"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527AED12"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50E5B244"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16F4B5AB"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bCs/>
                <w:sz w:val="32"/>
                <w:szCs w:val="32"/>
                <w:lang w:val="uk-UA"/>
              </w:rPr>
              <w:t>&gt;</w:t>
            </w:r>
          </w:p>
          <w:p w14:paraId="44EA283A"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6616215E"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7A0B0D5A"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150C3FB7"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11F51970" w14:textId="77777777" w:rsidR="00337AB5" w:rsidRPr="00972AD8" w:rsidRDefault="00337AB5" w:rsidP="00B10FF9">
            <w:pPr>
              <w:widowControl w:val="0"/>
              <w:spacing w:after="0" w:line="240" w:lineRule="auto"/>
              <w:rPr>
                <w:rFonts w:ascii="Times New Roman" w:hAnsi="Times New Roman" w:cs="Times New Roman"/>
                <w:b/>
                <w:bCs/>
                <w:sz w:val="32"/>
                <w:szCs w:val="32"/>
                <w:lang w:val="uk-UA"/>
              </w:rPr>
            </w:pPr>
          </w:p>
          <w:p w14:paraId="02DD9BE2"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r w:rsidRPr="00972AD8">
              <w:rPr>
                <w:rFonts w:ascii="Times New Roman" w:hAnsi="Times New Roman" w:cs="Times New Roman"/>
                <w:b/>
                <w:bCs/>
                <w:sz w:val="32"/>
                <w:szCs w:val="32"/>
                <w:lang w:val="uk-UA"/>
              </w:rPr>
              <w:t>&gt;</w:t>
            </w:r>
          </w:p>
          <w:p w14:paraId="0AB1D771"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63A2AF37"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7328C568" w14:textId="77777777" w:rsidR="00337AB5" w:rsidRPr="00972AD8" w:rsidRDefault="00337AB5" w:rsidP="00B10FF9">
            <w:pPr>
              <w:widowControl w:val="0"/>
              <w:spacing w:after="0" w:line="240" w:lineRule="auto"/>
              <w:rPr>
                <w:rFonts w:ascii="Times New Roman" w:hAnsi="Times New Roman" w:cs="Times New Roman"/>
                <w:b/>
                <w:sz w:val="32"/>
                <w:szCs w:val="32"/>
                <w:lang w:val="uk-UA"/>
              </w:rPr>
            </w:pPr>
          </w:p>
          <w:p w14:paraId="7E2A2209" w14:textId="77777777" w:rsidR="00337AB5" w:rsidRPr="00972AD8" w:rsidRDefault="00337AB5" w:rsidP="00B10FF9">
            <w:pPr>
              <w:widowControl w:val="0"/>
              <w:spacing w:after="0" w:line="240" w:lineRule="auto"/>
              <w:rPr>
                <w:rFonts w:ascii="Times New Roman" w:hAnsi="Times New Roman" w:cs="Times New Roman"/>
                <w:b/>
                <w:szCs w:val="32"/>
                <w:lang w:val="uk-UA"/>
              </w:rPr>
            </w:pPr>
          </w:p>
          <w:p w14:paraId="3168ABD5" w14:textId="77777777" w:rsidR="00337AB5" w:rsidRPr="00972AD8" w:rsidRDefault="00337AB5" w:rsidP="00B10FF9">
            <w:pPr>
              <w:widowControl w:val="0"/>
              <w:spacing w:after="0" w:line="240" w:lineRule="auto"/>
              <w:rPr>
                <w:rFonts w:ascii="Times New Roman" w:hAnsi="Times New Roman" w:cs="Times New Roman"/>
                <w:b/>
                <w:lang w:val="uk-UA"/>
              </w:rPr>
            </w:pPr>
            <w:r w:rsidRPr="00972AD8">
              <w:rPr>
                <w:rFonts w:ascii="Times New Roman" w:hAnsi="Times New Roman" w:cs="Times New Roman"/>
                <w:b/>
                <w:sz w:val="32"/>
                <w:szCs w:val="32"/>
                <w:lang w:val="uk-UA"/>
              </w:rPr>
              <w:t>&gt;</w:t>
            </w:r>
          </w:p>
        </w:tc>
      </w:tr>
      <w:tr w:rsidR="00337AB5" w:rsidRPr="00972AD8" w14:paraId="06BD817C" w14:textId="77777777" w:rsidTr="00A75AE7">
        <w:trPr>
          <w:trHeight w:val="788"/>
        </w:trPr>
        <w:tc>
          <w:tcPr>
            <w:tcW w:w="560" w:type="dxa"/>
            <w:vMerge/>
            <w:tcBorders>
              <w:top w:val="single" w:sz="12" w:space="0" w:color="auto"/>
              <w:left w:val="single" w:sz="18" w:space="0" w:color="auto"/>
              <w:bottom w:val="single" w:sz="12" w:space="0" w:color="auto"/>
              <w:right w:val="single" w:sz="18" w:space="0" w:color="auto"/>
            </w:tcBorders>
            <w:shd w:val="clear" w:color="auto" w:fill="auto"/>
            <w:vAlign w:val="center"/>
            <w:hideMark/>
          </w:tcPr>
          <w:p w14:paraId="41C57AE7" w14:textId="77777777" w:rsidR="00337AB5" w:rsidRPr="00972AD8" w:rsidRDefault="00337AB5" w:rsidP="00B10FF9">
            <w:pPr>
              <w:widowControl w:val="0"/>
              <w:spacing w:after="0" w:line="240" w:lineRule="auto"/>
              <w:rPr>
                <w:rFonts w:ascii="Times New Roman" w:hAnsi="Times New Roman" w:cs="Times New Roman"/>
                <w:b/>
                <w:lang w:val="uk-UA"/>
              </w:rPr>
            </w:pPr>
          </w:p>
        </w:tc>
        <w:tc>
          <w:tcPr>
            <w:tcW w:w="3268" w:type="dxa"/>
            <w:vMerge/>
            <w:tcBorders>
              <w:top w:val="single" w:sz="12" w:space="0" w:color="auto"/>
              <w:left w:val="single" w:sz="18" w:space="0" w:color="auto"/>
              <w:bottom w:val="single" w:sz="12" w:space="0" w:color="auto"/>
              <w:right w:val="single" w:sz="18" w:space="0" w:color="auto"/>
            </w:tcBorders>
            <w:shd w:val="clear" w:color="auto" w:fill="auto"/>
            <w:vAlign w:val="center"/>
            <w:hideMark/>
          </w:tcPr>
          <w:p w14:paraId="5008BA2C" w14:textId="77777777" w:rsidR="00337AB5" w:rsidRPr="00972AD8" w:rsidRDefault="00337AB5" w:rsidP="00B10FF9">
            <w:pPr>
              <w:widowControl w:val="0"/>
              <w:spacing w:after="0" w:line="240" w:lineRule="auto"/>
              <w:rPr>
                <w:rFonts w:ascii="Times New Roman" w:hAnsi="Times New Roman" w:cs="Times New Roman"/>
                <w:b/>
                <w:lang w:val="uk-UA"/>
              </w:rPr>
            </w:pPr>
          </w:p>
        </w:tc>
        <w:tc>
          <w:tcPr>
            <w:tcW w:w="851" w:type="dxa"/>
            <w:tcBorders>
              <w:top w:val="single" w:sz="18" w:space="0" w:color="auto"/>
              <w:left w:val="single" w:sz="18" w:space="0" w:color="auto"/>
              <w:bottom w:val="single" w:sz="12" w:space="0" w:color="auto"/>
              <w:right w:val="single" w:sz="12" w:space="0" w:color="auto"/>
            </w:tcBorders>
            <w:shd w:val="clear" w:color="auto" w:fill="auto"/>
            <w:hideMark/>
          </w:tcPr>
          <w:p w14:paraId="79DB040C"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Якість знань,</w:t>
            </w:r>
          </w:p>
          <w:p w14:paraId="623726EF"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w:t>
            </w:r>
          </w:p>
        </w:tc>
        <w:tc>
          <w:tcPr>
            <w:tcW w:w="1276" w:type="dxa"/>
            <w:tcBorders>
              <w:top w:val="single" w:sz="18" w:space="0" w:color="auto"/>
              <w:left w:val="single" w:sz="12" w:space="0" w:color="auto"/>
              <w:bottom w:val="single" w:sz="12" w:space="0" w:color="auto"/>
              <w:right w:val="single" w:sz="18" w:space="0" w:color="auto"/>
            </w:tcBorders>
            <w:shd w:val="clear" w:color="auto" w:fill="auto"/>
            <w:hideMark/>
          </w:tcPr>
          <w:p w14:paraId="78DD9249"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Абсолютна успішність,</w:t>
            </w:r>
          </w:p>
          <w:p w14:paraId="6741F733"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w:t>
            </w:r>
          </w:p>
        </w:tc>
        <w:tc>
          <w:tcPr>
            <w:tcW w:w="850" w:type="dxa"/>
            <w:tcBorders>
              <w:top w:val="single" w:sz="18" w:space="0" w:color="auto"/>
              <w:left w:val="single" w:sz="18" w:space="0" w:color="auto"/>
              <w:bottom w:val="single" w:sz="12" w:space="0" w:color="auto"/>
              <w:right w:val="single" w:sz="12" w:space="0" w:color="auto"/>
            </w:tcBorders>
            <w:shd w:val="clear" w:color="auto" w:fill="auto"/>
            <w:hideMark/>
          </w:tcPr>
          <w:p w14:paraId="68B542F4"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Якість знань,</w:t>
            </w:r>
          </w:p>
          <w:p w14:paraId="0CD68C45"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w:t>
            </w:r>
          </w:p>
        </w:tc>
        <w:tc>
          <w:tcPr>
            <w:tcW w:w="1276" w:type="dxa"/>
            <w:tcBorders>
              <w:top w:val="single" w:sz="12" w:space="0" w:color="auto"/>
              <w:left w:val="single" w:sz="12" w:space="0" w:color="auto"/>
              <w:bottom w:val="single" w:sz="12" w:space="0" w:color="auto"/>
              <w:right w:val="single" w:sz="18" w:space="0" w:color="auto"/>
            </w:tcBorders>
            <w:shd w:val="clear" w:color="auto" w:fill="auto"/>
            <w:hideMark/>
          </w:tcPr>
          <w:p w14:paraId="1DCFEFB0"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Абсолютна успішність,</w:t>
            </w:r>
          </w:p>
          <w:p w14:paraId="4D2AE464"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w:t>
            </w:r>
          </w:p>
        </w:tc>
        <w:tc>
          <w:tcPr>
            <w:tcW w:w="850" w:type="dxa"/>
            <w:tcBorders>
              <w:top w:val="single" w:sz="12" w:space="0" w:color="auto"/>
              <w:left w:val="single" w:sz="18" w:space="0" w:color="auto"/>
              <w:bottom w:val="single" w:sz="12" w:space="0" w:color="auto"/>
              <w:right w:val="single" w:sz="12" w:space="0" w:color="auto"/>
            </w:tcBorders>
            <w:shd w:val="clear" w:color="auto" w:fill="auto"/>
            <w:hideMark/>
          </w:tcPr>
          <w:p w14:paraId="0188A5AD"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Якість знань,</w:t>
            </w:r>
          </w:p>
          <w:p w14:paraId="72488D0D"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w:t>
            </w:r>
          </w:p>
        </w:tc>
        <w:tc>
          <w:tcPr>
            <w:tcW w:w="1276" w:type="dxa"/>
            <w:tcBorders>
              <w:top w:val="single" w:sz="12" w:space="0" w:color="auto"/>
              <w:left w:val="single" w:sz="12" w:space="0" w:color="auto"/>
              <w:bottom w:val="single" w:sz="12" w:space="0" w:color="auto"/>
              <w:right w:val="single" w:sz="18" w:space="0" w:color="auto"/>
            </w:tcBorders>
            <w:shd w:val="clear" w:color="auto" w:fill="auto"/>
            <w:hideMark/>
          </w:tcPr>
          <w:p w14:paraId="64581632"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Абсолютна успішність,</w:t>
            </w:r>
          </w:p>
          <w:p w14:paraId="225865E4"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w:t>
            </w:r>
          </w:p>
        </w:tc>
        <w:tc>
          <w:tcPr>
            <w:tcW w:w="1134" w:type="dxa"/>
            <w:vMerge/>
            <w:tcBorders>
              <w:left w:val="single" w:sz="18" w:space="0" w:color="auto"/>
              <w:right w:val="single" w:sz="18" w:space="0" w:color="auto"/>
            </w:tcBorders>
          </w:tcPr>
          <w:p w14:paraId="34499A9E"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p>
        </w:tc>
      </w:tr>
      <w:tr w:rsidR="00337AB5" w:rsidRPr="00972AD8" w14:paraId="32E78111" w14:textId="77777777" w:rsidTr="00A75AE7">
        <w:trPr>
          <w:trHeight w:val="767"/>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2F1D1C9C"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0ADF46BF"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 xml:space="preserve">Біології, хімії </w:t>
            </w:r>
          </w:p>
          <w:p w14:paraId="32A9B819"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та біоресурсів</w:t>
            </w:r>
          </w:p>
        </w:tc>
        <w:tc>
          <w:tcPr>
            <w:tcW w:w="851" w:type="dxa"/>
            <w:tcBorders>
              <w:top w:val="single" w:sz="12" w:space="0" w:color="auto"/>
              <w:left w:val="single" w:sz="18" w:space="0" w:color="auto"/>
              <w:bottom w:val="single" w:sz="12" w:space="0" w:color="auto"/>
              <w:right w:val="single" w:sz="12" w:space="0" w:color="auto"/>
            </w:tcBorders>
            <w:shd w:val="clear" w:color="auto" w:fill="auto"/>
            <w:vAlign w:val="center"/>
          </w:tcPr>
          <w:p w14:paraId="34085F1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42,6</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4034BE30"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88,9</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42710031"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42,6</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04213FF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98,2</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0A9F398D"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196F9BC2"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+9,3</w:t>
            </w:r>
          </w:p>
        </w:tc>
        <w:tc>
          <w:tcPr>
            <w:tcW w:w="1134" w:type="dxa"/>
            <w:vMerge/>
            <w:tcBorders>
              <w:left w:val="single" w:sz="18" w:space="0" w:color="auto"/>
              <w:right w:val="single" w:sz="18" w:space="0" w:color="auto"/>
            </w:tcBorders>
          </w:tcPr>
          <w:p w14:paraId="69B72A88" w14:textId="77777777" w:rsidR="00337AB5" w:rsidRPr="00972AD8" w:rsidRDefault="00337AB5" w:rsidP="00B10FF9">
            <w:pPr>
              <w:widowControl w:val="0"/>
              <w:spacing w:after="0" w:line="240" w:lineRule="auto"/>
              <w:rPr>
                <w:rFonts w:ascii="Times New Roman" w:hAnsi="Times New Roman" w:cs="Times New Roman"/>
                <w:lang w:val="uk-UA"/>
              </w:rPr>
            </w:pPr>
          </w:p>
        </w:tc>
      </w:tr>
      <w:tr w:rsidR="00337AB5" w:rsidRPr="00972AD8" w14:paraId="2F1B31FE" w14:textId="77777777" w:rsidTr="00A75AE7">
        <w:trPr>
          <w:trHeight w:val="788"/>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764F44F6"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5A157EC3"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Фізико-технічних та комп’ютерних наук</w:t>
            </w:r>
          </w:p>
        </w:tc>
        <w:tc>
          <w:tcPr>
            <w:tcW w:w="851" w:type="dxa"/>
            <w:tcBorders>
              <w:top w:val="single" w:sz="12" w:space="0" w:color="auto"/>
              <w:left w:val="single" w:sz="18" w:space="0" w:color="auto"/>
              <w:bottom w:val="single" w:sz="12" w:space="0" w:color="auto"/>
              <w:right w:val="single" w:sz="12" w:space="0" w:color="auto"/>
            </w:tcBorders>
            <w:shd w:val="clear" w:color="auto" w:fill="auto"/>
            <w:vAlign w:val="center"/>
          </w:tcPr>
          <w:p w14:paraId="05ACE02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31,9</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5420CFF3"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76,9</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09D68090"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32,0</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050EBB47"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92,9</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213357A7"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+0,1</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49B678B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+16,0</w:t>
            </w:r>
          </w:p>
        </w:tc>
        <w:tc>
          <w:tcPr>
            <w:tcW w:w="1134" w:type="dxa"/>
            <w:vMerge/>
            <w:tcBorders>
              <w:left w:val="single" w:sz="18" w:space="0" w:color="auto"/>
              <w:right w:val="single" w:sz="18" w:space="0" w:color="auto"/>
            </w:tcBorders>
          </w:tcPr>
          <w:p w14:paraId="7842A0AE" w14:textId="77777777" w:rsidR="00337AB5" w:rsidRPr="00972AD8" w:rsidRDefault="00337AB5" w:rsidP="00B10FF9">
            <w:pPr>
              <w:widowControl w:val="0"/>
              <w:spacing w:after="0" w:line="240" w:lineRule="auto"/>
              <w:rPr>
                <w:rFonts w:ascii="Times New Roman" w:hAnsi="Times New Roman" w:cs="Times New Roman"/>
                <w:lang w:val="uk-UA"/>
              </w:rPr>
            </w:pPr>
          </w:p>
        </w:tc>
      </w:tr>
      <w:tr w:rsidR="00337AB5" w:rsidRPr="00972AD8" w14:paraId="59986E7E" w14:textId="77777777" w:rsidTr="00A75AE7">
        <w:trPr>
          <w:trHeight w:val="1172"/>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41599DA3"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2601512E"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Архітектури, будівництва та декоративно-прикладного мистецтва</w:t>
            </w:r>
          </w:p>
        </w:tc>
        <w:tc>
          <w:tcPr>
            <w:tcW w:w="851" w:type="dxa"/>
            <w:tcBorders>
              <w:top w:val="single" w:sz="12" w:space="0" w:color="auto"/>
              <w:left w:val="single" w:sz="18" w:space="0" w:color="auto"/>
              <w:bottom w:val="single" w:sz="12" w:space="0" w:color="auto"/>
              <w:right w:val="single" w:sz="12" w:space="0" w:color="auto"/>
            </w:tcBorders>
            <w:shd w:val="clear" w:color="auto" w:fill="auto"/>
            <w:vAlign w:val="center"/>
          </w:tcPr>
          <w:p w14:paraId="1B9418D2"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29,9</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1B88F23A"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63,8</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6FC16EE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30,7</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6AC8EAA9"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73,7</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38DF45B6"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+0,8</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68823BB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+9,9</w:t>
            </w:r>
          </w:p>
        </w:tc>
        <w:tc>
          <w:tcPr>
            <w:tcW w:w="1134" w:type="dxa"/>
            <w:vMerge/>
            <w:tcBorders>
              <w:left w:val="single" w:sz="18" w:space="0" w:color="auto"/>
              <w:right w:val="single" w:sz="18" w:space="0" w:color="auto"/>
            </w:tcBorders>
          </w:tcPr>
          <w:p w14:paraId="673AE60D" w14:textId="77777777" w:rsidR="00337AB5" w:rsidRPr="00972AD8" w:rsidRDefault="00337AB5" w:rsidP="00B10FF9">
            <w:pPr>
              <w:widowControl w:val="0"/>
              <w:spacing w:after="0" w:line="240" w:lineRule="auto"/>
              <w:rPr>
                <w:rFonts w:ascii="Times New Roman" w:hAnsi="Times New Roman" w:cs="Times New Roman"/>
                <w:lang w:val="uk-UA"/>
              </w:rPr>
            </w:pPr>
          </w:p>
        </w:tc>
      </w:tr>
      <w:tr w:rsidR="00337AB5" w:rsidRPr="00972AD8" w14:paraId="735D9E2D" w14:textId="77777777" w:rsidTr="00A75AE7">
        <w:trPr>
          <w:trHeight w:val="404"/>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47D3B595"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4</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1FE9FEDB"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Географічний</w:t>
            </w:r>
          </w:p>
        </w:tc>
        <w:tc>
          <w:tcPr>
            <w:tcW w:w="851" w:type="dxa"/>
            <w:tcBorders>
              <w:top w:val="single" w:sz="12" w:space="0" w:color="auto"/>
              <w:left w:val="single" w:sz="18" w:space="0" w:color="auto"/>
              <w:bottom w:val="single" w:sz="12" w:space="0" w:color="auto"/>
              <w:right w:val="single" w:sz="12" w:space="0" w:color="auto"/>
            </w:tcBorders>
            <w:shd w:val="clear" w:color="auto" w:fill="auto"/>
          </w:tcPr>
          <w:p w14:paraId="6EE2D659"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33,7</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0F45F66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76,5</w:t>
            </w:r>
          </w:p>
        </w:tc>
        <w:tc>
          <w:tcPr>
            <w:tcW w:w="850" w:type="dxa"/>
            <w:tcBorders>
              <w:top w:val="single" w:sz="12" w:space="0" w:color="auto"/>
              <w:left w:val="single" w:sz="18" w:space="0" w:color="auto"/>
              <w:bottom w:val="single" w:sz="12" w:space="0" w:color="auto"/>
              <w:right w:val="single" w:sz="12" w:space="0" w:color="auto"/>
            </w:tcBorders>
            <w:shd w:val="clear" w:color="auto" w:fill="auto"/>
          </w:tcPr>
          <w:p w14:paraId="0A0B1182"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33,7</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65AB6943"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97,7</w:t>
            </w:r>
          </w:p>
        </w:tc>
        <w:tc>
          <w:tcPr>
            <w:tcW w:w="850" w:type="dxa"/>
            <w:tcBorders>
              <w:top w:val="single" w:sz="12" w:space="0" w:color="auto"/>
              <w:left w:val="single" w:sz="18" w:space="0" w:color="auto"/>
              <w:bottom w:val="single" w:sz="12" w:space="0" w:color="auto"/>
              <w:right w:val="single" w:sz="12" w:space="0" w:color="auto"/>
            </w:tcBorders>
            <w:shd w:val="clear" w:color="auto" w:fill="auto"/>
          </w:tcPr>
          <w:p w14:paraId="7BF222A7"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13284F6A"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+21,2</w:t>
            </w:r>
          </w:p>
        </w:tc>
        <w:tc>
          <w:tcPr>
            <w:tcW w:w="1134" w:type="dxa"/>
            <w:vMerge/>
            <w:tcBorders>
              <w:left w:val="single" w:sz="18" w:space="0" w:color="auto"/>
              <w:right w:val="single" w:sz="18" w:space="0" w:color="auto"/>
            </w:tcBorders>
          </w:tcPr>
          <w:p w14:paraId="0C7B5AF8" w14:textId="77777777" w:rsidR="00337AB5" w:rsidRPr="00972AD8" w:rsidRDefault="00337AB5" w:rsidP="00B10FF9">
            <w:pPr>
              <w:widowControl w:val="0"/>
              <w:spacing w:after="0" w:line="240" w:lineRule="auto"/>
              <w:rPr>
                <w:rFonts w:ascii="Times New Roman" w:hAnsi="Times New Roman" w:cs="Times New Roman"/>
                <w:bCs/>
                <w:lang w:val="uk-UA"/>
              </w:rPr>
            </w:pPr>
          </w:p>
        </w:tc>
      </w:tr>
      <w:tr w:rsidR="00337AB5" w:rsidRPr="00972AD8" w14:paraId="0E7475B8" w14:textId="77777777" w:rsidTr="00A75AE7">
        <w:trPr>
          <w:trHeight w:val="383"/>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698A2C7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5</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74D9B942"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Економічний</w:t>
            </w:r>
          </w:p>
        </w:tc>
        <w:tc>
          <w:tcPr>
            <w:tcW w:w="851" w:type="dxa"/>
            <w:tcBorders>
              <w:top w:val="single" w:sz="12" w:space="0" w:color="auto"/>
              <w:left w:val="single" w:sz="18" w:space="0" w:color="auto"/>
              <w:bottom w:val="single" w:sz="12" w:space="0" w:color="auto"/>
              <w:right w:val="single" w:sz="12" w:space="0" w:color="auto"/>
            </w:tcBorders>
            <w:shd w:val="clear" w:color="auto" w:fill="auto"/>
          </w:tcPr>
          <w:p w14:paraId="5FA510DC"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36,9</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5A84B9B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94,1</w:t>
            </w:r>
          </w:p>
        </w:tc>
        <w:tc>
          <w:tcPr>
            <w:tcW w:w="850" w:type="dxa"/>
            <w:tcBorders>
              <w:top w:val="single" w:sz="12" w:space="0" w:color="auto"/>
              <w:left w:val="single" w:sz="18" w:space="0" w:color="auto"/>
              <w:bottom w:val="single" w:sz="12" w:space="0" w:color="auto"/>
              <w:right w:val="single" w:sz="12" w:space="0" w:color="auto"/>
            </w:tcBorders>
            <w:shd w:val="clear" w:color="auto" w:fill="auto"/>
          </w:tcPr>
          <w:p w14:paraId="30D65E21"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37,0</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2AE5E2F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99,3</w:t>
            </w:r>
          </w:p>
        </w:tc>
        <w:tc>
          <w:tcPr>
            <w:tcW w:w="850" w:type="dxa"/>
            <w:tcBorders>
              <w:top w:val="single" w:sz="12" w:space="0" w:color="auto"/>
              <w:left w:val="single" w:sz="18" w:space="0" w:color="auto"/>
              <w:bottom w:val="single" w:sz="12" w:space="0" w:color="auto"/>
              <w:right w:val="single" w:sz="12" w:space="0" w:color="auto"/>
            </w:tcBorders>
            <w:shd w:val="clear" w:color="auto" w:fill="auto"/>
          </w:tcPr>
          <w:p w14:paraId="5041FD4B"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+0,4</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0E9F09FB"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+5,1</w:t>
            </w:r>
          </w:p>
        </w:tc>
        <w:tc>
          <w:tcPr>
            <w:tcW w:w="1134" w:type="dxa"/>
            <w:vMerge/>
            <w:tcBorders>
              <w:left w:val="single" w:sz="18" w:space="0" w:color="auto"/>
              <w:right w:val="single" w:sz="18" w:space="0" w:color="auto"/>
            </w:tcBorders>
          </w:tcPr>
          <w:p w14:paraId="064E8C99" w14:textId="77777777" w:rsidR="00337AB5" w:rsidRPr="00972AD8" w:rsidRDefault="00337AB5" w:rsidP="00B10FF9">
            <w:pPr>
              <w:widowControl w:val="0"/>
              <w:spacing w:after="0" w:line="240" w:lineRule="auto"/>
              <w:rPr>
                <w:rFonts w:ascii="Times New Roman" w:hAnsi="Times New Roman" w:cs="Times New Roman"/>
                <w:lang w:val="uk-UA"/>
              </w:rPr>
            </w:pPr>
          </w:p>
        </w:tc>
      </w:tr>
      <w:tr w:rsidR="00337AB5" w:rsidRPr="00972AD8" w14:paraId="555FC063" w14:textId="77777777" w:rsidTr="00A75AE7">
        <w:trPr>
          <w:trHeight w:val="404"/>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24D4C6CC"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6</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11DB475F"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Іноземних мов</w:t>
            </w:r>
          </w:p>
        </w:tc>
        <w:tc>
          <w:tcPr>
            <w:tcW w:w="851" w:type="dxa"/>
            <w:tcBorders>
              <w:top w:val="single" w:sz="12" w:space="0" w:color="auto"/>
              <w:left w:val="single" w:sz="18" w:space="0" w:color="auto"/>
              <w:bottom w:val="single" w:sz="12" w:space="0" w:color="auto"/>
              <w:right w:val="single" w:sz="12" w:space="0" w:color="auto"/>
            </w:tcBorders>
            <w:shd w:val="clear" w:color="auto" w:fill="auto"/>
          </w:tcPr>
          <w:p w14:paraId="244DB106"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50,7</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538CFEC8"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85,2</w:t>
            </w:r>
          </w:p>
        </w:tc>
        <w:tc>
          <w:tcPr>
            <w:tcW w:w="850" w:type="dxa"/>
            <w:tcBorders>
              <w:top w:val="single" w:sz="12" w:space="0" w:color="auto"/>
              <w:left w:val="single" w:sz="18" w:space="0" w:color="auto"/>
              <w:bottom w:val="single" w:sz="12" w:space="0" w:color="auto"/>
              <w:right w:val="single" w:sz="12" w:space="0" w:color="auto"/>
            </w:tcBorders>
            <w:shd w:val="clear" w:color="auto" w:fill="auto"/>
          </w:tcPr>
          <w:p w14:paraId="6317230F"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51,6</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09A8DF94"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94,3</w:t>
            </w:r>
          </w:p>
        </w:tc>
        <w:tc>
          <w:tcPr>
            <w:tcW w:w="850" w:type="dxa"/>
            <w:tcBorders>
              <w:top w:val="single" w:sz="12" w:space="0" w:color="auto"/>
              <w:left w:val="single" w:sz="18" w:space="0" w:color="auto"/>
              <w:bottom w:val="single" w:sz="12" w:space="0" w:color="auto"/>
              <w:right w:val="single" w:sz="12" w:space="0" w:color="auto"/>
            </w:tcBorders>
            <w:shd w:val="clear" w:color="auto" w:fill="auto"/>
          </w:tcPr>
          <w:p w14:paraId="2E95DE2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+0,9</w:t>
            </w:r>
          </w:p>
        </w:tc>
        <w:tc>
          <w:tcPr>
            <w:tcW w:w="1276" w:type="dxa"/>
            <w:tcBorders>
              <w:top w:val="single" w:sz="12" w:space="0" w:color="auto"/>
              <w:left w:val="single" w:sz="12" w:space="0" w:color="auto"/>
              <w:bottom w:val="single" w:sz="12" w:space="0" w:color="auto"/>
              <w:right w:val="single" w:sz="18" w:space="0" w:color="auto"/>
            </w:tcBorders>
            <w:shd w:val="clear" w:color="auto" w:fill="auto"/>
          </w:tcPr>
          <w:p w14:paraId="46791AA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+9,1</w:t>
            </w:r>
          </w:p>
        </w:tc>
        <w:tc>
          <w:tcPr>
            <w:tcW w:w="1134" w:type="dxa"/>
            <w:vMerge/>
            <w:tcBorders>
              <w:left w:val="single" w:sz="18" w:space="0" w:color="auto"/>
              <w:right w:val="single" w:sz="18" w:space="0" w:color="auto"/>
            </w:tcBorders>
          </w:tcPr>
          <w:p w14:paraId="2F010669" w14:textId="77777777" w:rsidR="00337AB5" w:rsidRPr="00972AD8" w:rsidRDefault="00337AB5" w:rsidP="00B10FF9">
            <w:pPr>
              <w:widowControl w:val="0"/>
              <w:spacing w:after="0" w:line="240" w:lineRule="auto"/>
              <w:rPr>
                <w:rFonts w:ascii="Times New Roman" w:hAnsi="Times New Roman" w:cs="Times New Roman"/>
                <w:lang w:val="uk-UA"/>
              </w:rPr>
            </w:pPr>
          </w:p>
        </w:tc>
      </w:tr>
      <w:tr w:rsidR="00337AB5" w:rsidRPr="00972AD8" w14:paraId="394AF28A" w14:textId="77777777" w:rsidTr="00A75AE7">
        <w:trPr>
          <w:trHeight w:val="767"/>
        </w:trPr>
        <w:tc>
          <w:tcPr>
            <w:tcW w:w="560" w:type="dxa"/>
            <w:tcBorders>
              <w:top w:val="single" w:sz="12" w:space="0" w:color="auto"/>
              <w:left w:val="single" w:sz="18" w:space="0" w:color="auto"/>
              <w:bottom w:val="single" w:sz="12" w:space="0" w:color="auto"/>
              <w:right w:val="single" w:sz="18" w:space="0" w:color="auto"/>
            </w:tcBorders>
            <w:shd w:val="clear" w:color="auto" w:fill="auto"/>
          </w:tcPr>
          <w:p w14:paraId="5564726D" w14:textId="77777777" w:rsidR="00337AB5" w:rsidRPr="00972AD8" w:rsidRDefault="00337AB5" w:rsidP="00B10FF9">
            <w:pPr>
              <w:widowControl w:val="0"/>
              <w:spacing w:after="0" w:line="240" w:lineRule="auto"/>
              <w:jc w:val="center"/>
              <w:rPr>
                <w:rFonts w:ascii="Times New Roman" w:hAnsi="Times New Roman" w:cs="Times New Roman"/>
                <w:b/>
                <w:lang w:val="uk-UA"/>
              </w:rPr>
            </w:pPr>
          </w:p>
          <w:p w14:paraId="09869EFC"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7</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0C8DE5CB"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Історії, політології та міжнародних. відносин</w:t>
            </w:r>
          </w:p>
        </w:tc>
        <w:tc>
          <w:tcPr>
            <w:tcW w:w="851" w:type="dxa"/>
            <w:tcBorders>
              <w:top w:val="single" w:sz="12" w:space="0" w:color="auto"/>
              <w:left w:val="single" w:sz="18" w:space="0" w:color="auto"/>
              <w:bottom w:val="single" w:sz="12" w:space="0" w:color="auto"/>
              <w:right w:val="single" w:sz="12" w:space="0" w:color="auto"/>
            </w:tcBorders>
            <w:shd w:val="clear" w:color="auto" w:fill="auto"/>
            <w:vAlign w:val="center"/>
          </w:tcPr>
          <w:p w14:paraId="3AB551B9"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44,3</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590CE9C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85,2</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5F71E470"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44,7</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2F5598C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97,9</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01D28F9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+0,4</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05DC4FE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+12,7</w:t>
            </w:r>
          </w:p>
        </w:tc>
        <w:tc>
          <w:tcPr>
            <w:tcW w:w="1134" w:type="dxa"/>
            <w:vMerge/>
            <w:tcBorders>
              <w:left w:val="single" w:sz="18" w:space="0" w:color="auto"/>
              <w:right w:val="single" w:sz="18" w:space="0" w:color="auto"/>
            </w:tcBorders>
          </w:tcPr>
          <w:p w14:paraId="6FF230E7" w14:textId="77777777" w:rsidR="00337AB5" w:rsidRPr="00972AD8" w:rsidRDefault="00337AB5" w:rsidP="00B10FF9">
            <w:pPr>
              <w:widowControl w:val="0"/>
              <w:spacing w:after="0" w:line="240" w:lineRule="auto"/>
              <w:rPr>
                <w:rFonts w:ascii="Times New Roman" w:hAnsi="Times New Roman" w:cs="Times New Roman"/>
                <w:lang w:val="uk-UA"/>
              </w:rPr>
            </w:pPr>
          </w:p>
        </w:tc>
      </w:tr>
      <w:tr w:rsidR="00337AB5" w:rsidRPr="00972AD8" w14:paraId="748F5C54" w14:textId="77777777" w:rsidTr="00A75AE7">
        <w:trPr>
          <w:trHeight w:val="788"/>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0B476098"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4C514D22"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Математики та інформатики</w:t>
            </w:r>
          </w:p>
        </w:tc>
        <w:tc>
          <w:tcPr>
            <w:tcW w:w="851" w:type="dxa"/>
            <w:tcBorders>
              <w:top w:val="single" w:sz="12" w:space="0" w:color="auto"/>
              <w:left w:val="single" w:sz="18" w:space="0" w:color="auto"/>
              <w:bottom w:val="single" w:sz="12" w:space="0" w:color="auto"/>
              <w:right w:val="single" w:sz="12" w:space="0" w:color="auto"/>
            </w:tcBorders>
            <w:shd w:val="clear" w:color="auto" w:fill="auto"/>
            <w:vAlign w:val="center"/>
          </w:tcPr>
          <w:p w14:paraId="6608E7BE"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30,5</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7EAF4E6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73,9</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26605C61"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30,5</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59C4B24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91,5</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69F93599"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188A1191" w14:textId="77777777" w:rsidR="00337AB5" w:rsidRPr="00972AD8" w:rsidRDefault="00337AB5" w:rsidP="00B10FF9">
            <w:pPr>
              <w:widowControl w:val="0"/>
              <w:spacing w:after="0" w:line="240" w:lineRule="auto"/>
              <w:jc w:val="center"/>
              <w:rPr>
                <w:rFonts w:ascii="Times New Roman" w:hAnsi="Times New Roman" w:cs="Times New Roman"/>
                <w:bCs/>
                <w:lang w:val="uk-UA"/>
              </w:rPr>
            </w:pPr>
            <w:r w:rsidRPr="00972AD8">
              <w:rPr>
                <w:rFonts w:ascii="Times New Roman" w:hAnsi="Times New Roman" w:cs="Times New Roman"/>
                <w:bCs/>
                <w:lang w:val="uk-UA"/>
              </w:rPr>
              <w:t>+17,6</w:t>
            </w:r>
          </w:p>
        </w:tc>
        <w:tc>
          <w:tcPr>
            <w:tcW w:w="1134" w:type="dxa"/>
            <w:vMerge/>
            <w:tcBorders>
              <w:left w:val="single" w:sz="18" w:space="0" w:color="auto"/>
              <w:right w:val="single" w:sz="18" w:space="0" w:color="auto"/>
            </w:tcBorders>
          </w:tcPr>
          <w:p w14:paraId="03D09922" w14:textId="77777777" w:rsidR="00337AB5" w:rsidRPr="00972AD8" w:rsidRDefault="00337AB5" w:rsidP="00B10FF9">
            <w:pPr>
              <w:widowControl w:val="0"/>
              <w:spacing w:after="0" w:line="240" w:lineRule="auto"/>
              <w:rPr>
                <w:rFonts w:ascii="Times New Roman" w:hAnsi="Times New Roman" w:cs="Times New Roman"/>
                <w:bCs/>
                <w:lang w:val="uk-UA"/>
              </w:rPr>
            </w:pPr>
          </w:p>
        </w:tc>
      </w:tr>
      <w:tr w:rsidR="00337AB5" w:rsidRPr="00972AD8" w14:paraId="2B7BE0AC" w14:textId="77777777" w:rsidTr="00A75AE7">
        <w:trPr>
          <w:trHeight w:val="788"/>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3AD5FE73"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9</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3E8F460A"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Педагогіки, психології та соціальної роботи</w:t>
            </w:r>
          </w:p>
        </w:tc>
        <w:tc>
          <w:tcPr>
            <w:tcW w:w="851" w:type="dxa"/>
            <w:tcBorders>
              <w:top w:val="single" w:sz="12" w:space="0" w:color="auto"/>
              <w:left w:val="single" w:sz="18" w:space="0" w:color="auto"/>
              <w:bottom w:val="single" w:sz="12" w:space="0" w:color="auto"/>
              <w:right w:val="single" w:sz="12" w:space="0" w:color="auto"/>
            </w:tcBorders>
            <w:shd w:val="clear" w:color="auto" w:fill="auto"/>
            <w:vAlign w:val="center"/>
          </w:tcPr>
          <w:p w14:paraId="197EB352"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48,3</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2CB2016B"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94,1</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43ED3B4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48,3</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7F08626A"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98,4</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7FB4893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4C012E57"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+4,3</w:t>
            </w:r>
          </w:p>
        </w:tc>
        <w:tc>
          <w:tcPr>
            <w:tcW w:w="1134" w:type="dxa"/>
            <w:vMerge/>
            <w:tcBorders>
              <w:left w:val="single" w:sz="18" w:space="0" w:color="auto"/>
              <w:right w:val="single" w:sz="18" w:space="0" w:color="auto"/>
            </w:tcBorders>
          </w:tcPr>
          <w:p w14:paraId="645BA954" w14:textId="77777777" w:rsidR="00337AB5" w:rsidRPr="00972AD8" w:rsidRDefault="00337AB5" w:rsidP="00B10FF9">
            <w:pPr>
              <w:widowControl w:val="0"/>
              <w:spacing w:after="0" w:line="240" w:lineRule="auto"/>
              <w:rPr>
                <w:rFonts w:ascii="Times New Roman" w:hAnsi="Times New Roman" w:cs="Times New Roman"/>
                <w:lang w:val="uk-UA"/>
              </w:rPr>
            </w:pPr>
          </w:p>
        </w:tc>
      </w:tr>
      <w:tr w:rsidR="00337AB5" w:rsidRPr="00972AD8" w14:paraId="17579DCB" w14:textId="77777777" w:rsidTr="00A75AE7">
        <w:trPr>
          <w:trHeight w:val="788"/>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4A66E234"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10</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6800B5D0"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Фізичної культури та здоров’я людини</w:t>
            </w:r>
          </w:p>
        </w:tc>
        <w:tc>
          <w:tcPr>
            <w:tcW w:w="851" w:type="dxa"/>
            <w:tcBorders>
              <w:top w:val="single" w:sz="12" w:space="0" w:color="auto"/>
              <w:left w:val="single" w:sz="18" w:space="0" w:color="auto"/>
              <w:bottom w:val="single" w:sz="12" w:space="0" w:color="auto"/>
              <w:right w:val="single" w:sz="12" w:space="0" w:color="auto"/>
            </w:tcBorders>
            <w:shd w:val="clear" w:color="auto" w:fill="auto"/>
            <w:vAlign w:val="center"/>
          </w:tcPr>
          <w:p w14:paraId="7E4BCCFE"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33,2</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3D0423B6"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66,9</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62DAC545"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34,1</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7DCEE531"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86,6</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053B960B"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+0,9</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59F7E69B"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+19,7</w:t>
            </w:r>
          </w:p>
        </w:tc>
        <w:tc>
          <w:tcPr>
            <w:tcW w:w="1134" w:type="dxa"/>
            <w:vMerge/>
            <w:tcBorders>
              <w:left w:val="single" w:sz="18" w:space="0" w:color="auto"/>
              <w:right w:val="single" w:sz="18" w:space="0" w:color="auto"/>
            </w:tcBorders>
          </w:tcPr>
          <w:p w14:paraId="1656B482" w14:textId="77777777" w:rsidR="00337AB5" w:rsidRPr="00972AD8" w:rsidRDefault="00337AB5" w:rsidP="00B10FF9">
            <w:pPr>
              <w:widowControl w:val="0"/>
              <w:spacing w:after="0" w:line="240" w:lineRule="auto"/>
              <w:rPr>
                <w:rFonts w:ascii="Times New Roman" w:hAnsi="Times New Roman" w:cs="Times New Roman"/>
                <w:lang w:val="uk-UA"/>
              </w:rPr>
            </w:pPr>
          </w:p>
        </w:tc>
      </w:tr>
      <w:tr w:rsidR="00337AB5" w:rsidRPr="00972AD8" w14:paraId="48C50A7B" w14:textId="77777777" w:rsidTr="00A75AE7">
        <w:trPr>
          <w:trHeight w:val="383"/>
        </w:trPr>
        <w:tc>
          <w:tcPr>
            <w:tcW w:w="560" w:type="dxa"/>
            <w:tcBorders>
              <w:top w:val="single" w:sz="12" w:space="0" w:color="auto"/>
              <w:left w:val="single" w:sz="18" w:space="0" w:color="auto"/>
              <w:bottom w:val="single" w:sz="12" w:space="0" w:color="auto"/>
              <w:right w:val="single" w:sz="18" w:space="0" w:color="auto"/>
            </w:tcBorders>
            <w:shd w:val="clear" w:color="auto" w:fill="auto"/>
            <w:hideMark/>
          </w:tcPr>
          <w:p w14:paraId="174D41E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11</w:t>
            </w:r>
          </w:p>
        </w:tc>
        <w:tc>
          <w:tcPr>
            <w:tcW w:w="3268" w:type="dxa"/>
            <w:tcBorders>
              <w:top w:val="single" w:sz="12" w:space="0" w:color="auto"/>
              <w:left w:val="single" w:sz="18" w:space="0" w:color="auto"/>
              <w:bottom w:val="single" w:sz="12" w:space="0" w:color="auto"/>
              <w:right w:val="single" w:sz="18" w:space="0" w:color="auto"/>
            </w:tcBorders>
            <w:shd w:val="clear" w:color="auto" w:fill="auto"/>
            <w:hideMark/>
          </w:tcPr>
          <w:p w14:paraId="09E6D806"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Філологічний</w:t>
            </w:r>
          </w:p>
        </w:tc>
        <w:tc>
          <w:tcPr>
            <w:tcW w:w="851" w:type="dxa"/>
            <w:tcBorders>
              <w:top w:val="single" w:sz="12" w:space="0" w:color="auto"/>
              <w:left w:val="single" w:sz="18" w:space="0" w:color="auto"/>
              <w:bottom w:val="single" w:sz="12" w:space="0" w:color="auto"/>
              <w:right w:val="single" w:sz="12" w:space="0" w:color="auto"/>
            </w:tcBorders>
            <w:shd w:val="clear" w:color="auto" w:fill="auto"/>
            <w:vAlign w:val="center"/>
          </w:tcPr>
          <w:p w14:paraId="77FA171F"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42,5</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50560243"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87,1</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0EA1A3E0"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44,1</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6A18928D"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98,0</w:t>
            </w:r>
          </w:p>
        </w:tc>
        <w:tc>
          <w:tcPr>
            <w:tcW w:w="850" w:type="dxa"/>
            <w:tcBorders>
              <w:top w:val="single" w:sz="12" w:space="0" w:color="auto"/>
              <w:left w:val="single" w:sz="18" w:space="0" w:color="auto"/>
              <w:bottom w:val="single" w:sz="12" w:space="0" w:color="auto"/>
              <w:right w:val="single" w:sz="12" w:space="0" w:color="auto"/>
            </w:tcBorders>
            <w:shd w:val="clear" w:color="auto" w:fill="auto"/>
            <w:vAlign w:val="center"/>
          </w:tcPr>
          <w:p w14:paraId="4BBB24A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+1,06</w:t>
            </w:r>
          </w:p>
        </w:tc>
        <w:tc>
          <w:tcPr>
            <w:tcW w:w="1276" w:type="dxa"/>
            <w:tcBorders>
              <w:top w:val="single" w:sz="12" w:space="0" w:color="auto"/>
              <w:left w:val="single" w:sz="12" w:space="0" w:color="auto"/>
              <w:bottom w:val="single" w:sz="12" w:space="0" w:color="auto"/>
              <w:right w:val="single" w:sz="18" w:space="0" w:color="auto"/>
            </w:tcBorders>
            <w:shd w:val="clear" w:color="auto" w:fill="auto"/>
            <w:vAlign w:val="center"/>
          </w:tcPr>
          <w:p w14:paraId="657B11E8"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+10,9</w:t>
            </w:r>
          </w:p>
        </w:tc>
        <w:tc>
          <w:tcPr>
            <w:tcW w:w="1134" w:type="dxa"/>
            <w:vMerge/>
            <w:tcBorders>
              <w:left w:val="single" w:sz="18" w:space="0" w:color="auto"/>
              <w:right w:val="single" w:sz="18" w:space="0" w:color="auto"/>
            </w:tcBorders>
          </w:tcPr>
          <w:p w14:paraId="3D6AE44C"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18A85D70" w14:textId="77777777" w:rsidTr="00A75AE7">
        <w:trPr>
          <w:trHeight w:val="404"/>
        </w:trPr>
        <w:tc>
          <w:tcPr>
            <w:tcW w:w="560" w:type="dxa"/>
            <w:tcBorders>
              <w:top w:val="single" w:sz="12" w:space="0" w:color="auto"/>
              <w:left w:val="single" w:sz="18" w:space="0" w:color="auto"/>
              <w:bottom w:val="single" w:sz="18" w:space="0" w:color="auto"/>
              <w:right w:val="single" w:sz="18" w:space="0" w:color="auto"/>
            </w:tcBorders>
            <w:shd w:val="clear" w:color="auto" w:fill="auto"/>
            <w:hideMark/>
          </w:tcPr>
          <w:p w14:paraId="4A2FE67A"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12</w:t>
            </w:r>
          </w:p>
        </w:tc>
        <w:tc>
          <w:tcPr>
            <w:tcW w:w="3268" w:type="dxa"/>
            <w:tcBorders>
              <w:top w:val="single" w:sz="12" w:space="0" w:color="auto"/>
              <w:left w:val="single" w:sz="18" w:space="0" w:color="auto"/>
              <w:bottom w:val="single" w:sz="18" w:space="0" w:color="auto"/>
              <w:right w:val="single" w:sz="18" w:space="0" w:color="auto"/>
            </w:tcBorders>
            <w:shd w:val="clear" w:color="auto" w:fill="auto"/>
            <w:hideMark/>
          </w:tcPr>
          <w:p w14:paraId="2AA9AF56" w14:textId="77777777" w:rsidR="00337AB5" w:rsidRPr="00972AD8" w:rsidRDefault="00337AB5" w:rsidP="00B10FF9">
            <w:pPr>
              <w:widowControl w:val="0"/>
              <w:spacing w:after="0" w:line="240" w:lineRule="auto"/>
              <w:jc w:val="both"/>
              <w:rPr>
                <w:rFonts w:ascii="Times New Roman" w:hAnsi="Times New Roman" w:cs="Times New Roman"/>
                <w:b/>
                <w:lang w:val="uk-UA"/>
              </w:rPr>
            </w:pPr>
            <w:r w:rsidRPr="00972AD8">
              <w:rPr>
                <w:rFonts w:ascii="Times New Roman" w:hAnsi="Times New Roman" w:cs="Times New Roman"/>
                <w:b/>
                <w:lang w:val="uk-UA"/>
              </w:rPr>
              <w:t>Юридичний</w:t>
            </w:r>
          </w:p>
        </w:tc>
        <w:tc>
          <w:tcPr>
            <w:tcW w:w="851" w:type="dxa"/>
            <w:tcBorders>
              <w:top w:val="single" w:sz="12" w:space="0" w:color="auto"/>
              <w:left w:val="single" w:sz="18" w:space="0" w:color="auto"/>
              <w:bottom w:val="single" w:sz="18" w:space="0" w:color="auto"/>
              <w:right w:val="single" w:sz="12" w:space="0" w:color="auto"/>
            </w:tcBorders>
            <w:shd w:val="clear" w:color="auto" w:fill="auto"/>
            <w:vAlign w:val="center"/>
          </w:tcPr>
          <w:p w14:paraId="4AB847FD"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51,7</w:t>
            </w:r>
          </w:p>
        </w:tc>
        <w:tc>
          <w:tcPr>
            <w:tcW w:w="1276" w:type="dxa"/>
            <w:tcBorders>
              <w:top w:val="single" w:sz="12" w:space="0" w:color="auto"/>
              <w:left w:val="single" w:sz="12" w:space="0" w:color="auto"/>
              <w:bottom w:val="single" w:sz="18" w:space="0" w:color="auto"/>
              <w:right w:val="single" w:sz="18" w:space="0" w:color="auto"/>
            </w:tcBorders>
            <w:shd w:val="clear" w:color="auto" w:fill="auto"/>
            <w:vAlign w:val="center"/>
          </w:tcPr>
          <w:p w14:paraId="1AAE9545"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90,6</w:t>
            </w:r>
          </w:p>
        </w:tc>
        <w:tc>
          <w:tcPr>
            <w:tcW w:w="850" w:type="dxa"/>
            <w:tcBorders>
              <w:top w:val="single" w:sz="12" w:space="0" w:color="auto"/>
              <w:left w:val="single" w:sz="18" w:space="0" w:color="auto"/>
              <w:bottom w:val="single" w:sz="18" w:space="0" w:color="auto"/>
              <w:right w:val="single" w:sz="12" w:space="0" w:color="auto"/>
            </w:tcBorders>
            <w:shd w:val="clear" w:color="auto" w:fill="auto"/>
            <w:vAlign w:val="center"/>
          </w:tcPr>
          <w:p w14:paraId="36A1422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51,7</w:t>
            </w:r>
          </w:p>
        </w:tc>
        <w:tc>
          <w:tcPr>
            <w:tcW w:w="1276" w:type="dxa"/>
            <w:tcBorders>
              <w:top w:val="single" w:sz="12" w:space="0" w:color="auto"/>
              <w:left w:val="single" w:sz="12" w:space="0" w:color="auto"/>
              <w:bottom w:val="single" w:sz="18" w:space="0" w:color="auto"/>
              <w:right w:val="single" w:sz="18" w:space="0" w:color="auto"/>
            </w:tcBorders>
            <w:shd w:val="clear" w:color="auto" w:fill="auto"/>
            <w:vAlign w:val="center"/>
          </w:tcPr>
          <w:p w14:paraId="63745E1C"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99,4</w:t>
            </w:r>
          </w:p>
        </w:tc>
        <w:tc>
          <w:tcPr>
            <w:tcW w:w="850" w:type="dxa"/>
            <w:tcBorders>
              <w:top w:val="single" w:sz="12" w:space="0" w:color="auto"/>
              <w:left w:val="single" w:sz="18" w:space="0" w:color="auto"/>
              <w:bottom w:val="single" w:sz="18" w:space="0" w:color="auto"/>
              <w:right w:val="single" w:sz="12" w:space="0" w:color="auto"/>
            </w:tcBorders>
            <w:shd w:val="clear" w:color="auto" w:fill="auto"/>
            <w:vAlign w:val="center"/>
          </w:tcPr>
          <w:p w14:paraId="024B46FF"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1276" w:type="dxa"/>
            <w:tcBorders>
              <w:top w:val="single" w:sz="12" w:space="0" w:color="auto"/>
              <w:left w:val="single" w:sz="12" w:space="0" w:color="auto"/>
              <w:bottom w:val="single" w:sz="4" w:space="0" w:color="auto"/>
              <w:right w:val="single" w:sz="18" w:space="0" w:color="auto"/>
            </w:tcBorders>
            <w:shd w:val="clear" w:color="auto" w:fill="auto"/>
            <w:vAlign w:val="center"/>
          </w:tcPr>
          <w:p w14:paraId="1CEF4A8E" w14:textId="77777777" w:rsidR="00337AB5" w:rsidRPr="00972AD8" w:rsidRDefault="00337AB5"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+8,8</w:t>
            </w:r>
          </w:p>
        </w:tc>
        <w:tc>
          <w:tcPr>
            <w:tcW w:w="1134" w:type="dxa"/>
            <w:vMerge/>
            <w:tcBorders>
              <w:left w:val="single" w:sz="18" w:space="0" w:color="auto"/>
              <w:right w:val="single" w:sz="18" w:space="0" w:color="auto"/>
            </w:tcBorders>
          </w:tcPr>
          <w:p w14:paraId="230BD99F" w14:textId="77777777" w:rsidR="00337AB5" w:rsidRPr="00972AD8" w:rsidRDefault="00337AB5" w:rsidP="00B10FF9">
            <w:pPr>
              <w:widowControl w:val="0"/>
              <w:spacing w:after="0" w:line="240" w:lineRule="auto"/>
              <w:jc w:val="center"/>
              <w:rPr>
                <w:rFonts w:ascii="Times New Roman" w:hAnsi="Times New Roman" w:cs="Times New Roman"/>
                <w:lang w:val="uk-UA"/>
              </w:rPr>
            </w:pPr>
          </w:p>
        </w:tc>
      </w:tr>
      <w:tr w:rsidR="00337AB5" w:rsidRPr="00972AD8" w14:paraId="2CD43570" w14:textId="77777777" w:rsidTr="00A75AE7">
        <w:trPr>
          <w:trHeight w:val="383"/>
        </w:trPr>
        <w:tc>
          <w:tcPr>
            <w:tcW w:w="3828" w:type="dxa"/>
            <w:gridSpan w:val="2"/>
            <w:tcBorders>
              <w:top w:val="single" w:sz="18" w:space="0" w:color="auto"/>
              <w:left w:val="single" w:sz="18" w:space="0" w:color="auto"/>
              <w:bottom w:val="single" w:sz="18" w:space="0" w:color="auto"/>
              <w:right w:val="single" w:sz="18" w:space="0" w:color="auto"/>
            </w:tcBorders>
            <w:shd w:val="clear" w:color="auto" w:fill="auto"/>
            <w:hideMark/>
          </w:tcPr>
          <w:p w14:paraId="0E155FC4"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По університету</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14:paraId="6507A004"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38,9</w:t>
            </w:r>
          </w:p>
        </w:tc>
        <w:tc>
          <w:tcPr>
            <w:tcW w:w="1276" w:type="dxa"/>
            <w:tcBorders>
              <w:top w:val="single" w:sz="18" w:space="0" w:color="auto"/>
              <w:left w:val="single" w:sz="12" w:space="0" w:color="auto"/>
              <w:bottom w:val="single" w:sz="18" w:space="0" w:color="auto"/>
              <w:right w:val="single" w:sz="18" w:space="0" w:color="auto"/>
            </w:tcBorders>
            <w:shd w:val="clear" w:color="auto" w:fill="auto"/>
          </w:tcPr>
          <w:p w14:paraId="7092B408"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82,8</w:t>
            </w:r>
          </w:p>
        </w:tc>
        <w:tc>
          <w:tcPr>
            <w:tcW w:w="850" w:type="dxa"/>
            <w:tcBorders>
              <w:top w:val="single" w:sz="18" w:space="0" w:color="auto"/>
              <w:left w:val="single" w:sz="18" w:space="0" w:color="auto"/>
              <w:bottom w:val="single" w:sz="18" w:space="0" w:color="auto"/>
              <w:right w:val="single" w:sz="12" w:space="0" w:color="auto"/>
            </w:tcBorders>
            <w:shd w:val="clear" w:color="auto" w:fill="auto"/>
          </w:tcPr>
          <w:p w14:paraId="47119D67"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39,2</w:t>
            </w:r>
          </w:p>
        </w:tc>
        <w:tc>
          <w:tcPr>
            <w:tcW w:w="1276" w:type="dxa"/>
            <w:tcBorders>
              <w:top w:val="single" w:sz="18" w:space="0" w:color="auto"/>
              <w:left w:val="single" w:sz="12" w:space="0" w:color="auto"/>
              <w:bottom w:val="single" w:sz="18" w:space="0" w:color="auto"/>
              <w:right w:val="single" w:sz="18" w:space="0" w:color="auto"/>
            </w:tcBorders>
            <w:shd w:val="clear" w:color="auto" w:fill="auto"/>
          </w:tcPr>
          <w:p w14:paraId="09D0540F"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94,6</w:t>
            </w:r>
          </w:p>
        </w:tc>
        <w:tc>
          <w:tcPr>
            <w:tcW w:w="850" w:type="dxa"/>
            <w:tcBorders>
              <w:top w:val="single" w:sz="18" w:space="0" w:color="auto"/>
              <w:left w:val="single" w:sz="18" w:space="0" w:color="auto"/>
              <w:bottom w:val="single" w:sz="18" w:space="0" w:color="auto"/>
              <w:right w:val="single" w:sz="12" w:space="0" w:color="auto"/>
            </w:tcBorders>
            <w:shd w:val="clear" w:color="auto" w:fill="auto"/>
          </w:tcPr>
          <w:p w14:paraId="18357C8C"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+0,3</w:t>
            </w:r>
          </w:p>
        </w:tc>
        <w:tc>
          <w:tcPr>
            <w:tcW w:w="1276" w:type="dxa"/>
            <w:tcBorders>
              <w:top w:val="single" w:sz="18" w:space="0" w:color="auto"/>
              <w:left w:val="single" w:sz="12" w:space="0" w:color="auto"/>
              <w:bottom w:val="single" w:sz="18" w:space="0" w:color="auto"/>
              <w:right w:val="single" w:sz="18" w:space="0" w:color="auto"/>
            </w:tcBorders>
            <w:shd w:val="clear" w:color="auto" w:fill="auto"/>
          </w:tcPr>
          <w:p w14:paraId="56F7CA12" w14:textId="77777777" w:rsidR="00337AB5" w:rsidRPr="00972AD8" w:rsidRDefault="00337AB5"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+11,8</w:t>
            </w:r>
          </w:p>
        </w:tc>
        <w:tc>
          <w:tcPr>
            <w:tcW w:w="1134" w:type="dxa"/>
            <w:vMerge/>
            <w:tcBorders>
              <w:left w:val="single" w:sz="18" w:space="0" w:color="auto"/>
              <w:bottom w:val="nil"/>
              <w:right w:val="single" w:sz="18" w:space="0" w:color="auto"/>
            </w:tcBorders>
          </w:tcPr>
          <w:p w14:paraId="7B0FEBC1" w14:textId="77777777" w:rsidR="00337AB5" w:rsidRPr="00972AD8" w:rsidRDefault="00337AB5" w:rsidP="00B10FF9">
            <w:pPr>
              <w:widowControl w:val="0"/>
              <w:spacing w:after="0" w:line="240" w:lineRule="auto"/>
              <w:jc w:val="center"/>
              <w:rPr>
                <w:rFonts w:ascii="Times New Roman" w:hAnsi="Times New Roman" w:cs="Times New Roman"/>
                <w:b/>
                <w:lang w:val="uk-UA"/>
              </w:rPr>
            </w:pPr>
          </w:p>
        </w:tc>
      </w:tr>
    </w:tbl>
    <w:p w14:paraId="6412D9EF" w14:textId="77777777" w:rsidR="00337AB5" w:rsidRPr="00972AD8" w:rsidRDefault="00337AB5" w:rsidP="00B10FF9">
      <w:pPr>
        <w:widowControl w:val="0"/>
        <w:spacing w:after="0" w:line="240" w:lineRule="auto"/>
        <w:jc w:val="both"/>
        <w:rPr>
          <w:rFonts w:ascii="Times New Roman" w:hAnsi="Times New Roman" w:cs="Times New Roman"/>
          <w:sz w:val="28"/>
          <w:szCs w:val="28"/>
          <w:lang w:val="uk-UA"/>
        </w:rPr>
      </w:pPr>
    </w:p>
    <w:p w14:paraId="423F9445" w14:textId="77777777" w:rsidR="00337AB5" w:rsidRPr="00972AD8" w:rsidRDefault="00337AB5" w:rsidP="00B10FF9">
      <w:pPr>
        <w:widowControl w:val="0"/>
        <w:tabs>
          <w:tab w:val="left" w:pos="195"/>
        </w:tabs>
        <w:spacing w:after="0" w:line="240" w:lineRule="auto"/>
        <w:ind w:firstLine="480"/>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Закономірно, що лише  дещо зросла абсолютна успішність – на (+11,8%). </w:t>
      </w:r>
    </w:p>
    <w:p w14:paraId="1C27EADE" w14:textId="429CDF9A" w:rsidR="009E2BAA" w:rsidRDefault="00337AB5" w:rsidP="00B10FF9">
      <w:pPr>
        <w:widowControl w:val="0"/>
        <w:tabs>
          <w:tab w:val="left" w:pos="195"/>
        </w:tabs>
        <w:spacing w:after="0" w:line="240" w:lineRule="auto"/>
        <w:ind w:firstLine="567"/>
        <w:rPr>
          <w:rFonts w:ascii="Times New Roman" w:hAnsi="Times New Roman" w:cs="Times New Roman"/>
          <w:sz w:val="28"/>
          <w:szCs w:val="28"/>
          <w:lang w:val="uk-UA"/>
        </w:rPr>
      </w:pPr>
      <w:r w:rsidRPr="00972AD8">
        <w:rPr>
          <w:rFonts w:ascii="Times New Roman" w:hAnsi="Times New Roman" w:cs="Times New Roman"/>
          <w:sz w:val="28"/>
          <w:szCs w:val="28"/>
          <w:lang w:val="uk-UA"/>
        </w:rPr>
        <w:t>Інформацію  про відрахування студентів  за не виконання навчального плану ілюструє слайд 13. Констатуємо, кількість таких студентів у порівнянні з минулим роком зросла на 20 осіб: з них контрактників на 7 менше, а бюджетників на 27 більше).</w:t>
      </w:r>
    </w:p>
    <w:p w14:paraId="173AFD86" w14:textId="77777777" w:rsidR="009E2BAA" w:rsidRDefault="009E2BAA">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26A0B48" w14:textId="77777777" w:rsidR="00337AB5" w:rsidRPr="00972AD8" w:rsidRDefault="00337AB5" w:rsidP="00B10FF9">
      <w:pPr>
        <w:widowControl w:val="0"/>
        <w:tabs>
          <w:tab w:val="left" w:pos="195"/>
        </w:tabs>
        <w:spacing w:after="0" w:line="240" w:lineRule="auto"/>
        <w:ind w:firstLine="142"/>
        <w:jc w:val="both"/>
        <w:rPr>
          <w:rFonts w:ascii="Times New Roman" w:hAnsi="Times New Roman" w:cs="Times New Roman"/>
          <w:b/>
          <w:i/>
          <w:sz w:val="28"/>
          <w:szCs w:val="28"/>
          <w:lang w:val="uk-UA"/>
        </w:rPr>
      </w:pPr>
      <w:r w:rsidRPr="00972AD8">
        <w:rPr>
          <w:rFonts w:ascii="Times New Roman" w:hAnsi="Times New Roman" w:cs="Times New Roman"/>
          <w:b/>
          <w:sz w:val="28"/>
          <w:szCs w:val="28"/>
          <w:lang w:val="uk-UA"/>
        </w:rPr>
        <w:lastRenderedPageBreak/>
        <w:t xml:space="preserve">                        Інформація про відрахування студентів</w:t>
      </w:r>
    </w:p>
    <w:p w14:paraId="793FB1A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за невиконання навчального плану </w:t>
      </w:r>
      <w:r w:rsidRPr="00972AD8">
        <w:rPr>
          <w:rFonts w:ascii="Times New Roman" w:hAnsi="Times New Roman" w:cs="Times New Roman"/>
          <w:b/>
          <w:i/>
          <w:sz w:val="28"/>
          <w:szCs w:val="28"/>
          <w:lang w:val="uk-UA"/>
        </w:rPr>
        <w:t>(станом на 01.02.2023 р.)</w:t>
      </w: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
        <w:gridCol w:w="1532"/>
        <w:gridCol w:w="1532"/>
        <w:gridCol w:w="1532"/>
        <w:gridCol w:w="1532"/>
        <w:gridCol w:w="960"/>
        <w:gridCol w:w="1228"/>
        <w:gridCol w:w="1277"/>
        <w:gridCol w:w="20"/>
      </w:tblGrid>
      <w:tr w:rsidR="00337AB5" w:rsidRPr="00972AD8" w14:paraId="0987DF7B" w14:textId="77777777" w:rsidTr="00A75AE7">
        <w:trPr>
          <w:trHeight w:val="965"/>
          <w:jc w:val="center"/>
        </w:trPr>
        <w:tc>
          <w:tcPr>
            <w:tcW w:w="1086" w:type="dxa"/>
            <w:vMerge w:val="restart"/>
            <w:tcBorders>
              <w:top w:val="single" w:sz="18" w:space="0" w:color="auto"/>
              <w:left w:val="single" w:sz="18" w:space="0" w:color="auto"/>
              <w:right w:val="single" w:sz="18" w:space="0" w:color="auto"/>
            </w:tcBorders>
            <w:vAlign w:val="center"/>
          </w:tcPr>
          <w:p w14:paraId="1B9048F7"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Курс</w:t>
            </w:r>
          </w:p>
        </w:tc>
        <w:tc>
          <w:tcPr>
            <w:tcW w:w="1532" w:type="dxa"/>
            <w:vMerge w:val="restart"/>
            <w:tcBorders>
              <w:top w:val="single" w:sz="18" w:space="0" w:color="auto"/>
              <w:left w:val="single" w:sz="18" w:space="0" w:color="auto"/>
              <w:right w:val="single" w:sz="18" w:space="0" w:color="auto"/>
            </w:tcBorders>
            <w:vAlign w:val="center"/>
          </w:tcPr>
          <w:p w14:paraId="094BDCD0"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Cs w:val="28"/>
                <w:lang w:val="uk-UA"/>
              </w:rPr>
            </w:pPr>
            <w:r w:rsidRPr="00972AD8">
              <w:rPr>
                <w:rFonts w:ascii="Times New Roman" w:hAnsi="Times New Roman" w:cs="Times New Roman"/>
                <w:b/>
                <w:szCs w:val="28"/>
                <w:lang w:val="uk-UA"/>
              </w:rPr>
              <w:t>2018-2019 н.р.</w:t>
            </w:r>
          </w:p>
        </w:tc>
        <w:tc>
          <w:tcPr>
            <w:tcW w:w="1532" w:type="dxa"/>
            <w:vMerge w:val="restart"/>
            <w:tcBorders>
              <w:top w:val="single" w:sz="18" w:space="0" w:color="auto"/>
              <w:left w:val="single" w:sz="18" w:space="0" w:color="auto"/>
              <w:right w:val="single" w:sz="18" w:space="0" w:color="auto"/>
            </w:tcBorders>
            <w:vAlign w:val="center"/>
          </w:tcPr>
          <w:p w14:paraId="3E62CA11"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Cs w:val="28"/>
                <w:lang w:val="uk-UA"/>
              </w:rPr>
            </w:pPr>
            <w:r w:rsidRPr="00972AD8">
              <w:rPr>
                <w:rFonts w:ascii="Times New Roman" w:hAnsi="Times New Roman" w:cs="Times New Roman"/>
                <w:b/>
                <w:szCs w:val="28"/>
                <w:lang w:val="uk-UA"/>
              </w:rPr>
              <w:t>2019-2020 н.р.</w:t>
            </w:r>
          </w:p>
        </w:tc>
        <w:tc>
          <w:tcPr>
            <w:tcW w:w="1532" w:type="dxa"/>
            <w:vMerge w:val="restart"/>
            <w:tcBorders>
              <w:top w:val="single" w:sz="18" w:space="0" w:color="auto"/>
              <w:left w:val="single" w:sz="18" w:space="0" w:color="auto"/>
              <w:right w:val="single" w:sz="18" w:space="0" w:color="auto"/>
            </w:tcBorders>
            <w:vAlign w:val="center"/>
          </w:tcPr>
          <w:p w14:paraId="6EEEB1FC"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Cs w:val="28"/>
                <w:lang w:val="uk-UA"/>
              </w:rPr>
            </w:pPr>
            <w:r w:rsidRPr="00972AD8">
              <w:rPr>
                <w:rFonts w:ascii="Times New Roman" w:hAnsi="Times New Roman" w:cs="Times New Roman"/>
                <w:b/>
                <w:szCs w:val="28"/>
                <w:lang w:val="uk-UA"/>
              </w:rPr>
              <w:t>2020-2021</w:t>
            </w:r>
          </w:p>
          <w:p w14:paraId="562EF925"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Cs w:val="28"/>
                <w:lang w:val="uk-UA"/>
              </w:rPr>
            </w:pPr>
            <w:r w:rsidRPr="00972AD8">
              <w:rPr>
                <w:rFonts w:ascii="Times New Roman" w:hAnsi="Times New Roman" w:cs="Times New Roman"/>
                <w:b/>
                <w:szCs w:val="28"/>
                <w:lang w:val="uk-UA"/>
              </w:rPr>
              <w:t>н.р.</w:t>
            </w:r>
          </w:p>
        </w:tc>
        <w:tc>
          <w:tcPr>
            <w:tcW w:w="1532" w:type="dxa"/>
            <w:vMerge w:val="restart"/>
            <w:tcBorders>
              <w:top w:val="single" w:sz="18" w:space="0" w:color="auto"/>
              <w:left w:val="single" w:sz="18" w:space="0" w:color="auto"/>
              <w:right w:val="single" w:sz="18" w:space="0" w:color="auto"/>
            </w:tcBorders>
            <w:vAlign w:val="center"/>
          </w:tcPr>
          <w:p w14:paraId="6318F028"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Cs w:val="28"/>
                <w:lang w:val="uk-UA"/>
              </w:rPr>
            </w:pPr>
            <w:r w:rsidRPr="00972AD8">
              <w:rPr>
                <w:rFonts w:ascii="Times New Roman" w:hAnsi="Times New Roman" w:cs="Times New Roman"/>
                <w:b/>
                <w:szCs w:val="28"/>
                <w:lang w:val="uk-UA"/>
              </w:rPr>
              <w:t>2021-2022 н.р.</w:t>
            </w:r>
          </w:p>
        </w:tc>
        <w:tc>
          <w:tcPr>
            <w:tcW w:w="3485" w:type="dxa"/>
            <w:gridSpan w:val="4"/>
            <w:tcBorders>
              <w:top w:val="single" w:sz="18" w:space="0" w:color="auto"/>
              <w:left w:val="single" w:sz="18" w:space="0" w:color="auto"/>
              <w:right w:val="single" w:sz="18" w:space="0" w:color="auto"/>
            </w:tcBorders>
            <w:vAlign w:val="center"/>
          </w:tcPr>
          <w:p w14:paraId="4EC22810"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2022-2023 н.р.</w:t>
            </w:r>
          </w:p>
        </w:tc>
      </w:tr>
      <w:tr w:rsidR="00337AB5" w:rsidRPr="00972AD8" w14:paraId="6DB1624A" w14:textId="77777777" w:rsidTr="00A75AE7">
        <w:trPr>
          <w:gridAfter w:val="1"/>
          <w:wAfter w:w="20" w:type="dxa"/>
          <w:trHeight w:val="1010"/>
          <w:jc w:val="center"/>
        </w:trPr>
        <w:tc>
          <w:tcPr>
            <w:tcW w:w="1086" w:type="dxa"/>
            <w:vMerge/>
            <w:tcBorders>
              <w:left w:val="single" w:sz="18" w:space="0" w:color="auto"/>
              <w:bottom w:val="single" w:sz="12" w:space="0" w:color="auto"/>
              <w:right w:val="single" w:sz="18" w:space="0" w:color="auto"/>
            </w:tcBorders>
            <w:vAlign w:val="center"/>
          </w:tcPr>
          <w:p w14:paraId="3C953A37"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p>
        </w:tc>
        <w:tc>
          <w:tcPr>
            <w:tcW w:w="1532" w:type="dxa"/>
            <w:vMerge/>
            <w:tcBorders>
              <w:left w:val="single" w:sz="18" w:space="0" w:color="auto"/>
              <w:bottom w:val="single" w:sz="12" w:space="0" w:color="auto"/>
              <w:right w:val="single" w:sz="18" w:space="0" w:color="auto"/>
            </w:tcBorders>
            <w:vAlign w:val="center"/>
          </w:tcPr>
          <w:p w14:paraId="43E7233A"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p>
        </w:tc>
        <w:tc>
          <w:tcPr>
            <w:tcW w:w="1532" w:type="dxa"/>
            <w:vMerge/>
            <w:tcBorders>
              <w:left w:val="single" w:sz="18" w:space="0" w:color="auto"/>
              <w:bottom w:val="single" w:sz="12" w:space="0" w:color="auto"/>
              <w:right w:val="single" w:sz="18" w:space="0" w:color="auto"/>
            </w:tcBorders>
            <w:vAlign w:val="center"/>
          </w:tcPr>
          <w:p w14:paraId="153F3A58"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p>
        </w:tc>
        <w:tc>
          <w:tcPr>
            <w:tcW w:w="1532" w:type="dxa"/>
            <w:vMerge/>
            <w:tcBorders>
              <w:left w:val="single" w:sz="18" w:space="0" w:color="auto"/>
              <w:bottom w:val="single" w:sz="12" w:space="0" w:color="auto"/>
              <w:right w:val="single" w:sz="18" w:space="0" w:color="auto"/>
            </w:tcBorders>
            <w:vAlign w:val="center"/>
          </w:tcPr>
          <w:p w14:paraId="35AE0661"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p>
        </w:tc>
        <w:tc>
          <w:tcPr>
            <w:tcW w:w="1532" w:type="dxa"/>
            <w:vMerge/>
            <w:tcBorders>
              <w:left w:val="single" w:sz="18" w:space="0" w:color="auto"/>
              <w:bottom w:val="single" w:sz="12" w:space="0" w:color="auto"/>
              <w:right w:val="single" w:sz="18" w:space="0" w:color="auto"/>
            </w:tcBorders>
            <w:vAlign w:val="center"/>
          </w:tcPr>
          <w:p w14:paraId="70378ADB"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p>
        </w:tc>
        <w:tc>
          <w:tcPr>
            <w:tcW w:w="960" w:type="dxa"/>
            <w:tcBorders>
              <w:top w:val="single" w:sz="18" w:space="0" w:color="auto"/>
              <w:left w:val="single" w:sz="18" w:space="0" w:color="auto"/>
              <w:bottom w:val="single" w:sz="12" w:space="0" w:color="auto"/>
              <w:right w:val="single" w:sz="18" w:space="0" w:color="auto"/>
            </w:tcBorders>
            <w:vAlign w:val="center"/>
          </w:tcPr>
          <w:p w14:paraId="1DD6E8AD"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Cs w:val="28"/>
                <w:lang w:val="uk-UA"/>
              </w:rPr>
            </w:pPr>
            <w:r w:rsidRPr="00972AD8">
              <w:rPr>
                <w:rFonts w:ascii="Times New Roman" w:hAnsi="Times New Roman" w:cs="Times New Roman"/>
                <w:b/>
                <w:szCs w:val="28"/>
                <w:lang w:val="uk-UA"/>
              </w:rPr>
              <w:t>Всього</w:t>
            </w:r>
          </w:p>
        </w:tc>
        <w:tc>
          <w:tcPr>
            <w:tcW w:w="1228" w:type="dxa"/>
            <w:tcBorders>
              <w:top w:val="single" w:sz="18" w:space="0" w:color="auto"/>
              <w:left w:val="single" w:sz="18" w:space="0" w:color="auto"/>
              <w:bottom w:val="single" w:sz="12" w:space="0" w:color="auto"/>
              <w:right w:val="single" w:sz="18" w:space="0" w:color="auto"/>
            </w:tcBorders>
            <w:vAlign w:val="center"/>
          </w:tcPr>
          <w:p w14:paraId="58A8E4BA"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Cs w:val="28"/>
                <w:lang w:val="uk-UA"/>
              </w:rPr>
            </w:pPr>
            <w:r w:rsidRPr="00972AD8">
              <w:rPr>
                <w:rFonts w:ascii="Times New Roman" w:hAnsi="Times New Roman" w:cs="Times New Roman"/>
                <w:b/>
                <w:szCs w:val="28"/>
                <w:lang w:val="uk-UA"/>
              </w:rPr>
              <w:t>Бюджет</w:t>
            </w:r>
          </w:p>
        </w:tc>
        <w:tc>
          <w:tcPr>
            <w:tcW w:w="1277" w:type="dxa"/>
            <w:tcBorders>
              <w:top w:val="single" w:sz="18" w:space="0" w:color="auto"/>
              <w:left w:val="single" w:sz="18" w:space="0" w:color="auto"/>
              <w:bottom w:val="single" w:sz="12" w:space="0" w:color="auto"/>
              <w:right w:val="single" w:sz="18" w:space="0" w:color="auto"/>
            </w:tcBorders>
            <w:vAlign w:val="center"/>
          </w:tcPr>
          <w:p w14:paraId="625B9008" w14:textId="77777777" w:rsidR="00337AB5" w:rsidRPr="00972AD8" w:rsidRDefault="00337AB5" w:rsidP="00B10FF9">
            <w:pPr>
              <w:widowControl w:val="0"/>
              <w:tabs>
                <w:tab w:val="left" w:pos="0"/>
              </w:tabs>
              <w:spacing w:after="0" w:line="240" w:lineRule="auto"/>
              <w:ind w:firstLine="9"/>
              <w:jc w:val="center"/>
              <w:rPr>
                <w:rFonts w:ascii="Times New Roman" w:hAnsi="Times New Roman" w:cs="Times New Roman"/>
                <w:b/>
                <w:szCs w:val="28"/>
                <w:lang w:val="uk-UA"/>
              </w:rPr>
            </w:pPr>
            <w:r w:rsidRPr="00972AD8">
              <w:rPr>
                <w:rFonts w:ascii="Times New Roman" w:hAnsi="Times New Roman" w:cs="Times New Roman"/>
                <w:b/>
                <w:szCs w:val="28"/>
                <w:lang w:val="uk-UA"/>
              </w:rPr>
              <w:t>Контракт</w:t>
            </w:r>
          </w:p>
        </w:tc>
      </w:tr>
      <w:tr w:rsidR="00337AB5" w:rsidRPr="00972AD8" w14:paraId="7CCDE0DB" w14:textId="77777777" w:rsidTr="00A75AE7">
        <w:trPr>
          <w:trHeight w:val="269"/>
          <w:jc w:val="center"/>
        </w:trPr>
        <w:tc>
          <w:tcPr>
            <w:tcW w:w="1086" w:type="dxa"/>
            <w:tcBorders>
              <w:top w:val="single" w:sz="18" w:space="0" w:color="auto"/>
              <w:left w:val="single" w:sz="18" w:space="0" w:color="auto"/>
              <w:bottom w:val="single" w:sz="18" w:space="0" w:color="auto"/>
              <w:right w:val="single" w:sz="18" w:space="0" w:color="auto"/>
            </w:tcBorders>
            <w:vAlign w:val="center"/>
          </w:tcPr>
          <w:p w14:paraId="4914937D"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 курс</w:t>
            </w:r>
          </w:p>
        </w:tc>
        <w:tc>
          <w:tcPr>
            <w:tcW w:w="1532" w:type="dxa"/>
            <w:tcBorders>
              <w:top w:val="single" w:sz="18" w:space="0" w:color="auto"/>
              <w:left w:val="single" w:sz="18" w:space="0" w:color="auto"/>
              <w:bottom w:val="single" w:sz="18" w:space="0" w:color="auto"/>
              <w:right w:val="single" w:sz="18" w:space="0" w:color="auto"/>
            </w:tcBorders>
          </w:tcPr>
          <w:p w14:paraId="356AFDC0"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12</w:t>
            </w:r>
          </w:p>
        </w:tc>
        <w:tc>
          <w:tcPr>
            <w:tcW w:w="1532" w:type="dxa"/>
            <w:tcBorders>
              <w:top w:val="single" w:sz="18" w:space="0" w:color="auto"/>
              <w:left w:val="single" w:sz="18" w:space="0" w:color="auto"/>
              <w:bottom w:val="single" w:sz="18" w:space="0" w:color="auto"/>
              <w:right w:val="single" w:sz="18" w:space="0" w:color="auto"/>
            </w:tcBorders>
          </w:tcPr>
          <w:p w14:paraId="64957255"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7</w:t>
            </w:r>
          </w:p>
        </w:tc>
        <w:tc>
          <w:tcPr>
            <w:tcW w:w="1532" w:type="dxa"/>
            <w:tcBorders>
              <w:top w:val="single" w:sz="18" w:space="0" w:color="auto"/>
              <w:left w:val="single" w:sz="18" w:space="0" w:color="auto"/>
              <w:bottom w:val="single" w:sz="18" w:space="0" w:color="auto"/>
              <w:right w:val="single" w:sz="18" w:space="0" w:color="auto"/>
            </w:tcBorders>
          </w:tcPr>
          <w:p w14:paraId="545020F0"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8</w:t>
            </w:r>
          </w:p>
        </w:tc>
        <w:tc>
          <w:tcPr>
            <w:tcW w:w="1532" w:type="dxa"/>
            <w:tcBorders>
              <w:top w:val="single" w:sz="18" w:space="0" w:color="auto"/>
              <w:left w:val="single" w:sz="18" w:space="0" w:color="auto"/>
              <w:bottom w:val="single" w:sz="18" w:space="0" w:color="auto"/>
              <w:right w:val="single" w:sz="18" w:space="0" w:color="auto"/>
            </w:tcBorders>
          </w:tcPr>
          <w:p w14:paraId="210C6CE8"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13</w:t>
            </w:r>
          </w:p>
        </w:tc>
        <w:tc>
          <w:tcPr>
            <w:tcW w:w="960" w:type="dxa"/>
            <w:tcBorders>
              <w:top w:val="single" w:sz="18" w:space="0" w:color="auto"/>
              <w:left w:val="single" w:sz="18" w:space="0" w:color="auto"/>
              <w:bottom w:val="single" w:sz="18" w:space="0" w:color="auto"/>
              <w:right w:val="single" w:sz="18" w:space="0" w:color="auto"/>
            </w:tcBorders>
          </w:tcPr>
          <w:p w14:paraId="74BAD253"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19</w:t>
            </w:r>
          </w:p>
        </w:tc>
        <w:tc>
          <w:tcPr>
            <w:tcW w:w="1228" w:type="dxa"/>
            <w:tcBorders>
              <w:top w:val="single" w:sz="18" w:space="0" w:color="auto"/>
              <w:left w:val="single" w:sz="18" w:space="0" w:color="auto"/>
              <w:bottom w:val="single" w:sz="18" w:space="0" w:color="auto"/>
              <w:right w:val="single" w:sz="18" w:space="0" w:color="auto"/>
            </w:tcBorders>
          </w:tcPr>
          <w:p w14:paraId="3E23B662"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13</w:t>
            </w:r>
          </w:p>
        </w:tc>
        <w:tc>
          <w:tcPr>
            <w:tcW w:w="1297" w:type="dxa"/>
            <w:gridSpan w:val="2"/>
            <w:tcBorders>
              <w:top w:val="single" w:sz="18" w:space="0" w:color="auto"/>
              <w:left w:val="single" w:sz="18" w:space="0" w:color="auto"/>
              <w:bottom w:val="single" w:sz="18" w:space="0" w:color="auto"/>
              <w:right w:val="single" w:sz="18" w:space="0" w:color="auto"/>
            </w:tcBorders>
          </w:tcPr>
          <w:p w14:paraId="7B18ADBB" w14:textId="77777777" w:rsidR="00337AB5" w:rsidRPr="00972AD8" w:rsidRDefault="00337AB5" w:rsidP="00B10FF9">
            <w:pPr>
              <w:widowControl w:val="0"/>
              <w:tabs>
                <w:tab w:val="left" w:pos="0"/>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6</w:t>
            </w:r>
          </w:p>
        </w:tc>
      </w:tr>
      <w:tr w:rsidR="00337AB5" w:rsidRPr="00972AD8" w14:paraId="1088F05F" w14:textId="77777777" w:rsidTr="00A75AE7">
        <w:trPr>
          <w:trHeight w:val="188"/>
          <w:jc w:val="center"/>
        </w:trPr>
        <w:tc>
          <w:tcPr>
            <w:tcW w:w="1086" w:type="dxa"/>
            <w:tcBorders>
              <w:top w:val="single" w:sz="18" w:space="0" w:color="auto"/>
              <w:left w:val="single" w:sz="18" w:space="0" w:color="auto"/>
              <w:bottom w:val="single" w:sz="18" w:space="0" w:color="auto"/>
              <w:right w:val="single" w:sz="18" w:space="0" w:color="auto"/>
            </w:tcBorders>
            <w:vAlign w:val="center"/>
          </w:tcPr>
          <w:p w14:paraId="01383091"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2 курс</w:t>
            </w:r>
          </w:p>
        </w:tc>
        <w:tc>
          <w:tcPr>
            <w:tcW w:w="1532" w:type="dxa"/>
            <w:tcBorders>
              <w:top w:val="single" w:sz="18" w:space="0" w:color="auto"/>
              <w:left w:val="single" w:sz="18" w:space="0" w:color="auto"/>
              <w:bottom w:val="single" w:sz="18" w:space="0" w:color="auto"/>
              <w:right w:val="single" w:sz="18" w:space="0" w:color="auto"/>
            </w:tcBorders>
          </w:tcPr>
          <w:p w14:paraId="63ABD9A7"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15</w:t>
            </w:r>
          </w:p>
        </w:tc>
        <w:tc>
          <w:tcPr>
            <w:tcW w:w="1532" w:type="dxa"/>
            <w:tcBorders>
              <w:top w:val="single" w:sz="18" w:space="0" w:color="auto"/>
              <w:left w:val="single" w:sz="18" w:space="0" w:color="auto"/>
              <w:bottom w:val="single" w:sz="18" w:space="0" w:color="auto"/>
              <w:right w:val="single" w:sz="18" w:space="0" w:color="auto"/>
            </w:tcBorders>
          </w:tcPr>
          <w:p w14:paraId="52C9D79A"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13</w:t>
            </w:r>
          </w:p>
        </w:tc>
        <w:tc>
          <w:tcPr>
            <w:tcW w:w="1532" w:type="dxa"/>
            <w:tcBorders>
              <w:top w:val="single" w:sz="18" w:space="0" w:color="auto"/>
              <w:left w:val="single" w:sz="18" w:space="0" w:color="auto"/>
              <w:bottom w:val="single" w:sz="18" w:space="0" w:color="auto"/>
              <w:right w:val="single" w:sz="18" w:space="0" w:color="auto"/>
            </w:tcBorders>
          </w:tcPr>
          <w:p w14:paraId="2460FE85"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14</w:t>
            </w:r>
          </w:p>
        </w:tc>
        <w:tc>
          <w:tcPr>
            <w:tcW w:w="1532" w:type="dxa"/>
            <w:tcBorders>
              <w:top w:val="single" w:sz="18" w:space="0" w:color="auto"/>
              <w:left w:val="single" w:sz="18" w:space="0" w:color="auto"/>
              <w:bottom w:val="single" w:sz="18" w:space="0" w:color="auto"/>
              <w:right w:val="single" w:sz="18" w:space="0" w:color="auto"/>
            </w:tcBorders>
          </w:tcPr>
          <w:p w14:paraId="38110A69"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19</w:t>
            </w:r>
          </w:p>
        </w:tc>
        <w:tc>
          <w:tcPr>
            <w:tcW w:w="960" w:type="dxa"/>
            <w:tcBorders>
              <w:top w:val="single" w:sz="18" w:space="0" w:color="auto"/>
              <w:left w:val="single" w:sz="18" w:space="0" w:color="auto"/>
              <w:bottom w:val="single" w:sz="18" w:space="0" w:color="auto"/>
              <w:right w:val="single" w:sz="18" w:space="0" w:color="auto"/>
            </w:tcBorders>
          </w:tcPr>
          <w:p w14:paraId="00C92CAC"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27</w:t>
            </w:r>
          </w:p>
        </w:tc>
        <w:tc>
          <w:tcPr>
            <w:tcW w:w="1228" w:type="dxa"/>
            <w:tcBorders>
              <w:top w:val="single" w:sz="18" w:space="0" w:color="auto"/>
              <w:left w:val="single" w:sz="18" w:space="0" w:color="auto"/>
              <w:bottom w:val="single" w:sz="18" w:space="0" w:color="auto"/>
              <w:right w:val="single" w:sz="18" w:space="0" w:color="auto"/>
            </w:tcBorders>
          </w:tcPr>
          <w:p w14:paraId="40C383BF"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12</w:t>
            </w:r>
          </w:p>
        </w:tc>
        <w:tc>
          <w:tcPr>
            <w:tcW w:w="1297" w:type="dxa"/>
            <w:gridSpan w:val="2"/>
            <w:tcBorders>
              <w:top w:val="single" w:sz="18" w:space="0" w:color="auto"/>
              <w:left w:val="single" w:sz="18" w:space="0" w:color="auto"/>
              <w:bottom w:val="single" w:sz="18" w:space="0" w:color="auto"/>
              <w:right w:val="single" w:sz="18" w:space="0" w:color="auto"/>
            </w:tcBorders>
          </w:tcPr>
          <w:p w14:paraId="27A2183F" w14:textId="77777777" w:rsidR="00337AB5" w:rsidRPr="00972AD8" w:rsidRDefault="00337AB5" w:rsidP="00B10FF9">
            <w:pPr>
              <w:widowControl w:val="0"/>
              <w:tabs>
                <w:tab w:val="left" w:pos="0"/>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15</w:t>
            </w:r>
          </w:p>
        </w:tc>
      </w:tr>
      <w:tr w:rsidR="00337AB5" w:rsidRPr="00972AD8" w14:paraId="0EAE2A4A" w14:textId="77777777" w:rsidTr="00A75AE7">
        <w:trPr>
          <w:trHeight w:val="251"/>
          <w:jc w:val="center"/>
        </w:trPr>
        <w:tc>
          <w:tcPr>
            <w:tcW w:w="1086" w:type="dxa"/>
            <w:tcBorders>
              <w:top w:val="single" w:sz="18" w:space="0" w:color="auto"/>
              <w:left w:val="single" w:sz="18" w:space="0" w:color="auto"/>
              <w:bottom w:val="single" w:sz="18" w:space="0" w:color="auto"/>
              <w:right w:val="single" w:sz="18" w:space="0" w:color="auto"/>
            </w:tcBorders>
            <w:vAlign w:val="center"/>
          </w:tcPr>
          <w:p w14:paraId="707A2AED"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3 курс</w:t>
            </w:r>
          </w:p>
        </w:tc>
        <w:tc>
          <w:tcPr>
            <w:tcW w:w="1532" w:type="dxa"/>
            <w:tcBorders>
              <w:top w:val="single" w:sz="18" w:space="0" w:color="auto"/>
              <w:left w:val="single" w:sz="18" w:space="0" w:color="auto"/>
              <w:bottom w:val="single" w:sz="18" w:space="0" w:color="auto"/>
              <w:right w:val="single" w:sz="18" w:space="0" w:color="auto"/>
            </w:tcBorders>
          </w:tcPr>
          <w:p w14:paraId="19CDABB4"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16</w:t>
            </w:r>
          </w:p>
        </w:tc>
        <w:tc>
          <w:tcPr>
            <w:tcW w:w="1532" w:type="dxa"/>
            <w:tcBorders>
              <w:top w:val="single" w:sz="18" w:space="0" w:color="auto"/>
              <w:left w:val="single" w:sz="18" w:space="0" w:color="auto"/>
              <w:bottom w:val="single" w:sz="18" w:space="0" w:color="auto"/>
              <w:right w:val="single" w:sz="18" w:space="0" w:color="auto"/>
            </w:tcBorders>
          </w:tcPr>
          <w:p w14:paraId="0240D78F"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13</w:t>
            </w:r>
          </w:p>
        </w:tc>
        <w:tc>
          <w:tcPr>
            <w:tcW w:w="1532" w:type="dxa"/>
            <w:tcBorders>
              <w:top w:val="single" w:sz="18" w:space="0" w:color="auto"/>
              <w:left w:val="single" w:sz="18" w:space="0" w:color="auto"/>
              <w:bottom w:val="single" w:sz="18" w:space="0" w:color="auto"/>
              <w:right w:val="single" w:sz="18" w:space="0" w:color="auto"/>
            </w:tcBorders>
          </w:tcPr>
          <w:p w14:paraId="0C9A4126"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12</w:t>
            </w:r>
          </w:p>
        </w:tc>
        <w:tc>
          <w:tcPr>
            <w:tcW w:w="1532" w:type="dxa"/>
            <w:tcBorders>
              <w:top w:val="single" w:sz="18" w:space="0" w:color="auto"/>
              <w:left w:val="single" w:sz="18" w:space="0" w:color="auto"/>
              <w:bottom w:val="single" w:sz="18" w:space="0" w:color="auto"/>
              <w:right w:val="single" w:sz="18" w:space="0" w:color="auto"/>
            </w:tcBorders>
          </w:tcPr>
          <w:p w14:paraId="14C20B21"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21</w:t>
            </w:r>
          </w:p>
        </w:tc>
        <w:tc>
          <w:tcPr>
            <w:tcW w:w="960" w:type="dxa"/>
            <w:tcBorders>
              <w:top w:val="single" w:sz="18" w:space="0" w:color="auto"/>
              <w:left w:val="single" w:sz="18" w:space="0" w:color="auto"/>
              <w:bottom w:val="single" w:sz="18" w:space="0" w:color="auto"/>
              <w:right w:val="single" w:sz="18" w:space="0" w:color="auto"/>
            </w:tcBorders>
          </w:tcPr>
          <w:p w14:paraId="73319D8F"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21</w:t>
            </w:r>
          </w:p>
        </w:tc>
        <w:tc>
          <w:tcPr>
            <w:tcW w:w="1228" w:type="dxa"/>
            <w:tcBorders>
              <w:top w:val="single" w:sz="18" w:space="0" w:color="auto"/>
              <w:left w:val="single" w:sz="18" w:space="0" w:color="auto"/>
              <w:bottom w:val="single" w:sz="18" w:space="0" w:color="auto"/>
              <w:right w:val="single" w:sz="18" w:space="0" w:color="auto"/>
            </w:tcBorders>
          </w:tcPr>
          <w:p w14:paraId="51766AD3"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11</w:t>
            </w:r>
          </w:p>
        </w:tc>
        <w:tc>
          <w:tcPr>
            <w:tcW w:w="1297" w:type="dxa"/>
            <w:gridSpan w:val="2"/>
            <w:tcBorders>
              <w:top w:val="single" w:sz="18" w:space="0" w:color="auto"/>
              <w:left w:val="single" w:sz="18" w:space="0" w:color="auto"/>
              <w:bottom w:val="single" w:sz="18" w:space="0" w:color="auto"/>
              <w:right w:val="single" w:sz="18" w:space="0" w:color="auto"/>
            </w:tcBorders>
          </w:tcPr>
          <w:p w14:paraId="46ED0A3A" w14:textId="77777777" w:rsidR="00337AB5" w:rsidRPr="00972AD8" w:rsidRDefault="00337AB5" w:rsidP="00B10FF9">
            <w:pPr>
              <w:widowControl w:val="0"/>
              <w:tabs>
                <w:tab w:val="left" w:pos="0"/>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10</w:t>
            </w:r>
          </w:p>
        </w:tc>
      </w:tr>
      <w:tr w:rsidR="00337AB5" w:rsidRPr="00972AD8" w14:paraId="22F0E8B7" w14:textId="77777777" w:rsidTr="00A75AE7">
        <w:trPr>
          <w:trHeight w:val="299"/>
          <w:jc w:val="center"/>
        </w:trPr>
        <w:tc>
          <w:tcPr>
            <w:tcW w:w="1086" w:type="dxa"/>
            <w:tcBorders>
              <w:top w:val="single" w:sz="18" w:space="0" w:color="auto"/>
              <w:left w:val="single" w:sz="18" w:space="0" w:color="auto"/>
              <w:bottom w:val="single" w:sz="18" w:space="0" w:color="auto"/>
              <w:right w:val="single" w:sz="18" w:space="0" w:color="auto"/>
            </w:tcBorders>
            <w:vAlign w:val="center"/>
          </w:tcPr>
          <w:p w14:paraId="4A991CD8"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4 курс</w:t>
            </w:r>
          </w:p>
        </w:tc>
        <w:tc>
          <w:tcPr>
            <w:tcW w:w="1532" w:type="dxa"/>
            <w:tcBorders>
              <w:top w:val="single" w:sz="18" w:space="0" w:color="auto"/>
              <w:left w:val="single" w:sz="18" w:space="0" w:color="auto"/>
              <w:bottom w:val="single" w:sz="18" w:space="0" w:color="auto"/>
              <w:right w:val="single" w:sz="18" w:space="0" w:color="auto"/>
            </w:tcBorders>
          </w:tcPr>
          <w:p w14:paraId="6EF45AA4"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15</w:t>
            </w:r>
          </w:p>
        </w:tc>
        <w:tc>
          <w:tcPr>
            <w:tcW w:w="1532" w:type="dxa"/>
            <w:tcBorders>
              <w:top w:val="single" w:sz="18" w:space="0" w:color="auto"/>
              <w:left w:val="single" w:sz="18" w:space="0" w:color="auto"/>
              <w:bottom w:val="single" w:sz="18" w:space="0" w:color="auto"/>
              <w:right w:val="single" w:sz="18" w:space="0" w:color="auto"/>
            </w:tcBorders>
          </w:tcPr>
          <w:p w14:paraId="2F462D0E"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10</w:t>
            </w:r>
          </w:p>
        </w:tc>
        <w:tc>
          <w:tcPr>
            <w:tcW w:w="1532" w:type="dxa"/>
            <w:tcBorders>
              <w:top w:val="single" w:sz="18" w:space="0" w:color="auto"/>
              <w:left w:val="single" w:sz="18" w:space="0" w:color="auto"/>
              <w:bottom w:val="single" w:sz="18" w:space="0" w:color="auto"/>
              <w:right w:val="single" w:sz="18" w:space="0" w:color="auto"/>
            </w:tcBorders>
          </w:tcPr>
          <w:p w14:paraId="323B4615"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13</w:t>
            </w:r>
          </w:p>
        </w:tc>
        <w:tc>
          <w:tcPr>
            <w:tcW w:w="1532" w:type="dxa"/>
            <w:tcBorders>
              <w:top w:val="single" w:sz="18" w:space="0" w:color="auto"/>
              <w:left w:val="single" w:sz="18" w:space="0" w:color="auto"/>
              <w:bottom w:val="single" w:sz="18" w:space="0" w:color="auto"/>
              <w:right w:val="single" w:sz="18" w:space="0" w:color="auto"/>
            </w:tcBorders>
          </w:tcPr>
          <w:p w14:paraId="26FC5EDC"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20</w:t>
            </w:r>
          </w:p>
        </w:tc>
        <w:tc>
          <w:tcPr>
            <w:tcW w:w="960" w:type="dxa"/>
            <w:tcBorders>
              <w:top w:val="single" w:sz="18" w:space="0" w:color="auto"/>
              <w:left w:val="single" w:sz="18" w:space="0" w:color="auto"/>
              <w:bottom w:val="single" w:sz="18" w:space="0" w:color="auto"/>
              <w:right w:val="single" w:sz="18" w:space="0" w:color="auto"/>
            </w:tcBorders>
          </w:tcPr>
          <w:p w14:paraId="3ACFDF7C"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19</w:t>
            </w:r>
          </w:p>
        </w:tc>
        <w:tc>
          <w:tcPr>
            <w:tcW w:w="1228" w:type="dxa"/>
            <w:tcBorders>
              <w:top w:val="single" w:sz="18" w:space="0" w:color="auto"/>
              <w:left w:val="single" w:sz="18" w:space="0" w:color="auto"/>
              <w:bottom w:val="single" w:sz="18" w:space="0" w:color="auto"/>
              <w:right w:val="single" w:sz="18" w:space="0" w:color="auto"/>
            </w:tcBorders>
          </w:tcPr>
          <w:p w14:paraId="53BD6F6A"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13</w:t>
            </w:r>
          </w:p>
        </w:tc>
        <w:tc>
          <w:tcPr>
            <w:tcW w:w="1297" w:type="dxa"/>
            <w:gridSpan w:val="2"/>
            <w:tcBorders>
              <w:top w:val="single" w:sz="18" w:space="0" w:color="auto"/>
              <w:left w:val="single" w:sz="18" w:space="0" w:color="auto"/>
              <w:bottom w:val="single" w:sz="18" w:space="0" w:color="auto"/>
              <w:right w:val="single" w:sz="18" w:space="0" w:color="auto"/>
            </w:tcBorders>
          </w:tcPr>
          <w:p w14:paraId="25680768" w14:textId="77777777" w:rsidR="00337AB5" w:rsidRPr="00972AD8" w:rsidRDefault="00337AB5" w:rsidP="00B10FF9">
            <w:pPr>
              <w:widowControl w:val="0"/>
              <w:tabs>
                <w:tab w:val="left" w:pos="0"/>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6</w:t>
            </w:r>
          </w:p>
        </w:tc>
      </w:tr>
      <w:tr w:rsidR="00337AB5" w:rsidRPr="00972AD8" w14:paraId="7EC486E4" w14:textId="77777777" w:rsidTr="00A75AE7">
        <w:trPr>
          <w:trHeight w:val="232"/>
          <w:jc w:val="center"/>
        </w:trPr>
        <w:tc>
          <w:tcPr>
            <w:tcW w:w="1086" w:type="dxa"/>
            <w:tcBorders>
              <w:top w:val="single" w:sz="18" w:space="0" w:color="auto"/>
              <w:left w:val="single" w:sz="18" w:space="0" w:color="auto"/>
              <w:bottom w:val="single" w:sz="18" w:space="0" w:color="auto"/>
              <w:right w:val="single" w:sz="18" w:space="0" w:color="auto"/>
            </w:tcBorders>
            <w:vAlign w:val="center"/>
          </w:tcPr>
          <w:p w14:paraId="0F1C7659"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5 курс</w:t>
            </w:r>
          </w:p>
        </w:tc>
        <w:tc>
          <w:tcPr>
            <w:tcW w:w="1532" w:type="dxa"/>
            <w:tcBorders>
              <w:top w:val="single" w:sz="18" w:space="0" w:color="auto"/>
              <w:left w:val="single" w:sz="18" w:space="0" w:color="auto"/>
              <w:bottom w:val="single" w:sz="18" w:space="0" w:color="auto"/>
              <w:right w:val="single" w:sz="18" w:space="0" w:color="auto"/>
            </w:tcBorders>
          </w:tcPr>
          <w:p w14:paraId="51F4DAD8"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16</w:t>
            </w:r>
          </w:p>
        </w:tc>
        <w:tc>
          <w:tcPr>
            <w:tcW w:w="1532" w:type="dxa"/>
            <w:tcBorders>
              <w:top w:val="single" w:sz="18" w:space="0" w:color="auto"/>
              <w:left w:val="single" w:sz="18" w:space="0" w:color="auto"/>
              <w:bottom w:val="single" w:sz="18" w:space="0" w:color="auto"/>
              <w:right w:val="single" w:sz="18" w:space="0" w:color="auto"/>
            </w:tcBorders>
          </w:tcPr>
          <w:p w14:paraId="397C783F"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6</w:t>
            </w:r>
          </w:p>
        </w:tc>
        <w:tc>
          <w:tcPr>
            <w:tcW w:w="1532" w:type="dxa"/>
            <w:tcBorders>
              <w:top w:val="single" w:sz="18" w:space="0" w:color="auto"/>
              <w:left w:val="single" w:sz="18" w:space="0" w:color="auto"/>
              <w:bottom w:val="single" w:sz="18" w:space="0" w:color="auto"/>
              <w:right w:val="single" w:sz="18" w:space="0" w:color="auto"/>
            </w:tcBorders>
          </w:tcPr>
          <w:p w14:paraId="771DD250"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4</w:t>
            </w:r>
          </w:p>
        </w:tc>
        <w:tc>
          <w:tcPr>
            <w:tcW w:w="1532" w:type="dxa"/>
            <w:tcBorders>
              <w:top w:val="single" w:sz="18" w:space="0" w:color="auto"/>
              <w:left w:val="single" w:sz="18" w:space="0" w:color="auto"/>
              <w:bottom w:val="single" w:sz="18" w:space="0" w:color="auto"/>
              <w:right w:val="single" w:sz="18" w:space="0" w:color="auto"/>
            </w:tcBorders>
          </w:tcPr>
          <w:p w14:paraId="4E1A4790"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9</w:t>
            </w:r>
          </w:p>
        </w:tc>
        <w:tc>
          <w:tcPr>
            <w:tcW w:w="960" w:type="dxa"/>
            <w:tcBorders>
              <w:top w:val="single" w:sz="18" w:space="0" w:color="auto"/>
              <w:left w:val="single" w:sz="18" w:space="0" w:color="auto"/>
              <w:bottom w:val="single" w:sz="18" w:space="0" w:color="auto"/>
              <w:right w:val="single" w:sz="18" w:space="0" w:color="auto"/>
            </w:tcBorders>
          </w:tcPr>
          <w:p w14:paraId="61384CEE"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14</w:t>
            </w:r>
          </w:p>
        </w:tc>
        <w:tc>
          <w:tcPr>
            <w:tcW w:w="1228" w:type="dxa"/>
            <w:tcBorders>
              <w:top w:val="single" w:sz="18" w:space="0" w:color="auto"/>
              <w:left w:val="single" w:sz="18" w:space="0" w:color="auto"/>
              <w:bottom w:val="single" w:sz="18" w:space="0" w:color="auto"/>
              <w:right w:val="single" w:sz="18" w:space="0" w:color="auto"/>
            </w:tcBorders>
          </w:tcPr>
          <w:p w14:paraId="47EC3CB3"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w:t>
            </w:r>
          </w:p>
        </w:tc>
        <w:tc>
          <w:tcPr>
            <w:tcW w:w="1297" w:type="dxa"/>
            <w:gridSpan w:val="2"/>
            <w:tcBorders>
              <w:top w:val="single" w:sz="18" w:space="0" w:color="auto"/>
              <w:left w:val="single" w:sz="18" w:space="0" w:color="auto"/>
              <w:bottom w:val="single" w:sz="18" w:space="0" w:color="auto"/>
              <w:right w:val="single" w:sz="18" w:space="0" w:color="auto"/>
            </w:tcBorders>
          </w:tcPr>
          <w:p w14:paraId="4CE16AA1" w14:textId="77777777" w:rsidR="00337AB5" w:rsidRPr="00972AD8" w:rsidRDefault="00337AB5" w:rsidP="00B10FF9">
            <w:pPr>
              <w:widowControl w:val="0"/>
              <w:tabs>
                <w:tab w:val="left" w:pos="0"/>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12</w:t>
            </w:r>
          </w:p>
        </w:tc>
      </w:tr>
      <w:tr w:rsidR="00337AB5" w:rsidRPr="00972AD8" w14:paraId="139C35A7" w14:textId="77777777" w:rsidTr="00A75AE7">
        <w:trPr>
          <w:trHeight w:val="281"/>
          <w:jc w:val="center"/>
        </w:trPr>
        <w:tc>
          <w:tcPr>
            <w:tcW w:w="1086" w:type="dxa"/>
            <w:tcBorders>
              <w:top w:val="single" w:sz="18" w:space="0" w:color="auto"/>
              <w:left w:val="single" w:sz="18" w:space="0" w:color="auto"/>
              <w:bottom w:val="single" w:sz="18" w:space="0" w:color="auto"/>
              <w:right w:val="single" w:sz="18" w:space="0" w:color="auto"/>
            </w:tcBorders>
            <w:vAlign w:val="center"/>
          </w:tcPr>
          <w:p w14:paraId="5477C1F4"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6 курс</w:t>
            </w:r>
          </w:p>
        </w:tc>
        <w:tc>
          <w:tcPr>
            <w:tcW w:w="1532" w:type="dxa"/>
            <w:tcBorders>
              <w:top w:val="single" w:sz="18" w:space="0" w:color="auto"/>
              <w:left w:val="single" w:sz="18" w:space="0" w:color="auto"/>
              <w:bottom w:val="single" w:sz="18" w:space="0" w:color="auto"/>
              <w:right w:val="single" w:sz="18" w:space="0" w:color="auto"/>
            </w:tcBorders>
          </w:tcPr>
          <w:p w14:paraId="1158817D"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1</w:t>
            </w:r>
          </w:p>
        </w:tc>
        <w:tc>
          <w:tcPr>
            <w:tcW w:w="1532" w:type="dxa"/>
            <w:tcBorders>
              <w:top w:val="single" w:sz="18" w:space="0" w:color="auto"/>
              <w:left w:val="single" w:sz="18" w:space="0" w:color="auto"/>
              <w:bottom w:val="single" w:sz="18" w:space="0" w:color="auto"/>
              <w:right w:val="single" w:sz="18" w:space="0" w:color="auto"/>
            </w:tcBorders>
          </w:tcPr>
          <w:p w14:paraId="0B6C55B4"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4</w:t>
            </w:r>
          </w:p>
        </w:tc>
        <w:tc>
          <w:tcPr>
            <w:tcW w:w="1532" w:type="dxa"/>
            <w:tcBorders>
              <w:top w:val="single" w:sz="18" w:space="0" w:color="auto"/>
              <w:left w:val="single" w:sz="18" w:space="0" w:color="auto"/>
              <w:bottom w:val="single" w:sz="18" w:space="0" w:color="auto"/>
              <w:right w:val="single" w:sz="18" w:space="0" w:color="auto"/>
            </w:tcBorders>
          </w:tcPr>
          <w:p w14:paraId="5620A432"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w:t>
            </w:r>
          </w:p>
        </w:tc>
        <w:tc>
          <w:tcPr>
            <w:tcW w:w="1532" w:type="dxa"/>
            <w:tcBorders>
              <w:top w:val="single" w:sz="18" w:space="0" w:color="auto"/>
              <w:left w:val="single" w:sz="18" w:space="0" w:color="auto"/>
              <w:bottom w:val="single" w:sz="18" w:space="0" w:color="auto"/>
              <w:right w:val="single" w:sz="18" w:space="0" w:color="auto"/>
            </w:tcBorders>
          </w:tcPr>
          <w:p w14:paraId="3D47E8C8"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w:t>
            </w:r>
          </w:p>
        </w:tc>
        <w:tc>
          <w:tcPr>
            <w:tcW w:w="960" w:type="dxa"/>
            <w:tcBorders>
              <w:top w:val="single" w:sz="18" w:space="0" w:color="auto"/>
              <w:left w:val="single" w:sz="18" w:space="0" w:color="auto"/>
              <w:bottom w:val="single" w:sz="18" w:space="0" w:color="auto"/>
              <w:right w:val="single" w:sz="18" w:space="0" w:color="auto"/>
            </w:tcBorders>
          </w:tcPr>
          <w:p w14:paraId="0ABA199A"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w:t>
            </w:r>
          </w:p>
        </w:tc>
        <w:tc>
          <w:tcPr>
            <w:tcW w:w="1228" w:type="dxa"/>
            <w:tcBorders>
              <w:top w:val="single" w:sz="18" w:space="0" w:color="auto"/>
              <w:left w:val="single" w:sz="18" w:space="0" w:color="auto"/>
              <w:bottom w:val="single" w:sz="18" w:space="0" w:color="auto"/>
              <w:right w:val="single" w:sz="18" w:space="0" w:color="auto"/>
            </w:tcBorders>
          </w:tcPr>
          <w:p w14:paraId="2074CD5D"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w:t>
            </w:r>
          </w:p>
        </w:tc>
        <w:tc>
          <w:tcPr>
            <w:tcW w:w="1297" w:type="dxa"/>
            <w:gridSpan w:val="2"/>
            <w:tcBorders>
              <w:top w:val="single" w:sz="18" w:space="0" w:color="auto"/>
              <w:left w:val="single" w:sz="18" w:space="0" w:color="auto"/>
              <w:bottom w:val="single" w:sz="18" w:space="0" w:color="auto"/>
              <w:right w:val="single" w:sz="18" w:space="0" w:color="auto"/>
            </w:tcBorders>
          </w:tcPr>
          <w:p w14:paraId="3BF726E7" w14:textId="77777777" w:rsidR="00337AB5" w:rsidRPr="00972AD8" w:rsidRDefault="00337AB5" w:rsidP="00B10FF9">
            <w:pPr>
              <w:widowControl w:val="0"/>
              <w:tabs>
                <w:tab w:val="left" w:pos="0"/>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w:t>
            </w:r>
          </w:p>
        </w:tc>
      </w:tr>
      <w:tr w:rsidR="00337AB5" w:rsidRPr="00972AD8" w14:paraId="7014DA30" w14:textId="77777777" w:rsidTr="00A75AE7">
        <w:trPr>
          <w:trHeight w:val="457"/>
          <w:jc w:val="center"/>
        </w:trPr>
        <w:tc>
          <w:tcPr>
            <w:tcW w:w="1086" w:type="dxa"/>
            <w:tcBorders>
              <w:top w:val="single" w:sz="18" w:space="0" w:color="auto"/>
              <w:left w:val="single" w:sz="18" w:space="0" w:color="auto"/>
              <w:bottom w:val="single" w:sz="18" w:space="0" w:color="auto"/>
              <w:right w:val="single" w:sz="18" w:space="0" w:color="auto"/>
            </w:tcBorders>
            <w:vAlign w:val="center"/>
          </w:tcPr>
          <w:p w14:paraId="6AC2F0F4"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Cs w:val="28"/>
                <w:lang w:val="uk-UA"/>
              </w:rPr>
              <w:t>Всього</w:t>
            </w:r>
          </w:p>
        </w:tc>
        <w:tc>
          <w:tcPr>
            <w:tcW w:w="1532" w:type="dxa"/>
            <w:tcBorders>
              <w:top w:val="single" w:sz="18" w:space="0" w:color="auto"/>
              <w:left w:val="single" w:sz="18" w:space="0" w:color="auto"/>
              <w:bottom w:val="single" w:sz="18" w:space="0" w:color="auto"/>
              <w:right w:val="single" w:sz="18" w:space="0" w:color="auto"/>
            </w:tcBorders>
          </w:tcPr>
          <w:p w14:paraId="53A29DB3"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75</w:t>
            </w:r>
          </w:p>
        </w:tc>
        <w:tc>
          <w:tcPr>
            <w:tcW w:w="1532" w:type="dxa"/>
            <w:tcBorders>
              <w:top w:val="single" w:sz="18" w:space="0" w:color="auto"/>
              <w:left w:val="single" w:sz="18" w:space="0" w:color="auto"/>
              <w:bottom w:val="single" w:sz="18" w:space="0" w:color="auto"/>
              <w:right w:val="single" w:sz="18" w:space="0" w:color="auto"/>
            </w:tcBorders>
          </w:tcPr>
          <w:p w14:paraId="2088CCCC"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53</w:t>
            </w:r>
          </w:p>
        </w:tc>
        <w:tc>
          <w:tcPr>
            <w:tcW w:w="1532" w:type="dxa"/>
            <w:tcBorders>
              <w:top w:val="single" w:sz="18" w:space="0" w:color="auto"/>
              <w:left w:val="single" w:sz="18" w:space="0" w:color="auto"/>
              <w:bottom w:val="single" w:sz="18" w:space="0" w:color="auto"/>
              <w:right w:val="single" w:sz="18" w:space="0" w:color="auto"/>
            </w:tcBorders>
          </w:tcPr>
          <w:p w14:paraId="3B256FBF"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51</w:t>
            </w:r>
          </w:p>
        </w:tc>
        <w:tc>
          <w:tcPr>
            <w:tcW w:w="1532" w:type="dxa"/>
            <w:tcBorders>
              <w:top w:val="single" w:sz="18" w:space="0" w:color="auto"/>
              <w:left w:val="single" w:sz="18" w:space="0" w:color="auto"/>
              <w:bottom w:val="single" w:sz="18" w:space="0" w:color="auto"/>
              <w:right w:val="single" w:sz="18" w:space="0" w:color="auto"/>
            </w:tcBorders>
          </w:tcPr>
          <w:p w14:paraId="263CD0B9"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82</w:t>
            </w:r>
          </w:p>
        </w:tc>
        <w:tc>
          <w:tcPr>
            <w:tcW w:w="960" w:type="dxa"/>
            <w:tcBorders>
              <w:top w:val="single" w:sz="18" w:space="0" w:color="auto"/>
              <w:left w:val="single" w:sz="18" w:space="0" w:color="auto"/>
              <w:bottom w:val="single" w:sz="18" w:space="0" w:color="auto"/>
              <w:right w:val="single" w:sz="18" w:space="0" w:color="auto"/>
            </w:tcBorders>
          </w:tcPr>
          <w:p w14:paraId="062016FD"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102</w:t>
            </w:r>
          </w:p>
        </w:tc>
        <w:tc>
          <w:tcPr>
            <w:tcW w:w="1228" w:type="dxa"/>
            <w:tcBorders>
              <w:top w:val="single" w:sz="18" w:space="0" w:color="auto"/>
              <w:left w:val="single" w:sz="18" w:space="0" w:color="auto"/>
              <w:bottom w:val="single" w:sz="18" w:space="0" w:color="auto"/>
              <w:right w:val="single" w:sz="18" w:space="0" w:color="auto"/>
            </w:tcBorders>
          </w:tcPr>
          <w:p w14:paraId="181E89DB" w14:textId="77777777" w:rsidR="00337AB5" w:rsidRPr="00972AD8" w:rsidRDefault="00337AB5" w:rsidP="00B10FF9">
            <w:pPr>
              <w:widowControl w:val="0"/>
              <w:tabs>
                <w:tab w:val="left" w:pos="195"/>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53</w:t>
            </w:r>
          </w:p>
        </w:tc>
        <w:tc>
          <w:tcPr>
            <w:tcW w:w="1297" w:type="dxa"/>
            <w:gridSpan w:val="2"/>
            <w:tcBorders>
              <w:top w:val="single" w:sz="18" w:space="0" w:color="auto"/>
              <w:left w:val="single" w:sz="18" w:space="0" w:color="auto"/>
              <w:bottom w:val="single" w:sz="18" w:space="0" w:color="auto"/>
              <w:right w:val="single" w:sz="18" w:space="0" w:color="auto"/>
            </w:tcBorders>
          </w:tcPr>
          <w:p w14:paraId="669B54E6" w14:textId="77777777" w:rsidR="00337AB5" w:rsidRPr="00972AD8" w:rsidRDefault="00337AB5" w:rsidP="00B10FF9">
            <w:pPr>
              <w:widowControl w:val="0"/>
              <w:tabs>
                <w:tab w:val="left" w:pos="0"/>
              </w:tabs>
              <w:spacing w:after="0" w:line="240" w:lineRule="auto"/>
              <w:ind w:firstLine="9"/>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49</w:t>
            </w:r>
          </w:p>
        </w:tc>
      </w:tr>
    </w:tbl>
    <w:p w14:paraId="6B034D16" w14:textId="77777777" w:rsidR="00337AB5" w:rsidRPr="00972AD8" w:rsidRDefault="00337AB5" w:rsidP="00B10FF9">
      <w:pPr>
        <w:widowControl w:val="0"/>
        <w:tabs>
          <w:tab w:val="left" w:pos="195"/>
        </w:tabs>
        <w:spacing w:after="0" w:line="240" w:lineRule="auto"/>
        <w:ind w:firstLine="480"/>
        <w:jc w:val="both"/>
        <w:rPr>
          <w:rFonts w:ascii="Times New Roman" w:hAnsi="Times New Roman" w:cs="Times New Roman"/>
          <w:i/>
          <w:sz w:val="28"/>
          <w:szCs w:val="28"/>
          <w:lang w:val="uk-UA"/>
        </w:rPr>
      </w:pPr>
      <w:r w:rsidRPr="00972AD8">
        <w:rPr>
          <w:rFonts w:ascii="Times New Roman" w:hAnsi="Times New Roman" w:cs="Times New Roman"/>
          <w:sz w:val="28"/>
          <w:szCs w:val="28"/>
          <w:lang w:val="uk-UA"/>
        </w:rPr>
        <w:t>Окремо піддавався аналізу результати зимової екзаменаційної сесії зі</w:t>
      </w:r>
      <w:r w:rsidRPr="00972AD8">
        <w:rPr>
          <w:rFonts w:ascii="Times New Roman" w:hAnsi="Times New Roman" w:cs="Times New Roman"/>
          <w:sz w:val="28"/>
          <w:szCs w:val="28"/>
          <w:lang w:val="uk-UA"/>
        </w:rPr>
        <w:br/>
        <w:t>спеціальності «Середня освіта», що й ілюструє  слайд 14.</w:t>
      </w:r>
    </w:p>
    <w:p w14:paraId="78B12353" w14:textId="77777777" w:rsidR="00337AB5" w:rsidRPr="00972AD8" w:rsidRDefault="00337AB5"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                         </w:t>
      </w:r>
      <w:r w:rsidRPr="00972AD8">
        <w:rPr>
          <w:rFonts w:ascii="Times New Roman" w:hAnsi="Times New Roman" w:cs="Times New Roman"/>
          <w:b/>
          <w:i/>
          <w:sz w:val="28"/>
          <w:szCs w:val="28"/>
          <w:lang w:val="uk-UA"/>
        </w:rPr>
        <w:t xml:space="preserve"> </w:t>
      </w:r>
      <w:r w:rsidRPr="00972AD8">
        <w:rPr>
          <w:rFonts w:ascii="Times New Roman" w:hAnsi="Times New Roman" w:cs="Times New Roman"/>
          <w:b/>
          <w:sz w:val="28"/>
          <w:szCs w:val="28"/>
          <w:lang w:val="uk-UA"/>
        </w:rPr>
        <w:t>Всього студентів спеціальності «Середня освіта» – 1363;</w:t>
      </w:r>
    </w:p>
    <w:p w14:paraId="3EA51B5E" w14:textId="77777777" w:rsidR="00337AB5" w:rsidRPr="00972AD8" w:rsidRDefault="00337AB5" w:rsidP="00B10FF9">
      <w:pPr>
        <w:widowControl w:val="0"/>
        <w:spacing w:after="0" w:line="240" w:lineRule="auto"/>
        <w:ind w:firstLine="709"/>
        <w:jc w:val="both"/>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                                      за державним замовленням – 911;</w:t>
      </w:r>
    </w:p>
    <w:p w14:paraId="5F17B47F" w14:textId="77777777" w:rsidR="00337AB5" w:rsidRPr="00972AD8" w:rsidRDefault="00337AB5" w:rsidP="00B10FF9">
      <w:pPr>
        <w:widowControl w:val="0"/>
        <w:spacing w:after="0" w:line="240" w:lineRule="auto"/>
        <w:ind w:firstLine="709"/>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на договірних умовах – 452;</w:t>
      </w:r>
    </w:p>
    <w:p w14:paraId="2B7453B0" w14:textId="77777777" w:rsidR="00337AB5" w:rsidRPr="00972AD8" w:rsidRDefault="00337AB5" w:rsidP="00B10FF9">
      <w:pPr>
        <w:widowControl w:val="0"/>
        <w:spacing w:after="0" w:line="240" w:lineRule="auto"/>
        <w:ind w:firstLine="709"/>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якість знань – 38,1%;</w:t>
      </w:r>
    </w:p>
    <w:p w14:paraId="28BB61D4" w14:textId="77777777" w:rsidR="00337AB5" w:rsidRPr="00972AD8" w:rsidRDefault="00337AB5" w:rsidP="00B10FF9">
      <w:pPr>
        <w:widowControl w:val="0"/>
        <w:spacing w:after="0" w:line="240" w:lineRule="auto"/>
        <w:ind w:firstLine="709"/>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абсолютна успішність – 84,6%.</w:t>
      </w:r>
    </w:p>
    <w:p w14:paraId="37A4C228" w14:textId="77777777" w:rsidR="00337AB5" w:rsidRPr="00972AD8" w:rsidRDefault="00337AB5" w:rsidP="00B10FF9">
      <w:pPr>
        <w:widowControl w:val="0"/>
        <w:spacing w:after="0" w:line="240" w:lineRule="auto"/>
        <w:ind w:firstLine="709"/>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В цілому бачимо, що показник абсолютної успішності знань студентів є дещо вищий загально університетського показника – 82,8 %.</w:t>
      </w:r>
    </w:p>
    <w:p w14:paraId="46B93E97" w14:textId="77777777" w:rsidR="00337AB5" w:rsidRPr="00972AD8" w:rsidRDefault="00337AB5" w:rsidP="00B10FF9">
      <w:pPr>
        <w:widowControl w:val="0"/>
        <w:spacing w:after="0" w:line="240" w:lineRule="auto"/>
        <w:ind w:firstLine="709"/>
        <w:jc w:val="both"/>
        <w:rPr>
          <w:rFonts w:ascii="Times New Roman" w:hAnsi="Times New Roman" w:cs="Times New Roman"/>
          <w:bCs/>
          <w:sz w:val="28"/>
          <w:lang w:val="uk-UA"/>
        </w:rPr>
      </w:pPr>
      <w:r w:rsidRPr="00972AD8">
        <w:rPr>
          <w:rFonts w:ascii="Times New Roman" w:hAnsi="Times New Roman" w:cs="Times New Roman"/>
          <w:bCs/>
          <w:sz w:val="28"/>
          <w:szCs w:val="28"/>
          <w:lang w:val="uk-UA"/>
        </w:rPr>
        <w:t>Слайд 15  ілюструє показник якості знань студентів спеціальності «Середня освіта»  у розрізі ОПП / спеціальностей, а також  умов навчання.</w:t>
      </w:r>
    </w:p>
    <w:p w14:paraId="4BA2FA53" w14:textId="77777777" w:rsidR="00337AB5" w:rsidRPr="00972AD8" w:rsidRDefault="00337AB5" w:rsidP="00B10FF9">
      <w:pPr>
        <w:widowControl w:val="0"/>
        <w:tabs>
          <w:tab w:val="left" w:pos="195"/>
        </w:tabs>
        <w:spacing w:after="0" w:line="240" w:lineRule="auto"/>
        <w:ind w:firstLine="720"/>
        <w:jc w:val="center"/>
        <w:rPr>
          <w:rFonts w:ascii="Times New Roman" w:hAnsi="Times New Roman" w:cs="Times New Roman"/>
          <w:b/>
          <w:color w:val="000000"/>
          <w:sz w:val="28"/>
          <w:lang w:val="uk-UA"/>
        </w:rPr>
      </w:pPr>
      <w:r w:rsidRPr="00972AD8">
        <w:rPr>
          <w:rFonts w:ascii="Times New Roman" w:hAnsi="Times New Roman" w:cs="Times New Roman"/>
          <w:b/>
          <w:sz w:val="28"/>
          <w:lang w:val="uk-UA"/>
        </w:rPr>
        <w:t xml:space="preserve">Якість знань студентів, що навчаються на «Середня освіта» </w:t>
      </w:r>
    </w:p>
    <w:tbl>
      <w:tblPr>
        <w:tblpPr w:leftFromText="180" w:rightFromText="180" w:vertAnchor="text" w:horzAnchor="margin" w:tblpXSpec="center" w:tblpY="220"/>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98"/>
        <w:gridCol w:w="3238"/>
        <w:gridCol w:w="992"/>
        <w:gridCol w:w="1134"/>
        <w:gridCol w:w="1134"/>
        <w:gridCol w:w="1417"/>
        <w:gridCol w:w="1418"/>
      </w:tblGrid>
      <w:tr w:rsidR="00337AB5" w:rsidRPr="00972AD8" w14:paraId="3BE479A3" w14:textId="77777777" w:rsidTr="00A75AE7">
        <w:trPr>
          <w:trHeight w:val="376"/>
        </w:trPr>
        <w:tc>
          <w:tcPr>
            <w:tcW w:w="698" w:type="dxa"/>
            <w:vMerge w:val="restart"/>
            <w:tcBorders>
              <w:top w:val="single" w:sz="18" w:space="0" w:color="auto"/>
              <w:left w:val="single" w:sz="18" w:space="0" w:color="auto"/>
              <w:right w:val="single" w:sz="18" w:space="0" w:color="auto"/>
            </w:tcBorders>
            <w:vAlign w:val="center"/>
          </w:tcPr>
          <w:p w14:paraId="466A2954"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w:t>
            </w:r>
          </w:p>
          <w:p w14:paraId="71C059EC"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п/п</w:t>
            </w:r>
          </w:p>
        </w:tc>
        <w:tc>
          <w:tcPr>
            <w:tcW w:w="3238" w:type="dxa"/>
            <w:vMerge w:val="restart"/>
            <w:tcBorders>
              <w:top w:val="single" w:sz="18" w:space="0" w:color="auto"/>
              <w:left w:val="single" w:sz="18" w:space="0" w:color="auto"/>
              <w:right w:val="single" w:sz="18" w:space="0" w:color="auto"/>
            </w:tcBorders>
            <w:vAlign w:val="center"/>
          </w:tcPr>
          <w:p w14:paraId="7B46ADD7"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Спеціальність/ОПП</w:t>
            </w:r>
          </w:p>
        </w:tc>
        <w:tc>
          <w:tcPr>
            <w:tcW w:w="2126" w:type="dxa"/>
            <w:gridSpan w:val="2"/>
            <w:tcBorders>
              <w:top w:val="single" w:sz="18" w:space="0" w:color="auto"/>
              <w:left w:val="single" w:sz="18" w:space="0" w:color="auto"/>
              <w:bottom w:val="single" w:sz="4" w:space="0" w:color="auto"/>
              <w:right w:val="single" w:sz="18" w:space="0" w:color="auto"/>
            </w:tcBorders>
            <w:vAlign w:val="center"/>
          </w:tcPr>
          <w:p w14:paraId="6187FBBA" w14:textId="77777777" w:rsidR="00337AB5" w:rsidRPr="00972AD8" w:rsidRDefault="00337AB5" w:rsidP="00B10FF9">
            <w:pPr>
              <w:widowControl w:val="0"/>
              <w:spacing w:after="0" w:line="240" w:lineRule="auto"/>
              <w:jc w:val="center"/>
              <w:rPr>
                <w:rFonts w:ascii="Times New Roman" w:hAnsi="Times New Roman" w:cs="Times New Roman"/>
                <w:b/>
                <w:i/>
                <w:sz w:val="16"/>
                <w:szCs w:val="16"/>
                <w:lang w:val="uk-UA"/>
              </w:rPr>
            </w:pPr>
            <w:r w:rsidRPr="00972AD8">
              <w:rPr>
                <w:rFonts w:ascii="Times New Roman" w:hAnsi="Times New Roman" w:cs="Times New Roman"/>
                <w:b/>
                <w:i/>
                <w:sz w:val="16"/>
                <w:szCs w:val="16"/>
                <w:lang w:val="uk-UA"/>
              </w:rPr>
              <w:t>Кількість студентів,</w:t>
            </w:r>
          </w:p>
          <w:p w14:paraId="38D0FAB1" w14:textId="77777777" w:rsidR="00337AB5" w:rsidRPr="00972AD8" w:rsidRDefault="00337AB5" w:rsidP="00B10FF9">
            <w:pPr>
              <w:widowControl w:val="0"/>
              <w:spacing w:after="0" w:line="240" w:lineRule="auto"/>
              <w:jc w:val="center"/>
              <w:rPr>
                <w:rFonts w:ascii="Times New Roman" w:hAnsi="Times New Roman" w:cs="Times New Roman"/>
                <w:b/>
                <w:i/>
                <w:sz w:val="20"/>
                <w:szCs w:val="20"/>
                <w:lang w:val="uk-UA"/>
              </w:rPr>
            </w:pPr>
            <w:r w:rsidRPr="00972AD8">
              <w:rPr>
                <w:rFonts w:ascii="Times New Roman" w:hAnsi="Times New Roman" w:cs="Times New Roman"/>
                <w:b/>
                <w:i/>
                <w:sz w:val="16"/>
                <w:szCs w:val="16"/>
                <w:lang w:val="uk-UA"/>
              </w:rPr>
              <w:t xml:space="preserve"> які навчаються</w:t>
            </w:r>
            <w:r w:rsidRPr="00972AD8">
              <w:rPr>
                <w:rFonts w:ascii="Times New Roman" w:hAnsi="Times New Roman" w:cs="Times New Roman"/>
                <w:b/>
                <w:sz w:val="16"/>
                <w:szCs w:val="16"/>
                <w:lang w:val="uk-UA"/>
              </w:rPr>
              <w:t>:</w:t>
            </w:r>
          </w:p>
        </w:tc>
        <w:tc>
          <w:tcPr>
            <w:tcW w:w="3969" w:type="dxa"/>
            <w:gridSpan w:val="3"/>
            <w:tcBorders>
              <w:top w:val="single" w:sz="18" w:space="0" w:color="auto"/>
              <w:left w:val="single" w:sz="18" w:space="0" w:color="auto"/>
              <w:bottom w:val="single" w:sz="12" w:space="0" w:color="auto"/>
              <w:right w:val="single" w:sz="18" w:space="0" w:color="auto"/>
            </w:tcBorders>
          </w:tcPr>
          <w:p w14:paraId="442E3643" w14:textId="77777777" w:rsidR="00337AB5" w:rsidRPr="00972AD8" w:rsidRDefault="00337AB5" w:rsidP="00B10FF9">
            <w:pPr>
              <w:widowControl w:val="0"/>
              <w:spacing w:after="0" w:line="240" w:lineRule="auto"/>
              <w:jc w:val="center"/>
              <w:rPr>
                <w:rFonts w:ascii="Times New Roman" w:hAnsi="Times New Roman" w:cs="Times New Roman"/>
                <w:b/>
                <w:i/>
                <w:sz w:val="20"/>
                <w:szCs w:val="20"/>
                <w:lang w:val="uk-UA"/>
              </w:rPr>
            </w:pPr>
            <w:r w:rsidRPr="00972AD8">
              <w:rPr>
                <w:rFonts w:ascii="Times New Roman" w:hAnsi="Times New Roman" w:cs="Times New Roman"/>
                <w:b/>
                <w:i/>
                <w:sz w:val="20"/>
                <w:szCs w:val="20"/>
                <w:lang w:val="uk-UA"/>
              </w:rPr>
              <w:t>Якість знань, %:</w:t>
            </w:r>
          </w:p>
        </w:tc>
      </w:tr>
      <w:tr w:rsidR="00337AB5" w:rsidRPr="00A036FA" w14:paraId="3B1B0DF4" w14:textId="77777777" w:rsidTr="00A75AE7">
        <w:trPr>
          <w:trHeight w:val="244"/>
        </w:trPr>
        <w:tc>
          <w:tcPr>
            <w:tcW w:w="698" w:type="dxa"/>
            <w:vMerge/>
            <w:tcBorders>
              <w:top w:val="single" w:sz="12" w:space="0" w:color="auto"/>
              <w:left w:val="single" w:sz="18" w:space="0" w:color="auto"/>
              <w:bottom w:val="single" w:sz="12" w:space="0" w:color="auto"/>
              <w:right w:val="single" w:sz="18" w:space="0" w:color="auto"/>
            </w:tcBorders>
            <w:vAlign w:val="center"/>
          </w:tcPr>
          <w:p w14:paraId="471B3F20"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p>
        </w:tc>
        <w:tc>
          <w:tcPr>
            <w:tcW w:w="3238" w:type="dxa"/>
            <w:vMerge/>
            <w:tcBorders>
              <w:top w:val="single" w:sz="12" w:space="0" w:color="auto"/>
              <w:left w:val="single" w:sz="18" w:space="0" w:color="auto"/>
              <w:bottom w:val="single" w:sz="12" w:space="0" w:color="auto"/>
              <w:right w:val="single" w:sz="18" w:space="0" w:color="auto"/>
            </w:tcBorders>
            <w:vAlign w:val="center"/>
          </w:tcPr>
          <w:p w14:paraId="7B519174"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p>
        </w:tc>
        <w:tc>
          <w:tcPr>
            <w:tcW w:w="992" w:type="dxa"/>
            <w:tcBorders>
              <w:top w:val="single" w:sz="18" w:space="0" w:color="auto"/>
              <w:left w:val="single" w:sz="18" w:space="0" w:color="auto"/>
              <w:bottom w:val="single" w:sz="12" w:space="0" w:color="auto"/>
              <w:right w:val="single" w:sz="18" w:space="0" w:color="auto"/>
            </w:tcBorders>
            <w:vAlign w:val="center"/>
          </w:tcPr>
          <w:p w14:paraId="0345FF63" w14:textId="77777777" w:rsidR="00337AB5" w:rsidRPr="00972AD8" w:rsidRDefault="00337AB5" w:rsidP="00B10FF9">
            <w:pPr>
              <w:widowControl w:val="0"/>
              <w:spacing w:after="0" w:line="240" w:lineRule="auto"/>
              <w:jc w:val="center"/>
              <w:rPr>
                <w:rFonts w:ascii="Times New Roman" w:hAnsi="Times New Roman" w:cs="Times New Roman"/>
                <w:b/>
                <w:sz w:val="16"/>
                <w:szCs w:val="16"/>
                <w:lang w:val="uk-UA"/>
              </w:rPr>
            </w:pPr>
            <w:r w:rsidRPr="00972AD8">
              <w:rPr>
                <w:rFonts w:ascii="Times New Roman" w:hAnsi="Times New Roman" w:cs="Times New Roman"/>
                <w:b/>
                <w:sz w:val="16"/>
                <w:szCs w:val="16"/>
                <w:lang w:val="uk-UA"/>
              </w:rPr>
              <w:t xml:space="preserve">за держ. </w:t>
            </w:r>
          </w:p>
          <w:p w14:paraId="2F633057" w14:textId="77777777" w:rsidR="00337AB5" w:rsidRPr="00972AD8" w:rsidRDefault="00337AB5" w:rsidP="00B10FF9">
            <w:pPr>
              <w:widowControl w:val="0"/>
              <w:spacing w:after="0" w:line="240" w:lineRule="auto"/>
              <w:jc w:val="center"/>
              <w:rPr>
                <w:rFonts w:ascii="Times New Roman" w:hAnsi="Times New Roman" w:cs="Times New Roman"/>
                <w:b/>
                <w:i/>
                <w:sz w:val="20"/>
                <w:szCs w:val="20"/>
                <w:lang w:val="uk-UA"/>
              </w:rPr>
            </w:pPr>
            <w:r w:rsidRPr="00972AD8">
              <w:rPr>
                <w:rFonts w:ascii="Times New Roman" w:hAnsi="Times New Roman" w:cs="Times New Roman"/>
                <w:b/>
                <w:sz w:val="16"/>
                <w:szCs w:val="16"/>
                <w:lang w:val="uk-UA"/>
              </w:rPr>
              <w:t>замовл.</w:t>
            </w:r>
          </w:p>
        </w:tc>
        <w:tc>
          <w:tcPr>
            <w:tcW w:w="1134" w:type="dxa"/>
            <w:tcBorders>
              <w:top w:val="single" w:sz="18" w:space="0" w:color="auto"/>
              <w:left w:val="single" w:sz="18" w:space="0" w:color="auto"/>
              <w:bottom w:val="single" w:sz="12" w:space="0" w:color="auto"/>
              <w:right w:val="single" w:sz="18" w:space="0" w:color="auto"/>
            </w:tcBorders>
            <w:vAlign w:val="center"/>
          </w:tcPr>
          <w:p w14:paraId="0B423601" w14:textId="77777777" w:rsidR="00337AB5" w:rsidRPr="00972AD8" w:rsidRDefault="00337AB5" w:rsidP="00B10FF9">
            <w:pPr>
              <w:widowControl w:val="0"/>
              <w:spacing w:after="0" w:line="240" w:lineRule="auto"/>
              <w:jc w:val="center"/>
              <w:rPr>
                <w:rFonts w:ascii="Times New Roman" w:hAnsi="Times New Roman" w:cs="Times New Roman"/>
                <w:b/>
                <w:sz w:val="16"/>
                <w:szCs w:val="16"/>
                <w:lang w:val="uk-UA"/>
              </w:rPr>
            </w:pPr>
            <w:r w:rsidRPr="00972AD8">
              <w:rPr>
                <w:rFonts w:ascii="Times New Roman" w:hAnsi="Times New Roman" w:cs="Times New Roman"/>
                <w:b/>
                <w:sz w:val="16"/>
                <w:szCs w:val="16"/>
                <w:lang w:val="uk-UA"/>
              </w:rPr>
              <w:t xml:space="preserve">на  догов. </w:t>
            </w:r>
          </w:p>
          <w:p w14:paraId="061E77EB" w14:textId="77777777" w:rsidR="00337AB5" w:rsidRPr="00972AD8" w:rsidRDefault="00337AB5" w:rsidP="00B10FF9">
            <w:pPr>
              <w:widowControl w:val="0"/>
              <w:spacing w:after="0" w:line="240" w:lineRule="auto"/>
              <w:jc w:val="center"/>
              <w:rPr>
                <w:rFonts w:ascii="Times New Roman" w:hAnsi="Times New Roman" w:cs="Times New Roman"/>
                <w:b/>
                <w:i/>
                <w:sz w:val="20"/>
                <w:szCs w:val="20"/>
                <w:lang w:val="uk-UA"/>
              </w:rPr>
            </w:pPr>
            <w:r w:rsidRPr="00972AD8">
              <w:rPr>
                <w:rFonts w:ascii="Times New Roman" w:hAnsi="Times New Roman" w:cs="Times New Roman"/>
                <w:b/>
                <w:sz w:val="16"/>
                <w:szCs w:val="16"/>
                <w:lang w:val="uk-UA"/>
              </w:rPr>
              <w:t>умовах</w:t>
            </w:r>
          </w:p>
        </w:tc>
        <w:tc>
          <w:tcPr>
            <w:tcW w:w="1134" w:type="dxa"/>
            <w:tcBorders>
              <w:top w:val="single" w:sz="18" w:space="0" w:color="auto"/>
              <w:left w:val="single" w:sz="18" w:space="0" w:color="auto"/>
              <w:bottom w:val="single" w:sz="12" w:space="0" w:color="auto"/>
              <w:right w:val="single" w:sz="18" w:space="0" w:color="auto"/>
            </w:tcBorders>
          </w:tcPr>
          <w:p w14:paraId="59EB24A6" w14:textId="77777777" w:rsidR="00337AB5" w:rsidRPr="00972AD8" w:rsidRDefault="00337AB5" w:rsidP="00B10FF9">
            <w:pPr>
              <w:widowControl w:val="0"/>
              <w:spacing w:after="0" w:line="240" w:lineRule="auto"/>
              <w:jc w:val="center"/>
              <w:rPr>
                <w:rFonts w:ascii="Times New Roman" w:hAnsi="Times New Roman" w:cs="Times New Roman"/>
                <w:b/>
                <w:sz w:val="18"/>
                <w:szCs w:val="20"/>
                <w:lang w:val="uk-UA"/>
              </w:rPr>
            </w:pPr>
            <w:r w:rsidRPr="00972AD8">
              <w:rPr>
                <w:rFonts w:ascii="Times New Roman" w:hAnsi="Times New Roman" w:cs="Times New Roman"/>
                <w:b/>
                <w:sz w:val="18"/>
                <w:szCs w:val="20"/>
                <w:lang w:val="uk-UA"/>
              </w:rPr>
              <w:t>за ОПП</w:t>
            </w:r>
          </w:p>
        </w:tc>
        <w:tc>
          <w:tcPr>
            <w:tcW w:w="1417" w:type="dxa"/>
            <w:tcBorders>
              <w:top w:val="single" w:sz="18" w:space="0" w:color="auto"/>
              <w:left w:val="single" w:sz="18" w:space="0" w:color="auto"/>
              <w:bottom w:val="single" w:sz="12" w:space="0" w:color="auto"/>
              <w:right w:val="single" w:sz="18" w:space="0" w:color="auto"/>
            </w:tcBorders>
            <w:vAlign w:val="center"/>
          </w:tcPr>
          <w:p w14:paraId="2CE9C993" w14:textId="77777777" w:rsidR="00337AB5" w:rsidRPr="00972AD8" w:rsidRDefault="00337AB5" w:rsidP="00B10FF9">
            <w:pPr>
              <w:widowControl w:val="0"/>
              <w:spacing w:after="0" w:line="240" w:lineRule="auto"/>
              <w:jc w:val="center"/>
              <w:rPr>
                <w:rFonts w:ascii="Times New Roman" w:hAnsi="Times New Roman" w:cs="Times New Roman"/>
                <w:b/>
                <w:sz w:val="18"/>
                <w:szCs w:val="20"/>
                <w:lang w:val="uk-UA"/>
              </w:rPr>
            </w:pPr>
            <w:r w:rsidRPr="00972AD8">
              <w:rPr>
                <w:rFonts w:ascii="Times New Roman" w:hAnsi="Times New Roman" w:cs="Times New Roman"/>
                <w:b/>
                <w:sz w:val="18"/>
                <w:szCs w:val="20"/>
                <w:lang w:val="uk-UA"/>
              </w:rPr>
              <w:t>бюджет, %</w:t>
            </w:r>
          </w:p>
          <w:p w14:paraId="1FE6DB01" w14:textId="77777777" w:rsidR="00337AB5" w:rsidRPr="00972AD8" w:rsidRDefault="00337AB5" w:rsidP="00B10FF9">
            <w:pPr>
              <w:widowControl w:val="0"/>
              <w:spacing w:after="0" w:line="240" w:lineRule="auto"/>
              <w:jc w:val="center"/>
              <w:rPr>
                <w:rFonts w:ascii="Times New Roman" w:hAnsi="Times New Roman" w:cs="Times New Roman"/>
                <w:b/>
                <w:sz w:val="18"/>
                <w:szCs w:val="20"/>
                <w:lang w:val="uk-UA"/>
              </w:rPr>
            </w:pPr>
            <w:r w:rsidRPr="00972AD8">
              <w:rPr>
                <w:rFonts w:ascii="Times New Roman" w:hAnsi="Times New Roman" w:cs="Times New Roman"/>
                <w:b/>
                <w:sz w:val="18"/>
                <w:szCs w:val="20"/>
                <w:lang w:val="uk-UA"/>
              </w:rPr>
              <w:t>(від  к-сті д/з)</w:t>
            </w:r>
          </w:p>
        </w:tc>
        <w:tc>
          <w:tcPr>
            <w:tcW w:w="1418" w:type="dxa"/>
            <w:tcBorders>
              <w:top w:val="single" w:sz="18" w:space="0" w:color="auto"/>
              <w:left w:val="single" w:sz="18" w:space="0" w:color="auto"/>
              <w:bottom w:val="single" w:sz="12" w:space="0" w:color="auto"/>
              <w:right w:val="single" w:sz="18" w:space="0" w:color="auto"/>
            </w:tcBorders>
            <w:vAlign w:val="center"/>
          </w:tcPr>
          <w:p w14:paraId="766C7D97" w14:textId="77777777" w:rsidR="00337AB5" w:rsidRPr="00972AD8" w:rsidRDefault="00337AB5" w:rsidP="00B10FF9">
            <w:pPr>
              <w:widowControl w:val="0"/>
              <w:spacing w:after="0" w:line="240" w:lineRule="auto"/>
              <w:jc w:val="center"/>
              <w:rPr>
                <w:rFonts w:ascii="Times New Roman" w:hAnsi="Times New Roman" w:cs="Times New Roman"/>
                <w:b/>
                <w:sz w:val="18"/>
                <w:szCs w:val="20"/>
                <w:lang w:val="uk-UA"/>
              </w:rPr>
            </w:pPr>
            <w:r w:rsidRPr="00972AD8">
              <w:rPr>
                <w:rFonts w:ascii="Times New Roman" w:hAnsi="Times New Roman" w:cs="Times New Roman"/>
                <w:b/>
                <w:sz w:val="18"/>
                <w:szCs w:val="20"/>
                <w:lang w:val="uk-UA"/>
              </w:rPr>
              <w:t xml:space="preserve">контракт, % </w:t>
            </w:r>
            <w:r w:rsidRPr="00972AD8">
              <w:rPr>
                <w:rFonts w:ascii="Times New Roman" w:hAnsi="Times New Roman" w:cs="Times New Roman"/>
                <w:b/>
                <w:sz w:val="18"/>
                <w:szCs w:val="20"/>
                <w:lang w:val="uk-UA"/>
              </w:rPr>
              <w:br/>
              <w:t>(від  к-сті д/у)</w:t>
            </w:r>
          </w:p>
        </w:tc>
      </w:tr>
      <w:tr w:rsidR="00337AB5" w:rsidRPr="00972AD8" w14:paraId="78AE1A44" w14:textId="77777777" w:rsidTr="00A75AE7">
        <w:trPr>
          <w:trHeight w:val="205"/>
        </w:trPr>
        <w:tc>
          <w:tcPr>
            <w:tcW w:w="698" w:type="dxa"/>
            <w:tcBorders>
              <w:top w:val="single" w:sz="18" w:space="0" w:color="auto"/>
              <w:left w:val="single" w:sz="18" w:space="0" w:color="auto"/>
              <w:bottom w:val="single" w:sz="4" w:space="0" w:color="auto"/>
              <w:right w:val="single" w:sz="18" w:space="0" w:color="auto"/>
            </w:tcBorders>
            <w:vAlign w:val="center"/>
          </w:tcPr>
          <w:p w14:paraId="17F32C79"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1</w:t>
            </w:r>
          </w:p>
        </w:tc>
        <w:tc>
          <w:tcPr>
            <w:tcW w:w="3238" w:type="dxa"/>
            <w:tcBorders>
              <w:top w:val="single" w:sz="18" w:space="0" w:color="auto"/>
              <w:left w:val="single" w:sz="18" w:space="0" w:color="auto"/>
              <w:bottom w:val="single" w:sz="4" w:space="0" w:color="auto"/>
              <w:right w:val="single" w:sz="18" w:space="0" w:color="auto"/>
            </w:tcBorders>
            <w:vAlign w:val="center"/>
          </w:tcPr>
          <w:p w14:paraId="66FDE7D6"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«Біологія та здоров’я людини»</w:t>
            </w:r>
          </w:p>
        </w:tc>
        <w:tc>
          <w:tcPr>
            <w:tcW w:w="992" w:type="dxa"/>
            <w:tcBorders>
              <w:top w:val="single" w:sz="18" w:space="0" w:color="auto"/>
              <w:left w:val="single" w:sz="18" w:space="0" w:color="auto"/>
              <w:bottom w:val="single" w:sz="4" w:space="0" w:color="auto"/>
              <w:right w:val="single" w:sz="18" w:space="0" w:color="auto"/>
            </w:tcBorders>
            <w:vAlign w:val="center"/>
          </w:tcPr>
          <w:p w14:paraId="35B3DA54"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59</w:t>
            </w:r>
          </w:p>
        </w:tc>
        <w:tc>
          <w:tcPr>
            <w:tcW w:w="1134" w:type="dxa"/>
            <w:tcBorders>
              <w:top w:val="single" w:sz="18" w:space="0" w:color="auto"/>
              <w:left w:val="single" w:sz="18" w:space="0" w:color="auto"/>
              <w:bottom w:val="single" w:sz="4" w:space="0" w:color="auto"/>
              <w:right w:val="single" w:sz="18" w:space="0" w:color="auto"/>
            </w:tcBorders>
            <w:shd w:val="clear" w:color="auto" w:fill="FFFFFF"/>
            <w:vAlign w:val="center"/>
          </w:tcPr>
          <w:p w14:paraId="4FCB9D55"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16</w:t>
            </w:r>
          </w:p>
        </w:tc>
        <w:tc>
          <w:tcPr>
            <w:tcW w:w="1134" w:type="dxa"/>
            <w:tcBorders>
              <w:top w:val="single" w:sz="18" w:space="0" w:color="auto"/>
              <w:left w:val="single" w:sz="18" w:space="0" w:color="auto"/>
              <w:bottom w:val="single" w:sz="4" w:space="0" w:color="auto"/>
              <w:right w:val="single" w:sz="18" w:space="0" w:color="auto"/>
            </w:tcBorders>
          </w:tcPr>
          <w:p w14:paraId="515FB765"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33,3</w:t>
            </w:r>
          </w:p>
        </w:tc>
        <w:tc>
          <w:tcPr>
            <w:tcW w:w="1417" w:type="dxa"/>
            <w:tcBorders>
              <w:top w:val="single" w:sz="18" w:space="0" w:color="auto"/>
              <w:left w:val="single" w:sz="18" w:space="0" w:color="auto"/>
              <w:bottom w:val="single" w:sz="4" w:space="0" w:color="auto"/>
              <w:right w:val="single" w:sz="18" w:space="0" w:color="auto"/>
            </w:tcBorders>
            <w:vAlign w:val="center"/>
          </w:tcPr>
          <w:p w14:paraId="600B7EA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 (33,9)</w:t>
            </w:r>
          </w:p>
        </w:tc>
        <w:tc>
          <w:tcPr>
            <w:tcW w:w="1418" w:type="dxa"/>
            <w:tcBorders>
              <w:top w:val="single" w:sz="18" w:space="0" w:color="auto"/>
              <w:left w:val="single" w:sz="18" w:space="0" w:color="auto"/>
              <w:bottom w:val="single" w:sz="4" w:space="0" w:color="auto"/>
              <w:right w:val="single" w:sz="18" w:space="0" w:color="auto"/>
            </w:tcBorders>
            <w:vAlign w:val="center"/>
          </w:tcPr>
          <w:p w14:paraId="340681CB"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 (31,3)</w:t>
            </w:r>
          </w:p>
        </w:tc>
      </w:tr>
      <w:tr w:rsidR="00337AB5" w:rsidRPr="00972AD8" w14:paraId="5BB0315B" w14:textId="77777777" w:rsidTr="00A75AE7">
        <w:trPr>
          <w:trHeight w:val="42"/>
        </w:trPr>
        <w:tc>
          <w:tcPr>
            <w:tcW w:w="698" w:type="dxa"/>
            <w:tcBorders>
              <w:top w:val="single" w:sz="18" w:space="0" w:color="auto"/>
              <w:left w:val="single" w:sz="18" w:space="0" w:color="auto"/>
              <w:bottom w:val="single" w:sz="4" w:space="0" w:color="auto"/>
              <w:right w:val="single" w:sz="18" w:space="0" w:color="auto"/>
            </w:tcBorders>
            <w:vAlign w:val="center"/>
          </w:tcPr>
          <w:p w14:paraId="4A329485"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2</w:t>
            </w:r>
          </w:p>
        </w:tc>
        <w:tc>
          <w:tcPr>
            <w:tcW w:w="3238" w:type="dxa"/>
            <w:tcBorders>
              <w:top w:val="single" w:sz="18" w:space="0" w:color="auto"/>
              <w:left w:val="single" w:sz="18" w:space="0" w:color="auto"/>
              <w:bottom w:val="single" w:sz="4" w:space="0" w:color="auto"/>
              <w:right w:val="single" w:sz="18" w:space="0" w:color="auto"/>
            </w:tcBorders>
            <w:vAlign w:val="center"/>
          </w:tcPr>
          <w:p w14:paraId="117888DD"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«Хімія»</w:t>
            </w:r>
          </w:p>
        </w:tc>
        <w:tc>
          <w:tcPr>
            <w:tcW w:w="992" w:type="dxa"/>
            <w:tcBorders>
              <w:top w:val="single" w:sz="18" w:space="0" w:color="auto"/>
              <w:left w:val="single" w:sz="18" w:space="0" w:color="auto"/>
              <w:bottom w:val="single" w:sz="4" w:space="0" w:color="auto"/>
              <w:right w:val="single" w:sz="18" w:space="0" w:color="auto"/>
            </w:tcBorders>
            <w:vAlign w:val="center"/>
          </w:tcPr>
          <w:p w14:paraId="582731E4"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w:t>
            </w:r>
          </w:p>
        </w:tc>
        <w:tc>
          <w:tcPr>
            <w:tcW w:w="1134" w:type="dxa"/>
            <w:tcBorders>
              <w:top w:val="single" w:sz="18" w:space="0" w:color="auto"/>
              <w:left w:val="single" w:sz="18" w:space="0" w:color="auto"/>
              <w:bottom w:val="single" w:sz="4" w:space="0" w:color="auto"/>
              <w:right w:val="single" w:sz="18" w:space="0" w:color="auto"/>
            </w:tcBorders>
            <w:shd w:val="clear" w:color="auto" w:fill="FFFFFF"/>
            <w:vAlign w:val="center"/>
          </w:tcPr>
          <w:p w14:paraId="72B1ED17"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w:t>
            </w:r>
          </w:p>
        </w:tc>
        <w:tc>
          <w:tcPr>
            <w:tcW w:w="1134" w:type="dxa"/>
            <w:tcBorders>
              <w:top w:val="single" w:sz="18" w:space="0" w:color="auto"/>
              <w:left w:val="single" w:sz="18" w:space="0" w:color="auto"/>
              <w:bottom w:val="single" w:sz="4" w:space="0" w:color="auto"/>
              <w:right w:val="single" w:sz="18" w:space="0" w:color="auto"/>
            </w:tcBorders>
          </w:tcPr>
          <w:p w14:paraId="2EE16F7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100</w:t>
            </w:r>
          </w:p>
        </w:tc>
        <w:tc>
          <w:tcPr>
            <w:tcW w:w="1417" w:type="dxa"/>
            <w:tcBorders>
              <w:top w:val="single" w:sz="18" w:space="0" w:color="auto"/>
              <w:left w:val="single" w:sz="18" w:space="0" w:color="auto"/>
              <w:bottom w:val="single" w:sz="4" w:space="0" w:color="auto"/>
              <w:right w:val="single" w:sz="18" w:space="0" w:color="auto"/>
            </w:tcBorders>
            <w:vAlign w:val="center"/>
          </w:tcPr>
          <w:p w14:paraId="197DCF1F"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 (100)</w:t>
            </w:r>
          </w:p>
        </w:tc>
        <w:tc>
          <w:tcPr>
            <w:tcW w:w="1418" w:type="dxa"/>
            <w:tcBorders>
              <w:top w:val="single" w:sz="18" w:space="0" w:color="auto"/>
              <w:left w:val="single" w:sz="18" w:space="0" w:color="auto"/>
              <w:bottom w:val="single" w:sz="4" w:space="0" w:color="auto"/>
              <w:right w:val="single" w:sz="18" w:space="0" w:color="auto"/>
            </w:tcBorders>
            <w:vAlign w:val="center"/>
          </w:tcPr>
          <w:p w14:paraId="0A7F9628"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w:t>
            </w:r>
          </w:p>
        </w:tc>
      </w:tr>
      <w:tr w:rsidR="00337AB5" w:rsidRPr="00972AD8" w14:paraId="5A18FC5E" w14:textId="77777777" w:rsidTr="00A75AE7">
        <w:trPr>
          <w:trHeight w:val="175"/>
        </w:trPr>
        <w:tc>
          <w:tcPr>
            <w:tcW w:w="698" w:type="dxa"/>
            <w:tcBorders>
              <w:top w:val="single" w:sz="18" w:space="0" w:color="auto"/>
              <w:left w:val="single" w:sz="18" w:space="0" w:color="auto"/>
              <w:bottom w:val="single" w:sz="18" w:space="0" w:color="auto"/>
              <w:right w:val="single" w:sz="18" w:space="0" w:color="auto"/>
            </w:tcBorders>
            <w:vAlign w:val="center"/>
          </w:tcPr>
          <w:p w14:paraId="11624C13"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3</w:t>
            </w:r>
          </w:p>
        </w:tc>
        <w:tc>
          <w:tcPr>
            <w:tcW w:w="3238" w:type="dxa"/>
            <w:tcBorders>
              <w:top w:val="single" w:sz="18" w:space="0" w:color="auto"/>
              <w:left w:val="single" w:sz="18" w:space="0" w:color="auto"/>
              <w:bottom w:val="single" w:sz="18" w:space="0" w:color="auto"/>
              <w:right w:val="single" w:sz="18" w:space="0" w:color="auto"/>
            </w:tcBorders>
            <w:vAlign w:val="center"/>
          </w:tcPr>
          <w:p w14:paraId="030D2A7B"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«Фізика»</w:t>
            </w:r>
          </w:p>
        </w:tc>
        <w:tc>
          <w:tcPr>
            <w:tcW w:w="992" w:type="dxa"/>
            <w:tcBorders>
              <w:top w:val="single" w:sz="18" w:space="0" w:color="auto"/>
              <w:left w:val="single" w:sz="18" w:space="0" w:color="auto"/>
              <w:bottom w:val="single" w:sz="18" w:space="0" w:color="auto"/>
              <w:right w:val="single" w:sz="18" w:space="0" w:color="auto"/>
            </w:tcBorders>
            <w:vAlign w:val="center"/>
          </w:tcPr>
          <w:p w14:paraId="2B235F4A"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070B72FB"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w:t>
            </w:r>
          </w:p>
        </w:tc>
        <w:tc>
          <w:tcPr>
            <w:tcW w:w="1134" w:type="dxa"/>
            <w:tcBorders>
              <w:top w:val="single" w:sz="18" w:space="0" w:color="auto"/>
              <w:left w:val="single" w:sz="18" w:space="0" w:color="auto"/>
              <w:bottom w:val="single" w:sz="18" w:space="0" w:color="auto"/>
              <w:right w:val="single" w:sz="18" w:space="0" w:color="auto"/>
            </w:tcBorders>
          </w:tcPr>
          <w:p w14:paraId="5D46AA2C"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50,0</w:t>
            </w:r>
          </w:p>
        </w:tc>
        <w:tc>
          <w:tcPr>
            <w:tcW w:w="1417" w:type="dxa"/>
            <w:tcBorders>
              <w:top w:val="single" w:sz="18" w:space="0" w:color="auto"/>
              <w:left w:val="single" w:sz="18" w:space="0" w:color="auto"/>
              <w:bottom w:val="single" w:sz="18" w:space="0" w:color="auto"/>
              <w:right w:val="single" w:sz="18" w:space="0" w:color="auto"/>
            </w:tcBorders>
            <w:vAlign w:val="center"/>
          </w:tcPr>
          <w:p w14:paraId="7AFB5384"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 (100)</w:t>
            </w:r>
          </w:p>
        </w:tc>
        <w:tc>
          <w:tcPr>
            <w:tcW w:w="1418" w:type="dxa"/>
            <w:tcBorders>
              <w:top w:val="single" w:sz="18" w:space="0" w:color="auto"/>
              <w:left w:val="single" w:sz="18" w:space="0" w:color="auto"/>
              <w:bottom w:val="single" w:sz="18" w:space="0" w:color="auto"/>
              <w:right w:val="single" w:sz="18" w:space="0" w:color="auto"/>
            </w:tcBorders>
            <w:vAlign w:val="center"/>
          </w:tcPr>
          <w:p w14:paraId="16BFE09F"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 (40,0)</w:t>
            </w:r>
          </w:p>
        </w:tc>
      </w:tr>
      <w:tr w:rsidR="00337AB5" w:rsidRPr="00972AD8" w14:paraId="56581D6B" w14:textId="77777777" w:rsidTr="00A75AE7">
        <w:trPr>
          <w:trHeight w:val="95"/>
        </w:trPr>
        <w:tc>
          <w:tcPr>
            <w:tcW w:w="698" w:type="dxa"/>
            <w:tcBorders>
              <w:top w:val="single" w:sz="18" w:space="0" w:color="auto"/>
              <w:left w:val="single" w:sz="18" w:space="0" w:color="auto"/>
              <w:bottom w:val="single" w:sz="18" w:space="0" w:color="auto"/>
              <w:right w:val="single" w:sz="18" w:space="0" w:color="auto"/>
            </w:tcBorders>
            <w:vAlign w:val="center"/>
          </w:tcPr>
          <w:p w14:paraId="0B967C5E"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4</w:t>
            </w:r>
          </w:p>
        </w:tc>
        <w:tc>
          <w:tcPr>
            <w:tcW w:w="3238" w:type="dxa"/>
            <w:tcBorders>
              <w:top w:val="single" w:sz="18" w:space="0" w:color="auto"/>
              <w:left w:val="single" w:sz="18" w:space="0" w:color="auto"/>
              <w:bottom w:val="single" w:sz="18" w:space="0" w:color="auto"/>
              <w:right w:val="single" w:sz="18" w:space="0" w:color="auto"/>
            </w:tcBorders>
            <w:vAlign w:val="center"/>
          </w:tcPr>
          <w:p w14:paraId="272DC9F0"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«Трудове навчання </w:t>
            </w:r>
          </w:p>
          <w:p w14:paraId="22A8C0F9"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та технології»</w:t>
            </w:r>
          </w:p>
        </w:tc>
        <w:tc>
          <w:tcPr>
            <w:tcW w:w="992" w:type="dxa"/>
            <w:tcBorders>
              <w:top w:val="single" w:sz="18" w:space="0" w:color="auto"/>
              <w:left w:val="single" w:sz="18" w:space="0" w:color="auto"/>
              <w:bottom w:val="single" w:sz="18" w:space="0" w:color="auto"/>
              <w:right w:val="single" w:sz="18" w:space="0" w:color="auto"/>
            </w:tcBorders>
            <w:vAlign w:val="center"/>
          </w:tcPr>
          <w:p w14:paraId="3EFFE08E"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32</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79568817"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5</w:t>
            </w:r>
          </w:p>
        </w:tc>
        <w:tc>
          <w:tcPr>
            <w:tcW w:w="1134" w:type="dxa"/>
            <w:tcBorders>
              <w:top w:val="single" w:sz="18" w:space="0" w:color="auto"/>
              <w:left w:val="single" w:sz="18" w:space="0" w:color="auto"/>
              <w:bottom w:val="single" w:sz="18" w:space="0" w:color="auto"/>
              <w:right w:val="single" w:sz="18" w:space="0" w:color="auto"/>
            </w:tcBorders>
            <w:vAlign w:val="center"/>
          </w:tcPr>
          <w:p w14:paraId="07AFD8C3"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16,2</w:t>
            </w:r>
          </w:p>
        </w:tc>
        <w:tc>
          <w:tcPr>
            <w:tcW w:w="1417" w:type="dxa"/>
            <w:tcBorders>
              <w:top w:val="single" w:sz="18" w:space="0" w:color="auto"/>
              <w:left w:val="single" w:sz="18" w:space="0" w:color="auto"/>
              <w:bottom w:val="single" w:sz="18" w:space="0" w:color="auto"/>
              <w:right w:val="single" w:sz="18" w:space="0" w:color="auto"/>
            </w:tcBorders>
            <w:vAlign w:val="center"/>
          </w:tcPr>
          <w:p w14:paraId="001B74CE"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6 (18,8)</w:t>
            </w:r>
          </w:p>
        </w:tc>
        <w:tc>
          <w:tcPr>
            <w:tcW w:w="1418" w:type="dxa"/>
            <w:tcBorders>
              <w:top w:val="single" w:sz="18" w:space="0" w:color="auto"/>
              <w:left w:val="single" w:sz="18" w:space="0" w:color="auto"/>
              <w:bottom w:val="single" w:sz="18" w:space="0" w:color="auto"/>
              <w:right w:val="single" w:sz="18" w:space="0" w:color="auto"/>
            </w:tcBorders>
            <w:vAlign w:val="center"/>
          </w:tcPr>
          <w:p w14:paraId="385CACA6"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0</w:t>
            </w:r>
          </w:p>
        </w:tc>
      </w:tr>
      <w:tr w:rsidR="00337AB5" w:rsidRPr="00972AD8" w14:paraId="5B156184" w14:textId="77777777" w:rsidTr="00A75AE7">
        <w:trPr>
          <w:trHeight w:val="235"/>
        </w:trPr>
        <w:tc>
          <w:tcPr>
            <w:tcW w:w="698" w:type="dxa"/>
            <w:tcBorders>
              <w:top w:val="single" w:sz="18" w:space="0" w:color="auto"/>
              <w:left w:val="single" w:sz="18" w:space="0" w:color="auto"/>
              <w:bottom w:val="single" w:sz="18" w:space="0" w:color="auto"/>
              <w:right w:val="single" w:sz="18" w:space="0" w:color="auto"/>
            </w:tcBorders>
            <w:vAlign w:val="center"/>
          </w:tcPr>
          <w:p w14:paraId="0D6D742E"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5</w:t>
            </w:r>
          </w:p>
        </w:tc>
        <w:tc>
          <w:tcPr>
            <w:tcW w:w="3238" w:type="dxa"/>
            <w:tcBorders>
              <w:top w:val="single" w:sz="18" w:space="0" w:color="auto"/>
              <w:left w:val="single" w:sz="18" w:space="0" w:color="auto"/>
              <w:bottom w:val="single" w:sz="18" w:space="0" w:color="auto"/>
              <w:right w:val="single" w:sz="18" w:space="0" w:color="auto"/>
            </w:tcBorders>
            <w:vAlign w:val="center"/>
          </w:tcPr>
          <w:p w14:paraId="3B0EC82D"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«Географія» </w:t>
            </w:r>
          </w:p>
        </w:tc>
        <w:tc>
          <w:tcPr>
            <w:tcW w:w="992" w:type="dxa"/>
            <w:tcBorders>
              <w:top w:val="single" w:sz="18" w:space="0" w:color="auto"/>
              <w:left w:val="single" w:sz="18" w:space="0" w:color="auto"/>
              <w:bottom w:val="single" w:sz="18" w:space="0" w:color="auto"/>
              <w:right w:val="single" w:sz="18" w:space="0" w:color="auto"/>
            </w:tcBorders>
            <w:vAlign w:val="center"/>
          </w:tcPr>
          <w:p w14:paraId="41223A6B"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106</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5927ED11"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25</w:t>
            </w:r>
          </w:p>
        </w:tc>
        <w:tc>
          <w:tcPr>
            <w:tcW w:w="1134" w:type="dxa"/>
            <w:tcBorders>
              <w:top w:val="single" w:sz="18" w:space="0" w:color="auto"/>
              <w:left w:val="single" w:sz="18" w:space="0" w:color="auto"/>
              <w:bottom w:val="single" w:sz="18" w:space="0" w:color="auto"/>
              <w:right w:val="single" w:sz="18" w:space="0" w:color="auto"/>
            </w:tcBorders>
          </w:tcPr>
          <w:p w14:paraId="6BBE88FA"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38,2</w:t>
            </w:r>
          </w:p>
        </w:tc>
        <w:tc>
          <w:tcPr>
            <w:tcW w:w="1417" w:type="dxa"/>
            <w:tcBorders>
              <w:top w:val="single" w:sz="18" w:space="0" w:color="auto"/>
              <w:left w:val="single" w:sz="18" w:space="0" w:color="auto"/>
              <w:bottom w:val="single" w:sz="18" w:space="0" w:color="auto"/>
              <w:right w:val="single" w:sz="18" w:space="0" w:color="auto"/>
            </w:tcBorders>
            <w:vAlign w:val="center"/>
          </w:tcPr>
          <w:p w14:paraId="0799DCEE"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49 (46,2)</w:t>
            </w:r>
          </w:p>
        </w:tc>
        <w:tc>
          <w:tcPr>
            <w:tcW w:w="1418" w:type="dxa"/>
            <w:tcBorders>
              <w:top w:val="single" w:sz="18" w:space="0" w:color="auto"/>
              <w:left w:val="single" w:sz="18" w:space="0" w:color="auto"/>
              <w:bottom w:val="single" w:sz="18" w:space="0" w:color="auto"/>
              <w:right w:val="single" w:sz="18" w:space="0" w:color="auto"/>
            </w:tcBorders>
            <w:vAlign w:val="center"/>
          </w:tcPr>
          <w:p w14:paraId="34BD3E8C"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1 (4,0)</w:t>
            </w:r>
          </w:p>
        </w:tc>
      </w:tr>
      <w:tr w:rsidR="00337AB5" w:rsidRPr="00972AD8" w14:paraId="23DED840" w14:textId="77777777" w:rsidTr="00A75AE7">
        <w:trPr>
          <w:trHeight w:val="226"/>
        </w:trPr>
        <w:tc>
          <w:tcPr>
            <w:tcW w:w="698" w:type="dxa"/>
            <w:tcBorders>
              <w:top w:val="single" w:sz="18" w:space="0" w:color="auto"/>
              <w:left w:val="single" w:sz="18" w:space="0" w:color="auto"/>
              <w:bottom w:val="single" w:sz="18" w:space="0" w:color="auto"/>
              <w:right w:val="single" w:sz="18" w:space="0" w:color="auto"/>
            </w:tcBorders>
            <w:vAlign w:val="center"/>
          </w:tcPr>
          <w:p w14:paraId="5E4AEAEE"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6</w:t>
            </w:r>
          </w:p>
        </w:tc>
        <w:tc>
          <w:tcPr>
            <w:tcW w:w="3238" w:type="dxa"/>
            <w:tcBorders>
              <w:top w:val="single" w:sz="18" w:space="0" w:color="auto"/>
              <w:left w:val="single" w:sz="18" w:space="0" w:color="auto"/>
              <w:bottom w:val="single" w:sz="18" w:space="0" w:color="auto"/>
              <w:right w:val="single" w:sz="18" w:space="0" w:color="auto"/>
            </w:tcBorders>
            <w:vAlign w:val="center"/>
          </w:tcPr>
          <w:p w14:paraId="7B238E77"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w:t>
            </w:r>
          </w:p>
          <w:p w14:paraId="1E1D5B8D"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«Англійська мова та література»</w:t>
            </w:r>
          </w:p>
        </w:tc>
        <w:tc>
          <w:tcPr>
            <w:tcW w:w="992" w:type="dxa"/>
            <w:tcBorders>
              <w:top w:val="single" w:sz="18" w:space="0" w:color="auto"/>
              <w:left w:val="single" w:sz="18" w:space="0" w:color="auto"/>
              <w:bottom w:val="single" w:sz="18" w:space="0" w:color="auto"/>
              <w:right w:val="single" w:sz="18" w:space="0" w:color="auto"/>
            </w:tcBorders>
            <w:vAlign w:val="center"/>
          </w:tcPr>
          <w:p w14:paraId="674DEE7C"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138</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33C30914"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40</w:t>
            </w:r>
          </w:p>
        </w:tc>
        <w:tc>
          <w:tcPr>
            <w:tcW w:w="1134" w:type="dxa"/>
            <w:tcBorders>
              <w:top w:val="single" w:sz="18" w:space="0" w:color="auto"/>
              <w:left w:val="single" w:sz="18" w:space="0" w:color="auto"/>
              <w:bottom w:val="single" w:sz="18" w:space="0" w:color="auto"/>
              <w:right w:val="single" w:sz="18" w:space="0" w:color="auto"/>
            </w:tcBorders>
            <w:vAlign w:val="center"/>
          </w:tcPr>
          <w:p w14:paraId="5C400BAC"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41,0</w:t>
            </w:r>
          </w:p>
        </w:tc>
        <w:tc>
          <w:tcPr>
            <w:tcW w:w="1417" w:type="dxa"/>
            <w:tcBorders>
              <w:top w:val="single" w:sz="18" w:space="0" w:color="auto"/>
              <w:left w:val="single" w:sz="18" w:space="0" w:color="auto"/>
              <w:bottom w:val="single" w:sz="18" w:space="0" w:color="auto"/>
              <w:right w:val="single" w:sz="18" w:space="0" w:color="auto"/>
            </w:tcBorders>
            <w:vAlign w:val="center"/>
          </w:tcPr>
          <w:p w14:paraId="200CA34C"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65 (47,1)</w:t>
            </w:r>
          </w:p>
        </w:tc>
        <w:tc>
          <w:tcPr>
            <w:tcW w:w="1418" w:type="dxa"/>
            <w:tcBorders>
              <w:top w:val="single" w:sz="18" w:space="0" w:color="auto"/>
              <w:left w:val="single" w:sz="18" w:space="0" w:color="auto"/>
              <w:bottom w:val="single" w:sz="18" w:space="0" w:color="auto"/>
              <w:right w:val="single" w:sz="18" w:space="0" w:color="auto"/>
            </w:tcBorders>
            <w:vAlign w:val="center"/>
          </w:tcPr>
          <w:p w14:paraId="1FE15DF9"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8 (20,0)</w:t>
            </w:r>
          </w:p>
        </w:tc>
      </w:tr>
      <w:tr w:rsidR="00337AB5" w:rsidRPr="00972AD8" w14:paraId="5E0D395D" w14:textId="77777777" w:rsidTr="00A75AE7">
        <w:trPr>
          <w:trHeight w:val="267"/>
        </w:trPr>
        <w:tc>
          <w:tcPr>
            <w:tcW w:w="698" w:type="dxa"/>
            <w:tcBorders>
              <w:top w:val="single" w:sz="18" w:space="0" w:color="auto"/>
              <w:left w:val="single" w:sz="18" w:space="0" w:color="auto"/>
              <w:bottom w:val="single" w:sz="18" w:space="0" w:color="auto"/>
              <w:right w:val="single" w:sz="18" w:space="0" w:color="auto"/>
            </w:tcBorders>
            <w:vAlign w:val="center"/>
          </w:tcPr>
          <w:p w14:paraId="371ACAF8"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7</w:t>
            </w:r>
          </w:p>
        </w:tc>
        <w:tc>
          <w:tcPr>
            <w:tcW w:w="3238" w:type="dxa"/>
            <w:tcBorders>
              <w:top w:val="single" w:sz="18" w:space="0" w:color="auto"/>
              <w:left w:val="single" w:sz="18" w:space="0" w:color="auto"/>
              <w:bottom w:val="single" w:sz="18" w:space="0" w:color="auto"/>
              <w:right w:val="single" w:sz="18" w:space="0" w:color="auto"/>
            </w:tcBorders>
            <w:vAlign w:val="center"/>
          </w:tcPr>
          <w:p w14:paraId="19E95D05"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w:t>
            </w:r>
          </w:p>
          <w:p w14:paraId="28A242E3"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«Німецька мова та література»</w:t>
            </w:r>
          </w:p>
        </w:tc>
        <w:tc>
          <w:tcPr>
            <w:tcW w:w="992" w:type="dxa"/>
            <w:tcBorders>
              <w:top w:val="single" w:sz="18" w:space="0" w:color="auto"/>
              <w:left w:val="single" w:sz="18" w:space="0" w:color="auto"/>
              <w:bottom w:val="single" w:sz="18" w:space="0" w:color="auto"/>
              <w:right w:val="single" w:sz="18" w:space="0" w:color="auto"/>
            </w:tcBorders>
            <w:vAlign w:val="center"/>
          </w:tcPr>
          <w:p w14:paraId="73ECCF89"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24</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5EE2A923"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7</w:t>
            </w:r>
          </w:p>
        </w:tc>
        <w:tc>
          <w:tcPr>
            <w:tcW w:w="1134" w:type="dxa"/>
            <w:tcBorders>
              <w:top w:val="single" w:sz="18" w:space="0" w:color="auto"/>
              <w:left w:val="single" w:sz="18" w:space="0" w:color="auto"/>
              <w:bottom w:val="single" w:sz="18" w:space="0" w:color="auto"/>
              <w:right w:val="single" w:sz="18" w:space="0" w:color="auto"/>
            </w:tcBorders>
            <w:vAlign w:val="center"/>
          </w:tcPr>
          <w:p w14:paraId="387F92FC"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61,3</w:t>
            </w:r>
          </w:p>
        </w:tc>
        <w:tc>
          <w:tcPr>
            <w:tcW w:w="1417" w:type="dxa"/>
            <w:tcBorders>
              <w:top w:val="single" w:sz="18" w:space="0" w:color="auto"/>
              <w:left w:val="single" w:sz="18" w:space="0" w:color="auto"/>
              <w:bottom w:val="single" w:sz="18" w:space="0" w:color="auto"/>
              <w:right w:val="single" w:sz="18" w:space="0" w:color="auto"/>
            </w:tcBorders>
            <w:vAlign w:val="center"/>
          </w:tcPr>
          <w:p w14:paraId="11369D46"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16 (66,6)</w:t>
            </w:r>
          </w:p>
        </w:tc>
        <w:tc>
          <w:tcPr>
            <w:tcW w:w="1418" w:type="dxa"/>
            <w:tcBorders>
              <w:top w:val="single" w:sz="18" w:space="0" w:color="auto"/>
              <w:left w:val="single" w:sz="18" w:space="0" w:color="auto"/>
              <w:bottom w:val="single" w:sz="18" w:space="0" w:color="auto"/>
              <w:right w:val="single" w:sz="18" w:space="0" w:color="auto"/>
            </w:tcBorders>
            <w:vAlign w:val="center"/>
          </w:tcPr>
          <w:p w14:paraId="773C4418"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3 (42,9)</w:t>
            </w:r>
          </w:p>
        </w:tc>
      </w:tr>
      <w:tr w:rsidR="00337AB5" w:rsidRPr="00972AD8" w14:paraId="2D0F576D" w14:textId="77777777" w:rsidTr="00A75AE7">
        <w:trPr>
          <w:trHeight w:val="114"/>
        </w:trPr>
        <w:tc>
          <w:tcPr>
            <w:tcW w:w="698" w:type="dxa"/>
            <w:tcBorders>
              <w:top w:val="single" w:sz="18" w:space="0" w:color="auto"/>
              <w:left w:val="single" w:sz="18" w:space="0" w:color="auto"/>
              <w:bottom w:val="single" w:sz="18" w:space="0" w:color="auto"/>
              <w:right w:val="single" w:sz="18" w:space="0" w:color="auto"/>
            </w:tcBorders>
            <w:vAlign w:val="center"/>
          </w:tcPr>
          <w:p w14:paraId="3C5E8D50"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8</w:t>
            </w:r>
          </w:p>
        </w:tc>
        <w:tc>
          <w:tcPr>
            <w:tcW w:w="3238" w:type="dxa"/>
            <w:tcBorders>
              <w:top w:val="single" w:sz="18" w:space="0" w:color="auto"/>
              <w:left w:val="single" w:sz="18" w:space="0" w:color="auto"/>
              <w:bottom w:val="single" w:sz="18" w:space="0" w:color="auto"/>
              <w:right w:val="single" w:sz="18" w:space="0" w:color="auto"/>
            </w:tcBorders>
            <w:vAlign w:val="center"/>
          </w:tcPr>
          <w:p w14:paraId="06CB2B13" w14:textId="2AB616A4" w:rsidR="00337AB5" w:rsidRPr="00972AD8" w:rsidRDefault="00337AB5" w:rsidP="003A20AB">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«Французька мова та література»</w:t>
            </w:r>
          </w:p>
        </w:tc>
        <w:tc>
          <w:tcPr>
            <w:tcW w:w="992" w:type="dxa"/>
            <w:tcBorders>
              <w:top w:val="single" w:sz="18" w:space="0" w:color="auto"/>
              <w:left w:val="single" w:sz="18" w:space="0" w:color="auto"/>
              <w:bottom w:val="single" w:sz="18" w:space="0" w:color="auto"/>
              <w:right w:val="single" w:sz="18" w:space="0" w:color="auto"/>
            </w:tcBorders>
            <w:vAlign w:val="center"/>
          </w:tcPr>
          <w:p w14:paraId="3B401C78"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2590F3A6"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7</w:t>
            </w:r>
          </w:p>
        </w:tc>
        <w:tc>
          <w:tcPr>
            <w:tcW w:w="1134" w:type="dxa"/>
            <w:tcBorders>
              <w:top w:val="single" w:sz="18" w:space="0" w:color="auto"/>
              <w:left w:val="single" w:sz="18" w:space="0" w:color="auto"/>
              <w:bottom w:val="single" w:sz="18" w:space="0" w:color="auto"/>
              <w:right w:val="single" w:sz="18" w:space="0" w:color="auto"/>
            </w:tcBorders>
            <w:vAlign w:val="center"/>
          </w:tcPr>
          <w:p w14:paraId="44DFE8CB"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22,2</w:t>
            </w:r>
          </w:p>
        </w:tc>
        <w:tc>
          <w:tcPr>
            <w:tcW w:w="1417" w:type="dxa"/>
            <w:tcBorders>
              <w:top w:val="single" w:sz="18" w:space="0" w:color="auto"/>
              <w:left w:val="single" w:sz="18" w:space="0" w:color="auto"/>
              <w:bottom w:val="single" w:sz="18" w:space="0" w:color="auto"/>
              <w:right w:val="single" w:sz="18" w:space="0" w:color="auto"/>
            </w:tcBorders>
            <w:vAlign w:val="center"/>
          </w:tcPr>
          <w:p w14:paraId="5CF28425"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5 (25,0)</w:t>
            </w:r>
          </w:p>
        </w:tc>
        <w:tc>
          <w:tcPr>
            <w:tcW w:w="1418" w:type="dxa"/>
            <w:tcBorders>
              <w:top w:val="single" w:sz="18" w:space="0" w:color="auto"/>
              <w:left w:val="single" w:sz="18" w:space="0" w:color="auto"/>
              <w:bottom w:val="single" w:sz="18" w:space="0" w:color="auto"/>
              <w:right w:val="single" w:sz="18" w:space="0" w:color="auto"/>
            </w:tcBorders>
            <w:vAlign w:val="center"/>
          </w:tcPr>
          <w:p w14:paraId="5EC45575"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1 (14,3)</w:t>
            </w:r>
          </w:p>
        </w:tc>
      </w:tr>
      <w:tr w:rsidR="00337AB5" w:rsidRPr="00972AD8" w14:paraId="384EF096" w14:textId="77777777" w:rsidTr="00A75AE7">
        <w:trPr>
          <w:trHeight w:val="134"/>
        </w:trPr>
        <w:tc>
          <w:tcPr>
            <w:tcW w:w="698" w:type="dxa"/>
            <w:tcBorders>
              <w:top w:val="single" w:sz="18" w:space="0" w:color="auto"/>
              <w:left w:val="single" w:sz="18" w:space="0" w:color="auto"/>
              <w:bottom w:val="single" w:sz="18" w:space="0" w:color="auto"/>
              <w:right w:val="single" w:sz="18" w:space="0" w:color="auto"/>
            </w:tcBorders>
            <w:vAlign w:val="center"/>
          </w:tcPr>
          <w:p w14:paraId="4099B5FB"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lastRenderedPageBreak/>
              <w:t>9</w:t>
            </w:r>
          </w:p>
        </w:tc>
        <w:tc>
          <w:tcPr>
            <w:tcW w:w="3238" w:type="dxa"/>
            <w:tcBorders>
              <w:top w:val="single" w:sz="18" w:space="0" w:color="auto"/>
              <w:left w:val="single" w:sz="18" w:space="0" w:color="auto"/>
              <w:bottom w:val="single" w:sz="18" w:space="0" w:color="auto"/>
              <w:right w:val="single" w:sz="18" w:space="0" w:color="auto"/>
            </w:tcBorders>
            <w:vAlign w:val="center"/>
          </w:tcPr>
          <w:p w14:paraId="63E73FAA"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«Історія»</w:t>
            </w:r>
          </w:p>
        </w:tc>
        <w:tc>
          <w:tcPr>
            <w:tcW w:w="992" w:type="dxa"/>
            <w:tcBorders>
              <w:top w:val="single" w:sz="18" w:space="0" w:color="auto"/>
              <w:left w:val="single" w:sz="18" w:space="0" w:color="auto"/>
              <w:bottom w:val="single" w:sz="18" w:space="0" w:color="auto"/>
              <w:right w:val="single" w:sz="18" w:space="0" w:color="auto"/>
            </w:tcBorders>
            <w:vAlign w:val="center"/>
          </w:tcPr>
          <w:p w14:paraId="398242A9"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51</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5544286E"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49</w:t>
            </w:r>
          </w:p>
        </w:tc>
        <w:tc>
          <w:tcPr>
            <w:tcW w:w="1134" w:type="dxa"/>
            <w:tcBorders>
              <w:top w:val="single" w:sz="18" w:space="0" w:color="auto"/>
              <w:left w:val="single" w:sz="18" w:space="0" w:color="auto"/>
              <w:bottom w:val="single" w:sz="18" w:space="0" w:color="auto"/>
              <w:right w:val="single" w:sz="18" w:space="0" w:color="auto"/>
            </w:tcBorders>
          </w:tcPr>
          <w:p w14:paraId="32CFF867"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41,0</w:t>
            </w:r>
          </w:p>
        </w:tc>
        <w:tc>
          <w:tcPr>
            <w:tcW w:w="1417" w:type="dxa"/>
            <w:tcBorders>
              <w:top w:val="single" w:sz="18" w:space="0" w:color="auto"/>
              <w:left w:val="single" w:sz="18" w:space="0" w:color="auto"/>
              <w:bottom w:val="single" w:sz="18" w:space="0" w:color="auto"/>
              <w:right w:val="single" w:sz="18" w:space="0" w:color="auto"/>
            </w:tcBorders>
            <w:vAlign w:val="center"/>
          </w:tcPr>
          <w:p w14:paraId="6F79453B"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27 (52,9)</w:t>
            </w:r>
          </w:p>
        </w:tc>
        <w:tc>
          <w:tcPr>
            <w:tcW w:w="1418" w:type="dxa"/>
            <w:tcBorders>
              <w:top w:val="single" w:sz="18" w:space="0" w:color="auto"/>
              <w:left w:val="single" w:sz="18" w:space="0" w:color="auto"/>
              <w:bottom w:val="single" w:sz="18" w:space="0" w:color="auto"/>
              <w:right w:val="single" w:sz="18" w:space="0" w:color="auto"/>
            </w:tcBorders>
            <w:vAlign w:val="center"/>
          </w:tcPr>
          <w:p w14:paraId="1A61E305"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14 (28,6)</w:t>
            </w:r>
          </w:p>
        </w:tc>
      </w:tr>
      <w:tr w:rsidR="00337AB5" w:rsidRPr="00972AD8" w14:paraId="51798043" w14:textId="77777777" w:rsidTr="00A75AE7">
        <w:trPr>
          <w:trHeight w:val="178"/>
        </w:trPr>
        <w:tc>
          <w:tcPr>
            <w:tcW w:w="698" w:type="dxa"/>
            <w:tcBorders>
              <w:top w:val="single" w:sz="18" w:space="0" w:color="auto"/>
              <w:left w:val="single" w:sz="18" w:space="0" w:color="auto"/>
              <w:bottom w:val="single" w:sz="18" w:space="0" w:color="auto"/>
              <w:right w:val="single" w:sz="18" w:space="0" w:color="auto"/>
            </w:tcBorders>
            <w:vAlign w:val="center"/>
          </w:tcPr>
          <w:p w14:paraId="4770860E" w14:textId="77777777" w:rsidR="00337AB5" w:rsidRPr="00972AD8" w:rsidRDefault="00337AB5" w:rsidP="00B10FF9">
            <w:pPr>
              <w:widowControl w:val="0"/>
              <w:spacing w:after="0" w:line="240" w:lineRule="auto"/>
              <w:ind w:left="142" w:firstLine="218"/>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w:t>
            </w:r>
          </w:p>
        </w:tc>
        <w:tc>
          <w:tcPr>
            <w:tcW w:w="3238" w:type="dxa"/>
            <w:tcBorders>
              <w:top w:val="single" w:sz="18" w:space="0" w:color="auto"/>
              <w:left w:val="single" w:sz="18" w:space="0" w:color="auto"/>
              <w:bottom w:val="single" w:sz="18" w:space="0" w:color="auto"/>
              <w:right w:val="single" w:sz="18" w:space="0" w:color="auto"/>
            </w:tcBorders>
            <w:vAlign w:val="center"/>
          </w:tcPr>
          <w:p w14:paraId="42D39F94"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  Середня освіта «Інформатика»</w:t>
            </w:r>
          </w:p>
        </w:tc>
        <w:tc>
          <w:tcPr>
            <w:tcW w:w="992" w:type="dxa"/>
            <w:tcBorders>
              <w:top w:val="single" w:sz="18" w:space="0" w:color="auto"/>
              <w:left w:val="single" w:sz="18" w:space="0" w:color="auto"/>
              <w:bottom w:val="single" w:sz="18" w:space="0" w:color="auto"/>
              <w:right w:val="single" w:sz="18" w:space="0" w:color="auto"/>
            </w:tcBorders>
            <w:vAlign w:val="center"/>
          </w:tcPr>
          <w:p w14:paraId="4B9DB819"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49</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7CAC6DEC"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8</w:t>
            </w:r>
          </w:p>
        </w:tc>
        <w:tc>
          <w:tcPr>
            <w:tcW w:w="1134" w:type="dxa"/>
            <w:tcBorders>
              <w:top w:val="single" w:sz="18" w:space="0" w:color="auto"/>
              <w:left w:val="single" w:sz="18" w:space="0" w:color="auto"/>
              <w:bottom w:val="single" w:sz="18" w:space="0" w:color="auto"/>
              <w:right w:val="single" w:sz="18" w:space="0" w:color="auto"/>
            </w:tcBorders>
          </w:tcPr>
          <w:p w14:paraId="7E01E493"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17,5</w:t>
            </w:r>
          </w:p>
        </w:tc>
        <w:tc>
          <w:tcPr>
            <w:tcW w:w="1417" w:type="dxa"/>
            <w:tcBorders>
              <w:top w:val="single" w:sz="18" w:space="0" w:color="auto"/>
              <w:left w:val="single" w:sz="18" w:space="0" w:color="auto"/>
              <w:bottom w:val="single" w:sz="18" w:space="0" w:color="auto"/>
              <w:right w:val="single" w:sz="18" w:space="0" w:color="auto"/>
            </w:tcBorders>
            <w:vAlign w:val="center"/>
          </w:tcPr>
          <w:p w14:paraId="29AAE6B2"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10 (20,5)</w:t>
            </w:r>
          </w:p>
        </w:tc>
        <w:tc>
          <w:tcPr>
            <w:tcW w:w="1418" w:type="dxa"/>
            <w:tcBorders>
              <w:top w:val="single" w:sz="18" w:space="0" w:color="auto"/>
              <w:left w:val="single" w:sz="18" w:space="0" w:color="auto"/>
              <w:bottom w:val="single" w:sz="18" w:space="0" w:color="auto"/>
              <w:right w:val="single" w:sz="18" w:space="0" w:color="auto"/>
            </w:tcBorders>
            <w:vAlign w:val="center"/>
          </w:tcPr>
          <w:p w14:paraId="1C6107EB"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0</w:t>
            </w:r>
          </w:p>
        </w:tc>
      </w:tr>
      <w:tr w:rsidR="00337AB5" w:rsidRPr="00972AD8" w14:paraId="20BEBFCC" w14:textId="77777777" w:rsidTr="00A75AE7">
        <w:trPr>
          <w:trHeight w:val="267"/>
        </w:trPr>
        <w:tc>
          <w:tcPr>
            <w:tcW w:w="698" w:type="dxa"/>
            <w:tcBorders>
              <w:top w:val="single" w:sz="18" w:space="0" w:color="auto"/>
              <w:left w:val="single" w:sz="18" w:space="0" w:color="auto"/>
              <w:bottom w:val="single" w:sz="18" w:space="0" w:color="auto"/>
              <w:right w:val="single" w:sz="18" w:space="0" w:color="auto"/>
            </w:tcBorders>
            <w:vAlign w:val="center"/>
          </w:tcPr>
          <w:p w14:paraId="3D3A6587"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11</w:t>
            </w:r>
          </w:p>
        </w:tc>
        <w:tc>
          <w:tcPr>
            <w:tcW w:w="3238" w:type="dxa"/>
            <w:tcBorders>
              <w:top w:val="single" w:sz="18" w:space="0" w:color="auto"/>
              <w:left w:val="single" w:sz="18" w:space="0" w:color="auto"/>
              <w:bottom w:val="single" w:sz="18" w:space="0" w:color="auto"/>
              <w:right w:val="single" w:sz="18" w:space="0" w:color="auto"/>
            </w:tcBorders>
            <w:vAlign w:val="center"/>
          </w:tcPr>
          <w:p w14:paraId="0455C80F"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«Математика»</w:t>
            </w:r>
          </w:p>
        </w:tc>
        <w:tc>
          <w:tcPr>
            <w:tcW w:w="992" w:type="dxa"/>
            <w:tcBorders>
              <w:top w:val="single" w:sz="18" w:space="0" w:color="auto"/>
              <w:left w:val="single" w:sz="18" w:space="0" w:color="auto"/>
              <w:bottom w:val="single" w:sz="18" w:space="0" w:color="auto"/>
              <w:right w:val="single" w:sz="18" w:space="0" w:color="auto"/>
            </w:tcBorders>
            <w:vAlign w:val="center"/>
          </w:tcPr>
          <w:p w14:paraId="69E89D05"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69</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1BDCC427"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15</w:t>
            </w:r>
          </w:p>
        </w:tc>
        <w:tc>
          <w:tcPr>
            <w:tcW w:w="1134" w:type="dxa"/>
            <w:tcBorders>
              <w:top w:val="single" w:sz="18" w:space="0" w:color="auto"/>
              <w:left w:val="single" w:sz="18" w:space="0" w:color="auto"/>
              <w:bottom w:val="single" w:sz="18" w:space="0" w:color="auto"/>
              <w:right w:val="single" w:sz="18" w:space="0" w:color="auto"/>
            </w:tcBorders>
          </w:tcPr>
          <w:p w14:paraId="7F5DBEE4"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41,6</w:t>
            </w:r>
          </w:p>
        </w:tc>
        <w:tc>
          <w:tcPr>
            <w:tcW w:w="1417" w:type="dxa"/>
            <w:tcBorders>
              <w:top w:val="single" w:sz="18" w:space="0" w:color="auto"/>
              <w:left w:val="single" w:sz="18" w:space="0" w:color="auto"/>
              <w:bottom w:val="single" w:sz="18" w:space="0" w:color="auto"/>
              <w:right w:val="single" w:sz="18" w:space="0" w:color="auto"/>
            </w:tcBorders>
            <w:vAlign w:val="center"/>
          </w:tcPr>
          <w:p w14:paraId="4A712FE8"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34 (49,3)</w:t>
            </w:r>
          </w:p>
        </w:tc>
        <w:tc>
          <w:tcPr>
            <w:tcW w:w="1418" w:type="dxa"/>
            <w:tcBorders>
              <w:top w:val="single" w:sz="18" w:space="0" w:color="auto"/>
              <w:left w:val="single" w:sz="18" w:space="0" w:color="auto"/>
              <w:bottom w:val="single" w:sz="18" w:space="0" w:color="auto"/>
              <w:right w:val="single" w:sz="18" w:space="0" w:color="auto"/>
            </w:tcBorders>
            <w:vAlign w:val="center"/>
          </w:tcPr>
          <w:p w14:paraId="7347B384" w14:textId="77777777" w:rsidR="00337AB5" w:rsidRPr="00972AD8" w:rsidRDefault="00337AB5"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sz w:val="28"/>
                <w:szCs w:val="28"/>
                <w:lang w:val="uk-UA"/>
              </w:rPr>
              <w:t>1 (6,7)</w:t>
            </w:r>
          </w:p>
        </w:tc>
      </w:tr>
      <w:tr w:rsidR="00337AB5" w:rsidRPr="00972AD8" w14:paraId="7C18F93D" w14:textId="77777777" w:rsidTr="00A75AE7">
        <w:trPr>
          <w:trHeight w:val="42"/>
        </w:trPr>
        <w:tc>
          <w:tcPr>
            <w:tcW w:w="698" w:type="dxa"/>
            <w:tcBorders>
              <w:top w:val="single" w:sz="18" w:space="0" w:color="auto"/>
              <w:left w:val="single" w:sz="18" w:space="0" w:color="auto"/>
              <w:bottom w:val="single" w:sz="18" w:space="0" w:color="auto"/>
              <w:right w:val="single" w:sz="18" w:space="0" w:color="auto"/>
            </w:tcBorders>
            <w:vAlign w:val="center"/>
          </w:tcPr>
          <w:p w14:paraId="50D0BDDD"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12</w:t>
            </w:r>
          </w:p>
        </w:tc>
        <w:tc>
          <w:tcPr>
            <w:tcW w:w="3238" w:type="dxa"/>
            <w:tcBorders>
              <w:top w:val="single" w:sz="18" w:space="0" w:color="auto"/>
              <w:left w:val="single" w:sz="18" w:space="0" w:color="auto"/>
              <w:bottom w:val="single" w:sz="18" w:space="0" w:color="auto"/>
              <w:right w:val="single" w:sz="18" w:space="0" w:color="auto"/>
            </w:tcBorders>
            <w:vAlign w:val="center"/>
          </w:tcPr>
          <w:p w14:paraId="7310AF6F"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«Музичне мистецтво»</w:t>
            </w:r>
          </w:p>
        </w:tc>
        <w:tc>
          <w:tcPr>
            <w:tcW w:w="992" w:type="dxa"/>
            <w:tcBorders>
              <w:top w:val="single" w:sz="18" w:space="0" w:color="auto"/>
              <w:left w:val="single" w:sz="18" w:space="0" w:color="auto"/>
              <w:bottom w:val="single" w:sz="18" w:space="0" w:color="auto"/>
              <w:right w:val="single" w:sz="18" w:space="0" w:color="auto"/>
            </w:tcBorders>
            <w:vAlign w:val="center"/>
          </w:tcPr>
          <w:p w14:paraId="62272198"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23</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1240B032"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26</w:t>
            </w:r>
          </w:p>
        </w:tc>
        <w:tc>
          <w:tcPr>
            <w:tcW w:w="1134" w:type="dxa"/>
            <w:tcBorders>
              <w:top w:val="single" w:sz="18" w:space="0" w:color="auto"/>
              <w:left w:val="single" w:sz="18" w:space="0" w:color="auto"/>
              <w:bottom w:val="single" w:sz="18" w:space="0" w:color="auto"/>
              <w:right w:val="single" w:sz="18" w:space="0" w:color="auto"/>
            </w:tcBorders>
            <w:vAlign w:val="center"/>
          </w:tcPr>
          <w:p w14:paraId="56B417D3"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34,7</w:t>
            </w:r>
          </w:p>
        </w:tc>
        <w:tc>
          <w:tcPr>
            <w:tcW w:w="1417" w:type="dxa"/>
            <w:tcBorders>
              <w:top w:val="single" w:sz="18" w:space="0" w:color="auto"/>
              <w:left w:val="single" w:sz="18" w:space="0" w:color="auto"/>
              <w:bottom w:val="single" w:sz="18" w:space="0" w:color="auto"/>
              <w:right w:val="single" w:sz="18" w:space="0" w:color="auto"/>
            </w:tcBorders>
            <w:vAlign w:val="center"/>
          </w:tcPr>
          <w:p w14:paraId="5602D331"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9 (39,1)</w:t>
            </w:r>
          </w:p>
        </w:tc>
        <w:tc>
          <w:tcPr>
            <w:tcW w:w="1418" w:type="dxa"/>
            <w:tcBorders>
              <w:top w:val="single" w:sz="18" w:space="0" w:color="auto"/>
              <w:left w:val="single" w:sz="18" w:space="0" w:color="auto"/>
              <w:bottom w:val="single" w:sz="18" w:space="0" w:color="auto"/>
              <w:right w:val="single" w:sz="18" w:space="0" w:color="auto"/>
            </w:tcBorders>
            <w:vAlign w:val="center"/>
          </w:tcPr>
          <w:p w14:paraId="456CDAF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8 (30,8)</w:t>
            </w:r>
          </w:p>
        </w:tc>
      </w:tr>
      <w:tr w:rsidR="00337AB5" w:rsidRPr="00972AD8" w14:paraId="5A8F3F7E" w14:textId="77777777" w:rsidTr="00A75AE7">
        <w:trPr>
          <w:trHeight w:val="117"/>
        </w:trPr>
        <w:tc>
          <w:tcPr>
            <w:tcW w:w="698" w:type="dxa"/>
            <w:tcBorders>
              <w:top w:val="single" w:sz="18" w:space="0" w:color="auto"/>
              <w:left w:val="single" w:sz="18" w:space="0" w:color="auto"/>
              <w:bottom w:val="single" w:sz="18" w:space="0" w:color="auto"/>
              <w:right w:val="single" w:sz="18" w:space="0" w:color="auto"/>
            </w:tcBorders>
            <w:vAlign w:val="center"/>
          </w:tcPr>
          <w:p w14:paraId="651E8C40"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13</w:t>
            </w:r>
          </w:p>
        </w:tc>
        <w:tc>
          <w:tcPr>
            <w:tcW w:w="3238" w:type="dxa"/>
            <w:tcBorders>
              <w:top w:val="single" w:sz="18" w:space="0" w:color="auto"/>
              <w:left w:val="single" w:sz="18" w:space="0" w:color="auto"/>
              <w:bottom w:val="single" w:sz="18" w:space="0" w:color="auto"/>
              <w:right w:val="single" w:sz="18" w:space="0" w:color="auto"/>
            </w:tcBorders>
            <w:vAlign w:val="center"/>
          </w:tcPr>
          <w:p w14:paraId="5FF74D16" w14:textId="77777777" w:rsidR="00337AB5" w:rsidRPr="00972AD8" w:rsidRDefault="00337AB5" w:rsidP="00B10FF9">
            <w:pPr>
              <w:widowControl w:val="0"/>
              <w:spacing w:after="0" w:line="240" w:lineRule="auto"/>
              <w:jc w:val="both"/>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«Фізична культура»</w:t>
            </w:r>
          </w:p>
        </w:tc>
        <w:tc>
          <w:tcPr>
            <w:tcW w:w="992" w:type="dxa"/>
            <w:tcBorders>
              <w:top w:val="single" w:sz="18" w:space="0" w:color="auto"/>
              <w:left w:val="single" w:sz="18" w:space="0" w:color="auto"/>
              <w:bottom w:val="single" w:sz="18" w:space="0" w:color="auto"/>
              <w:right w:val="single" w:sz="18" w:space="0" w:color="auto"/>
            </w:tcBorders>
            <w:vAlign w:val="center"/>
          </w:tcPr>
          <w:p w14:paraId="2D553D07"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111</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3A130EEF"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203</w:t>
            </w:r>
          </w:p>
        </w:tc>
        <w:tc>
          <w:tcPr>
            <w:tcW w:w="1134" w:type="dxa"/>
            <w:tcBorders>
              <w:top w:val="single" w:sz="18" w:space="0" w:color="auto"/>
              <w:left w:val="single" w:sz="18" w:space="0" w:color="auto"/>
              <w:bottom w:val="single" w:sz="18" w:space="0" w:color="auto"/>
              <w:right w:val="single" w:sz="18" w:space="0" w:color="auto"/>
            </w:tcBorders>
            <w:vAlign w:val="center"/>
          </w:tcPr>
          <w:p w14:paraId="0830B50E"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33,8</w:t>
            </w:r>
          </w:p>
        </w:tc>
        <w:tc>
          <w:tcPr>
            <w:tcW w:w="1417" w:type="dxa"/>
            <w:tcBorders>
              <w:top w:val="single" w:sz="18" w:space="0" w:color="auto"/>
              <w:left w:val="single" w:sz="18" w:space="0" w:color="auto"/>
              <w:bottom w:val="single" w:sz="18" w:space="0" w:color="auto"/>
              <w:right w:val="single" w:sz="18" w:space="0" w:color="auto"/>
            </w:tcBorders>
            <w:vAlign w:val="center"/>
          </w:tcPr>
          <w:p w14:paraId="4F9E7F79"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64 (57,7)</w:t>
            </w:r>
          </w:p>
        </w:tc>
        <w:tc>
          <w:tcPr>
            <w:tcW w:w="1418" w:type="dxa"/>
            <w:tcBorders>
              <w:top w:val="single" w:sz="18" w:space="0" w:color="auto"/>
              <w:left w:val="single" w:sz="18" w:space="0" w:color="auto"/>
              <w:bottom w:val="single" w:sz="18" w:space="0" w:color="auto"/>
              <w:right w:val="single" w:sz="18" w:space="0" w:color="auto"/>
            </w:tcBorders>
            <w:vAlign w:val="center"/>
          </w:tcPr>
          <w:p w14:paraId="0E8D374D"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42 (20,7)</w:t>
            </w:r>
          </w:p>
        </w:tc>
      </w:tr>
      <w:tr w:rsidR="00337AB5" w:rsidRPr="00972AD8" w14:paraId="78774183" w14:textId="77777777" w:rsidTr="00A75AE7">
        <w:trPr>
          <w:trHeight w:val="478"/>
        </w:trPr>
        <w:tc>
          <w:tcPr>
            <w:tcW w:w="698" w:type="dxa"/>
            <w:tcBorders>
              <w:top w:val="single" w:sz="18" w:space="0" w:color="auto"/>
              <w:left w:val="single" w:sz="18" w:space="0" w:color="auto"/>
              <w:bottom w:val="single" w:sz="18" w:space="0" w:color="auto"/>
              <w:right w:val="single" w:sz="18" w:space="0" w:color="auto"/>
            </w:tcBorders>
            <w:vAlign w:val="center"/>
          </w:tcPr>
          <w:p w14:paraId="4483994B"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14</w:t>
            </w:r>
          </w:p>
        </w:tc>
        <w:tc>
          <w:tcPr>
            <w:tcW w:w="3238" w:type="dxa"/>
            <w:tcBorders>
              <w:top w:val="single" w:sz="18" w:space="0" w:color="auto"/>
              <w:left w:val="single" w:sz="18" w:space="0" w:color="auto"/>
              <w:bottom w:val="single" w:sz="18" w:space="0" w:color="auto"/>
              <w:right w:val="single" w:sz="18" w:space="0" w:color="auto"/>
            </w:tcBorders>
            <w:vAlign w:val="center"/>
          </w:tcPr>
          <w:p w14:paraId="079CA7E5"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Середня освіта «Українська мова </w:t>
            </w:r>
          </w:p>
          <w:p w14:paraId="1FE1A0E9"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та література»</w:t>
            </w:r>
          </w:p>
        </w:tc>
        <w:tc>
          <w:tcPr>
            <w:tcW w:w="992" w:type="dxa"/>
            <w:tcBorders>
              <w:top w:val="single" w:sz="18" w:space="0" w:color="auto"/>
              <w:left w:val="single" w:sz="18" w:space="0" w:color="auto"/>
              <w:bottom w:val="single" w:sz="18" w:space="0" w:color="auto"/>
              <w:right w:val="single" w:sz="18" w:space="0" w:color="auto"/>
            </w:tcBorders>
            <w:vAlign w:val="center"/>
          </w:tcPr>
          <w:p w14:paraId="2DE6BE46"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208</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081E3CAE"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35</w:t>
            </w:r>
          </w:p>
        </w:tc>
        <w:tc>
          <w:tcPr>
            <w:tcW w:w="1134" w:type="dxa"/>
            <w:tcBorders>
              <w:top w:val="single" w:sz="18" w:space="0" w:color="auto"/>
              <w:left w:val="single" w:sz="18" w:space="0" w:color="auto"/>
              <w:bottom w:val="single" w:sz="18" w:space="0" w:color="auto"/>
              <w:right w:val="single" w:sz="18" w:space="0" w:color="auto"/>
            </w:tcBorders>
            <w:vAlign w:val="center"/>
          </w:tcPr>
          <w:p w14:paraId="0B0A8A00"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41,1</w:t>
            </w:r>
          </w:p>
        </w:tc>
        <w:tc>
          <w:tcPr>
            <w:tcW w:w="1417" w:type="dxa"/>
            <w:tcBorders>
              <w:top w:val="single" w:sz="18" w:space="0" w:color="auto"/>
              <w:left w:val="single" w:sz="18" w:space="0" w:color="auto"/>
              <w:bottom w:val="single" w:sz="18" w:space="0" w:color="auto"/>
              <w:right w:val="single" w:sz="18" w:space="0" w:color="auto"/>
            </w:tcBorders>
            <w:vAlign w:val="center"/>
          </w:tcPr>
          <w:p w14:paraId="2E5CCA9D"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95 (45,7)</w:t>
            </w:r>
          </w:p>
        </w:tc>
        <w:tc>
          <w:tcPr>
            <w:tcW w:w="1418" w:type="dxa"/>
            <w:tcBorders>
              <w:top w:val="single" w:sz="18" w:space="0" w:color="auto"/>
              <w:left w:val="single" w:sz="18" w:space="0" w:color="auto"/>
              <w:bottom w:val="single" w:sz="18" w:space="0" w:color="auto"/>
              <w:right w:val="single" w:sz="18" w:space="0" w:color="auto"/>
            </w:tcBorders>
            <w:vAlign w:val="center"/>
          </w:tcPr>
          <w:p w14:paraId="38D5ADBF"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5 (14,3)</w:t>
            </w:r>
          </w:p>
        </w:tc>
      </w:tr>
      <w:tr w:rsidR="00337AB5" w:rsidRPr="00972AD8" w14:paraId="1D355FDD" w14:textId="77777777" w:rsidTr="00A75AE7">
        <w:trPr>
          <w:trHeight w:val="460"/>
        </w:trPr>
        <w:tc>
          <w:tcPr>
            <w:tcW w:w="698" w:type="dxa"/>
            <w:tcBorders>
              <w:top w:val="single" w:sz="18" w:space="0" w:color="auto"/>
              <w:left w:val="single" w:sz="18" w:space="0" w:color="auto"/>
              <w:bottom w:val="single" w:sz="18" w:space="0" w:color="auto"/>
              <w:right w:val="single" w:sz="18" w:space="0" w:color="auto"/>
            </w:tcBorders>
            <w:vAlign w:val="center"/>
          </w:tcPr>
          <w:p w14:paraId="12194996"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15</w:t>
            </w:r>
          </w:p>
        </w:tc>
        <w:tc>
          <w:tcPr>
            <w:tcW w:w="3238" w:type="dxa"/>
            <w:tcBorders>
              <w:top w:val="single" w:sz="18" w:space="0" w:color="auto"/>
              <w:left w:val="single" w:sz="18" w:space="0" w:color="auto"/>
              <w:bottom w:val="single" w:sz="18" w:space="0" w:color="auto"/>
              <w:right w:val="single" w:sz="18" w:space="0" w:color="auto"/>
            </w:tcBorders>
            <w:vAlign w:val="center"/>
          </w:tcPr>
          <w:p w14:paraId="6F28B0DE"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 xml:space="preserve">Середня освіта «Румунська мова </w:t>
            </w:r>
          </w:p>
          <w:p w14:paraId="07162964" w14:textId="77777777" w:rsidR="00337AB5" w:rsidRPr="00972AD8" w:rsidRDefault="00337AB5"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та література»</w:t>
            </w:r>
          </w:p>
        </w:tc>
        <w:tc>
          <w:tcPr>
            <w:tcW w:w="992" w:type="dxa"/>
            <w:tcBorders>
              <w:top w:val="single" w:sz="18" w:space="0" w:color="auto"/>
              <w:left w:val="single" w:sz="18" w:space="0" w:color="auto"/>
              <w:bottom w:val="single" w:sz="18" w:space="0" w:color="auto"/>
              <w:right w:val="single" w:sz="18" w:space="0" w:color="auto"/>
            </w:tcBorders>
            <w:vAlign w:val="center"/>
          </w:tcPr>
          <w:p w14:paraId="783E94CD"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19</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13DF7483"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11</w:t>
            </w:r>
          </w:p>
        </w:tc>
        <w:tc>
          <w:tcPr>
            <w:tcW w:w="1134" w:type="dxa"/>
            <w:tcBorders>
              <w:top w:val="single" w:sz="18" w:space="0" w:color="auto"/>
              <w:left w:val="single" w:sz="18" w:space="0" w:color="auto"/>
              <w:bottom w:val="single" w:sz="18" w:space="0" w:color="auto"/>
              <w:right w:val="single" w:sz="18" w:space="0" w:color="auto"/>
            </w:tcBorders>
            <w:vAlign w:val="center"/>
          </w:tcPr>
          <w:p w14:paraId="7E8578C3"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43,3</w:t>
            </w:r>
          </w:p>
        </w:tc>
        <w:tc>
          <w:tcPr>
            <w:tcW w:w="1417" w:type="dxa"/>
            <w:tcBorders>
              <w:top w:val="single" w:sz="18" w:space="0" w:color="auto"/>
              <w:left w:val="single" w:sz="18" w:space="0" w:color="auto"/>
              <w:bottom w:val="single" w:sz="18" w:space="0" w:color="auto"/>
              <w:right w:val="single" w:sz="18" w:space="0" w:color="auto"/>
            </w:tcBorders>
            <w:vAlign w:val="center"/>
          </w:tcPr>
          <w:p w14:paraId="6176D35D"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10 (52,6)</w:t>
            </w:r>
          </w:p>
        </w:tc>
        <w:tc>
          <w:tcPr>
            <w:tcW w:w="1418" w:type="dxa"/>
            <w:tcBorders>
              <w:top w:val="single" w:sz="18" w:space="0" w:color="auto"/>
              <w:left w:val="single" w:sz="18" w:space="0" w:color="auto"/>
              <w:bottom w:val="single" w:sz="18" w:space="0" w:color="auto"/>
              <w:right w:val="single" w:sz="18" w:space="0" w:color="auto"/>
            </w:tcBorders>
            <w:vAlign w:val="center"/>
          </w:tcPr>
          <w:p w14:paraId="269780D0" w14:textId="77777777" w:rsidR="00337AB5" w:rsidRPr="00972AD8" w:rsidRDefault="00337AB5" w:rsidP="00B10FF9">
            <w:pPr>
              <w:widowControl w:val="0"/>
              <w:spacing w:after="0" w:line="240" w:lineRule="auto"/>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3 (27,3)</w:t>
            </w:r>
          </w:p>
        </w:tc>
      </w:tr>
      <w:tr w:rsidR="00337AB5" w:rsidRPr="00972AD8" w14:paraId="10517D62" w14:textId="77777777" w:rsidTr="00A75AE7">
        <w:trPr>
          <w:trHeight w:val="572"/>
        </w:trPr>
        <w:tc>
          <w:tcPr>
            <w:tcW w:w="3936" w:type="dxa"/>
            <w:gridSpan w:val="2"/>
            <w:tcBorders>
              <w:top w:val="single" w:sz="18" w:space="0" w:color="auto"/>
              <w:left w:val="single" w:sz="18" w:space="0" w:color="auto"/>
              <w:bottom w:val="single" w:sz="18" w:space="0" w:color="auto"/>
              <w:right w:val="single" w:sz="18" w:space="0" w:color="auto"/>
            </w:tcBorders>
            <w:vAlign w:val="center"/>
          </w:tcPr>
          <w:p w14:paraId="23AB72E2" w14:textId="77777777" w:rsidR="00337AB5" w:rsidRPr="00972AD8" w:rsidRDefault="00337AB5" w:rsidP="00B10FF9">
            <w:pPr>
              <w:widowControl w:val="0"/>
              <w:spacing w:after="0" w:line="240" w:lineRule="auto"/>
              <w:jc w:val="center"/>
              <w:rPr>
                <w:rFonts w:ascii="Times New Roman" w:hAnsi="Times New Roman" w:cs="Times New Roman"/>
                <w:b/>
                <w:sz w:val="20"/>
                <w:szCs w:val="20"/>
                <w:lang w:val="uk-UA"/>
              </w:rPr>
            </w:pPr>
            <w:r w:rsidRPr="00972AD8">
              <w:rPr>
                <w:rFonts w:ascii="Times New Roman" w:hAnsi="Times New Roman" w:cs="Times New Roman"/>
                <w:b/>
                <w:sz w:val="20"/>
                <w:szCs w:val="20"/>
                <w:lang w:val="uk-UA"/>
              </w:rPr>
              <w:t>Всього по університету</w:t>
            </w:r>
          </w:p>
        </w:tc>
        <w:tc>
          <w:tcPr>
            <w:tcW w:w="992" w:type="dxa"/>
            <w:tcBorders>
              <w:top w:val="single" w:sz="18" w:space="0" w:color="auto"/>
              <w:left w:val="single" w:sz="18" w:space="0" w:color="auto"/>
              <w:bottom w:val="single" w:sz="18" w:space="0" w:color="auto"/>
              <w:right w:val="single" w:sz="18" w:space="0" w:color="auto"/>
            </w:tcBorders>
            <w:vAlign w:val="center"/>
          </w:tcPr>
          <w:p w14:paraId="03631A87" w14:textId="77777777" w:rsidR="00337AB5" w:rsidRPr="00972AD8" w:rsidRDefault="00337AB5" w:rsidP="00B10FF9">
            <w:pPr>
              <w:widowControl w:val="0"/>
              <w:spacing w:after="0" w:line="240" w:lineRule="auto"/>
              <w:jc w:val="center"/>
              <w:rPr>
                <w:rFonts w:ascii="Times New Roman" w:hAnsi="Times New Roman" w:cs="Times New Roman"/>
                <w:b/>
                <w:color w:val="002060"/>
                <w:sz w:val="28"/>
                <w:szCs w:val="28"/>
                <w:lang w:val="uk-UA"/>
              </w:rPr>
            </w:pPr>
            <w:r w:rsidRPr="00972AD8">
              <w:rPr>
                <w:rFonts w:ascii="Times New Roman" w:hAnsi="Times New Roman" w:cs="Times New Roman"/>
                <w:b/>
                <w:color w:val="002060"/>
                <w:sz w:val="28"/>
                <w:szCs w:val="28"/>
                <w:lang w:val="uk-UA"/>
              </w:rPr>
              <w:t>911</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14:paraId="0BFD5908" w14:textId="77777777" w:rsidR="00337AB5" w:rsidRPr="00972AD8" w:rsidRDefault="00337AB5" w:rsidP="00B10FF9">
            <w:pPr>
              <w:widowControl w:val="0"/>
              <w:spacing w:after="0" w:line="240" w:lineRule="auto"/>
              <w:jc w:val="center"/>
              <w:rPr>
                <w:rFonts w:ascii="Times New Roman" w:hAnsi="Times New Roman" w:cs="Times New Roman"/>
                <w:b/>
                <w:color w:val="002060"/>
                <w:sz w:val="28"/>
                <w:szCs w:val="28"/>
                <w:lang w:val="uk-UA"/>
              </w:rPr>
            </w:pPr>
            <w:r w:rsidRPr="00972AD8">
              <w:rPr>
                <w:rFonts w:ascii="Times New Roman" w:hAnsi="Times New Roman" w:cs="Times New Roman"/>
                <w:b/>
                <w:color w:val="002060"/>
                <w:sz w:val="28"/>
                <w:szCs w:val="28"/>
                <w:lang w:val="uk-UA"/>
              </w:rPr>
              <w:t>452</w:t>
            </w:r>
          </w:p>
        </w:tc>
        <w:tc>
          <w:tcPr>
            <w:tcW w:w="1134" w:type="dxa"/>
            <w:tcBorders>
              <w:top w:val="single" w:sz="18" w:space="0" w:color="auto"/>
              <w:left w:val="single" w:sz="18" w:space="0" w:color="auto"/>
              <w:bottom w:val="single" w:sz="18" w:space="0" w:color="auto"/>
              <w:right w:val="single" w:sz="18" w:space="0" w:color="auto"/>
            </w:tcBorders>
            <w:vAlign w:val="center"/>
          </w:tcPr>
          <w:p w14:paraId="114D2CED" w14:textId="77777777" w:rsidR="00337AB5" w:rsidRPr="00972AD8" w:rsidRDefault="00337AB5" w:rsidP="00B10FF9">
            <w:pPr>
              <w:widowControl w:val="0"/>
              <w:spacing w:after="0" w:line="240" w:lineRule="auto"/>
              <w:jc w:val="center"/>
              <w:rPr>
                <w:rFonts w:ascii="Times New Roman" w:hAnsi="Times New Roman" w:cs="Times New Roman"/>
                <w:b/>
                <w:color w:val="002060"/>
                <w:sz w:val="28"/>
                <w:szCs w:val="28"/>
                <w:lang w:val="uk-UA"/>
              </w:rPr>
            </w:pPr>
            <w:r w:rsidRPr="00972AD8">
              <w:rPr>
                <w:rFonts w:ascii="Times New Roman" w:hAnsi="Times New Roman" w:cs="Times New Roman"/>
                <w:b/>
                <w:color w:val="002060"/>
                <w:sz w:val="28"/>
                <w:szCs w:val="28"/>
                <w:lang w:val="uk-UA"/>
              </w:rPr>
              <w:t>38,1</w:t>
            </w:r>
          </w:p>
        </w:tc>
        <w:tc>
          <w:tcPr>
            <w:tcW w:w="1417" w:type="dxa"/>
            <w:tcBorders>
              <w:top w:val="single" w:sz="18" w:space="0" w:color="auto"/>
              <w:left w:val="single" w:sz="18" w:space="0" w:color="auto"/>
              <w:bottom w:val="single" w:sz="18" w:space="0" w:color="auto"/>
              <w:right w:val="single" w:sz="18" w:space="0" w:color="auto"/>
            </w:tcBorders>
            <w:vAlign w:val="center"/>
          </w:tcPr>
          <w:p w14:paraId="58C1293B" w14:textId="77777777" w:rsidR="00337AB5" w:rsidRPr="00972AD8" w:rsidRDefault="00337AB5" w:rsidP="00B10FF9">
            <w:pPr>
              <w:widowControl w:val="0"/>
              <w:spacing w:after="0" w:line="240" w:lineRule="auto"/>
              <w:jc w:val="center"/>
              <w:rPr>
                <w:rFonts w:ascii="Times New Roman" w:hAnsi="Times New Roman" w:cs="Times New Roman"/>
                <w:b/>
                <w:color w:val="002060"/>
                <w:sz w:val="28"/>
                <w:szCs w:val="28"/>
                <w:lang w:val="uk-UA"/>
              </w:rPr>
            </w:pPr>
            <w:r w:rsidRPr="00972AD8">
              <w:rPr>
                <w:rFonts w:ascii="Times New Roman" w:hAnsi="Times New Roman" w:cs="Times New Roman"/>
                <w:b/>
                <w:color w:val="002060"/>
                <w:sz w:val="28"/>
                <w:szCs w:val="28"/>
                <w:lang w:val="uk-UA"/>
              </w:rPr>
              <w:t>405 (44,5)</w:t>
            </w:r>
          </w:p>
        </w:tc>
        <w:tc>
          <w:tcPr>
            <w:tcW w:w="1418" w:type="dxa"/>
            <w:tcBorders>
              <w:top w:val="single" w:sz="18" w:space="0" w:color="auto"/>
              <w:left w:val="single" w:sz="18" w:space="0" w:color="auto"/>
              <w:bottom w:val="single" w:sz="18" w:space="0" w:color="auto"/>
              <w:right w:val="single" w:sz="18" w:space="0" w:color="auto"/>
            </w:tcBorders>
            <w:vAlign w:val="center"/>
          </w:tcPr>
          <w:p w14:paraId="0557B1ED" w14:textId="77777777" w:rsidR="00337AB5" w:rsidRPr="00972AD8" w:rsidRDefault="00337AB5" w:rsidP="00B10FF9">
            <w:pPr>
              <w:widowControl w:val="0"/>
              <w:spacing w:after="0" w:line="240" w:lineRule="auto"/>
              <w:jc w:val="center"/>
              <w:rPr>
                <w:rFonts w:ascii="Times New Roman" w:hAnsi="Times New Roman" w:cs="Times New Roman"/>
                <w:b/>
                <w:color w:val="002060"/>
                <w:sz w:val="28"/>
                <w:szCs w:val="28"/>
                <w:lang w:val="uk-UA"/>
              </w:rPr>
            </w:pPr>
            <w:r w:rsidRPr="00972AD8">
              <w:rPr>
                <w:rFonts w:ascii="Times New Roman" w:hAnsi="Times New Roman" w:cs="Times New Roman"/>
                <w:b/>
                <w:color w:val="002060"/>
                <w:sz w:val="28"/>
                <w:szCs w:val="28"/>
                <w:lang w:val="uk-UA"/>
              </w:rPr>
              <w:t>93 (20,5)</w:t>
            </w:r>
          </w:p>
        </w:tc>
      </w:tr>
    </w:tbl>
    <w:p w14:paraId="2143D97E" w14:textId="77777777" w:rsidR="00337AB5" w:rsidRPr="00972AD8" w:rsidRDefault="00337AB5" w:rsidP="00B10FF9">
      <w:pPr>
        <w:widowControl w:val="0"/>
        <w:spacing w:after="0" w:line="240" w:lineRule="auto"/>
        <w:ind w:firstLine="567"/>
        <w:jc w:val="both"/>
        <w:rPr>
          <w:rFonts w:ascii="Times New Roman" w:hAnsi="Times New Roman" w:cs="Times New Roman"/>
          <w:bCs/>
          <w:sz w:val="28"/>
          <w:szCs w:val="32"/>
          <w:lang w:val="uk-UA"/>
        </w:rPr>
      </w:pPr>
      <w:r w:rsidRPr="00972AD8">
        <w:rPr>
          <w:rFonts w:ascii="Times New Roman" w:hAnsi="Times New Roman" w:cs="Times New Roman"/>
          <w:bCs/>
          <w:sz w:val="28"/>
          <w:szCs w:val="32"/>
          <w:lang w:val="uk-UA"/>
        </w:rPr>
        <w:t>Закономірно менша якість знань у студентів-контрактників.</w:t>
      </w:r>
    </w:p>
    <w:p w14:paraId="42FB75CA" w14:textId="77777777" w:rsidR="00337AB5" w:rsidRPr="00972AD8" w:rsidRDefault="00337AB5" w:rsidP="00B10FF9">
      <w:pPr>
        <w:widowControl w:val="0"/>
        <w:spacing w:after="0" w:line="240" w:lineRule="auto"/>
        <w:ind w:firstLine="567"/>
        <w:jc w:val="both"/>
        <w:rPr>
          <w:rFonts w:ascii="Times New Roman" w:hAnsi="Times New Roman" w:cs="Times New Roman"/>
          <w:bCs/>
          <w:sz w:val="28"/>
          <w:szCs w:val="32"/>
          <w:lang w:val="uk-UA"/>
        </w:rPr>
      </w:pPr>
      <w:r w:rsidRPr="00972AD8">
        <w:rPr>
          <w:rFonts w:ascii="Times New Roman" w:hAnsi="Times New Roman" w:cs="Times New Roman"/>
          <w:bCs/>
          <w:sz w:val="28"/>
          <w:szCs w:val="32"/>
          <w:lang w:val="uk-UA"/>
        </w:rPr>
        <w:t xml:space="preserve">Детальний аналіз результатів за підсумками зимової екзаменаційної сесії з кожної навчальної дисципліни обговорено на науково-методичні нараді. </w:t>
      </w:r>
    </w:p>
    <w:p w14:paraId="43E29701" w14:textId="77777777" w:rsidR="00337AB5" w:rsidRPr="00972AD8" w:rsidRDefault="00337AB5" w:rsidP="00B10FF9">
      <w:pPr>
        <w:widowControl w:val="0"/>
        <w:spacing w:after="0" w:line="240" w:lineRule="auto"/>
        <w:ind w:firstLine="567"/>
        <w:jc w:val="both"/>
        <w:rPr>
          <w:rFonts w:ascii="Times New Roman" w:hAnsi="Times New Roman" w:cs="Times New Roman"/>
          <w:bCs/>
          <w:sz w:val="28"/>
          <w:szCs w:val="32"/>
          <w:lang w:val="uk-UA"/>
        </w:rPr>
      </w:pPr>
      <w:r w:rsidRPr="00972AD8">
        <w:rPr>
          <w:rFonts w:ascii="Times New Roman" w:hAnsi="Times New Roman" w:cs="Times New Roman"/>
          <w:bCs/>
          <w:sz w:val="28"/>
          <w:szCs w:val="32"/>
          <w:lang w:val="uk-UA"/>
        </w:rPr>
        <w:t>Вперше окремо аналізували результати якості знань студентів з навчальних дисциплін вибіркового блоку (з формою контролю - екзамен) (слайд 16).</w:t>
      </w:r>
    </w:p>
    <w:p w14:paraId="66C7EC49" w14:textId="77777777" w:rsidR="00337AB5" w:rsidRPr="00972AD8" w:rsidRDefault="00337AB5" w:rsidP="00B10FF9">
      <w:pPr>
        <w:widowControl w:val="0"/>
        <w:spacing w:after="0" w:line="240" w:lineRule="auto"/>
        <w:ind w:firstLine="567"/>
        <w:jc w:val="both"/>
        <w:rPr>
          <w:rFonts w:ascii="Times New Roman" w:hAnsi="Times New Roman" w:cs="Times New Roman"/>
          <w:sz w:val="28"/>
          <w:szCs w:val="32"/>
          <w:lang w:val="uk-UA"/>
        </w:rPr>
      </w:pPr>
      <w:r w:rsidRPr="00972AD8">
        <w:rPr>
          <w:rFonts w:ascii="Times New Roman" w:hAnsi="Times New Roman" w:cs="Times New Roman"/>
          <w:sz w:val="28"/>
          <w:szCs w:val="32"/>
          <w:lang w:val="uk-UA"/>
        </w:rPr>
        <w:t xml:space="preserve">всього навчальних дисциплін, </w:t>
      </w:r>
    </w:p>
    <w:p w14:paraId="1EC08E14" w14:textId="77777777" w:rsidR="00337AB5" w:rsidRPr="00972AD8" w:rsidRDefault="00337AB5" w:rsidP="00B10FF9">
      <w:pPr>
        <w:widowControl w:val="0"/>
        <w:spacing w:after="0" w:line="240" w:lineRule="auto"/>
        <w:ind w:firstLine="567"/>
        <w:jc w:val="both"/>
        <w:rPr>
          <w:rFonts w:ascii="Times New Roman" w:hAnsi="Times New Roman" w:cs="Times New Roman"/>
          <w:sz w:val="28"/>
          <w:szCs w:val="32"/>
          <w:lang w:val="uk-UA"/>
        </w:rPr>
      </w:pPr>
      <w:r w:rsidRPr="00972AD8">
        <w:rPr>
          <w:rFonts w:ascii="Times New Roman" w:hAnsi="Times New Roman" w:cs="Times New Roman"/>
          <w:sz w:val="28"/>
          <w:szCs w:val="32"/>
          <w:lang w:val="uk-UA"/>
        </w:rPr>
        <w:t>які піддавались контролю під час проведення зимовій екзаменаційної сесії – 1807:</w:t>
      </w:r>
    </w:p>
    <w:p w14:paraId="5C175BC6" w14:textId="77777777" w:rsidR="00337AB5" w:rsidRPr="00972AD8" w:rsidRDefault="00337AB5" w:rsidP="00B10FF9">
      <w:pPr>
        <w:widowControl w:val="0"/>
        <w:spacing w:after="0" w:line="240" w:lineRule="auto"/>
        <w:ind w:firstLine="567"/>
        <w:jc w:val="both"/>
        <w:rPr>
          <w:rFonts w:ascii="Times New Roman" w:hAnsi="Times New Roman" w:cs="Times New Roman"/>
          <w:sz w:val="28"/>
          <w:szCs w:val="32"/>
          <w:lang w:val="uk-UA"/>
        </w:rPr>
      </w:pPr>
      <w:r w:rsidRPr="00972AD8">
        <w:rPr>
          <w:rFonts w:ascii="Times New Roman" w:hAnsi="Times New Roman" w:cs="Times New Roman"/>
          <w:sz w:val="28"/>
          <w:szCs w:val="32"/>
          <w:lang w:val="uk-UA"/>
        </w:rPr>
        <w:t>з них вибіркових (з формою контролю – екзамен) –  172 (9,5%);</w:t>
      </w:r>
    </w:p>
    <w:p w14:paraId="072891DA" w14:textId="77777777" w:rsidR="00337AB5" w:rsidRPr="00972AD8" w:rsidRDefault="00337AB5" w:rsidP="00B10FF9">
      <w:pPr>
        <w:widowControl w:val="0"/>
        <w:numPr>
          <w:ilvl w:val="0"/>
          <w:numId w:val="20"/>
        </w:numPr>
        <w:spacing w:after="0" w:line="240" w:lineRule="auto"/>
        <w:rPr>
          <w:rFonts w:ascii="Times New Roman" w:hAnsi="Times New Roman" w:cs="Times New Roman"/>
          <w:sz w:val="28"/>
          <w:szCs w:val="32"/>
          <w:lang w:val="uk-UA"/>
        </w:rPr>
      </w:pPr>
      <w:r w:rsidRPr="00972AD8">
        <w:rPr>
          <w:rFonts w:ascii="Times New Roman" w:hAnsi="Times New Roman" w:cs="Times New Roman"/>
          <w:sz w:val="28"/>
          <w:szCs w:val="32"/>
          <w:lang w:val="uk-UA"/>
        </w:rPr>
        <w:t>якість знань із 106 навчальних дисциплін (61,6%) - більше 80%;</w:t>
      </w:r>
    </w:p>
    <w:p w14:paraId="3A700048" w14:textId="77777777" w:rsidR="00337AB5" w:rsidRPr="00972AD8" w:rsidRDefault="00337AB5" w:rsidP="00B10FF9">
      <w:pPr>
        <w:widowControl w:val="0"/>
        <w:numPr>
          <w:ilvl w:val="0"/>
          <w:numId w:val="20"/>
        </w:numPr>
        <w:spacing w:after="0" w:line="240" w:lineRule="auto"/>
        <w:rPr>
          <w:rFonts w:ascii="Times New Roman" w:hAnsi="Times New Roman" w:cs="Times New Roman"/>
          <w:sz w:val="28"/>
          <w:szCs w:val="32"/>
          <w:lang w:val="uk-UA"/>
        </w:rPr>
      </w:pPr>
      <w:r w:rsidRPr="00972AD8">
        <w:rPr>
          <w:rFonts w:ascii="Times New Roman" w:hAnsi="Times New Roman" w:cs="Times New Roman"/>
          <w:sz w:val="28"/>
          <w:szCs w:val="32"/>
          <w:lang w:val="uk-UA"/>
        </w:rPr>
        <w:t xml:space="preserve">якість знань із 66 навчальних дисциплін (38,4%) – менша 50%.                                                          </w:t>
      </w:r>
    </w:p>
    <w:p w14:paraId="75C7AAD0" w14:textId="77777777" w:rsidR="00337AB5" w:rsidRPr="00972AD8" w:rsidRDefault="00337AB5" w:rsidP="00B10FF9">
      <w:pPr>
        <w:widowControl w:val="0"/>
        <w:spacing w:after="0" w:line="240" w:lineRule="auto"/>
        <w:ind w:firstLine="567"/>
        <w:jc w:val="both"/>
        <w:rPr>
          <w:rFonts w:ascii="Times New Roman" w:hAnsi="Times New Roman" w:cs="Times New Roman"/>
          <w:b/>
          <w:i/>
          <w:sz w:val="28"/>
          <w:lang w:val="uk-UA"/>
        </w:rPr>
      </w:pPr>
      <w:r w:rsidRPr="00972AD8">
        <w:rPr>
          <w:rFonts w:ascii="Times New Roman" w:hAnsi="Times New Roman" w:cs="Times New Roman"/>
          <w:sz w:val="28"/>
          <w:szCs w:val="32"/>
          <w:lang w:val="uk-UA"/>
        </w:rPr>
        <w:t>Подаємо також аналіз результатів навчальних досягнень студентів фахового коледжу ЧНУ за підсумками зимової екзаменаційної сесії 2022-2023 н.р. (с</w:t>
      </w:r>
      <w:r w:rsidRPr="00972AD8">
        <w:rPr>
          <w:rFonts w:ascii="Times New Roman" w:hAnsi="Times New Roman" w:cs="Times New Roman"/>
          <w:sz w:val="28"/>
          <w:lang w:val="uk-UA"/>
        </w:rPr>
        <w:t>лайд 17).</w:t>
      </w:r>
    </w:p>
    <w:p w14:paraId="07F0D38B" w14:textId="77777777" w:rsidR="00337AB5" w:rsidRPr="00972AD8" w:rsidRDefault="00337AB5" w:rsidP="00B10FF9">
      <w:pPr>
        <w:widowControl w:val="0"/>
        <w:tabs>
          <w:tab w:val="left" w:pos="195"/>
        </w:tabs>
        <w:spacing w:after="0" w:line="240" w:lineRule="auto"/>
        <w:ind w:firstLine="284"/>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Контингент студентів</w:t>
      </w:r>
      <w:r w:rsidRPr="00972AD8">
        <w:rPr>
          <w:rFonts w:ascii="Times New Roman" w:hAnsi="Times New Roman" w:cs="Times New Roman"/>
          <w:bCs/>
          <w:sz w:val="28"/>
          <w:lang w:val="uk-UA"/>
        </w:rPr>
        <w:t xml:space="preserve"> фахового коледжу</w:t>
      </w:r>
      <w:r w:rsidRPr="00972AD8">
        <w:rPr>
          <w:rFonts w:ascii="Times New Roman" w:hAnsi="Times New Roman" w:cs="Times New Roman"/>
          <w:bCs/>
          <w:sz w:val="28"/>
          <w:szCs w:val="28"/>
          <w:lang w:val="uk-UA"/>
        </w:rPr>
        <w:t xml:space="preserve"> – 906.</w:t>
      </w:r>
    </w:p>
    <w:p w14:paraId="3CF03737" w14:textId="77777777" w:rsidR="00337AB5" w:rsidRPr="00972AD8" w:rsidRDefault="00337AB5" w:rsidP="00B10FF9">
      <w:pPr>
        <w:widowControl w:val="0"/>
        <w:tabs>
          <w:tab w:val="left" w:pos="195"/>
        </w:tabs>
        <w:spacing w:after="0" w:line="240" w:lineRule="auto"/>
        <w:ind w:firstLine="284"/>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Здавали сесію всього студентів – 895;</w:t>
      </w:r>
    </w:p>
    <w:p w14:paraId="668309E7" w14:textId="77777777" w:rsidR="00337AB5" w:rsidRPr="00972AD8" w:rsidRDefault="00337AB5" w:rsidP="00B10FF9">
      <w:pPr>
        <w:widowControl w:val="0"/>
        <w:spacing w:after="0" w:line="240" w:lineRule="auto"/>
        <w:ind w:firstLine="709"/>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якість знань – 29,1%;</w:t>
      </w:r>
    </w:p>
    <w:p w14:paraId="4C1FC35A" w14:textId="77777777" w:rsidR="00337AB5" w:rsidRPr="00972AD8" w:rsidRDefault="00337AB5" w:rsidP="00B10FF9">
      <w:pPr>
        <w:widowControl w:val="0"/>
        <w:spacing w:after="0" w:line="240" w:lineRule="auto"/>
        <w:ind w:firstLine="709"/>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абсолютна успішність – 93,2%.</w:t>
      </w:r>
    </w:p>
    <w:p w14:paraId="799624C4" w14:textId="77777777" w:rsidR="00337AB5" w:rsidRPr="00972AD8" w:rsidRDefault="00337AB5" w:rsidP="00B10FF9">
      <w:pPr>
        <w:widowControl w:val="0"/>
        <w:tabs>
          <w:tab w:val="left" w:pos="195"/>
        </w:tabs>
        <w:spacing w:after="0" w:line="240" w:lineRule="auto"/>
        <w:jc w:val="both"/>
        <w:rPr>
          <w:rFonts w:ascii="Times New Roman" w:hAnsi="Times New Roman" w:cs="Times New Roman"/>
          <w:bCs/>
          <w:i/>
          <w:sz w:val="28"/>
          <w:lang w:val="uk-UA"/>
        </w:rPr>
      </w:pPr>
      <w:r w:rsidRPr="00972AD8">
        <w:rPr>
          <w:rFonts w:ascii="Times New Roman" w:hAnsi="Times New Roman" w:cs="Times New Roman"/>
          <w:bCs/>
          <w:i/>
          <w:sz w:val="28"/>
          <w:lang w:val="uk-UA"/>
        </w:rPr>
        <w:t xml:space="preserve">     Слайд 18</w:t>
      </w:r>
    </w:p>
    <w:p w14:paraId="100D6193" w14:textId="57D71418"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lang w:val="uk-UA"/>
        </w:rPr>
      </w:pPr>
      <w:r w:rsidRPr="00972AD8">
        <w:rPr>
          <w:rFonts w:ascii="Times New Roman" w:hAnsi="Times New Roman" w:cs="Times New Roman"/>
          <w:b/>
          <w:bCs/>
          <w:sz w:val="28"/>
          <w:lang w:val="uk-UA"/>
        </w:rPr>
        <w:t>Абсолютна успішність та якість знань студентів фахового коледжу</w:t>
      </w:r>
    </w:p>
    <w:p w14:paraId="6C650D4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lang w:val="uk-UA"/>
        </w:rPr>
      </w:pPr>
      <w:r w:rsidRPr="00972AD8">
        <w:rPr>
          <w:rFonts w:ascii="Times New Roman" w:hAnsi="Times New Roman" w:cs="Times New Roman"/>
          <w:b/>
          <w:bCs/>
          <w:sz w:val="28"/>
          <w:lang w:val="uk-UA"/>
        </w:rPr>
        <w:t>за результатами зимової екзаменаційної сесії у розрізі спеціальностей</w:t>
      </w:r>
    </w:p>
    <w:tbl>
      <w:tblPr>
        <w:tblW w:w="10698" w:type="dxa"/>
        <w:jc w:val="center"/>
        <w:tblCellMar>
          <w:left w:w="0" w:type="dxa"/>
          <w:right w:w="0" w:type="dxa"/>
        </w:tblCellMar>
        <w:tblLook w:val="00A0" w:firstRow="1" w:lastRow="0" w:firstColumn="1" w:lastColumn="0" w:noHBand="0" w:noVBand="0"/>
      </w:tblPr>
      <w:tblGrid>
        <w:gridCol w:w="685"/>
        <w:gridCol w:w="3960"/>
        <w:gridCol w:w="2430"/>
        <w:gridCol w:w="1828"/>
        <w:gridCol w:w="1795"/>
      </w:tblGrid>
      <w:tr w:rsidR="00337AB5" w:rsidRPr="00972AD8" w14:paraId="31518868" w14:textId="77777777" w:rsidTr="00A75AE7">
        <w:trPr>
          <w:trHeight w:val="16"/>
          <w:jc w:val="center"/>
        </w:trPr>
        <w:tc>
          <w:tcPr>
            <w:tcW w:w="685"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7BBC5F6B"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w:t>
            </w:r>
          </w:p>
          <w:p w14:paraId="04A59645"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b/>
                <w:lang w:val="uk-UA"/>
              </w:rPr>
              <w:t>п</w:t>
            </w:r>
            <w:r w:rsidRPr="00972AD8">
              <w:rPr>
                <w:rFonts w:ascii="Times New Roman" w:hAnsi="Times New Roman" w:cs="Times New Roman"/>
                <w:b/>
                <w:bCs/>
                <w:lang w:val="uk-UA"/>
              </w:rPr>
              <w:t>/п</w:t>
            </w:r>
          </w:p>
        </w:tc>
        <w:tc>
          <w:tcPr>
            <w:tcW w:w="3959"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5F82750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b/>
                <w:bCs/>
                <w:lang w:val="uk-UA"/>
              </w:rPr>
              <w:t>Спеціальність</w:t>
            </w:r>
          </w:p>
        </w:tc>
        <w:tc>
          <w:tcPr>
            <w:tcW w:w="2430"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2AD1AFCB"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 xml:space="preserve">К-сть студентів, </w:t>
            </w:r>
          </w:p>
          <w:p w14:paraId="4951D570"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 xml:space="preserve">які брали </w:t>
            </w:r>
          </w:p>
          <w:p w14:paraId="63760998"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b/>
                <w:bCs/>
                <w:lang w:val="uk-UA"/>
              </w:rPr>
              <w:t xml:space="preserve">участь у сесії </w:t>
            </w:r>
          </w:p>
        </w:tc>
        <w:tc>
          <w:tcPr>
            <w:tcW w:w="1828"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425AF93D"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 xml:space="preserve">Абсолютна </w:t>
            </w:r>
          </w:p>
          <w:p w14:paraId="37187E04"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b/>
                <w:bCs/>
                <w:lang w:val="uk-UA"/>
              </w:rPr>
              <w:t>успішність, %</w:t>
            </w:r>
          </w:p>
        </w:tc>
        <w:tc>
          <w:tcPr>
            <w:tcW w:w="1795"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41A725A9" w14:textId="77777777" w:rsidR="00337AB5" w:rsidRPr="00972AD8" w:rsidRDefault="00337AB5" w:rsidP="00B10FF9">
            <w:pPr>
              <w:widowControl w:val="0"/>
              <w:tabs>
                <w:tab w:val="left" w:pos="140"/>
              </w:tabs>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 xml:space="preserve">Якість </w:t>
            </w:r>
          </w:p>
          <w:p w14:paraId="445CA5CD" w14:textId="77777777" w:rsidR="00337AB5" w:rsidRPr="00972AD8" w:rsidRDefault="00337AB5" w:rsidP="00B10FF9">
            <w:pPr>
              <w:widowControl w:val="0"/>
              <w:tabs>
                <w:tab w:val="left" w:pos="195"/>
              </w:tabs>
              <w:spacing w:after="0" w:line="240" w:lineRule="auto"/>
              <w:jc w:val="center"/>
              <w:rPr>
                <w:rFonts w:ascii="Times New Roman" w:hAnsi="Times New Roman" w:cs="Times New Roman"/>
                <w:lang w:val="uk-UA"/>
              </w:rPr>
            </w:pPr>
            <w:r w:rsidRPr="00972AD8">
              <w:rPr>
                <w:rFonts w:ascii="Times New Roman" w:hAnsi="Times New Roman" w:cs="Times New Roman"/>
                <w:b/>
                <w:bCs/>
                <w:lang w:val="uk-UA"/>
              </w:rPr>
              <w:t>знань, %</w:t>
            </w:r>
          </w:p>
        </w:tc>
      </w:tr>
      <w:tr w:rsidR="00337AB5" w:rsidRPr="00972AD8" w14:paraId="754F91BD" w14:textId="77777777" w:rsidTr="00A75AE7">
        <w:trPr>
          <w:trHeight w:val="393"/>
          <w:jc w:val="center"/>
        </w:trPr>
        <w:tc>
          <w:tcPr>
            <w:tcW w:w="685"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1FEADCF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bCs/>
                <w:lang w:val="uk-UA"/>
              </w:rPr>
              <w:t xml:space="preserve">1 </w:t>
            </w:r>
          </w:p>
        </w:tc>
        <w:tc>
          <w:tcPr>
            <w:tcW w:w="3959"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569099F3" w14:textId="2587B871" w:rsidR="00337AB5" w:rsidRPr="00972AD8" w:rsidRDefault="00337AB5" w:rsidP="00972AD8">
            <w:pPr>
              <w:widowControl w:val="0"/>
              <w:tabs>
                <w:tab w:val="left" w:pos="195"/>
              </w:tabs>
              <w:spacing w:after="0" w:line="240" w:lineRule="auto"/>
              <w:ind w:left="-36"/>
              <w:jc w:val="both"/>
              <w:rPr>
                <w:rFonts w:ascii="Times New Roman" w:hAnsi="Times New Roman" w:cs="Times New Roman"/>
                <w:b/>
                <w:lang w:val="uk-UA"/>
              </w:rPr>
            </w:pPr>
            <w:r w:rsidRPr="00972AD8">
              <w:rPr>
                <w:rFonts w:ascii="Times New Roman" w:hAnsi="Times New Roman" w:cs="Times New Roman"/>
                <w:b/>
                <w:lang w:val="uk-UA"/>
              </w:rPr>
              <w:t>Підприємництво,</w:t>
            </w:r>
            <w:r w:rsidR="00972AD8">
              <w:rPr>
                <w:rFonts w:ascii="Times New Roman" w:hAnsi="Times New Roman" w:cs="Times New Roman"/>
                <w:b/>
                <w:lang w:val="uk-UA"/>
              </w:rPr>
              <w:t xml:space="preserve"> </w:t>
            </w:r>
            <w:r w:rsidRPr="00972AD8">
              <w:rPr>
                <w:rFonts w:ascii="Times New Roman" w:hAnsi="Times New Roman" w:cs="Times New Roman"/>
                <w:b/>
                <w:lang w:val="uk-UA"/>
              </w:rPr>
              <w:t>торгівля та біржова діяльність</w:t>
            </w:r>
          </w:p>
        </w:tc>
        <w:tc>
          <w:tcPr>
            <w:tcW w:w="2430"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046EE81B"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64</w:t>
            </w:r>
          </w:p>
        </w:tc>
        <w:tc>
          <w:tcPr>
            <w:tcW w:w="1828"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2DCB0BB5"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100</w:t>
            </w:r>
          </w:p>
        </w:tc>
        <w:tc>
          <w:tcPr>
            <w:tcW w:w="1795"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618CE58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lang w:val="uk-UA"/>
              </w:rPr>
            </w:pPr>
            <w:r w:rsidRPr="00972AD8">
              <w:rPr>
                <w:rFonts w:ascii="Times New Roman" w:hAnsi="Times New Roman" w:cs="Times New Roman"/>
                <w:b/>
                <w:bCs/>
                <w:sz w:val="28"/>
                <w:lang w:val="uk-UA"/>
              </w:rPr>
              <w:t>40,6</w:t>
            </w:r>
          </w:p>
        </w:tc>
      </w:tr>
      <w:tr w:rsidR="00337AB5" w:rsidRPr="00972AD8" w14:paraId="0C4ABEC7" w14:textId="77777777" w:rsidTr="00A75AE7">
        <w:trPr>
          <w:trHeight w:val="16"/>
          <w:jc w:val="center"/>
        </w:trPr>
        <w:tc>
          <w:tcPr>
            <w:tcW w:w="685" w:type="dxa"/>
            <w:tcBorders>
              <w:top w:val="single" w:sz="18" w:space="0" w:color="auto"/>
              <w:left w:val="single" w:sz="18" w:space="0" w:color="auto"/>
              <w:bottom w:val="single" w:sz="4" w:space="0" w:color="auto"/>
              <w:right w:val="single" w:sz="18" w:space="0" w:color="auto"/>
            </w:tcBorders>
            <w:tcMar>
              <w:top w:w="72" w:type="dxa"/>
              <w:left w:w="144" w:type="dxa"/>
              <w:bottom w:w="72" w:type="dxa"/>
              <w:right w:w="144" w:type="dxa"/>
            </w:tcMar>
            <w:vAlign w:val="center"/>
          </w:tcPr>
          <w:p w14:paraId="0896E3FE"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bCs/>
                <w:lang w:val="uk-UA"/>
              </w:rPr>
              <w:t xml:space="preserve">2 </w:t>
            </w:r>
          </w:p>
        </w:tc>
        <w:tc>
          <w:tcPr>
            <w:tcW w:w="3959" w:type="dxa"/>
            <w:tcBorders>
              <w:top w:val="single" w:sz="18" w:space="0" w:color="auto"/>
              <w:left w:val="single" w:sz="18" w:space="0" w:color="auto"/>
              <w:bottom w:val="single" w:sz="8" w:space="0" w:color="000000"/>
              <w:right w:val="single" w:sz="18" w:space="0" w:color="auto"/>
            </w:tcBorders>
            <w:tcMar>
              <w:top w:w="72" w:type="dxa"/>
              <w:left w:w="144" w:type="dxa"/>
              <w:bottom w:w="72" w:type="dxa"/>
              <w:right w:w="144" w:type="dxa"/>
            </w:tcMar>
            <w:vAlign w:val="center"/>
          </w:tcPr>
          <w:p w14:paraId="1FB54325" w14:textId="77777777" w:rsidR="00337AB5" w:rsidRPr="00972AD8" w:rsidRDefault="00337AB5" w:rsidP="00B10FF9">
            <w:pPr>
              <w:widowControl w:val="0"/>
              <w:tabs>
                <w:tab w:val="left" w:pos="195"/>
              </w:tabs>
              <w:spacing w:after="0" w:line="240" w:lineRule="auto"/>
              <w:ind w:left="-36"/>
              <w:jc w:val="both"/>
              <w:rPr>
                <w:rFonts w:ascii="Times New Roman" w:hAnsi="Times New Roman" w:cs="Times New Roman"/>
                <w:b/>
                <w:lang w:val="uk-UA"/>
              </w:rPr>
            </w:pPr>
            <w:r w:rsidRPr="00972AD8">
              <w:rPr>
                <w:rFonts w:ascii="Times New Roman" w:hAnsi="Times New Roman" w:cs="Times New Roman"/>
                <w:b/>
                <w:lang w:val="uk-UA"/>
              </w:rPr>
              <w:t>Фінанси, банківська справа та страхування</w:t>
            </w:r>
          </w:p>
        </w:tc>
        <w:tc>
          <w:tcPr>
            <w:tcW w:w="2430" w:type="dxa"/>
            <w:tcBorders>
              <w:top w:val="single" w:sz="18" w:space="0" w:color="auto"/>
              <w:left w:val="single" w:sz="18" w:space="0" w:color="auto"/>
              <w:bottom w:val="single" w:sz="8" w:space="0" w:color="000000"/>
              <w:right w:val="single" w:sz="18" w:space="0" w:color="auto"/>
            </w:tcBorders>
            <w:tcMar>
              <w:top w:w="72" w:type="dxa"/>
              <w:left w:w="144" w:type="dxa"/>
              <w:bottom w:w="72" w:type="dxa"/>
              <w:right w:w="144" w:type="dxa"/>
            </w:tcMar>
            <w:vAlign w:val="center"/>
          </w:tcPr>
          <w:p w14:paraId="07DD9AF1"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159</w:t>
            </w:r>
          </w:p>
        </w:tc>
        <w:tc>
          <w:tcPr>
            <w:tcW w:w="1828" w:type="dxa"/>
            <w:tcBorders>
              <w:top w:val="single" w:sz="18" w:space="0" w:color="auto"/>
              <w:left w:val="single" w:sz="18" w:space="0" w:color="auto"/>
              <w:bottom w:val="single" w:sz="8" w:space="0" w:color="000000"/>
              <w:right w:val="single" w:sz="18" w:space="0" w:color="auto"/>
            </w:tcBorders>
            <w:tcMar>
              <w:top w:w="72" w:type="dxa"/>
              <w:left w:w="144" w:type="dxa"/>
              <w:bottom w:w="72" w:type="dxa"/>
              <w:right w:w="144" w:type="dxa"/>
            </w:tcMar>
            <w:vAlign w:val="center"/>
          </w:tcPr>
          <w:p w14:paraId="5B8DC160"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99,4</w:t>
            </w:r>
          </w:p>
        </w:tc>
        <w:tc>
          <w:tcPr>
            <w:tcW w:w="1795" w:type="dxa"/>
            <w:tcBorders>
              <w:top w:val="single" w:sz="18" w:space="0" w:color="auto"/>
              <w:left w:val="single" w:sz="18" w:space="0" w:color="auto"/>
              <w:bottom w:val="single" w:sz="8" w:space="0" w:color="000000"/>
              <w:right w:val="single" w:sz="18" w:space="0" w:color="auto"/>
            </w:tcBorders>
            <w:shd w:val="clear" w:color="auto" w:fill="auto"/>
            <w:tcMar>
              <w:top w:w="72" w:type="dxa"/>
              <w:left w:w="144" w:type="dxa"/>
              <w:bottom w:w="72" w:type="dxa"/>
              <w:right w:w="144" w:type="dxa"/>
            </w:tcMar>
            <w:vAlign w:val="center"/>
          </w:tcPr>
          <w:p w14:paraId="6840780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lang w:val="uk-UA"/>
              </w:rPr>
            </w:pPr>
            <w:r w:rsidRPr="00972AD8">
              <w:rPr>
                <w:rFonts w:ascii="Times New Roman" w:hAnsi="Times New Roman" w:cs="Times New Roman"/>
                <w:b/>
                <w:bCs/>
                <w:sz w:val="28"/>
                <w:lang w:val="uk-UA"/>
              </w:rPr>
              <w:t>34,6</w:t>
            </w:r>
          </w:p>
        </w:tc>
      </w:tr>
      <w:tr w:rsidR="00337AB5" w:rsidRPr="00972AD8" w14:paraId="2D339447" w14:textId="77777777" w:rsidTr="00A75AE7">
        <w:trPr>
          <w:trHeight w:val="16"/>
          <w:jc w:val="center"/>
        </w:trPr>
        <w:tc>
          <w:tcPr>
            <w:tcW w:w="685" w:type="dxa"/>
            <w:tcBorders>
              <w:top w:val="single" w:sz="18" w:space="0" w:color="auto"/>
              <w:left w:val="single" w:sz="18" w:space="0" w:color="auto"/>
              <w:bottom w:val="single" w:sz="18" w:space="0" w:color="auto"/>
              <w:right w:val="single" w:sz="18" w:space="0" w:color="auto"/>
            </w:tcBorders>
            <w:vAlign w:val="center"/>
          </w:tcPr>
          <w:p w14:paraId="2A859E4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3</w:t>
            </w:r>
          </w:p>
        </w:tc>
        <w:tc>
          <w:tcPr>
            <w:tcW w:w="3959" w:type="dxa"/>
            <w:tcBorders>
              <w:top w:val="single" w:sz="18" w:space="0" w:color="auto"/>
              <w:left w:val="single" w:sz="18" w:space="0" w:color="auto"/>
              <w:bottom w:val="single" w:sz="8" w:space="0" w:color="000000"/>
              <w:right w:val="single" w:sz="18" w:space="0" w:color="auto"/>
            </w:tcBorders>
            <w:tcMar>
              <w:top w:w="72" w:type="dxa"/>
              <w:left w:w="144" w:type="dxa"/>
              <w:bottom w:w="72" w:type="dxa"/>
              <w:right w:w="144" w:type="dxa"/>
            </w:tcMar>
            <w:vAlign w:val="center"/>
          </w:tcPr>
          <w:p w14:paraId="6315D64B" w14:textId="77777777" w:rsidR="00337AB5" w:rsidRPr="00972AD8" w:rsidRDefault="00337AB5" w:rsidP="00B10FF9">
            <w:pPr>
              <w:widowControl w:val="0"/>
              <w:tabs>
                <w:tab w:val="left" w:pos="195"/>
              </w:tabs>
              <w:spacing w:after="0" w:line="240" w:lineRule="auto"/>
              <w:ind w:left="-36" w:hanging="120"/>
              <w:jc w:val="both"/>
              <w:rPr>
                <w:rFonts w:ascii="Times New Roman" w:hAnsi="Times New Roman" w:cs="Times New Roman"/>
                <w:b/>
                <w:lang w:val="uk-UA"/>
              </w:rPr>
            </w:pPr>
            <w:r w:rsidRPr="00972AD8">
              <w:rPr>
                <w:rFonts w:ascii="Times New Roman" w:hAnsi="Times New Roman" w:cs="Times New Roman"/>
                <w:b/>
                <w:bCs/>
                <w:lang w:val="uk-UA"/>
              </w:rPr>
              <w:t xml:space="preserve"> Облік і оподаткування</w:t>
            </w:r>
          </w:p>
        </w:tc>
        <w:tc>
          <w:tcPr>
            <w:tcW w:w="2430" w:type="dxa"/>
            <w:tcBorders>
              <w:top w:val="single" w:sz="18" w:space="0" w:color="auto"/>
              <w:left w:val="single" w:sz="18" w:space="0" w:color="auto"/>
              <w:bottom w:val="single" w:sz="8" w:space="0" w:color="000000"/>
              <w:right w:val="single" w:sz="18" w:space="0" w:color="auto"/>
            </w:tcBorders>
            <w:tcMar>
              <w:top w:w="72" w:type="dxa"/>
              <w:left w:w="144" w:type="dxa"/>
              <w:bottom w:w="72" w:type="dxa"/>
              <w:right w:w="144" w:type="dxa"/>
            </w:tcMar>
            <w:vAlign w:val="center"/>
          </w:tcPr>
          <w:p w14:paraId="57CAE68B"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18</w:t>
            </w:r>
          </w:p>
        </w:tc>
        <w:tc>
          <w:tcPr>
            <w:tcW w:w="1828" w:type="dxa"/>
            <w:tcBorders>
              <w:top w:val="single" w:sz="18" w:space="0" w:color="auto"/>
              <w:left w:val="single" w:sz="18" w:space="0" w:color="auto"/>
              <w:bottom w:val="single" w:sz="8" w:space="0" w:color="000000"/>
              <w:right w:val="single" w:sz="18" w:space="0" w:color="auto"/>
            </w:tcBorders>
            <w:tcMar>
              <w:top w:w="72" w:type="dxa"/>
              <w:left w:w="144" w:type="dxa"/>
              <w:bottom w:w="72" w:type="dxa"/>
              <w:right w:w="144" w:type="dxa"/>
            </w:tcMar>
            <w:vAlign w:val="center"/>
          </w:tcPr>
          <w:p w14:paraId="1DFB4089"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100</w:t>
            </w:r>
          </w:p>
        </w:tc>
        <w:tc>
          <w:tcPr>
            <w:tcW w:w="1795" w:type="dxa"/>
            <w:tcBorders>
              <w:top w:val="single" w:sz="18" w:space="0" w:color="auto"/>
              <w:left w:val="single" w:sz="18" w:space="0" w:color="auto"/>
              <w:bottom w:val="single" w:sz="8" w:space="0" w:color="000000"/>
              <w:right w:val="single" w:sz="18" w:space="0" w:color="auto"/>
            </w:tcBorders>
            <w:tcMar>
              <w:top w:w="72" w:type="dxa"/>
              <w:left w:w="144" w:type="dxa"/>
              <w:bottom w:w="72" w:type="dxa"/>
              <w:right w:w="144" w:type="dxa"/>
            </w:tcMar>
            <w:vAlign w:val="center"/>
          </w:tcPr>
          <w:p w14:paraId="4AE779AC"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lang w:val="uk-UA"/>
              </w:rPr>
            </w:pPr>
            <w:r w:rsidRPr="00972AD8">
              <w:rPr>
                <w:rFonts w:ascii="Times New Roman" w:hAnsi="Times New Roman" w:cs="Times New Roman"/>
                <w:b/>
                <w:bCs/>
                <w:sz w:val="28"/>
                <w:lang w:val="uk-UA"/>
              </w:rPr>
              <w:t>33,3</w:t>
            </w:r>
          </w:p>
        </w:tc>
      </w:tr>
      <w:tr w:rsidR="00337AB5" w:rsidRPr="00972AD8" w14:paraId="7C2C8B2F" w14:textId="77777777" w:rsidTr="00A75AE7">
        <w:trPr>
          <w:trHeight w:val="16"/>
          <w:jc w:val="center"/>
        </w:trPr>
        <w:tc>
          <w:tcPr>
            <w:tcW w:w="685"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2ECC24A3"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bCs/>
                <w:lang w:val="uk-UA"/>
              </w:rPr>
              <w:t>4</w:t>
            </w:r>
          </w:p>
        </w:tc>
        <w:tc>
          <w:tcPr>
            <w:tcW w:w="3959"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68A64792" w14:textId="77777777" w:rsidR="00337AB5" w:rsidRPr="00972AD8" w:rsidRDefault="00337AB5" w:rsidP="00B10FF9">
            <w:pPr>
              <w:widowControl w:val="0"/>
              <w:tabs>
                <w:tab w:val="left" w:pos="195"/>
              </w:tabs>
              <w:spacing w:after="0" w:line="240" w:lineRule="auto"/>
              <w:ind w:left="-90"/>
              <w:jc w:val="both"/>
              <w:rPr>
                <w:rFonts w:ascii="Times New Roman" w:hAnsi="Times New Roman" w:cs="Times New Roman"/>
                <w:b/>
                <w:lang w:val="uk-UA"/>
              </w:rPr>
            </w:pPr>
            <w:r w:rsidRPr="00972AD8">
              <w:rPr>
                <w:rFonts w:ascii="Times New Roman" w:hAnsi="Times New Roman" w:cs="Times New Roman"/>
                <w:b/>
                <w:bCs/>
                <w:iCs/>
                <w:lang w:val="uk-UA"/>
              </w:rPr>
              <w:t>Комп’ютерна інженерія</w:t>
            </w:r>
          </w:p>
        </w:tc>
        <w:tc>
          <w:tcPr>
            <w:tcW w:w="2430"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4E149B62"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176</w:t>
            </w:r>
          </w:p>
        </w:tc>
        <w:tc>
          <w:tcPr>
            <w:tcW w:w="1828"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0799D54C"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94,3</w:t>
            </w:r>
          </w:p>
        </w:tc>
        <w:tc>
          <w:tcPr>
            <w:tcW w:w="1795"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33987E28"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u w:val="single"/>
                <w:lang w:val="uk-UA"/>
              </w:rPr>
            </w:pPr>
            <w:r w:rsidRPr="00972AD8">
              <w:rPr>
                <w:rFonts w:ascii="Times New Roman" w:hAnsi="Times New Roman" w:cs="Times New Roman"/>
                <w:b/>
                <w:bCs/>
                <w:sz w:val="28"/>
                <w:u w:val="single"/>
                <w:lang w:val="uk-UA"/>
              </w:rPr>
              <w:t>23,5</w:t>
            </w:r>
          </w:p>
        </w:tc>
      </w:tr>
      <w:tr w:rsidR="00337AB5" w:rsidRPr="00972AD8" w14:paraId="042AAF05" w14:textId="77777777" w:rsidTr="00A75AE7">
        <w:trPr>
          <w:trHeight w:val="16"/>
          <w:jc w:val="center"/>
        </w:trPr>
        <w:tc>
          <w:tcPr>
            <w:tcW w:w="685"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53E4954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bCs/>
                <w:lang w:val="uk-UA"/>
              </w:rPr>
              <w:lastRenderedPageBreak/>
              <w:t xml:space="preserve">5 </w:t>
            </w:r>
          </w:p>
        </w:tc>
        <w:tc>
          <w:tcPr>
            <w:tcW w:w="3959"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0340249C" w14:textId="77777777" w:rsidR="00337AB5" w:rsidRPr="00972AD8" w:rsidRDefault="00337AB5" w:rsidP="00B10FF9">
            <w:pPr>
              <w:widowControl w:val="0"/>
              <w:tabs>
                <w:tab w:val="left" w:pos="195"/>
              </w:tabs>
              <w:spacing w:after="0" w:line="240" w:lineRule="auto"/>
              <w:ind w:left="-36" w:hanging="120"/>
              <w:jc w:val="both"/>
              <w:rPr>
                <w:rFonts w:ascii="Times New Roman" w:hAnsi="Times New Roman" w:cs="Times New Roman"/>
                <w:b/>
                <w:lang w:val="uk-UA"/>
              </w:rPr>
            </w:pPr>
            <w:r w:rsidRPr="00972AD8">
              <w:rPr>
                <w:rFonts w:ascii="Times New Roman" w:hAnsi="Times New Roman" w:cs="Times New Roman"/>
                <w:b/>
                <w:lang w:val="uk-UA"/>
              </w:rPr>
              <w:t xml:space="preserve"> Комп’ютерні науки</w:t>
            </w:r>
          </w:p>
        </w:tc>
        <w:tc>
          <w:tcPr>
            <w:tcW w:w="2430"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4EC9174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162</w:t>
            </w:r>
          </w:p>
        </w:tc>
        <w:tc>
          <w:tcPr>
            <w:tcW w:w="1828"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138F4895"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96,3</w:t>
            </w:r>
          </w:p>
        </w:tc>
        <w:tc>
          <w:tcPr>
            <w:tcW w:w="1795"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7AE0264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lang w:val="uk-UA"/>
              </w:rPr>
            </w:pPr>
            <w:r w:rsidRPr="00972AD8">
              <w:rPr>
                <w:rFonts w:ascii="Times New Roman" w:hAnsi="Times New Roman" w:cs="Times New Roman"/>
                <w:b/>
                <w:bCs/>
                <w:sz w:val="28"/>
                <w:lang w:val="uk-UA"/>
              </w:rPr>
              <w:t>32,1</w:t>
            </w:r>
          </w:p>
        </w:tc>
      </w:tr>
      <w:tr w:rsidR="00337AB5" w:rsidRPr="00972AD8" w14:paraId="79524DF2" w14:textId="77777777" w:rsidTr="00A75AE7">
        <w:trPr>
          <w:trHeight w:val="90"/>
          <w:jc w:val="center"/>
        </w:trPr>
        <w:tc>
          <w:tcPr>
            <w:tcW w:w="685"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7489124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bCs/>
                <w:lang w:val="uk-UA"/>
              </w:rPr>
              <w:t xml:space="preserve">6 </w:t>
            </w:r>
          </w:p>
        </w:tc>
        <w:tc>
          <w:tcPr>
            <w:tcW w:w="3959"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498F283A" w14:textId="77777777" w:rsidR="00337AB5" w:rsidRPr="00972AD8" w:rsidRDefault="00337AB5" w:rsidP="00B10FF9">
            <w:pPr>
              <w:widowControl w:val="0"/>
              <w:tabs>
                <w:tab w:val="left" w:pos="195"/>
              </w:tabs>
              <w:spacing w:after="0" w:line="240" w:lineRule="auto"/>
              <w:ind w:left="-36" w:hanging="120"/>
              <w:jc w:val="both"/>
              <w:rPr>
                <w:rFonts w:ascii="Times New Roman" w:hAnsi="Times New Roman" w:cs="Times New Roman"/>
                <w:b/>
                <w:lang w:val="uk-UA"/>
              </w:rPr>
            </w:pPr>
            <w:r w:rsidRPr="00972AD8">
              <w:rPr>
                <w:rFonts w:ascii="Times New Roman" w:hAnsi="Times New Roman" w:cs="Times New Roman"/>
                <w:b/>
                <w:bCs/>
                <w:iCs/>
                <w:lang w:val="uk-UA"/>
              </w:rPr>
              <w:t xml:space="preserve"> Прикладна математика</w:t>
            </w:r>
          </w:p>
        </w:tc>
        <w:tc>
          <w:tcPr>
            <w:tcW w:w="2430"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14070B6B"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66</w:t>
            </w:r>
          </w:p>
        </w:tc>
        <w:tc>
          <w:tcPr>
            <w:tcW w:w="1828"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6D4DD33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95,5</w:t>
            </w:r>
          </w:p>
        </w:tc>
        <w:tc>
          <w:tcPr>
            <w:tcW w:w="1795"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5DAE0DBF"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u w:val="single"/>
                <w:lang w:val="uk-UA"/>
              </w:rPr>
            </w:pPr>
            <w:r w:rsidRPr="00972AD8">
              <w:rPr>
                <w:rFonts w:ascii="Times New Roman" w:hAnsi="Times New Roman" w:cs="Times New Roman"/>
                <w:b/>
                <w:bCs/>
                <w:sz w:val="28"/>
                <w:u w:val="single"/>
                <w:lang w:val="uk-UA"/>
              </w:rPr>
              <w:t>24,2</w:t>
            </w:r>
          </w:p>
        </w:tc>
      </w:tr>
      <w:tr w:rsidR="00337AB5" w:rsidRPr="00972AD8" w14:paraId="01C8C910" w14:textId="77777777" w:rsidTr="00A75AE7">
        <w:trPr>
          <w:trHeight w:val="291"/>
          <w:jc w:val="center"/>
        </w:trPr>
        <w:tc>
          <w:tcPr>
            <w:tcW w:w="685"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65853CE4"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lang w:val="uk-UA"/>
              </w:rPr>
            </w:pPr>
            <w:r w:rsidRPr="00972AD8">
              <w:rPr>
                <w:rFonts w:ascii="Times New Roman" w:hAnsi="Times New Roman" w:cs="Times New Roman"/>
                <w:b/>
                <w:bCs/>
                <w:lang w:val="uk-UA"/>
              </w:rPr>
              <w:t>7</w:t>
            </w:r>
          </w:p>
        </w:tc>
        <w:tc>
          <w:tcPr>
            <w:tcW w:w="3959"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437DD9F5" w14:textId="77777777" w:rsidR="00337AB5" w:rsidRPr="00972AD8" w:rsidRDefault="00337AB5" w:rsidP="00B10FF9">
            <w:pPr>
              <w:widowControl w:val="0"/>
              <w:tabs>
                <w:tab w:val="left" w:pos="195"/>
              </w:tabs>
              <w:spacing w:after="0" w:line="240" w:lineRule="auto"/>
              <w:ind w:left="-36" w:hanging="120"/>
              <w:jc w:val="both"/>
              <w:rPr>
                <w:rFonts w:ascii="Times New Roman" w:hAnsi="Times New Roman" w:cs="Times New Roman"/>
                <w:b/>
                <w:lang w:val="uk-UA"/>
              </w:rPr>
            </w:pPr>
            <w:r w:rsidRPr="00972AD8">
              <w:rPr>
                <w:rFonts w:ascii="Times New Roman" w:hAnsi="Times New Roman" w:cs="Times New Roman"/>
                <w:b/>
                <w:bCs/>
                <w:lang w:val="uk-UA"/>
              </w:rPr>
              <w:t xml:space="preserve"> Право</w:t>
            </w:r>
          </w:p>
        </w:tc>
        <w:tc>
          <w:tcPr>
            <w:tcW w:w="2430"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4E1F71C2"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220</w:t>
            </w:r>
          </w:p>
        </w:tc>
        <w:tc>
          <w:tcPr>
            <w:tcW w:w="1828" w:type="dxa"/>
            <w:tcBorders>
              <w:top w:val="single" w:sz="18" w:space="0" w:color="auto"/>
              <w:left w:val="single" w:sz="18" w:space="0" w:color="auto"/>
              <w:bottom w:val="single" w:sz="18" w:space="0" w:color="auto"/>
              <w:right w:val="single" w:sz="18" w:space="0" w:color="auto"/>
            </w:tcBorders>
            <w:tcMar>
              <w:top w:w="72" w:type="dxa"/>
              <w:left w:w="144" w:type="dxa"/>
              <w:bottom w:w="72" w:type="dxa"/>
              <w:right w:w="144" w:type="dxa"/>
            </w:tcMar>
            <w:vAlign w:val="center"/>
          </w:tcPr>
          <w:p w14:paraId="275BEC94"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92,7</w:t>
            </w:r>
          </w:p>
        </w:tc>
        <w:tc>
          <w:tcPr>
            <w:tcW w:w="1795"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0C8FC016"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sz w:val="28"/>
                <w:u w:val="single"/>
                <w:lang w:val="uk-UA"/>
              </w:rPr>
            </w:pPr>
            <w:r w:rsidRPr="00972AD8">
              <w:rPr>
                <w:rFonts w:ascii="Times New Roman" w:hAnsi="Times New Roman" w:cs="Times New Roman"/>
                <w:b/>
                <w:bCs/>
                <w:sz w:val="28"/>
                <w:u w:val="single"/>
                <w:lang w:val="uk-UA"/>
              </w:rPr>
              <w:t>26,4</w:t>
            </w:r>
          </w:p>
        </w:tc>
      </w:tr>
      <w:tr w:rsidR="00337AB5" w:rsidRPr="00972AD8" w14:paraId="7DF3C78E" w14:textId="77777777" w:rsidTr="00A75AE7">
        <w:trPr>
          <w:trHeight w:val="16"/>
          <w:jc w:val="center"/>
        </w:trPr>
        <w:tc>
          <w:tcPr>
            <w:tcW w:w="4645" w:type="dxa"/>
            <w:gridSpan w:val="2"/>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0ED61FB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bCs/>
                <w:lang w:val="uk-UA"/>
              </w:rPr>
            </w:pPr>
            <w:r w:rsidRPr="00972AD8">
              <w:rPr>
                <w:rFonts w:ascii="Times New Roman" w:hAnsi="Times New Roman" w:cs="Times New Roman"/>
                <w:b/>
                <w:bCs/>
                <w:lang w:val="uk-UA"/>
              </w:rPr>
              <w:t xml:space="preserve"> По коледжу</w:t>
            </w:r>
          </w:p>
        </w:tc>
        <w:tc>
          <w:tcPr>
            <w:tcW w:w="2430"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478B6C1A"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895</w:t>
            </w:r>
          </w:p>
        </w:tc>
        <w:tc>
          <w:tcPr>
            <w:tcW w:w="1828"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4ABEE9E7"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93,2</w:t>
            </w:r>
          </w:p>
        </w:tc>
        <w:tc>
          <w:tcPr>
            <w:tcW w:w="1795" w:type="dxa"/>
            <w:tcBorders>
              <w:top w:val="single" w:sz="18" w:space="0" w:color="auto"/>
              <w:left w:val="single" w:sz="18" w:space="0" w:color="auto"/>
              <w:bottom w:val="single" w:sz="18" w:space="0" w:color="auto"/>
              <w:right w:val="single" w:sz="18" w:space="0" w:color="auto"/>
            </w:tcBorders>
            <w:shd w:val="clear" w:color="auto" w:fill="auto"/>
            <w:tcMar>
              <w:top w:w="72" w:type="dxa"/>
              <w:left w:w="144" w:type="dxa"/>
              <w:bottom w:w="72" w:type="dxa"/>
              <w:right w:w="144" w:type="dxa"/>
            </w:tcMar>
            <w:vAlign w:val="center"/>
          </w:tcPr>
          <w:p w14:paraId="19200F33" w14:textId="77777777" w:rsidR="00337AB5" w:rsidRPr="00972AD8" w:rsidRDefault="00337AB5" w:rsidP="00B10FF9">
            <w:pPr>
              <w:widowControl w:val="0"/>
              <w:tabs>
                <w:tab w:val="left" w:pos="195"/>
              </w:tabs>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29,1</w:t>
            </w:r>
          </w:p>
        </w:tc>
      </w:tr>
    </w:tbl>
    <w:p w14:paraId="0C3B7CFD" w14:textId="77777777" w:rsidR="00337AB5" w:rsidRPr="00972AD8" w:rsidRDefault="00337AB5" w:rsidP="00B10FF9">
      <w:pPr>
        <w:widowControl w:val="0"/>
        <w:spacing w:after="0" w:line="240" w:lineRule="auto"/>
        <w:ind w:firstLine="567"/>
        <w:jc w:val="both"/>
        <w:rPr>
          <w:rFonts w:ascii="Times New Roman" w:hAnsi="Times New Roman" w:cs="Times New Roman"/>
          <w:sz w:val="28"/>
          <w:lang w:val="uk-UA"/>
        </w:rPr>
      </w:pPr>
      <w:r w:rsidRPr="00972AD8">
        <w:rPr>
          <w:rFonts w:ascii="Times New Roman" w:hAnsi="Times New Roman" w:cs="Times New Roman"/>
          <w:sz w:val="28"/>
          <w:lang w:val="uk-UA"/>
        </w:rPr>
        <w:t xml:space="preserve">Надто низькі показники  </w:t>
      </w:r>
      <w:r w:rsidRPr="00972AD8">
        <w:rPr>
          <w:rFonts w:ascii="Times New Roman" w:hAnsi="Times New Roman" w:cs="Times New Roman"/>
          <w:b/>
          <w:sz w:val="28"/>
          <w:lang w:val="uk-UA"/>
        </w:rPr>
        <w:t>якості знань студентів</w:t>
      </w:r>
      <w:r w:rsidRPr="00972AD8">
        <w:rPr>
          <w:rFonts w:ascii="Times New Roman" w:hAnsi="Times New Roman" w:cs="Times New Roman"/>
          <w:sz w:val="28"/>
          <w:lang w:val="uk-UA"/>
        </w:rPr>
        <w:t xml:space="preserve"> у розрізі таких спеціальностей: </w:t>
      </w:r>
    </w:p>
    <w:p w14:paraId="6136A6B0" w14:textId="77777777" w:rsidR="00337AB5" w:rsidRPr="00972AD8" w:rsidRDefault="00337AB5" w:rsidP="00B10FF9">
      <w:pPr>
        <w:pStyle w:val="a3"/>
        <w:widowControl w:val="0"/>
        <w:spacing w:after="0" w:line="240" w:lineRule="auto"/>
        <w:ind w:left="1134" w:firstLine="142"/>
        <w:rPr>
          <w:rFonts w:ascii="Times New Roman" w:hAnsi="Times New Roman" w:cs="Times New Roman"/>
          <w:i/>
          <w:sz w:val="28"/>
          <w:lang w:val="uk-UA"/>
        </w:rPr>
      </w:pPr>
      <w:r w:rsidRPr="00972AD8">
        <w:rPr>
          <w:rFonts w:ascii="Times New Roman" w:hAnsi="Times New Roman" w:cs="Times New Roman"/>
          <w:sz w:val="28"/>
          <w:szCs w:val="28"/>
          <w:lang w:val="uk-UA"/>
        </w:rPr>
        <w:t xml:space="preserve"> - право </w:t>
      </w:r>
      <w:r w:rsidRPr="00972AD8">
        <w:rPr>
          <w:rFonts w:ascii="Times New Roman" w:hAnsi="Times New Roman" w:cs="Times New Roman"/>
          <w:b/>
          <w:sz w:val="28"/>
          <w:szCs w:val="28"/>
          <w:lang w:val="uk-UA"/>
        </w:rPr>
        <w:t>(26,4</w:t>
      </w:r>
      <w:r w:rsidRPr="00972AD8">
        <w:rPr>
          <w:rFonts w:ascii="Times New Roman" w:hAnsi="Times New Roman" w:cs="Times New Roman"/>
          <w:sz w:val="28"/>
          <w:szCs w:val="28"/>
          <w:lang w:val="uk-UA"/>
        </w:rPr>
        <w:t xml:space="preserve"> </w:t>
      </w:r>
      <w:r w:rsidRPr="00972AD8">
        <w:rPr>
          <w:rFonts w:ascii="Times New Roman" w:hAnsi="Times New Roman" w:cs="Times New Roman"/>
          <w:b/>
          <w:sz w:val="28"/>
          <w:szCs w:val="28"/>
          <w:lang w:val="uk-UA"/>
        </w:rPr>
        <w:t>%);</w:t>
      </w:r>
    </w:p>
    <w:p w14:paraId="08A5914C" w14:textId="77777777" w:rsidR="00337AB5" w:rsidRPr="00972AD8" w:rsidRDefault="00337AB5" w:rsidP="00B10FF9">
      <w:pPr>
        <w:pStyle w:val="a3"/>
        <w:widowControl w:val="0"/>
        <w:spacing w:after="0" w:line="240" w:lineRule="auto"/>
        <w:ind w:left="1134" w:firstLine="142"/>
        <w:rPr>
          <w:rFonts w:ascii="Times New Roman" w:hAnsi="Times New Roman" w:cs="Times New Roman"/>
          <w:b/>
          <w:sz w:val="28"/>
          <w:szCs w:val="28"/>
          <w:lang w:val="uk-UA"/>
        </w:rPr>
      </w:pPr>
      <w:r w:rsidRPr="00972AD8">
        <w:rPr>
          <w:rFonts w:ascii="Times New Roman" w:hAnsi="Times New Roman" w:cs="Times New Roman"/>
          <w:sz w:val="28"/>
          <w:szCs w:val="28"/>
          <w:lang w:val="uk-UA"/>
        </w:rPr>
        <w:t xml:space="preserve">- прикладна математика </w:t>
      </w:r>
      <w:r w:rsidRPr="00972AD8">
        <w:rPr>
          <w:rFonts w:ascii="Times New Roman" w:hAnsi="Times New Roman" w:cs="Times New Roman"/>
          <w:b/>
          <w:sz w:val="28"/>
          <w:szCs w:val="28"/>
          <w:lang w:val="uk-UA"/>
        </w:rPr>
        <w:t>(24,2%);</w:t>
      </w:r>
    </w:p>
    <w:p w14:paraId="52C3BE8A" w14:textId="77777777" w:rsidR="00337AB5" w:rsidRPr="00972AD8" w:rsidRDefault="00337AB5" w:rsidP="00B10FF9">
      <w:pPr>
        <w:pStyle w:val="a3"/>
        <w:widowControl w:val="0"/>
        <w:numPr>
          <w:ilvl w:val="0"/>
          <w:numId w:val="16"/>
        </w:numPr>
        <w:spacing w:after="0" w:line="240" w:lineRule="auto"/>
        <w:ind w:left="1134" w:firstLine="142"/>
        <w:contextualSpacing/>
        <w:jc w:val="both"/>
        <w:rPr>
          <w:rFonts w:ascii="Times New Roman" w:hAnsi="Times New Roman" w:cs="Times New Roman"/>
          <w:sz w:val="28"/>
          <w:szCs w:val="28"/>
          <w:lang w:val="uk-UA"/>
        </w:rPr>
      </w:pPr>
      <w:r w:rsidRPr="00972AD8">
        <w:rPr>
          <w:rFonts w:ascii="Times New Roman" w:hAnsi="Times New Roman" w:cs="Times New Roman"/>
          <w:bCs/>
          <w:iCs/>
          <w:sz w:val="28"/>
          <w:szCs w:val="28"/>
          <w:lang w:val="uk-UA"/>
        </w:rPr>
        <w:t xml:space="preserve">комп’ютерна інженерія </w:t>
      </w:r>
      <w:r w:rsidRPr="00972AD8">
        <w:rPr>
          <w:rFonts w:ascii="Times New Roman" w:hAnsi="Times New Roman" w:cs="Times New Roman"/>
          <w:b/>
          <w:bCs/>
          <w:iCs/>
          <w:sz w:val="28"/>
          <w:szCs w:val="28"/>
          <w:lang w:val="uk-UA"/>
        </w:rPr>
        <w:t>(23,5%).</w:t>
      </w:r>
    </w:p>
    <w:p w14:paraId="3F5A32A7" w14:textId="7CC48FC0" w:rsidR="009E2BAA" w:rsidRPr="00972AD8" w:rsidRDefault="00337AB5" w:rsidP="009E2BAA">
      <w:pPr>
        <w:widowControl w:val="0"/>
        <w:spacing w:after="0" w:line="240" w:lineRule="auto"/>
        <w:ind w:firstLine="567"/>
        <w:rPr>
          <w:rFonts w:ascii="Times New Roman" w:hAnsi="Times New Roman" w:cs="Times New Roman"/>
          <w:bCs/>
          <w:i/>
          <w:sz w:val="28"/>
          <w:lang w:val="uk-UA"/>
        </w:rPr>
      </w:pPr>
      <w:r w:rsidRPr="00972AD8">
        <w:rPr>
          <w:rFonts w:ascii="Times New Roman" w:hAnsi="Times New Roman" w:cs="Times New Roman"/>
          <w:b/>
          <w:sz w:val="28"/>
          <w:lang w:val="uk-UA"/>
        </w:rPr>
        <w:t>Абсолютна успішність та якість знань студентів коледжу</w:t>
      </w:r>
      <w:r w:rsidR="009E2BAA" w:rsidRPr="009E2BAA">
        <w:rPr>
          <w:rFonts w:ascii="Times New Roman" w:hAnsi="Times New Roman" w:cs="Times New Roman"/>
          <w:bCs/>
          <w:i/>
          <w:sz w:val="28"/>
          <w:lang w:val="uk-UA"/>
        </w:rPr>
        <w:t xml:space="preserve"> </w:t>
      </w:r>
      <w:r w:rsidR="009E2BAA" w:rsidRPr="009E2BAA">
        <w:rPr>
          <w:rFonts w:ascii="Times New Roman" w:hAnsi="Times New Roman" w:cs="Times New Roman"/>
          <w:bCs/>
          <w:iCs/>
          <w:sz w:val="28"/>
          <w:lang w:val="uk-UA"/>
        </w:rPr>
        <w:t>(слайд 19)</w:t>
      </w:r>
      <w:r w:rsidR="009E2BAA" w:rsidRPr="00972AD8">
        <w:rPr>
          <w:rFonts w:ascii="Times New Roman" w:hAnsi="Times New Roman" w:cs="Times New Roman"/>
          <w:bCs/>
          <w:i/>
          <w:sz w:val="28"/>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1847"/>
        <w:gridCol w:w="1984"/>
        <w:gridCol w:w="2268"/>
        <w:gridCol w:w="2127"/>
      </w:tblGrid>
      <w:tr w:rsidR="00337AB5" w:rsidRPr="00972AD8" w14:paraId="5A747696" w14:textId="77777777" w:rsidTr="00A75AE7">
        <w:trPr>
          <w:trHeight w:val="624"/>
          <w:jc w:val="center"/>
        </w:trPr>
        <w:tc>
          <w:tcPr>
            <w:tcW w:w="617" w:type="dxa"/>
            <w:tcBorders>
              <w:top w:val="single" w:sz="18" w:space="0" w:color="auto"/>
              <w:left w:val="single" w:sz="18" w:space="0" w:color="auto"/>
              <w:bottom w:val="single" w:sz="18" w:space="0" w:color="auto"/>
              <w:right w:val="single" w:sz="18" w:space="0" w:color="auto"/>
            </w:tcBorders>
            <w:vAlign w:val="center"/>
          </w:tcPr>
          <w:p w14:paraId="17441107"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 п/п</w:t>
            </w:r>
          </w:p>
        </w:tc>
        <w:tc>
          <w:tcPr>
            <w:tcW w:w="1847" w:type="dxa"/>
            <w:tcBorders>
              <w:top w:val="single" w:sz="18" w:space="0" w:color="auto"/>
              <w:left w:val="single" w:sz="18" w:space="0" w:color="auto"/>
              <w:bottom w:val="single" w:sz="18" w:space="0" w:color="auto"/>
              <w:right w:val="single" w:sz="18" w:space="0" w:color="auto"/>
            </w:tcBorders>
            <w:vAlign w:val="center"/>
          </w:tcPr>
          <w:p w14:paraId="294DFD5B"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 xml:space="preserve">Навчальні </w:t>
            </w:r>
          </w:p>
          <w:p w14:paraId="2FFD4E4C"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роки</w:t>
            </w:r>
          </w:p>
        </w:tc>
        <w:tc>
          <w:tcPr>
            <w:tcW w:w="1984" w:type="dxa"/>
            <w:tcBorders>
              <w:top w:val="single" w:sz="18" w:space="0" w:color="auto"/>
              <w:left w:val="single" w:sz="18" w:space="0" w:color="auto"/>
              <w:bottom w:val="single" w:sz="18" w:space="0" w:color="auto"/>
              <w:right w:val="single" w:sz="18" w:space="0" w:color="auto"/>
            </w:tcBorders>
            <w:vAlign w:val="center"/>
          </w:tcPr>
          <w:p w14:paraId="23B182F7"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 xml:space="preserve">Всього </w:t>
            </w:r>
          </w:p>
          <w:p w14:paraId="6BFA10E6"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студентів</w:t>
            </w:r>
          </w:p>
        </w:tc>
        <w:tc>
          <w:tcPr>
            <w:tcW w:w="2268" w:type="dxa"/>
            <w:tcBorders>
              <w:top w:val="single" w:sz="18" w:space="0" w:color="auto"/>
              <w:left w:val="single" w:sz="18" w:space="0" w:color="auto"/>
              <w:bottom w:val="single" w:sz="18" w:space="0" w:color="auto"/>
              <w:right w:val="single" w:sz="18" w:space="0" w:color="auto"/>
            </w:tcBorders>
            <w:vAlign w:val="center"/>
          </w:tcPr>
          <w:p w14:paraId="73673938"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 xml:space="preserve">Абсолютна </w:t>
            </w:r>
          </w:p>
          <w:p w14:paraId="5A0B0850"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успішність, %</w:t>
            </w:r>
          </w:p>
        </w:tc>
        <w:tc>
          <w:tcPr>
            <w:tcW w:w="2127" w:type="dxa"/>
            <w:tcBorders>
              <w:top w:val="single" w:sz="18" w:space="0" w:color="auto"/>
              <w:left w:val="single" w:sz="18" w:space="0" w:color="auto"/>
              <w:bottom w:val="single" w:sz="18" w:space="0" w:color="auto"/>
              <w:right w:val="single" w:sz="18" w:space="0" w:color="auto"/>
            </w:tcBorders>
            <w:vAlign w:val="center"/>
          </w:tcPr>
          <w:p w14:paraId="744ABF59"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 xml:space="preserve">Якість знань, </w:t>
            </w:r>
          </w:p>
          <w:p w14:paraId="729BB4D0"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w:t>
            </w:r>
          </w:p>
        </w:tc>
      </w:tr>
      <w:tr w:rsidR="00337AB5" w:rsidRPr="00972AD8" w14:paraId="54026165" w14:textId="77777777" w:rsidTr="00A75AE7">
        <w:trPr>
          <w:trHeight w:val="390"/>
          <w:jc w:val="center"/>
        </w:trPr>
        <w:tc>
          <w:tcPr>
            <w:tcW w:w="617" w:type="dxa"/>
            <w:tcBorders>
              <w:top w:val="single" w:sz="18" w:space="0" w:color="auto"/>
              <w:left w:val="single" w:sz="18" w:space="0" w:color="auto"/>
              <w:bottom w:val="single" w:sz="18" w:space="0" w:color="auto"/>
              <w:right w:val="single" w:sz="18" w:space="0" w:color="auto"/>
            </w:tcBorders>
            <w:vAlign w:val="center"/>
          </w:tcPr>
          <w:p w14:paraId="40F64F67"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w:t>
            </w:r>
          </w:p>
        </w:tc>
        <w:tc>
          <w:tcPr>
            <w:tcW w:w="1847" w:type="dxa"/>
            <w:tcBorders>
              <w:top w:val="single" w:sz="18" w:space="0" w:color="auto"/>
              <w:left w:val="single" w:sz="18" w:space="0" w:color="auto"/>
              <w:bottom w:val="single" w:sz="18" w:space="0" w:color="auto"/>
              <w:right w:val="single" w:sz="18" w:space="0" w:color="auto"/>
            </w:tcBorders>
            <w:vAlign w:val="center"/>
          </w:tcPr>
          <w:p w14:paraId="4451065F"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2018-2019</w:t>
            </w:r>
          </w:p>
        </w:tc>
        <w:tc>
          <w:tcPr>
            <w:tcW w:w="1984" w:type="dxa"/>
            <w:tcBorders>
              <w:top w:val="single" w:sz="18" w:space="0" w:color="auto"/>
              <w:left w:val="single" w:sz="18" w:space="0" w:color="auto"/>
              <w:bottom w:val="single" w:sz="18" w:space="0" w:color="auto"/>
              <w:right w:val="single" w:sz="18" w:space="0" w:color="auto"/>
            </w:tcBorders>
            <w:vAlign w:val="center"/>
          </w:tcPr>
          <w:p w14:paraId="736E5030"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1081</w:t>
            </w:r>
          </w:p>
        </w:tc>
        <w:tc>
          <w:tcPr>
            <w:tcW w:w="2268" w:type="dxa"/>
            <w:tcBorders>
              <w:top w:val="single" w:sz="18" w:space="0" w:color="auto"/>
              <w:left w:val="single" w:sz="18" w:space="0" w:color="auto"/>
              <w:bottom w:val="single" w:sz="18" w:space="0" w:color="auto"/>
              <w:right w:val="single" w:sz="18" w:space="0" w:color="auto"/>
            </w:tcBorders>
            <w:vAlign w:val="center"/>
          </w:tcPr>
          <w:p w14:paraId="6A072DEE"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80,2</w:t>
            </w:r>
          </w:p>
        </w:tc>
        <w:tc>
          <w:tcPr>
            <w:tcW w:w="2127" w:type="dxa"/>
            <w:tcBorders>
              <w:top w:val="single" w:sz="18" w:space="0" w:color="auto"/>
              <w:left w:val="single" w:sz="18" w:space="0" w:color="auto"/>
              <w:bottom w:val="single" w:sz="18" w:space="0" w:color="auto"/>
              <w:right w:val="single" w:sz="18" w:space="0" w:color="auto"/>
            </w:tcBorders>
            <w:vAlign w:val="center"/>
          </w:tcPr>
          <w:p w14:paraId="307A0444"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24,8</w:t>
            </w:r>
          </w:p>
        </w:tc>
      </w:tr>
      <w:tr w:rsidR="00337AB5" w:rsidRPr="00972AD8" w14:paraId="629157BC" w14:textId="77777777" w:rsidTr="00A75AE7">
        <w:trPr>
          <w:trHeight w:val="299"/>
          <w:jc w:val="center"/>
        </w:trPr>
        <w:tc>
          <w:tcPr>
            <w:tcW w:w="617" w:type="dxa"/>
            <w:tcBorders>
              <w:top w:val="single" w:sz="18" w:space="0" w:color="auto"/>
              <w:left w:val="single" w:sz="18" w:space="0" w:color="auto"/>
              <w:bottom w:val="single" w:sz="18" w:space="0" w:color="auto"/>
              <w:right w:val="single" w:sz="18" w:space="0" w:color="auto"/>
            </w:tcBorders>
            <w:shd w:val="clear" w:color="auto" w:fill="auto"/>
            <w:vAlign w:val="center"/>
          </w:tcPr>
          <w:p w14:paraId="7A5F3E79"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w:t>
            </w:r>
          </w:p>
        </w:tc>
        <w:tc>
          <w:tcPr>
            <w:tcW w:w="1847" w:type="dxa"/>
            <w:tcBorders>
              <w:top w:val="single" w:sz="18" w:space="0" w:color="auto"/>
              <w:left w:val="single" w:sz="18" w:space="0" w:color="auto"/>
              <w:bottom w:val="single" w:sz="18" w:space="0" w:color="auto"/>
              <w:right w:val="single" w:sz="18" w:space="0" w:color="auto"/>
            </w:tcBorders>
            <w:shd w:val="clear" w:color="auto" w:fill="auto"/>
            <w:vAlign w:val="center"/>
          </w:tcPr>
          <w:p w14:paraId="32EC9F8B"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2019-2020</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3AB16D71"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995</w:t>
            </w:r>
          </w:p>
        </w:tc>
        <w:tc>
          <w:tcPr>
            <w:tcW w:w="2268" w:type="dxa"/>
            <w:tcBorders>
              <w:top w:val="single" w:sz="18" w:space="0" w:color="auto"/>
              <w:left w:val="single" w:sz="18" w:space="0" w:color="auto"/>
              <w:bottom w:val="single" w:sz="18" w:space="0" w:color="auto"/>
              <w:right w:val="single" w:sz="18" w:space="0" w:color="auto"/>
            </w:tcBorders>
            <w:shd w:val="clear" w:color="auto" w:fill="auto"/>
            <w:vAlign w:val="center"/>
          </w:tcPr>
          <w:p w14:paraId="43C048A4"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86,7</w:t>
            </w: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42AF8515"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26,8</w:t>
            </w:r>
          </w:p>
        </w:tc>
      </w:tr>
      <w:tr w:rsidR="00337AB5" w:rsidRPr="00972AD8" w14:paraId="75389317" w14:textId="77777777" w:rsidTr="00A75AE7">
        <w:trPr>
          <w:trHeight w:val="337"/>
          <w:jc w:val="center"/>
        </w:trPr>
        <w:tc>
          <w:tcPr>
            <w:tcW w:w="617" w:type="dxa"/>
            <w:tcBorders>
              <w:top w:val="single" w:sz="18" w:space="0" w:color="auto"/>
              <w:left w:val="single" w:sz="18" w:space="0" w:color="auto"/>
              <w:bottom w:val="single" w:sz="18" w:space="0" w:color="auto"/>
              <w:right w:val="single" w:sz="18" w:space="0" w:color="auto"/>
            </w:tcBorders>
            <w:shd w:val="clear" w:color="auto" w:fill="auto"/>
            <w:vAlign w:val="center"/>
          </w:tcPr>
          <w:p w14:paraId="7CDFB0B8"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3</w:t>
            </w:r>
          </w:p>
        </w:tc>
        <w:tc>
          <w:tcPr>
            <w:tcW w:w="1847" w:type="dxa"/>
            <w:tcBorders>
              <w:top w:val="single" w:sz="18" w:space="0" w:color="auto"/>
              <w:left w:val="single" w:sz="18" w:space="0" w:color="auto"/>
              <w:bottom w:val="single" w:sz="18" w:space="0" w:color="auto"/>
              <w:right w:val="single" w:sz="18" w:space="0" w:color="auto"/>
            </w:tcBorders>
            <w:shd w:val="clear" w:color="auto" w:fill="auto"/>
            <w:vAlign w:val="center"/>
          </w:tcPr>
          <w:p w14:paraId="2C8B727D"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2020-2021</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7CB3F1C2"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910</w:t>
            </w:r>
          </w:p>
        </w:tc>
        <w:tc>
          <w:tcPr>
            <w:tcW w:w="2268" w:type="dxa"/>
            <w:tcBorders>
              <w:top w:val="single" w:sz="18" w:space="0" w:color="auto"/>
              <w:left w:val="single" w:sz="18" w:space="0" w:color="auto"/>
              <w:bottom w:val="single" w:sz="18" w:space="0" w:color="auto"/>
              <w:right w:val="single" w:sz="18" w:space="0" w:color="auto"/>
            </w:tcBorders>
            <w:shd w:val="clear" w:color="auto" w:fill="auto"/>
            <w:vAlign w:val="center"/>
          </w:tcPr>
          <w:p w14:paraId="1E4EA334"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89,2</w:t>
            </w: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49D7C1F4"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29,0</w:t>
            </w:r>
          </w:p>
        </w:tc>
      </w:tr>
      <w:tr w:rsidR="00337AB5" w:rsidRPr="00972AD8" w14:paraId="7F846290" w14:textId="77777777" w:rsidTr="00A75AE7">
        <w:trPr>
          <w:trHeight w:val="337"/>
          <w:jc w:val="center"/>
        </w:trPr>
        <w:tc>
          <w:tcPr>
            <w:tcW w:w="617" w:type="dxa"/>
            <w:tcBorders>
              <w:top w:val="single" w:sz="18" w:space="0" w:color="auto"/>
              <w:left w:val="single" w:sz="18" w:space="0" w:color="auto"/>
              <w:bottom w:val="single" w:sz="18" w:space="0" w:color="auto"/>
              <w:right w:val="single" w:sz="18" w:space="0" w:color="auto"/>
            </w:tcBorders>
            <w:shd w:val="clear" w:color="auto" w:fill="auto"/>
            <w:vAlign w:val="center"/>
          </w:tcPr>
          <w:p w14:paraId="166FD750"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4</w:t>
            </w:r>
          </w:p>
        </w:tc>
        <w:tc>
          <w:tcPr>
            <w:tcW w:w="1847" w:type="dxa"/>
            <w:tcBorders>
              <w:top w:val="single" w:sz="18" w:space="0" w:color="auto"/>
              <w:left w:val="single" w:sz="18" w:space="0" w:color="auto"/>
              <w:bottom w:val="single" w:sz="18" w:space="0" w:color="auto"/>
              <w:right w:val="single" w:sz="18" w:space="0" w:color="auto"/>
            </w:tcBorders>
            <w:shd w:val="clear" w:color="auto" w:fill="auto"/>
            <w:vAlign w:val="center"/>
          </w:tcPr>
          <w:p w14:paraId="5BA3D893"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2021-2022</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37B8684E"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932</w:t>
            </w:r>
          </w:p>
        </w:tc>
        <w:tc>
          <w:tcPr>
            <w:tcW w:w="2268" w:type="dxa"/>
            <w:tcBorders>
              <w:top w:val="single" w:sz="18" w:space="0" w:color="auto"/>
              <w:left w:val="single" w:sz="18" w:space="0" w:color="auto"/>
              <w:bottom w:val="single" w:sz="18" w:space="0" w:color="auto"/>
              <w:right w:val="single" w:sz="18" w:space="0" w:color="auto"/>
            </w:tcBorders>
            <w:shd w:val="clear" w:color="auto" w:fill="auto"/>
            <w:vAlign w:val="center"/>
          </w:tcPr>
          <w:p w14:paraId="38863734"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88,6</w:t>
            </w: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10008894" w14:textId="77777777" w:rsidR="00337AB5" w:rsidRPr="00972AD8" w:rsidRDefault="00337AB5" w:rsidP="00B10FF9">
            <w:pPr>
              <w:widowControl w:val="0"/>
              <w:spacing w:after="0" w:line="240" w:lineRule="auto"/>
              <w:jc w:val="center"/>
              <w:rPr>
                <w:rFonts w:ascii="Times New Roman" w:hAnsi="Times New Roman" w:cs="Times New Roman"/>
                <w:sz w:val="28"/>
                <w:lang w:val="uk-UA"/>
              </w:rPr>
            </w:pPr>
            <w:r w:rsidRPr="00972AD8">
              <w:rPr>
                <w:rFonts w:ascii="Times New Roman" w:hAnsi="Times New Roman" w:cs="Times New Roman"/>
                <w:sz w:val="28"/>
                <w:lang w:val="uk-UA"/>
              </w:rPr>
              <w:t>26,3</w:t>
            </w:r>
          </w:p>
        </w:tc>
      </w:tr>
      <w:tr w:rsidR="00337AB5" w:rsidRPr="00972AD8" w14:paraId="11DC4383" w14:textId="77777777" w:rsidTr="00A75AE7">
        <w:trPr>
          <w:trHeight w:val="337"/>
          <w:jc w:val="center"/>
        </w:trPr>
        <w:tc>
          <w:tcPr>
            <w:tcW w:w="617" w:type="dxa"/>
            <w:tcBorders>
              <w:top w:val="single" w:sz="18" w:space="0" w:color="auto"/>
              <w:left w:val="single" w:sz="18" w:space="0" w:color="auto"/>
              <w:bottom w:val="single" w:sz="18" w:space="0" w:color="auto"/>
              <w:right w:val="single" w:sz="18" w:space="0" w:color="auto"/>
            </w:tcBorders>
            <w:shd w:val="clear" w:color="auto" w:fill="auto"/>
            <w:vAlign w:val="center"/>
          </w:tcPr>
          <w:p w14:paraId="14C6357C"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5</w:t>
            </w:r>
          </w:p>
        </w:tc>
        <w:tc>
          <w:tcPr>
            <w:tcW w:w="1847" w:type="dxa"/>
            <w:tcBorders>
              <w:top w:val="single" w:sz="18" w:space="0" w:color="auto"/>
              <w:left w:val="single" w:sz="18" w:space="0" w:color="auto"/>
              <w:bottom w:val="single" w:sz="18" w:space="0" w:color="auto"/>
              <w:right w:val="single" w:sz="18" w:space="0" w:color="auto"/>
            </w:tcBorders>
            <w:shd w:val="clear" w:color="auto" w:fill="auto"/>
            <w:vAlign w:val="center"/>
          </w:tcPr>
          <w:p w14:paraId="12FEA39A"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2022-2023</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4DD6FE58"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895</w:t>
            </w:r>
          </w:p>
        </w:tc>
        <w:tc>
          <w:tcPr>
            <w:tcW w:w="2268" w:type="dxa"/>
            <w:tcBorders>
              <w:top w:val="single" w:sz="18" w:space="0" w:color="auto"/>
              <w:left w:val="single" w:sz="18" w:space="0" w:color="auto"/>
              <w:bottom w:val="single" w:sz="18" w:space="0" w:color="auto"/>
              <w:right w:val="single" w:sz="18" w:space="0" w:color="auto"/>
            </w:tcBorders>
            <w:shd w:val="clear" w:color="auto" w:fill="auto"/>
            <w:vAlign w:val="center"/>
          </w:tcPr>
          <w:p w14:paraId="4BE86709"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93,2</w:t>
            </w: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2DC5A1C8" w14:textId="77777777" w:rsidR="00337AB5" w:rsidRPr="00972AD8" w:rsidRDefault="00337AB5" w:rsidP="00B10FF9">
            <w:pPr>
              <w:widowControl w:val="0"/>
              <w:spacing w:after="0" w:line="240" w:lineRule="auto"/>
              <w:jc w:val="center"/>
              <w:rPr>
                <w:rFonts w:ascii="Times New Roman" w:hAnsi="Times New Roman" w:cs="Times New Roman"/>
                <w:b/>
                <w:sz w:val="28"/>
                <w:lang w:val="uk-UA"/>
              </w:rPr>
            </w:pPr>
            <w:r w:rsidRPr="00972AD8">
              <w:rPr>
                <w:rFonts w:ascii="Times New Roman" w:hAnsi="Times New Roman" w:cs="Times New Roman"/>
                <w:b/>
                <w:sz w:val="28"/>
                <w:lang w:val="uk-UA"/>
              </w:rPr>
              <w:t>29,1</w:t>
            </w:r>
          </w:p>
        </w:tc>
      </w:tr>
    </w:tbl>
    <w:p w14:paraId="4A16A180" w14:textId="77777777" w:rsidR="00337AB5" w:rsidRPr="00972AD8" w:rsidRDefault="00337AB5" w:rsidP="00B10FF9">
      <w:pPr>
        <w:widowControl w:val="0"/>
        <w:spacing w:after="0" w:line="240" w:lineRule="auto"/>
        <w:ind w:firstLine="567"/>
        <w:jc w:val="both"/>
        <w:rPr>
          <w:rFonts w:ascii="Times New Roman" w:hAnsi="Times New Roman" w:cs="Times New Roman"/>
          <w:sz w:val="28"/>
          <w:lang w:val="uk-UA"/>
        </w:rPr>
      </w:pPr>
      <w:r w:rsidRPr="00972AD8">
        <w:rPr>
          <w:rFonts w:ascii="Times New Roman" w:hAnsi="Times New Roman" w:cs="Times New Roman"/>
          <w:sz w:val="28"/>
          <w:lang w:val="uk-UA"/>
        </w:rPr>
        <w:t xml:space="preserve">Якщо абсолютна успішність різко не різниться упродовж 5 років, то якість знань бажає бути значно кращою. </w:t>
      </w:r>
    </w:p>
    <w:p w14:paraId="613E8C15" w14:textId="2C51C413" w:rsidR="00337AB5" w:rsidRPr="00972AD8" w:rsidRDefault="00337AB5" w:rsidP="00B10FF9">
      <w:pPr>
        <w:widowControl w:val="0"/>
        <w:spacing w:after="0" w:line="240" w:lineRule="auto"/>
        <w:ind w:firstLine="567"/>
        <w:jc w:val="both"/>
        <w:rPr>
          <w:rFonts w:ascii="Times New Roman" w:hAnsi="Times New Roman" w:cs="Times New Roman"/>
          <w:sz w:val="28"/>
          <w:lang w:val="uk-UA"/>
        </w:rPr>
      </w:pPr>
      <w:r w:rsidRPr="00972AD8">
        <w:rPr>
          <w:rFonts w:ascii="Times New Roman" w:hAnsi="Times New Roman" w:cs="Times New Roman"/>
          <w:sz w:val="28"/>
          <w:lang w:val="uk-UA"/>
        </w:rPr>
        <w:t xml:space="preserve">На завершення, зазначу як позитив, що підсумковий контроль здійснювався в різних видах (усний, письмовий) і формах (тестовий – з використанням системи Moodle, комплексний), що свідчить про більш широке впровадження інноваційних технологій. </w:t>
      </w:r>
    </w:p>
    <w:p w14:paraId="5F9053CD" w14:textId="77777777" w:rsidR="00300160" w:rsidRPr="00972AD8" w:rsidRDefault="006A53A5"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 xml:space="preserve">Чи питання до Василя Олексійовича? Скажіть, будь ласка, коротко на що б негативне ви звернули увагу на цій сесії, якщо таке є, і </w:t>
      </w:r>
      <w:r w:rsidR="00300160" w:rsidRPr="00972AD8">
        <w:rPr>
          <w:rFonts w:ascii="Times New Roman" w:hAnsi="Times New Roman" w:cs="Times New Roman"/>
          <w:sz w:val="28"/>
          <w:szCs w:val="28"/>
          <w:lang w:val="uk-UA"/>
        </w:rPr>
        <w:t>які були позитивні речі.</w:t>
      </w:r>
    </w:p>
    <w:p w14:paraId="57DBE0BF" w14:textId="71AFBA8F" w:rsidR="006A53A5" w:rsidRPr="00972AD8" w:rsidRDefault="00300160"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Василь БАЛУХ – перший проректор.</w:t>
      </w:r>
      <w:r w:rsidR="006A53A5" w:rsidRPr="00972AD8">
        <w:rPr>
          <w:rFonts w:ascii="Times New Roman" w:hAnsi="Times New Roman" w:cs="Times New Roman"/>
          <w:i/>
          <w:iCs/>
          <w:sz w:val="28"/>
          <w:szCs w:val="28"/>
          <w:lang w:val="uk-UA"/>
        </w:rPr>
        <w:t xml:space="preserve"> </w:t>
      </w:r>
      <w:r w:rsidRPr="00972AD8">
        <w:rPr>
          <w:rFonts w:ascii="Times New Roman" w:hAnsi="Times New Roman" w:cs="Times New Roman"/>
          <w:sz w:val="28"/>
          <w:szCs w:val="28"/>
          <w:lang w:val="uk-UA"/>
        </w:rPr>
        <w:t xml:space="preserve">Падіння успішності і якості повʼязане з тим, що ми приймали іспити очно, якщо порівнювати з двома попередніми роками. </w:t>
      </w:r>
    </w:p>
    <w:p w14:paraId="7D95005F" w14:textId="7BF80874" w:rsidR="00300160" w:rsidRPr="00972AD8" w:rsidRDefault="00300160"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Зрозуміло. Дякую. Хто бажає виступити? Немає.</w:t>
      </w:r>
    </w:p>
    <w:p w14:paraId="6FFBAC27" w14:textId="77777777" w:rsidR="00300160" w:rsidRPr="00972AD8" w:rsidRDefault="00300160"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Коротенька ремарка. Всі присутні в цій залі знають на скільки важкий був перший семестр: перший курс приступив до занять з 15 вересня, пʼятий курс з 3 жовтня, війна, не вистачало сховищ, нам потрібно було впорядкувати графік освітнього процесу, розклади, щоб студенти максимально працювали в аудиторіях. На скільки можливо ми постаралися в очному режимі провести сесію. В цілому завдяки роботі всіх викладачів університету, всіх допоміжних служб, керівників відповідних підрозділів, як на мене, то ми з першим семестром справилися. </w:t>
      </w:r>
    </w:p>
    <w:p w14:paraId="7569368F" w14:textId="466F3903" w:rsidR="00300160" w:rsidRPr="00972AD8" w:rsidRDefault="00300160" w:rsidP="00B10FF9">
      <w:pPr>
        <w:widowControl w:val="0"/>
        <w:spacing w:after="0" w:line="240" w:lineRule="auto"/>
        <w:ind w:firstLine="567"/>
        <w:jc w:val="both"/>
        <w:rPr>
          <w:rFonts w:ascii="Times New Roman" w:hAnsi="Times New Roman" w:cs="Times New Roman"/>
          <w:sz w:val="28"/>
          <w:lang w:val="uk-UA"/>
        </w:rPr>
      </w:pPr>
      <w:r w:rsidRPr="00972AD8">
        <w:rPr>
          <w:rFonts w:ascii="Times New Roman" w:hAnsi="Times New Roman" w:cs="Times New Roman"/>
          <w:sz w:val="28"/>
          <w:szCs w:val="28"/>
          <w:lang w:val="uk-UA"/>
        </w:rPr>
        <w:t>Чи є в когось зауваження до рішення Вченої ради? Немає.</w:t>
      </w:r>
    </w:p>
    <w:p w14:paraId="452CD18B" w14:textId="77777777" w:rsidR="00B31B7D" w:rsidRPr="00972AD8" w:rsidRDefault="00B31B7D" w:rsidP="00B10FF9">
      <w:pPr>
        <w:widowControl w:val="0"/>
        <w:spacing w:after="0" w:line="240" w:lineRule="auto"/>
        <w:rPr>
          <w:rFonts w:ascii="Times New Roman" w:hAnsi="Times New Roman" w:cs="Times New Roman"/>
          <w:sz w:val="16"/>
          <w:szCs w:val="28"/>
          <w:lang w:val="uk-UA"/>
        </w:rPr>
      </w:pPr>
    </w:p>
    <w:p w14:paraId="636FAA3E" w14:textId="77777777" w:rsidR="00B31B7D" w:rsidRPr="00972AD8" w:rsidRDefault="00B31B7D" w:rsidP="00B10FF9">
      <w:pPr>
        <w:widowControl w:val="0"/>
        <w:spacing w:after="0" w:line="240" w:lineRule="auto"/>
        <w:rPr>
          <w:rFonts w:ascii="Times New Roman" w:hAnsi="Times New Roman" w:cs="Times New Roman"/>
          <w:b/>
          <w:bCs/>
          <w:sz w:val="28"/>
          <w:szCs w:val="28"/>
          <w:shd w:val="clear" w:color="auto" w:fill="FFFFFF"/>
          <w:lang w:val="uk-UA"/>
        </w:rPr>
      </w:pPr>
      <w:r w:rsidRPr="00972AD8">
        <w:rPr>
          <w:rFonts w:ascii="Times New Roman" w:hAnsi="Times New Roman" w:cs="Times New Roman"/>
          <w:b/>
          <w:bCs/>
          <w:sz w:val="28"/>
          <w:szCs w:val="28"/>
          <w:shd w:val="clear" w:color="auto" w:fill="FFFFFF"/>
          <w:lang w:val="uk-UA"/>
        </w:rPr>
        <w:lastRenderedPageBreak/>
        <w:t>ВИРІШИЛИ:</w:t>
      </w:r>
    </w:p>
    <w:p w14:paraId="695F3685" w14:textId="77777777" w:rsidR="002B039C" w:rsidRPr="00972AD8" w:rsidRDefault="002B039C"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1. Інформацію про результати зимової екзаменаційної сесії (2022-2023 н.р.) взяти до відома.</w:t>
      </w:r>
    </w:p>
    <w:p w14:paraId="2135DA5B" w14:textId="77777777" w:rsidR="0024043B" w:rsidRPr="00972AD8" w:rsidRDefault="0024043B"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27DFD4F3" w14:textId="750ADF87" w:rsidR="002B039C" w:rsidRPr="00972AD8" w:rsidRDefault="002B039C"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2. </w:t>
      </w:r>
      <w:r w:rsidR="00A95B1B" w:rsidRPr="00972AD8">
        <w:rPr>
          <w:rFonts w:ascii="Times New Roman" w:hAnsi="Times New Roman" w:cs="Times New Roman"/>
          <w:sz w:val="28"/>
          <w:szCs w:val="28"/>
          <w:lang w:val="uk-UA"/>
        </w:rPr>
        <w:t>П</w:t>
      </w:r>
      <w:r w:rsidRPr="00972AD8">
        <w:rPr>
          <w:rFonts w:ascii="Times New Roman" w:hAnsi="Times New Roman" w:cs="Times New Roman"/>
          <w:sz w:val="28"/>
          <w:szCs w:val="28"/>
          <w:lang w:val="uk-UA"/>
        </w:rPr>
        <w:t>ровести детальний аналіз результатів зимової екзаменаційної сесії та посилити роботу фахових комісій щодо покращення якості підготовки фахівців на факультетах / навчально-наукових інститутах</w:t>
      </w:r>
      <w:r w:rsidR="00333254" w:rsidRPr="00972AD8">
        <w:rPr>
          <w:rFonts w:ascii="Times New Roman" w:hAnsi="Times New Roman" w:cs="Times New Roman"/>
          <w:sz w:val="28"/>
          <w:szCs w:val="28"/>
          <w:lang w:val="uk-UA"/>
        </w:rPr>
        <w:t xml:space="preserve"> </w:t>
      </w:r>
      <w:r w:rsidRPr="00972AD8">
        <w:rPr>
          <w:rFonts w:ascii="Times New Roman" w:hAnsi="Times New Roman" w:cs="Times New Roman"/>
          <w:sz w:val="28"/>
          <w:szCs w:val="28"/>
          <w:lang w:val="uk-UA"/>
        </w:rPr>
        <w:t>(</w:t>
      </w:r>
      <w:r w:rsidR="00333254" w:rsidRPr="00972AD8">
        <w:rPr>
          <w:rFonts w:ascii="Times New Roman" w:hAnsi="Times New Roman" w:cs="Times New Roman"/>
          <w:sz w:val="28"/>
          <w:szCs w:val="28"/>
          <w:lang w:val="uk-UA"/>
        </w:rPr>
        <w:t xml:space="preserve">відповідальні: </w:t>
      </w:r>
      <w:r w:rsidRPr="00972AD8">
        <w:rPr>
          <w:rFonts w:ascii="Times New Roman" w:hAnsi="Times New Roman" w:cs="Times New Roman"/>
          <w:sz w:val="28"/>
          <w:szCs w:val="28"/>
          <w:lang w:val="uk-UA"/>
        </w:rPr>
        <w:t>декани факультетів, директори навчально-наукових інститутів</w:t>
      </w:r>
      <w:r w:rsidR="00C75B92" w:rsidRPr="00972AD8">
        <w:rPr>
          <w:rFonts w:ascii="Times New Roman" w:hAnsi="Times New Roman" w:cs="Times New Roman"/>
          <w:sz w:val="28"/>
          <w:szCs w:val="28"/>
          <w:lang w:val="uk-UA"/>
        </w:rPr>
        <w:t>; т</w:t>
      </w:r>
      <w:r w:rsidR="00A95B1B" w:rsidRPr="00972AD8">
        <w:rPr>
          <w:rFonts w:ascii="Times New Roman" w:hAnsi="Times New Roman" w:cs="Times New Roman"/>
          <w:sz w:val="28"/>
          <w:szCs w:val="28"/>
          <w:lang w:val="uk-UA"/>
        </w:rPr>
        <w:t>ерміни виконання – березень 2023 р.</w:t>
      </w:r>
      <w:r w:rsidR="00C75B92" w:rsidRPr="00972AD8">
        <w:rPr>
          <w:rFonts w:ascii="Times New Roman" w:hAnsi="Times New Roman" w:cs="Times New Roman"/>
          <w:sz w:val="28"/>
          <w:szCs w:val="28"/>
          <w:lang w:val="uk-UA"/>
        </w:rPr>
        <w:t>).</w:t>
      </w:r>
    </w:p>
    <w:p w14:paraId="746CA22C" w14:textId="3FA78E16" w:rsidR="00A4635B" w:rsidRPr="00972AD8" w:rsidRDefault="002B039C"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3.1 Провести ректорський замір знань студентів з навчальних дисциплін з показником якості знань 80% і більше. Результати проаналізувати на науково-методичній раді з прийняттям конструктивних рішень</w:t>
      </w:r>
      <w:r w:rsidR="00A95B1B" w:rsidRPr="00972AD8">
        <w:rPr>
          <w:rFonts w:ascii="Times New Roman" w:hAnsi="Times New Roman" w:cs="Times New Roman"/>
          <w:sz w:val="28"/>
          <w:szCs w:val="28"/>
          <w:lang w:val="uk-UA"/>
        </w:rPr>
        <w:t xml:space="preserve"> </w:t>
      </w:r>
      <w:r w:rsidRPr="00972AD8">
        <w:rPr>
          <w:rFonts w:ascii="Times New Roman" w:hAnsi="Times New Roman" w:cs="Times New Roman"/>
          <w:sz w:val="28"/>
          <w:szCs w:val="28"/>
          <w:lang w:val="uk-UA"/>
        </w:rPr>
        <w:t>(центр забезпечення якості вищої освіти</w:t>
      </w:r>
      <w:r w:rsidR="00C75B92" w:rsidRPr="00972AD8">
        <w:rPr>
          <w:rFonts w:ascii="Times New Roman" w:hAnsi="Times New Roman" w:cs="Times New Roman"/>
          <w:sz w:val="28"/>
          <w:szCs w:val="28"/>
          <w:lang w:val="uk-UA"/>
        </w:rPr>
        <w:t>; т</w:t>
      </w:r>
      <w:r w:rsidR="00A4635B" w:rsidRPr="00972AD8">
        <w:rPr>
          <w:rFonts w:ascii="Times New Roman" w:hAnsi="Times New Roman" w:cs="Times New Roman"/>
          <w:sz w:val="28"/>
          <w:szCs w:val="28"/>
          <w:lang w:val="uk-UA"/>
        </w:rPr>
        <w:t xml:space="preserve">ерміни виконання – </w:t>
      </w:r>
      <w:bookmarkStart w:id="5" w:name="_Hlk128485857"/>
      <w:r w:rsidR="00A55EFC" w:rsidRPr="00972AD8">
        <w:rPr>
          <w:rFonts w:ascii="Times New Roman" w:hAnsi="Times New Roman" w:cs="Times New Roman"/>
          <w:sz w:val="28"/>
          <w:szCs w:val="28"/>
          <w:lang w:val="uk-UA"/>
        </w:rPr>
        <w:t xml:space="preserve">березень </w:t>
      </w:r>
      <w:bookmarkEnd w:id="5"/>
      <w:r w:rsidR="00A4635B" w:rsidRPr="00972AD8">
        <w:rPr>
          <w:rFonts w:ascii="Times New Roman" w:hAnsi="Times New Roman" w:cs="Times New Roman"/>
          <w:sz w:val="28"/>
          <w:szCs w:val="28"/>
          <w:lang w:val="uk-UA"/>
        </w:rPr>
        <w:t>2023 р.</w:t>
      </w:r>
      <w:r w:rsidR="00C75B92" w:rsidRPr="00972AD8">
        <w:rPr>
          <w:rFonts w:ascii="Times New Roman" w:hAnsi="Times New Roman" w:cs="Times New Roman"/>
          <w:sz w:val="28"/>
          <w:szCs w:val="28"/>
          <w:lang w:val="uk-UA"/>
        </w:rPr>
        <w:t>).</w:t>
      </w:r>
      <w:r w:rsidR="00A4635B" w:rsidRPr="00972AD8">
        <w:rPr>
          <w:rFonts w:ascii="Times New Roman" w:hAnsi="Times New Roman" w:cs="Times New Roman"/>
          <w:sz w:val="28"/>
          <w:szCs w:val="28"/>
          <w:lang w:val="uk-UA"/>
        </w:rPr>
        <w:t xml:space="preserve"> </w:t>
      </w:r>
    </w:p>
    <w:p w14:paraId="2C7C4731" w14:textId="3923F9F6" w:rsidR="002B039C" w:rsidRPr="00972AD8" w:rsidRDefault="002B039C"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3.2 Подати до навчального відділу інформацію про результати проведеного зрізу залишкових знань студентів з навчальних дисциплін з показником якості знань менше 50 % за підсумками зимової екзаменаційної сесії. Результати проаналізувати на науково-методичній раді (декани факультетів, директори навчально-наукових інститутів</w:t>
      </w:r>
      <w:r w:rsidR="00C75B92" w:rsidRPr="00972AD8">
        <w:rPr>
          <w:rFonts w:ascii="Times New Roman" w:hAnsi="Times New Roman" w:cs="Times New Roman"/>
          <w:sz w:val="28"/>
          <w:szCs w:val="28"/>
          <w:lang w:val="uk-UA"/>
        </w:rPr>
        <w:t>; т</w:t>
      </w:r>
      <w:r w:rsidR="00A95B1B" w:rsidRPr="00972AD8">
        <w:rPr>
          <w:rFonts w:ascii="Times New Roman" w:hAnsi="Times New Roman" w:cs="Times New Roman"/>
          <w:sz w:val="28"/>
          <w:szCs w:val="28"/>
          <w:lang w:val="uk-UA"/>
        </w:rPr>
        <w:t>ерміни виконання </w:t>
      </w:r>
      <w:r w:rsidRPr="00972AD8">
        <w:rPr>
          <w:rFonts w:ascii="Times New Roman" w:hAnsi="Times New Roman" w:cs="Times New Roman"/>
          <w:sz w:val="28"/>
          <w:szCs w:val="28"/>
          <w:lang w:val="uk-UA"/>
        </w:rPr>
        <w:t xml:space="preserve">– </w:t>
      </w:r>
      <w:r w:rsidR="00A55EFC" w:rsidRPr="00972AD8">
        <w:rPr>
          <w:rFonts w:ascii="Times New Roman" w:hAnsi="Times New Roman" w:cs="Times New Roman"/>
          <w:sz w:val="28"/>
          <w:szCs w:val="28"/>
          <w:lang w:val="uk-UA"/>
        </w:rPr>
        <w:t xml:space="preserve">до 15 </w:t>
      </w:r>
      <w:r w:rsidR="008C470B" w:rsidRPr="00972AD8">
        <w:rPr>
          <w:rFonts w:ascii="Times New Roman" w:hAnsi="Times New Roman" w:cs="Times New Roman"/>
          <w:sz w:val="28"/>
          <w:szCs w:val="28"/>
          <w:lang w:val="uk-UA"/>
        </w:rPr>
        <w:t>квітня</w:t>
      </w:r>
      <w:r w:rsidR="00A55EFC" w:rsidRPr="00972AD8">
        <w:rPr>
          <w:rFonts w:ascii="Times New Roman" w:hAnsi="Times New Roman" w:cs="Times New Roman"/>
          <w:sz w:val="28"/>
          <w:szCs w:val="28"/>
          <w:lang w:val="uk-UA"/>
        </w:rPr>
        <w:t xml:space="preserve"> </w:t>
      </w:r>
      <w:r w:rsidRPr="00972AD8">
        <w:rPr>
          <w:rFonts w:ascii="Times New Roman" w:hAnsi="Times New Roman" w:cs="Times New Roman"/>
          <w:sz w:val="28"/>
          <w:szCs w:val="28"/>
          <w:lang w:val="uk-UA"/>
        </w:rPr>
        <w:t>2023 р.</w:t>
      </w:r>
      <w:r w:rsidR="00C75B92" w:rsidRPr="00972AD8">
        <w:rPr>
          <w:rFonts w:ascii="Times New Roman" w:hAnsi="Times New Roman" w:cs="Times New Roman"/>
          <w:sz w:val="28"/>
          <w:szCs w:val="28"/>
          <w:lang w:val="uk-UA"/>
        </w:rPr>
        <w:t>).</w:t>
      </w:r>
      <w:r w:rsidRPr="00972AD8">
        <w:rPr>
          <w:rFonts w:ascii="Times New Roman" w:hAnsi="Times New Roman" w:cs="Times New Roman"/>
          <w:sz w:val="28"/>
          <w:szCs w:val="28"/>
          <w:lang w:val="uk-UA"/>
        </w:rPr>
        <w:t xml:space="preserve"> </w:t>
      </w:r>
    </w:p>
    <w:p w14:paraId="2A06A934" w14:textId="77777777" w:rsidR="0024043B" w:rsidRPr="00972AD8" w:rsidRDefault="0024043B"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165E6129" w14:textId="59B1963D" w:rsidR="002B039C" w:rsidRPr="00972AD8" w:rsidRDefault="002B039C"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4. Завідувачам випускових кафедр взяти під особистий контроль якість викладання навчальних дисциплін, які забезпечує кафедра</w:t>
      </w:r>
      <w:r w:rsidR="00A95B1B" w:rsidRPr="00972AD8">
        <w:rPr>
          <w:rFonts w:ascii="Times New Roman" w:hAnsi="Times New Roman" w:cs="Times New Roman"/>
          <w:sz w:val="28"/>
          <w:szCs w:val="28"/>
          <w:lang w:val="uk-UA"/>
        </w:rPr>
        <w:t xml:space="preserve"> </w:t>
      </w:r>
      <w:r w:rsidRPr="00972AD8">
        <w:rPr>
          <w:rFonts w:ascii="Times New Roman" w:hAnsi="Times New Roman" w:cs="Times New Roman"/>
          <w:sz w:val="28"/>
          <w:szCs w:val="28"/>
          <w:lang w:val="uk-UA"/>
        </w:rPr>
        <w:t>(завідувачі випускових кафедр</w:t>
      </w:r>
      <w:r w:rsidR="00C75B92" w:rsidRPr="00972AD8">
        <w:rPr>
          <w:rFonts w:ascii="Times New Roman" w:hAnsi="Times New Roman" w:cs="Times New Roman"/>
          <w:sz w:val="28"/>
          <w:szCs w:val="28"/>
          <w:lang w:val="uk-UA"/>
        </w:rPr>
        <w:t>; т</w:t>
      </w:r>
      <w:r w:rsidR="00A95B1B" w:rsidRPr="00972AD8">
        <w:rPr>
          <w:rFonts w:ascii="Times New Roman" w:hAnsi="Times New Roman" w:cs="Times New Roman"/>
          <w:sz w:val="28"/>
          <w:szCs w:val="28"/>
          <w:lang w:val="uk-UA"/>
        </w:rPr>
        <w:t>ерміни виконання – упродовж семестру</w:t>
      </w:r>
      <w:r w:rsidR="00C75B92" w:rsidRPr="00972AD8">
        <w:rPr>
          <w:rFonts w:ascii="Times New Roman" w:hAnsi="Times New Roman" w:cs="Times New Roman"/>
          <w:sz w:val="28"/>
          <w:szCs w:val="28"/>
          <w:lang w:val="uk-UA"/>
        </w:rPr>
        <w:t>).</w:t>
      </w:r>
    </w:p>
    <w:p w14:paraId="5C96090E" w14:textId="77777777" w:rsidR="0024043B" w:rsidRPr="00972AD8" w:rsidRDefault="0024043B"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10AB2358" w14:textId="46A1529E" w:rsidR="002B039C" w:rsidRPr="00972AD8" w:rsidRDefault="002B039C"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5. Контроль за виконанням рішення покласти на першого проректора. </w:t>
      </w:r>
    </w:p>
    <w:p w14:paraId="1A0A51A4" w14:textId="48341234" w:rsidR="00B31B7D" w:rsidRPr="00972AD8" w:rsidRDefault="00B31B7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18EACCA2" w14:textId="77777777" w:rsidR="00B31B7D" w:rsidRPr="00972AD8" w:rsidRDefault="00B31B7D" w:rsidP="00B10FF9">
      <w:pPr>
        <w:widowControl w:val="0"/>
        <w:spacing w:after="0" w:line="240" w:lineRule="auto"/>
        <w:jc w:val="both"/>
        <w:rPr>
          <w:rFonts w:ascii="Times New Roman" w:hAnsi="Times New Roman" w:cs="Times New Roman"/>
          <w:sz w:val="16"/>
          <w:szCs w:val="28"/>
          <w:lang w:val="uk-UA"/>
        </w:rPr>
      </w:pPr>
    </w:p>
    <w:p w14:paraId="13B3EE02" w14:textId="77777777" w:rsidR="00B31B7D" w:rsidRPr="00972AD8" w:rsidRDefault="00B31B7D" w:rsidP="00B10FF9">
      <w:pPr>
        <w:widowControl w:val="0"/>
        <w:spacing w:after="0" w:line="240" w:lineRule="auto"/>
        <w:ind w:left="426" w:hanging="426"/>
        <w:jc w:val="both"/>
        <w:rPr>
          <w:rFonts w:ascii="Times New Roman" w:hAnsi="Times New Roman"/>
          <w:b/>
          <w:sz w:val="28"/>
          <w:szCs w:val="28"/>
          <w:lang w:val="uk-UA"/>
        </w:rPr>
      </w:pPr>
      <w:r w:rsidRPr="00972AD8">
        <w:rPr>
          <w:rFonts w:ascii="Times New Roman" w:hAnsi="Times New Roman"/>
          <w:b/>
          <w:sz w:val="28"/>
          <w:szCs w:val="28"/>
          <w:lang w:val="uk-UA"/>
        </w:rPr>
        <w:t>СЛУХАЛИ:</w:t>
      </w:r>
    </w:p>
    <w:p w14:paraId="287707AE" w14:textId="77777777" w:rsidR="0004438F" w:rsidRPr="00972AD8" w:rsidRDefault="0004438F" w:rsidP="00B10FF9">
      <w:pPr>
        <w:widowControl w:val="0"/>
        <w:spacing w:after="0" w:line="240" w:lineRule="auto"/>
        <w:ind w:left="284"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4. Про якісні характеристики підготовки випускників 2022-2023 н.р. за ОР «Магістр» (підсумками роботи ЕК) (центр забезпечення якості освіти (навчальний відділ) проф. Марія ІВАНЧУК).</w:t>
      </w:r>
    </w:p>
    <w:p w14:paraId="3D36F829" w14:textId="1B657A67" w:rsidR="00B31B7D" w:rsidRPr="00972AD8" w:rsidRDefault="00B31B7D" w:rsidP="00B10FF9">
      <w:pPr>
        <w:widowControl w:val="0"/>
        <w:spacing w:after="0" w:line="240" w:lineRule="auto"/>
        <w:ind w:left="426" w:hanging="426"/>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ВИСТУПИЛИ:</w:t>
      </w:r>
    </w:p>
    <w:p w14:paraId="0F810893" w14:textId="18A31453" w:rsidR="004F712D" w:rsidRPr="00972AD8" w:rsidRDefault="0004438F" w:rsidP="00985045">
      <w:pPr>
        <w:widowControl w:val="0"/>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i/>
          <w:iCs/>
          <w:sz w:val="28"/>
          <w:szCs w:val="28"/>
          <w:lang w:val="uk-UA"/>
        </w:rPr>
        <w:t>Марія ІВАНЧУК – центр забезпечення якості освіти (навчальний відділ).</w:t>
      </w:r>
      <w:r w:rsidR="00985045" w:rsidRPr="00972AD8">
        <w:rPr>
          <w:rFonts w:ascii="Times New Roman" w:hAnsi="Times New Roman" w:cs="Times New Roman"/>
          <w:i/>
          <w:iCs/>
          <w:sz w:val="28"/>
          <w:szCs w:val="28"/>
          <w:lang w:val="uk-UA"/>
        </w:rPr>
        <w:t xml:space="preserve"> </w:t>
      </w:r>
      <w:r w:rsidR="004F712D" w:rsidRPr="00972AD8">
        <w:rPr>
          <w:rFonts w:ascii="Times New Roman" w:hAnsi="Times New Roman" w:cs="Times New Roman"/>
          <w:bCs/>
          <w:sz w:val="28"/>
          <w:szCs w:val="32"/>
          <w:lang w:val="uk-UA"/>
        </w:rPr>
        <w:t xml:space="preserve">Шановні члени Вченої Ради! </w:t>
      </w:r>
      <w:r w:rsidR="004F712D" w:rsidRPr="00972AD8">
        <w:rPr>
          <w:rFonts w:ascii="Times New Roman" w:hAnsi="Times New Roman" w:cs="Times New Roman"/>
          <w:bCs/>
          <w:sz w:val="28"/>
          <w:szCs w:val="28"/>
          <w:lang w:val="uk-UA"/>
        </w:rPr>
        <w:t>За статистичними даними у</w:t>
      </w:r>
      <w:r w:rsidR="004F712D" w:rsidRPr="00972AD8">
        <w:rPr>
          <w:rFonts w:ascii="Times New Roman" w:hAnsi="Times New Roman" w:cs="Times New Roman"/>
          <w:bCs/>
          <w:sz w:val="28"/>
          <w:szCs w:val="28"/>
          <w:lang w:val="uk-UA" w:eastAsia="uk-UA"/>
        </w:rPr>
        <w:t>часть у підсумковій атестації 2022-2023 н.р. прийняло 1076</w:t>
      </w:r>
      <w:r w:rsidR="004F712D" w:rsidRPr="00972AD8">
        <w:rPr>
          <w:rFonts w:ascii="Times New Roman" w:hAnsi="Times New Roman" w:cs="Times New Roman"/>
          <w:bCs/>
          <w:color w:val="FF0000"/>
          <w:sz w:val="28"/>
          <w:szCs w:val="28"/>
          <w:lang w:val="uk-UA"/>
        </w:rPr>
        <w:t xml:space="preserve"> </w:t>
      </w:r>
      <w:r w:rsidR="004F712D" w:rsidRPr="00972AD8">
        <w:rPr>
          <w:rFonts w:ascii="Times New Roman" w:hAnsi="Times New Roman" w:cs="Times New Roman"/>
          <w:bCs/>
          <w:sz w:val="28"/>
          <w:szCs w:val="28"/>
          <w:lang w:val="uk-UA"/>
        </w:rPr>
        <w:t>студентів-випускників ОР «Магістр», (</w:t>
      </w:r>
      <w:r w:rsidR="004F712D" w:rsidRPr="00972AD8">
        <w:rPr>
          <w:rFonts w:ascii="Times New Roman" w:hAnsi="Times New Roman" w:cs="Times New Roman"/>
          <w:bCs/>
          <w:sz w:val="28"/>
          <w:szCs w:val="28"/>
          <w:lang w:val="uk-UA" w:eastAsia="uk-UA"/>
        </w:rPr>
        <w:t>за терміном навчанням 1рік, 4 місяці,</w:t>
      </w:r>
      <w:r w:rsidR="004F712D" w:rsidRPr="00972AD8">
        <w:rPr>
          <w:rFonts w:ascii="Times New Roman" w:hAnsi="Times New Roman" w:cs="Times New Roman"/>
          <w:bCs/>
          <w:sz w:val="28"/>
          <w:szCs w:val="32"/>
          <w:lang w:val="uk-UA"/>
        </w:rPr>
        <w:t xml:space="preserve"> </w:t>
      </w:r>
      <w:r w:rsidR="004F712D" w:rsidRPr="00972AD8">
        <w:rPr>
          <w:rFonts w:ascii="Times New Roman" w:hAnsi="Times New Roman" w:cs="Times New Roman"/>
          <w:bCs/>
          <w:sz w:val="28"/>
          <w:szCs w:val="28"/>
          <w:lang w:val="uk-UA"/>
        </w:rPr>
        <w:t>що на 344 менше, ніж в минулому році</w:t>
      </w:r>
      <w:r w:rsidR="004F712D" w:rsidRPr="00972AD8">
        <w:rPr>
          <w:bCs/>
          <w:sz w:val="28"/>
          <w:szCs w:val="28"/>
          <w:lang w:val="uk-UA"/>
        </w:rPr>
        <w:t> –</w:t>
      </w:r>
      <w:r w:rsidR="004F712D" w:rsidRPr="00972AD8">
        <w:rPr>
          <w:rFonts w:ascii="Times New Roman" w:hAnsi="Times New Roman" w:cs="Times New Roman"/>
          <w:bCs/>
          <w:sz w:val="28"/>
          <w:szCs w:val="28"/>
          <w:lang w:val="uk-UA"/>
        </w:rPr>
        <w:t>1420).</w:t>
      </w:r>
    </w:p>
    <w:p w14:paraId="6432ACB1" w14:textId="77777777" w:rsidR="004F712D" w:rsidRPr="00972AD8" w:rsidRDefault="004F712D" w:rsidP="00B10FF9">
      <w:pPr>
        <w:widowControl w:val="0"/>
        <w:tabs>
          <w:tab w:val="left" w:pos="9639"/>
        </w:tabs>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Всього взяло участь</w:t>
      </w:r>
      <w:r w:rsidRPr="00972AD8">
        <w:rPr>
          <w:rFonts w:ascii="Times New Roman" w:hAnsi="Times New Roman" w:cs="Times New Roman"/>
          <w:bCs/>
          <w:sz w:val="28"/>
          <w:szCs w:val="28"/>
          <w:lang w:val="uk-UA" w:eastAsia="uk-UA"/>
        </w:rPr>
        <w:t xml:space="preserve"> - у підсумковій атестації</w:t>
      </w:r>
      <w:r w:rsidRPr="00972AD8">
        <w:rPr>
          <w:rFonts w:ascii="Times New Roman" w:hAnsi="Times New Roman" w:cs="Times New Roman"/>
          <w:bCs/>
          <w:sz w:val="28"/>
          <w:szCs w:val="28"/>
          <w:lang w:val="uk-UA"/>
        </w:rPr>
        <w:t xml:space="preserve"> -</w:t>
      </w:r>
      <w:r w:rsidRPr="00972AD8">
        <w:rPr>
          <w:rFonts w:ascii="Times New Roman" w:hAnsi="Times New Roman" w:cs="Times New Roman"/>
          <w:bCs/>
          <w:sz w:val="28"/>
          <w:szCs w:val="28"/>
          <w:lang w:val="uk-UA" w:eastAsia="uk-UA"/>
        </w:rPr>
        <w:t>1076</w:t>
      </w:r>
      <w:r w:rsidRPr="00972AD8">
        <w:rPr>
          <w:rFonts w:ascii="Times New Roman" w:hAnsi="Times New Roman" w:cs="Times New Roman"/>
          <w:bCs/>
          <w:color w:val="FF0000"/>
          <w:sz w:val="28"/>
          <w:szCs w:val="28"/>
          <w:lang w:val="uk-UA"/>
        </w:rPr>
        <w:t xml:space="preserve"> </w:t>
      </w:r>
      <w:r w:rsidRPr="00972AD8">
        <w:rPr>
          <w:rFonts w:ascii="Times New Roman" w:hAnsi="Times New Roman" w:cs="Times New Roman"/>
          <w:bCs/>
          <w:sz w:val="28"/>
          <w:szCs w:val="28"/>
          <w:lang w:val="uk-UA"/>
        </w:rPr>
        <w:t xml:space="preserve">студентів-випускників ОР «Магістр» (-344) </w:t>
      </w:r>
      <w:r w:rsidRPr="00972AD8">
        <w:rPr>
          <w:bCs/>
          <w:sz w:val="28"/>
          <w:szCs w:val="28"/>
          <w:lang w:val="uk-UA"/>
        </w:rPr>
        <w:t>(с</w:t>
      </w:r>
      <w:r w:rsidRPr="00972AD8">
        <w:rPr>
          <w:rFonts w:ascii="Times New Roman" w:hAnsi="Times New Roman" w:cs="Times New Roman"/>
          <w:bCs/>
          <w:sz w:val="28"/>
          <w:szCs w:val="28"/>
          <w:lang w:val="uk-UA"/>
        </w:rPr>
        <w:t>лайд 2</w:t>
      </w:r>
      <w:r w:rsidRPr="00972AD8">
        <w:rPr>
          <w:bCs/>
          <w:sz w:val="28"/>
          <w:szCs w:val="28"/>
          <w:lang w:val="uk-UA"/>
        </w:rPr>
        <w:t>).</w:t>
      </w:r>
    </w:p>
    <w:p w14:paraId="0717F279" w14:textId="77777777" w:rsidR="004F712D" w:rsidRPr="00972AD8" w:rsidRDefault="004F712D" w:rsidP="00B10FF9">
      <w:pPr>
        <w:widowControl w:val="0"/>
        <w:tabs>
          <w:tab w:val="left" w:pos="9639"/>
        </w:tabs>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Відповідно:</w:t>
      </w:r>
    </w:p>
    <w:p w14:paraId="3CBDBC36" w14:textId="77777777" w:rsidR="004F712D" w:rsidRPr="00972AD8" w:rsidRDefault="004F712D" w:rsidP="00B10FF9">
      <w:pPr>
        <w:widowControl w:val="0"/>
        <w:tabs>
          <w:tab w:val="left" w:pos="9639"/>
        </w:tabs>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денної  форми навчання –  709 студентів, </w:t>
      </w:r>
    </w:p>
    <w:p w14:paraId="55EA3C8E" w14:textId="77777777" w:rsidR="004F712D" w:rsidRPr="00972AD8" w:rsidRDefault="004F712D" w:rsidP="00B10FF9">
      <w:pPr>
        <w:widowControl w:val="0"/>
        <w:tabs>
          <w:tab w:val="left" w:pos="9639"/>
        </w:tabs>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заочної   форми навчання – 367 студентів. </w:t>
      </w:r>
    </w:p>
    <w:p w14:paraId="162204BB" w14:textId="77777777" w:rsidR="004F712D" w:rsidRPr="00972AD8" w:rsidRDefault="004F712D" w:rsidP="00B10FF9">
      <w:pPr>
        <w:widowControl w:val="0"/>
        <w:tabs>
          <w:tab w:val="left" w:pos="9639"/>
        </w:tabs>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Зменшення загальної чисельності магістрів денної та заочної форм навчання на випуску відстежуємо впродовж останніх п’яти років  (ілюструє слайд 3). </w:t>
      </w:r>
    </w:p>
    <w:p w14:paraId="321C380D" w14:textId="77777777" w:rsidR="004F712D" w:rsidRPr="00972AD8" w:rsidRDefault="004F712D" w:rsidP="00B10FF9">
      <w:pPr>
        <w:widowControl w:val="0"/>
        <w:spacing w:after="0" w:line="240" w:lineRule="auto"/>
        <w:ind w:left="851" w:hanging="567"/>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lastRenderedPageBreak/>
        <w:t>Чисельність  випускників – магістрів</w:t>
      </w:r>
    </w:p>
    <w:p w14:paraId="7F9F1473" w14:textId="77777777" w:rsidR="004F712D" w:rsidRPr="00972AD8" w:rsidRDefault="004F712D" w:rsidP="00B10FF9">
      <w:pPr>
        <w:widowControl w:val="0"/>
        <w:spacing w:after="0" w:line="240" w:lineRule="auto"/>
        <w:ind w:left="851" w:hanging="567"/>
        <w:jc w:val="center"/>
        <w:rPr>
          <w:rFonts w:ascii="Times New Roman" w:hAnsi="Times New Roman" w:cs="Times New Roman"/>
          <w:b/>
          <w:sz w:val="28"/>
          <w:szCs w:val="28"/>
          <w:lang w:val="uk-UA"/>
        </w:rPr>
      </w:pPr>
      <w:r w:rsidRPr="00972AD8">
        <w:rPr>
          <w:rFonts w:ascii="Times New Roman" w:hAnsi="Times New Roman" w:cs="Times New Roman"/>
          <w:b/>
          <w:bCs/>
          <w:sz w:val="28"/>
          <w:szCs w:val="28"/>
          <w:lang w:val="uk-UA"/>
        </w:rPr>
        <w:t>денної та заочної форм навчання у динаміці за роками</w:t>
      </w:r>
    </w:p>
    <w:tbl>
      <w:tblPr>
        <w:tblW w:w="10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8"/>
        <w:gridCol w:w="2508"/>
        <w:gridCol w:w="2513"/>
        <w:gridCol w:w="2503"/>
      </w:tblGrid>
      <w:tr w:rsidR="004F712D" w:rsidRPr="00972AD8" w14:paraId="1028A1D3" w14:textId="77777777" w:rsidTr="004F712D">
        <w:trPr>
          <w:trHeight w:val="381"/>
          <w:jc w:val="center"/>
        </w:trPr>
        <w:tc>
          <w:tcPr>
            <w:tcW w:w="2359" w:type="dxa"/>
            <w:vMerge w:val="restart"/>
            <w:tcBorders>
              <w:top w:val="single" w:sz="18" w:space="0" w:color="auto"/>
              <w:left w:val="single" w:sz="18" w:space="0" w:color="auto"/>
              <w:right w:val="single" w:sz="18" w:space="0" w:color="auto"/>
            </w:tcBorders>
            <w:shd w:val="clear" w:color="auto" w:fill="auto"/>
            <w:vAlign w:val="center"/>
          </w:tcPr>
          <w:p w14:paraId="14E075CB"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Термін навчання, навчальний рік</w:t>
            </w:r>
          </w:p>
        </w:tc>
        <w:tc>
          <w:tcPr>
            <w:tcW w:w="1974" w:type="dxa"/>
            <w:vMerge w:val="restart"/>
            <w:tcBorders>
              <w:top w:val="single" w:sz="18" w:space="0" w:color="auto"/>
              <w:left w:val="single" w:sz="18" w:space="0" w:color="auto"/>
              <w:right w:val="single" w:sz="18" w:space="0" w:color="auto"/>
            </w:tcBorders>
            <w:shd w:val="clear" w:color="auto" w:fill="auto"/>
            <w:vAlign w:val="center"/>
          </w:tcPr>
          <w:p w14:paraId="0213A386" w14:textId="77777777" w:rsidR="004F712D" w:rsidRPr="00972AD8" w:rsidRDefault="004F712D" w:rsidP="00B10FF9">
            <w:pPr>
              <w:widowControl w:val="0"/>
              <w:spacing w:after="0" w:line="240" w:lineRule="auto"/>
              <w:jc w:val="center"/>
              <w:rPr>
                <w:rFonts w:ascii="Times New Roman" w:hAnsi="Times New Roman" w:cs="Times New Roman"/>
                <w:b/>
                <w:color w:val="000000"/>
                <w:lang w:val="uk-UA"/>
              </w:rPr>
            </w:pPr>
            <w:r w:rsidRPr="00972AD8">
              <w:rPr>
                <w:rFonts w:ascii="Times New Roman" w:hAnsi="Times New Roman" w:cs="Times New Roman"/>
                <w:b/>
                <w:color w:val="000000"/>
                <w:lang w:val="uk-UA"/>
              </w:rPr>
              <w:t>Всього випускників</w:t>
            </w:r>
          </w:p>
        </w:tc>
        <w:tc>
          <w:tcPr>
            <w:tcW w:w="3948"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4674F6B0"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Форма навчання</w:t>
            </w:r>
          </w:p>
        </w:tc>
      </w:tr>
      <w:tr w:rsidR="004F712D" w:rsidRPr="00972AD8" w14:paraId="2E846047" w14:textId="77777777" w:rsidTr="004F712D">
        <w:trPr>
          <w:trHeight w:val="420"/>
          <w:jc w:val="center"/>
        </w:trPr>
        <w:tc>
          <w:tcPr>
            <w:tcW w:w="2359" w:type="dxa"/>
            <w:vMerge/>
            <w:tcBorders>
              <w:left w:val="single" w:sz="18" w:space="0" w:color="auto"/>
              <w:bottom w:val="single" w:sz="12" w:space="0" w:color="auto"/>
              <w:right w:val="single" w:sz="18" w:space="0" w:color="auto"/>
            </w:tcBorders>
            <w:shd w:val="clear" w:color="auto" w:fill="auto"/>
            <w:vAlign w:val="center"/>
          </w:tcPr>
          <w:p w14:paraId="01D4C4A4" w14:textId="77777777" w:rsidR="004F712D" w:rsidRPr="00972AD8" w:rsidRDefault="004F712D" w:rsidP="00B10FF9">
            <w:pPr>
              <w:widowControl w:val="0"/>
              <w:spacing w:after="0" w:line="240" w:lineRule="auto"/>
              <w:jc w:val="center"/>
              <w:rPr>
                <w:rFonts w:ascii="Times New Roman" w:hAnsi="Times New Roman" w:cs="Times New Roman"/>
                <w:b/>
                <w:sz w:val="28"/>
                <w:szCs w:val="28"/>
                <w:lang w:val="uk-UA"/>
              </w:rPr>
            </w:pPr>
          </w:p>
        </w:tc>
        <w:tc>
          <w:tcPr>
            <w:tcW w:w="1974" w:type="dxa"/>
            <w:vMerge/>
            <w:tcBorders>
              <w:left w:val="single" w:sz="18" w:space="0" w:color="auto"/>
              <w:bottom w:val="single" w:sz="12" w:space="0" w:color="auto"/>
              <w:right w:val="single" w:sz="18" w:space="0" w:color="auto"/>
            </w:tcBorders>
            <w:shd w:val="clear" w:color="auto" w:fill="auto"/>
            <w:vAlign w:val="center"/>
          </w:tcPr>
          <w:p w14:paraId="5A8888C4" w14:textId="77777777" w:rsidR="004F712D" w:rsidRPr="00972AD8" w:rsidRDefault="004F712D" w:rsidP="00B10FF9">
            <w:pPr>
              <w:widowControl w:val="0"/>
              <w:spacing w:after="0" w:line="240" w:lineRule="auto"/>
              <w:jc w:val="center"/>
              <w:rPr>
                <w:rFonts w:ascii="Times New Roman" w:hAnsi="Times New Roman" w:cs="Times New Roman"/>
                <w:b/>
                <w:color w:val="000000"/>
                <w:lang w:val="uk-UA"/>
              </w:rPr>
            </w:pPr>
          </w:p>
        </w:tc>
        <w:tc>
          <w:tcPr>
            <w:tcW w:w="1978" w:type="dxa"/>
            <w:tcBorders>
              <w:top w:val="single" w:sz="18" w:space="0" w:color="auto"/>
              <w:left w:val="single" w:sz="18" w:space="0" w:color="auto"/>
              <w:bottom w:val="single" w:sz="12" w:space="0" w:color="auto"/>
              <w:right w:val="single" w:sz="18" w:space="0" w:color="auto"/>
            </w:tcBorders>
            <w:shd w:val="clear" w:color="auto" w:fill="auto"/>
            <w:vAlign w:val="center"/>
          </w:tcPr>
          <w:p w14:paraId="42F3A218"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Денна</w:t>
            </w:r>
          </w:p>
        </w:tc>
        <w:tc>
          <w:tcPr>
            <w:tcW w:w="1970" w:type="dxa"/>
            <w:tcBorders>
              <w:top w:val="single" w:sz="18" w:space="0" w:color="auto"/>
              <w:left w:val="single" w:sz="18" w:space="0" w:color="auto"/>
              <w:bottom w:val="single" w:sz="12" w:space="0" w:color="auto"/>
              <w:right w:val="single" w:sz="18" w:space="0" w:color="auto"/>
            </w:tcBorders>
            <w:shd w:val="clear" w:color="auto" w:fill="auto"/>
            <w:vAlign w:val="center"/>
          </w:tcPr>
          <w:p w14:paraId="179E49DD"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Заочна</w:t>
            </w:r>
          </w:p>
        </w:tc>
      </w:tr>
      <w:tr w:rsidR="004F712D" w:rsidRPr="00972AD8" w14:paraId="03DCACCE" w14:textId="77777777" w:rsidTr="004F712D">
        <w:trPr>
          <w:trHeight w:val="390"/>
          <w:jc w:val="center"/>
        </w:trPr>
        <w:tc>
          <w:tcPr>
            <w:tcW w:w="2359" w:type="dxa"/>
            <w:tcBorders>
              <w:top w:val="single" w:sz="18" w:space="0" w:color="auto"/>
              <w:left w:val="single" w:sz="18" w:space="0" w:color="auto"/>
              <w:bottom w:val="single" w:sz="12" w:space="0" w:color="auto"/>
              <w:right w:val="single" w:sz="18" w:space="0" w:color="auto"/>
            </w:tcBorders>
            <w:shd w:val="clear" w:color="auto" w:fill="auto"/>
            <w:vAlign w:val="center"/>
          </w:tcPr>
          <w:p w14:paraId="276E5817"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2020-2022</w:t>
            </w:r>
          </w:p>
        </w:tc>
        <w:tc>
          <w:tcPr>
            <w:tcW w:w="1974" w:type="dxa"/>
            <w:tcBorders>
              <w:top w:val="single" w:sz="18" w:space="0" w:color="auto"/>
              <w:left w:val="single" w:sz="18" w:space="0" w:color="auto"/>
              <w:bottom w:val="single" w:sz="18" w:space="0" w:color="auto"/>
              <w:right w:val="single" w:sz="18" w:space="0" w:color="auto"/>
            </w:tcBorders>
            <w:shd w:val="clear" w:color="auto" w:fill="auto"/>
            <w:vAlign w:val="center"/>
          </w:tcPr>
          <w:p w14:paraId="4F362B18"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1076</w:t>
            </w:r>
          </w:p>
        </w:tc>
        <w:tc>
          <w:tcPr>
            <w:tcW w:w="1978" w:type="dxa"/>
            <w:tcBorders>
              <w:top w:val="single" w:sz="18" w:space="0" w:color="auto"/>
              <w:left w:val="single" w:sz="18" w:space="0" w:color="auto"/>
              <w:bottom w:val="single" w:sz="18" w:space="0" w:color="auto"/>
              <w:right w:val="single" w:sz="18" w:space="0" w:color="auto"/>
            </w:tcBorders>
            <w:shd w:val="clear" w:color="auto" w:fill="auto"/>
            <w:vAlign w:val="center"/>
          </w:tcPr>
          <w:p w14:paraId="6C200F28"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709</w:t>
            </w:r>
          </w:p>
        </w:tc>
        <w:tc>
          <w:tcPr>
            <w:tcW w:w="1970" w:type="dxa"/>
            <w:tcBorders>
              <w:top w:val="single" w:sz="18" w:space="0" w:color="auto"/>
              <w:left w:val="single" w:sz="18" w:space="0" w:color="auto"/>
              <w:bottom w:val="single" w:sz="18" w:space="0" w:color="auto"/>
              <w:right w:val="single" w:sz="18" w:space="0" w:color="auto"/>
            </w:tcBorders>
            <w:shd w:val="clear" w:color="auto" w:fill="auto"/>
            <w:vAlign w:val="center"/>
          </w:tcPr>
          <w:p w14:paraId="24F270C3"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367</w:t>
            </w:r>
          </w:p>
        </w:tc>
      </w:tr>
      <w:tr w:rsidR="004F712D" w:rsidRPr="00972AD8" w14:paraId="7B53A768" w14:textId="77777777" w:rsidTr="004F712D">
        <w:trPr>
          <w:trHeight w:val="255"/>
          <w:jc w:val="center"/>
        </w:trPr>
        <w:tc>
          <w:tcPr>
            <w:tcW w:w="2359" w:type="dxa"/>
            <w:tcBorders>
              <w:top w:val="single" w:sz="18" w:space="0" w:color="auto"/>
              <w:left w:val="single" w:sz="18" w:space="0" w:color="auto"/>
              <w:bottom w:val="single" w:sz="18" w:space="0" w:color="auto"/>
              <w:right w:val="single" w:sz="18" w:space="0" w:color="auto"/>
            </w:tcBorders>
            <w:shd w:val="clear" w:color="auto" w:fill="auto"/>
            <w:vAlign w:val="center"/>
          </w:tcPr>
          <w:p w14:paraId="43DE04A5" w14:textId="77777777" w:rsidR="004F712D" w:rsidRPr="00972AD8" w:rsidRDefault="004F712D" w:rsidP="00B10FF9">
            <w:pPr>
              <w:widowControl w:val="0"/>
              <w:spacing w:after="0" w:line="240" w:lineRule="auto"/>
              <w:ind w:left="851" w:hanging="567"/>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2019-2021</w:t>
            </w:r>
          </w:p>
        </w:tc>
        <w:tc>
          <w:tcPr>
            <w:tcW w:w="1974" w:type="dxa"/>
            <w:tcBorders>
              <w:top w:val="single" w:sz="18" w:space="0" w:color="auto"/>
              <w:left w:val="single" w:sz="18" w:space="0" w:color="auto"/>
              <w:bottom w:val="single" w:sz="18" w:space="0" w:color="auto"/>
              <w:right w:val="single" w:sz="18" w:space="0" w:color="auto"/>
            </w:tcBorders>
            <w:shd w:val="clear" w:color="auto" w:fill="auto"/>
            <w:vAlign w:val="center"/>
          </w:tcPr>
          <w:p w14:paraId="3765156B" w14:textId="77777777" w:rsidR="004F712D" w:rsidRPr="00972AD8" w:rsidRDefault="004F712D" w:rsidP="00B10FF9">
            <w:pPr>
              <w:widowControl w:val="0"/>
              <w:spacing w:after="0" w:line="240" w:lineRule="auto"/>
              <w:ind w:left="851" w:hanging="567"/>
              <w:jc w:val="center"/>
              <w:rPr>
                <w:rFonts w:ascii="Times New Roman" w:hAnsi="Times New Roman" w:cs="Times New Roman"/>
                <w:bCs/>
                <w:color w:val="000000"/>
                <w:sz w:val="28"/>
                <w:szCs w:val="28"/>
                <w:lang w:val="uk-UA"/>
              </w:rPr>
            </w:pPr>
            <w:r w:rsidRPr="00972AD8">
              <w:rPr>
                <w:rFonts w:ascii="Times New Roman" w:hAnsi="Times New Roman" w:cs="Times New Roman"/>
                <w:bCs/>
                <w:color w:val="000000"/>
                <w:sz w:val="28"/>
                <w:szCs w:val="28"/>
                <w:lang w:val="uk-UA"/>
              </w:rPr>
              <w:t>1691</w:t>
            </w:r>
          </w:p>
        </w:tc>
        <w:tc>
          <w:tcPr>
            <w:tcW w:w="1978" w:type="dxa"/>
            <w:tcBorders>
              <w:top w:val="single" w:sz="18" w:space="0" w:color="auto"/>
              <w:left w:val="single" w:sz="18" w:space="0" w:color="auto"/>
              <w:bottom w:val="single" w:sz="18" w:space="0" w:color="auto"/>
              <w:right w:val="single" w:sz="18" w:space="0" w:color="auto"/>
            </w:tcBorders>
            <w:shd w:val="clear" w:color="auto" w:fill="auto"/>
            <w:vAlign w:val="center"/>
          </w:tcPr>
          <w:p w14:paraId="3BF37DCB" w14:textId="77777777" w:rsidR="004F712D" w:rsidRPr="00972AD8" w:rsidRDefault="004F712D" w:rsidP="00B10FF9">
            <w:pPr>
              <w:widowControl w:val="0"/>
              <w:spacing w:after="0" w:line="240" w:lineRule="auto"/>
              <w:ind w:left="851" w:hanging="567"/>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970</w:t>
            </w:r>
          </w:p>
        </w:tc>
        <w:tc>
          <w:tcPr>
            <w:tcW w:w="1970" w:type="dxa"/>
            <w:tcBorders>
              <w:top w:val="single" w:sz="18" w:space="0" w:color="auto"/>
              <w:left w:val="single" w:sz="18" w:space="0" w:color="auto"/>
              <w:bottom w:val="single" w:sz="18" w:space="0" w:color="auto"/>
              <w:right w:val="single" w:sz="18" w:space="0" w:color="auto"/>
            </w:tcBorders>
            <w:shd w:val="clear" w:color="auto" w:fill="auto"/>
            <w:vAlign w:val="center"/>
          </w:tcPr>
          <w:p w14:paraId="072D9902" w14:textId="77777777" w:rsidR="004F712D" w:rsidRPr="00972AD8" w:rsidRDefault="004F712D" w:rsidP="00B10FF9">
            <w:pPr>
              <w:widowControl w:val="0"/>
              <w:spacing w:after="0" w:line="240" w:lineRule="auto"/>
              <w:ind w:left="851" w:hanging="567"/>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721</w:t>
            </w:r>
          </w:p>
        </w:tc>
      </w:tr>
      <w:tr w:rsidR="004F712D" w:rsidRPr="00972AD8" w14:paraId="4505189D" w14:textId="77777777" w:rsidTr="004F712D">
        <w:trPr>
          <w:trHeight w:val="255"/>
          <w:jc w:val="center"/>
        </w:trPr>
        <w:tc>
          <w:tcPr>
            <w:tcW w:w="2359" w:type="dxa"/>
            <w:tcBorders>
              <w:top w:val="single" w:sz="18" w:space="0" w:color="auto"/>
              <w:left w:val="single" w:sz="18" w:space="0" w:color="auto"/>
              <w:bottom w:val="single" w:sz="18" w:space="0" w:color="auto"/>
              <w:right w:val="single" w:sz="18" w:space="0" w:color="auto"/>
            </w:tcBorders>
            <w:shd w:val="clear" w:color="auto" w:fill="auto"/>
            <w:vAlign w:val="center"/>
          </w:tcPr>
          <w:p w14:paraId="534A3E23" w14:textId="77777777" w:rsidR="004F712D" w:rsidRPr="00972AD8" w:rsidRDefault="004F712D" w:rsidP="00B10FF9">
            <w:pPr>
              <w:widowControl w:val="0"/>
              <w:spacing w:after="0" w:line="240" w:lineRule="auto"/>
              <w:ind w:left="851" w:hanging="567"/>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2018-2020</w:t>
            </w:r>
          </w:p>
        </w:tc>
        <w:tc>
          <w:tcPr>
            <w:tcW w:w="1974" w:type="dxa"/>
            <w:tcBorders>
              <w:top w:val="single" w:sz="18" w:space="0" w:color="auto"/>
              <w:left w:val="single" w:sz="18" w:space="0" w:color="auto"/>
              <w:bottom w:val="single" w:sz="18" w:space="0" w:color="auto"/>
              <w:right w:val="single" w:sz="18" w:space="0" w:color="auto"/>
            </w:tcBorders>
            <w:shd w:val="clear" w:color="auto" w:fill="auto"/>
            <w:vAlign w:val="center"/>
          </w:tcPr>
          <w:p w14:paraId="623E9A35" w14:textId="77777777" w:rsidR="004F712D" w:rsidRPr="00972AD8" w:rsidRDefault="004F712D" w:rsidP="00B10FF9">
            <w:pPr>
              <w:widowControl w:val="0"/>
              <w:spacing w:after="0" w:line="240" w:lineRule="auto"/>
              <w:ind w:left="851" w:hanging="567"/>
              <w:jc w:val="center"/>
              <w:rPr>
                <w:rFonts w:ascii="Times New Roman" w:hAnsi="Times New Roman" w:cs="Times New Roman"/>
                <w:bCs/>
                <w:color w:val="000000"/>
                <w:sz w:val="28"/>
                <w:szCs w:val="28"/>
                <w:lang w:val="uk-UA"/>
              </w:rPr>
            </w:pPr>
            <w:r w:rsidRPr="00972AD8">
              <w:rPr>
                <w:rFonts w:ascii="Times New Roman" w:hAnsi="Times New Roman" w:cs="Times New Roman"/>
                <w:bCs/>
                <w:color w:val="000000"/>
                <w:sz w:val="28"/>
                <w:szCs w:val="28"/>
                <w:lang w:val="uk-UA"/>
              </w:rPr>
              <w:t xml:space="preserve">1794  </w:t>
            </w:r>
          </w:p>
        </w:tc>
        <w:tc>
          <w:tcPr>
            <w:tcW w:w="1978" w:type="dxa"/>
            <w:tcBorders>
              <w:top w:val="single" w:sz="18" w:space="0" w:color="auto"/>
              <w:left w:val="single" w:sz="18" w:space="0" w:color="auto"/>
              <w:bottom w:val="single" w:sz="18" w:space="0" w:color="auto"/>
              <w:right w:val="single" w:sz="18" w:space="0" w:color="auto"/>
            </w:tcBorders>
            <w:shd w:val="clear" w:color="auto" w:fill="auto"/>
            <w:vAlign w:val="center"/>
          </w:tcPr>
          <w:p w14:paraId="16AEC6C3" w14:textId="77777777" w:rsidR="004F712D" w:rsidRPr="00972AD8" w:rsidRDefault="004F712D" w:rsidP="00B10FF9">
            <w:pPr>
              <w:widowControl w:val="0"/>
              <w:spacing w:after="0" w:line="240" w:lineRule="auto"/>
              <w:ind w:left="851" w:hanging="567"/>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1094  </w:t>
            </w:r>
          </w:p>
        </w:tc>
        <w:tc>
          <w:tcPr>
            <w:tcW w:w="1970" w:type="dxa"/>
            <w:tcBorders>
              <w:top w:val="single" w:sz="18" w:space="0" w:color="auto"/>
              <w:left w:val="single" w:sz="18" w:space="0" w:color="auto"/>
              <w:bottom w:val="single" w:sz="18" w:space="0" w:color="auto"/>
              <w:right w:val="single" w:sz="18" w:space="0" w:color="auto"/>
            </w:tcBorders>
            <w:shd w:val="clear" w:color="auto" w:fill="auto"/>
            <w:vAlign w:val="center"/>
          </w:tcPr>
          <w:p w14:paraId="4A0BE2B5" w14:textId="77777777" w:rsidR="004F712D" w:rsidRPr="00972AD8" w:rsidRDefault="004F712D" w:rsidP="00B10FF9">
            <w:pPr>
              <w:widowControl w:val="0"/>
              <w:spacing w:after="0" w:line="240" w:lineRule="auto"/>
              <w:ind w:left="851" w:hanging="567"/>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 700</w:t>
            </w:r>
          </w:p>
        </w:tc>
      </w:tr>
      <w:tr w:rsidR="004F712D" w:rsidRPr="00972AD8" w14:paraId="59863B74" w14:textId="77777777" w:rsidTr="004F712D">
        <w:trPr>
          <w:trHeight w:val="255"/>
          <w:jc w:val="center"/>
        </w:trPr>
        <w:tc>
          <w:tcPr>
            <w:tcW w:w="2359" w:type="dxa"/>
            <w:tcBorders>
              <w:top w:val="single" w:sz="18" w:space="0" w:color="auto"/>
              <w:left w:val="single" w:sz="18" w:space="0" w:color="auto"/>
              <w:bottom w:val="single" w:sz="18" w:space="0" w:color="auto"/>
              <w:right w:val="single" w:sz="18" w:space="0" w:color="auto"/>
            </w:tcBorders>
            <w:shd w:val="clear" w:color="auto" w:fill="auto"/>
            <w:vAlign w:val="center"/>
          </w:tcPr>
          <w:p w14:paraId="6F8E1739" w14:textId="77777777" w:rsidR="004F712D" w:rsidRPr="00972AD8" w:rsidRDefault="004F712D" w:rsidP="00B10FF9">
            <w:pPr>
              <w:widowControl w:val="0"/>
              <w:spacing w:after="0" w:line="240" w:lineRule="auto"/>
              <w:ind w:left="851" w:hanging="567"/>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2017-2019</w:t>
            </w:r>
          </w:p>
        </w:tc>
        <w:tc>
          <w:tcPr>
            <w:tcW w:w="1974" w:type="dxa"/>
            <w:tcBorders>
              <w:top w:val="single" w:sz="18" w:space="0" w:color="auto"/>
              <w:left w:val="single" w:sz="18" w:space="0" w:color="auto"/>
              <w:bottom w:val="single" w:sz="18" w:space="0" w:color="auto"/>
              <w:right w:val="single" w:sz="18" w:space="0" w:color="auto"/>
            </w:tcBorders>
            <w:shd w:val="clear" w:color="auto" w:fill="auto"/>
            <w:vAlign w:val="center"/>
          </w:tcPr>
          <w:p w14:paraId="391DDDE5" w14:textId="77777777" w:rsidR="004F712D" w:rsidRPr="00972AD8" w:rsidRDefault="004F712D" w:rsidP="00B10FF9">
            <w:pPr>
              <w:widowControl w:val="0"/>
              <w:spacing w:after="0" w:line="240" w:lineRule="auto"/>
              <w:ind w:left="851" w:hanging="567"/>
              <w:jc w:val="center"/>
              <w:rPr>
                <w:rFonts w:ascii="Times New Roman" w:hAnsi="Times New Roman" w:cs="Times New Roman"/>
                <w:bCs/>
                <w:color w:val="000000"/>
                <w:sz w:val="28"/>
                <w:szCs w:val="28"/>
                <w:lang w:val="uk-UA"/>
              </w:rPr>
            </w:pPr>
            <w:r w:rsidRPr="00972AD8">
              <w:rPr>
                <w:rFonts w:ascii="Times New Roman" w:hAnsi="Times New Roman" w:cs="Times New Roman"/>
                <w:bCs/>
                <w:color w:val="000000"/>
                <w:sz w:val="28"/>
                <w:szCs w:val="28"/>
                <w:lang w:val="uk-UA"/>
              </w:rPr>
              <w:t>2173</w:t>
            </w:r>
          </w:p>
        </w:tc>
        <w:tc>
          <w:tcPr>
            <w:tcW w:w="1978" w:type="dxa"/>
            <w:tcBorders>
              <w:top w:val="single" w:sz="18" w:space="0" w:color="auto"/>
              <w:left w:val="single" w:sz="18" w:space="0" w:color="auto"/>
              <w:bottom w:val="single" w:sz="18" w:space="0" w:color="auto"/>
              <w:right w:val="single" w:sz="18" w:space="0" w:color="auto"/>
            </w:tcBorders>
            <w:shd w:val="clear" w:color="auto" w:fill="auto"/>
            <w:vAlign w:val="center"/>
          </w:tcPr>
          <w:p w14:paraId="49D65B27" w14:textId="77777777" w:rsidR="004F712D" w:rsidRPr="00972AD8" w:rsidRDefault="004F712D" w:rsidP="00B10FF9">
            <w:pPr>
              <w:widowControl w:val="0"/>
              <w:spacing w:after="0" w:line="240" w:lineRule="auto"/>
              <w:ind w:left="851" w:hanging="567"/>
              <w:jc w:val="center"/>
              <w:rPr>
                <w:rFonts w:ascii="Times New Roman" w:hAnsi="Times New Roman" w:cs="Times New Roman"/>
                <w:bCs/>
                <w:color w:val="000000"/>
                <w:sz w:val="28"/>
                <w:szCs w:val="28"/>
                <w:lang w:val="uk-UA"/>
              </w:rPr>
            </w:pPr>
            <w:r w:rsidRPr="00972AD8">
              <w:rPr>
                <w:rFonts w:ascii="Times New Roman" w:hAnsi="Times New Roman" w:cs="Times New Roman"/>
                <w:bCs/>
                <w:color w:val="000000"/>
                <w:sz w:val="28"/>
                <w:szCs w:val="28"/>
                <w:lang w:val="uk-UA"/>
              </w:rPr>
              <w:t>1283</w:t>
            </w:r>
          </w:p>
        </w:tc>
        <w:tc>
          <w:tcPr>
            <w:tcW w:w="1970" w:type="dxa"/>
            <w:tcBorders>
              <w:top w:val="single" w:sz="18" w:space="0" w:color="auto"/>
              <w:left w:val="single" w:sz="18" w:space="0" w:color="auto"/>
              <w:bottom w:val="single" w:sz="18" w:space="0" w:color="auto"/>
              <w:right w:val="single" w:sz="18" w:space="0" w:color="auto"/>
            </w:tcBorders>
            <w:shd w:val="clear" w:color="auto" w:fill="auto"/>
            <w:vAlign w:val="center"/>
          </w:tcPr>
          <w:p w14:paraId="3F73D384" w14:textId="77777777" w:rsidR="004F712D" w:rsidRPr="00972AD8" w:rsidRDefault="004F712D" w:rsidP="00B10FF9">
            <w:pPr>
              <w:widowControl w:val="0"/>
              <w:spacing w:after="0" w:line="240" w:lineRule="auto"/>
              <w:ind w:left="851" w:hanging="567"/>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890</w:t>
            </w:r>
          </w:p>
        </w:tc>
      </w:tr>
      <w:tr w:rsidR="004F712D" w:rsidRPr="00972AD8" w14:paraId="0A01E798" w14:textId="77777777" w:rsidTr="004F712D">
        <w:trPr>
          <w:trHeight w:val="255"/>
          <w:jc w:val="center"/>
        </w:trPr>
        <w:tc>
          <w:tcPr>
            <w:tcW w:w="2359" w:type="dxa"/>
            <w:tcBorders>
              <w:top w:val="single" w:sz="18" w:space="0" w:color="auto"/>
              <w:left w:val="single" w:sz="18" w:space="0" w:color="auto"/>
              <w:bottom w:val="single" w:sz="18" w:space="0" w:color="auto"/>
              <w:right w:val="single" w:sz="18" w:space="0" w:color="auto"/>
            </w:tcBorders>
            <w:shd w:val="clear" w:color="auto" w:fill="auto"/>
            <w:vAlign w:val="center"/>
          </w:tcPr>
          <w:p w14:paraId="0DA3BC71" w14:textId="77777777" w:rsidR="004F712D" w:rsidRPr="00972AD8" w:rsidRDefault="004F712D" w:rsidP="003C68E7">
            <w:pPr>
              <w:widowControl w:val="0"/>
              <w:spacing w:after="0" w:line="240" w:lineRule="auto"/>
              <w:ind w:left="851" w:hanging="567"/>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2016-2018</w:t>
            </w:r>
          </w:p>
        </w:tc>
        <w:tc>
          <w:tcPr>
            <w:tcW w:w="1974" w:type="dxa"/>
            <w:tcBorders>
              <w:top w:val="single" w:sz="18" w:space="0" w:color="auto"/>
              <w:left w:val="single" w:sz="18" w:space="0" w:color="auto"/>
              <w:bottom w:val="single" w:sz="18" w:space="0" w:color="auto"/>
              <w:right w:val="single" w:sz="18" w:space="0" w:color="auto"/>
            </w:tcBorders>
            <w:shd w:val="clear" w:color="auto" w:fill="auto"/>
            <w:vAlign w:val="center"/>
          </w:tcPr>
          <w:p w14:paraId="5D80F2B9" w14:textId="77777777" w:rsidR="004F712D" w:rsidRPr="00972AD8" w:rsidRDefault="004F712D" w:rsidP="003C68E7">
            <w:pPr>
              <w:widowControl w:val="0"/>
              <w:spacing w:after="0" w:line="240" w:lineRule="auto"/>
              <w:ind w:left="851" w:hanging="567"/>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1424</w:t>
            </w:r>
          </w:p>
        </w:tc>
        <w:tc>
          <w:tcPr>
            <w:tcW w:w="1978" w:type="dxa"/>
            <w:tcBorders>
              <w:top w:val="single" w:sz="18" w:space="0" w:color="auto"/>
              <w:left w:val="single" w:sz="18" w:space="0" w:color="auto"/>
              <w:bottom w:val="single" w:sz="18" w:space="0" w:color="auto"/>
              <w:right w:val="single" w:sz="18" w:space="0" w:color="auto"/>
            </w:tcBorders>
            <w:shd w:val="clear" w:color="auto" w:fill="auto"/>
            <w:vAlign w:val="center"/>
          </w:tcPr>
          <w:p w14:paraId="36EC7B79" w14:textId="77777777" w:rsidR="004F712D" w:rsidRPr="00972AD8" w:rsidRDefault="004F712D" w:rsidP="003C68E7">
            <w:pPr>
              <w:widowControl w:val="0"/>
              <w:spacing w:after="0" w:line="240" w:lineRule="auto"/>
              <w:ind w:left="851" w:hanging="567"/>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916</w:t>
            </w:r>
          </w:p>
        </w:tc>
        <w:tc>
          <w:tcPr>
            <w:tcW w:w="1970" w:type="dxa"/>
            <w:tcBorders>
              <w:top w:val="single" w:sz="18" w:space="0" w:color="auto"/>
              <w:left w:val="single" w:sz="18" w:space="0" w:color="auto"/>
              <w:bottom w:val="single" w:sz="18" w:space="0" w:color="auto"/>
              <w:right w:val="single" w:sz="18" w:space="0" w:color="auto"/>
            </w:tcBorders>
            <w:shd w:val="clear" w:color="auto" w:fill="auto"/>
            <w:vAlign w:val="center"/>
          </w:tcPr>
          <w:p w14:paraId="2949A9C0" w14:textId="77777777" w:rsidR="004F712D" w:rsidRPr="00972AD8" w:rsidRDefault="004F712D" w:rsidP="003C68E7">
            <w:pPr>
              <w:widowControl w:val="0"/>
              <w:spacing w:after="0" w:line="240" w:lineRule="auto"/>
              <w:ind w:left="851" w:hanging="567"/>
              <w:jc w:val="center"/>
              <w:rPr>
                <w:rFonts w:ascii="Times New Roman" w:hAnsi="Times New Roman" w:cs="Times New Roman"/>
                <w:bCs/>
                <w:sz w:val="28"/>
                <w:szCs w:val="28"/>
                <w:lang w:val="uk-UA"/>
              </w:rPr>
            </w:pPr>
            <w:r w:rsidRPr="00972AD8">
              <w:rPr>
                <w:rFonts w:ascii="Times New Roman" w:hAnsi="Times New Roman" w:cs="Times New Roman"/>
                <w:bCs/>
                <w:sz w:val="28"/>
                <w:szCs w:val="28"/>
                <w:lang w:val="uk-UA"/>
              </w:rPr>
              <w:t>508</w:t>
            </w:r>
          </w:p>
        </w:tc>
      </w:tr>
    </w:tbl>
    <w:tbl>
      <w:tblPr>
        <w:tblpPr w:leftFromText="180" w:rightFromText="180" w:vertAnchor="text" w:horzAnchor="margin" w:tblpXSpec="center" w:tblpY="1032"/>
        <w:tblW w:w="105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96"/>
        <w:gridCol w:w="4133"/>
        <w:gridCol w:w="1810"/>
        <w:gridCol w:w="1858"/>
        <w:gridCol w:w="1586"/>
        <w:gridCol w:w="39"/>
      </w:tblGrid>
      <w:tr w:rsidR="004F712D" w:rsidRPr="00A036FA" w14:paraId="4E84CCC9" w14:textId="77777777" w:rsidTr="004F712D">
        <w:trPr>
          <w:trHeight w:val="298"/>
        </w:trPr>
        <w:tc>
          <w:tcPr>
            <w:tcW w:w="1096" w:type="dxa"/>
            <w:vMerge w:val="restart"/>
            <w:tcBorders>
              <w:top w:val="double" w:sz="6" w:space="0" w:color="000000"/>
              <w:bottom w:val="single" w:sz="6" w:space="0" w:color="000000"/>
            </w:tcBorders>
            <w:shd w:val="clear" w:color="auto" w:fill="auto"/>
            <w:hideMark/>
          </w:tcPr>
          <w:p w14:paraId="553434C5" w14:textId="77777777" w:rsidR="004F712D" w:rsidRPr="00972AD8" w:rsidRDefault="004F712D" w:rsidP="003C68E7">
            <w:pPr>
              <w:pStyle w:val="a9"/>
              <w:widowControl w:val="0"/>
              <w:spacing w:before="0" w:beforeAutospacing="0" w:after="0" w:afterAutospacing="0"/>
              <w:jc w:val="center"/>
              <w:rPr>
                <w:caps/>
                <w:lang w:val="uk-UA"/>
              </w:rPr>
            </w:pPr>
            <w:r w:rsidRPr="00972AD8">
              <w:rPr>
                <w:b/>
                <w:bCs/>
                <w:caps/>
                <w:kern w:val="24"/>
                <w:lang w:val="uk-UA"/>
                <w14:shadow w14:blurRad="50800" w14:dist="38100" w14:dir="2700000" w14:sx="100000" w14:sy="100000" w14:kx="0" w14:ky="0" w14:algn="tl">
                  <w14:srgbClr w14:val="000000">
                    <w14:alpha w14:val="60000"/>
                  </w14:srgbClr>
                </w14:shadow>
              </w:rPr>
              <w:t>№</w:t>
            </w:r>
          </w:p>
          <w:p w14:paraId="4ED95AA2" w14:textId="77777777" w:rsidR="004F712D" w:rsidRPr="00972AD8" w:rsidRDefault="004F712D" w:rsidP="003C68E7">
            <w:pPr>
              <w:pStyle w:val="a9"/>
              <w:widowControl w:val="0"/>
              <w:spacing w:before="0" w:beforeAutospacing="0" w:after="0" w:afterAutospacing="0"/>
              <w:jc w:val="center"/>
              <w:rPr>
                <w:caps/>
                <w:lang w:val="uk-UA"/>
              </w:rPr>
            </w:pPr>
            <w:r w:rsidRPr="00972AD8">
              <w:rPr>
                <w:b/>
                <w:bCs/>
                <w:caps/>
                <w:kern w:val="24"/>
                <w:lang w:val="uk-UA"/>
                <w14:shadow w14:blurRad="50800" w14:dist="38100" w14:dir="2700000" w14:sx="100000" w14:sy="100000" w14:kx="0" w14:ky="0" w14:algn="tl">
                  <w14:srgbClr w14:val="000000">
                    <w14:alpha w14:val="60000"/>
                  </w14:srgbClr>
                </w14:shadow>
              </w:rPr>
              <w:t>з/п</w:t>
            </w:r>
          </w:p>
        </w:tc>
        <w:tc>
          <w:tcPr>
            <w:tcW w:w="4133" w:type="dxa"/>
            <w:vMerge w:val="restart"/>
            <w:tcBorders>
              <w:top w:val="double" w:sz="6" w:space="0" w:color="000000"/>
              <w:bottom w:val="single" w:sz="6" w:space="0" w:color="000000"/>
            </w:tcBorders>
            <w:shd w:val="clear" w:color="auto" w:fill="auto"/>
            <w:hideMark/>
          </w:tcPr>
          <w:p w14:paraId="0376D65E" w14:textId="77777777" w:rsidR="004F712D" w:rsidRPr="00972AD8" w:rsidRDefault="004F712D" w:rsidP="003C68E7">
            <w:pPr>
              <w:pStyle w:val="a9"/>
              <w:widowControl w:val="0"/>
              <w:spacing w:before="0" w:beforeAutospacing="0" w:after="0" w:afterAutospacing="0"/>
              <w:ind w:hanging="43"/>
              <w:jc w:val="center"/>
              <w:rPr>
                <w:caps/>
                <w:lang w:val="uk-UA"/>
              </w:rPr>
            </w:pPr>
            <w:r w:rsidRPr="00972AD8">
              <w:rPr>
                <w:b/>
                <w:bCs/>
                <w:caps/>
                <w:kern w:val="24"/>
                <w:lang w:val="uk-UA"/>
                <w14:shadow w14:blurRad="50800" w14:dist="38100" w14:dir="2700000" w14:sx="100000" w14:sy="100000" w14:kx="0" w14:ky="0" w14:algn="tl">
                  <w14:srgbClr w14:val="000000">
                    <w14:alpha w14:val="60000"/>
                  </w14:srgbClr>
                </w14:shadow>
              </w:rPr>
              <w:t xml:space="preserve">ФАКУЛЬТЕТ / </w:t>
            </w:r>
          </w:p>
          <w:p w14:paraId="010A7BA4" w14:textId="77777777" w:rsidR="004F712D" w:rsidRPr="00972AD8" w:rsidRDefault="004F712D" w:rsidP="003C68E7">
            <w:pPr>
              <w:pStyle w:val="a9"/>
              <w:widowControl w:val="0"/>
              <w:spacing w:before="0" w:beforeAutospacing="0" w:after="0" w:afterAutospacing="0"/>
              <w:ind w:hanging="43"/>
              <w:jc w:val="center"/>
              <w:rPr>
                <w:caps/>
                <w:lang w:val="uk-UA"/>
              </w:rPr>
            </w:pPr>
            <w:r w:rsidRPr="00972AD8">
              <w:rPr>
                <w:b/>
                <w:bCs/>
                <w:caps/>
                <w:kern w:val="24"/>
                <w:lang w:val="uk-UA"/>
                <w14:shadow w14:blurRad="50800" w14:dist="38100" w14:dir="2700000" w14:sx="100000" w14:sy="100000" w14:kx="0" w14:ky="0" w14:algn="tl">
                  <w14:srgbClr w14:val="000000">
                    <w14:alpha w14:val="60000"/>
                  </w14:srgbClr>
                </w14:shadow>
              </w:rPr>
              <w:t xml:space="preserve">НАВЧАЛЬНО-НАУКОВИЙ ІНСТИТУТ </w:t>
            </w:r>
          </w:p>
        </w:tc>
        <w:tc>
          <w:tcPr>
            <w:tcW w:w="5293" w:type="dxa"/>
            <w:gridSpan w:val="4"/>
            <w:tcBorders>
              <w:top w:val="double" w:sz="6" w:space="0" w:color="000000"/>
              <w:bottom w:val="single" w:sz="6" w:space="0" w:color="000000"/>
            </w:tcBorders>
            <w:shd w:val="clear" w:color="auto" w:fill="auto"/>
            <w:hideMark/>
          </w:tcPr>
          <w:p w14:paraId="0A35EB7E" w14:textId="77777777" w:rsidR="004F712D" w:rsidRPr="00972AD8" w:rsidRDefault="004F712D" w:rsidP="003C68E7">
            <w:pPr>
              <w:pStyle w:val="a9"/>
              <w:widowControl w:val="0"/>
              <w:spacing w:before="0" w:beforeAutospacing="0" w:after="0" w:afterAutospacing="0"/>
              <w:rPr>
                <w:caps/>
                <w:lang w:val="uk-UA"/>
              </w:rPr>
            </w:pPr>
            <w:r w:rsidRPr="00972AD8">
              <w:rPr>
                <w:b/>
                <w:bCs/>
                <w:caps/>
                <w:kern w:val="24"/>
                <w:lang w:val="uk-UA"/>
                <w14:shadow w14:blurRad="50800" w14:dist="38100" w14:dir="2700000" w14:sx="100000" w14:sy="100000" w14:kx="0" w14:ky="0" w14:algn="tl">
                  <w14:srgbClr w14:val="000000">
                    <w14:alpha w14:val="60000"/>
                  </w14:srgbClr>
                </w14:shadow>
              </w:rPr>
              <w:t xml:space="preserve">ЧИСЕЛЬНІСТЬ ВИПУСКНИКІВ-МАГІСРІВ  </w:t>
            </w:r>
          </w:p>
          <w:p w14:paraId="5197FAFE" w14:textId="77777777" w:rsidR="004F712D" w:rsidRPr="00972AD8" w:rsidRDefault="004F712D" w:rsidP="003C68E7">
            <w:pPr>
              <w:pStyle w:val="a9"/>
              <w:widowControl w:val="0"/>
              <w:spacing w:before="0" w:beforeAutospacing="0" w:after="0" w:afterAutospacing="0"/>
              <w:rPr>
                <w:caps/>
                <w:lang w:val="uk-UA"/>
              </w:rPr>
            </w:pPr>
            <w:r w:rsidRPr="00972AD8">
              <w:rPr>
                <w:b/>
                <w:bCs/>
                <w:caps/>
                <w:kern w:val="24"/>
                <w:lang w:val="uk-UA"/>
                <w14:shadow w14:blurRad="50800" w14:dist="38100" w14:dir="2700000" w14:sx="100000" w14:sy="100000" w14:kx="0" w14:ky="0" w14:algn="tl">
                  <w14:srgbClr w14:val="000000">
                    <w14:alpha w14:val="60000"/>
                  </w14:srgbClr>
                </w14:shadow>
              </w:rPr>
              <w:t xml:space="preserve">      ЗА ОП ТА УМОВ НАВЧАННЯ</w:t>
            </w:r>
          </w:p>
        </w:tc>
      </w:tr>
      <w:tr w:rsidR="004F712D" w:rsidRPr="00972AD8" w14:paraId="5C07D824" w14:textId="77777777" w:rsidTr="004F712D">
        <w:trPr>
          <w:gridAfter w:val="1"/>
          <w:wAfter w:w="39" w:type="dxa"/>
          <w:trHeight w:val="793"/>
        </w:trPr>
        <w:tc>
          <w:tcPr>
            <w:tcW w:w="1096" w:type="dxa"/>
            <w:vMerge/>
            <w:tcBorders>
              <w:top w:val="single" w:sz="6" w:space="0" w:color="000000"/>
              <w:bottom w:val="single" w:sz="6" w:space="0" w:color="000000"/>
            </w:tcBorders>
            <w:shd w:val="clear" w:color="auto" w:fill="auto"/>
            <w:hideMark/>
          </w:tcPr>
          <w:p w14:paraId="57B10965" w14:textId="77777777" w:rsidR="004F712D" w:rsidRPr="00972AD8" w:rsidRDefault="004F712D" w:rsidP="00B10FF9">
            <w:pPr>
              <w:widowControl w:val="0"/>
              <w:spacing w:after="0" w:line="240" w:lineRule="auto"/>
              <w:rPr>
                <w:rFonts w:ascii="Times New Roman" w:hAnsi="Times New Roman" w:cs="Times New Roman"/>
                <w:lang w:val="uk-UA"/>
              </w:rPr>
            </w:pPr>
          </w:p>
        </w:tc>
        <w:tc>
          <w:tcPr>
            <w:tcW w:w="4133" w:type="dxa"/>
            <w:vMerge/>
            <w:tcBorders>
              <w:top w:val="single" w:sz="6" w:space="0" w:color="000000"/>
              <w:bottom w:val="single" w:sz="6" w:space="0" w:color="000000"/>
            </w:tcBorders>
            <w:shd w:val="clear" w:color="auto" w:fill="auto"/>
            <w:hideMark/>
          </w:tcPr>
          <w:p w14:paraId="3DC24162" w14:textId="77777777" w:rsidR="004F712D" w:rsidRPr="00972AD8" w:rsidRDefault="004F712D" w:rsidP="00B10FF9">
            <w:pPr>
              <w:widowControl w:val="0"/>
              <w:spacing w:after="0" w:line="240" w:lineRule="auto"/>
              <w:rPr>
                <w:rFonts w:ascii="Times New Roman" w:hAnsi="Times New Roman" w:cs="Times New Roman"/>
                <w:lang w:val="uk-UA"/>
              </w:rPr>
            </w:pPr>
          </w:p>
        </w:tc>
        <w:tc>
          <w:tcPr>
            <w:tcW w:w="1810" w:type="dxa"/>
            <w:tcBorders>
              <w:top w:val="single" w:sz="6" w:space="0" w:color="000000"/>
              <w:bottom w:val="single" w:sz="6" w:space="0" w:color="000000"/>
            </w:tcBorders>
            <w:shd w:val="clear" w:color="auto" w:fill="auto"/>
            <w:hideMark/>
          </w:tcPr>
          <w:p w14:paraId="60531056"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 xml:space="preserve">Всього студентів / </w:t>
            </w:r>
            <w:r w:rsidRPr="00972AD8">
              <w:rPr>
                <w:b/>
                <w:bCs/>
                <w:kern w:val="24"/>
                <w:lang w:val="uk-UA"/>
              </w:rPr>
              <w:t>кількість ОПП</w:t>
            </w:r>
          </w:p>
        </w:tc>
        <w:tc>
          <w:tcPr>
            <w:tcW w:w="1858" w:type="dxa"/>
            <w:tcBorders>
              <w:top w:val="single" w:sz="6" w:space="0" w:color="000000"/>
              <w:bottom w:val="single" w:sz="6" w:space="0" w:color="000000"/>
            </w:tcBorders>
            <w:shd w:val="clear" w:color="auto" w:fill="auto"/>
            <w:hideMark/>
          </w:tcPr>
          <w:p w14:paraId="6DA694DF"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бюджет</w:t>
            </w:r>
          </w:p>
        </w:tc>
        <w:tc>
          <w:tcPr>
            <w:tcW w:w="1586" w:type="dxa"/>
            <w:tcBorders>
              <w:top w:val="single" w:sz="6" w:space="0" w:color="000000"/>
              <w:bottom w:val="single" w:sz="6" w:space="0" w:color="000000"/>
            </w:tcBorders>
            <w:shd w:val="clear" w:color="auto" w:fill="auto"/>
          </w:tcPr>
          <w:p w14:paraId="2AAA22DA"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14:shadow w14:blurRad="50800" w14:dist="38100" w14:dir="2700000" w14:sx="100000" w14:sy="100000" w14:kx="0" w14:ky="0" w14:algn="tl">
                  <w14:srgbClr w14:val="000000">
                    <w14:alpha w14:val="60000"/>
                  </w14:srgbClr>
                </w14:shadow>
              </w:rPr>
              <w:t>контракт</w:t>
            </w:r>
          </w:p>
        </w:tc>
      </w:tr>
      <w:tr w:rsidR="004F712D" w:rsidRPr="00972AD8" w14:paraId="50471B38" w14:textId="77777777" w:rsidTr="004F712D">
        <w:trPr>
          <w:gridAfter w:val="1"/>
          <w:wAfter w:w="39" w:type="dxa"/>
          <w:trHeight w:val="694"/>
        </w:trPr>
        <w:tc>
          <w:tcPr>
            <w:tcW w:w="1096" w:type="dxa"/>
            <w:tcBorders>
              <w:top w:val="single" w:sz="6" w:space="0" w:color="000000"/>
              <w:bottom w:val="single" w:sz="6" w:space="0" w:color="000000"/>
            </w:tcBorders>
            <w:shd w:val="clear" w:color="auto" w:fill="auto"/>
            <w:hideMark/>
          </w:tcPr>
          <w:p w14:paraId="33FBB9D7"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1</w:t>
            </w:r>
          </w:p>
        </w:tc>
        <w:tc>
          <w:tcPr>
            <w:tcW w:w="4133" w:type="dxa"/>
            <w:tcBorders>
              <w:top w:val="single" w:sz="6" w:space="0" w:color="000000"/>
              <w:bottom w:val="single" w:sz="6" w:space="0" w:color="000000"/>
            </w:tcBorders>
            <w:shd w:val="clear" w:color="auto" w:fill="auto"/>
            <w:hideMark/>
          </w:tcPr>
          <w:p w14:paraId="5B1541FF"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 xml:space="preserve">Інститут біології, хімії </w:t>
            </w:r>
          </w:p>
          <w:p w14:paraId="5991CC1F"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 xml:space="preserve">та біоресурсів </w:t>
            </w:r>
          </w:p>
        </w:tc>
        <w:tc>
          <w:tcPr>
            <w:tcW w:w="1810" w:type="dxa"/>
            <w:tcBorders>
              <w:top w:val="single" w:sz="6" w:space="0" w:color="000000"/>
              <w:bottom w:val="single" w:sz="6" w:space="0" w:color="000000"/>
            </w:tcBorders>
            <w:shd w:val="clear" w:color="auto" w:fill="auto"/>
            <w:hideMark/>
          </w:tcPr>
          <w:p w14:paraId="49509E19"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67/</w:t>
            </w:r>
            <w:r w:rsidRPr="00972AD8">
              <w:rPr>
                <w:b/>
                <w:bCs/>
                <w:kern w:val="24"/>
                <w:lang w:val="uk-UA"/>
              </w:rPr>
              <w:t>9</w:t>
            </w:r>
          </w:p>
        </w:tc>
        <w:tc>
          <w:tcPr>
            <w:tcW w:w="1858" w:type="dxa"/>
            <w:tcBorders>
              <w:top w:val="single" w:sz="6" w:space="0" w:color="000000"/>
              <w:bottom w:val="single" w:sz="6" w:space="0" w:color="000000"/>
            </w:tcBorders>
            <w:shd w:val="clear" w:color="auto" w:fill="auto"/>
            <w:hideMark/>
          </w:tcPr>
          <w:p w14:paraId="34CE00F2"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46</w:t>
            </w:r>
          </w:p>
        </w:tc>
        <w:tc>
          <w:tcPr>
            <w:tcW w:w="1586" w:type="dxa"/>
            <w:tcBorders>
              <w:top w:val="single" w:sz="6" w:space="0" w:color="000000"/>
              <w:bottom w:val="single" w:sz="6" w:space="0" w:color="000000"/>
            </w:tcBorders>
            <w:shd w:val="clear" w:color="auto" w:fill="auto"/>
          </w:tcPr>
          <w:p w14:paraId="5E0711EA"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21</w:t>
            </w:r>
          </w:p>
        </w:tc>
      </w:tr>
      <w:tr w:rsidR="004F712D" w:rsidRPr="00972AD8" w14:paraId="3F627EE5" w14:textId="77777777" w:rsidTr="004F712D">
        <w:trPr>
          <w:gridAfter w:val="1"/>
          <w:wAfter w:w="39" w:type="dxa"/>
          <w:trHeight w:val="768"/>
        </w:trPr>
        <w:tc>
          <w:tcPr>
            <w:tcW w:w="1096" w:type="dxa"/>
            <w:tcBorders>
              <w:top w:val="single" w:sz="6" w:space="0" w:color="000000"/>
              <w:bottom w:val="single" w:sz="6" w:space="0" w:color="000000"/>
            </w:tcBorders>
            <w:shd w:val="clear" w:color="auto" w:fill="auto"/>
            <w:hideMark/>
          </w:tcPr>
          <w:p w14:paraId="52EC0BAF"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2</w:t>
            </w:r>
          </w:p>
        </w:tc>
        <w:tc>
          <w:tcPr>
            <w:tcW w:w="4133" w:type="dxa"/>
            <w:tcBorders>
              <w:top w:val="single" w:sz="6" w:space="0" w:color="000000"/>
              <w:bottom w:val="single" w:sz="6" w:space="0" w:color="000000"/>
            </w:tcBorders>
            <w:shd w:val="clear" w:color="auto" w:fill="auto"/>
            <w:hideMark/>
          </w:tcPr>
          <w:p w14:paraId="44891855"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 xml:space="preserve">Інститут фізико-технічних </w:t>
            </w:r>
          </w:p>
          <w:p w14:paraId="5A7753F6"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та комп’ютерних наук</w:t>
            </w:r>
          </w:p>
        </w:tc>
        <w:tc>
          <w:tcPr>
            <w:tcW w:w="1810" w:type="dxa"/>
            <w:tcBorders>
              <w:top w:val="single" w:sz="6" w:space="0" w:color="000000"/>
              <w:bottom w:val="single" w:sz="6" w:space="0" w:color="000000"/>
            </w:tcBorders>
            <w:shd w:val="clear" w:color="auto" w:fill="auto"/>
            <w:hideMark/>
          </w:tcPr>
          <w:p w14:paraId="2EDCF177"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110/</w:t>
            </w:r>
            <w:r w:rsidRPr="00972AD8">
              <w:rPr>
                <w:b/>
                <w:bCs/>
                <w:kern w:val="24"/>
                <w:lang w:val="uk-UA"/>
              </w:rPr>
              <w:t>16</w:t>
            </w:r>
          </w:p>
        </w:tc>
        <w:tc>
          <w:tcPr>
            <w:tcW w:w="1858" w:type="dxa"/>
            <w:tcBorders>
              <w:top w:val="single" w:sz="6" w:space="0" w:color="000000"/>
              <w:bottom w:val="single" w:sz="6" w:space="0" w:color="000000"/>
            </w:tcBorders>
            <w:shd w:val="clear" w:color="auto" w:fill="auto"/>
            <w:hideMark/>
          </w:tcPr>
          <w:p w14:paraId="6D2827B0"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96</w:t>
            </w:r>
          </w:p>
        </w:tc>
        <w:tc>
          <w:tcPr>
            <w:tcW w:w="1586" w:type="dxa"/>
            <w:tcBorders>
              <w:top w:val="single" w:sz="6" w:space="0" w:color="000000"/>
              <w:bottom w:val="single" w:sz="6" w:space="0" w:color="000000"/>
            </w:tcBorders>
            <w:shd w:val="clear" w:color="auto" w:fill="auto"/>
          </w:tcPr>
          <w:p w14:paraId="38877363"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14</w:t>
            </w:r>
          </w:p>
        </w:tc>
      </w:tr>
      <w:tr w:rsidR="004F712D" w:rsidRPr="00972AD8" w14:paraId="2AC1F2EB" w14:textId="77777777" w:rsidTr="004F712D">
        <w:trPr>
          <w:gridAfter w:val="1"/>
          <w:wAfter w:w="39" w:type="dxa"/>
          <w:trHeight w:val="496"/>
        </w:trPr>
        <w:tc>
          <w:tcPr>
            <w:tcW w:w="1096" w:type="dxa"/>
            <w:tcBorders>
              <w:top w:val="single" w:sz="6" w:space="0" w:color="000000"/>
              <w:bottom w:val="single" w:sz="6" w:space="0" w:color="000000"/>
            </w:tcBorders>
            <w:shd w:val="clear" w:color="auto" w:fill="auto"/>
            <w:hideMark/>
          </w:tcPr>
          <w:p w14:paraId="40AB008A"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3</w:t>
            </w:r>
          </w:p>
        </w:tc>
        <w:tc>
          <w:tcPr>
            <w:tcW w:w="4133" w:type="dxa"/>
            <w:tcBorders>
              <w:top w:val="single" w:sz="6" w:space="0" w:color="000000"/>
              <w:bottom w:val="single" w:sz="6" w:space="0" w:color="000000"/>
            </w:tcBorders>
            <w:shd w:val="clear" w:color="auto" w:fill="auto"/>
            <w:hideMark/>
          </w:tcPr>
          <w:p w14:paraId="7B4096CE"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Географічний</w:t>
            </w:r>
          </w:p>
        </w:tc>
        <w:tc>
          <w:tcPr>
            <w:tcW w:w="1810" w:type="dxa"/>
            <w:tcBorders>
              <w:top w:val="single" w:sz="6" w:space="0" w:color="000000"/>
              <w:bottom w:val="single" w:sz="6" w:space="0" w:color="000000"/>
            </w:tcBorders>
            <w:shd w:val="clear" w:color="auto" w:fill="auto"/>
            <w:hideMark/>
          </w:tcPr>
          <w:p w14:paraId="77E65385"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51/</w:t>
            </w:r>
            <w:r w:rsidRPr="00972AD8">
              <w:rPr>
                <w:b/>
                <w:bCs/>
                <w:kern w:val="24"/>
                <w:lang w:val="uk-UA"/>
              </w:rPr>
              <w:t>6</w:t>
            </w:r>
          </w:p>
        </w:tc>
        <w:tc>
          <w:tcPr>
            <w:tcW w:w="1858" w:type="dxa"/>
            <w:tcBorders>
              <w:top w:val="single" w:sz="6" w:space="0" w:color="000000"/>
              <w:bottom w:val="single" w:sz="6" w:space="0" w:color="000000"/>
            </w:tcBorders>
            <w:shd w:val="clear" w:color="auto" w:fill="auto"/>
            <w:hideMark/>
          </w:tcPr>
          <w:p w14:paraId="5A1F0ABA"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40</w:t>
            </w:r>
          </w:p>
        </w:tc>
        <w:tc>
          <w:tcPr>
            <w:tcW w:w="1586" w:type="dxa"/>
            <w:tcBorders>
              <w:top w:val="single" w:sz="6" w:space="0" w:color="000000"/>
              <w:bottom w:val="single" w:sz="6" w:space="0" w:color="000000"/>
            </w:tcBorders>
            <w:shd w:val="clear" w:color="auto" w:fill="auto"/>
          </w:tcPr>
          <w:p w14:paraId="73EB73AF"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11</w:t>
            </w:r>
          </w:p>
        </w:tc>
      </w:tr>
      <w:tr w:rsidR="004F712D" w:rsidRPr="00972AD8" w14:paraId="1A301567" w14:textId="77777777" w:rsidTr="003C68E7">
        <w:trPr>
          <w:gridAfter w:val="1"/>
          <w:wAfter w:w="39" w:type="dxa"/>
          <w:trHeight w:val="286"/>
        </w:trPr>
        <w:tc>
          <w:tcPr>
            <w:tcW w:w="1096" w:type="dxa"/>
            <w:tcBorders>
              <w:top w:val="single" w:sz="6" w:space="0" w:color="000000"/>
            </w:tcBorders>
            <w:shd w:val="clear" w:color="auto" w:fill="auto"/>
            <w:hideMark/>
          </w:tcPr>
          <w:p w14:paraId="6D90DC0A"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4</w:t>
            </w:r>
          </w:p>
        </w:tc>
        <w:tc>
          <w:tcPr>
            <w:tcW w:w="4133" w:type="dxa"/>
            <w:tcBorders>
              <w:top w:val="single" w:sz="6" w:space="0" w:color="000000"/>
            </w:tcBorders>
            <w:shd w:val="clear" w:color="auto" w:fill="auto"/>
            <w:hideMark/>
          </w:tcPr>
          <w:p w14:paraId="69564E16"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Економічний</w:t>
            </w:r>
          </w:p>
        </w:tc>
        <w:tc>
          <w:tcPr>
            <w:tcW w:w="1810" w:type="dxa"/>
            <w:tcBorders>
              <w:top w:val="single" w:sz="6" w:space="0" w:color="000000"/>
            </w:tcBorders>
            <w:shd w:val="clear" w:color="auto" w:fill="auto"/>
            <w:hideMark/>
          </w:tcPr>
          <w:p w14:paraId="2EFE95E8"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161/</w:t>
            </w:r>
            <w:r w:rsidRPr="00972AD8">
              <w:rPr>
                <w:b/>
                <w:bCs/>
                <w:kern w:val="24"/>
                <w:lang w:val="uk-UA"/>
              </w:rPr>
              <w:t>9</w:t>
            </w:r>
          </w:p>
        </w:tc>
        <w:tc>
          <w:tcPr>
            <w:tcW w:w="1858" w:type="dxa"/>
            <w:tcBorders>
              <w:top w:val="single" w:sz="6" w:space="0" w:color="000000"/>
            </w:tcBorders>
            <w:shd w:val="clear" w:color="auto" w:fill="auto"/>
            <w:hideMark/>
          </w:tcPr>
          <w:p w14:paraId="77C9BF0B"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50</w:t>
            </w:r>
          </w:p>
        </w:tc>
        <w:tc>
          <w:tcPr>
            <w:tcW w:w="1586" w:type="dxa"/>
            <w:tcBorders>
              <w:top w:val="single" w:sz="6" w:space="0" w:color="000000"/>
            </w:tcBorders>
            <w:shd w:val="clear" w:color="auto" w:fill="auto"/>
          </w:tcPr>
          <w:p w14:paraId="11B2FA11"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111</w:t>
            </w:r>
          </w:p>
        </w:tc>
      </w:tr>
      <w:tr w:rsidR="004F712D" w:rsidRPr="00972AD8" w14:paraId="12AFD927" w14:textId="77777777" w:rsidTr="004F712D">
        <w:trPr>
          <w:gridAfter w:val="1"/>
          <w:wAfter w:w="39" w:type="dxa"/>
          <w:trHeight w:val="496"/>
        </w:trPr>
        <w:tc>
          <w:tcPr>
            <w:tcW w:w="1096" w:type="dxa"/>
            <w:shd w:val="clear" w:color="auto" w:fill="auto"/>
            <w:hideMark/>
          </w:tcPr>
          <w:p w14:paraId="41B1BEE0"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5</w:t>
            </w:r>
          </w:p>
        </w:tc>
        <w:tc>
          <w:tcPr>
            <w:tcW w:w="4133" w:type="dxa"/>
            <w:shd w:val="clear" w:color="auto" w:fill="auto"/>
            <w:hideMark/>
          </w:tcPr>
          <w:p w14:paraId="5AF46287"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Іноземних мов</w:t>
            </w:r>
          </w:p>
        </w:tc>
        <w:tc>
          <w:tcPr>
            <w:tcW w:w="1810" w:type="dxa"/>
            <w:shd w:val="clear" w:color="auto" w:fill="auto"/>
            <w:hideMark/>
          </w:tcPr>
          <w:p w14:paraId="6C74B5FF"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95/</w:t>
            </w:r>
            <w:r w:rsidRPr="00972AD8">
              <w:rPr>
                <w:b/>
                <w:bCs/>
                <w:kern w:val="24"/>
                <w:lang w:val="uk-UA"/>
              </w:rPr>
              <w:t>9</w:t>
            </w:r>
          </w:p>
        </w:tc>
        <w:tc>
          <w:tcPr>
            <w:tcW w:w="1858" w:type="dxa"/>
            <w:shd w:val="clear" w:color="auto" w:fill="auto"/>
            <w:hideMark/>
          </w:tcPr>
          <w:p w14:paraId="5476F97D"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34</w:t>
            </w:r>
          </w:p>
        </w:tc>
        <w:tc>
          <w:tcPr>
            <w:tcW w:w="1586" w:type="dxa"/>
            <w:shd w:val="clear" w:color="auto" w:fill="auto"/>
          </w:tcPr>
          <w:p w14:paraId="734E0201"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61</w:t>
            </w:r>
          </w:p>
        </w:tc>
      </w:tr>
      <w:tr w:rsidR="004F712D" w:rsidRPr="00972AD8" w14:paraId="305C27A7" w14:textId="77777777" w:rsidTr="004F712D">
        <w:trPr>
          <w:gridAfter w:val="1"/>
          <w:wAfter w:w="39" w:type="dxa"/>
          <w:trHeight w:val="694"/>
        </w:trPr>
        <w:tc>
          <w:tcPr>
            <w:tcW w:w="1096" w:type="dxa"/>
            <w:shd w:val="clear" w:color="auto" w:fill="auto"/>
            <w:hideMark/>
          </w:tcPr>
          <w:p w14:paraId="7F2A5926"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6</w:t>
            </w:r>
          </w:p>
        </w:tc>
        <w:tc>
          <w:tcPr>
            <w:tcW w:w="4133" w:type="dxa"/>
            <w:shd w:val="clear" w:color="auto" w:fill="auto"/>
            <w:hideMark/>
          </w:tcPr>
          <w:p w14:paraId="16AAF88C"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 xml:space="preserve">Історії, політології </w:t>
            </w:r>
          </w:p>
          <w:p w14:paraId="380DE282"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та міжнародних відносин</w:t>
            </w:r>
          </w:p>
        </w:tc>
        <w:tc>
          <w:tcPr>
            <w:tcW w:w="1810" w:type="dxa"/>
            <w:shd w:val="clear" w:color="auto" w:fill="auto"/>
            <w:hideMark/>
          </w:tcPr>
          <w:p w14:paraId="07B7724B"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83/</w:t>
            </w:r>
            <w:r w:rsidRPr="00972AD8">
              <w:rPr>
                <w:b/>
                <w:bCs/>
                <w:kern w:val="24"/>
                <w:lang w:val="uk-UA"/>
              </w:rPr>
              <w:t>7</w:t>
            </w:r>
          </w:p>
        </w:tc>
        <w:tc>
          <w:tcPr>
            <w:tcW w:w="1858" w:type="dxa"/>
            <w:shd w:val="clear" w:color="auto" w:fill="auto"/>
            <w:hideMark/>
          </w:tcPr>
          <w:p w14:paraId="23A84B4A"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18</w:t>
            </w:r>
          </w:p>
        </w:tc>
        <w:tc>
          <w:tcPr>
            <w:tcW w:w="1586" w:type="dxa"/>
            <w:shd w:val="clear" w:color="auto" w:fill="auto"/>
          </w:tcPr>
          <w:p w14:paraId="0A5D1786"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65</w:t>
            </w:r>
          </w:p>
        </w:tc>
      </w:tr>
      <w:tr w:rsidR="004F712D" w:rsidRPr="00972AD8" w14:paraId="3E080092" w14:textId="77777777" w:rsidTr="004F712D">
        <w:trPr>
          <w:gridAfter w:val="1"/>
          <w:wAfter w:w="39" w:type="dxa"/>
          <w:trHeight w:val="548"/>
        </w:trPr>
        <w:tc>
          <w:tcPr>
            <w:tcW w:w="1096" w:type="dxa"/>
            <w:shd w:val="clear" w:color="auto" w:fill="auto"/>
            <w:hideMark/>
          </w:tcPr>
          <w:p w14:paraId="5A69FF71"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7</w:t>
            </w:r>
          </w:p>
        </w:tc>
        <w:tc>
          <w:tcPr>
            <w:tcW w:w="4133" w:type="dxa"/>
            <w:shd w:val="clear" w:color="auto" w:fill="auto"/>
            <w:hideMark/>
          </w:tcPr>
          <w:p w14:paraId="2F7980B9"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Математики та інформатики</w:t>
            </w:r>
          </w:p>
        </w:tc>
        <w:tc>
          <w:tcPr>
            <w:tcW w:w="1810" w:type="dxa"/>
            <w:shd w:val="clear" w:color="auto" w:fill="auto"/>
            <w:hideMark/>
          </w:tcPr>
          <w:p w14:paraId="634BF78C"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82/</w:t>
            </w:r>
            <w:r w:rsidRPr="00972AD8">
              <w:rPr>
                <w:b/>
                <w:bCs/>
                <w:kern w:val="24"/>
                <w:lang w:val="uk-UA"/>
              </w:rPr>
              <w:t>5</w:t>
            </w:r>
          </w:p>
        </w:tc>
        <w:tc>
          <w:tcPr>
            <w:tcW w:w="1858" w:type="dxa"/>
            <w:shd w:val="clear" w:color="auto" w:fill="auto"/>
            <w:hideMark/>
          </w:tcPr>
          <w:p w14:paraId="7464947E"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64</w:t>
            </w:r>
          </w:p>
        </w:tc>
        <w:tc>
          <w:tcPr>
            <w:tcW w:w="1586" w:type="dxa"/>
            <w:shd w:val="clear" w:color="auto" w:fill="auto"/>
          </w:tcPr>
          <w:p w14:paraId="51A18F6C"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18</w:t>
            </w:r>
          </w:p>
        </w:tc>
      </w:tr>
      <w:tr w:rsidR="004F712D" w:rsidRPr="00972AD8" w14:paraId="138E3F5B" w14:textId="77777777" w:rsidTr="004F712D">
        <w:trPr>
          <w:gridAfter w:val="1"/>
          <w:wAfter w:w="39" w:type="dxa"/>
          <w:trHeight w:val="694"/>
        </w:trPr>
        <w:tc>
          <w:tcPr>
            <w:tcW w:w="1096" w:type="dxa"/>
            <w:shd w:val="clear" w:color="auto" w:fill="auto"/>
            <w:hideMark/>
          </w:tcPr>
          <w:p w14:paraId="540AAED0"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8</w:t>
            </w:r>
          </w:p>
        </w:tc>
        <w:tc>
          <w:tcPr>
            <w:tcW w:w="4133" w:type="dxa"/>
            <w:shd w:val="clear" w:color="auto" w:fill="auto"/>
            <w:hideMark/>
          </w:tcPr>
          <w:p w14:paraId="38E1503B"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 xml:space="preserve">Педагогіки, психології </w:t>
            </w:r>
          </w:p>
          <w:p w14:paraId="36CFCC23"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та соціальної роботи</w:t>
            </w:r>
          </w:p>
        </w:tc>
        <w:tc>
          <w:tcPr>
            <w:tcW w:w="1810" w:type="dxa"/>
            <w:shd w:val="clear" w:color="auto" w:fill="auto"/>
            <w:hideMark/>
          </w:tcPr>
          <w:p w14:paraId="5CD73959"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153/</w:t>
            </w:r>
            <w:r w:rsidRPr="00972AD8">
              <w:rPr>
                <w:b/>
                <w:bCs/>
                <w:kern w:val="24"/>
                <w:lang w:val="uk-UA"/>
              </w:rPr>
              <w:t>6</w:t>
            </w:r>
          </w:p>
        </w:tc>
        <w:tc>
          <w:tcPr>
            <w:tcW w:w="1858" w:type="dxa"/>
            <w:shd w:val="clear" w:color="auto" w:fill="auto"/>
            <w:hideMark/>
          </w:tcPr>
          <w:p w14:paraId="47BFF4FB"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46</w:t>
            </w:r>
          </w:p>
        </w:tc>
        <w:tc>
          <w:tcPr>
            <w:tcW w:w="1586" w:type="dxa"/>
            <w:shd w:val="clear" w:color="auto" w:fill="auto"/>
          </w:tcPr>
          <w:p w14:paraId="2A261F5F"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107</w:t>
            </w:r>
          </w:p>
        </w:tc>
      </w:tr>
      <w:tr w:rsidR="004F712D" w:rsidRPr="00972AD8" w14:paraId="0BF46C71" w14:textId="77777777" w:rsidTr="004F712D">
        <w:trPr>
          <w:gridAfter w:val="1"/>
          <w:wAfter w:w="39" w:type="dxa"/>
          <w:trHeight w:val="697"/>
        </w:trPr>
        <w:tc>
          <w:tcPr>
            <w:tcW w:w="1096" w:type="dxa"/>
            <w:shd w:val="clear" w:color="auto" w:fill="auto"/>
            <w:hideMark/>
          </w:tcPr>
          <w:p w14:paraId="5321303E"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9</w:t>
            </w:r>
          </w:p>
        </w:tc>
        <w:tc>
          <w:tcPr>
            <w:tcW w:w="4133" w:type="dxa"/>
            <w:shd w:val="clear" w:color="auto" w:fill="auto"/>
            <w:hideMark/>
          </w:tcPr>
          <w:p w14:paraId="3B449E7A"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Фізичної культури та здоров’я людини</w:t>
            </w:r>
          </w:p>
        </w:tc>
        <w:tc>
          <w:tcPr>
            <w:tcW w:w="1810" w:type="dxa"/>
            <w:shd w:val="clear" w:color="auto" w:fill="auto"/>
            <w:hideMark/>
          </w:tcPr>
          <w:p w14:paraId="528093FF"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63/</w:t>
            </w:r>
            <w:r w:rsidRPr="00972AD8">
              <w:rPr>
                <w:b/>
                <w:bCs/>
                <w:kern w:val="24"/>
                <w:lang w:val="uk-UA"/>
              </w:rPr>
              <w:t>4</w:t>
            </w:r>
          </w:p>
        </w:tc>
        <w:tc>
          <w:tcPr>
            <w:tcW w:w="1858" w:type="dxa"/>
            <w:shd w:val="clear" w:color="auto" w:fill="auto"/>
            <w:hideMark/>
          </w:tcPr>
          <w:p w14:paraId="29BA8A22"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20</w:t>
            </w:r>
          </w:p>
        </w:tc>
        <w:tc>
          <w:tcPr>
            <w:tcW w:w="1586" w:type="dxa"/>
            <w:shd w:val="clear" w:color="auto" w:fill="auto"/>
          </w:tcPr>
          <w:p w14:paraId="745214CA"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43</w:t>
            </w:r>
          </w:p>
        </w:tc>
      </w:tr>
      <w:tr w:rsidR="004F712D" w:rsidRPr="00972AD8" w14:paraId="13B0E1A0" w14:textId="77777777" w:rsidTr="004F712D">
        <w:trPr>
          <w:gridAfter w:val="1"/>
          <w:wAfter w:w="39" w:type="dxa"/>
          <w:trHeight w:val="496"/>
        </w:trPr>
        <w:tc>
          <w:tcPr>
            <w:tcW w:w="1096" w:type="dxa"/>
            <w:shd w:val="clear" w:color="auto" w:fill="auto"/>
            <w:hideMark/>
          </w:tcPr>
          <w:p w14:paraId="3AF0E39F"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10</w:t>
            </w:r>
          </w:p>
        </w:tc>
        <w:tc>
          <w:tcPr>
            <w:tcW w:w="4133" w:type="dxa"/>
            <w:shd w:val="clear" w:color="auto" w:fill="auto"/>
            <w:hideMark/>
          </w:tcPr>
          <w:p w14:paraId="465929EC"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Філологічний</w:t>
            </w:r>
          </w:p>
        </w:tc>
        <w:tc>
          <w:tcPr>
            <w:tcW w:w="1810" w:type="dxa"/>
            <w:shd w:val="clear" w:color="auto" w:fill="auto"/>
            <w:hideMark/>
          </w:tcPr>
          <w:p w14:paraId="65AA106F"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70/</w:t>
            </w:r>
            <w:r w:rsidRPr="00972AD8">
              <w:rPr>
                <w:b/>
                <w:bCs/>
                <w:kern w:val="24"/>
                <w:lang w:val="uk-UA"/>
              </w:rPr>
              <w:t>9</w:t>
            </w:r>
          </w:p>
        </w:tc>
        <w:tc>
          <w:tcPr>
            <w:tcW w:w="1858" w:type="dxa"/>
            <w:shd w:val="clear" w:color="auto" w:fill="auto"/>
            <w:hideMark/>
          </w:tcPr>
          <w:p w14:paraId="48455A06"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34</w:t>
            </w:r>
          </w:p>
        </w:tc>
        <w:tc>
          <w:tcPr>
            <w:tcW w:w="1586" w:type="dxa"/>
            <w:shd w:val="clear" w:color="auto" w:fill="auto"/>
          </w:tcPr>
          <w:p w14:paraId="279B8102"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36</w:t>
            </w:r>
          </w:p>
        </w:tc>
      </w:tr>
      <w:tr w:rsidR="004F712D" w:rsidRPr="00972AD8" w14:paraId="059F2B71" w14:textId="77777777" w:rsidTr="004F712D">
        <w:trPr>
          <w:gridAfter w:val="1"/>
          <w:wAfter w:w="39" w:type="dxa"/>
          <w:trHeight w:val="497"/>
        </w:trPr>
        <w:tc>
          <w:tcPr>
            <w:tcW w:w="1096" w:type="dxa"/>
            <w:shd w:val="clear" w:color="auto" w:fill="auto"/>
            <w:hideMark/>
          </w:tcPr>
          <w:p w14:paraId="03CC7DF0"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11</w:t>
            </w:r>
          </w:p>
        </w:tc>
        <w:tc>
          <w:tcPr>
            <w:tcW w:w="4133" w:type="dxa"/>
            <w:shd w:val="clear" w:color="auto" w:fill="auto"/>
            <w:hideMark/>
          </w:tcPr>
          <w:p w14:paraId="57080640"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Юридичний</w:t>
            </w:r>
          </w:p>
        </w:tc>
        <w:tc>
          <w:tcPr>
            <w:tcW w:w="1810" w:type="dxa"/>
            <w:shd w:val="clear" w:color="auto" w:fill="auto"/>
            <w:hideMark/>
          </w:tcPr>
          <w:p w14:paraId="69E4A994"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122/</w:t>
            </w:r>
            <w:r w:rsidRPr="00972AD8">
              <w:rPr>
                <w:b/>
                <w:bCs/>
                <w:kern w:val="24"/>
                <w:lang w:val="uk-UA"/>
              </w:rPr>
              <w:t>2</w:t>
            </w:r>
          </w:p>
        </w:tc>
        <w:tc>
          <w:tcPr>
            <w:tcW w:w="1858" w:type="dxa"/>
            <w:shd w:val="clear" w:color="auto" w:fill="auto"/>
            <w:hideMark/>
          </w:tcPr>
          <w:p w14:paraId="044A74ED"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11</w:t>
            </w:r>
          </w:p>
        </w:tc>
        <w:tc>
          <w:tcPr>
            <w:tcW w:w="1586" w:type="dxa"/>
            <w:shd w:val="clear" w:color="auto" w:fill="auto"/>
          </w:tcPr>
          <w:p w14:paraId="377459A0"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111</w:t>
            </w:r>
          </w:p>
        </w:tc>
      </w:tr>
      <w:tr w:rsidR="004F712D" w:rsidRPr="00972AD8" w14:paraId="25280D22" w14:textId="77777777" w:rsidTr="004F712D">
        <w:trPr>
          <w:gridAfter w:val="1"/>
          <w:wAfter w:w="39" w:type="dxa"/>
          <w:trHeight w:val="1040"/>
        </w:trPr>
        <w:tc>
          <w:tcPr>
            <w:tcW w:w="1096" w:type="dxa"/>
            <w:shd w:val="clear" w:color="auto" w:fill="auto"/>
            <w:hideMark/>
          </w:tcPr>
          <w:p w14:paraId="46523922"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12</w:t>
            </w:r>
          </w:p>
        </w:tc>
        <w:tc>
          <w:tcPr>
            <w:tcW w:w="4133" w:type="dxa"/>
            <w:shd w:val="clear" w:color="auto" w:fill="auto"/>
            <w:hideMark/>
          </w:tcPr>
          <w:p w14:paraId="5B66B833"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 xml:space="preserve">Архітектури, будівництва </w:t>
            </w:r>
          </w:p>
          <w:p w14:paraId="0EB5571E"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rPr>
              <w:t>та декоративно-прикладного мистецтва</w:t>
            </w:r>
          </w:p>
        </w:tc>
        <w:tc>
          <w:tcPr>
            <w:tcW w:w="1810" w:type="dxa"/>
            <w:shd w:val="clear" w:color="auto" w:fill="auto"/>
            <w:hideMark/>
          </w:tcPr>
          <w:p w14:paraId="5DDBE487" w14:textId="77777777" w:rsidR="004F712D" w:rsidRPr="00972AD8" w:rsidRDefault="004F712D" w:rsidP="00B10FF9">
            <w:pPr>
              <w:pStyle w:val="a9"/>
              <w:widowControl w:val="0"/>
              <w:spacing w:before="0" w:beforeAutospacing="0" w:after="0" w:afterAutospacing="0"/>
              <w:jc w:val="center"/>
              <w:rPr>
                <w:lang w:val="uk-UA"/>
              </w:rPr>
            </w:pPr>
            <w:r w:rsidRPr="00972AD8">
              <w:rPr>
                <w:kern w:val="24"/>
                <w:lang w:val="uk-UA"/>
              </w:rPr>
              <w:t>19</w:t>
            </w:r>
            <w:r w:rsidRPr="00972AD8">
              <w:rPr>
                <w:b/>
                <w:bCs/>
                <w:kern w:val="24"/>
                <w:lang w:val="uk-UA"/>
              </w:rPr>
              <w:t>/3</w:t>
            </w:r>
          </w:p>
        </w:tc>
        <w:tc>
          <w:tcPr>
            <w:tcW w:w="1858" w:type="dxa"/>
            <w:shd w:val="clear" w:color="auto" w:fill="auto"/>
            <w:hideMark/>
          </w:tcPr>
          <w:p w14:paraId="57DAE596"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kern w:val="24"/>
                <w:sz w:val="28"/>
                <w:szCs w:val="28"/>
                <w:lang w:val="uk-UA"/>
              </w:rPr>
              <w:t>12</w:t>
            </w:r>
          </w:p>
        </w:tc>
        <w:tc>
          <w:tcPr>
            <w:tcW w:w="1586" w:type="dxa"/>
            <w:shd w:val="clear" w:color="auto" w:fill="auto"/>
          </w:tcPr>
          <w:p w14:paraId="03A67D78" w14:textId="77777777" w:rsidR="004F712D" w:rsidRPr="00972AD8" w:rsidRDefault="004F712D" w:rsidP="00B10FF9">
            <w:pPr>
              <w:pStyle w:val="a9"/>
              <w:widowControl w:val="0"/>
              <w:spacing w:before="0" w:beforeAutospacing="0" w:after="0" w:afterAutospacing="0"/>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7</w:t>
            </w:r>
          </w:p>
        </w:tc>
      </w:tr>
      <w:tr w:rsidR="004F712D" w:rsidRPr="00972AD8" w14:paraId="59114D54" w14:textId="77777777" w:rsidTr="004F712D">
        <w:trPr>
          <w:trHeight w:val="496"/>
        </w:trPr>
        <w:tc>
          <w:tcPr>
            <w:tcW w:w="5229" w:type="dxa"/>
            <w:gridSpan w:val="2"/>
            <w:shd w:val="clear" w:color="auto" w:fill="auto"/>
            <w:hideMark/>
          </w:tcPr>
          <w:p w14:paraId="0C8C8F19" w14:textId="77777777" w:rsidR="004F712D" w:rsidRPr="00972AD8" w:rsidRDefault="004F712D" w:rsidP="00B10FF9">
            <w:pPr>
              <w:pStyle w:val="a9"/>
              <w:widowControl w:val="0"/>
              <w:spacing w:before="0" w:beforeAutospacing="0" w:after="0" w:afterAutospacing="0"/>
              <w:jc w:val="center"/>
              <w:rPr>
                <w:lang w:val="uk-UA"/>
              </w:rPr>
            </w:pPr>
            <w:r w:rsidRPr="00972AD8">
              <w:rPr>
                <w:b/>
                <w:bCs/>
                <w:kern w:val="24"/>
                <w:lang w:val="uk-UA"/>
                <w14:shadow w14:blurRad="50800" w14:dist="38100" w14:dir="2700000" w14:sx="100000" w14:sy="100000" w14:kx="0" w14:ky="0" w14:algn="tl">
                  <w14:srgbClr w14:val="000000">
                    <w14:alpha w14:val="60000"/>
                  </w14:srgbClr>
                </w14:shadow>
              </w:rPr>
              <w:t>По університету</w:t>
            </w:r>
          </w:p>
        </w:tc>
        <w:tc>
          <w:tcPr>
            <w:tcW w:w="1810" w:type="dxa"/>
            <w:shd w:val="clear" w:color="auto" w:fill="auto"/>
            <w:hideMark/>
          </w:tcPr>
          <w:p w14:paraId="075A58F9" w14:textId="77777777" w:rsidR="004F712D" w:rsidRPr="00972AD8" w:rsidRDefault="004F712D" w:rsidP="00B10FF9">
            <w:pPr>
              <w:pStyle w:val="a9"/>
              <w:widowControl w:val="0"/>
              <w:spacing w:before="0" w:beforeAutospacing="0" w:after="0" w:afterAutospacing="0"/>
              <w:ind w:hanging="101"/>
              <w:jc w:val="center"/>
              <w:rPr>
                <w:sz w:val="28"/>
                <w:szCs w:val="28"/>
                <w:lang w:val="uk-UA"/>
              </w:rPr>
            </w:pPr>
            <w:r w:rsidRPr="00972AD8">
              <w:rPr>
                <w:b/>
                <w:bCs/>
                <w:kern w:val="24"/>
                <w:lang w:val="uk-UA"/>
                <w14:shadow w14:blurRad="50800" w14:dist="38100" w14:dir="2700000" w14:sx="100000" w14:sy="100000" w14:kx="0" w14:ky="0" w14:algn="tl">
                  <w14:srgbClr w14:val="000000">
                    <w14:alpha w14:val="60000"/>
                  </w14:srgbClr>
                </w14:shadow>
              </w:rPr>
              <w:t xml:space="preserve">1076 / </w:t>
            </w:r>
            <w:r w:rsidRPr="00972AD8">
              <w:rPr>
                <w:kern w:val="24"/>
                <w:lang w:val="uk-UA"/>
                <w14:shadow w14:blurRad="50800" w14:dist="38100" w14:dir="2700000" w14:sx="100000" w14:sy="100000" w14:kx="0" w14:ky="0" w14:algn="tl">
                  <w14:srgbClr w14:val="000000">
                    <w14:alpha w14:val="60000"/>
                  </w14:srgbClr>
                </w14:shadow>
              </w:rPr>
              <w:t>85</w:t>
            </w:r>
          </w:p>
        </w:tc>
        <w:tc>
          <w:tcPr>
            <w:tcW w:w="1858" w:type="dxa"/>
            <w:shd w:val="clear" w:color="auto" w:fill="auto"/>
          </w:tcPr>
          <w:p w14:paraId="30140659" w14:textId="77777777" w:rsidR="004F712D" w:rsidRPr="00972AD8" w:rsidRDefault="004F712D" w:rsidP="00B10FF9">
            <w:pPr>
              <w:pStyle w:val="a9"/>
              <w:widowControl w:val="0"/>
              <w:spacing w:before="0" w:beforeAutospacing="0" w:after="0" w:afterAutospacing="0"/>
              <w:ind w:hanging="101"/>
              <w:jc w:val="center"/>
              <w:rPr>
                <w:b/>
                <w:sz w:val="28"/>
                <w:szCs w:val="28"/>
                <w:lang w:val="uk-UA"/>
              </w:rPr>
            </w:pPr>
            <w:r w:rsidRPr="00972AD8">
              <w:rPr>
                <w:b/>
                <w:sz w:val="28"/>
                <w:szCs w:val="28"/>
                <w:lang w:val="uk-UA"/>
              </w:rPr>
              <w:t>471</w:t>
            </w:r>
          </w:p>
        </w:tc>
        <w:tc>
          <w:tcPr>
            <w:tcW w:w="1625" w:type="dxa"/>
            <w:gridSpan w:val="2"/>
            <w:shd w:val="clear" w:color="auto" w:fill="auto"/>
          </w:tcPr>
          <w:p w14:paraId="0B445F86" w14:textId="77777777" w:rsidR="004F712D" w:rsidRPr="00972AD8" w:rsidRDefault="004F712D" w:rsidP="00B10FF9">
            <w:pPr>
              <w:pStyle w:val="a9"/>
              <w:widowControl w:val="0"/>
              <w:spacing w:before="0" w:beforeAutospacing="0" w:after="0" w:afterAutospacing="0"/>
              <w:ind w:hanging="101"/>
              <w:jc w:val="center"/>
              <w:rPr>
                <w:b/>
                <w:sz w:val="28"/>
                <w:szCs w:val="28"/>
                <w:lang w:val="uk-UA"/>
              </w:rPr>
            </w:pPr>
            <w:r w:rsidRPr="00972AD8">
              <w:rPr>
                <w:b/>
                <w:bCs/>
                <w:kern w:val="24"/>
                <w:sz w:val="28"/>
                <w:szCs w:val="28"/>
                <w:lang w:val="uk-UA"/>
                <w14:shadow w14:blurRad="50800" w14:dist="38100" w14:dir="2700000" w14:sx="100000" w14:sy="100000" w14:kx="0" w14:ky="0" w14:algn="tl">
                  <w14:srgbClr w14:val="000000">
                    <w14:alpha w14:val="60000"/>
                  </w14:srgbClr>
                </w14:shadow>
              </w:rPr>
              <w:t>605</w:t>
            </w:r>
          </w:p>
        </w:tc>
      </w:tr>
    </w:tbl>
    <w:p w14:paraId="5FE44771" w14:textId="77777777" w:rsidR="00CC1E6C" w:rsidRDefault="00CC1E6C" w:rsidP="00B10FF9">
      <w:pPr>
        <w:widowControl w:val="0"/>
        <w:spacing w:after="0" w:line="240" w:lineRule="auto"/>
        <w:ind w:firstLine="567"/>
        <w:jc w:val="both"/>
        <w:rPr>
          <w:rFonts w:ascii="Times New Roman" w:hAnsi="Times New Roman" w:cs="Times New Roman"/>
          <w:sz w:val="28"/>
          <w:szCs w:val="28"/>
          <w:lang w:val="uk-UA" w:eastAsia="uk-UA"/>
        </w:rPr>
      </w:pPr>
    </w:p>
    <w:p w14:paraId="2E290E8D" w14:textId="77777777" w:rsidR="00CC1E6C" w:rsidRDefault="00CC1E6C" w:rsidP="00B10FF9">
      <w:pPr>
        <w:widowControl w:val="0"/>
        <w:spacing w:after="0" w:line="240" w:lineRule="auto"/>
        <w:ind w:firstLine="567"/>
        <w:jc w:val="both"/>
        <w:rPr>
          <w:rFonts w:ascii="Times New Roman" w:hAnsi="Times New Roman" w:cs="Times New Roman"/>
          <w:sz w:val="28"/>
          <w:szCs w:val="28"/>
          <w:lang w:val="uk-UA" w:eastAsia="uk-UA"/>
        </w:rPr>
      </w:pPr>
    </w:p>
    <w:p w14:paraId="7ED9FFE6" w14:textId="77777777" w:rsidR="00CC1E6C" w:rsidRDefault="00CC1E6C" w:rsidP="00B10FF9">
      <w:pPr>
        <w:widowControl w:val="0"/>
        <w:spacing w:after="0" w:line="240" w:lineRule="auto"/>
        <w:ind w:firstLine="567"/>
        <w:jc w:val="both"/>
        <w:rPr>
          <w:rFonts w:ascii="Times New Roman" w:hAnsi="Times New Roman" w:cs="Times New Roman"/>
          <w:sz w:val="28"/>
          <w:szCs w:val="28"/>
          <w:lang w:val="uk-UA" w:eastAsia="uk-UA"/>
        </w:rPr>
      </w:pPr>
    </w:p>
    <w:p w14:paraId="061E7895" w14:textId="7820012C" w:rsidR="004F712D" w:rsidRPr="00972AD8" w:rsidRDefault="004F712D" w:rsidP="00B10FF9">
      <w:pPr>
        <w:widowControl w:val="0"/>
        <w:spacing w:after="0" w:line="240" w:lineRule="auto"/>
        <w:ind w:firstLine="567"/>
        <w:jc w:val="both"/>
        <w:rPr>
          <w:rFonts w:ascii="Times New Roman" w:hAnsi="Times New Roman" w:cs="Times New Roman"/>
          <w:sz w:val="28"/>
          <w:szCs w:val="28"/>
          <w:lang w:val="uk-UA" w:eastAsia="uk-UA"/>
        </w:rPr>
      </w:pPr>
      <w:r w:rsidRPr="00972AD8">
        <w:rPr>
          <w:rFonts w:ascii="Times New Roman" w:hAnsi="Times New Roman" w:cs="Times New Roman"/>
          <w:sz w:val="28"/>
          <w:szCs w:val="28"/>
          <w:lang w:val="uk-UA" w:eastAsia="uk-UA"/>
        </w:rPr>
        <w:lastRenderedPageBreak/>
        <w:t>У розрізі факультетів / навчально-наукових інститутів кількість студентів-випускників, які навчалися за відповідними освітньо-професійними програмами та розподілом на державну та контрактну форми навчання ілюструє слайд 4. Привертає увагу тут кількість студентів контрактної форми навчання, яка  більша 100 осіб на факультетах: економічному; педагогіки, психології та соціальної роботи та юридичному. А також приблизно у 2 рази більша кількість студентів за бюджетну форму навчання на економічному факультеті, факультеті  історії, політології та міжнародних відносин  й факультеті фізичної культури та здоров’я людини та у 10 разів на юридичному. Наскільки ці показники є рентабельними, мають сказати фахівці економіки.</w:t>
      </w:r>
    </w:p>
    <w:p w14:paraId="5A048EBF" w14:textId="77777777" w:rsidR="004F712D" w:rsidRPr="00972AD8" w:rsidRDefault="004F712D" w:rsidP="00B10FF9">
      <w:pPr>
        <w:widowControl w:val="0"/>
        <w:spacing w:after="0" w:line="240" w:lineRule="auto"/>
        <w:ind w:left="851" w:hanging="567"/>
        <w:jc w:val="both"/>
        <w:rPr>
          <w:rFonts w:ascii="Times New Roman" w:hAnsi="Times New Roman" w:cs="Times New Roman"/>
          <w:b/>
          <w:bCs/>
          <w:sz w:val="28"/>
          <w:szCs w:val="28"/>
          <w:lang w:val="uk-UA"/>
        </w:rPr>
      </w:pPr>
      <w:r w:rsidRPr="00972AD8">
        <w:rPr>
          <w:rFonts w:ascii="Times New Roman" w:hAnsi="Times New Roman" w:cs="Times New Roman"/>
          <w:bCs/>
          <w:iCs/>
          <w:sz w:val="28"/>
          <w:szCs w:val="28"/>
          <w:lang w:val="uk-UA" w:eastAsia="uk-UA"/>
        </w:rPr>
        <w:t xml:space="preserve">Слайд 4     </w:t>
      </w:r>
      <w:r w:rsidRPr="00972AD8">
        <w:rPr>
          <w:rFonts w:ascii="Times New Roman" w:hAnsi="Times New Roman" w:cs="Times New Roman"/>
          <w:b/>
          <w:i/>
          <w:sz w:val="28"/>
          <w:szCs w:val="28"/>
          <w:lang w:val="uk-UA" w:eastAsia="uk-UA"/>
        </w:rPr>
        <w:t xml:space="preserve">        </w:t>
      </w:r>
      <w:r w:rsidRPr="00972AD8">
        <w:rPr>
          <w:rFonts w:ascii="Times New Roman" w:hAnsi="Times New Roman" w:cs="Times New Roman"/>
          <w:b/>
          <w:bCs/>
          <w:sz w:val="28"/>
          <w:szCs w:val="28"/>
          <w:lang w:val="uk-UA"/>
        </w:rPr>
        <w:t>Чисельність  випускників – магістрів за ОПП</w:t>
      </w:r>
    </w:p>
    <w:p w14:paraId="7BE50C13" w14:textId="77777777" w:rsidR="004F712D" w:rsidRPr="00972AD8" w:rsidRDefault="004F712D" w:rsidP="00B10FF9">
      <w:pPr>
        <w:widowControl w:val="0"/>
        <w:spacing w:after="0" w:line="240" w:lineRule="auto"/>
        <w:ind w:left="851" w:hanging="567"/>
        <w:jc w:val="center"/>
        <w:rPr>
          <w:rFonts w:ascii="Times New Roman" w:hAnsi="Times New Roman" w:cs="Times New Roman"/>
          <w:i/>
          <w:sz w:val="28"/>
          <w:szCs w:val="28"/>
          <w:lang w:val="uk-UA"/>
        </w:rPr>
      </w:pPr>
      <w:r w:rsidRPr="00972AD8">
        <w:rPr>
          <w:rFonts w:ascii="Times New Roman" w:hAnsi="Times New Roman" w:cs="Times New Roman"/>
          <w:b/>
          <w:bCs/>
          <w:sz w:val="28"/>
          <w:szCs w:val="28"/>
          <w:lang w:val="uk-UA"/>
        </w:rPr>
        <w:t>у розрізі факультетів / навчально-наукових інститутів</w:t>
      </w:r>
    </w:p>
    <w:p w14:paraId="5370E742" w14:textId="77777777" w:rsidR="004F712D" w:rsidRPr="00972AD8" w:rsidRDefault="004F712D" w:rsidP="00B10FF9">
      <w:pPr>
        <w:widowControl w:val="0"/>
        <w:spacing w:after="0" w:line="240" w:lineRule="auto"/>
        <w:ind w:firstLine="567"/>
        <w:jc w:val="both"/>
        <w:rPr>
          <w:rFonts w:ascii="Times New Roman" w:hAnsi="Times New Roman" w:cs="Times New Roman"/>
          <w:iCs/>
          <w:sz w:val="28"/>
          <w:szCs w:val="28"/>
          <w:lang w:val="uk-UA" w:eastAsia="uk-UA"/>
        </w:rPr>
      </w:pPr>
      <w:r w:rsidRPr="00972AD8">
        <w:rPr>
          <w:rFonts w:ascii="Times New Roman" w:hAnsi="Times New Roman" w:cs="Times New Roman"/>
          <w:iCs/>
          <w:sz w:val="28"/>
          <w:szCs w:val="28"/>
          <w:lang w:val="uk-UA" w:eastAsia="uk-UA"/>
        </w:rPr>
        <w:t xml:space="preserve">Таблиця, що ілюструє слайд 5 дає нам можливість бачити, за якою кількістю освітньо-професійних програм навчалися випускники, на яких програмах випускників-магістрів менше 5. Власне, аналіз щодо доцільності функціонування цих програм детально має бути зроблений на вчених радах факультетів / навчально-наукових інститутів за основним критерієм – якість підготовки випускників до подальшої професійної діяльності за оцінкою акредитації, там де вже вона відбулась </w:t>
      </w:r>
    </w:p>
    <w:p w14:paraId="2D64AF69" w14:textId="77777777" w:rsidR="004F712D" w:rsidRPr="00972AD8" w:rsidRDefault="004F712D" w:rsidP="00B10FF9">
      <w:pPr>
        <w:widowControl w:val="0"/>
        <w:spacing w:after="0" w:line="240" w:lineRule="auto"/>
        <w:ind w:left="851" w:hanging="567"/>
        <w:jc w:val="both"/>
        <w:rPr>
          <w:rFonts w:ascii="Times New Roman" w:hAnsi="Times New Roman" w:cs="Times New Roman"/>
          <w:bCs/>
          <w:iCs/>
          <w:sz w:val="28"/>
          <w:szCs w:val="28"/>
          <w:lang w:val="uk-UA"/>
        </w:rPr>
      </w:pPr>
      <w:r w:rsidRPr="00972AD8">
        <w:rPr>
          <w:rFonts w:ascii="Times New Roman" w:hAnsi="Times New Roman" w:cs="Times New Roman"/>
          <w:bCs/>
          <w:iCs/>
          <w:sz w:val="28"/>
          <w:szCs w:val="28"/>
          <w:lang w:val="uk-UA" w:eastAsia="uk-UA"/>
        </w:rPr>
        <w:t>Слайд 5</w:t>
      </w:r>
      <w:r w:rsidRPr="00972AD8">
        <w:rPr>
          <w:rFonts w:ascii="Times New Roman" w:hAnsi="Times New Roman" w:cs="Times New Roman"/>
          <w:bCs/>
          <w:iCs/>
          <w:sz w:val="28"/>
          <w:szCs w:val="28"/>
          <w:lang w:val="uk-UA"/>
        </w:rPr>
        <w:t xml:space="preserve"> </w:t>
      </w:r>
    </w:p>
    <w:p w14:paraId="0AAA2038" w14:textId="77777777" w:rsidR="004F712D" w:rsidRPr="00972AD8" w:rsidRDefault="004F712D" w:rsidP="00B10FF9">
      <w:pPr>
        <w:widowControl w:val="0"/>
        <w:spacing w:after="0" w:line="240" w:lineRule="auto"/>
        <w:ind w:left="851" w:hanging="567"/>
        <w:jc w:val="center"/>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ОПП з чисельністю студентів – менше 5 осіб</w:t>
      </w:r>
    </w:p>
    <w:p w14:paraId="3BA2CC5A" w14:textId="77777777" w:rsidR="004F712D" w:rsidRPr="00972AD8" w:rsidRDefault="004F712D" w:rsidP="00B10FF9">
      <w:pPr>
        <w:widowControl w:val="0"/>
        <w:spacing w:after="0" w:line="240" w:lineRule="auto"/>
        <w:ind w:left="851" w:hanging="567"/>
        <w:jc w:val="center"/>
        <w:rPr>
          <w:rFonts w:ascii="Times New Roman" w:hAnsi="Times New Roman" w:cs="Times New Roman"/>
          <w:i/>
          <w:sz w:val="28"/>
          <w:szCs w:val="28"/>
          <w:lang w:val="uk-UA"/>
        </w:rPr>
      </w:pPr>
      <w:r w:rsidRPr="00972AD8">
        <w:rPr>
          <w:rFonts w:ascii="Times New Roman" w:hAnsi="Times New Roman" w:cs="Times New Roman"/>
          <w:b/>
          <w:bCs/>
          <w:sz w:val="28"/>
          <w:szCs w:val="28"/>
          <w:lang w:val="uk-UA"/>
        </w:rPr>
        <w:t>у розрізі факультетів / навчально-наукових інститутів</w:t>
      </w:r>
    </w:p>
    <w:p w14:paraId="6F866186" w14:textId="77777777" w:rsidR="004F712D" w:rsidRPr="00972AD8" w:rsidRDefault="004F712D" w:rsidP="00B10FF9">
      <w:pPr>
        <w:widowControl w:val="0"/>
        <w:spacing w:after="0" w:line="240" w:lineRule="auto"/>
        <w:ind w:firstLine="567"/>
        <w:jc w:val="center"/>
        <w:rPr>
          <w:rFonts w:ascii="Times New Roman" w:hAnsi="Times New Roman" w:cs="Times New Roman"/>
          <w:b/>
          <w:i/>
          <w:sz w:val="28"/>
          <w:szCs w:val="28"/>
          <w:lang w:val="uk-UA" w:eastAsia="uk-UA"/>
        </w:rPr>
      </w:pPr>
    </w:p>
    <w:p w14:paraId="115840CD" w14:textId="106C7D78" w:rsidR="004F712D" w:rsidRPr="00972AD8" w:rsidRDefault="004F712D" w:rsidP="00B10FF9">
      <w:pPr>
        <w:widowControl w:val="0"/>
        <w:spacing w:after="0" w:line="240" w:lineRule="auto"/>
        <w:jc w:val="both"/>
        <w:rPr>
          <w:rFonts w:ascii="Times New Roman" w:hAnsi="Times New Roman" w:cs="Times New Roman"/>
          <w:b/>
          <w:sz w:val="28"/>
          <w:szCs w:val="28"/>
          <w:lang w:val="uk-UA" w:eastAsia="uk-UA"/>
        </w:rPr>
      </w:pPr>
      <w:r w:rsidRPr="00972AD8">
        <w:rPr>
          <w:rFonts w:ascii="Times New Roman" w:hAnsi="Times New Roman" w:cs="Times New Roman"/>
          <w:noProof/>
          <w:lang w:val="uk-UA"/>
        </w:rPr>
        <w:drawing>
          <wp:inline distT="0" distB="0" distL="0" distR="0" wp14:anchorId="699C2ECA" wp14:editId="616C3CFC">
            <wp:extent cx="5939790" cy="3898900"/>
            <wp:effectExtent l="0" t="0" r="381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939790" cy="3898900"/>
                    </a:xfrm>
                    <a:prstGeom prst="rect">
                      <a:avLst/>
                    </a:prstGeom>
                    <a:noFill/>
                    <a:ln>
                      <a:noFill/>
                    </a:ln>
                  </pic:spPr>
                </pic:pic>
              </a:graphicData>
            </a:graphic>
          </wp:inline>
        </w:drawing>
      </w:r>
    </w:p>
    <w:p w14:paraId="01BABA57" w14:textId="77777777" w:rsidR="004F712D" w:rsidRPr="00972AD8" w:rsidRDefault="004F712D" w:rsidP="00B10FF9">
      <w:pPr>
        <w:widowControl w:val="0"/>
        <w:spacing w:after="0" w:line="240" w:lineRule="auto"/>
        <w:ind w:firstLine="567"/>
        <w:jc w:val="both"/>
        <w:rPr>
          <w:rFonts w:ascii="Times New Roman" w:hAnsi="Times New Roman" w:cs="Times New Roman"/>
          <w:bCs/>
          <w:sz w:val="28"/>
          <w:szCs w:val="28"/>
          <w:lang w:val="uk-UA" w:eastAsia="uk-UA"/>
        </w:rPr>
      </w:pPr>
      <w:r w:rsidRPr="00972AD8">
        <w:rPr>
          <w:rFonts w:ascii="Times New Roman" w:hAnsi="Times New Roman" w:cs="Times New Roman"/>
          <w:bCs/>
          <w:sz w:val="28"/>
          <w:szCs w:val="28"/>
          <w:lang w:val="uk-UA" w:eastAsia="uk-UA"/>
        </w:rPr>
        <w:t>57 екзаменаційних комісії оцінювали рівень компетентностей випускників у рамках освітньо-професійної програм.</w:t>
      </w:r>
    </w:p>
    <w:p w14:paraId="738B421E" w14:textId="77777777" w:rsidR="004F712D" w:rsidRPr="00972AD8" w:rsidRDefault="004F712D" w:rsidP="00B10FF9">
      <w:pPr>
        <w:widowControl w:val="0"/>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Зазначаємо, як позитивне, що в більшості до складу екзаменаційних </w:t>
      </w:r>
      <w:r w:rsidRPr="00972AD8">
        <w:rPr>
          <w:rFonts w:ascii="Times New Roman" w:hAnsi="Times New Roman" w:cs="Times New Roman"/>
          <w:bCs/>
          <w:sz w:val="28"/>
          <w:szCs w:val="28"/>
          <w:lang w:val="uk-UA"/>
        </w:rPr>
        <w:lastRenderedPageBreak/>
        <w:t>комісій факультетів / навчально-наукових інститутів  включені представники</w:t>
      </w:r>
      <w:r w:rsidRPr="00972AD8">
        <w:rPr>
          <w:bCs/>
          <w:sz w:val="28"/>
          <w:szCs w:val="28"/>
          <w:lang w:val="uk-UA"/>
        </w:rPr>
        <w:t> </w:t>
      </w:r>
      <w:r w:rsidRPr="00972AD8">
        <w:rPr>
          <w:rFonts w:ascii="Times New Roman" w:hAnsi="Times New Roman" w:cs="Times New Roman"/>
          <w:bCs/>
          <w:sz w:val="28"/>
          <w:szCs w:val="28"/>
          <w:lang w:val="uk-UA"/>
        </w:rPr>
        <w:t xml:space="preserve">– роботодавці (стейкхолдери), що вимагає Закон України «Про вищу освіту» та європейські стандарти забезпечення якості освіти.  </w:t>
      </w:r>
    </w:p>
    <w:p w14:paraId="407460AD" w14:textId="77777777" w:rsidR="004F712D" w:rsidRPr="00972AD8" w:rsidRDefault="004F712D" w:rsidP="00B10FF9">
      <w:pPr>
        <w:widowControl w:val="0"/>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Абсолютна успішність випускників по університету складає – 99,9 %, якість знань – 83,8 %, відповідно ці показники представлені у розрізі форм навчання, що ілюструє слайд 6.   </w:t>
      </w:r>
    </w:p>
    <w:p w14:paraId="4BADAD48" w14:textId="77777777" w:rsidR="004F712D" w:rsidRPr="00972AD8" w:rsidRDefault="004F712D" w:rsidP="00B10FF9">
      <w:pPr>
        <w:widowControl w:val="0"/>
        <w:spacing w:after="0" w:line="240" w:lineRule="auto"/>
        <w:ind w:firstLine="567"/>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Слайд 6 </w:t>
      </w:r>
    </w:p>
    <w:p w14:paraId="60DD743A" w14:textId="77777777" w:rsidR="004F712D" w:rsidRPr="00972AD8" w:rsidRDefault="004F712D" w:rsidP="00B10FF9">
      <w:pPr>
        <w:widowControl w:val="0"/>
        <w:spacing w:after="0" w:line="240" w:lineRule="auto"/>
        <w:ind w:firstLine="567"/>
        <w:jc w:val="center"/>
        <w:rPr>
          <w:rFonts w:ascii="Times New Roman" w:hAnsi="Times New Roman" w:cs="Times New Roman"/>
          <w:b/>
          <w:i/>
          <w:sz w:val="28"/>
          <w:szCs w:val="28"/>
          <w:lang w:val="uk-UA"/>
        </w:rPr>
      </w:pPr>
      <w:r w:rsidRPr="00972AD8">
        <w:rPr>
          <w:rFonts w:ascii="Times New Roman" w:hAnsi="Times New Roman" w:cs="Times New Roman"/>
          <w:b/>
          <w:i/>
          <w:sz w:val="28"/>
          <w:szCs w:val="28"/>
          <w:lang w:val="uk-UA"/>
        </w:rPr>
        <w:t>Результати навчальних досягнень  випускників  ОР</w:t>
      </w:r>
      <w:r w:rsidRPr="00972AD8">
        <w:rPr>
          <w:rFonts w:ascii="Times New Roman" w:hAnsi="Times New Roman" w:cs="Times New Roman"/>
          <w:i/>
          <w:sz w:val="28"/>
          <w:szCs w:val="28"/>
          <w:lang w:val="uk-UA"/>
        </w:rPr>
        <w:t xml:space="preserve"> </w:t>
      </w:r>
      <w:r w:rsidRPr="00972AD8">
        <w:rPr>
          <w:rFonts w:ascii="Times New Roman" w:hAnsi="Times New Roman" w:cs="Times New Roman"/>
          <w:b/>
          <w:i/>
          <w:sz w:val="28"/>
          <w:szCs w:val="28"/>
          <w:lang w:val="uk-UA"/>
        </w:rPr>
        <w:t>«Магістр» за підсумками  атестації  (2020-2022 н.р.)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2"/>
        <w:gridCol w:w="1274"/>
        <w:gridCol w:w="1978"/>
        <w:gridCol w:w="1970"/>
      </w:tblGrid>
      <w:tr w:rsidR="004F712D" w:rsidRPr="00972AD8" w14:paraId="3C743CDC" w14:textId="77777777" w:rsidTr="00A75AE7">
        <w:trPr>
          <w:trHeight w:val="258"/>
          <w:jc w:val="center"/>
        </w:trPr>
        <w:tc>
          <w:tcPr>
            <w:tcW w:w="3946" w:type="dxa"/>
            <w:gridSpan w:val="2"/>
            <w:vMerge w:val="restart"/>
            <w:tcBorders>
              <w:top w:val="single" w:sz="18" w:space="0" w:color="auto"/>
              <w:left w:val="single" w:sz="18" w:space="0" w:color="auto"/>
              <w:right w:val="single" w:sz="18" w:space="0" w:color="auto"/>
            </w:tcBorders>
            <w:shd w:val="clear" w:color="auto" w:fill="auto"/>
            <w:vAlign w:val="center"/>
          </w:tcPr>
          <w:p w14:paraId="2AC0C371"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Навчальні досягнення</w:t>
            </w:r>
          </w:p>
        </w:tc>
        <w:tc>
          <w:tcPr>
            <w:tcW w:w="3948" w:type="dxa"/>
            <w:gridSpan w:val="2"/>
            <w:tcBorders>
              <w:top w:val="single" w:sz="18" w:space="0" w:color="auto"/>
              <w:left w:val="single" w:sz="18" w:space="0" w:color="auto"/>
              <w:bottom w:val="single" w:sz="12" w:space="0" w:color="auto"/>
              <w:right w:val="single" w:sz="18" w:space="0" w:color="auto"/>
            </w:tcBorders>
            <w:shd w:val="clear" w:color="auto" w:fill="auto"/>
            <w:vAlign w:val="center"/>
          </w:tcPr>
          <w:p w14:paraId="40168EE2"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Форма навчання</w:t>
            </w:r>
          </w:p>
        </w:tc>
      </w:tr>
      <w:tr w:rsidR="004F712D" w:rsidRPr="00972AD8" w14:paraId="2E041752" w14:textId="77777777" w:rsidTr="00A75AE7">
        <w:trPr>
          <w:trHeight w:val="94"/>
          <w:jc w:val="center"/>
        </w:trPr>
        <w:tc>
          <w:tcPr>
            <w:tcW w:w="3946" w:type="dxa"/>
            <w:gridSpan w:val="2"/>
            <w:vMerge/>
            <w:tcBorders>
              <w:left w:val="single" w:sz="18" w:space="0" w:color="auto"/>
              <w:bottom w:val="single" w:sz="12" w:space="0" w:color="auto"/>
              <w:right w:val="single" w:sz="18" w:space="0" w:color="auto"/>
            </w:tcBorders>
            <w:shd w:val="clear" w:color="auto" w:fill="auto"/>
            <w:vAlign w:val="center"/>
          </w:tcPr>
          <w:p w14:paraId="524F85B5"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p>
        </w:tc>
        <w:tc>
          <w:tcPr>
            <w:tcW w:w="1978" w:type="dxa"/>
            <w:tcBorders>
              <w:top w:val="single" w:sz="18" w:space="0" w:color="auto"/>
              <w:left w:val="single" w:sz="18" w:space="0" w:color="auto"/>
              <w:bottom w:val="single" w:sz="18" w:space="0" w:color="auto"/>
              <w:right w:val="single" w:sz="18" w:space="0" w:color="auto"/>
            </w:tcBorders>
            <w:shd w:val="clear" w:color="auto" w:fill="auto"/>
            <w:vAlign w:val="center"/>
          </w:tcPr>
          <w:p w14:paraId="4FC95D06"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Денна</w:t>
            </w:r>
          </w:p>
        </w:tc>
        <w:tc>
          <w:tcPr>
            <w:tcW w:w="1970" w:type="dxa"/>
            <w:tcBorders>
              <w:top w:val="single" w:sz="12" w:space="0" w:color="auto"/>
              <w:left w:val="single" w:sz="18" w:space="0" w:color="auto"/>
              <w:bottom w:val="single" w:sz="18" w:space="0" w:color="auto"/>
              <w:right w:val="single" w:sz="18" w:space="0" w:color="auto"/>
            </w:tcBorders>
            <w:shd w:val="clear" w:color="auto" w:fill="auto"/>
            <w:vAlign w:val="center"/>
          </w:tcPr>
          <w:p w14:paraId="7B029B13"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Заочна</w:t>
            </w:r>
          </w:p>
        </w:tc>
      </w:tr>
      <w:tr w:rsidR="004F712D" w:rsidRPr="00972AD8" w14:paraId="2BB8E9FB" w14:textId="77777777" w:rsidTr="00A75AE7">
        <w:trPr>
          <w:trHeight w:val="512"/>
          <w:jc w:val="center"/>
        </w:trPr>
        <w:tc>
          <w:tcPr>
            <w:tcW w:w="2672" w:type="dxa"/>
            <w:tcBorders>
              <w:top w:val="single" w:sz="18" w:space="0" w:color="auto"/>
              <w:left w:val="single" w:sz="18" w:space="0" w:color="auto"/>
              <w:bottom w:val="single" w:sz="18" w:space="0" w:color="auto"/>
              <w:right w:val="single" w:sz="18" w:space="0" w:color="auto"/>
            </w:tcBorders>
            <w:shd w:val="clear" w:color="auto" w:fill="auto"/>
          </w:tcPr>
          <w:p w14:paraId="6DFF8286"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Абсолютна успішність, %</w:t>
            </w:r>
          </w:p>
        </w:tc>
        <w:tc>
          <w:tcPr>
            <w:tcW w:w="1274" w:type="dxa"/>
            <w:tcBorders>
              <w:top w:val="single" w:sz="18" w:space="0" w:color="auto"/>
              <w:left w:val="single" w:sz="18" w:space="0" w:color="auto"/>
              <w:bottom w:val="single" w:sz="18" w:space="0" w:color="auto"/>
              <w:right w:val="single" w:sz="18" w:space="0" w:color="auto"/>
            </w:tcBorders>
            <w:shd w:val="clear" w:color="auto" w:fill="auto"/>
            <w:vAlign w:val="center"/>
          </w:tcPr>
          <w:p w14:paraId="7E3F316F"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99,9</w:t>
            </w:r>
          </w:p>
        </w:tc>
        <w:tc>
          <w:tcPr>
            <w:tcW w:w="1978" w:type="dxa"/>
            <w:tcBorders>
              <w:top w:val="single" w:sz="18" w:space="0" w:color="auto"/>
              <w:left w:val="single" w:sz="18" w:space="0" w:color="auto"/>
              <w:bottom w:val="single" w:sz="18" w:space="0" w:color="auto"/>
              <w:right w:val="single" w:sz="18" w:space="0" w:color="auto"/>
            </w:tcBorders>
            <w:shd w:val="clear" w:color="auto" w:fill="auto"/>
            <w:vAlign w:val="center"/>
          </w:tcPr>
          <w:p w14:paraId="595858BF"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100</w:t>
            </w:r>
          </w:p>
        </w:tc>
        <w:tc>
          <w:tcPr>
            <w:tcW w:w="1970" w:type="dxa"/>
            <w:tcBorders>
              <w:top w:val="single" w:sz="18" w:space="0" w:color="auto"/>
              <w:left w:val="single" w:sz="18" w:space="0" w:color="auto"/>
              <w:bottom w:val="single" w:sz="18" w:space="0" w:color="auto"/>
              <w:right w:val="single" w:sz="18" w:space="0" w:color="auto"/>
            </w:tcBorders>
            <w:shd w:val="clear" w:color="auto" w:fill="auto"/>
            <w:vAlign w:val="center"/>
          </w:tcPr>
          <w:p w14:paraId="2D51871B"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99,8</w:t>
            </w:r>
          </w:p>
        </w:tc>
      </w:tr>
      <w:tr w:rsidR="004F712D" w:rsidRPr="00972AD8" w14:paraId="33936403" w14:textId="77777777" w:rsidTr="00A75AE7">
        <w:trPr>
          <w:trHeight w:val="333"/>
          <w:jc w:val="center"/>
        </w:trPr>
        <w:tc>
          <w:tcPr>
            <w:tcW w:w="2672" w:type="dxa"/>
            <w:tcBorders>
              <w:top w:val="single" w:sz="18" w:space="0" w:color="auto"/>
              <w:left w:val="single" w:sz="18" w:space="0" w:color="auto"/>
              <w:bottom w:val="single" w:sz="18" w:space="0" w:color="auto"/>
              <w:right w:val="single" w:sz="18" w:space="0" w:color="auto"/>
            </w:tcBorders>
            <w:shd w:val="clear" w:color="auto" w:fill="auto"/>
          </w:tcPr>
          <w:p w14:paraId="6FF50D7C"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Якість знань, %</w:t>
            </w:r>
          </w:p>
        </w:tc>
        <w:tc>
          <w:tcPr>
            <w:tcW w:w="1274" w:type="dxa"/>
            <w:tcBorders>
              <w:top w:val="single" w:sz="18" w:space="0" w:color="auto"/>
              <w:left w:val="single" w:sz="18" w:space="0" w:color="auto"/>
              <w:bottom w:val="single" w:sz="18" w:space="0" w:color="auto"/>
              <w:right w:val="single" w:sz="18" w:space="0" w:color="auto"/>
            </w:tcBorders>
            <w:shd w:val="clear" w:color="auto" w:fill="auto"/>
            <w:vAlign w:val="center"/>
          </w:tcPr>
          <w:p w14:paraId="27133CF1"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83,8</w:t>
            </w:r>
          </w:p>
        </w:tc>
        <w:tc>
          <w:tcPr>
            <w:tcW w:w="1978" w:type="dxa"/>
            <w:tcBorders>
              <w:top w:val="single" w:sz="18" w:space="0" w:color="auto"/>
              <w:left w:val="single" w:sz="18" w:space="0" w:color="auto"/>
              <w:bottom w:val="single" w:sz="18" w:space="0" w:color="auto"/>
              <w:right w:val="single" w:sz="18" w:space="0" w:color="auto"/>
            </w:tcBorders>
            <w:shd w:val="clear" w:color="auto" w:fill="auto"/>
            <w:vAlign w:val="center"/>
          </w:tcPr>
          <w:p w14:paraId="2815BCCC"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89,5</w:t>
            </w:r>
          </w:p>
        </w:tc>
        <w:tc>
          <w:tcPr>
            <w:tcW w:w="1970" w:type="dxa"/>
            <w:tcBorders>
              <w:top w:val="single" w:sz="18" w:space="0" w:color="auto"/>
              <w:left w:val="single" w:sz="18" w:space="0" w:color="auto"/>
              <w:bottom w:val="single" w:sz="18" w:space="0" w:color="auto"/>
              <w:right w:val="single" w:sz="18" w:space="0" w:color="auto"/>
            </w:tcBorders>
            <w:shd w:val="clear" w:color="auto" w:fill="auto"/>
            <w:vAlign w:val="center"/>
          </w:tcPr>
          <w:p w14:paraId="64F8B061"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81,6</w:t>
            </w:r>
          </w:p>
        </w:tc>
      </w:tr>
    </w:tbl>
    <w:p w14:paraId="38709AB6" w14:textId="77777777" w:rsidR="004F712D" w:rsidRPr="00972AD8" w:rsidRDefault="004F712D" w:rsidP="00B10FF9">
      <w:pPr>
        <w:widowControl w:val="0"/>
        <w:spacing w:after="0" w:line="240" w:lineRule="auto"/>
        <w:ind w:firstLine="567"/>
        <w:jc w:val="both"/>
        <w:rPr>
          <w:rFonts w:ascii="Times New Roman" w:hAnsi="Times New Roman" w:cs="Times New Roman"/>
          <w:sz w:val="28"/>
          <w:szCs w:val="28"/>
          <w:lang w:val="uk-UA" w:eastAsia="uk-UA"/>
        </w:rPr>
      </w:pPr>
      <w:r w:rsidRPr="00972AD8">
        <w:rPr>
          <w:rFonts w:ascii="Times New Roman" w:hAnsi="Times New Roman" w:cs="Times New Roman"/>
          <w:sz w:val="28"/>
          <w:szCs w:val="28"/>
          <w:lang w:val="uk-UA" w:eastAsia="uk-UA"/>
        </w:rPr>
        <w:t xml:space="preserve">У динаміці за 5 останніми роками абсолютна успішність майже не змінюється, а якість знань у межі 81,0 % - 85,4% дещо поліпшується. </w:t>
      </w:r>
    </w:p>
    <w:p w14:paraId="52EC06DE" w14:textId="77777777" w:rsidR="004F712D" w:rsidRPr="00972AD8" w:rsidRDefault="004F712D" w:rsidP="00B10FF9">
      <w:pPr>
        <w:widowControl w:val="0"/>
        <w:spacing w:after="0" w:line="240" w:lineRule="auto"/>
        <w:ind w:firstLine="709"/>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 xml:space="preserve">Переважною формою атестації випускників був захист магістерських робіт, результати яких ілюструє слайд 7. </w:t>
      </w:r>
    </w:p>
    <w:p w14:paraId="43D048D1" w14:textId="77777777" w:rsidR="004F712D" w:rsidRPr="00972AD8" w:rsidRDefault="004F712D" w:rsidP="00B10FF9">
      <w:pPr>
        <w:widowControl w:val="0"/>
        <w:spacing w:after="0" w:line="240" w:lineRule="auto"/>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Слайд  7</w:t>
      </w:r>
    </w:p>
    <w:p w14:paraId="28864F6C" w14:textId="77777777" w:rsidR="004F712D" w:rsidRPr="00972AD8" w:rsidRDefault="004F712D"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 xml:space="preserve">Результати навчальних досягнень   випускників  ОР «Магістр» </w:t>
      </w:r>
    </w:p>
    <w:p w14:paraId="43A19F60" w14:textId="20BF3B14" w:rsidR="004F712D" w:rsidRDefault="004F712D" w:rsidP="00B10FF9">
      <w:pPr>
        <w:widowControl w:val="0"/>
        <w:spacing w:after="0" w:line="240" w:lineRule="auto"/>
        <w:jc w:val="center"/>
        <w:rPr>
          <w:rFonts w:ascii="Times New Roman" w:hAnsi="Times New Roman" w:cs="Times New Roman"/>
          <w:b/>
          <w:color w:val="000000"/>
          <w:sz w:val="28"/>
          <w:szCs w:val="28"/>
          <w:lang w:val="uk-UA"/>
        </w:rPr>
      </w:pPr>
      <w:r w:rsidRPr="00972AD8">
        <w:rPr>
          <w:rFonts w:ascii="Times New Roman" w:hAnsi="Times New Roman" w:cs="Times New Roman"/>
          <w:b/>
          <w:color w:val="000000"/>
          <w:sz w:val="28"/>
          <w:szCs w:val="28"/>
          <w:lang w:val="uk-UA"/>
        </w:rPr>
        <w:t xml:space="preserve">за підсумками </w:t>
      </w:r>
      <w:r w:rsidRPr="00972AD8">
        <w:rPr>
          <w:rFonts w:ascii="Times New Roman" w:hAnsi="Times New Roman" w:cs="Times New Roman"/>
          <w:b/>
          <w:i/>
          <w:color w:val="000000"/>
          <w:sz w:val="28"/>
          <w:szCs w:val="28"/>
          <w:lang w:val="uk-UA"/>
        </w:rPr>
        <w:t>захисту магістерських робіт</w:t>
      </w:r>
      <w:r w:rsidRPr="00972AD8">
        <w:rPr>
          <w:rFonts w:ascii="Times New Roman" w:hAnsi="Times New Roman" w:cs="Times New Roman"/>
          <w:b/>
          <w:color w:val="000000"/>
          <w:sz w:val="28"/>
          <w:szCs w:val="28"/>
          <w:lang w:val="uk-UA"/>
        </w:rPr>
        <w:t xml:space="preserve">  (2020-2022 н.р).</w:t>
      </w:r>
    </w:p>
    <w:p w14:paraId="634A43D5" w14:textId="77777777" w:rsidR="00E853CA" w:rsidRPr="00972AD8" w:rsidRDefault="00E853CA" w:rsidP="00B10FF9">
      <w:pPr>
        <w:widowControl w:val="0"/>
        <w:spacing w:after="0" w:line="240" w:lineRule="auto"/>
        <w:jc w:val="center"/>
        <w:rPr>
          <w:rFonts w:ascii="Times New Roman" w:hAnsi="Times New Roman" w:cs="Times New Roman"/>
          <w:b/>
          <w:color w:val="000000"/>
          <w:sz w:val="28"/>
          <w:szCs w:val="28"/>
          <w:lang w:val="uk-UA"/>
        </w:rPr>
      </w:pPr>
    </w:p>
    <w:tbl>
      <w:tblPr>
        <w:tblW w:w="10773" w:type="dxa"/>
        <w:jc w:val="center"/>
        <w:tblLayout w:type="fixed"/>
        <w:tblCellMar>
          <w:left w:w="0" w:type="dxa"/>
          <w:right w:w="0" w:type="dxa"/>
        </w:tblCellMar>
        <w:tblLook w:val="01E0" w:firstRow="1" w:lastRow="1" w:firstColumn="1" w:lastColumn="1" w:noHBand="0" w:noVBand="0"/>
      </w:tblPr>
      <w:tblGrid>
        <w:gridCol w:w="850"/>
        <w:gridCol w:w="4253"/>
        <w:gridCol w:w="1418"/>
        <w:gridCol w:w="1559"/>
        <w:gridCol w:w="1276"/>
        <w:gridCol w:w="1417"/>
      </w:tblGrid>
      <w:tr w:rsidR="004F712D" w:rsidRPr="00972AD8" w14:paraId="174AC26B" w14:textId="77777777" w:rsidTr="00A75AE7">
        <w:trPr>
          <w:trHeight w:val="538"/>
          <w:jc w:val="center"/>
        </w:trPr>
        <w:tc>
          <w:tcPr>
            <w:tcW w:w="850" w:type="dxa"/>
            <w:vMerge w:val="restart"/>
            <w:tcBorders>
              <w:top w:val="single" w:sz="1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2A6C081C"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w:t>
            </w:r>
          </w:p>
          <w:p w14:paraId="0D7FD2AC"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п/п</w:t>
            </w:r>
          </w:p>
        </w:tc>
        <w:tc>
          <w:tcPr>
            <w:tcW w:w="4253" w:type="dxa"/>
            <w:vMerge w:val="restart"/>
            <w:tcBorders>
              <w:top w:val="single" w:sz="1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vAlign w:val="center"/>
          </w:tcPr>
          <w:p w14:paraId="7BC1C24F" w14:textId="77777777" w:rsidR="004F712D" w:rsidRPr="00972AD8" w:rsidRDefault="004F712D" w:rsidP="00B10FF9">
            <w:pPr>
              <w:widowControl w:val="0"/>
              <w:spacing w:after="0" w:line="240" w:lineRule="auto"/>
              <w:jc w:val="center"/>
              <w:rPr>
                <w:rFonts w:ascii="Times New Roman" w:hAnsi="Times New Roman" w:cs="Times New Roman"/>
                <w:b/>
                <w:bCs/>
                <w:color w:val="000000"/>
                <w:kern w:val="24"/>
                <w:lang w:val="uk-UA"/>
              </w:rPr>
            </w:pPr>
            <w:r w:rsidRPr="00972AD8">
              <w:rPr>
                <w:rFonts w:ascii="Times New Roman" w:hAnsi="Times New Roman" w:cs="Times New Roman"/>
                <w:b/>
                <w:bCs/>
                <w:color w:val="000000"/>
                <w:kern w:val="24"/>
                <w:lang w:val="uk-UA"/>
              </w:rPr>
              <w:t>Факультет /</w:t>
            </w:r>
          </w:p>
          <w:p w14:paraId="534848E2"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b/>
                <w:bCs/>
                <w:color w:val="000000"/>
                <w:kern w:val="24"/>
                <w:lang w:val="uk-UA"/>
              </w:rPr>
              <w:t>навчально-науковий інститут</w:t>
            </w:r>
          </w:p>
        </w:tc>
        <w:tc>
          <w:tcPr>
            <w:tcW w:w="2977" w:type="dxa"/>
            <w:gridSpan w:val="2"/>
            <w:tcBorders>
              <w:top w:val="single" w:sz="18" w:space="0" w:color="000000"/>
              <w:left w:val="single" w:sz="18" w:space="0" w:color="auto"/>
              <w:bottom w:val="single" w:sz="12" w:space="0" w:color="auto"/>
              <w:right w:val="single" w:sz="18" w:space="0" w:color="auto"/>
            </w:tcBorders>
            <w:shd w:val="clear" w:color="auto" w:fill="auto"/>
            <w:tcMar>
              <w:top w:w="15" w:type="dxa"/>
              <w:left w:w="108" w:type="dxa"/>
              <w:bottom w:w="0" w:type="dxa"/>
              <w:right w:w="108" w:type="dxa"/>
            </w:tcMar>
            <w:vAlign w:val="center"/>
          </w:tcPr>
          <w:p w14:paraId="1720ED6E"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b/>
                <w:bCs/>
                <w:color w:val="000000"/>
                <w:kern w:val="24"/>
                <w:lang w:val="uk-UA"/>
              </w:rPr>
              <w:t>Абсолютна успішність, %</w:t>
            </w:r>
          </w:p>
        </w:tc>
        <w:tc>
          <w:tcPr>
            <w:tcW w:w="2693" w:type="dxa"/>
            <w:gridSpan w:val="2"/>
            <w:tcBorders>
              <w:top w:val="single" w:sz="18" w:space="0" w:color="000000"/>
              <w:left w:val="single" w:sz="18" w:space="0" w:color="auto"/>
              <w:bottom w:val="single" w:sz="12" w:space="0" w:color="auto"/>
              <w:right w:val="single" w:sz="18" w:space="0" w:color="000000"/>
            </w:tcBorders>
            <w:shd w:val="clear" w:color="auto" w:fill="auto"/>
            <w:tcMar>
              <w:top w:w="15" w:type="dxa"/>
              <w:left w:w="108" w:type="dxa"/>
              <w:bottom w:w="0" w:type="dxa"/>
              <w:right w:w="108" w:type="dxa"/>
            </w:tcMar>
            <w:vAlign w:val="center"/>
          </w:tcPr>
          <w:p w14:paraId="65415AF1"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b/>
                <w:bCs/>
                <w:color w:val="000000"/>
                <w:kern w:val="24"/>
                <w:lang w:val="uk-UA"/>
              </w:rPr>
              <w:t>Якість знань, %</w:t>
            </w:r>
          </w:p>
        </w:tc>
      </w:tr>
      <w:tr w:rsidR="004F712D" w:rsidRPr="00972AD8" w14:paraId="78622B54" w14:textId="77777777" w:rsidTr="00A75AE7">
        <w:trPr>
          <w:trHeight w:val="519"/>
          <w:jc w:val="center"/>
        </w:trPr>
        <w:tc>
          <w:tcPr>
            <w:tcW w:w="850" w:type="dxa"/>
            <w:vMerge/>
            <w:tcBorders>
              <w:top w:val="single" w:sz="18" w:space="0" w:color="000000"/>
              <w:left w:val="single" w:sz="18" w:space="0" w:color="000000"/>
              <w:bottom w:val="single" w:sz="12" w:space="0" w:color="auto"/>
              <w:right w:val="single" w:sz="18" w:space="0" w:color="auto"/>
            </w:tcBorders>
            <w:vAlign w:val="center"/>
          </w:tcPr>
          <w:p w14:paraId="2A1147CF"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p>
        </w:tc>
        <w:tc>
          <w:tcPr>
            <w:tcW w:w="4253" w:type="dxa"/>
            <w:vMerge/>
            <w:tcBorders>
              <w:top w:val="single" w:sz="18" w:space="0" w:color="000000"/>
              <w:left w:val="single" w:sz="18" w:space="0" w:color="auto"/>
              <w:bottom w:val="single" w:sz="12" w:space="0" w:color="auto"/>
              <w:right w:val="single" w:sz="18" w:space="0" w:color="auto"/>
            </w:tcBorders>
            <w:vAlign w:val="center"/>
          </w:tcPr>
          <w:p w14:paraId="73FC87DE" w14:textId="77777777" w:rsidR="004F712D" w:rsidRPr="00972AD8" w:rsidRDefault="004F712D" w:rsidP="00B10FF9">
            <w:pPr>
              <w:widowControl w:val="0"/>
              <w:spacing w:after="0" w:line="240" w:lineRule="auto"/>
              <w:jc w:val="center"/>
              <w:rPr>
                <w:rFonts w:ascii="Times New Roman" w:hAnsi="Times New Roman" w:cs="Times New Roman"/>
                <w:lang w:val="uk-UA"/>
              </w:rPr>
            </w:pPr>
          </w:p>
        </w:tc>
        <w:tc>
          <w:tcPr>
            <w:tcW w:w="1418" w:type="dxa"/>
            <w:tcBorders>
              <w:top w:val="single" w:sz="12" w:space="0" w:color="auto"/>
              <w:left w:val="single" w:sz="18" w:space="0" w:color="auto"/>
              <w:bottom w:val="single" w:sz="12" w:space="0" w:color="auto"/>
              <w:right w:val="single" w:sz="6" w:space="0" w:color="auto"/>
            </w:tcBorders>
            <w:shd w:val="clear" w:color="auto" w:fill="auto"/>
            <w:tcMar>
              <w:top w:w="15" w:type="dxa"/>
              <w:left w:w="108" w:type="dxa"/>
              <w:bottom w:w="0" w:type="dxa"/>
              <w:right w:w="108" w:type="dxa"/>
            </w:tcMar>
            <w:vAlign w:val="center"/>
          </w:tcPr>
          <w:p w14:paraId="39F54E47"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b/>
                <w:bCs/>
                <w:color w:val="000000"/>
                <w:kern w:val="24"/>
                <w:lang w:val="uk-UA"/>
              </w:rPr>
              <w:t>Денна ф.н.</w:t>
            </w:r>
          </w:p>
        </w:tc>
        <w:tc>
          <w:tcPr>
            <w:tcW w:w="1559" w:type="dxa"/>
            <w:tcBorders>
              <w:top w:val="single" w:sz="12" w:space="0" w:color="auto"/>
              <w:left w:val="single" w:sz="6" w:space="0" w:color="auto"/>
              <w:bottom w:val="single" w:sz="12" w:space="0" w:color="auto"/>
              <w:right w:val="single" w:sz="18" w:space="0" w:color="auto"/>
            </w:tcBorders>
            <w:shd w:val="clear" w:color="auto" w:fill="auto"/>
            <w:tcMar>
              <w:top w:w="15" w:type="dxa"/>
              <w:left w:w="108" w:type="dxa"/>
              <w:bottom w:w="0" w:type="dxa"/>
              <w:right w:w="108" w:type="dxa"/>
            </w:tcMar>
            <w:vAlign w:val="center"/>
          </w:tcPr>
          <w:p w14:paraId="12C8D2BC"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b/>
                <w:bCs/>
                <w:color w:val="000000"/>
                <w:kern w:val="24"/>
                <w:lang w:val="uk-UA"/>
              </w:rPr>
              <w:t xml:space="preserve">Заочна ф.н.  </w:t>
            </w:r>
          </w:p>
        </w:tc>
        <w:tc>
          <w:tcPr>
            <w:tcW w:w="1276" w:type="dxa"/>
            <w:tcBorders>
              <w:top w:val="single" w:sz="12" w:space="0" w:color="auto"/>
              <w:left w:val="single" w:sz="18" w:space="0" w:color="auto"/>
              <w:bottom w:val="single" w:sz="12" w:space="0" w:color="auto"/>
              <w:right w:val="single" w:sz="8" w:space="0" w:color="000000"/>
            </w:tcBorders>
            <w:shd w:val="clear" w:color="auto" w:fill="auto"/>
            <w:tcMar>
              <w:top w:w="15" w:type="dxa"/>
              <w:left w:w="108" w:type="dxa"/>
              <w:bottom w:w="0" w:type="dxa"/>
              <w:right w:w="108" w:type="dxa"/>
            </w:tcMar>
            <w:vAlign w:val="center"/>
          </w:tcPr>
          <w:p w14:paraId="3D494113"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b/>
                <w:bCs/>
                <w:color w:val="000000"/>
                <w:kern w:val="24"/>
                <w:lang w:val="uk-UA"/>
              </w:rPr>
              <w:t xml:space="preserve">Денна ф.н. </w:t>
            </w:r>
          </w:p>
        </w:tc>
        <w:tc>
          <w:tcPr>
            <w:tcW w:w="1417" w:type="dxa"/>
            <w:tcBorders>
              <w:top w:val="single" w:sz="12" w:space="0" w:color="auto"/>
              <w:left w:val="single" w:sz="8" w:space="0" w:color="000000"/>
              <w:bottom w:val="single" w:sz="12" w:space="0" w:color="auto"/>
              <w:right w:val="single" w:sz="18" w:space="0" w:color="000000"/>
            </w:tcBorders>
            <w:shd w:val="clear" w:color="auto" w:fill="auto"/>
            <w:tcMar>
              <w:top w:w="15" w:type="dxa"/>
              <w:left w:w="108" w:type="dxa"/>
              <w:bottom w:w="0" w:type="dxa"/>
              <w:right w:w="108" w:type="dxa"/>
            </w:tcMar>
            <w:vAlign w:val="center"/>
          </w:tcPr>
          <w:p w14:paraId="3E525A62"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b/>
                <w:bCs/>
                <w:color w:val="000000"/>
                <w:kern w:val="24"/>
                <w:lang w:val="uk-UA"/>
              </w:rPr>
              <w:t xml:space="preserve"> Заочна ф.н.</w:t>
            </w:r>
          </w:p>
        </w:tc>
      </w:tr>
      <w:tr w:rsidR="004F712D" w:rsidRPr="00972AD8" w14:paraId="08595F02" w14:textId="77777777" w:rsidTr="00A75AE7">
        <w:trPr>
          <w:trHeight w:val="364"/>
          <w:jc w:val="center"/>
        </w:trPr>
        <w:tc>
          <w:tcPr>
            <w:tcW w:w="850" w:type="dxa"/>
            <w:tcBorders>
              <w:top w:val="single" w:sz="12" w:space="0" w:color="auto"/>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69252B87"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1</w:t>
            </w:r>
          </w:p>
        </w:tc>
        <w:tc>
          <w:tcPr>
            <w:tcW w:w="4253" w:type="dxa"/>
            <w:tcBorders>
              <w:top w:val="single" w:sz="12" w:space="0" w:color="auto"/>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5203B72E"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Інститут біології, хімії та біоресурсів</w:t>
            </w:r>
          </w:p>
        </w:tc>
        <w:tc>
          <w:tcPr>
            <w:tcW w:w="1418" w:type="dxa"/>
            <w:tcBorders>
              <w:top w:val="single" w:sz="12" w:space="0" w:color="auto"/>
              <w:left w:val="single" w:sz="18" w:space="0" w:color="auto"/>
              <w:bottom w:val="single" w:sz="8" w:space="0" w:color="000000"/>
              <w:right w:val="single" w:sz="6" w:space="0" w:color="auto"/>
            </w:tcBorders>
            <w:shd w:val="clear" w:color="auto" w:fill="auto"/>
            <w:tcMar>
              <w:top w:w="15" w:type="dxa"/>
              <w:left w:w="108" w:type="dxa"/>
              <w:bottom w:w="0" w:type="dxa"/>
              <w:right w:w="108" w:type="dxa"/>
            </w:tcMar>
            <w:vAlign w:val="center"/>
          </w:tcPr>
          <w:p w14:paraId="73973115"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12" w:space="0" w:color="auto"/>
              <w:left w:val="single" w:sz="6" w:space="0" w:color="auto"/>
              <w:bottom w:val="single" w:sz="8" w:space="0" w:color="000000"/>
              <w:right w:val="single" w:sz="18" w:space="0" w:color="auto"/>
            </w:tcBorders>
            <w:shd w:val="clear" w:color="auto" w:fill="auto"/>
            <w:tcMar>
              <w:top w:w="15" w:type="dxa"/>
              <w:left w:w="108" w:type="dxa"/>
              <w:bottom w:w="0" w:type="dxa"/>
              <w:right w:w="108" w:type="dxa"/>
            </w:tcMar>
            <w:vAlign w:val="center"/>
          </w:tcPr>
          <w:p w14:paraId="0A42D683"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276" w:type="dxa"/>
            <w:tcBorders>
              <w:top w:val="single" w:sz="12" w:space="0" w:color="auto"/>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412C1803" w14:textId="77777777" w:rsidR="004F712D" w:rsidRPr="00972AD8" w:rsidRDefault="004F712D" w:rsidP="00B10FF9">
            <w:pPr>
              <w:widowControl w:val="0"/>
              <w:spacing w:after="0" w:line="240" w:lineRule="auto"/>
              <w:ind w:left="38"/>
              <w:jc w:val="center"/>
              <w:rPr>
                <w:rFonts w:ascii="Times New Roman" w:hAnsi="Times New Roman" w:cs="Times New Roman"/>
                <w:b/>
                <w:u w:val="single"/>
                <w:lang w:val="uk-UA"/>
              </w:rPr>
            </w:pPr>
            <w:r w:rsidRPr="00972AD8">
              <w:rPr>
                <w:rFonts w:ascii="Times New Roman" w:hAnsi="Times New Roman" w:cs="Times New Roman"/>
                <w:b/>
                <w:u w:val="single"/>
                <w:lang w:val="uk-UA"/>
              </w:rPr>
              <w:t>93,6</w:t>
            </w:r>
          </w:p>
        </w:tc>
        <w:tc>
          <w:tcPr>
            <w:tcW w:w="1417" w:type="dxa"/>
            <w:tcBorders>
              <w:top w:val="single" w:sz="12" w:space="0" w:color="auto"/>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53A1FC50"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95,0</w:t>
            </w:r>
          </w:p>
        </w:tc>
      </w:tr>
      <w:tr w:rsidR="004F712D" w:rsidRPr="00972AD8" w14:paraId="558D8FA3" w14:textId="77777777" w:rsidTr="00A75AE7">
        <w:trPr>
          <w:trHeight w:val="343"/>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679E9050"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2</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49133CEE"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Інститут фізико-технічних та комп’ютерних наук</w:t>
            </w:r>
          </w:p>
        </w:tc>
        <w:tc>
          <w:tcPr>
            <w:tcW w:w="1418" w:type="dxa"/>
            <w:tcBorders>
              <w:top w:val="single" w:sz="8" w:space="0" w:color="000000"/>
              <w:left w:val="single" w:sz="18" w:space="0" w:color="auto"/>
              <w:bottom w:val="single" w:sz="8" w:space="0" w:color="000000"/>
              <w:right w:val="single" w:sz="6" w:space="0" w:color="auto"/>
            </w:tcBorders>
            <w:shd w:val="clear" w:color="auto" w:fill="auto"/>
            <w:tcMar>
              <w:top w:w="15" w:type="dxa"/>
              <w:left w:w="108" w:type="dxa"/>
              <w:bottom w:w="0" w:type="dxa"/>
              <w:right w:w="108" w:type="dxa"/>
            </w:tcMar>
            <w:vAlign w:val="center"/>
          </w:tcPr>
          <w:p w14:paraId="02155792"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6" w:space="0" w:color="auto"/>
              <w:bottom w:val="single" w:sz="8" w:space="0" w:color="000000"/>
              <w:right w:val="single" w:sz="18" w:space="0" w:color="auto"/>
            </w:tcBorders>
            <w:shd w:val="clear" w:color="auto" w:fill="auto"/>
            <w:tcMar>
              <w:top w:w="15" w:type="dxa"/>
              <w:left w:w="108" w:type="dxa"/>
              <w:bottom w:w="0" w:type="dxa"/>
              <w:right w:w="108" w:type="dxa"/>
            </w:tcMar>
            <w:vAlign w:val="center"/>
          </w:tcPr>
          <w:p w14:paraId="07CD3F1B" w14:textId="77777777" w:rsidR="004F712D" w:rsidRPr="00972AD8" w:rsidRDefault="004F712D" w:rsidP="00B10FF9">
            <w:pPr>
              <w:widowControl w:val="0"/>
              <w:spacing w:after="0" w:line="240" w:lineRule="auto"/>
              <w:jc w:val="center"/>
              <w:rPr>
                <w:rFonts w:ascii="Times New Roman" w:hAnsi="Times New Roman" w:cs="Times New Roman"/>
                <w:color w:val="0070C0"/>
                <w:lang w:val="uk-UA"/>
              </w:rPr>
            </w:pPr>
            <w:r w:rsidRPr="00972AD8">
              <w:rPr>
                <w:rFonts w:ascii="Times New Roman" w:hAnsi="Times New Roman" w:cs="Times New Roman"/>
                <w:color w:val="0070C0"/>
                <w:lang w:val="uk-UA"/>
              </w:rPr>
              <w:t>100</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67FA91BA" w14:textId="77777777" w:rsidR="004F712D" w:rsidRPr="00972AD8" w:rsidRDefault="004F712D" w:rsidP="00B10FF9">
            <w:pPr>
              <w:widowControl w:val="0"/>
              <w:spacing w:after="0" w:line="240" w:lineRule="auto"/>
              <w:ind w:left="38"/>
              <w:jc w:val="center"/>
              <w:rPr>
                <w:rFonts w:ascii="Times New Roman" w:hAnsi="Times New Roman" w:cs="Times New Roman"/>
                <w:b/>
                <w:color w:val="0070C0"/>
                <w:u w:val="single"/>
                <w:lang w:val="uk-UA"/>
              </w:rPr>
            </w:pPr>
            <w:r w:rsidRPr="00972AD8">
              <w:rPr>
                <w:rFonts w:ascii="Times New Roman" w:hAnsi="Times New Roman" w:cs="Times New Roman"/>
                <w:b/>
                <w:color w:val="0070C0"/>
                <w:u w:val="single"/>
                <w:lang w:val="uk-UA"/>
              </w:rPr>
              <w:t>94,4</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12B56FC5" w14:textId="77777777" w:rsidR="004F712D" w:rsidRPr="00972AD8" w:rsidRDefault="004F712D" w:rsidP="00B10FF9">
            <w:pPr>
              <w:widowControl w:val="0"/>
              <w:spacing w:after="0" w:line="240" w:lineRule="auto"/>
              <w:ind w:left="38"/>
              <w:jc w:val="center"/>
              <w:rPr>
                <w:rFonts w:ascii="Times New Roman" w:hAnsi="Times New Roman" w:cs="Times New Roman"/>
                <w:b/>
                <w:color w:val="0070C0"/>
                <w:lang w:val="uk-UA"/>
              </w:rPr>
            </w:pPr>
            <w:r w:rsidRPr="00972AD8">
              <w:rPr>
                <w:rFonts w:ascii="Times New Roman" w:hAnsi="Times New Roman" w:cs="Times New Roman"/>
                <w:b/>
                <w:color w:val="0070C0"/>
                <w:lang w:val="uk-UA"/>
              </w:rPr>
              <w:t>100</w:t>
            </w:r>
          </w:p>
        </w:tc>
      </w:tr>
      <w:tr w:rsidR="004F712D" w:rsidRPr="00972AD8" w14:paraId="68347B9D" w14:textId="77777777" w:rsidTr="00A75AE7">
        <w:trPr>
          <w:trHeight w:val="135"/>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32CC4D76"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3</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62C47B43"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Географічний</w:t>
            </w:r>
          </w:p>
        </w:tc>
        <w:tc>
          <w:tcPr>
            <w:tcW w:w="1418" w:type="dxa"/>
            <w:tcBorders>
              <w:top w:val="single" w:sz="8" w:space="0" w:color="000000"/>
              <w:left w:val="single" w:sz="18" w:space="0" w:color="auto"/>
              <w:bottom w:val="single" w:sz="8" w:space="0" w:color="000000"/>
              <w:right w:val="single" w:sz="6" w:space="0" w:color="auto"/>
            </w:tcBorders>
            <w:shd w:val="clear" w:color="auto" w:fill="auto"/>
            <w:tcMar>
              <w:top w:w="15" w:type="dxa"/>
              <w:left w:w="108" w:type="dxa"/>
              <w:bottom w:w="0" w:type="dxa"/>
              <w:right w:w="108" w:type="dxa"/>
            </w:tcMar>
            <w:vAlign w:val="center"/>
          </w:tcPr>
          <w:p w14:paraId="26B9998D"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6" w:space="0" w:color="auto"/>
              <w:bottom w:val="single" w:sz="8" w:space="0" w:color="000000"/>
              <w:right w:val="single" w:sz="18" w:space="0" w:color="auto"/>
            </w:tcBorders>
            <w:shd w:val="clear" w:color="auto" w:fill="auto"/>
            <w:tcMar>
              <w:top w:w="15" w:type="dxa"/>
              <w:left w:w="108" w:type="dxa"/>
              <w:bottom w:w="0" w:type="dxa"/>
              <w:right w:w="108" w:type="dxa"/>
            </w:tcMar>
            <w:vAlign w:val="center"/>
          </w:tcPr>
          <w:p w14:paraId="39447264" w14:textId="77777777" w:rsidR="004F712D" w:rsidRPr="00972AD8" w:rsidRDefault="004F712D" w:rsidP="00B10FF9">
            <w:pPr>
              <w:widowControl w:val="0"/>
              <w:spacing w:after="0" w:line="240" w:lineRule="auto"/>
              <w:jc w:val="center"/>
              <w:rPr>
                <w:rFonts w:ascii="Times New Roman" w:hAnsi="Times New Roman" w:cs="Times New Roman"/>
                <w:color w:val="0070C0"/>
                <w:lang w:val="uk-UA"/>
              </w:rPr>
            </w:pPr>
            <w:r w:rsidRPr="00972AD8">
              <w:rPr>
                <w:rFonts w:ascii="Times New Roman" w:hAnsi="Times New Roman" w:cs="Times New Roman"/>
                <w:color w:val="0070C0"/>
                <w:lang w:val="uk-UA"/>
              </w:rPr>
              <w:t>100</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11E53AB3" w14:textId="77777777" w:rsidR="004F712D" w:rsidRPr="00972AD8" w:rsidRDefault="004F712D" w:rsidP="00B10FF9">
            <w:pPr>
              <w:widowControl w:val="0"/>
              <w:spacing w:after="0" w:line="240" w:lineRule="auto"/>
              <w:ind w:left="38"/>
              <w:jc w:val="center"/>
              <w:rPr>
                <w:rFonts w:ascii="Times New Roman" w:hAnsi="Times New Roman" w:cs="Times New Roman"/>
                <w:b/>
                <w:color w:val="0070C0"/>
                <w:u w:val="single"/>
                <w:lang w:val="uk-UA"/>
              </w:rPr>
            </w:pPr>
            <w:r w:rsidRPr="00972AD8">
              <w:rPr>
                <w:rFonts w:ascii="Times New Roman" w:hAnsi="Times New Roman" w:cs="Times New Roman"/>
                <w:b/>
                <w:color w:val="0070C0"/>
                <w:u w:val="single"/>
                <w:lang w:val="uk-UA"/>
              </w:rPr>
              <w:t>95,2</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2209ACBC" w14:textId="77777777" w:rsidR="004F712D" w:rsidRPr="00972AD8" w:rsidRDefault="004F712D" w:rsidP="00B10FF9">
            <w:pPr>
              <w:widowControl w:val="0"/>
              <w:spacing w:after="0" w:line="240" w:lineRule="auto"/>
              <w:ind w:left="38"/>
              <w:jc w:val="center"/>
              <w:rPr>
                <w:rFonts w:ascii="Times New Roman" w:hAnsi="Times New Roman" w:cs="Times New Roman"/>
                <w:b/>
                <w:color w:val="0070C0"/>
                <w:lang w:val="uk-UA"/>
              </w:rPr>
            </w:pPr>
            <w:r w:rsidRPr="00972AD8">
              <w:rPr>
                <w:rFonts w:ascii="Times New Roman" w:hAnsi="Times New Roman" w:cs="Times New Roman"/>
                <w:b/>
                <w:color w:val="0070C0"/>
                <w:lang w:val="uk-UA"/>
              </w:rPr>
              <w:t>100</w:t>
            </w:r>
          </w:p>
        </w:tc>
      </w:tr>
      <w:tr w:rsidR="004F712D" w:rsidRPr="00972AD8" w14:paraId="4493E2F8" w14:textId="77777777" w:rsidTr="00A75AE7">
        <w:trPr>
          <w:trHeight w:val="364"/>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407735A3"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4</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385194DE"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Економічний</w:t>
            </w:r>
          </w:p>
        </w:tc>
        <w:tc>
          <w:tcPr>
            <w:tcW w:w="1418" w:type="dxa"/>
            <w:tcBorders>
              <w:top w:val="single" w:sz="8" w:space="0" w:color="000000"/>
              <w:left w:val="single" w:sz="18" w:space="0" w:color="auto"/>
              <w:bottom w:val="single" w:sz="8" w:space="0" w:color="000000"/>
              <w:right w:val="single" w:sz="6" w:space="0" w:color="auto"/>
            </w:tcBorders>
            <w:shd w:val="clear" w:color="auto" w:fill="auto"/>
            <w:tcMar>
              <w:top w:w="15" w:type="dxa"/>
              <w:left w:w="108" w:type="dxa"/>
              <w:bottom w:w="0" w:type="dxa"/>
              <w:right w:w="108" w:type="dxa"/>
            </w:tcMar>
            <w:vAlign w:val="center"/>
          </w:tcPr>
          <w:p w14:paraId="2CC8DCA5"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6" w:space="0" w:color="auto"/>
              <w:bottom w:val="single" w:sz="8" w:space="0" w:color="000000"/>
              <w:right w:val="single" w:sz="18" w:space="0" w:color="auto"/>
            </w:tcBorders>
            <w:shd w:val="clear" w:color="auto" w:fill="auto"/>
            <w:tcMar>
              <w:top w:w="15" w:type="dxa"/>
              <w:left w:w="108" w:type="dxa"/>
              <w:bottom w:w="0" w:type="dxa"/>
              <w:right w:w="108" w:type="dxa"/>
            </w:tcMar>
            <w:vAlign w:val="center"/>
          </w:tcPr>
          <w:p w14:paraId="30C5712C"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2193668C"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86,9</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2ED1E03A"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93,3</w:t>
            </w:r>
          </w:p>
        </w:tc>
      </w:tr>
      <w:tr w:rsidR="004F712D" w:rsidRPr="00972AD8" w14:paraId="5733970A" w14:textId="77777777" w:rsidTr="00A75AE7">
        <w:trPr>
          <w:trHeight w:val="287"/>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78770C06"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5</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0A152A69"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Іноземних мов</w:t>
            </w:r>
          </w:p>
        </w:tc>
        <w:tc>
          <w:tcPr>
            <w:tcW w:w="1418" w:type="dxa"/>
            <w:tcBorders>
              <w:top w:val="single" w:sz="8" w:space="0" w:color="000000"/>
              <w:left w:val="single" w:sz="18" w:space="0" w:color="auto"/>
              <w:bottom w:val="single" w:sz="8" w:space="0" w:color="000000"/>
              <w:right w:val="single" w:sz="6" w:space="0" w:color="auto"/>
            </w:tcBorders>
            <w:shd w:val="clear" w:color="auto" w:fill="auto"/>
            <w:tcMar>
              <w:top w:w="15" w:type="dxa"/>
              <w:left w:w="108" w:type="dxa"/>
              <w:bottom w:w="0" w:type="dxa"/>
              <w:right w:w="108" w:type="dxa"/>
            </w:tcMar>
            <w:vAlign w:val="center"/>
          </w:tcPr>
          <w:p w14:paraId="6908A4BB"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6" w:space="0" w:color="auto"/>
              <w:bottom w:val="single" w:sz="8" w:space="0" w:color="000000"/>
              <w:right w:val="single" w:sz="18" w:space="0" w:color="auto"/>
            </w:tcBorders>
            <w:shd w:val="clear" w:color="auto" w:fill="auto"/>
            <w:tcMar>
              <w:top w:w="15" w:type="dxa"/>
              <w:left w:w="108" w:type="dxa"/>
              <w:bottom w:w="0" w:type="dxa"/>
              <w:right w:w="108" w:type="dxa"/>
            </w:tcMar>
            <w:vAlign w:val="center"/>
          </w:tcPr>
          <w:p w14:paraId="0BA488AE"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97,4</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421C4085"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83,6</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50E408D4"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79,5</w:t>
            </w:r>
          </w:p>
        </w:tc>
      </w:tr>
      <w:tr w:rsidR="004F712D" w:rsidRPr="00972AD8" w14:paraId="44257100" w14:textId="77777777" w:rsidTr="00A75AE7">
        <w:trPr>
          <w:trHeight w:val="544"/>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7136354B"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6</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47A77635" w14:textId="62BB98F2"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 xml:space="preserve">Історії, політології та </w:t>
            </w:r>
            <w:r w:rsidR="00972AD8">
              <w:rPr>
                <w:rFonts w:ascii="Times New Roman" w:hAnsi="Times New Roman" w:cs="Times New Roman"/>
                <w:b/>
                <w:color w:val="000000"/>
                <w:kern w:val="24"/>
                <w:lang w:val="uk-UA"/>
              </w:rPr>
              <w:t>м</w:t>
            </w:r>
            <w:r w:rsidRPr="00972AD8">
              <w:rPr>
                <w:rFonts w:ascii="Times New Roman" w:hAnsi="Times New Roman" w:cs="Times New Roman"/>
                <w:b/>
                <w:color w:val="000000"/>
                <w:kern w:val="24"/>
                <w:lang w:val="uk-UA"/>
              </w:rPr>
              <w:t>іжнародних відносин</w:t>
            </w:r>
          </w:p>
        </w:tc>
        <w:tc>
          <w:tcPr>
            <w:tcW w:w="1418" w:type="dxa"/>
            <w:tcBorders>
              <w:top w:val="single" w:sz="8" w:space="0" w:color="000000"/>
              <w:left w:val="single" w:sz="18" w:space="0" w:color="auto"/>
              <w:bottom w:val="single" w:sz="8" w:space="0" w:color="000000"/>
              <w:right w:val="single" w:sz="6" w:space="0" w:color="auto"/>
            </w:tcBorders>
            <w:shd w:val="clear" w:color="auto" w:fill="auto"/>
            <w:tcMar>
              <w:top w:w="15" w:type="dxa"/>
              <w:left w:w="108" w:type="dxa"/>
              <w:bottom w:w="0" w:type="dxa"/>
              <w:right w:w="108" w:type="dxa"/>
            </w:tcMar>
            <w:vAlign w:val="center"/>
          </w:tcPr>
          <w:p w14:paraId="7E6EA1BF"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6" w:space="0" w:color="auto"/>
              <w:bottom w:val="single" w:sz="8" w:space="0" w:color="000000"/>
              <w:right w:val="single" w:sz="18" w:space="0" w:color="auto"/>
            </w:tcBorders>
            <w:shd w:val="clear" w:color="auto" w:fill="auto"/>
            <w:tcMar>
              <w:top w:w="15" w:type="dxa"/>
              <w:left w:w="108" w:type="dxa"/>
              <w:bottom w:w="0" w:type="dxa"/>
              <w:right w:w="108" w:type="dxa"/>
            </w:tcMar>
            <w:vAlign w:val="center"/>
          </w:tcPr>
          <w:p w14:paraId="75401C10"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37817F6F"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89,3</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7E029545"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84,0</w:t>
            </w:r>
          </w:p>
        </w:tc>
      </w:tr>
      <w:tr w:rsidR="004F712D" w:rsidRPr="00972AD8" w14:paraId="431DDF71" w14:textId="77777777" w:rsidTr="00A75AE7">
        <w:trPr>
          <w:trHeight w:val="364"/>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6B6CED6E"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7</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4CDD8C65"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Математики та інформатики</w:t>
            </w:r>
          </w:p>
        </w:tc>
        <w:tc>
          <w:tcPr>
            <w:tcW w:w="1418"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6A5FED35"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7D1C0761"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3754217B" w14:textId="77777777" w:rsidR="004F712D" w:rsidRPr="00972AD8" w:rsidRDefault="004F712D" w:rsidP="00B10FF9">
            <w:pPr>
              <w:widowControl w:val="0"/>
              <w:spacing w:after="0" w:line="240" w:lineRule="auto"/>
              <w:ind w:left="38"/>
              <w:jc w:val="center"/>
              <w:rPr>
                <w:rFonts w:ascii="Times New Roman" w:hAnsi="Times New Roman" w:cs="Times New Roman"/>
                <w:b/>
                <w:color w:val="0070C0"/>
                <w:lang w:val="uk-UA"/>
              </w:rPr>
            </w:pPr>
            <w:r w:rsidRPr="00972AD8">
              <w:rPr>
                <w:rFonts w:ascii="Times New Roman" w:hAnsi="Times New Roman" w:cs="Times New Roman"/>
                <w:b/>
                <w:color w:val="0070C0"/>
                <w:lang w:val="uk-UA"/>
              </w:rPr>
              <w:t>91,4</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31952E4C" w14:textId="77777777" w:rsidR="004F712D" w:rsidRPr="00972AD8" w:rsidRDefault="004F712D" w:rsidP="00B10FF9">
            <w:pPr>
              <w:widowControl w:val="0"/>
              <w:spacing w:after="0" w:line="240" w:lineRule="auto"/>
              <w:ind w:left="38"/>
              <w:jc w:val="center"/>
              <w:rPr>
                <w:rFonts w:ascii="Times New Roman" w:hAnsi="Times New Roman" w:cs="Times New Roman"/>
                <w:b/>
                <w:color w:val="0070C0"/>
                <w:lang w:val="uk-UA"/>
              </w:rPr>
            </w:pPr>
            <w:r w:rsidRPr="00972AD8">
              <w:rPr>
                <w:rFonts w:ascii="Times New Roman" w:hAnsi="Times New Roman" w:cs="Times New Roman"/>
                <w:b/>
                <w:color w:val="0070C0"/>
                <w:lang w:val="uk-UA"/>
              </w:rPr>
              <w:t>91,7</w:t>
            </w:r>
          </w:p>
        </w:tc>
      </w:tr>
      <w:tr w:rsidR="004F712D" w:rsidRPr="00972AD8" w14:paraId="01F0D6FC" w14:textId="77777777" w:rsidTr="00A75AE7">
        <w:trPr>
          <w:trHeight w:val="546"/>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6C11D6FA"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8</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0371285D"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Педагогіки, психології та соціальної роботи</w:t>
            </w:r>
          </w:p>
        </w:tc>
        <w:tc>
          <w:tcPr>
            <w:tcW w:w="1418"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27262EDC"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7EE074CD" w14:textId="77777777" w:rsidR="004F712D" w:rsidRPr="00972AD8" w:rsidRDefault="004F712D" w:rsidP="00B10FF9">
            <w:pPr>
              <w:widowControl w:val="0"/>
              <w:spacing w:after="0" w:line="240" w:lineRule="auto"/>
              <w:jc w:val="center"/>
              <w:rPr>
                <w:rFonts w:ascii="Times New Roman" w:hAnsi="Times New Roman" w:cs="Times New Roman"/>
                <w:color w:val="0070C0"/>
                <w:lang w:val="uk-UA"/>
              </w:rPr>
            </w:pPr>
            <w:r w:rsidRPr="00972AD8">
              <w:rPr>
                <w:rFonts w:ascii="Times New Roman" w:hAnsi="Times New Roman" w:cs="Times New Roman"/>
                <w:color w:val="0070C0"/>
                <w:lang w:val="uk-UA"/>
              </w:rPr>
              <w:t>100</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03EDD63C" w14:textId="77777777" w:rsidR="004F712D" w:rsidRPr="00972AD8" w:rsidRDefault="004F712D" w:rsidP="00B10FF9">
            <w:pPr>
              <w:widowControl w:val="0"/>
              <w:spacing w:after="0" w:line="240" w:lineRule="auto"/>
              <w:ind w:left="38"/>
              <w:jc w:val="center"/>
              <w:rPr>
                <w:rFonts w:ascii="Times New Roman" w:hAnsi="Times New Roman" w:cs="Times New Roman"/>
                <w:b/>
                <w:color w:val="0070C0"/>
                <w:lang w:val="uk-UA"/>
              </w:rPr>
            </w:pPr>
            <w:r w:rsidRPr="00972AD8">
              <w:rPr>
                <w:rFonts w:ascii="Times New Roman" w:hAnsi="Times New Roman" w:cs="Times New Roman"/>
                <w:b/>
                <w:color w:val="0070C0"/>
                <w:lang w:val="uk-UA"/>
              </w:rPr>
              <w:t>100</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564075B7" w14:textId="77777777" w:rsidR="004F712D" w:rsidRPr="00972AD8" w:rsidRDefault="004F712D" w:rsidP="00B10FF9">
            <w:pPr>
              <w:widowControl w:val="0"/>
              <w:spacing w:after="0" w:line="240" w:lineRule="auto"/>
              <w:ind w:left="38"/>
              <w:jc w:val="center"/>
              <w:rPr>
                <w:rFonts w:ascii="Times New Roman" w:hAnsi="Times New Roman" w:cs="Times New Roman"/>
                <w:b/>
                <w:color w:val="0070C0"/>
                <w:lang w:val="uk-UA"/>
              </w:rPr>
            </w:pPr>
            <w:r w:rsidRPr="00972AD8">
              <w:rPr>
                <w:rFonts w:ascii="Times New Roman" w:hAnsi="Times New Roman" w:cs="Times New Roman"/>
                <w:b/>
                <w:color w:val="0070C0"/>
                <w:lang w:val="uk-UA"/>
              </w:rPr>
              <w:t>92,6</w:t>
            </w:r>
          </w:p>
        </w:tc>
      </w:tr>
      <w:tr w:rsidR="004F712D" w:rsidRPr="00972AD8" w14:paraId="55E14857" w14:textId="77777777" w:rsidTr="00A75AE7">
        <w:trPr>
          <w:trHeight w:val="364"/>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0F742B6F"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9</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76B30968"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bCs/>
                <w:color w:val="000000"/>
                <w:kern w:val="24"/>
                <w:lang w:val="uk-UA"/>
              </w:rPr>
              <w:t>Фізичної культури та здоров’я людини</w:t>
            </w:r>
          </w:p>
        </w:tc>
        <w:tc>
          <w:tcPr>
            <w:tcW w:w="1418"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4D7CC195" w14:textId="77777777" w:rsidR="004F712D" w:rsidRPr="00972AD8" w:rsidRDefault="004F712D" w:rsidP="00B10FF9">
            <w:pPr>
              <w:pStyle w:val="a9"/>
              <w:widowControl w:val="0"/>
              <w:spacing w:before="0" w:beforeAutospacing="0" w:after="0" w:afterAutospacing="0"/>
              <w:jc w:val="center"/>
              <w:rPr>
                <w:sz w:val="22"/>
                <w:szCs w:val="22"/>
                <w:lang w:val="uk-UA"/>
              </w:rPr>
            </w:pPr>
            <w:r w:rsidRPr="00972AD8">
              <w:rPr>
                <w:sz w:val="22"/>
                <w:szCs w:val="22"/>
                <w:lang w:val="uk-UA"/>
              </w:rPr>
              <w:t>100</w:t>
            </w:r>
          </w:p>
        </w:tc>
        <w:tc>
          <w:tcPr>
            <w:tcW w:w="1559" w:type="dxa"/>
            <w:tcBorders>
              <w:top w:val="single" w:sz="8" w:space="0" w:color="000000"/>
              <w:left w:val="single" w:sz="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461B530F" w14:textId="77777777" w:rsidR="004F712D" w:rsidRPr="00972AD8" w:rsidRDefault="004F712D" w:rsidP="00B10FF9">
            <w:pPr>
              <w:pStyle w:val="a9"/>
              <w:widowControl w:val="0"/>
              <w:spacing w:before="0" w:beforeAutospacing="0" w:after="0" w:afterAutospacing="0"/>
              <w:jc w:val="center"/>
              <w:rPr>
                <w:color w:val="0070C0"/>
                <w:sz w:val="22"/>
                <w:szCs w:val="22"/>
                <w:lang w:val="uk-UA"/>
              </w:rPr>
            </w:pPr>
            <w:r w:rsidRPr="00972AD8">
              <w:rPr>
                <w:color w:val="0070C0"/>
                <w:sz w:val="22"/>
                <w:szCs w:val="22"/>
                <w:lang w:val="uk-UA"/>
              </w:rPr>
              <w:t>100</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214E4FCD" w14:textId="77777777" w:rsidR="004F712D" w:rsidRPr="00972AD8" w:rsidRDefault="004F712D" w:rsidP="00B10FF9">
            <w:pPr>
              <w:pStyle w:val="a9"/>
              <w:widowControl w:val="0"/>
              <w:spacing w:before="0" w:beforeAutospacing="0" w:after="0" w:afterAutospacing="0"/>
              <w:ind w:left="38"/>
              <w:jc w:val="center"/>
              <w:rPr>
                <w:b/>
                <w:sz w:val="22"/>
                <w:szCs w:val="22"/>
                <w:lang w:val="uk-UA"/>
              </w:rPr>
            </w:pPr>
            <w:r w:rsidRPr="00972AD8">
              <w:rPr>
                <w:b/>
                <w:sz w:val="22"/>
                <w:szCs w:val="22"/>
                <w:lang w:val="uk-UA"/>
              </w:rPr>
              <w:t>71,4</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54582DC9" w14:textId="77777777" w:rsidR="004F712D" w:rsidRPr="00972AD8" w:rsidRDefault="004F712D" w:rsidP="00B10FF9">
            <w:pPr>
              <w:pStyle w:val="a9"/>
              <w:widowControl w:val="0"/>
              <w:spacing w:before="0" w:beforeAutospacing="0" w:after="0" w:afterAutospacing="0"/>
              <w:ind w:left="38"/>
              <w:jc w:val="center"/>
              <w:rPr>
                <w:b/>
                <w:color w:val="0070C0"/>
                <w:sz w:val="22"/>
                <w:szCs w:val="22"/>
                <w:lang w:val="uk-UA"/>
              </w:rPr>
            </w:pPr>
            <w:r w:rsidRPr="00972AD8">
              <w:rPr>
                <w:b/>
                <w:color w:val="0070C0"/>
                <w:sz w:val="22"/>
                <w:szCs w:val="22"/>
                <w:lang w:val="uk-UA"/>
              </w:rPr>
              <w:t>100</w:t>
            </w:r>
          </w:p>
        </w:tc>
      </w:tr>
      <w:tr w:rsidR="004F712D" w:rsidRPr="00972AD8" w14:paraId="5AE7FF5E" w14:textId="77777777" w:rsidTr="00A75AE7">
        <w:trPr>
          <w:trHeight w:val="364"/>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3EA12705"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10</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4762B67E"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Філологічний</w:t>
            </w:r>
          </w:p>
        </w:tc>
        <w:tc>
          <w:tcPr>
            <w:tcW w:w="1418"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30FFEB26"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64ECCF71" w14:textId="77777777" w:rsidR="004F712D" w:rsidRPr="00972AD8" w:rsidRDefault="004F712D" w:rsidP="00B10FF9">
            <w:pPr>
              <w:widowControl w:val="0"/>
              <w:spacing w:after="0" w:line="240" w:lineRule="auto"/>
              <w:jc w:val="center"/>
              <w:rPr>
                <w:rFonts w:ascii="Times New Roman" w:hAnsi="Times New Roman" w:cs="Times New Roman"/>
                <w:color w:val="000000"/>
                <w:lang w:val="uk-UA"/>
              </w:rPr>
            </w:pPr>
            <w:r w:rsidRPr="00972AD8">
              <w:rPr>
                <w:rFonts w:ascii="Times New Roman" w:hAnsi="Times New Roman" w:cs="Times New Roman"/>
                <w:color w:val="000000"/>
                <w:lang w:val="uk-UA"/>
              </w:rPr>
              <w:t>100</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6BDF1C8E" w14:textId="77777777" w:rsidR="004F712D" w:rsidRPr="00972AD8" w:rsidRDefault="004F712D" w:rsidP="00B10FF9">
            <w:pPr>
              <w:widowControl w:val="0"/>
              <w:spacing w:after="0" w:line="240" w:lineRule="auto"/>
              <w:ind w:left="38"/>
              <w:jc w:val="center"/>
              <w:rPr>
                <w:rFonts w:ascii="Times New Roman" w:hAnsi="Times New Roman" w:cs="Times New Roman"/>
                <w:b/>
                <w:color w:val="000000"/>
                <w:lang w:val="uk-UA"/>
              </w:rPr>
            </w:pPr>
            <w:r w:rsidRPr="00972AD8">
              <w:rPr>
                <w:rFonts w:ascii="Times New Roman" w:hAnsi="Times New Roman" w:cs="Times New Roman"/>
                <w:b/>
                <w:color w:val="000000"/>
                <w:lang w:val="uk-UA"/>
              </w:rPr>
              <w:t>91,3</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6957731D" w14:textId="77777777" w:rsidR="004F712D" w:rsidRPr="00972AD8" w:rsidRDefault="004F712D" w:rsidP="00B10FF9">
            <w:pPr>
              <w:widowControl w:val="0"/>
              <w:spacing w:after="0" w:line="240" w:lineRule="auto"/>
              <w:ind w:left="38"/>
              <w:jc w:val="center"/>
              <w:rPr>
                <w:rFonts w:ascii="Times New Roman" w:hAnsi="Times New Roman" w:cs="Times New Roman"/>
                <w:b/>
                <w:color w:val="000000"/>
                <w:lang w:val="uk-UA"/>
              </w:rPr>
            </w:pPr>
            <w:r w:rsidRPr="00972AD8">
              <w:rPr>
                <w:rFonts w:ascii="Times New Roman" w:hAnsi="Times New Roman" w:cs="Times New Roman"/>
                <w:b/>
                <w:color w:val="000000"/>
                <w:lang w:val="uk-UA"/>
              </w:rPr>
              <w:t>87,5</w:t>
            </w:r>
          </w:p>
        </w:tc>
      </w:tr>
      <w:tr w:rsidR="004F712D" w:rsidRPr="00972AD8" w14:paraId="69D24C20" w14:textId="77777777" w:rsidTr="00A75AE7">
        <w:trPr>
          <w:trHeight w:val="323"/>
          <w:jc w:val="center"/>
        </w:trPr>
        <w:tc>
          <w:tcPr>
            <w:tcW w:w="850" w:type="dxa"/>
            <w:tcBorders>
              <w:top w:val="single" w:sz="8" w:space="0" w:color="000000"/>
              <w:left w:val="single" w:sz="1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113C9F34"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11</w:t>
            </w:r>
          </w:p>
        </w:tc>
        <w:tc>
          <w:tcPr>
            <w:tcW w:w="4253" w:type="dxa"/>
            <w:tcBorders>
              <w:top w:val="single" w:sz="8" w:space="0" w:color="000000"/>
              <w:left w:val="single" w:sz="18" w:space="0" w:color="auto"/>
              <w:bottom w:val="single" w:sz="8" w:space="0" w:color="000000"/>
              <w:right w:val="single" w:sz="18" w:space="0" w:color="auto"/>
            </w:tcBorders>
            <w:shd w:val="clear" w:color="auto" w:fill="auto"/>
            <w:tcMar>
              <w:top w:w="15" w:type="dxa"/>
              <w:left w:w="108" w:type="dxa"/>
              <w:bottom w:w="0" w:type="dxa"/>
              <w:right w:w="108" w:type="dxa"/>
            </w:tcMar>
          </w:tcPr>
          <w:p w14:paraId="5DB45080"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color w:val="000000"/>
                <w:kern w:val="24"/>
                <w:lang w:val="uk-UA"/>
              </w:rPr>
              <w:t>Юридичний</w:t>
            </w:r>
          </w:p>
        </w:tc>
        <w:tc>
          <w:tcPr>
            <w:tcW w:w="1418"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69812AB2"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1559" w:type="dxa"/>
            <w:tcBorders>
              <w:top w:val="single" w:sz="8" w:space="0" w:color="000000"/>
              <w:left w:val="single" w:sz="8" w:space="0" w:color="000000"/>
              <w:bottom w:val="single" w:sz="8" w:space="0" w:color="000000"/>
              <w:right w:val="single" w:sz="18" w:space="0" w:color="auto"/>
            </w:tcBorders>
            <w:shd w:val="clear" w:color="auto" w:fill="auto"/>
            <w:tcMar>
              <w:top w:w="15" w:type="dxa"/>
              <w:left w:w="108" w:type="dxa"/>
              <w:bottom w:w="0" w:type="dxa"/>
              <w:right w:w="108" w:type="dxa"/>
            </w:tcMar>
            <w:vAlign w:val="center"/>
          </w:tcPr>
          <w:p w14:paraId="1B4FD398"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w:t>
            </w:r>
          </w:p>
        </w:tc>
        <w:tc>
          <w:tcPr>
            <w:tcW w:w="1276" w:type="dxa"/>
            <w:tcBorders>
              <w:top w:val="single" w:sz="8" w:space="0" w:color="000000"/>
              <w:left w:val="single" w:sz="18"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60753B65"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w:t>
            </w:r>
          </w:p>
        </w:tc>
        <w:tc>
          <w:tcPr>
            <w:tcW w:w="1417"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tcPr>
          <w:p w14:paraId="0C746EFB"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w:t>
            </w:r>
          </w:p>
        </w:tc>
      </w:tr>
      <w:tr w:rsidR="004F712D" w:rsidRPr="00972AD8" w14:paraId="38F66FA8" w14:textId="77777777" w:rsidTr="00A75AE7">
        <w:trPr>
          <w:trHeight w:val="729"/>
          <w:jc w:val="center"/>
        </w:trPr>
        <w:tc>
          <w:tcPr>
            <w:tcW w:w="850" w:type="dxa"/>
            <w:tcBorders>
              <w:top w:val="single" w:sz="8" w:space="0" w:color="000000"/>
              <w:left w:val="single" w:sz="18" w:space="0" w:color="000000"/>
              <w:bottom w:val="single" w:sz="18" w:space="0" w:color="auto"/>
              <w:right w:val="single" w:sz="18" w:space="0" w:color="auto"/>
            </w:tcBorders>
            <w:shd w:val="clear" w:color="auto" w:fill="auto"/>
            <w:tcMar>
              <w:top w:w="15" w:type="dxa"/>
              <w:left w:w="108" w:type="dxa"/>
              <w:bottom w:w="0" w:type="dxa"/>
              <w:right w:w="108" w:type="dxa"/>
            </w:tcMar>
            <w:vAlign w:val="center"/>
          </w:tcPr>
          <w:p w14:paraId="43BF69A0" w14:textId="77777777" w:rsidR="004F712D" w:rsidRPr="00972AD8" w:rsidRDefault="004F712D" w:rsidP="00B10FF9">
            <w:pPr>
              <w:widowControl w:val="0"/>
              <w:spacing w:after="0" w:line="240" w:lineRule="auto"/>
              <w:ind w:left="851" w:hanging="567"/>
              <w:rPr>
                <w:rFonts w:ascii="Times New Roman" w:hAnsi="Times New Roman" w:cs="Times New Roman"/>
                <w:lang w:val="uk-UA"/>
              </w:rPr>
            </w:pPr>
            <w:r w:rsidRPr="00972AD8">
              <w:rPr>
                <w:rFonts w:ascii="Times New Roman" w:hAnsi="Times New Roman" w:cs="Times New Roman"/>
                <w:b/>
                <w:bCs/>
                <w:color w:val="000000"/>
                <w:kern w:val="24"/>
                <w:lang w:val="uk-UA"/>
              </w:rPr>
              <w:t>12</w:t>
            </w:r>
          </w:p>
        </w:tc>
        <w:tc>
          <w:tcPr>
            <w:tcW w:w="4253" w:type="dxa"/>
            <w:tcBorders>
              <w:top w:val="single" w:sz="8" w:space="0" w:color="000000"/>
              <w:left w:val="single" w:sz="18" w:space="0" w:color="auto"/>
              <w:bottom w:val="single" w:sz="18" w:space="0" w:color="auto"/>
              <w:right w:val="single" w:sz="18" w:space="0" w:color="auto"/>
            </w:tcBorders>
            <w:shd w:val="clear" w:color="auto" w:fill="auto"/>
            <w:tcMar>
              <w:top w:w="15" w:type="dxa"/>
              <w:left w:w="108" w:type="dxa"/>
              <w:bottom w:w="0" w:type="dxa"/>
              <w:right w:w="108" w:type="dxa"/>
            </w:tcMar>
          </w:tcPr>
          <w:p w14:paraId="2143FE96"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bCs/>
                <w:color w:val="000000"/>
                <w:kern w:val="24"/>
                <w:lang w:val="uk-UA"/>
              </w:rPr>
              <w:t>Архітектури, будівництва та декоративно-прикладного мистецтва</w:t>
            </w:r>
          </w:p>
        </w:tc>
        <w:tc>
          <w:tcPr>
            <w:tcW w:w="1418" w:type="dxa"/>
            <w:tcBorders>
              <w:top w:val="single" w:sz="8" w:space="0" w:color="000000"/>
              <w:left w:val="single" w:sz="18" w:space="0" w:color="auto"/>
              <w:bottom w:val="single" w:sz="18" w:space="0" w:color="auto"/>
              <w:right w:val="single" w:sz="8" w:space="0" w:color="000000"/>
            </w:tcBorders>
            <w:shd w:val="clear" w:color="auto" w:fill="auto"/>
            <w:tcMar>
              <w:top w:w="15" w:type="dxa"/>
              <w:left w:w="108" w:type="dxa"/>
              <w:bottom w:w="0" w:type="dxa"/>
              <w:right w:w="108" w:type="dxa"/>
            </w:tcMar>
            <w:vAlign w:val="center"/>
          </w:tcPr>
          <w:p w14:paraId="488A83B4"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559" w:type="dxa"/>
            <w:tcBorders>
              <w:top w:val="single" w:sz="8" w:space="0" w:color="000000"/>
              <w:left w:val="single" w:sz="8" w:space="0" w:color="000000"/>
              <w:bottom w:val="single" w:sz="18" w:space="0" w:color="auto"/>
              <w:right w:val="single" w:sz="18" w:space="0" w:color="auto"/>
            </w:tcBorders>
            <w:shd w:val="clear" w:color="auto" w:fill="auto"/>
            <w:tcMar>
              <w:top w:w="15" w:type="dxa"/>
              <w:left w:w="108" w:type="dxa"/>
              <w:bottom w:w="0" w:type="dxa"/>
              <w:right w:w="108" w:type="dxa"/>
            </w:tcMar>
            <w:vAlign w:val="center"/>
          </w:tcPr>
          <w:p w14:paraId="04EB679C" w14:textId="77777777" w:rsidR="004F712D" w:rsidRPr="00972AD8" w:rsidRDefault="004F712D" w:rsidP="00B10FF9">
            <w:pPr>
              <w:widowControl w:val="0"/>
              <w:spacing w:after="0" w:line="240" w:lineRule="auto"/>
              <w:jc w:val="center"/>
              <w:rPr>
                <w:rFonts w:ascii="Times New Roman" w:hAnsi="Times New Roman" w:cs="Times New Roman"/>
                <w:lang w:val="uk-UA"/>
              </w:rPr>
            </w:pPr>
            <w:r w:rsidRPr="00972AD8">
              <w:rPr>
                <w:rFonts w:ascii="Times New Roman" w:hAnsi="Times New Roman" w:cs="Times New Roman"/>
                <w:lang w:val="uk-UA"/>
              </w:rPr>
              <w:t>100</w:t>
            </w:r>
          </w:p>
        </w:tc>
        <w:tc>
          <w:tcPr>
            <w:tcW w:w="1276" w:type="dxa"/>
            <w:tcBorders>
              <w:top w:val="single" w:sz="8" w:space="0" w:color="000000"/>
              <w:left w:val="single" w:sz="18" w:space="0" w:color="auto"/>
              <w:bottom w:val="single" w:sz="18" w:space="0" w:color="auto"/>
              <w:right w:val="single" w:sz="8" w:space="0" w:color="000000"/>
            </w:tcBorders>
            <w:shd w:val="clear" w:color="auto" w:fill="auto"/>
            <w:tcMar>
              <w:top w:w="15" w:type="dxa"/>
              <w:left w:w="108" w:type="dxa"/>
              <w:bottom w:w="0" w:type="dxa"/>
              <w:right w:w="108" w:type="dxa"/>
            </w:tcMar>
            <w:vAlign w:val="center"/>
          </w:tcPr>
          <w:p w14:paraId="55F28FA1"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87,5</w:t>
            </w:r>
          </w:p>
        </w:tc>
        <w:tc>
          <w:tcPr>
            <w:tcW w:w="1417" w:type="dxa"/>
            <w:tcBorders>
              <w:top w:val="single" w:sz="8" w:space="0" w:color="000000"/>
              <w:left w:val="single" w:sz="8" w:space="0" w:color="000000"/>
              <w:bottom w:val="single" w:sz="18" w:space="0" w:color="auto"/>
              <w:right w:val="single" w:sz="18" w:space="0" w:color="000000"/>
            </w:tcBorders>
            <w:shd w:val="clear" w:color="auto" w:fill="auto"/>
            <w:tcMar>
              <w:top w:w="15" w:type="dxa"/>
              <w:left w:w="108" w:type="dxa"/>
              <w:bottom w:w="0" w:type="dxa"/>
              <w:right w:w="108" w:type="dxa"/>
            </w:tcMar>
            <w:vAlign w:val="center"/>
          </w:tcPr>
          <w:p w14:paraId="557D0A06" w14:textId="77777777" w:rsidR="004F712D" w:rsidRPr="00972AD8" w:rsidRDefault="004F712D" w:rsidP="00B10FF9">
            <w:pPr>
              <w:widowControl w:val="0"/>
              <w:spacing w:after="0" w:line="240" w:lineRule="auto"/>
              <w:ind w:left="38"/>
              <w:jc w:val="center"/>
              <w:rPr>
                <w:rFonts w:ascii="Times New Roman" w:hAnsi="Times New Roman" w:cs="Times New Roman"/>
                <w:b/>
                <w:lang w:val="uk-UA"/>
              </w:rPr>
            </w:pPr>
            <w:r w:rsidRPr="00972AD8">
              <w:rPr>
                <w:rFonts w:ascii="Times New Roman" w:hAnsi="Times New Roman" w:cs="Times New Roman"/>
                <w:b/>
                <w:lang w:val="uk-UA"/>
              </w:rPr>
              <w:t>75,0</w:t>
            </w:r>
          </w:p>
        </w:tc>
      </w:tr>
      <w:tr w:rsidR="004F712D" w:rsidRPr="00972AD8" w14:paraId="54E046D8" w14:textId="77777777" w:rsidTr="00A75AE7">
        <w:trPr>
          <w:trHeight w:val="364"/>
          <w:jc w:val="center"/>
        </w:trPr>
        <w:tc>
          <w:tcPr>
            <w:tcW w:w="5103" w:type="dxa"/>
            <w:gridSpan w:val="2"/>
            <w:tcBorders>
              <w:top w:val="single" w:sz="18" w:space="0" w:color="auto"/>
              <w:left w:val="single" w:sz="18" w:space="0" w:color="000000"/>
              <w:bottom w:val="single" w:sz="18" w:space="0" w:color="000000"/>
              <w:right w:val="single" w:sz="18" w:space="0" w:color="auto"/>
            </w:tcBorders>
            <w:shd w:val="clear" w:color="auto" w:fill="DBE5F1"/>
            <w:tcMar>
              <w:top w:w="15" w:type="dxa"/>
              <w:left w:w="108" w:type="dxa"/>
              <w:bottom w:w="0" w:type="dxa"/>
              <w:right w:w="108" w:type="dxa"/>
            </w:tcMar>
            <w:vAlign w:val="center"/>
          </w:tcPr>
          <w:p w14:paraId="612653F3" w14:textId="77777777" w:rsidR="004F712D" w:rsidRPr="00972AD8" w:rsidRDefault="004F712D" w:rsidP="00B10FF9">
            <w:pPr>
              <w:widowControl w:val="0"/>
              <w:spacing w:after="0" w:line="240" w:lineRule="auto"/>
              <w:ind w:left="851" w:hanging="567"/>
              <w:jc w:val="center"/>
              <w:rPr>
                <w:rFonts w:ascii="Times New Roman" w:hAnsi="Times New Roman" w:cs="Times New Roman"/>
                <w:lang w:val="uk-UA"/>
              </w:rPr>
            </w:pPr>
            <w:r w:rsidRPr="00972AD8">
              <w:rPr>
                <w:rFonts w:ascii="Times New Roman" w:hAnsi="Times New Roman" w:cs="Times New Roman"/>
                <w:b/>
                <w:bCs/>
                <w:color w:val="000000"/>
                <w:kern w:val="24"/>
                <w:lang w:val="uk-UA"/>
              </w:rPr>
              <w:t>По університету</w:t>
            </w:r>
          </w:p>
        </w:tc>
        <w:tc>
          <w:tcPr>
            <w:tcW w:w="1418" w:type="dxa"/>
            <w:tcBorders>
              <w:top w:val="single" w:sz="18" w:space="0" w:color="auto"/>
              <w:left w:val="single" w:sz="18" w:space="0" w:color="auto"/>
              <w:bottom w:val="single" w:sz="18" w:space="0" w:color="000000"/>
              <w:right w:val="single" w:sz="8" w:space="0" w:color="000000"/>
            </w:tcBorders>
            <w:shd w:val="clear" w:color="auto" w:fill="DBE5F1"/>
            <w:tcMar>
              <w:top w:w="15" w:type="dxa"/>
              <w:left w:w="108" w:type="dxa"/>
              <w:bottom w:w="0" w:type="dxa"/>
              <w:right w:w="108" w:type="dxa"/>
            </w:tcMar>
            <w:vAlign w:val="center"/>
          </w:tcPr>
          <w:p w14:paraId="166F7BE7"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100</w:t>
            </w:r>
          </w:p>
        </w:tc>
        <w:tc>
          <w:tcPr>
            <w:tcW w:w="1559" w:type="dxa"/>
            <w:tcBorders>
              <w:top w:val="single" w:sz="18" w:space="0" w:color="auto"/>
              <w:left w:val="single" w:sz="8" w:space="0" w:color="000000"/>
              <w:bottom w:val="single" w:sz="18" w:space="0" w:color="000000"/>
              <w:right w:val="single" w:sz="18" w:space="0" w:color="auto"/>
            </w:tcBorders>
            <w:shd w:val="clear" w:color="auto" w:fill="DBE5F1"/>
            <w:tcMar>
              <w:top w:w="15" w:type="dxa"/>
              <w:left w:w="108" w:type="dxa"/>
              <w:bottom w:w="0" w:type="dxa"/>
              <w:right w:w="108" w:type="dxa"/>
            </w:tcMar>
            <w:vAlign w:val="center"/>
          </w:tcPr>
          <w:p w14:paraId="4DF1129A" w14:textId="77777777" w:rsidR="004F712D" w:rsidRPr="00972AD8" w:rsidRDefault="004F712D" w:rsidP="00B10FF9">
            <w:pPr>
              <w:widowControl w:val="0"/>
              <w:spacing w:after="0" w:line="240" w:lineRule="auto"/>
              <w:jc w:val="center"/>
              <w:rPr>
                <w:rFonts w:ascii="Times New Roman" w:hAnsi="Times New Roman" w:cs="Times New Roman"/>
                <w:b/>
                <w:lang w:val="uk-UA"/>
              </w:rPr>
            </w:pPr>
            <w:r w:rsidRPr="00972AD8">
              <w:rPr>
                <w:rFonts w:ascii="Times New Roman" w:hAnsi="Times New Roman" w:cs="Times New Roman"/>
                <w:b/>
                <w:lang w:val="uk-UA"/>
              </w:rPr>
              <w:t>99,8</w:t>
            </w:r>
          </w:p>
        </w:tc>
        <w:tc>
          <w:tcPr>
            <w:tcW w:w="1276" w:type="dxa"/>
            <w:tcBorders>
              <w:top w:val="single" w:sz="18" w:space="0" w:color="auto"/>
              <w:left w:val="single" w:sz="18" w:space="0" w:color="auto"/>
              <w:bottom w:val="single" w:sz="18" w:space="0" w:color="000000"/>
              <w:right w:val="single" w:sz="8" w:space="0" w:color="000000"/>
            </w:tcBorders>
            <w:shd w:val="clear" w:color="auto" w:fill="DBE5F1"/>
            <w:tcMar>
              <w:top w:w="15" w:type="dxa"/>
              <w:left w:w="108" w:type="dxa"/>
              <w:bottom w:w="0" w:type="dxa"/>
              <w:right w:w="108" w:type="dxa"/>
            </w:tcMar>
            <w:vAlign w:val="center"/>
          </w:tcPr>
          <w:p w14:paraId="346374F0"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89,5</w:t>
            </w:r>
          </w:p>
        </w:tc>
        <w:tc>
          <w:tcPr>
            <w:tcW w:w="1417" w:type="dxa"/>
            <w:tcBorders>
              <w:top w:val="single" w:sz="18" w:space="0" w:color="auto"/>
              <w:left w:val="single" w:sz="8" w:space="0" w:color="000000"/>
              <w:bottom w:val="single" w:sz="18" w:space="0" w:color="000000"/>
              <w:right w:val="single" w:sz="18" w:space="0" w:color="000000"/>
            </w:tcBorders>
            <w:shd w:val="clear" w:color="auto" w:fill="DBE5F1"/>
            <w:tcMar>
              <w:top w:w="15" w:type="dxa"/>
              <w:left w:w="108" w:type="dxa"/>
              <w:bottom w:w="0" w:type="dxa"/>
              <w:right w:w="108" w:type="dxa"/>
            </w:tcMar>
            <w:vAlign w:val="center"/>
          </w:tcPr>
          <w:p w14:paraId="6689F09B"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81,6</w:t>
            </w:r>
          </w:p>
        </w:tc>
      </w:tr>
    </w:tbl>
    <w:p w14:paraId="3B0AB2D2" w14:textId="77777777" w:rsidR="004F712D" w:rsidRPr="00972AD8" w:rsidRDefault="004F712D" w:rsidP="00B10FF9">
      <w:pPr>
        <w:widowControl w:val="0"/>
        <w:spacing w:after="0" w:line="240" w:lineRule="auto"/>
        <w:ind w:firstLine="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lastRenderedPageBreak/>
        <w:t>Не піддаємо сумніву роботу жодної екзаменаційної комісії щодо об’єктивності, дотримання  норм доброчесності. Проте, привертають увагу показники якості знань, що складають 100% та більше 90% (як на денній (6), так і на заочній формі навчання (7)) на окремих факультетах:</w:t>
      </w:r>
    </w:p>
    <w:p w14:paraId="247B00C7" w14:textId="77777777" w:rsidR="004F712D" w:rsidRPr="00972AD8" w:rsidRDefault="004F712D" w:rsidP="00B10FF9">
      <w:pPr>
        <w:widowControl w:val="0"/>
        <w:spacing w:after="0" w:line="240" w:lineRule="auto"/>
        <w:ind w:left="851" w:hanging="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 географічному;</w:t>
      </w:r>
    </w:p>
    <w:p w14:paraId="1DD987A5" w14:textId="77777777" w:rsidR="004F712D" w:rsidRPr="00972AD8" w:rsidRDefault="004F712D" w:rsidP="00B10FF9">
      <w:pPr>
        <w:widowControl w:val="0"/>
        <w:spacing w:after="0" w:line="240" w:lineRule="auto"/>
        <w:ind w:left="851" w:hanging="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 економічному</w:t>
      </w:r>
    </w:p>
    <w:tbl>
      <w:tblPr>
        <w:tblpPr w:leftFromText="180" w:rightFromText="180" w:vertAnchor="text" w:horzAnchor="margin" w:tblpXSpec="center" w:tblpY="61"/>
        <w:tblW w:w="10740" w:type="dxa"/>
        <w:tblLayout w:type="fixed"/>
        <w:tblCellMar>
          <w:left w:w="0" w:type="dxa"/>
          <w:right w:w="0" w:type="dxa"/>
        </w:tblCellMar>
        <w:tblLook w:val="01E0" w:firstRow="1" w:lastRow="1" w:firstColumn="1" w:lastColumn="1" w:noHBand="0" w:noVBand="0"/>
      </w:tblPr>
      <w:tblGrid>
        <w:gridCol w:w="906"/>
        <w:gridCol w:w="3616"/>
        <w:gridCol w:w="1418"/>
        <w:gridCol w:w="1701"/>
        <w:gridCol w:w="1559"/>
        <w:gridCol w:w="1540"/>
      </w:tblGrid>
      <w:tr w:rsidR="004F712D" w:rsidRPr="00972AD8" w14:paraId="65BD9093" w14:textId="77777777" w:rsidTr="004F712D">
        <w:trPr>
          <w:trHeight w:val="154"/>
        </w:trPr>
        <w:tc>
          <w:tcPr>
            <w:tcW w:w="906" w:type="dxa"/>
            <w:vMerge w:val="restart"/>
            <w:tcBorders>
              <w:top w:val="single" w:sz="1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61355BF8"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w:t>
            </w:r>
          </w:p>
          <w:p w14:paraId="57162A3C"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п/п</w:t>
            </w:r>
          </w:p>
        </w:tc>
        <w:tc>
          <w:tcPr>
            <w:tcW w:w="3616" w:type="dxa"/>
            <w:vMerge w:val="restart"/>
            <w:tcBorders>
              <w:top w:val="single" w:sz="1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085F2448"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bCs/>
                <w:lang w:val="uk-UA"/>
              </w:rPr>
              <w:t>Факультет / навчально-науковий інститут</w:t>
            </w:r>
          </w:p>
        </w:tc>
        <w:tc>
          <w:tcPr>
            <w:tcW w:w="3119" w:type="dxa"/>
            <w:gridSpan w:val="2"/>
            <w:tcBorders>
              <w:top w:val="single" w:sz="18" w:space="0" w:color="000000"/>
              <w:left w:val="single" w:sz="12" w:space="0" w:color="auto"/>
              <w:bottom w:val="single" w:sz="12" w:space="0" w:color="auto"/>
              <w:right w:val="single" w:sz="12" w:space="0" w:color="auto"/>
            </w:tcBorders>
            <w:shd w:val="clear" w:color="auto" w:fill="auto"/>
            <w:tcMar>
              <w:top w:w="15" w:type="dxa"/>
              <w:left w:w="108" w:type="dxa"/>
              <w:bottom w:w="0" w:type="dxa"/>
              <w:right w:w="108" w:type="dxa"/>
            </w:tcMar>
            <w:vAlign w:val="center"/>
          </w:tcPr>
          <w:p w14:paraId="44FF8186" w14:textId="77777777" w:rsidR="004F712D" w:rsidRPr="00972AD8" w:rsidRDefault="004F712D" w:rsidP="00B10FF9">
            <w:pPr>
              <w:widowControl w:val="0"/>
              <w:tabs>
                <w:tab w:val="left" w:pos="2869"/>
              </w:tabs>
              <w:spacing w:after="0" w:line="240" w:lineRule="auto"/>
              <w:ind w:left="457" w:hanging="567"/>
              <w:jc w:val="center"/>
              <w:rPr>
                <w:rFonts w:ascii="Times New Roman" w:hAnsi="Times New Roman" w:cs="Times New Roman"/>
                <w:b/>
                <w:lang w:val="uk-UA"/>
              </w:rPr>
            </w:pPr>
            <w:r w:rsidRPr="00972AD8">
              <w:rPr>
                <w:rFonts w:ascii="Times New Roman" w:hAnsi="Times New Roman" w:cs="Times New Roman"/>
                <w:b/>
                <w:bCs/>
                <w:lang w:val="uk-UA"/>
              </w:rPr>
              <w:t xml:space="preserve">  Абсолютна успішність, %</w:t>
            </w:r>
          </w:p>
        </w:tc>
        <w:tc>
          <w:tcPr>
            <w:tcW w:w="3099" w:type="dxa"/>
            <w:gridSpan w:val="2"/>
            <w:tcBorders>
              <w:top w:val="single" w:sz="18" w:space="0" w:color="000000"/>
              <w:left w:val="single" w:sz="12" w:space="0" w:color="auto"/>
              <w:bottom w:val="single" w:sz="12" w:space="0" w:color="auto"/>
              <w:right w:val="single" w:sz="18" w:space="0" w:color="000000"/>
            </w:tcBorders>
            <w:shd w:val="clear" w:color="auto" w:fill="auto"/>
            <w:tcMar>
              <w:top w:w="15" w:type="dxa"/>
              <w:left w:w="108" w:type="dxa"/>
              <w:bottom w:w="0" w:type="dxa"/>
              <w:right w:w="108" w:type="dxa"/>
            </w:tcMar>
            <w:vAlign w:val="center"/>
          </w:tcPr>
          <w:p w14:paraId="1918C155"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Якість знань, %</w:t>
            </w:r>
          </w:p>
        </w:tc>
      </w:tr>
      <w:tr w:rsidR="004F712D" w:rsidRPr="00972AD8" w14:paraId="108FF683" w14:textId="77777777" w:rsidTr="004F712D">
        <w:trPr>
          <w:trHeight w:val="685"/>
        </w:trPr>
        <w:tc>
          <w:tcPr>
            <w:tcW w:w="906" w:type="dxa"/>
            <w:vMerge/>
            <w:tcBorders>
              <w:top w:val="single" w:sz="18" w:space="0" w:color="000000"/>
              <w:left w:val="single" w:sz="18" w:space="0" w:color="000000"/>
              <w:bottom w:val="single" w:sz="8" w:space="0" w:color="000000"/>
              <w:right w:val="single" w:sz="12" w:space="0" w:color="auto"/>
            </w:tcBorders>
            <w:vAlign w:val="center"/>
          </w:tcPr>
          <w:p w14:paraId="3460482C"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p>
        </w:tc>
        <w:tc>
          <w:tcPr>
            <w:tcW w:w="3616" w:type="dxa"/>
            <w:vMerge/>
            <w:tcBorders>
              <w:top w:val="single" w:sz="18" w:space="0" w:color="000000"/>
              <w:left w:val="single" w:sz="12" w:space="0" w:color="auto"/>
              <w:bottom w:val="single" w:sz="8" w:space="0" w:color="000000"/>
              <w:right w:val="single" w:sz="12" w:space="0" w:color="auto"/>
            </w:tcBorders>
            <w:vAlign w:val="center"/>
          </w:tcPr>
          <w:p w14:paraId="6CBD819F"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p>
        </w:tc>
        <w:tc>
          <w:tcPr>
            <w:tcW w:w="1418" w:type="dxa"/>
            <w:tcBorders>
              <w:top w:val="single" w:sz="12" w:space="0" w:color="auto"/>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3D228F19" w14:textId="77777777" w:rsidR="004F712D" w:rsidRPr="00972AD8" w:rsidRDefault="004F712D" w:rsidP="00B10FF9">
            <w:pPr>
              <w:widowControl w:val="0"/>
              <w:spacing w:after="0" w:line="240" w:lineRule="auto"/>
              <w:ind w:left="599" w:hanging="567"/>
              <w:jc w:val="center"/>
              <w:rPr>
                <w:rFonts w:ascii="Times New Roman" w:hAnsi="Times New Roman" w:cs="Times New Roman"/>
                <w:b/>
                <w:lang w:val="uk-UA"/>
              </w:rPr>
            </w:pPr>
            <w:r w:rsidRPr="00972AD8">
              <w:rPr>
                <w:rFonts w:ascii="Times New Roman" w:hAnsi="Times New Roman" w:cs="Times New Roman"/>
                <w:b/>
                <w:bCs/>
                <w:lang w:val="uk-UA"/>
              </w:rPr>
              <w:t>Денна ф.н.</w:t>
            </w:r>
          </w:p>
        </w:tc>
        <w:tc>
          <w:tcPr>
            <w:tcW w:w="1701" w:type="dxa"/>
            <w:tcBorders>
              <w:top w:val="single" w:sz="12" w:space="0" w:color="auto"/>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71D87FEE" w14:textId="77777777" w:rsidR="004F712D" w:rsidRPr="00972AD8" w:rsidRDefault="004F712D" w:rsidP="00B10FF9">
            <w:pPr>
              <w:widowControl w:val="0"/>
              <w:spacing w:after="0" w:line="240" w:lineRule="auto"/>
              <w:ind w:left="851" w:hanging="819"/>
              <w:jc w:val="center"/>
              <w:rPr>
                <w:rFonts w:ascii="Times New Roman" w:hAnsi="Times New Roman" w:cs="Times New Roman"/>
                <w:b/>
                <w:lang w:val="uk-UA"/>
              </w:rPr>
            </w:pPr>
            <w:r w:rsidRPr="00972AD8">
              <w:rPr>
                <w:rFonts w:ascii="Times New Roman" w:hAnsi="Times New Roman" w:cs="Times New Roman"/>
                <w:b/>
                <w:bCs/>
                <w:lang w:val="uk-UA"/>
              </w:rPr>
              <w:t>Заочна ф.н.</w:t>
            </w:r>
          </w:p>
        </w:tc>
        <w:tc>
          <w:tcPr>
            <w:tcW w:w="1559" w:type="dxa"/>
            <w:tcBorders>
              <w:top w:val="single" w:sz="12" w:space="0" w:color="auto"/>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19B0C31A" w14:textId="77777777" w:rsidR="004F712D" w:rsidRPr="00972AD8" w:rsidRDefault="004F712D" w:rsidP="00B10FF9">
            <w:pPr>
              <w:widowControl w:val="0"/>
              <w:spacing w:after="0" w:line="240" w:lineRule="auto"/>
              <w:ind w:left="851" w:hanging="819"/>
              <w:jc w:val="center"/>
              <w:rPr>
                <w:rFonts w:ascii="Times New Roman" w:hAnsi="Times New Roman" w:cs="Times New Roman"/>
                <w:b/>
                <w:lang w:val="uk-UA"/>
              </w:rPr>
            </w:pPr>
            <w:r w:rsidRPr="00972AD8">
              <w:rPr>
                <w:rFonts w:ascii="Times New Roman" w:hAnsi="Times New Roman" w:cs="Times New Roman"/>
                <w:b/>
                <w:bCs/>
                <w:lang w:val="uk-UA"/>
              </w:rPr>
              <w:t>Денна ф.н.</w:t>
            </w:r>
          </w:p>
        </w:tc>
        <w:tc>
          <w:tcPr>
            <w:tcW w:w="1540" w:type="dxa"/>
            <w:tcBorders>
              <w:top w:val="single" w:sz="12" w:space="0" w:color="auto"/>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2D3976D1" w14:textId="77777777" w:rsidR="004F712D" w:rsidRPr="00972AD8" w:rsidRDefault="004F712D" w:rsidP="00B10FF9">
            <w:pPr>
              <w:widowControl w:val="0"/>
              <w:spacing w:after="0" w:line="240" w:lineRule="auto"/>
              <w:ind w:left="851" w:hanging="851"/>
              <w:jc w:val="center"/>
              <w:rPr>
                <w:rFonts w:ascii="Times New Roman" w:hAnsi="Times New Roman" w:cs="Times New Roman"/>
                <w:b/>
                <w:lang w:val="uk-UA"/>
              </w:rPr>
            </w:pPr>
            <w:r w:rsidRPr="00972AD8">
              <w:rPr>
                <w:rFonts w:ascii="Times New Roman" w:hAnsi="Times New Roman" w:cs="Times New Roman"/>
                <w:b/>
                <w:bCs/>
                <w:lang w:val="uk-UA"/>
              </w:rPr>
              <w:t>Заочна ф.н.</w:t>
            </w:r>
          </w:p>
        </w:tc>
      </w:tr>
      <w:tr w:rsidR="004F712D" w:rsidRPr="00972AD8" w14:paraId="140ABD1F" w14:textId="77777777" w:rsidTr="004F712D">
        <w:trPr>
          <w:trHeight w:val="219"/>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7DF0B71C"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1</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16AD9DDE"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Інститут біології, хімії та біоресурсів</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1D8E0852"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6CE1EDE1"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548DD4"/>
                <w:lang w:val="uk-UA"/>
              </w:rPr>
            </w:pPr>
            <w:r w:rsidRPr="00972AD8">
              <w:rPr>
                <w:rFonts w:ascii="Times New Roman" w:hAnsi="Times New Roman" w:cs="Times New Roman"/>
                <w:b/>
                <w:color w:val="548DD4"/>
                <w:lang w:val="uk-UA"/>
              </w:rPr>
              <w:t>100</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326FC481"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83,3</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04D254C5"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548DD4"/>
                <w:lang w:val="uk-UA"/>
              </w:rPr>
            </w:pPr>
            <w:r w:rsidRPr="00972AD8">
              <w:rPr>
                <w:rFonts w:ascii="Times New Roman" w:hAnsi="Times New Roman" w:cs="Times New Roman"/>
                <w:b/>
                <w:color w:val="548DD4"/>
                <w:lang w:val="uk-UA"/>
              </w:rPr>
              <w:t>100</w:t>
            </w:r>
          </w:p>
        </w:tc>
      </w:tr>
      <w:tr w:rsidR="004F712D" w:rsidRPr="00972AD8" w14:paraId="4C8643C0" w14:textId="77777777" w:rsidTr="004F712D">
        <w:trPr>
          <w:trHeight w:val="519"/>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7B060089"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2</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304F8367"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Інститут фізико-технічних та комп’ютерних наук</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7570D52A"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04AEA8CB"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548DD4"/>
                <w:lang w:val="uk-UA"/>
              </w:rPr>
            </w:pPr>
            <w:r w:rsidRPr="00972AD8">
              <w:rPr>
                <w:rFonts w:ascii="Times New Roman" w:hAnsi="Times New Roman" w:cs="Times New Roman"/>
                <w:b/>
                <w:color w:val="548DD4"/>
                <w:lang w:val="uk-UA"/>
              </w:rPr>
              <w:t>100</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3B8E2307"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548DD4"/>
                <w:lang w:val="uk-UA"/>
              </w:rPr>
            </w:pPr>
            <w:r w:rsidRPr="00972AD8">
              <w:rPr>
                <w:rFonts w:ascii="Times New Roman" w:hAnsi="Times New Roman" w:cs="Times New Roman"/>
                <w:b/>
                <w:color w:val="548DD4"/>
                <w:lang w:val="uk-UA"/>
              </w:rPr>
              <w:t>-</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56E28E9F"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548DD4"/>
                <w:lang w:val="uk-UA"/>
              </w:rPr>
            </w:pPr>
            <w:r w:rsidRPr="00972AD8">
              <w:rPr>
                <w:rFonts w:ascii="Times New Roman" w:hAnsi="Times New Roman" w:cs="Times New Roman"/>
                <w:b/>
                <w:color w:val="548DD4"/>
                <w:lang w:val="uk-UA"/>
              </w:rPr>
              <w:t>100</w:t>
            </w:r>
          </w:p>
        </w:tc>
      </w:tr>
      <w:tr w:rsidR="004F712D" w:rsidRPr="00972AD8" w14:paraId="1CEF98F6" w14:textId="77777777" w:rsidTr="004F712D">
        <w:trPr>
          <w:trHeight w:val="144"/>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55E1FC5C"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3</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599B2691"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Географічний</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30237E04"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5CA62429"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6CC62863"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09084299"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r>
      <w:tr w:rsidR="004F712D" w:rsidRPr="00972AD8" w14:paraId="633A9CCA" w14:textId="77777777" w:rsidTr="004F712D">
        <w:trPr>
          <w:trHeight w:val="147"/>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2ECBE3BE"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4</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5EECC9B6"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Економічний</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3D033537"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3F1D609D"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65103482"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90,0</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39BB5863"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r>
      <w:tr w:rsidR="004F712D" w:rsidRPr="00972AD8" w14:paraId="65D487CF" w14:textId="77777777" w:rsidTr="004F712D">
        <w:trPr>
          <w:trHeight w:val="251"/>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5A9DCE84"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5</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730895B0"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Іноземних мов</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2B6364D2"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1F1F84B6"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17330B58"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87,3</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1C46DE8D"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64,3</w:t>
            </w:r>
          </w:p>
        </w:tc>
      </w:tr>
      <w:tr w:rsidR="004F712D" w:rsidRPr="00972AD8" w14:paraId="1A72B0A3" w14:textId="77777777" w:rsidTr="004F712D">
        <w:trPr>
          <w:trHeight w:val="322"/>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256B0012"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6</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14EE6D49"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Історії, політології та міжнародних відносин</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19E34C95"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3FFDB969"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03BEBD5A"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74,1</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4772CEC2"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64,3</w:t>
            </w:r>
          </w:p>
        </w:tc>
      </w:tr>
      <w:tr w:rsidR="004F712D" w:rsidRPr="00972AD8" w14:paraId="4CA41D17" w14:textId="77777777" w:rsidTr="004F712D">
        <w:trPr>
          <w:trHeight w:val="149"/>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3CEF0D9E"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7</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39EA4D47"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Математики та інформатики</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6CA35F54"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528CFEBE"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0615A827"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07E08D94"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r>
      <w:tr w:rsidR="004F712D" w:rsidRPr="00972AD8" w14:paraId="78D32191" w14:textId="77777777" w:rsidTr="004F712D">
        <w:trPr>
          <w:trHeight w:val="327"/>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4EFCC948"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8</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52C2A566"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Педагогіки, психології та соціальної роботи</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10501685"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6B7CA556"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27DFB6DA" w14:textId="77777777" w:rsidR="004F712D" w:rsidRPr="00972AD8" w:rsidRDefault="004F712D" w:rsidP="00B10FF9">
            <w:pPr>
              <w:widowControl w:val="0"/>
              <w:spacing w:after="0" w:line="240" w:lineRule="auto"/>
              <w:ind w:left="851" w:hanging="567"/>
              <w:jc w:val="center"/>
              <w:rPr>
                <w:rFonts w:ascii="Times New Roman" w:hAnsi="Times New Roman" w:cs="Times New Roman"/>
                <w:b/>
                <w:u w:val="single"/>
                <w:lang w:val="uk-UA"/>
              </w:rPr>
            </w:pPr>
            <w:r w:rsidRPr="00972AD8">
              <w:rPr>
                <w:rFonts w:ascii="Times New Roman" w:hAnsi="Times New Roman" w:cs="Times New Roman"/>
                <w:b/>
                <w:u w:val="single"/>
                <w:lang w:val="uk-UA"/>
              </w:rPr>
              <w:t>89,3</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4C767E2B"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68,8</w:t>
            </w:r>
          </w:p>
        </w:tc>
      </w:tr>
      <w:tr w:rsidR="004F712D" w:rsidRPr="00972AD8" w14:paraId="59348375" w14:textId="77777777" w:rsidTr="004F712D">
        <w:trPr>
          <w:trHeight w:val="175"/>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56BBB1BC"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9</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799E4F16"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bCs/>
                <w:lang w:val="uk-UA"/>
              </w:rPr>
              <w:t>Фізичної культури та здоров’я людини</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494CFE5F"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29C75443"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5F497A"/>
                <w:lang w:val="uk-UA"/>
              </w:rPr>
            </w:pPr>
            <w:r w:rsidRPr="00972AD8">
              <w:rPr>
                <w:rFonts w:ascii="Times New Roman" w:hAnsi="Times New Roman" w:cs="Times New Roman"/>
                <w:b/>
                <w:color w:val="5F497A"/>
                <w:lang w:val="uk-UA"/>
              </w:rPr>
              <w:t>100</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5EF84855"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5F497A"/>
                <w:u w:val="single"/>
                <w:lang w:val="uk-UA"/>
              </w:rPr>
            </w:pPr>
            <w:r w:rsidRPr="00972AD8">
              <w:rPr>
                <w:rFonts w:ascii="Times New Roman" w:hAnsi="Times New Roman" w:cs="Times New Roman"/>
                <w:b/>
                <w:color w:val="5F497A"/>
                <w:u w:val="single"/>
                <w:lang w:val="uk-UA"/>
              </w:rPr>
              <w:t>90,5</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75FBD558"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5F497A"/>
                <w:lang w:val="uk-UA"/>
              </w:rPr>
            </w:pPr>
            <w:r w:rsidRPr="00972AD8">
              <w:rPr>
                <w:rFonts w:ascii="Times New Roman" w:hAnsi="Times New Roman" w:cs="Times New Roman"/>
                <w:b/>
                <w:color w:val="5F497A"/>
                <w:lang w:val="uk-UA"/>
              </w:rPr>
              <w:t>100</w:t>
            </w:r>
          </w:p>
        </w:tc>
      </w:tr>
      <w:tr w:rsidR="004F712D" w:rsidRPr="00972AD8" w14:paraId="5F8FD94D" w14:textId="77777777" w:rsidTr="004F712D">
        <w:trPr>
          <w:trHeight w:val="184"/>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4EA40E53"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10</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06C6526F"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Філологічний</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01551C5B"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392D9318"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2470D6DD"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17EFA4BE"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r>
      <w:tr w:rsidR="004F712D" w:rsidRPr="00972AD8" w14:paraId="36F3E13C" w14:textId="77777777" w:rsidTr="004F712D">
        <w:trPr>
          <w:trHeight w:val="45"/>
        </w:trPr>
        <w:tc>
          <w:tcPr>
            <w:tcW w:w="906" w:type="dxa"/>
            <w:tcBorders>
              <w:top w:val="single" w:sz="8" w:space="0" w:color="000000"/>
              <w:left w:val="single" w:sz="18" w:space="0" w:color="000000"/>
              <w:bottom w:val="single" w:sz="8" w:space="0" w:color="000000"/>
              <w:right w:val="single" w:sz="12" w:space="0" w:color="auto"/>
            </w:tcBorders>
            <w:shd w:val="clear" w:color="auto" w:fill="auto"/>
            <w:tcMar>
              <w:top w:w="15" w:type="dxa"/>
              <w:left w:w="108" w:type="dxa"/>
              <w:bottom w:w="0" w:type="dxa"/>
              <w:right w:w="108" w:type="dxa"/>
            </w:tcMar>
            <w:vAlign w:val="center"/>
          </w:tcPr>
          <w:p w14:paraId="2C90355E"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11</w:t>
            </w:r>
          </w:p>
        </w:tc>
        <w:tc>
          <w:tcPr>
            <w:tcW w:w="3616"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tcPr>
          <w:p w14:paraId="335C1B2F"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Юридичний</w:t>
            </w:r>
          </w:p>
        </w:tc>
        <w:tc>
          <w:tcPr>
            <w:tcW w:w="1418"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6F8BB137"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701"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5D1A6E55"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559" w:type="dxa"/>
            <w:tcBorders>
              <w:top w:val="single" w:sz="8" w:space="0" w:color="000000"/>
              <w:left w:val="single" w:sz="12" w:space="0" w:color="auto"/>
              <w:bottom w:val="single" w:sz="8" w:space="0" w:color="000000"/>
              <w:right w:val="single" w:sz="12" w:space="0" w:color="auto"/>
            </w:tcBorders>
            <w:shd w:val="clear" w:color="auto" w:fill="auto"/>
            <w:tcMar>
              <w:top w:w="15" w:type="dxa"/>
              <w:left w:w="108" w:type="dxa"/>
              <w:bottom w:w="0" w:type="dxa"/>
              <w:right w:w="108" w:type="dxa"/>
            </w:tcMar>
            <w:vAlign w:val="center"/>
          </w:tcPr>
          <w:p w14:paraId="5A07ADAF"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82,5</w:t>
            </w:r>
          </w:p>
        </w:tc>
        <w:tc>
          <w:tcPr>
            <w:tcW w:w="1540" w:type="dxa"/>
            <w:tcBorders>
              <w:top w:val="single" w:sz="8" w:space="0" w:color="000000"/>
              <w:left w:val="single" w:sz="12" w:space="0" w:color="auto"/>
              <w:bottom w:val="single" w:sz="8" w:space="0" w:color="000000"/>
              <w:right w:val="single" w:sz="18" w:space="0" w:color="000000"/>
            </w:tcBorders>
            <w:shd w:val="clear" w:color="auto" w:fill="auto"/>
            <w:tcMar>
              <w:top w:w="15" w:type="dxa"/>
              <w:left w:w="108" w:type="dxa"/>
              <w:bottom w:w="0" w:type="dxa"/>
              <w:right w:w="108" w:type="dxa"/>
            </w:tcMar>
            <w:vAlign w:val="center"/>
          </w:tcPr>
          <w:p w14:paraId="739F079C"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84,6</w:t>
            </w:r>
          </w:p>
        </w:tc>
      </w:tr>
      <w:tr w:rsidR="004F712D" w:rsidRPr="00972AD8" w14:paraId="26AC4FCA" w14:textId="77777777" w:rsidTr="004F712D">
        <w:trPr>
          <w:trHeight w:val="508"/>
        </w:trPr>
        <w:tc>
          <w:tcPr>
            <w:tcW w:w="906" w:type="dxa"/>
            <w:tcBorders>
              <w:top w:val="single" w:sz="8" w:space="0" w:color="000000"/>
              <w:left w:val="single" w:sz="18" w:space="0" w:color="000000"/>
              <w:bottom w:val="single" w:sz="12" w:space="0" w:color="auto"/>
              <w:right w:val="single" w:sz="12" w:space="0" w:color="auto"/>
            </w:tcBorders>
            <w:shd w:val="clear" w:color="auto" w:fill="auto"/>
            <w:tcMar>
              <w:top w:w="15" w:type="dxa"/>
              <w:left w:w="108" w:type="dxa"/>
              <w:bottom w:w="0" w:type="dxa"/>
              <w:right w:w="108" w:type="dxa"/>
            </w:tcMar>
            <w:vAlign w:val="center"/>
          </w:tcPr>
          <w:p w14:paraId="4514947C"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bCs/>
                <w:lang w:val="uk-UA"/>
              </w:rPr>
              <w:t>12</w:t>
            </w:r>
          </w:p>
        </w:tc>
        <w:tc>
          <w:tcPr>
            <w:tcW w:w="3616" w:type="dxa"/>
            <w:tcBorders>
              <w:top w:val="single" w:sz="8" w:space="0" w:color="000000"/>
              <w:left w:val="single" w:sz="12" w:space="0" w:color="auto"/>
              <w:bottom w:val="single" w:sz="12" w:space="0" w:color="auto"/>
              <w:right w:val="single" w:sz="12" w:space="0" w:color="auto"/>
            </w:tcBorders>
            <w:shd w:val="clear" w:color="auto" w:fill="auto"/>
            <w:tcMar>
              <w:top w:w="15" w:type="dxa"/>
              <w:left w:w="108" w:type="dxa"/>
              <w:bottom w:w="0" w:type="dxa"/>
              <w:right w:w="108" w:type="dxa"/>
            </w:tcMar>
          </w:tcPr>
          <w:p w14:paraId="41914325" w14:textId="77777777" w:rsidR="004F712D" w:rsidRPr="00972AD8" w:rsidRDefault="004F712D" w:rsidP="00B10FF9">
            <w:pPr>
              <w:widowControl w:val="0"/>
              <w:spacing w:after="0" w:line="240" w:lineRule="auto"/>
              <w:ind w:left="175" w:hanging="142"/>
              <w:jc w:val="both"/>
              <w:rPr>
                <w:rFonts w:ascii="Times New Roman" w:hAnsi="Times New Roman" w:cs="Times New Roman"/>
                <w:b/>
                <w:lang w:val="uk-UA"/>
              </w:rPr>
            </w:pPr>
            <w:r w:rsidRPr="00972AD8">
              <w:rPr>
                <w:rFonts w:ascii="Times New Roman" w:hAnsi="Times New Roman" w:cs="Times New Roman"/>
                <w:b/>
                <w:bCs/>
                <w:lang w:val="uk-UA"/>
              </w:rPr>
              <w:t>Архітектури, будівництва та декоративно-прикладного мистецтва</w:t>
            </w:r>
          </w:p>
        </w:tc>
        <w:tc>
          <w:tcPr>
            <w:tcW w:w="1418" w:type="dxa"/>
            <w:tcBorders>
              <w:top w:val="single" w:sz="8" w:space="0" w:color="000000"/>
              <w:left w:val="single" w:sz="12" w:space="0" w:color="auto"/>
              <w:bottom w:val="single" w:sz="12" w:space="0" w:color="auto"/>
              <w:right w:val="single" w:sz="12" w:space="0" w:color="auto"/>
            </w:tcBorders>
            <w:shd w:val="clear" w:color="auto" w:fill="auto"/>
            <w:tcMar>
              <w:top w:w="15" w:type="dxa"/>
              <w:left w:w="108" w:type="dxa"/>
              <w:bottom w:w="0" w:type="dxa"/>
              <w:right w:w="108" w:type="dxa"/>
            </w:tcMar>
            <w:vAlign w:val="center"/>
          </w:tcPr>
          <w:p w14:paraId="7CC9C412"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701" w:type="dxa"/>
            <w:tcBorders>
              <w:top w:val="single" w:sz="8" w:space="0" w:color="000000"/>
              <w:left w:val="single" w:sz="12" w:space="0" w:color="auto"/>
              <w:bottom w:val="single" w:sz="12" w:space="0" w:color="auto"/>
              <w:right w:val="single" w:sz="12" w:space="0" w:color="auto"/>
            </w:tcBorders>
            <w:shd w:val="clear" w:color="auto" w:fill="auto"/>
            <w:tcMar>
              <w:top w:w="15" w:type="dxa"/>
              <w:left w:w="108" w:type="dxa"/>
              <w:bottom w:w="0" w:type="dxa"/>
              <w:right w:w="108" w:type="dxa"/>
            </w:tcMar>
            <w:vAlign w:val="center"/>
          </w:tcPr>
          <w:p w14:paraId="6373DA60"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59" w:type="dxa"/>
            <w:tcBorders>
              <w:top w:val="single" w:sz="8" w:space="0" w:color="000000"/>
              <w:left w:val="single" w:sz="12" w:space="0" w:color="auto"/>
              <w:bottom w:val="single" w:sz="12" w:space="0" w:color="auto"/>
              <w:right w:val="single" w:sz="12" w:space="0" w:color="auto"/>
            </w:tcBorders>
            <w:shd w:val="clear" w:color="auto" w:fill="auto"/>
            <w:tcMar>
              <w:top w:w="15" w:type="dxa"/>
              <w:left w:w="108" w:type="dxa"/>
              <w:bottom w:w="0" w:type="dxa"/>
              <w:right w:w="108" w:type="dxa"/>
            </w:tcMar>
            <w:vAlign w:val="center"/>
          </w:tcPr>
          <w:p w14:paraId="6E8D8E2E"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1540" w:type="dxa"/>
            <w:tcBorders>
              <w:top w:val="single" w:sz="8" w:space="0" w:color="000000"/>
              <w:left w:val="single" w:sz="12" w:space="0" w:color="auto"/>
              <w:bottom w:val="single" w:sz="12" w:space="0" w:color="auto"/>
              <w:right w:val="single" w:sz="18" w:space="0" w:color="000000"/>
            </w:tcBorders>
            <w:shd w:val="clear" w:color="auto" w:fill="auto"/>
            <w:tcMar>
              <w:top w:w="15" w:type="dxa"/>
              <w:left w:w="108" w:type="dxa"/>
              <w:bottom w:w="0" w:type="dxa"/>
              <w:right w:w="108" w:type="dxa"/>
            </w:tcMar>
            <w:vAlign w:val="center"/>
          </w:tcPr>
          <w:p w14:paraId="47947DD6"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r>
      <w:tr w:rsidR="004F712D" w:rsidRPr="00972AD8" w14:paraId="5F9950E9" w14:textId="77777777" w:rsidTr="004F712D">
        <w:trPr>
          <w:trHeight w:val="179"/>
        </w:trPr>
        <w:tc>
          <w:tcPr>
            <w:tcW w:w="4522" w:type="dxa"/>
            <w:gridSpan w:val="2"/>
            <w:tcBorders>
              <w:top w:val="single" w:sz="12" w:space="0" w:color="auto"/>
              <w:left w:val="single" w:sz="18" w:space="0" w:color="000000"/>
              <w:bottom w:val="single" w:sz="18" w:space="0" w:color="000000"/>
              <w:right w:val="single" w:sz="12" w:space="0" w:color="auto"/>
            </w:tcBorders>
            <w:shd w:val="clear" w:color="auto" w:fill="auto"/>
            <w:tcMar>
              <w:top w:w="15" w:type="dxa"/>
              <w:left w:w="108" w:type="dxa"/>
              <w:bottom w:w="0" w:type="dxa"/>
              <w:right w:w="108" w:type="dxa"/>
            </w:tcMar>
            <w:vAlign w:val="center"/>
          </w:tcPr>
          <w:p w14:paraId="3B7DB214" w14:textId="77777777" w:rsidR="004F712D" w:rsidRPr="00972AD8" w:rsidRDefault="004F712D" w:rsidP="00B10FF9">
            <w:pPr>
              <w:widowControl w:val="0"/>
              <w:spacing w:after="0" w:line="240" w:lineRule="auto"/>
              <w:ind w:left="851" w:hanging="567"/>
              <w:jc w:val="both"/>
              <w:rPr>
                <w:rFonts w:ascii="Times New Roman" w:hAnsi="Times New Roman" w:cs="Times New Roman"/>
                <w:b/>
                <w:lang w:val="uk-UA"/>
              </w:rPr>
            </w:pPr>
            <w:r w:rsidRPr="00972AD8">
              <w:rPr>
                <w:rFonts w:ascii="Times New Roman" w:hAnsi="Times New Roman" w:cs="Times New Roman"/>
                <w:b/>
                <w:bCs/>
                <w:lang w:val="uk-UA"/>
              </w:rPr>
              <w:t xml:space="preserve">                  По університету</w:t>
            </w:r>
          </w:p>
        </w:tc>
        <w:tc>
          <w:tcPr>
            <w:tcW w:w="1418" w:type="dxa"/>
            <w:tcBorders>
              <w:top w:val="single" w:sz="12" w:space="0" w:color="auto"/>
              <w:left w:val="single" w:sz="12" w:space="0" w:color="auto"/>
              <w:bottom w:val="single" w:sz="18" w:space="0" w:color="000000"/>
              <w:right w:val="single" w:sz="12" w:space="0" w:color="auto"/>
            </w:tcBorders>
            <w:shd w:val="clear" w:color="auto" w:fill="auto"/>
            <w:tcMar>
              <w:top w:w="15" w:type="dxa"/>
              <w:left w:w="108" w:type="dxa"/>
              <w:bottom w:w="0" w:type="dxa"/>
              <w:right w:w="108" w:type="dxa"/>
            </w:tcMar>
            <w:vAlign w:val="center"/>
          </w:tcPr>
          <w:p w14:paraId="60257DDC"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701" w:type="dxa"/>
            <w:tcBorders>
              <w:top w:val="single" w:sz="12" w:space="0" w:color="auto"/>
              <w:left w:val="single" w:sz="12" w:space="0" w:color="auto"/>
              <w:bottom w:val="single" w:sz="18" w:space="0" w:color="000000"/>
              <w:right w:val="single" w:sz="12" w:space="0" w:color="auto"/>
            </w:tcBorders>
            <w:shd w:val="clear" w:color="auto" w:fill="auto"/>
            <w:tcMar>
              <w:top w:w="15" w:type="dxa"/>
              <w:left w:w="108" w:type="dxa"/>
              <w:bottom w:w="0" w:type="dxa"/>
              <w:right w:w="108" w:type="dxa"/>
            </w:tcMar>
            <w:vAlign w:val="center"/>
          </w:tcPr>
          <w:p w14:paraId="195A3D89"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100</w:t>
            </w:r>
          </w:p>
        </w:tc>
        <w:tc>
          <w:tcPr>
            <w:tcW w:w="1559" w:type="dxa"/>
            <w:tcBorders>
              <w:top w:val="single" w:sz="12" w:space="0" w:color="auto"/>
              <w:left w:val="single" w:sz="12" w:space="0" w:color="auto"/>
              <w:bottom w:val="single" w:sz="18" w:space="0" w:color="000000"/>
              <w:right w:val="single" w:sz="12" w:space="0" w:color="auto"/>
            </w:tcBorders>
            <w:shd w:val="clear" w:color="auto" w:fill="auto"/>
            <w:tcMar>
              <w:top w:w="15" w:type="dxa"/>
              <w:left w:w="108" w:type="dxa"/>
              <w:bottom w:w="0" w:type="dxa"/>
              <w:right w:w="108" w:type="dxa"/>
            </w:tcMar>
            <w:vAlign w:val="center"/>
          </w:tcPr>
          <w:p w14:paraId="35F777BA"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85,6</w:t>
            </w:r>
          </w:p>
        </w:tc>
        <w:tc>
          <w:tcPr>
            <w:tcW w:w="1540" w:type="dxa"/>
            <w:tcBorders>
              <w:top w:val="single" w:sz="12" w:space="0" w:color="auto"/>
              <w:left w:val="single" w:sz="12" w:space="0" w:color="auto"/>
              <w:bottom w:val="single" w:sz="18" w:space="0" w:color="000000"/>
              <w:right w:val="single" w:sz="18" w:space="0" w:color="000000"/>
            </w:tcBorders>
            <w:shd w:val="clear" w:color="auto" w:fill="auto"/>
            <w:tcMar>
              <w:top w:w="15" w:type="dxa"/>
              <w:left w:w="108" w:type="dxa"/>
              <w:bottom w:w="0" w:type="dxa"/>
              <w:right w:w="108" w:type="dxa"/>
            </w:tcMar>
            <w:vAlign w:val="center"/>
          </w:tcPr>
          <w:p w14:paraId="71B8F4EE"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71,4</w:t>
            </w:r>
          </w:p>
        </w:tc>
      </w:tr>
    </w:tbl>
    <w:p w14:paraId="3D358501" w14:textId="77777777" w:rsidR="004F712D" w:rsidRPr="00972AD8" w:rsidRDefault="004F712D" w:rsidP="00B10FF9">
      <w:pPr>
        <w:widowControl w:val="0"/>
        <w:spacing w:after="0" w:line="240" w:lineRule="auto"/>
        <w:ind w:left="851" w:hanging="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 математики та інформатики;</w:t>
      </w:r>
    </w:p>
    <w:p w14:paraId="493C5CD1" w14:textId="77777777" w:rsidR="004F712D" w:rsidRPr="00972AD8" w:rsidRDefault="004F712D" w:rsidP="00B10FF9">
      <w:pPr>
        <w:widowControl w:val="0"/>
        <w:spacing w:after="0" w:line="240" w:lineRule="auto"/>
        <w:ind w:left="851" w:hanging="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 педагогіки, психології та соціальної роботи;</w:t>
      </w:r>
    </w:p>
    <w:p w14:paraId="2BC19585" w14:textId="77777777" w:rsidR="004F712D" w:rsidRPr="00972AD8" w:rsidRDefault="004F712D" w:rsidP="00B10FF9">
      <w:pPr>
        <w:widowControl w:val="0"/>
        <w:spacing w:after="0" w:line="240" w:lineRule="auto"/>
        <w:ind w:left="851" w:hanging="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 xml:space="preserve">         та в навчально-наукових інститутах:</w:t>
      </w:r>
    </w:p>
    <w:p w14:paraId="3C91CFC1" w14:textId="77777777" w:rsidR="004F712D" w:rsidRPr="00972AD8" w:rsidRDefault="004F712D" w:rsidP="00B10FF9">
      <w:pPr>
        <w:widowControl w:val="0"/>
        <w:spacing w:after="0" w:line="240" w:lineRule="auto"/>
        <w:ind w:left="851" w:hanging="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 біології, хімії та біоресурсів;</w:t>
      </w:r>
    </w:p>
    <w:p w14:paraId="40DC010B" w14:textId="77777777" w:rsidR="004F712D" w:rsidRPr="00972AD8" w:rsidRDefault="004F712D" w:rsidP="00B10FF9">
      <w:pPr>
        <w:widowControl w:val="0"/>
        <w:spacing w:after="0" w:line="240" w:lineRule="auto"/>
        <w:ind w:left="851" w:hanging="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 xml:space="preserve">- фізико-технічних та комп’ютерних наук. </w:t>
      </w:r>
    </w:p>
    <w:p w14:paraId="5320EC58" w14:textId="77777777" w:rsidR="004F712D" w:rsidRPr="00972AD8" w:rsidRDefault="004F712D" w:rsidP="00B10FF9">
      <w:pPr>
        <w:widowControl w:val="0"/>
        <w:spacing w:after="0" w:line="240" w:lineRule="auto"/>
        <w:ind w:firstLine="567"/>
        <w:jc w:val="both"/>
        <w:rPr>
          <w:rFonts w:ascii="Times New Roman" w:hAnsi="Times New Roman" w:cs="Times New Roman"/>
          <w:color w:val="000000"/>
          <w:kern w:val="24"/>
          <w:sz w:val="28"/>
          <w:szCs w:val="28"/>
          <w:lang w:val="uk-UA"/>
        </w:rPr>
      </w:pPr>
      <w:r w:rsidRPr="00972AD8">
        <w:rPr>
          <w:rFonts w:ascii="Times New Roman" w:hAnsi="Times New Roman" w:cs="Times New Roman"/>
          <w:color w:val="000000"/>
          <w:sz w:val="28"/>
          <w:szCs w:val="28"/>
          <w:lang w:val="uk-UA"/>
        </w:rPr>
        <w:t>А</w:t>
      </w:r>
      <w:r w:rsidRPr="00972AD8">
        <w:rPr>
          <w:rFonts w:ascii="Times New Roman" w:hAnsi="Times New Roman" w:cs="Times New Roman"/>
          <w:color w:val="000000"/>
          <w:kern w:val="24"/>
          <w:sz w:val="28"/>
          <w:szCs w:val="28"/>
          <w:lang w:val="uk-UA"/>
        </w:rPr>
        <w:t>ргументом на це є як об’єктивні та суб’єктивні причинами.</w:t>
      </w:r>
    </w:p>
    <w:p w14:paraId="3117D4A5" w14:textId="77777777" w:rsidR="004F712D" w:rsidRPr="00972AD8" w:rsidRDefault="004F712D" w:rsidP="00B10FF9">
      <w:pPr>
        <w:widowControl w:val="0"/>
        <w:spacing w:after="0" w:line="240" w:lineRule="auto"/>
        <w:ind w:firstLine="567"/>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Незадовільну оцінку за захист магістерської роботи отримав студент  факультету іноземних мов заочної форми навчання.</w:t>
      </w:r>
    </w:p>
    <w:p w14:paraId="7A458E43" w14:textId="77777777" w:rsidR="004F712D" w:rsidRPr="00972AD8" w:rsidRDefault="004F712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На 6 факультетах та на 2 навчально-наукових інститутах, окрім захисту магістерської роботи був ще й екзамен, що ілюструє слайд 8.</w:t>
      </w:r>
    </w:p>
    <w:p w14:paraId="596F95C0" w14:textId="77777777" w:rsidR="004F712D" w:rsidRPr="00972AD8" w:rsidRDefault="004F712D" w:rsidP="00B10FF9">
      <w:pPr>
        <w:widowControl w:val="0"/>
        <w:tabs>
          <w:tab w:val="left" w:pos="10206"/>
        </w:tabs>
        <w:spacing w:after="0" w:line="240" w:lineRule="auto"/>
        <w:ind w:left="851" w:hanging="567"/>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Результати навчальних досягнень   випускників  ОР  </w:t>
      </w:r>
      <w:r w:rsidRPr="00972AD8">
        <w:rPr>
          <w:rFonts w:ascii="Times New Roman" w:hAnsi="Times New Roman" w:cs="Times New Roman"/>
          <w:b/>
          <w:i/>
          <w:sz w:val="28"/>
          <w:szCs w:val="28"/>
          <w:lang w:val="uk-UA"/>
        </w:rPr>
        <w:t>«</w:t>
      </w:r>
      <w:r w:rsidRPr="00972AD8">
        <w:rPr>
          <w:rStyle w:val="af8"/>
          <w:rFonts w:ascii="Times New Roman" w:hAnsi="Times New Roman" w:cs="Times New Roman"/>
          <w:b/>
          <w:i w:val="0"/>
          <w:sz w:val="28"/>
          <w:szCs w:val="28"/>
          <w:lang w:val="uk-UA"/>
        </w:rPr>
        <w:t>Магістр</w:t>
      </w:r>
      <w:r w:rsidRPr="00972AD8">
        <w:rPr>
          <w:rFonts w:ascii="Times New Roman" w:hAnsi="Times New Roman" w:cs="Times New Roman"/>
          <w:b/>
          <w:i/>
          <w:sz w:val="28"/>
          <w:szCs w:val="28"/>
          <w:lang w:val="uk-UA"/>
        </w:rPr>
        <w:t>»</w:t>
      </w:r>
      <w:r w:rsidRPr="00972AD8">
        <w:rPr>
          <w:rFonts w:ascii="Times New Roman" w:hAnsi="Times New Roman" w:cs="Times New Roman"/>
          <w:b/>
          <w:sz w:val="28"/>
          <w:szCs w:val="28"/>
          <w:lang w:val="uk-UA"/>
        </w:rPr>
        <w:t xml:space="preserve"> </w:t>
      </w:r>
    </w:p>
    <w:p w14:paraId="28D0D8DE" w14:textId="77777777" w:rsidR="004F712D" w:rsidRPr="00972AD8" w:rsidRDefault="004F712D" w:rsidP="00B10FF9">
      <w:pPr>
        <w:widowControl w:val="0"/>
        <w:tabs>
          <w:tab w:val="left" w:pos="10206"/>
        </w:tabs>
        <w:spacing w:after="0" w:line="240" w:lineRule="auto"/>
        <w:ind w:left="851" w:hanging="567"/>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за підсумками екзамену  (2020-2022 н.р).</w:t>
      </w:r>
    </w:p>
    <w:p w14:paraId="12FC752F" w14:textId="77777777" w:rsidR="004F712D" w:rsidRPr="00972AD8" w:rsidRDefault="004F712D" w:rsidP="00B10FF9">
      <w:pPr>
        <w:widowControl w:val="0"/>
        <w:spacing w:after="0" w:line="240" w:lineRule="auto"/>
        <w:ind w:firstLine="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Отже, на  всіх факультетах </w:t>
      </w:r>
      <w:r w:rsidRPr="00972AD8">
        <w:rPr>
          <w:rFonts w:ascii="Times New Roman" w:hAnsi="Times New Roman" w:cs="Times New Roman"/>
          <w:b/>
          <w:sz w:val="28"/>
          <w:szCs w:val="28"/>
          <w:lang w:val="uk-UA"/>
        </w:rPr>
        <w:t>абсолютна успішність</w:t>
      </w:r>
      <w:r w:rsidRPr="00972AD8">
        <w:rPr>
          <w:rFonts w:ascii="Times New Roman" w:hAnsi="Times New Roman" w:cs="Times New Roman"/>
          <w:sz w:val="28"/>
          <w:szCs w:val="28"/>
          <w:lang w:val="uk-UA"/>
        </w:rPr>
        <w:t xml:space="preserve">  - 100%. Показники якості знань достатньо високі, але у порівнянні з результатами магістерської роботи дещо нижчі. Висновок – легше написати магістерську роботу, аніж здати комплексний екзамен.</w:t>
      </w:r>
    </w:p>
    <w:p w14:paraId="7A2859FF" w14:textId="77777777" w:rsidR="004F712D" w:rsidRPr="00972AD8" w:rsidRDefault="004F712D" w:rsidP="00B10FF9">
      <w:pPr>
        <w:widowControl w:val="0"/>
        <w:spacing w:after="0" w:line="240" w:lineRule="auto"/>
        <w:ind w:firstLine="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Акцентована була увага на результати атестації випускників ОР «Магістр»  на спеціальності «Середня освіта», що ілюструє слайд 9.</w:t>
      </w:r>
    </w:p>
    <w:p w14:paraId="7911883D" w14:textId="77777777" w:rsidR="004F712D" w:rsidRPr="00972AD8" w:rsidRDefault="004F712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lastRenderedPageBreak/>
        <w:t>Всього випускників  спеціальності «Середня освіта» –  151:</w:t>
      </w:r>
    </w:p>
    <w:p w14:paraId="30A48F10" w14:textId="77777777" w:rsidR="004F712D" w:rsidRPr="00972AD8" w:rsidRDefault="004F712D" w:rsidP="00B10FF9">
      <w:pPr>
        <w:widowControl w:val="0"/>
        <w:spacing w:after="0" w:line="240" w:lineRule="auto"/>
        <w:ind w:left="851" w:hanging="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денна форма – 75;</w:t>
      </w:r>
    </w:p>
    <w:p w14:paraId="341118E1" w14:textId="77777777" w:rsidR="004F712D" w:rsidRPr="00972AD8" w:rsidRDefault="004F712D" w:rsidP="00B10FF9">
      <w:pPr>
        <w:widowControl w:val="0"/>
        <w:spacing w:after="0" w:line="240" w:lineRule="auto"/>
        <w:ind w:left="851" w:hanging="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заочна форма – 76.</w:t>
      </w:r>
    </w:p>
    <w:p w14:paraId="0EF42ED5" w14:textId="77777777" w:rsidR="004F712D" w:rsidRPr="00972AD8" w:rsidRDefault="004F712D" w:rsidP="00B10FF9">
      <w:pPr>
        <w:widowControl w:val="0"/>
        <w:spacing w:after="0" w:line="240" w:lineRule="auto"/>
        <w:ind w:left="851"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Абсолютна успішність -- 100%;</w:t>
      </w:r>
    </w:p>
    <w:p w14:paraId="48B5529B" w14:textId="77777777" w:rsidR="004F712D" w:rsidRPr="00972AD8" w:rsidRDefault="004F712D" w:rsidP="00B10FF9">
      <w:pPr>
        <w:widowControl w:val="0"/>
        <w:spacing w:after="0" w:line="240" w:lineRule="auto"/>
        <w:ind w:left="851"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Якість знань – 93,4%.</w:t>
      </w:r>
    </w:p>
    <w:p w14:paraId="6F2EEB1C" w14:textId="77777777" w:rsidR="004F712D" w:rsidRPr="00972AD8" w:rsidRDefault="004F712D" w:rsidP="00B10FF9">
      <w:pPr>
        <w:widowControl w:val="0"/>
        <w:spacing w:after="0" w:line="240" w:lineRule="auto"/>
        <w:ind w:firstLine="567"/>
        <w:jc w:val="center"/>
        <w:rPr>
          <w:rFonts w:ascii="Times New Roman" w:hAnsi="Times New Roman" w:cs="Times New Roman"/>
          <w:sz w:val="28"/>
          <w:szCs w:val="28"/>
          <w:lang w:val="uk-UA"/>
        </w:rPr>
      </w:pPr>
      <w:r w:rsidRPr="00972AD8">
        <w:rPr>
          <w:rFonts w:ascii="Times New Roman" w:hAnsi="Times New Roman" w:cs="Times New Roman"/>
          <w:sz w:val="28"/>
          <w:szCs w:val="28"/>
          <w:lang w:val="uk-UA"/>
        </w:rPr>
        <w:t>Інформація слайду 10 привертає увагу у частині показників якості знань. Якщо такі результати в цілому, то школи поповняться успішними фахівцями.</w:t>
      </w:r>
    </w:p>
    <w:p w14:paraId="75FE731A" w14:textId="77777777" w:rsidR="004F712D" w:rsidRPr="00972AD8" w:rsidRDefault="004F712D" w:rsidP="00B10FF9">
      <w:pPr>
        <w:widowControl w:val="0"/>
        <w:spacing w:after="0" w:line="240" w:lineRule="auto"/>
        <w:ind w:left="851" w:hanging="567"/>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Показники якості знань та успішності випускників ОР «Магістр» спеціальності «Середня освіта» за результатами атестації</w:t>
      </w:r>
    </w:p>
    <w:tbl>
      <w:tblPr>
        <w:tblpPr w:leftFromText="180" w:rightFromText="180" w:vertAnchor="text" w:horzAnchor="margin" w:tblpX="-527" w:tblpY="352"/>
        <w:tblW w:w="9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17"/>
        <w:gridCol w:w="2846"/>
        <w:gridCol w:w="1134"/>
        <w:gridCol w:w="992"/>
        <w:gridCol w:w="709"/>
        <w:gridCol w:w="992"/>
        <w:gridCol w:w="851"/>
        <w:gridCol w:w="1417"/>
      </w:tblGrid>
      <w:tr w:rsidR="004F712D" w:rsidRPr="00972AD8" w14:paraId="6BB6F88D" w14:textId="77777777" w:rsidTr="004F712D">
        <w:trPr>
          <w:trHeight w:val="239"/>
        </w:trPr>
        <w:tc>
          <w:tcPr>
            <w:tcW w:w="817" w:type="dxa"/>
            <w:vMerge w:val="restart"/>
            <w:tcBorders>
              <w:top w:val="single" w:sz="18" w:space="0" w:color="auto"/>
              <w:left w:val="single" w:sz="18" w:space="0" w:color="auto"/>
              <w:right w:val="single" w:sz="18" w:space="0" w:color="auto"/>
            </w:tcBorders>
            <w:vAlign w:val="center"/>
          </w:tcPr>
          <w:p w14:paraId="3D9295DF"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p>
          <w:p w14:paraId="3B8C555E"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w:t>
            </w:r>
          </w:p>
          <w:p w14:paraId="11B3CA52"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п/п</w:t>
            </w:r>
          </w:p>
        </w:tc>
        <w:tc>
          <w:tcPr>
            <w:tcW w:w="2846" w:type="dxa"/>
            <w:vMerge w:val="restart"/>
            <w:tcBorders>
              <w:top w:val="single" w:sz="18" w:space="0" w:color="auto"/>
              <w:left w:val="single" w:sz="18" w:space="0" w:color="auto"/>
              <w:right w:val="single" w:sz="18" w:space="0" w:color="auto"/>
            </w:tcBorders>
            <w:vAlign w:val="center"/>
          </w:tcPr>
          <w:p w14:paraId="39657718" w14:textId="77777777" w:rsidR="004F712D" w:rsidRPr="00972AD8" w:rsidRDefault="004F712D" w:rsidP="00B10FF9">
            <w:pPr>
              <w:widowControl w:val="0"/>
              <w:spacing w:after="0" w:line="240" w:lineRule="auto"/>
              <w:ind w:left="851" w:right="-108" w:hanging="567"/>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Спеціальність</w:t>
            </w:r>
          </w:p>
        </w:tc>
        <w:tc>
          <w:tcPr>
            <w:tcW w:w="3827" w:type="dxa"/>
            <w:gridSpan w:val="4"/>
            <w:tcBorders>
              <w:top w:val="single" w:sz="18" w:space="0" w:color="auto"/>
              <w:left w:val="single" w:sz="18" w:space="0" w:color="auto"/>
              <w:bottom w:val="single" w:sz="18" w:space="0" w:color="auto"/>
              <w:right w:val="single" w:sz="18" w:space="0" w:color="auto"/>
            </w:tcBorders>
            <w:vAlign w:val="center"/>
          </w:tcPr>
          <w:p w14:paraId="04969C41" w14:textId="77777777" w:rsidR="004F712D" w:rsidRPr="00972AD8" w:rsidRDefault="004F712D" w:rsidP="00B10FF9">
            <w:pPr>
              <w:widowControl w:val="0"/>
              <w:spacing w:after="0" w:line="240" w:lineRule="auto"/>
              <w:ind w:left="851" w:hanging="567"/>
              <w:jc w:val="center"/>
              <w:rPr>
                <w:rFonts w:ascii="Times New Roman" w:hAnsi="Times New Roman" w:cs="Times New Roman"/>
                <w:b/>
                <w:i/>
                <w:lang w:val="uk-UA"/>
              </w:rPr>
            </w:pPr>
            <w:r w:rsidRPr="00972AD8">
              <w:rPr>
                <w:rFonts w:ascii="Times New Roman" w:hAnsi="Times New Roman" w:cs="Times New Roman"/>
                <w:b/>
                <w:lang w:val="uk-UA"/>
              </w:rPr>
              <w:t>Кількість студентів, які навчаються:</w:t>
            </w:r>
          </w:p>
          <w:p w14:paraId="20F5167F" w14:textId="77777777" w:rsidR="004F712D" w:rsidRPr="00972AD8" w:rsidRDefault="004F712D" w:rsidP="00B10FF9">
            <w:pPr>
              <w:widowControl w:val="0"/>
              <w:spacing w:after="0" w:line="240" w:lineRule="auto"/>
              <w:ind w:left="851" w:hanging="567"/>
              <w:jc w:val="center"/>
              <w:rPr>
                <w:rFonts w:ascii="Times New Roman" w:hAnsi="Times New Roman" w:cs="Times New Roman"/>
                <w:b/>
                <w:i/>
                <w:sz w:val="20"/>
                <w:szCs w:val="20"/>
                <w:lang w:val="uk-UA"/>
              </w:rPr>
            </w:pPr>
            <w:r w:rsidRPr="00972AD8">
              <w:rPr>
                <w:rFonts w:ascii="Times New Roman" w:hAnsi="Times New Roman" w:cs="Times New Roman"/>
                <w:b/>
                <w:sz w:val="16"/>
                <w:szCs w:val="16"/>
                <w:lang w:val="uk-UA"/>
              </w:rPr>
              <w:t xml:space="preserve"> </w:t>
            </w:r>
          </w:p>
        </w:tc>
        <w:tc>
          <w:tcPr>
            <w:tcW w:w="2268" w:type="dxa"/>
            <w:gridSpan w:val="2"/>
            <w:tcBorders>
              <w:top w:val="single" w:sz="18" w:space="0" w:color="auto"/>
              <w:left w:val="single" w:sz="18" w:space="0" w:color="auto"/>
              <w:bottom w:val="single" w:sz="18" w:space="0" w:color="auto"/>
              <w:right w:val="single" w:sz="18" w:space="0" w:color="auto"/>
            </w:tcBorders>
            <w:vAlign w:val="center"/>
          </w:tcPr>
          <w:p w14:paraId="756CD868" w14:textId="77777777" w:rsidR="004F712D" w:rsidRPr="00972AD8" w:rsidRDefault="004F712D" w:rsidP="00B10FF9">
            <w:pPr>
              <w:widowControl w:val="0"/>
              <w:spacing w:after="0" w:line="240" w:lineRule="auto"/>
              <w:ind w:left="742" w:hanging="708"/>
              <w:rPr>
                <w:rFonts w:ascii="Times New Roman" w:hAnsi="Times New Roman" w:cs="Times New Roman"/>
                <w:b/>
                <w:sz w:val="28"/>
                <w:szCs w:val="28"/>
                <w:lang w:val="uk-UA"/>
              </w:rPr>
            </w:pPr>
            <w:r w:rsidRPr="00972AD8">
              <w:rPr>
                <w:rFonts w:ascii="Times New Roman" w:hAnsi="Times New Roman" w:cs="Times New Roman"/>
                <w:b/>
                <w:sz w:val="28"/>
                <w:szCs w:val="28"/>
                <w:lang w:val="uk-UA"/>
              </w:rPr>
              <w:t>Якість знань,      %</w:t>
            </w:r>
          </w:p>
        </w:tc>
      </w:tr>
      <w:tr w:rsidR="004F712D" w:rsidRPr="00972AD8" w14:paraId="0EEEE2D0" w14:textId="77777777" w:rsidTr="004F712D">
        <w:trPr>
          <w:trHeight w:val="561"/>
        </w:trPr>
        <w:tc>
          <w:tcPr>
            <w:tcW w:w="817" w:type="dxa"/>
            <w:vMerge/>
            <w:tcBorders>
              <w:left w:val="single" w:sz="18" w:space="0" w:color="auto"/>
              <w:right w:val="single" w:sz="18" w:space="0" w:color="auto"/>
            </w:tcBorders>
            <w:vAlign w:val="center"/>
          </w:tcPr>
          <w:p w14:paraId="656A3347"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p>
        </w:tc>
        <w:tc>
          <w:tcPr>
            <w:tcW w:w="2846" w:type="dxa"/>
            <w:vMerge/>
            <w:tcBorders>
              <w:left w:val="single" w:sz="18" w:space="0" w:color="auto"/>
              <w:right w:val="single" w:sz="18" w:space="0" w:color="auto"/>
            </w:tcBorders>
            <w:vAlign w:val="center"/>
          </w:tcPr>
          <w:p w14:paraId="363E26F3"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p>
        </w:tc>
        <w:tc>
          <w:tcPr>
            <w:tcW w:w="2126" w:type="dxa"/>
            <w:gridSpan w:val="2"/>
            <w:tcBorders>
              <w:top w:val="single" w:sz="18" w:space="0" w:color="auto"/>
              <w:left w:val="single" w:sz="18" w:space="0" w:color="auto"/>
              <w:bottom w:val="single" w:sz="12" w:space="0" w:color="auto"/>
              <w:right w:val="single" w:sz="18" w:space="0" w:color="auto"/>
            </w:tcBorders>
            <w:vAlign w:val="center"/>
          </w:tcPr>
          <w:p w14:paraId="0969114C" w14:textId="77777777" w:rsidR="004F712D" w:rsidRPr="00972AD8" w:rsidRDefault="004F712D" w:rsidP="00B10FF9">
            <w:pPr>
              <w:widowControl w:val="0"/>
              <w:spacing w:after="0" w:line="240" w:lineRule="auto"/>
              <w:ind w:left="33" w:hanging="567"/>
              <w:jc w:val="center"/>
              <w:rPr>
                <w:rFonts w:ascii="Times New Roman" w:hAnsi="Times New Roman" w:cs="Times New Roman"/>
                <w:b/>
                <w:lang w:val="uk-UA"/>
              </w:rPr>
            </w:pPr>
            <w:r w:rsidRPr="00972AD8">
              <w:rPr>
                <w:rFonts w:ascii="Times New Roman" w:hAnsi="Times New Roman" w:cs="Times New Roman"/>
                <w:b/>
                <w:lang w:val="uk-UA"/>
              </w:rPr>
              <w:t xml:space="preserve">      за державним</w:t>
            </w:r>
          </w:p>
          <w:p w14:paraId="1EC93BFF" w14:textId="77777777" w:rsidR="004F712D" w:rsidRPr="00972AD8" w:rsidRDefault="004F712D" w:rsidP="00B10FF9">
            <w:pPr>
              <w:widowControl w:val="0"/>
              <w:spacing w:after="0" w:line="240" w:lineRule="auto"/>
              <w:ind w:left="33" w:hanging="567"/>
              <w:jc w:val="center"/>
              <w:rPr>
                <w:rFonts w:ascii="Times New Roman" w:hAnsi="Times New Roman" w:cs="Times New Roman"/>
                <w:b/>
                <w:i/>
                <w:lang w:val="uk-UA"/>
              </w:rPr>
            </w:pPr>
            <w:r w:rsidRPr="00972AD8">
              <w:rPr>
                <w:rFonts w:ascii="Times New Roman" w:hAnsi="Times New Roman" w:cs="Times New Roman"/>
                <w:b/>
                <w:lang w:val="uk-UA"/>
              </w:rPr>
              <w:t xml:space="preserve">        замовленням</w:t>
            </w:r>
          </w:p>
        </w:tc>
        <w:tc>
          <w:tcPr>
            <w:tcW w:w="1701" w:type="dxa"/>
            <w:gridSpan w:val="2"/>
            <w:tcBorders>
              <w:top w:val="single" w:sz="18" w:space="0" w:color="auto"/>
              <w:left w:val="single" w:sz="18" w:space="0" w:color="auto"/>
              <w:bottom w:val="single" w:sz="2" w:space="0" w:color="auto"/>
              <w:right w:val="single" w:sz="18" w:space="0" w:color="auto"/>
            </w:tcBorders>
            <w:vAlign w:val="center"/>
          </w:tcPr>
          <w:p w14:paraId="290F5FA2" w14:textId="77777777" w:rsidR="004F712D" w:rsidRPr="00972AD8" w:rsidRDefault="004F712D" w:rsidP="00B10FF9">
            <w:pPr>
              <w:widowControl w:val="0"/>
              <w:spacing w:after="0" w:line="240" w:lineRule="auto"/>
              <w:ind w:left="-103"/>
              <w:jc w:val="center"/>
              <w:rPr>
                <w:rFonts w:ascii="Times New Roman" w:hAnsi="Times New Roman" w:cs="Times New Roman"/>
                <w:b/>
                <w:i/>
                <w:lang w:val="uk-UA"/>
              </w:rPr>
            </w:pPr>
            <w:r w:rsidRPr="00972AD8">
              <w:rPr>
                <w:rFonts w:ascii="Times New Roman" w:hAnsi="Times New Roman" w:cs="Times New Roman"/>
                <w:b/>
                <w:lang w:val="uk-UA"/>
              </w:rPr>
              <w:t>на договірних умовах</w:t>
            </w:r>
          </w:p>
        </w:tc>
        <w:tc>
          <w:tcPr>
            <w:tcW w:w="851" w:type="dxa"/>
            <w:vMerge w:val="restart"/>
            <w:tcBorders>
              <w:top w:val="single" w:sz="18" w:space="0" w:color="auto"/>
              <w:left w:val="single" w:sz="18" w:space="0" w:color="auto"/>
              <w:right w:val="single" w:sz="18" w:space="0" w:color="auto"/>
            </w:tcBorders>
            <w:vAlign w:val="center"/>
          </w:tcPr>
          <w:p w14:paraId="4DD493F5" w14:textId="77777777" w:rsidR="004F712D" w:rsidRPr="00972AD8" w:rsidRDefault="004F712D" w:rsidP="00B10FF9">
            <w:pPr>
              <w:widowControl w:val="0"/>
              <w:spacing w:after="0" w:line="240" w:lineRule="auto"/>
              <w:ind w:left="851" w:hanging="1101"/>
              <w:jc w:val="center"/>
              <w:rPr>
                <w:rFonts w:ascii="Times New Roman" w:hAnsi="Times New Roman" w:cs="Times New Roman"/>
                <w:b/>
                <w:sz w:val="20"/>
                <w:szCs w:val="20"/>
                <w:lang w:val="uk-UA"/>
              </w:rPr>
            </w:pPr>
            <w:r w:rsidRPr="00972AD8">
              <w:rPr>
                <w:rFonts w:ascii="Times New Roman" w:hAnsi="Times New Roman" w:cs="Times New Roman"/>
                <w:b/>
                <w:lang w:val="uk-UA"/>
              </w:rPr>
              <w:t xml:space="preserve">  денна  </w:t>
            </w:r>
          </w:p>
        </w:tc>
        <w:tc>
          <w:tcPr>
            <w:tcW w:w="1417" w:type="dxa"/>
            <w:vMerge w:val="restart"/>
            <w:tcBorders>
              <w:top w:val="single" w:sz="18" w:space="0" w:color="auto"/>
              <w:left w:val="single" w:sz="18" w:space="0" w:color="auto"/>
              <w:right w:val="single" w:sz="18" w:space="0" w:color="auto"/>
            </w:tcBorders>
            <w:vAlign w:val="center"/>
          </w:tcPr>
          <w:p w14:paraId="6F3CEA21" w14:textId="77777777" w:rsidR="004F712D" w:rsidRPr="00972AD8" w:rsidRDefault="004F712D" w:rsidP="00B10FF9">
            <w:pPr>
              <w:widowControl w:val="0"/>
              <w:spacing w:after="0" w:line="240" w:lineRule="auto"/>
              <w:ind w:left="851" w:hanging="1100"/>
              <w:jc w:val="center"/>
              <w:rPr>
                <w:rFonts w:ascii="Times New Roman" w:hAnsi="Times New Roman" w:cs="Times New Roman"/>
                <w:b/>
                <w:sz w:val="20"/>
                <w:szCs w:val="20"/>
                <w:lang w:val="uk-UA"/>
              </w:rPr>
            </w:pPr>
            <w:r w:rsidRPr="00972AD8">
              <w:rPr>
                <w:rFonts w:ascii="Times New Roman" w:hAnsi="Times New Roman" w:cs="Times New Roman"/>
                <w:b/>
                <w:lang w:val="uk-UA"/>
              </w:rPr>
              <w:t xml:space="preserve">   заочна   </w:t>
            </w:r>
          </w:p>
        </w:tc>
      </w:tr>
      <w:tr w:rsidR="004F712D" w:rsidRPr="00972AD8" w14:paraId="74FBA048" w14:textId="77777777" w:rsidTr="004F712D">
        <w:trPr>
          <w:trHeight w:val="558"/>
        </w:trPr>
        <w:tc>
          <w:tcPr>
            <w:tcW w:w="817" w:type="dxa"/>
            <w:vMerge/>
            <w:tcBorders>
              <w:left w:val="single" w:sz="18" w:space="0" w:color="auto"/>
              <w:bottom w:val="single" w:sz="18" w:space="0" w:color="auto"/>
              <w:right w:val="single" w:sz="18" w:space="0" w:color="auto"/>
            </w:tcBorders>
            <w:vAlign w:val="center"/>
          </w:tcPr>
          <w:p w14:paraId="7D7FEB8C"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p>
        </w:tc>
        <w:tc>
          <w:tcPr>
            <w:tcW w:w="2846" w:type="dxa"/>
            <w:vMerge/>
            <w:tcBorders>
              <w:left w:val="single" w:sz="18" w:space="0" w:color="auto"/>
              <w:bottom w:val="single" w:sz="18" w:space="0" w:color="auto"/>
              <w:right w:val="single" w:sz="18" w:space="0" w:color="auto"/>
            </w:tcBorders>
            <w:vAlign w:val="center"/>
          </w:tcPr>
          <w:p w14:paraId="2F7C5D96"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p>
        </w:tc>
        <w:tc>
          <w:tcPr>
            <w:tcW w:w="1134" w:type="dxa"/>
            <w:tcBorders>
              <w:top w:val="single" w:sz="18" w:space="0" w:color="auto"/>
              <w:left w:val="single" w:sz="18" w:space="0" w:color="auto"/>
              <w:bottom w:val="single" w:sz="18" w:space="0" w:color="auto"/>
              <w:right w:val="single" w:sz="6" w:space="0" w:color="auto"/>
            </w:tcBorders>
            <w:vAlign w:val="center"/>
          </w:tcPr>
          <w:p w14:paraId="511F038E" w14:textId="77777777" w:rsidR="004F712D" w:rsidRPr="00972AD8" w:rsidRDefault="004F712D" w:rsidP="00B10FF9">
            <w:pPr>
              <w:widowControl w:val="0"/>
              <w:spacing w:after="0" w:line="240" w:lineRule="auto"/>
              <w:ind w:left="851" w:hanging="1243"/>
              <w:jc w:val="center"/>
              <w:rPr>
                <w:rFonts w:ascii="Times New Roman" w:hAnsi="Times New Roman" w:cs="Times New Roman"/>
                <w:b/>
                <w:lang w:val="uk-UA"/>
              </w:rPr>
            </w:pPr>
            <w:r w:rsidRPr="00972AD8">
              <w:rPr>
                <w:rFonts w:ascii="Times New Roman" w:hAnsi="Times New Roman" w:cs="Times New Roman"/>
                <w:b/>
                <w:lang w:val="uk-UA"/>
              </w:rPr>
              <w:t xml:space="preserve">          денна</w:t>
            </w:r>
          </w:p>
        </w:tc>
        <w:tc>
          <w:tcPr>
            <w:tcW w:w="992" w:type="dxa"/>
            <w:tcBorders>
              <w:top w:val="single" w:sz="18" w:space="0" w:color="auto"/>
              <w:left w:val="single" w:sz="6" w:space="0" w:color="auto"/>
              <w:bottom w:val="single" w:sz="18" w:space="0" w:color="auto"/>
              <w:right w:val="single" w:sz="18" w:space="0" w:color="auto"/>
            </w:tcBorders>
            <w:vAlign w:val="center"/>
          </w:tcPr>
          <w:p w14:paraId="2DD8440A" w14:textId="77777777" w:rsidR="004F712D" w:rsidRPr="00972AD8" w:rsidRDefault="004F712D" w:rsidP="00B10FF9">
            <w:pPr>
              <w:widowControl w:val="0"/>
              <w:spacing w:after="0" w:line="240" w:lineRule="auto"/>
              <w:ind w:left="851" w:hanging="1243"/>
              <w:jc w:val="center"/>
              <w:rPr>
                <w:rFonts w:ascii="Times New Roman" w:hAnsi="Times New Roman" w:cs="Times New Roman"/>
                <w:b/>
                <w:lang w:val="uk-UA"/>
              </w:rPr>
            </w:pPr>
            <w:r w:rsidRPr="00972AD8">
              <w:rPr>
                <w:rFonts w:ascii="Times New Roman" w:hAnsi="Times New Roman" w:cs="Times New Roman"/>
                <w:b/>
                <w:lang w:val="uk-UA"/>
              </w:rPr>
              <w:t xml:space="preserve">       заочна</w:t>
            </w:r>
          </w:p>
        </w:tc>
        <w:tc>
          <w:tcPr>
            <w:tcW w:w="709" w:type="dxa"/>
            <w:tcBorders>
              <w:top w:val="single" w:sz="18" w:space="0" w:color="auto"/>
              <w:left w:val="single" w:sz="18" w:space="0" w:color="auto"/>
              <w:bottom w:val="single" w:sz="18" w:space="0" w:color="auto"/>
              <w:right w:val="single" w:sz="4" w:space="0" w:color="auto"/>
            </w:tcBorders>
            <w:vAlign w:val="center"/>
          </w:tcPr>
          <w:p w14:paraId="5CB70B39" w14:textId="77777777" w:rsidR="004F712D" w:rsidRPr="00972AD8" w:rsidRDefault="004F712D" w:rsidP="00B10FF9">
            <w:pPr>
              <w:widowControl w:val="0"/>
              <w:spacing w:after="0" w:line="240" w:lineRule="auto"/>
              <w:ind w:left="851" w:hanging="1243"/>
              <w:jc w:val="center"/>
              <w:rPr>
                <w:rFonts w:ascii="Times New Roman" w:hAnsi="Times New Roman" w:cs="Times New Roman"/>
                <w:b/>
                <w:lang w:val="uk-UA"/>
              </w:rPr>
            </w:pPr>
            <w:r w:rsidRPr="00972AD8">
              <w:rPr>
                <w:rFonts w:ascii="Times New Roman" w:hAnsi="Times New Roman" w:cs="Times New Roman"/>
                <w:b/>
                <w:lang w:val="uk-UA"/>
              </w:rPr>
              <w:t xml:space="preserve">        денна</w:t>
            </w:r>
          </w:p>
        </w:tc>
        <w:tc>
          <w:tcPr>
            <w:tcW w:w="992" w:type="dxa"/>
            <w:tcBorders>
              <w:top w:val="single" w:sz="18" w:space="0" w:color="auto"/>
              <w:left w:val="single" w:sz="4" w:space="0" w:color="auto"/>
              <w:bottom w:val="single" w:sz="18" w:space="0" w:color="auto"/>
              <w:right w:val="single" w:sz="18" w:space="0" w:color="auto"/>
            </w:tcBorders>
            <w:vAlign w:val="center"/>
          </w:tcPr>
          <w:p w14:paraId="75367081" w14:textId="77777777" w:rsidR="004F712D" w:rsidRPr="00972AD8" w:rsidRDefault="004F712D" w:rsidP="00B10FF9">
            <w:pPr>
              <w:widowControl w:val="0"/>
              <w:spacing w:after="0" w:line="240" w:lineRule="auto"/>
              <w:ind w:left="851" w:hanging="959"/>
              <w:jc w:val="center"/>
              <w:rPr>
                <w:rFonts w:ascii="Times New Roman" w:hAnsi="Times New Roman" w:cs="Times New Roman"/>
                <w:b/>
                <w:lang w:val="uk-UA"/>
              </w:rPr>
            </w:pPr>
            <w:r w:rsidRPr="00972AD8">
              <w:rPr>
                <w:rFonts w:ascii="Times New Roman" w:hAnsi="Times New Roman" w:cs="Times New Roman"/>
                <w:b/>
                <w:lang w:val="uk-UA"/>
              </w:rPr>
              <w:t>заочна</w:t>
            </w:r>
          </w:p>
        </w:tc>
        <w:tc>
          <w:tcPr>
            <w:tcW w:w="851" w:type="dxa"/>
            <w:vMerge/>
            <w:tcBorders>
              <w:left w:val="single" w:sz="18" w:space="0" w:color="auto"/>
              <w:bottom w:val="single" w:sz="18" w:space="0" w:color="auto"/>
              <w:right w:val="single" w:sz="18" w:space="0" w:color="auto"/>
            </w:tcBorders>
            <w:vAlign w:val="center"/>
          </w:tcPr>
          <w:p w14:paraId="44870D28"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p>
        </w:tc>
        <w:tc>
          <w:tcPr>
            <w:tcW w:w="1417" w:type="dxa"/>
            <w:vMerge/>
            <w:tcBorders>
              <w:left w:val="single" w:sz="18" w:space="0" w:color="auto"/>
              <w:bottom w:val="single" w:sz="18" w:space="0" w:color="auto"/>
              <w:right w:val="single" w:sz="18" w:space="0" w:color="auto"/>
            </w:tcBorders>
            <w:vAlign w:val="center"/>
          </w:tcPr>
          <w:p w14:paraId="0C10A0F5"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p>
        </w:tc>
      </w:tr>
      <w:tr w:rsidR="004F712D" w:rsidRPr="00972AD8" w14:paraId="195D82F5" w14:textId="77777777" w:rsidTr="004F712D">
        <w:trPr>
          <w:trHeight w:val="338"/>
        </w:trPr>
        <w:tc>
          <w:tcPr>
            <w:tcW w:w="817" w:type="dxa"/>
            <w:tcBorders>
              <w:top w:val="single" w:sz="4" w:space="0" w:color="auto"/>
              <w:left w:val="single" w:sz="18" w:space="0" w:color="auto"/>
              <w:bottom w:val="single" w:sz="4" w:space="0" w:color="auto"/>
              <w:right w:val="single" w:sz="18" w:space="0" w:color="auto"/>
            </w:tcBorders>
            <w:vAlign w:val="center"/>
          </w:tcPr>
          <w:p w14:paraId="7440DCB8"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1</w:t>
            </w:r>
          </w:p>
        </w:tc>
        <w:tc>
          <w:tcPr>
            <w:tcW w:w="2846" w:type="dxa"/>
            <w:tcBorders>
              <w:top w:val="single" w:sz="4" w:space="0" w:color="auto"/>
              <w:left w:val="single" w:sz="18" w:space="0" w:color="auto"/>
              <w:bottom w:val="single" w:sz="4" w:space="0" w:color="auto"/>
              <w:right w:val="single" w:sz="18" w:space="0" w:color="auto"/>
            </w:tcBorders>
            <w:vAlign w:val="center"/>
          </w:tcPr>
          <w:p w14:paraId="776074B4"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«Біологія та здоров’я людини»</w:t>
            </w:r>
          </w:p>
        </w:tc>
        <w:tc>
          <w:tcPr>
            <w:tcW w:w="1134" w:type="dxa"/>
            <w:tcBorders>
              <w:top w:val="single" w:sz="18" w:space="0" w:color="auto"/>
              <w:left w:val="single" w:sz="18" w:space="0" w:color="auto"/>
              <w:bottom w:val="single" w:sz="4" w:space="0" w:color="auto"/>
              <w:right w:val="single" w:sz="4" w:space="0" w:color="auto"/>
            </w:tcBorders>
            <w:vAlign w:val="center"/>
          </w:tcPr>
          <w:p w14:paraId="4A6A12F4"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3</w:t>
            </w:r>
          </w:p>
        </w:tc>
        <w:tc>
          <w:tcPr>
            <w:tcW w:w="992" w:type="dxa"/>
            <w:tcBorders>
              <w:top w:val="single" w:sz="18" w:space="0" w:color="auto"/>
              <w:left w:val="single" w:sz="4" w:space="0" w:color="auto"/>
              <w:bottom w:val="single" w:sz="4" w:space="0" w:color="auto"/>
              <w:right w:val="single" w:sz="18" w:space="0" w:color="auto"/>
            </w:tcBorders>
            <w:vAlign w:val="center"/>
          </w:tcPr>
          <w:p w14:paraId="6265F454"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18" w:space="0" w:color="auto"/>
              <w:left w:val="single" w:sz="18" w:space="0" w:color="auto"/>
              <w:bottom w:val="single" w:sz="4" w:space="0" w:color="auto"/>
              <w:right w:val="single" w:sz="6" w:space="0" w:color="auto"/>
            </w:tcBorders>
            <w:shd w:val="clear" w:color="auto" w:fill="FFFFFF"/>
            <w:vAlign w:val="center"/>
          </w:tcPr>
          <w:p w14:paraId="7C5B249C"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w:t>
            </w:r>
          </w:p>
        </w:tc>
        <w:tc>
          <w:tcPr>
            <w:tcW w:w="992" w:type="dxa"/>
            <w:tcBorders>
              <w:top w:val="single" w:sz="18" w:space="0" w:color="auto"/>
              <w:left w:val="single" w:sz="6" w:space="0" w:color="auto"/>
              <w:bottom w:val="single" w:sz="4" w:space="0" w:color="auto"/>
              <w:right w:val="single" w:sz="18" w:space="0" w:color="auto"/>
            </w:tcBorders>
            <w:shd w:val="clear" w:color="auto" w:fill="FFFFFF"/>
            <w:vAlign w:val="center"/>
          </w:tcPr>
          <w:p w14:paraId="4F987CAB"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7</w:t>
            </w:r>
          </w:p>
        </w:tc>
        <w:tc>
          <w:tcPr>
            <w:tcW w:w="851" w:type="dxa"/>
            <w:tcBorders>
              <w:top w:val="single" w:sz="4" w:space="0" w:color="auto"/>
              <w:left w:val="single" w:sz="18" w:space="0" w:color="auto"/>
              <w:bottom w:val="single" w:sz="4" w:space="0" w:color="auto"/>
              <w:right w:val="single" w:sz="18" w:space="0" w:color="auto"/>
            </w:tcBorders>
            <w:vAlign w:val="center"/>
          </w:tcPr>
          <w:p w14:paraId="27F379AC"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100</w:t>
            </w:r>
          </w:p>
        </w:tc>
        <w:tc>
          <w:tcPr>
            <w:tcW w:w="1417" w:type="dxa"/>
            <w:tcBorders>
              <w:top w:val="single" w:sz="4" w:space="0" w:color="auto"/>
              <w:left w:val="single" w:sz="18" w:space="0" w:color="auto"/>
              <w:bottom w:val="single" w:sz="4" w:space="0" w:color="auto"/>
              <w:right w:val="single" w:sz="18" w:space="0" w:color="auto"/>
            </w:tcBorders>
            <w:vAlign w:val="center"/>
          </w:tcPr>
          <w:p w14:paraId="428F9540" w14:textId="77777777" w:rsidR="004F712D" w:rsidRPr="00972AD8" w:rsidRDefault="004F712D" w:rsidP="00B10FF9">
            <w:pPr>
              <w:widowControl w:val="0"/>
              <w:spacing w:after="0" w:line="240" w:lineRule="auto"/>
              <w:ind w:left="851" w:right="-675" w:hanging="567"/>
              <w:rPr>
                <w:rFonts w:ascii="Times New Roman" w:hAnsi="Times New Roman" w:cs="Times New Roman"/>
                <w:b/>
                <w:lang w:val="uk-UA"/>
              </w:rPr>
            </w:pPr>
            <w:r w:rsidRPr="00972AD8">
              <w:rPr>
                <w:rFonts w:ascii="Times New Roman" w:hAnsi="Times New Roman" w:cs="Times New Roman"/>
                <w:b/>
                <w:lang w:val="uk-UA"/>
              </w:rPr>
              <w:t>100</w:t>
            </w:r>
          </w:p>
        </w:tc>
      </w:tr>
      <w:tr w:rsidR="004F712D" w:rsidRPr="00972AD8" w14:paraId="4B59F9DF" w14:textId="77777777" w:rsidTr="004F712D">
        <w:trPr>
          <w:trHeight w:val="210"/>
        </w:trPr>
        <w:tc>
          <w:tcPr>
            <w:tcW w:w="817" w:type="dxa"/>
            <w:tcBorders>
              <w:top w:val="single" w:sz="4" w:space="0" w:color="auto"/>
              <w:left w:val="single" w:sz="18" w:space="0" w:color="auto"/>
              <w:bottom w:val="single" w:sz="6" w:space="0" w:color="auto"/>
              <w:right w:val="single" w:sz="18" w:space="0" w:color="auto"/>
            </w:tcBorders>
            <w:vAlign w:val="center"/>
          </w:tcPr>
          <w:p w14:paraId="3375A827"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2</w:t>
            </w:r>
          </w:p>
        </w:tc>
        <w:tc>
          <w:tcPr>
            <w:tcW w:w="2846" w:type="dxa"/>
            <w:tcBorders>
              <w:top w:val="single" w:sz="4" w:space="0" w:color="auto"/>
              <w:left w:val="single" w:sz="18" w:space="0" w:color="auto"/>
              <w:bottom w:val="single" w:sz="6" w:space="0" w:color="auto"/>
              <w:right w:val="single" w:sz="18" w:space="0" w:color="auto"/>
            </w:tcBorders>
            <w:vAlign w:val="center"/>
          </w:tcPr>
          <w:p w14:paraId="43C0AE05"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«Хімія»1</w:t>
            </w:r>
          </w:p>
        </w:tc>
        <w:tc>
          <w:tcPr>
            <w:tcW w:w="1134" w:type="dxa"/>
            <w:tcBorders>
              <w:top w:val="single" w:sz="4" w:space="0" w:color="auto"/>
              <w:left w:val="single" w:sz="18" w:space="0" w:color="auto"/>
              <w:bottom w:val="single" w:sz="6" w:space="0" w:color="auto"/>
              <w:right w:val="single" w:sz="4" w:space="0" w:color="auto"/>
            </w:tcBorders>
            <w:vAlign w:val="center"/>
          </w:tcPr>
          <w:p w14:paraId="51E0C517"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w:t>
            </w:r>
          </w:p>
        </w:tc>
        <w:tc>
          <w:tcPr>
            <w:tcW w:w="992" w:type="dxa"/>
            <w:tcBorders>
              <w:top w:val="single" w:sz="4" w:space="0" w:color="auto"/>
              <w:left w:val="single" w:sz="4" w:space="0" w:color="auto"/>
              <w:bottom w:val="single" w:sz="6" w:space="0" w:color="auto"/>
              <w:right w:val="single" w:sz="18" w:space="0" w:color="auto"/>
            </w:tcBorders>
            <w:vAlign w:val="center"/>
          </w:tcPr>
          <w:p w14:paraId="36F5E3F0"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4" w:space="0" w:color="auto"/>
              <w:left w:val="single" w:sz="18" w:space="0" w:color="auto"/>
              <w:bottom w:val="single" w:sz="6" w:space="0" w:color="auto"/>
              <w:right w:val="single" w:sz="4" w:space="0" w:color="auto"/>
            </w:tcBorders>
            <w:shd w:val="clear" w:color="auto" w:fill="FFFFFF"/>
            <w:vAlign w:val="center"/>
          </w:tcPr>
          <w:p w14:paraId="12364D33"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w:t>
            </w:r>
          </w:p>
        </w:tc>
        <w:tc>
          <w:tcPr>
            <w:tcW w:w="992" w:type="dxa"/>
            <w:tcBorders>
              <w:top w:val="single" w:sz="4" w:space="0" w:color="auto"/>
              <w:left w:val="single" w:sz="4" w:space="0" w:color="auto"/>
              <w:bottom w:val="single" w:sz="6" w:space="0" w:color="auto"/>
              <w:right w:val="single" w:sz="18" w:space="0" w:color="auto"/>
            </w:tcBorders>
            <w:shd w:val="clear" w:color="auto" w:fill="FFFFFF"/>
            <w:vAlign w:val="center"/>
          </w:tcPr>
          <w:p w14:paraId="483C5D4B"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w:t>
            </w:r>
          </w:p>
        </w:tc>
        <w:tc>
          <w:tcPr>
            <w:tcW w:w="851" w:type="dxa"/>
            <w:tcBorders>
              <w:top w:val="single" w:sz="4" w:space="0" w:color="auto"/>
              <w:left w:val="single" w:sz="18" w:space="0" w:color="auto"/>
              <w:bottom w:val="single" w:sz="6" w:space="0" w:color="auto"/>
              <w:right w:val="single" w:sz="18" w:space="0" w:color="auto"/>
            </w:tcBorders>
            <w:vAlign w:val="center"/>
          </w:tcPr>
          <w:p w14:paraId="4ED3CFD3"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100</w:t>
            </w:r>
          </w:p>
        </w:tc>
        <w:tc>
          <w:tcPr>
            <w:tcW w:w="1417" w:type="dxa"/>
            <w:tcBorders>
              <w:top w:val="single" w:sz="4" w:space="0" w:color="auto"/>
              <w:left w:val="single" w:sz="18" w:space="0" w:color="auto"/>
              <w:bottom w:val="single" w:sz="6" w:space="0" w:color="auto"/>
              <w:right w:val="single" w:sz="18" w:space="0" w:color="auto"/>
            </w:tcBorders>
            <w:vAlign w:val="center"/>
          </w:tcPr>
          <w:p w14:paraId="2ED8B9BB" w14:textId="77777777" w:rsidR="004F712D" w:rsidRPr="00972AD8" w:rsidRDefault="004F712D" w:rsidP="00B10FF9">
            <w:pPr>
              <w:widowControl w:val="0"/>
              <w:spacing w:after="0" w:line="240" w:lineRule="auto"/>
              <w:ind w:left="851" w:right="-675" w:hanging="567"/>
              <w:rPr>
                <w:rFonts w:ascii="Times New Roman" w:hAnsi="Times New Roman" w:cs="Times New Roman"/>
                <w:b/>
                <w:lang w:val="uk-UA"/>
              </w:rPr>
            </w:pPr>
            <w:r w:rsidRPr="00972AD8">
              <w:rPr>
                <w:rFonts w:ascii="Times New Roman" w:hAnsi="Times New Roman" w:cs="Times New Roman"/>
                <w:b/>
                <w:lang w:val="uk-UA"/>
              </w:rPr>
              <w:t>100</w:t>
            </w:r>
          </w:p>
        </w:tc>
      </w:tr>
      <w:tr w:rsidR="004F712D" w:rsidRPr="00972AD8" w14:paraId="3B364AAF" w14:textId="77777777" w:rsidTr="004F712D">
        <w:tc>
          <w:tcPr>
            <w:tcW w:w="817" w:type="dxa"/>
            <w:tcBorders>
              <w:top w:val="single" w:sz="6" w:space="0" w:color="auto"/>
              <w:left w:val="single" w:sz="18" w:space="0" w:color="auto"/>
              <w:bottom w:val="single" w:sz="6" w:space="0" w:color="auto"/>
              <w:right w:val="single" w:sz="18" w:space="0" w:color="auto"/>
            </w:tcBorders>
            <w:vAlign w:val="center"/>
          </w:tcPr>
          <w:p w14:paraId="55D3D007"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3</w:t>
            </w:r>
          </w:p>
        </w:tc>
        <w:tc>
          <w:tcPr>
            <w:tcW w:w="2846" w:type="dxa"/>
            <w:tcBorders>
              <w:top w:val="single" w:sz="6" w:space="0" w:color="auto"/>
              <w:left w:val="single" w:sz="18" w:space="0" w:color="auto"/>
              <w:bottom w:val="single" w:sz="6" w:space="0" w:color="auto"/>
              <w:right w:val="single" w:sz="18" w:space="0" w:color="auto"/>
            </w:tcBorders>
            <w:vAlign w:val="center"/>
          </w:tcPr>
          <w:p w14:paraId="39E08B96"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«Фізика»3</w:t>
            </w:r>
          </w:p>
        </w:tc>
        <w:tc>
          <w:tcPr>
            <w:tcW w:w="1134" w:type="dxa"/>
            <w:tcBorders>
              <w:top w:val="single" w:sz="6" w:space="0" w:color="auto"/>
              <w:left w:val="single" w:sz="18" w:space="0" w:color="auto"/>
              <w:bottom w:val="single" w:sz="6" w:space="0" w:color="auto"/>
              <w:right w:val="single" w:sz="4" w:space="0" w:color="auto"/>
            </w:tcBorders>
            <w:vAlign w:val="center"/>
          </w:tcPr>
          <w:p w14:paraId="7657DAAC"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w:t>
            </w:r>
          </w:p>
        </w:tc>
        <w:tc>
          <w:tcPr>
            <w:tcW w:w="992" w:type="dxa"/>
            <w:tcBorders>
              <w:top w:val="single" w:sz="6" w:space="0" w:color="auto"/>
              <w:left w:val="single" w:sz="4" w:space="0" w:color="auto"/>
              <w:bottom w:val="single" w:sz="6" w:space="0" w:color="auto"/>
              <w:right w:val="single" w:sz="18" w:space="0" w:color="auto"/>
            </w:tcBorders>
            <w:vAlign w:val="center"/>
          </w:tcPr>
          <w:p w14:paraId="236CE8E1"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6" w:space="0" w:color="auto"/>
              <w:left w:val="single" w:sz="18" w:space="0" w:color="auto"/>
              <w:bottom w:val="single" w:sz="6" w:space="0" w:color="auto"/>
              <w:right w:val="single" w:sz="4" w:space="0" w:color="auto"/>
            </w:tcBorders>
            <w:shd w:val="clear" w:color="auto" w:fill="FFFFFF"/>
            <w:vAlign w:val="center"/>
          </w:tcPr>
          <w:p w14:paraId="242EC4E6"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2</w:t>
            </w:r>
          </w:p>
        </w:tc>
        <w:tc>
          <w:tcPr>
            <w:tcW w:w="992" w:type="dxa"/>
            <w:tcBorders>
              <w:top w:val="single" w:sz="6" w:space="0" w:color="auto"/>
              <w:left w:val="single" w:sz="4" w:space="0" w:color="auto"/>
              <w:bottom w:val="single" w:sz="6" w:space="0" w:color="auto"/>
              <w:right w:val="single" w:sz="18" w:space="0" w:color="auto"/>
            </w:tcBorders>
            <w:shd w:val="clear" w:color="auto" w:fill="FFFFFF"/>
            <w:vAlign w:val="center"/>
          </w:tcPr>
          <w:p w14:paraId="31447822"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w:t>
            </w:r>
          </w:p>
        </w:tc>
        <w:tc>
          <w:tcPr>
            <w:tcW w:w="851" w:type="dxa"/>
            <w:tcBorders>
              <w:top w:val="single" w:sz="6" w:space="0" w:color="auto"/>
              <w:left w:val="single" w:sz="18" w:space="0" w:color="auto"/>
              <w:bottom w:val="single" w:sz="6" w:space="0" w:color="auto"/>
              <w:right w:val="single" w:sz="18" w:space="0" w:color="auto"/>
            </w:tcBorders>
            <w:vAlign w:val="center"/>
          </w:tcPr>
          <w:p w14:paraId="2AC17C41"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c>
          <w:tcPr>
            <w:tcW w:w="1417" w:type="dxa"/>
            <w:tcBorders>
              <w:top w:val="single" w:sz="6" w:space="0" w:color="auto"/>
              <w:left w:val="single" w:sz="18" w:space="0" w:color="auto"/>
              <w:bottom w:val="single" w:sz="6" w:space="0" w:color="auto"/>
              <w:right w:val="single" w:sz="18" w:space="0" w:color="auto"/>
            </w:tcBorders>
            <w:vAlign w:val="center"/>
          </w:tcPr>
          <w:p w14:paraId="5BC8A387"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r>
      <w:tr w:rsidR="004F712D" w:rsidRPr="00972AD8" w14:paraId="036F3451" w14:textId="77777777" w:rsidTr="004F712D">
        <w:trPr>
          <w:trHeight w:val="270"/>
        </w:trPr>
        <w:tc>
          <w:tcPr>
            <w:tcW w:w="817" w:type="dxa"/>
            <w:tcBorders>
              <w:top w:val="single" w:sz="4" w:space="0" w:color="auto"/>
              <w:left w:val="single" w:sz="18" w:space="0" w:color="auto"/>
              <w:right w:val="single" w:sz="18" w:space="0" w:color="auto"/>
            </w:tcBorders>
            <w:vAlign w:val="center"/>
          </w:tcPr>
          <w:p w14:paraId="2CDBF0D8"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4</w:t>
            </w:r>
          </w:p>
        </w:tc>
        <w:tc>
          <w:tcPr>
            <w:tcW w:w="2846" w:type="dxa"/>
            <w:tcBorders>
              <w:top w:val="single" w:sz="4" w:space="0" w:color="auto"/>
              <w:left w:val="single" w:sz="18" w:space="0" w:color="auto"/>
              <w:right w:val="single" w:sz="18" w:space="0" w:color="auto"/>
            </w:tcBorders>
            <w:vAlign w:val="center"/>
          </w:tcPr>
          <w:p w14:paraId="0CB35D12"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«Географія»10</w:t>
            </w:r>
          </w:p>
        </w:tc>
        <w:tc>
          <w:tcPr>
            <w:tcW w:w="1134" w:type="dxa"/>
            <w:tcBorders>
              <w:top w:val="single" w:sz="4" w:space="0" w:color="auto"/>
              <w:left w:val="single" w:sz="18" w:space="0" w:color="auto"/>
              <w:bottom w:val="single" w:sz="4" w:space="0" w:color="auto"/>
              <w:right w:val="single" w:sz="4" w:space="0" w:color="auto"/>
            </w:tcBorders>
            <w:vAlign w:val="center"/>
          </w:tcPr>
          <w:p w14:paraId="580643C5"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w:t>
            </w:r>
          </w:p>
        </w:tc>
        <w:tc>
          <w:tcPr>
            <w:tcW w:w="992" w:type="dxa"/>
            <w:tcBorders>
              <w:top w:val="single" w:sz="4" w:space="0" w:color="auto"/>
              <w:left w:val="single" w:sz="4" w:space="0" w:color="auto"/>
              <w:bottom w:val="single" w:sz="4" w:space="0" w:color="auto"/>
              <w:right w:val="single" w:sz="18" w:space="0" w:color="auto"/>
            </w:tcBorders>
            <w:vAlign w:val="center"/>
          </w:tcPr>
          <w:p w14:paraId="0362BA4E"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3</w:t>
            </w:r>
          </w:p>
        </w:tc>
        <w:tc>
          <w:tcPr>
            <w:tcW w:w="709" w:type="dxa"/>
            <w:tcBorders>
              <w:top w:val="single" w:sz="4" w:space="0" w:color="auto"/>
              <w:left w:val="single" w:sz="18" w:space="0" w:color="auto"/>
              <w:bottom w:val="single" w:sz="4" w:space="0" w:color="auto"/>
              <w:right w:val="single" w:sz="4" w:space="0" w:color="auto"/>
            </w:tcBorders>
            <w:shd w:val="clear" w:color="auto" w:fill="FFFFFF"/>
            <w:vAlign w:val="center"/>
          </w:tcPr>
          <w:p w14:paraId="7D91FEBA"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c>
          <w:tcPr>
            <w:tcW w:w="992" w:type="dxa"/>
            <w:tcBorders>
              <w:top w:val="single" w:sz="4" w:space="0" w:color="auto"/>
              <w:left w:val="single" w:sz="4" w:space="0" w:color="auto"/>
              <w:bottom w:val="single" w:sz="4" w:space="0" w:color="auto"/>
              <w:right w:val="single" w:sz="18" w:space="0" w:color="auto"/>
            </w:tcBorders>
            <w:shd w:val="clear" w:color="auto" w:fill="FFFFFF"/>
            <w:vAlign w:val="center"/>
          </w:tcPr>
          <w:p w14:paraId="64E60ED8"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3</w:t>
            </w:r>
          </w:p>
        </w:tc>
        <w:tc>
          <w:tcPr>
            <w:tcW w:w="851" w:type="dxa"/>
            <w:tcBorders>
              <w:top w:val="single" w:sz="4" w:space="0" w:color="auto"/>
              <w:left w:val="single" w:sz="18" w:space="0" w:color="auto"/>
              <w:bottom w:val="single" w:sz="4" w:space="0" w:color="auto"/>
              <w:right w:val="single" w:sz="18" w:space="0" w:color="auto"/>
            </w:tcBorders>
            <w:vAlign w:val="center"/>
          </w:tcPr>
          <w:p w14:paraId="68D4563F"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c>
          <w:tcPr>
            <w:tcW w:w="1417" w:type="dxa"/>
            <w:tcBorders>
              <w:top w:val="single" w:sz="4" w:space="0" w:color="auto"/>
              <w:left w:val="single" w:sz="18" w:space="0" w:color="auto"/>
              <w:bottom w:val="single" w:sz="4" w:space="0" w:color="auto"/>
              <w:right w:val="single" w:sz="18" w:space="0" w:color="auto"/>
            </w:tcBorders>
            <w:vAlign w:val="center"/>
          </w:tcPr>
          <w:p w14:paraId="34FDB0AA"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r>
      <w:tr w:rsidR="004F712D" w:rsidRPr="00972AD8" w14:paraId="423239FC" w14:textId="77777777" w:rsidTr="004F712D">
        <w:trPr>
          <w:trHeight w:val="180"/>
        </w:trPr>
        <w:tc>
          <w:tcPr>
            <w:tcW w:w="817" w:type="dxa"/>
            <w:tcBorders>
              <w:top w:val="single" w:sz="4" w:space="0" w:color="auto"/>
              <w:left w:val="single" w:sz="18" w:space="0" w:color="auto"/>
              <w:right w:val="single" w:sz="18" w:space="0" w:color="auto"/>
            </w:tcBorders>
            <w:vAlign w:val="center"/>
          </w:tcPr>
          <w:p w14:paraId="5C36B0A3"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5</w:t>
            </w:r>
          </w:p>
        </w:tc>
        <w:tc>
          <w:tcPr>
            <w:tcW w:w="2846" w:type="dxa"/>
            <w:tcBorders>
              <w:top w:val="single" w:sz="4" w:space="0" w:color="auto"/>
              <w:left w:val="single" w:sz="18" w:space="0" w:color="auto"/>
              <w:right w:val="single" w:sz="18" w:space="0" w:color="auto"/>
            </w:tcBorders>
            <w:vAlign w:val="center"/>
          </w:tcPr>
          <w:p w14:paraId="3923334F"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«Англійська мова та література»8</w:t>
            </w:r>
          </w:p>
        </w:tc>
        <w:tc>
          <w:tcPr>
            <w:tcW w:w="1134" w:type="dxa"/>
            <w:tcBorders>
              <w:top w:val="single" w:sz="4" w:space="0" w:color="auto"/>
              <w:left w:val="single" w:sz="18" w:space="0" w:color="auto"/>
              <w:bottom w:val="single" w:sz="4" w:space="0" w:color="auto"/>
              <w:right w:val="single" w:sz="4" w:space="0" w:color="auto"/>
            </w:tcBorders>
            <w:vAlign w:val="center"/>
          </w:tcPr>
          <w:p w14:paraId="16742C3A"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8</w:t>
            </w:r>
          </w:p>
        </w:tc>
        <w:tc>
          <w:tcPr>
            <w:tcW w:w="992" w:type="dxa"/>
            <w:tcBorders>
              <w:top w:val="single" w:sz="4" w:space="0" w:color="auto"/>
              <w:left w:val="single" w:sz="4" w:space="0" w:color="auto"/>
              <w:bottom w:val="single" w:sz="4" w:space="0" w:color="auto"/>
              <w:right w:val="single" w:sz="18" w:space="0" w:color="auto"/>
            </w:tcBorders>
            <w:vAlign w:val="center"/>
          </w:tcPr>
          <w:p w14:paraId="01D16E56"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1</w:t>
            </w:r>
          </w:p>
        </w:tc>
        <w:tc>
          <w:tcPr>
            <w:tcW w:w="709" w:type="dxa"/>
            <w:tcBorders>
              <w:top w:val="single" w:sz="4" w:space="0" w:color="auto"/>
              <w:left w:val="single" w:sz="18" w:space="0" w:color="auto"/>
              <w:bottom w:val="single" w:sz="4" w:space="0" w:color="auto"/>
              <w:right w:val="single" w:sz="4" w:space="0" w:color="auto"/>
            </w:tcBorders>
            <w:shd w:val="clear" w:color="auto" w:fill="FFFFFF"/>
            <w:vAlign w:val="center"/>
          </w:tcPr>
          <w:p w14:paraId="5A8294BC"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c>
          <w:tcPr>
            <w:tcW w:w="992" w:type="dxa"/>
            <w:tcBorders>
              <w:top w:val="single" w:sz="4" w:space="0" w:color="auto"/>
              <w:left w:val="single" w:sz="4" w:space="0" w:color="auto"/>
              <w:bottom w:val="single" w:sz="4" w:space="0" w:color="auto"/>
              <w:right w:val="single" w:sz="18" w:space="0" w:color="auto"/>
            </w:tcBorders>
            <w:shd w:val="clear" w:color="auto" w:fill="FFFFFF"/>
            <w:vAlign w:val="center"/>
          </w:tcPr>
          <w:p w14:paraId="5E90D2AE"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8</w:t>
            </w:r>
          </w:p>
        </w:tc>
        <w:tc>
          <w:tcPr>
            <w:tcW w:w="851" w:type="dxa"/>
            <w:tcBorders>
              <w:top w:val="single" w:sz="4" w:space="0" w:color="auto"/>
              <w:left w:val="single" w:sz="18" w:space="0" w:color="auto"/>
              <w:bottom w:val="single" w:sz="4" w:space="0" w:color="auto"/>
              <w:right w:val="single" w:sz="18" w:space="0" w:color="auto"/>
            </w:tcBorders>
            <w:vAlign w:val="center"/>
          </w:tcPr>
          <w:p w14:paraId="74EF3AA5"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81,3</w:t>
            </w:r>
          </w:p>
        </w:tc>
        <w:tc>
          <w:tcPr>
            <w:tcW w:w="1417" w:type="dxa"/>
            <w:tcBorders>
              <w:top w:val="single" w:sz="4" w:space="0" w:color="auto"/>
              <w:left w:val="single" w:sz="18" w:space="0" w:color="auto"/>
              <w:bottom w:val="single" w:sz="4" w:space="0" w:color="auto"/>
              <w:right w:val="single" w:sz="18" w:space="0" w:color="auto"/>
            </w:tcBorders>
            <w:vAlign w:val="center"/>
          </w:tcPr>
          <w:p w14:paraId="18A9B931"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78,9</w:t>
            </w:r>
          </w:p>
        </w:tc>
      </w:tr>
      <w:tr w:rsidR="004F712D" w:rsidRPr="00972AD8" w14:paraId="5D71E3BB" w14:textId="77777777" w:rsidTr="004F712D">
        <w:trPr>
          <w:trHeight w:val="375"/>
        </w:trPr>
        <w:tc>
          <w:tcPr>
            <w:tcW w:w="817" w:type="dxa"/>
            <w:tcBorders>
              <w:top w:val="single" w:sz="4" w:space="0" w:color="auto"/>
              <w:left w:val="single" w:sz="18" w:space="0" w:color="auto"/>
              <w:right w:val="single" w:sz="18" w:space="0" w:color="auto"/>
            </w:tcBorders>
            <w:vAlign w:val="center"/>
          </w:tcPr>
          <w:p w14:paraId="1BE74055"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6</w:t>
            </w:r>
          </w:p>
        </w:tc>
        <w:tc>
          <w:tcPr>
            <w:tcW w:w="2846" w:type="dxa"/>
            <w:tcBorders>
              <w:top w:val="single" w:sz="4" w:space="0" w:color="auto"/>
              <w:left w:val="single" w:sz="18" w:space="0" w:color="auto"/>
              <w:right w:val="single" w:sz="18" w:space="0" w:color="auto"/>
            </w:tcBorders>
            <w:vAlign w:val="center"/>
          </w:tcPr>
          <w:p w14:paraId="119BB0CF"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«Німецька мова та література»4</w:t>
            </w:r>
          </w:p>
        </w:tc>
        <w:tc>
          <w:tcPr>
            <w:tcW w:w="1134" w:type="dxa"/>
            <w:tcBorders>
              <w:top w:val="single" w:sz="4" w:space="0" w:color="auto"/>
              <w:left w:val="single" w:sz="18" w:space="0" w:color="auto"/>
              <w:bottom w:val="single" w:sz="4" w:space="0" w:color="auto"/>
              <w:right w:val="single" w:sz="4" w:space="0" w:color="auto"/>
            </w:tcBorders>
            <w:vAlign w:val="center"/>
          </w:tcPr>
          <w:p w14:paraId="1CDAA3F5"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4</w:t>
            </w:r>
          </w:p>
        </w:tc>
        <w:tc>
          <w:tcPr>
            <w:tcW w:w="992" w:type="dxa"/>
            <w:tcBorders>
              <w:top w:val="single" w:sz="4" w:space="0" w:color="auto"/>
              <w:left w:val="single" w:sz="4" w:space="0" w:color="auto"/>
              <w:bottom w:val="single" w:sz="4" w:space="0" w:color="auto"/>
              <w:right w:val="single" w:sz="18" w:space="0" w:color="auto"/>
            </w:tcBorders>
            <w:vAlign w:val="center"/>
          </w:tcPr>
          <w:p w14:paraId="0AD0AEAC"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4" w:space="0" w:color="auto"/>
              <w:left w:val="single" w:sz="18" w:space="0" w:color="auto"/>
              <w:bottom w:val="single" w:sz="4" w:space="0" w:color="auto"/>
              <w:right w:val="single" w:sz="4" w:space="0" w:color="auto"/>
            </w:tcBorders>
            <w:shd w:val="clear" w:color="auto" w:fill="FFFFFF"/>
            <w:vAlign w:val="center"/>
          </w:tcPr>
          <w:p w14:paraId="02C9A699"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c>
          <w:tcPr>
            <w:tcW w:w="992" w:type="dxa"/>
            <w:tcBorders>
              <w:top w:val="single" w:sz="4" w:space="0" w:color="auto"/>
              <w:left w:val="single" w:sz="4" w:space="0" w:color="auto"/>
              <w:bottom w:val="single" w:sz="4" w:space="0" w:color="auto"/>
              <w:right w:val="single" w:sz="18" w:space="0" w:color="auto"/>
            </w:tcBorders>
            <w:shd w:val="clear" w:color="auto" w:fill="FFFFFF"/>
            <w:vAlign w:val="center"/>
          </w:tcPr>
          <w:p w14:paraId="0D08F235"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w:t>
            </w:r>
          </w:p>
        </w:tc>
        <w:tc>
          <w:tcPr>
            <w:tcW w:w="851" w:type="dxa"/>
            <w:tcBorders>
              <w:top w:val="single" w:sz="4" w:space="0" w:color="auto"/>
              <w:left w:val="single" w:sz="18" w:space="0" w:color="auto"/>
              <w:bottom w:val="single" w:sz="4" w:space="0" w:color="auto"/>
              <w:right w:val="single" w:sz="18" w:space="0" w:color="auto"/>
            </w:tcBorders>
            <w:vAlign w:val="center"/>
          </w:tcPr>
          <w:p w14:paraId="2B409EB1"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c>
          <w:tcPr>
            <w:tcW w:w="1417" w:type="dxa"/>
            <w:tcBorders>
              <w:top w:val="single" w:sz="4" w:space="0" w:color="auto"/>
              <w:left w:val="single" w:sz="18" w:space="0" w:color="auto"/>
              <w:bottom w:val="single" w:sz="4" w:space="0" w:color="auto"/>
              <w:right w:val="single" w:sz="18" w:space="0" w:color="auto"/>
            </w:tcBorders>
            <w:vAlign w:val="center"/>
          </w:tcPr>
          <w:p w14:paraId="6914C90D"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r>
      <w:tr w:rsidR="004F712D" w:rsidRPr="00972AD8" w14:paraId="23777A50" w14:textId="77777777" w:rsidTr="004F712D">
        <w:trPr>
          <w:trHeight w:val="617"/>
        </w:trPr>
        <w:tc>
          <w:tcPr>
            <w:tcW w:w="817" w:type="dxa"/>
            <w:tcBorders>
              <w:top w:val="single" w:sz="4" w:space="0" w:color="auto"/>
              <w:left w:val="single" w:sz="18" w:space="0" w:color="auto"/>
              <w:bottom w:val="single" w:sz="4" w:space="0" w:color="auto"/>
              <w:right w:val="single" w:sz="18" w:space="0" w:color="auto"/>
            </w:tcBorders>
            <w:vAlign w:val="center"/>
          </w:tcPr>
          <w:p w14:paraId="753A6395"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7</w:t>
            </w:r>
          </w:p>
        </w:tc>
        <w:tc>
          <w:tcPr>
            <w:tcW w:w="2846" w:type="dxa"/>
            <w:tcBorders>
              <w:top w:val="single" w:sz="4" w:space="0" w:color="auto"/>
              <w:left w:val="single" w:sz="18" w:space="0" w:color="auto"/>
              <w:bottom w:val="single" w:sz="4" w:space="0" w:color="auto"/>
              <w:right w:val="single" w:sz="18" w:space="0" w:color="auto"/>
            </w:tcBorders>
            <w:vAlign w:val="center"/>
          </w:tcPr>
          <w:p w14:paraId="5C0B457C"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«Французька мова та література»2</w:t>
            </w:r>
          </w:p>
        </w:tc>
        <w:tc>
          <w:tcPr>
            <w:tcW w:w="1134" w:type="dxa"/>
            <w:tcBorders>
              <w:top w:val="single" w:sz="4" w:space="0" w:color="auto"/>
              <w:left w:val="single" w:sz="18" w:space="0" w:color="auto"/>
              <w:bottom w:val="single" w:sz="4" w:space="0" w:color="auto"/>
              <w:right w:val="single" w:sz="4" w:space="0" w:color="auto"/>
            </w:tcBorders>
            <w:vAlign w:val="center"/>
          </w:tcPr>
          <w:p w14:paraId="377597B7"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w:t>
            </w:r>
          </w:p>
        </w:tc>
        <w:tc>
          <w:tcPr>
            <w:tcW w:w="992" w:type="dxa"/>
            <w:tcBorders>
              <w:top w:val="single" w:sz="4" w:space="0" w:color="auto"/>
              <w:left w:val="single" w:sz="4" w:space="0" w:color="auto"/>
              <w:bottom w:val="single" w:sz="4" w:space="0" w:color="auto"/>
              <w:right w:val="single" w:sz="18" w:space="0" w:color="auto"/>
            </w:tcBorders>
            <w:vAlign w:val="center"/>
          </w:tcPr>
          <w:p w14:paraId="354A1003"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4" w:space="0" w:color="auto"/>
              <w:left w:val="single" w:sz="18" w:space="0" w:color="auto"/>
              <w:bottom w:val="single" w:sz="4" w:space="0" w:color="auto"/>
              <w:right w:val="single" w:sz="4" w:space="0" w:color="auto"/>
            </w:tcBorders>
            <w:shd w:val="clear" w:color="auto" w:fill="FFFFFF"/>
            <w:vAlign w:val="center"/>
          </w:tcPr>
          <w:p w14:paraId="75551655"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w:t>
            </w:r>
          </w:p>
        </w:tc>
        <w:tc>
          <w:tcPr>
            <w:tcW w:w="992" w:type="dxa"/>
            <w:tcBorders>
              <w:top w:val="single" w:sz="4" w:space="0" w:color="auto"/>
              <w:left w:val="single" w:sz="4" w:space="0" w:color="auto"/>
              <w:bottom w:val="single" w:sz="4" w:space="0" w:color="auto"/>
              <w:right w:val="single" w:sz="18" w:space="0" w:color="auto"/>
            </w:tcBorders>
            <w:shd w:val="clear" w:color="auto" w:fill="FFFFFF"/>
            <w:vAlign w:val="center"/>
          </w:tcPr>
          <w:p w14:paraId="5C46B383"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c>
          <w:tcPr>
            <w:tcW w:w="851" w:type="dxa"/>
            <w:tcBorders>
              <w:top w:val="single" w:sz="4" w:space="0" w:color="auto"/>
              <w:left w:val="single" w:sz="18" w:space="0" w:color="auto"/>
              <w:bottom w:val="single" w:sz="4" w:space="0" w:color="auto"/>
              <w:right w:val="single" w:sz="18" w:space="0" w:color="auto"/>
            </w:tcBorders>
            <w:vAlign w:val="center"/>
          </w:tcPr>
          <w:p w14:paraId="1F619384"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c>
          <w:tcPr>
            <w:tcW w:w="1417" w:type="dxa"/>
            <w:tcBorders>
              <w:top w:val="single" w:sz="4" w:space="0" w:color="auto"/>
              <w:left w:val="single" w:sz="18" w:space="0" w:color="auto"/>
              <w:bottom w:val="single" w:sz="4" w:space="0" w:color="auto"/>
              <w:right w:val="single" w:sz="18" w:space="0" w:color="auto"/>
            </w:tcBorders>
            <w:vAlign w:val="center"/>
          </w:tcPr>
          <w:p w14:paraId="7D64EA25"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r>
      <w:tr w:rsidR="004F712D" w:rsidRPr="00972AD8" w14:paraId="3DB945D1" w14:textId="77777777" w:rsidTr="004F712D">
        <w:trPr>
          <w:trHeight w:val="284"/>
        </w:trPr>
        <w:tc>
          <w:tcPr>
            <w:tcW w:w="817" w:type="dxa"/>
            <w:tcBorders>
              <w:top w:val="single" w:sz="4" w:space="0" w:color="auto"/>
              <w:left w:val="single" w:sz="18" w:space="0" w:color="auto"/>
              <w:bottom w:val="single" w:sz="4" w:space="0" w:color="auto"/>
              <w:right w:val="single" w:sz="18" w:space="0" w:color="auto"/>
            </w:tcBorders>
            <w:vAlign w:val="center"/>
          </w:tcPr>
          <w:p w14:paraId="399C260E"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8</w:t>
            </w:r>
          </w:p>
        </w:tc>
        <w:tc>
          <w:tcPr>
            <w:tcW w:w="2846" w:type="dxa"/>
            <w:tcBorders>
              <w:top w:val="single" w:sz="4" w:space="0" w:color="auto"/>
              <w:left w:val="single" w:sz="18" w:space="0" w:color="auto"/>
              <w:bottom w:val="single" w:sz="4" w:space="0" w:color="auto"/>
              <w:right w:val="single" w:sz="18" w:space="0" w:color="auto"/>
            </w:tcBorders>
            <w:vAlign w:val="center"/>
          </w:tcPr>
          <w:p w14:paraId="366CBC81"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«Історія»6</w:t>
            </w:r>
          </w:p>
        </w:tc>
        <w:tc>
          <w:tcPr>
            <w:tcW w:w="1134" w:type="dxa"/>
            <w:tcBorders>
              <w:top w:val="single" w:sz="4" w:space="0" w:color="auto"/>
              <w:left w:val="single" w:sz="18" w:space="0" w:color="auto"/>
              <w:bottom w:val="single" w:sz="4" w:space="0" w:color="auto"/>
              <w:right w:val="single" w:sz="4" w:space="0" w:color="auto"/>
            </w:tcBorders>
            <w:vAlign w:val="center"/>
          </w:tcPr>
          <w:p w14:paraId="04887D67"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3</w:t>
            </w:r>
          </w:p>
        </w:tc>
        <w:tc>
          <w:tcPr>
            <w:tcW w:w="992" w:type="dxa"/>
            <w:tcBorders>
              <w:top w:val="single" w:sz="4" w:space="0" w:color="auto"/>
              <w:left w:val="single" w:sz="4" w:space="0" w:color="auto"/>
              <w:bottom w:val="single" w:sz="4" w:space="0" w:color="auto"/>
              <w:right w:val="single" w:sz="18" w:space="0" w:color="auto"/>
            </w:tcBorders>
            <w:vAlign w:val="center"/>
          </w:tcPr>
          <w:p w14:paraId="033F9869"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4" w:space="0" w:color="auto"/>
              <w:left w:val="single" w:sz="18" w:space="0" w:color="auto"/>
              <w:bottom w:val="single" w:sz="4" w:space="0" w:color="auto"/>
              <w:right w:val="single" w:sz="4" w:space="0" w:color="auto"/>
            </w:tcBorders>
            <w:shd w:val="clear" w:color="auto" w:fill="FFFFFF"/>
            <w:vAlign w:val="center"/>
          </w:tcPr>
          <w:p w14:paraId="39C6AC44"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3</w:t>
            </w:r>
          </w:p>
        </w:tc>
        <w:tc>
          <w:tcPr>
            <w:tcW w:w="992" w:type="dxa"/>
            <w:tcBorders>
              <w:top w:val="single" w:sz="4" w:space="0" w:color="auto"/>
              <w:left w:val="single" w:sz="4" w:space="0" w:color="auto"/>
              <w:bottom w:val="single" w:sz="4" w:space="0" w:color="auto"/>
              <w:right w:val="single" w:sz="18" w:space="0" w:color="auto"/>
            </w:tcBorders>
            <w:shd w:val="clear" w:color="auto" w:fill="FFFFFF"/>
            <w:vAlign w:val="center"/>
          </w:tcPr>
          <w:p w14:paraId="15CB886C"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c>
          <w:tcPr>
            <w:tcW w:w="851" w:type="dxa"/>
            <w:tcBorders>
              <w:top w:val="single" w:sz="4" w:space="0" w:color="auto"/>
              <w:left w:val="single" w:sz="18" w:space="0" w:color="auto"/>
              <w:bottom w:val="single" w:sz="4" w:space="0" w:color="auto"/>
              <w:right w:val="single" w:sz="18" w:space="0" w:color="auto"/>
            </w:tcBorders>
            <w:vAlign w:val="center"/>
          </w:tcPr>
          <w:p w14:paraId="3C3D47F0"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83,3</w:t>
            </w:r>
          </w:p>
        </w:tc>
        <w:tc>
          <w:tcPr>
            <w:tcW w:w="1417" w:type="dxa"/>
            <w:tcBorders>
              <w:top w:val="single" w:sz="4" w:space="0" w:color="auto"/>
              <w:left w:val="single" w:sz="18" w:space="0" w:color="auto"/>
              <w:bottom w:val="single" w:sz="4" w:space="0" w:color="auto"/>
              <w:right w:val="single" w:sz="18" w:space="0" w:color="auto"/>
            </w:tcBorders>
            <w:vAlign w:val="center"/>
          </w:tcPr>
          <w:p w14:paraId="15FD9E94"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r>
      <w:tr w:rsidR="004F712D" w:rsidRPr="00972AD8" w14:paraId="76BCC0EA" w14:textId="77777777" w:rsidTr="004F712D">
        <w:trPr>
          <w:trHeight w:val="180"/>
        </w:trPr>
        <w:tc>
          <w:tcPr>
            <w:tcW w:w="817" w:type="dxa"/>
            <w:tcBorders>
              <w:top w:val="single" w:sz="4" w:space="0" w:color="auto"/>
              <w:left w:val="single" w:sz="18" w:space="0" w:color="auto"/>
              <w:bottom w:val="single" w:sz="4" w:space="0" w:color="auto"/>
              <w:right w:val="single" w:sz="18" w:space="0" w:color="auto"/>
            </w:tcBorders>
            <w:vAlign w:val="center"/>
          </w:tcPr>
          <w:p w14:paraId="07B849A8"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9</w:t>
            </w:r>
          </w:p>
        </w:tc>
        <w:tc>
          <w:tcPr>
            <w:tcW w:w="2846" w:type="dxa"/>
            <w:tcBorders>
              <w:top w:val="single" w:sz="4" w:space="0" w:color="auto"/>
              <w:left w:val="single" w:sz="18" w:space="0" w:color="auto"/>
              <w:bottom w:val="single" w:sz="4" w:space="0" w:color="auto"/>
              <w:right w:val="single" w:sz="18" w:space="0" w:color="auto"/>
            </w:tcBorders>
            <w:vAlign w:val="center"/>
          </w:tcPr>
          <w:p w14:paraId="43EE66A2"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«Математика»6</w:t>
            </w:r>
          </w:p>
        </w:tc>
        <w:tc>
          <w:tcPr>
            <w:tcW w:w="1134" w:type="dxa"/>
            <w:tcBorders>
              <w:top w:val="single" w:sz="6" w:space="0" w:color="auto"/>
              <w:left w:val="single" w:sz="18" w:space="0" w:color="auto"/>
              <w:bottom w:val="single" w:sz="4" w:space="0" w:color="auto"/>
              <w:right w:val="single" w:sz="4" w:space="0" w:color="auto"/>
            </w:tcBorders>
            <w:vAlign w:val="center"/>
          </w:tcPr>
          <w:p w14:paraId="2BE41BF6"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6</w:t>
            </w:r>
          </w:p>
        </w:tc>
        <w:tc>
          <w:tcPr>
            <w:tcW w:w="992" w:type="dxa"/>
            <w:tcBorders>
              <w:top w:val="single" w:sz="6" w:space="0" w:color="auto"/>
              <w:left w:val="single" w:sz="4" w:space="0" w:color="auto"/>
              <w:bottom w:val="single" w:sz="4" w:space="0" w:color="auto"/>
              <w:right w:val="single" w:sz="18" w:space="0" w:color="auto"/>
            </w:tcBorders>
            <w:vAlign w:val="center"/>
          </w:tcPr>
          <w:p w14:paraId="69116E4D"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7</w:t>
            </w:r>
          </w:p>
        </w:tc>
        <w:tc>
          <w:tcPr>
            <w:tcW w:w="709" w:type="dxa"/>
            <w:tcBorders>
              <w:top w:val="single" w:sz="6" w:space="0" w:color="auto"/>
              <w:left w:val="single" w:sz="18" w:space="0" w:color="auto"/>
              <w:bottom w:val="single" w:sz="4" w:space="0" w:color="auto"/>
              <w:right w:val="single" w:sz="4" w:space="0" w:color="auto"/>
            </w:tcBorders>
            <w:shd w:val="clear" w:color="auto" w:fill="FFFFFF"/>
            <w:vAlign w:val="center"/>
          </w:tcPr>
          <w:p w14:paraId="5CC17A2E"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c>
          <w:tcPr>
            <w:tcW w:w="992" w:type="dxa"/>
            <w:tcBorders>
              <w:top w:val="single" w:sz="6" w:space="0" w:color="auto"/>
              <w:left w:val="single" w:sz="4" w:space="0" w:color="auto"/>
              <w:bottom w:val="single" w:sz="4" w:space="0" w:color="auto"/>
              <w:right w:val="single" w:sz="18" w:space="0" w:color="auto"/>
            </w:tcBorders>
            <w:shd w:val="clear" w:color="auto" w:fill="FFFFFF"/>
            <w:vAlign w:val="center"/>
          </w:tcPr>
          <w:p w14:paraId="05791A5F"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11</w:t>
            </w:r>
          </w:p>
        </w:tc>
        <w:tc>
          <w:tcPr>
            <w:tcW w:w="851" w:type="dxa"/>
            <w:tcBorders>
              <w:top w:val="single" w:sz="6" w:space="0" w:color="auto"/>
              <w:left w:val="single" w:sz="18" w:space="0" w:color="auto"/>
              <w:bottom w:val="single" w:sz="4" w:space="0" w:color="auto"/>
              <w:right w:val="single" w:sz="18" w:space="0" w:color="auto"/>
            </w:tcBorders>
            <w:vAlign w:val="center"/>
          </w:tcPr>
          <w:p w14:paraId="11F551F5"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c>
          <w:tcPr>
            <w:tcW w:w="1417" w:type="dxa"/>
            <w:tcBorders>
              <w:top w:val="single" w:sz="6" w:space="0" w:color="auto"/>
              <w:left w:val="single" w:sz="18" w:space="0" w:color="auto"/>
              <w:bottom w:val="single" w:sz="4" w:space="0" w:color="auto"/>
              <w:right w:val="single" w:sz="18" w:space="0" w:color="auto"/>
            </w:tcBorders>
            <w:vAlign w:val="center"/>
          </w:tcPr>
          <w:p w14:paraId="0B55D443"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88,9</w:t>
            </w:r>
          </w:p>
        </w:tc>
      </w:tr>
      <w:tr w:rsidR="004F712D" w:rsidRPr="00972AD8" w14:paraId="623A87EE" w14:textId="77777777" w:rsidTr="004F712D">
        <w:trPr>
          <w:trHeight w:val="330"/>
        </w:trPr>
        <w:tc>
          <w:tcPr>
            <w:tcW w:w="817" w:type="dxa"/>
            <w:tcBorders>
              <w:top w:val="single" w:sz="4" w:space="0" w:color="auto"/>
              <w:left w:val="single" w:sz="18" w:space="0" w:color="auto"/>
              <w:bottom w:val="single" w:sz="4" w:space="0" w:color="auto"/>
              <w:right w:val="single" w:sz="18" w:space="0" w:color="auto"/>
            </w:tcBorders>
            <w:vAlign w:val="center"/>
          </w:tcPr>
          <w:p w14:paraId="4241C226"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10</w:t>
            </w:r>
          </w:p>
        </w:tc>
        <w:tc>
          <w:tcPr>
            <w:tcW w:w="2846" w:type="dxa"/>
            <w:tcBorders>
              <w:top w:val="single" w:sz="4" w:space="0" w:color="auto"/>
              <w:left w:val="single" w:sz="18" w:space="0" w:color="auto"/>
              <w:bottom w:val="single" w:sz="4" w:space="0" w:color="auto"/>
              <w:right w:val="single" w:sz="18" w:space="0" w:color="auto"/>
            </w:tcBorders>
            <w:vAlign w:val="center"/>
          </w:tcPr>
          <w:p w14:paraId="6FC2106E"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«Інформатика»</w:t>
            </w:r>
          </w:p>
        </w:tc>
        <w:tc>
          <w:tcPr>
            <w:tcW w:w="1134" w:type="dxa"/>
            <w:tcBorders>
              <w:top w:val="single" w:sz="4" w:space="0" w:color="auto"/>
              <w:left w:val="single" w:sz="18" w:space="0" w:color="auto"/>
              <w:bottom w:val="single" w:sz="4" w:space="0" w:color="auto"/>
              <w:right w:val="single" w:sz="4" w:space="0" w:color="auto"/>
            </w:tcBorders>
            <w:vAlign w:val="center"/>
          </w:tcPr>
          <w:p w14:paraId="02FD49FF"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992" w:type="dxa"/>
            <w:tcBorders>
              <w:top w:val="single" w:sz="4" w:space="0" w:color="auto"/>
              <w:left w:val="single" w:sz="4" w:space="0" w:color="auto"/>
              <w:bottom w:val="single" w:sz="4" w:space="0" w:color="auto"/>
              <w:right w:val="single" w:sz="18" w:space="0" w:color="auto"/>
            </w:tcBorders>
            <w:vAlign w:val="center"/>
          </w:tcPr>
          <w:p w14:paraId="4A0C5CD4"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4" w:space="0" w:color="auto"/>
              <w:left w:val="single" w:sz="18" w:space="0" w:color="auto"/>
              <w:bottom w:val="single" w:sz="4" w:space="0" w:color="auto"/>
              <w:right w:val="single" w:sz="4" w:space="0" w:color="auto"/>
            </w:tcBorders>
            <w:shd w:val="clear" w:color="auto" w:fill="FFFFFF"/>
            <w:vAlign w:val="center"/>
          </w:tcPr>
          <w:p w14:paraId="57521CC4"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c>
          <w:tcPr>
            <w:tcW w:w="992" w:type="dxa"/>
            <w:tcBorders>
              <w:top w:val="single" w:sz="4" w:space="0" w:color="auto"/>
              <w:left w:val="single" w:sz="4" w:space="0" w:color="auto"/>
              <w:bottom w:val="single" w:sz="4" w:space="0" w:color="auto"/>
              <w:right w:val="single" w:sz="18" w:space="0" w:color="auto"/>
            </w:tcBorders>
            <w:shd w:val="clear" w:color="auto" w:fill="FFFFFF"/>
            <w:vAlign w:val="center"/>
          </w:tcPr>
          <w:p w14:paraId="04265D54"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6</w:t>
            </w:r>
          </w:p>
        </w:tc>
        <w:tc>
          <w:tcPr>
            <w:tcW w:w="851" w:type="dxa"/>
            <w:tcBorders>
              <w:top w:val="single" w:sz="4" w:space="0" w:color="auto"/>
              <w:left w:val="single" w:sz="18" w:space="0" w:color="auto"/>
              <w:bottom w:val="single" w:sz="4" w:space="0" w:color="auto"/>
              <w:right w:val="single" w:sz="18" w:space="0" w:color="auto"/>
            </w:tcBorders>
            <w:vAlign w:val="center"/>
          </w:tcPr>
          <w:p w14:paraId="4ED715FD" w14:textId="77777777" w:rsidR="004F712D" w:rsidRPr="00972AD8" w:rsidRDefault="004F712D" w:rsidP="00B10FF9">
            <w:pPr>
              <w:widowControl w:val="0"/>
              <w:spacing w:after="0" w:line="240" w:lineRule="auto"/>
              <w:ind w:left="851" w:hanging="567"/>
              <w:rPr>
                <w:rFonts w:ascii="Times New Roman" w:hAnsi="Times New Roman" w:cs="Times New Roman"/>
                <w:b/>
                <w:color w:val="000000"/>
                <w:lang w:val="uk-UA"/>
              </w:rPr>
            </w:pPr>
            <w:r w:rsidRPr="00972AD8">
              <w:rPr>
                <w:rFonts w:ascii="Times New Roman" w:hAnsi="Times New Roman" w:cs="Times New Roman"/>
                <w:b/>
                <w:color w:val="000000"/>
                <w:lang w:val="uk-UA"/>
              </w:rPr>
              <w:t>-</w:t>
            </w:r>
          </w:p>
        </w:tc>
        <w:tc>
          <w:tcPr>
            <w:tcW w:w="1417" w:type="dxa"/>
            <w:tcBorders>
              <w:top w:val="single" w:sz="4" w:space="0" w:color="auto"/>
              <w:left w:val="single" w:sz="18" w:space="0" w:color="auto"/>
              <w:bottom w:val="single" w:sz="4" w:space="0" w:color="auto"/>
              <w:right w:val="single" w:sz="18" w:space="0" w:color="auto"/>
            </w:tcBorders>
            <w:vAlign w:val="center"/>
          </w:tcPr>
          <w:p w14:paraId="2C7366C6"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100</w:t>
            </w:r>
          </w:p>
        </w:tc>
      </w:tr>
      <w:tr w:rsidR="004F712D" w:rsidRPr="00972AD8" w14:paraId="449D2F28" w14:textId="77777777" w:rsidTr="004F712D">
        <w:trPr>
          <w:trHeight w:val="255"/>
        </w:trPr>
        <w:tc>
          <w:tcPr>
            <w:tcW w:w="817" w:type="dxa"/>
            <w:tcBorders>
              <w:top w:val="single" w:sz="4" w:space="0" w:color="auto"/>
              <w:left w:val="single" w:sz="18" w:space="0" w:color="auto"/>
              <w:bottom w:val="single" w:sz="4" w:space="0" w:color="auto"/>
              <w:right w:val="single" w:sz="18" w:space="0" w:color="auto"/>
            </w:tcBorders>
            <w:vAlign w:val="center"/>
          </w:tcPr>
          <w:p w14:paraId="7A7D92AB"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11</w:t>
            </w:r>
          </w:p>
        </w:tc>
        <w:tc>
          <w:tcPr>
            <w:tcW w:w="2846" w:type="dxa"/>
            <w:tcBorders>
              <w:top w:val="single" w:sz="4" w:space="0" w:color="auto"/>
              <w:left w:val="single" w:sz="18" w:space="0" w:color="auto"/>
              <w:bottom w:val="single" w:sz="4" w:space="0" w:color="auto"/>
              <w:right w:val="single" w:sz="18" w:space="0" w:color="auto"/>
            </w:tcBorders>
            <w:vAlign w:val="center"/>
          </w:tcPr>
          <w:p w14:paraId="3E70A8D3"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«Музичне мистецтво»2</w:t>
            </w:r>
          </w:p>
        </w:tc>
        <w:tc>
          <w:tcPr>
            <w:tcW w:w="1134" w:type="dxa"/>
            <w:tcBorders>
              <w:top w:val="single" w:sz="6" w:space="0" w:color="auto"/>
              <w:left w:val="single" w:sz="18" w:space="0" w:color="auto"/>
              <w:bottom w:val="single" w:sz="4" w:space="0" w:color="auto"/>
              <w:right w:val="single" w:sz="4" w:space="0" w:color="auto"/>
            </w:tcBorders>
            <w:vAlign w:val="center"/>
          </w:tcPr>
          <w:p w14:paraId="0309867D"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w:t>
            </w:r>
          </w:p>
        </w:tc>
        <w:tc>
          <w:tcPr>
            <w:tcW w:w="992" w:type="dxa"/>
            <w:tcBorders>
              <w:top w:val="single" w:sz="6" w:space="0" w:color="auto"/>
              <w:left w:val="single" w:sz="4" w:space="0" w:color="auto"/>
              <w:bottom w:val="single" w:sz="4" w:space="0" w:color="auto"/>
              <w:right w:val="single" w:sz="18" w:space="0" w:color="auto"/>
            </w:tcBorders>
            <w:vAlign w:val="center"/>
          </w:tcPr>
          <w:p w14:paraId="1F79291A"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1</w:t>
            </w:r>
          </w:p>
        </w:tc>
        <w:tc>
          <w:tcPr>
            <w:tcW w:w="709" w:type="dxa"/>
            <w:tcBorders>
              <w:top w:val="single" w:sz="6" w:space="0" w:color="auto"/>
              <w:left w:val="single" w:sz="18" w:space="0" w:color="auto"/>
              <w:bottom w:val="single" w:sz="4" w:space="0" w:color="auto"/>
              <w:right w:val="single" w:sz="4" w:space="0" w:color="auto"/>
            </w:tcBorders>
            <w:shd w:val="clear" w:color="auto" w:fill="FFFFFF"/>
            <w:vAlign w:val="center"/>
          </w:tcPr>
          <w:p w14:paraId="062A8D10"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2</w:t>
            </w:r>
          </w:p>
        </w:tc>
        <w:tc>
          <w:tcPr>
            <w:tcW w:w="992" w:type="dxa"/>
            <w:tcBorders>
              <w:top w:val="single" w:sz="6" w:space="0" w:color="auto"/>
              <w:left w:val="single" w:sz="4" w:space="0" w:color="auto"/>
              <w:bottom w:val="single" w:sz="4" w:space="0" w:color="auto"/>
              <w:right w:val="single" w:sz="18" w:space="0" w:color="auto"/>
            </w:tcBorders>
            <w:shd w:val="clear" w:color="auto" w:fill="FFFFFF"/>
            <w:vAlign w:val="center"/>
          </w:tcPr>
          <w:p w14:paraId="29725549"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2</w:t>
            </w:r>
          </w:p>
        </w:tc>
        <w:tc>
          <w:tcPr>
            <w:tcW w:w="851" w:type="dxa"/>
            <w:tcBorders>
              <w:top w:val="single" w:sz="6" w:space="0" w:color="auto"/>
              <w:left w:val="single" w:sz="18" w:space="0" w:color="auto"/>
              <w:bottom w:val="single" w:sz="4" w:space="0" w:color="auto"/>
              <w:right w:val="single" w:sz="18" w:space="0" w:color="auto"/>
            </w:tcBorders>
            <w:vAlign w:val="center"/>
          </w:tcPr>
          <w:p w14:paraId="223EAD62"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100</w:t>
            </w:r>
          </w:p>
        </w:tc>
        <w:tc>
          <w:tcPr>
            <w:tcW w:w="1417" w:type="dxa"/>
            <w:tcBorders>
              <w:top w:val="single" w:sz="6" w:space="0" w:color="auto"/>
              <w:left w:val="single" w:sz="18" w:space="0" w:color="auto"/>
              <w:bottom w:val="single" w:sz="4" w:space="0" w:color="auto"/>
              <w:right w:val="single" w:sz="18" w:space="0" w:color="auto"/>
            </w:tcBorders>
            <w:vAlign w:val="center"/>
          </w:tcPr>
          <w:p w14:paraId="598E569A" w14:textId="77777777" w:rsidR="004F712D" w:rsidRPr="00972AD8" w:rsidRDefault="004F712D" w:rsidP="00B10FF9">
            <w:pPr>
              <w:widowControl w:val="0"/>
              <w:spacing w:after="0" w:line="240" w:lineRule="auto"/>
              <w:ind w:left="851" w:right="-675" w:hanging="567"/>
              <w:rPr>
                <w:rFonts w:ascii="Times New Roman" w:hAnsi="Times New Roman" w:cs="Times New Roman"/>
                <w:b/>
                <w:lang w:val="uk-UA"/>
              </w:rPr>
            </w:pPr>
            <w:r w:rsidRPr="00972AD8">
              <w:rPr>
                <w:rFonts w:ascii="Times New Roman" w:hAnsi="Times New Roman" w:cs="Times New Roman"/>
                <w:b/>
                <w:lang w:val="uk-UA"/>
              </w:rPr>
              <w:t>100</w:t>
            </w:r>
          </w:p>
        </w:tc>
      </w:tr>
      <w:tr w:rsidR="004F712D" w:rsidRPr="00972AD8" w14:paraId="47E1FF37" w14:textId="77777777" w:rsidTr="004F712D">
        <w:trPr>
          <w:trHeight w:val="300"/>
        </w:trPr>
        <w:tc>
          <w:tcPr>
            <w:tcW w:w="817" w:type="dxa"/>
            <w:tcBorders>
              <w:top w:val="single" w:sz="4" w:space="0" w:color="auto"/>
              <w:left w:val="single" w:sz="18" w:space="0" w:color="auto"/>
              <w:right w:val="single" w:sz="18" w:space="0" w:color="auto"/>
            </w:tcBorders>
            <w:vAlign w:val="center"/>
          </w:tcPr>
          <w:p w14:paraId="5D26E9DF"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12</w:t>
            </w:r>
          </w:p>
        </w:tc>
        <w:tc>
          <w:tcPr>
            <w:tcW w:w="2846" w:type="dxa"/>
            <w:tcBorders>
              <w:top w:val="single" w:sz="4" w:space="0" w:color="auto"/>
              <w:left w:val="single" w:sz="18" w:space="0" w:color="auto"/>
              <w:right w:val="single" w:sz="18" w:space="0" w:color="auto"/>
            </w:tcBorders>
            <w:vAlign w:val="center"/>
          </w:tcPr>
          <w:p w14:paraId="38E6EFC5"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«Фізична культура»13</w:t>
            </w:r>
          </w:p>
        </w:tc>
        <w:tc>
          <w:tcPr>
            <w:tcW w:w="1134" w:type="dxa"/>
            <w:tcBorders>
              <w:top w:val="single" w:sz="4" w:space="0" w:color="auto"/>
              <w:left w:val="single" w:sz="18" w:space="0" w:color="auto"/>
              <w:bottom w:val="single" w:sz="4" w:space="0" w:color="auto"/>
              <w:right w:val="single" w:sz="4" w:space="0" w:color="auto"/>
            </w:tcBorders>
            <w:vAlign w:val="center"/>
          </w:tcPr>
          <w:p w14:paraId="0E8937A7"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10</w:t>
            </w:r>
          </w:p>
        </w:tc>
        <w:tc>
          <w:tcPr>
            <w:tcW w:w="992" w:type="dxa"/>
            <w:tcBorders>
              <w:top w:val="single" w:sz="4" w:space="0" w:color="auto"/>
              <w:left w:val="single" w:sz="4" w:space="0" w:color="auto"/>
              <w:bottom w:val="single" w:sz="4" w:space="0" w:color="auto"/>
              <w:right w:val="single" w:sz="18" w:space="0" w:color="auto"/>
            </w:tcBorders>
            <w:vAlign w:val="center"/>
          </w:tcPr>
          <w:p w14:paraId="4128C867"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4" w:space="0" w:color="auto"/>
              <w:left w:val="single" w:sz="18" w:space="0" w:color="auto"/>
              <w:bottom w:val="single" w:sz="4" w:space="0" w:color="auto"/>
              <w:right w:val="single" w:sz="4" w:space="0" w:color="auto"/>
            </w:tcBorders>
            <w:shd w:val="clear" w:color="auto" w:fill="FFFFFF"/>
            <w:vAlign w:val="center"/>
          </w:tcPr>
          <w:p w14:paraId="549CDCE0"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3</w:t>
            </w:r>
          </w:p>
        </w:tc>
        <w:tc>
          <w:tcPr>
            <w:tcW w:w="992" w:type="dxa"/>
            <w:tcBorders>
              <w:top w:val="single" w:sz="4" w:space="0" w:color="auto"/>
              <w:left w:val="single" w:sz="4" w:space="0" w:color="auto"/>
              <w:bottom w:val="single" w:sz="4" w:space="0" w:color="auto"/>
              <w:right w:val="single" w:sz="18" w:space="0" w:color="auto"/>
            </w:tcBorders>
            <w:shd w:val="clear" w:color="auto" w:fill="FFFFFF"/>
            <w:vAlign w:val="center"/>
          </w:tcPr>
          <w:p w14:paraId="20D265D4"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5</w:t>
            </w:r>
          </w:p>
        </w:tc>
        <w:tc>
          <w:tcPr>
            <w:tcW w:w="851" w:type="dxa"/>
            <w:tcBorders>
              <w:top w:val="single" w:sz="4" w:space="0" w:color="auto"/>
              <w:left w:val="single" w:sz="18" w:space="0" w:color="auto"/>
              <w:bottom w:val="single" w:sz="4" w:space="0" w:color="auto"/>
              <w:right w:val="single" w:sz="18" w:space="0" w:color="auto"/>
            </w:tcBorders>
            <w:vAlign w:val="center"/>
          </w:tcPr>
          <w:p w14:paraId="4299316F"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84,6</w:t>
            </w:r>
          </w:p>
        </w:tc>
        <w:tc>
          <w:tcPr>
            <w:tcW w:w="1417" w:type="dxa"/>
            <w:tcBorders>
              <w:top w:val="single" w:sz="4" w:space="0" w:color="auto"/>
              <w:left w:val="single" w:sz="18" w:space="0" w:color="auto"/>
              <w:bottom w:val="single" w:sz="4" w:space="0" w:color="auto"/>
              <w:right w:val="single" w:sz="18" w:space="0" w:color="auto"/>
            </w:tcBorders>
            <w:vAlign w:val="center"/>
          </w:tcPr>
          <w:p w14:paraId="0A0A4ABE" w14:textId="77777777" w:rsidR="004F712D" w:rsidRPr="00972AD8" w:rsidRDefault="004F712D" w:rsidP="00B10FF9">
            <w:pPr>
              <w:widowControl w:val="0"/>
              <w:spacing w:after="0" w:line="240" w:lineRule="auto"/>
              <w:ind w:left="851" w:right="-675" w:hanging="567"/>
              <w:rPr>
                <w:rFonts w:ascii="Times New Roman" w:hAnsi="Times New Roman" w:cs="Times New Roman"/>
                <w:b/>
                <w:lang w:val="uk-UA"/>
              </w:rPr>
            </w:pPr>
            <w:r w:rsidRPr="00972AD8">
              <w:rPr>
                <w:rFonts w:ascii="Times New Roman" w:hAnsi="Times New Roman" w:cs="Times New Roman"/>
                <w:b/>
                <w:lang w:val="uk-UA"/>
              </w:rPr>
              <w:t>100</w:t>
            </w:r>
          </w:p>
        </w:tc>
      </w:tr>
      <w:tr w:rsidR="004F712D" w:rsidRPr="00972AD8" w14:paraId="6C747844" w14:textId="77777777" w:rsidTr="004F712D">
        <w:trPr>
          <w:trHeight w:val="378"/>
        </w:trPr>
        <w:tc>
          <w:tcPr>
            <w:tcW w:w="817" w:type="dxa"/>
            <w:tcBorders>
              <w:top w:val="single" w:sz="6" w:space="0" w:color="auto"/>
              <w:left w:val="single" w:sz="18" w:space="0" w:color="auto"/>
              <w:right w:val="single" w:sz="18" w:space="0" w:color="auto"/>
            </w:tcBorders>
            <w:vAlign w:val="center"/>
          </w:tcPr>
          <w:p w14:paraId="4408B08E"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13</w:t>
            </w:r>
          </w:p>
        </w:tc>
        <w:tc>
          <w:tcPr>
            <w:tcW w:w="2846" w:type="dxa"/>
            <w:tcBorders>
              <w:top w:val="single" w:sz="6" w:space="0" w:color="auto"/>
              <w:left w:val="single" w:sz="18" w:space="0" w:color="auto"/>
              <w:right w:val="single" w:sz="18" w:space="0" w:color="auto"/>
            </w:tcBorders>
            <w:vAlign w:val="center"/>
          </w:tcPr>
          <w:p w14:paraId="1C6A0DAE"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«Українська мова та література»13</w:t>
            </w:r>
          </w:p>
        </w:tc>
        <w:tc>
          <w:tcPr>
            <w:tcW w:w="1134" w:type="dxa"/>
            <w:tcBorders>
              <w:top w:val="single" w:sz="6" w:space="0" w:color="auto"/>
              <w:left w:val="single" w:sz="18" w:space="0" w:color="auto"/>
              <w:bottom w:val="single" w:sz="4" w:space="0" w:color="auto"/>
              <w:right w:val="single" w:sz="4" w:space="0" w:color="auto"/>
            </w:tcBorders>
            <w:vAlign w:val="center"/>
          </w:tcPr>
          <w:p w14:paraId="2B9B9ABD"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12</w:t>
            </w:r>
          </w:p>
        </w:tc>
        <w:tc>
          <w:tcPr>
            <w:tcW w:w="992" w:type="dxa"/>
            <w:tcBorders>
              <w:top w:val="single" w:sz="6" w:space="0" w:color="auto"/>
              <w:left w:val="single" w:sz="4" w:space="0" w:color="auto"/>
              <w:bottom w:val="single" w:sz="4" w:space="0" w:color="auto"/>
              <w:right w:val="single" w:sz="18" w:space="0" w:color="auto"/>
            </w:tcBorders>
            <w:vAlign w:val="center"/>
          </w:tcPr>
          <w:p w14:paraId="0B8C05ED"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5</w:t>
            </w:r>
          </w:p>
        </w:tc>
        <w:tc>
          <w:tcPr>
            <w:tcW w:w="709" w:type="dxa"/>
            <w:tcBorders>
              <w:top w:val="single" w:sz="6" w:space="0" w:color="auto"/>
              <w:left w:val="single" w:sz="18" w:space="0" w:color="auto"/>
              <w:bottom w:val="single" w:sz="4" w:space="0" w:color="auto"/>
              <w:right w:val="single" w:sz="4" w:space="0" w:color="auto"/>
            </w:tcBorders>
            <w:shd w:val="clear" w:color="auto" w:fill="FFFFFF"/>
            <w:vAlign w:val="center"/>
          </w:tcPr>
          <w:p w14:paraId="15CC1098"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w:t>
            </w:r>
          </w:p>
        </w:tc>
        <w:tc>
          <w:tcPr>
            <w:tcW w:w="992" w:type="dxa"/>
            <w:tcBorders>
              <w:top w:val="single" w:sz="6" w:space="0" w:color="auto"/>
              <w:left w:val="single" w:sz="4" w:space="0" w:color="auto"/>
              <w:bottom w:val="single" w:sz="4" w:space="0" w:color="auto"/>
              <w:right w:val="single" w:sz="18" w:space="0" w:color="auto"/>
            </w:tcBorders>
            <w:shd w:val="clear" w:color="auto" w:fill="FFFFFF"/>
            <w:vAlign w:val="center"/>
          </w:tcPr>
          <w:p w14:paraId="50A5533C"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14</w:t>
            </w:r>
          </w:p>
        </w:tc>
        <w:tc>
          <w:tcPr>
            <w:tcW w:w="851" w:type="dxa"/>
            <w:tcBorders>
              <w:top w:val="single" w:sz="6" w:space="0" w:color="auto"/>
              <w:left w:val="single" w:sz="18" w:space="0" w:color="auto"/>
              <w:bottom w:val="single" w:sz="4" w:space="0" w:color="auto"/>
              <w:right w:val="single" w:sz="18" w:space="0" w:color="auto"/>
            </w:tcBorders>
            <w:vAlign w:val="center"/>
          </w:tcPr>
          <w:p w14:paraId="71771197"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100</w:t>
            </w:r>
          </w:p>
        </w:tc>
        <w:tc>
          <w:tcPr>
            <w:tcW w:w="1417" w:type="dxa"/>
            <w:tcBorders>
              <w:top w:val="single" w:sz="6" w:space="0" w:color="auto"/>
              <w:left w:val="single" w:sz="18" w:space="0" w:color="auto"/>
              <w:bottom w:val="single" w:sz="4" w:space="0" w:color="auto"/>
              <w:right w:val="single" w:sz="18" w:space="0" w:color="auto"/>
            </w:tcBorders>
            <w:vAlign w:val="center"/>
          </w:tcPr>
          <w:p w14:paraId="7FEAC42A" w14:textId="77777777" w:rsidR="004F712D" w:rsidRPr="00972AD8" w:rsidRDefault="004F712D" w:rsidP="00B10FF9">
            <w:pPr>
              <w:widowControl w:val="0"/>
              <w:spacing w:after="0" w:line="240" w:lineRule="auto"/>
              <w:ind w:left="851" w:right="-675" w:hanging="567"/>
              <w:rPr>
                <w:rFonts w:ascii="Times New Roman" w:hAnsi="Times New Roman" w:cs="Times New Roman"/>
                <w:b/>
                <w:lang w:val="uk-UA"/>
              </w:rPr>
            </w:pPr>
            <w:r w:rsidRPr="00972AD8">
              <w:rPr>
                <w:rFonts w:ascii="Times New Roman" w:hAnsi="Times New Roman" w:cs="Times New Roman"/>
                <w:b/>
                <w:lang w:val="uk-UA"/>
              </w:rPr>
              <w:t>89,5</w:t>
            </w:r>
          </w:p>
        </w:tc>
      </w:tr>
      <w:tr w:rsidR="004F712D" w:rsidRPr="00972AD8" w14:paraId="18408674" w14:textId="77777777" w:rsidTr="004F712D">
        <w:trPr>
          <w:trHeight w:val="455"/>
        </w:trPr>
        <w:tc>
          <w:tcPr>
            <w:tcW w:w="817" w:type="dxa"/>
            <w:tcBorders>
              <w:top w:val="single" w:sz="6" w:space="0" w:color="auto"/>
              <w:left w:val="single" w:sz="18" w:space="0" w:color="auto"/>
              <w:bottom w:val="single" w:sz="4" w:space="0" w:color="auto"/>
              <w:right w:val="single" w:sz="18" w:space="0" w:color="auto"/>
            </w:tcBorders>
            <w:vAlign w:val="center"/>
          </w:tcPr>
          <w:p w14:paraId="4B36B007" w14:textId="77777777" w:rsidR="004F712D" w:rsidRPr="00972AD8" w:rsidRDefault="004F712D" w:rsidP="00B10FF9">
            <w:pPr>
              <w:widowControl w:val="0"/>
              <w:spacing w:after="0" w:line="240" w:lineRule="auto"/>
              <w:ind w:left="851" w:hanging="567"/>
              <w:rPr>
                <w:rFonts w:ascii="Times New Roman" w:hAnsi="Times New Roman" w:cs="Times New Roman"/>
                <w:b/>
                <w:sz w:val="20"/>
                <w:szCs w:val="20"/>
                <w:lang w:val="uk-UA"/>
              </w:rPr>
            </w:pPr>
            <w:r w:rsidRPr="00972AD8">
              <w:rPr>
                <w:rFonts w:ascii="Times New Roman" w:hAnsi="Times New Roman" w:cs="Times New Roman"/>
                <w:b/>
                <w:sz w:val="20"/>
                <w:szCs w:val="20"/>
                <w:lang w:val="uk-UA"/>
              </w:rPr>
              <w:t>14</w:t>
            </w:r>
          </w:p>
        </w:tc>
        <w:tc>
          <w:tcPr>
            <w:tcW w:w="2846" w:type="dxa"/>
            <w:tcBorders>
              <w:top w:val="single" w:sz="6" w:space="0" w:color="auto"/>
              <w:left w:val="single" w:sz="18" w:space="0" w:color="auto"/>
              <w:bottom w:val="single" w:sz="4" w:space="0" w:color="auto"/>
              <w:right w:val="single" w:sz="18" w:space="0" w:color="auto"/>
            </w:tcBorders>
            <w:vAlign w:val="center"/>
          </w:tcPr>
          <w:p w14:paraId="0C0BE8F8" w14:textId="77777777" w:rsidR="004F712D" w:rsidRPr="00972AD8" w:rsidRDefault="004F712D" w:rsidP="00B10FF9">
            <w:pPr>
              <w:widowControl w:val="0"/>
              <w:spacing w:after="0" w:line="240" w:lineRule="auto"/>
              <w:rPr>
                <w:rFonts w:ascii="Times New Roman" w:hAnsi="Times New Roman" w:cs="Times New Roman"/>
                <w:b/>
                <w:sz w:val="20"/>
                <w:szCs w:val="20"/>
                <w:lang w:val="uk-UA"/>
              </w:rPr>
            </w:pPr>
            <w:r w:rsidRPr="00972AD8">
              <w:rPr>
                <w:rFonts w:ascii="Times New Roman" w:hAnsi="Times New Roman" w:cs="Times New Roman"/>
                <w:b/>
                <w:sz w:val="20"/>
                <w:szCs w:val="20"/>
                <w:lang w:val="uk-UA"/>
              </w:rPr>
              <w:t>Середня освіта «Румунська мова та література»4</w:t>
            </w:r>
          </w:p>
        </w:tc>
        <w:tc>
          <w:tcPr>
            <w:tcW w:w="1134" w:type="dxa"/>
            <w:tcBorders>
              <w:top w:val="single" w:sz="6" w:space="0" w:color="auto"/>
              <w:left w:val="single" w:sz="18" w:space="0" w:color="auto"/>
              <w:bottom w:val="single" w:sz="4" w:space="0" w:color="auto"/>
              <w:right w:val="single" w:sz="4" w:space="0" w:color="auto"/>
            </w:tcBorders>
            <w:vAlign w:val="center"/>
          </w:tcPr>
          <w:p w14:paraId="3FF51F33"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2</w:t>
            </w:r>
          </w:p>
        </w:tc>
        <w:tc>
          <w:tcPr>
            <w:tcW w:w="992" w:type="dxa"/>
            <w:tcBorders>
              <w:top w:val="single" w:sz="6" w:space="0" w:color="auto"/>
              <w:left w:val="single" w:sz="4" w:space="0" w:color="auto"/>
              <w:bottom w:val="single" w:sz="4" w:space="0" w:color="auto"/>
              <w:right w:val="single" w:sz="18" w:space="0" w:color="auto"/>
            </w:tcBorders>
            <w:vAlign w:val="center"/>
          </w:tcPr>
          <w:p w14:paraId="39BACEB4"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 xml:space="preserve">  -</w:t>
            </w:r>
          </w:p>
        </w:tc>
        <w:tc>
          <w:tcPr>
            <w:tcW w:w="709" w:type="dxa"/>
            <w:tcBorders>
              <w:top w:val="single" w:sz="6" w:space="0" w:color="auto"/>
              <w:left w:val="single" w:sz="18" w:space="0" w:color="auto"/>
              <w:bottom w:val="single" w:sz="4" w:space="0" w:color="auto"/>
              <w:right w:val="single" w:sz="4" w:space="0" w:color="auto"/>
            </w:tcBorders>
            <w:shd w:val="clear" w:color="auto" w:fill="FFFFFF"/>
            <w:vAlign w:val="center"/>
          </w:tcPr>
          <w:p w14:paraId="4E98ADCD"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2</w:t>
            </w:r>
          </w:p>
        </w:tc>
        <w:tc>
          <w:tcPr>
            <w:tcW w:w="992" w:type="dxa"/>
            <w:tcBorders>
              <w:top w:val="single" w:sz="6" w:space="0" w:color="auto"/>
              <w:left w:val="single" w:sz="4" w:space="0" w:color="auto"/>
              <w:bottom w:val="single" w:sz="4" w:space="0" w:color="auto"/>
              <w:right w:val="single" w:sz="18" w:space="0" w:color="auto"/>
            </w:tcBorders>
            <w:shd w:val="clear" w:color="auto" w:fill="FFFFFF"/>
            <w:vAlign w:val="center"/>
          </w:tcPr>
          <w:p w14:paraId="52506637"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w:t>
            </w:r>
          </w:p>
        </w:tc>
        <w:tc>
          <w:tcPr>
            <w:tcW w:w="851" w:type="dxa"/>
            <w:tcBorders>
              <w:top w:val="single" w:sz="6" w:space="0" w:color="auto"/>
              <w:left w:val="single" w:sz="18" w:space="0" w:color="auto"/>
              <w:bottom w:val="single" w:sz="4" w:space="0" w:color="auto"/>
              <w:right w:val="single" w:sz="18" w:space="0" w:color="auto"/>
            </w:tcBorders>
            <w:vAlign w:val="center"/>
          </w:tcPr>
          <w:p w14:paraId="716E3687"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100</w:t>
            </w:r>
          </w:p>
        </w:tc>
        <w:tc>
          <w:tcPr>
            <w:tcW w:w="1417" w:type="dxa"/>
            <w:tcBorders>
              <w:top w:val="single" w:sz="6" w:space="0" w:color="auto"/>
              <w:left w:val="single" w:sz="18" w:space="0" w:color="auto"/>
              <w:bottom w:val="single" w:sz="4" w:space="0" w:color="auto"/>
              <w:right w:val="single" w:sz="18" w:space="0" w:color="auto"/>
            </w:tcBorders>
            <w:vAlign w:val="center"/>
          </w:tcPr>
          <w:p w14:paraId="2C2EBE1F" w14:textId="77777777" w:rsidR="004F712D" w:rsidRPr="00972AD8" w:rsidRDefault="004F712D" w:rsidP="00B10FF9">
            <w:pPr>
              <w:widowControl w:val="0"/>
              <w:spacing w:after="0" w:line="240" w:lineRule="auto"/>
              <w:ind w:left="851" w:right="-675" w:hanging="567"/>
              <w:rPr>
                <w:rFonts w:ascii="Times New Roman" w:hAnsi="Times New Roman" w:cs="Times New Roman"/>
                <w:b/>
                <w:lang w:val="uk-UA"/>
              </w:rPr>
            </w:pPr>
            <w:r w:rsidRPr="00972AD8">
              <w:rPr>
                <w:rFonts w:ascii="Times New Roman" w:hAnsi="Times New Roman" w:cs="Times New Roman"/>
                <w:b/>
                <w:lang w:val="uk-UA"/>
              </w:rPr>
              <w:t>-</w:t>
            </w:r>
          </w:p>
        </w:tc>
      </w:tr>
      <w:tr w:rsidR="004F712D" w:rsidRPr="00972AD8" w14:paraId="782B3EEE" w14:textId="77777777" w:rsidTr="004F712D">
        <w:trPr>
          <w:trHeight w:val="285"/>
        </w:trPr>
        <w:tc>
          <w:tcPr>
            <w:tcW w:w="3663" w:type="dxa"/>
            <w:gridSpan w:val="2"/>
            <w:tcBorders>
              <w:top w:val="single" w:sz="18" w:space="0" w:color="auto"/>
              <w:left w:val="single" w:sz="18" w:space="0" w:color="auto"/>
              <w:bottom w:val="single" w:sz="18" w:space="0" w:color="auto"/>
              <w:right w:val="single" w:sz="18" w:space="0" w:color="auto"/>
            </w:tcBorders>
            <w:vAlign w:val="center"/>
          </w:tcPr>
          <w:p w14:paraId="7E72C5C9"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Всього по університету</w:t>
            </w:r>
          </w:p>
        </w:tc>
        <w:tc>
          <w:tcPr>
            <w:tcW w:w="1134" w:type="dxa"/>
            <w:tcBorders>
              <w:top w:val="single" w:sz="18" w:space="0" w:color="auto"/>
              <w:left w:val="single" w:sz="18" w:space="0" w:color="auto"/>
              <w:bottom w:val="single" w:sz="18" w:space="0" w:color="auto"/>
              <w:right w:val="single" w:sz="4" w:space="0" w:color="auto"/>
            </w:tcBorders>
            <w:vAlign w:val="center"/>
          </w:tcPr>
          <w:p w14:paraId="141AB253" w14:textId="77777777" w:rsidR="004F712D" w:rsidRPr="00972AD8" w:rsidRDefault="004F712D" w:rsidP="00B10FF9">
            <w:pPr>
              <w:widowControl w:val="0"/>
              <w:spacing w:after="0" w:line="240" w:lineRule="auto"/>
              <w:ind w:left="851" w:hanging="567"/>
              <w:jc w:val="center"/>
              <w:rPr>
                <w:rFonts w:ascii="Times New Roman" w:hAnsi="Times New Roman" w:cs="Times New Roman"/>
                <w:b/>
                <w:lang w:val="uk-UA"/>
              </w:rPr>
            </w:pPr>
            <w:r w:rsidRPr="00972AD8">
              <w:rPr>
                <w:rFonts w:ascii="Times New Roman" w:hAnsi="Times New Roman" w:cs="Times New Roman"/>
                <w:b/>
                <w:lang w:val="uk-UA"/>
              </w:rPr>
              <w:t>61</w:t>
            </w:r>
          </w:p>
        </w:tc>
        <w:tc>
          <w:tcPr>
            <w:tcW w:w="992" w:type="dxa"/>
            <w:tcBorders>
              <w:top w:val="single" w:sz="18" w:space="0" w:color="auto"/>
              <w:left w:val="single" w:sz="4" w:space="0" w:color="auto"/>
              <w:bottom w:val="single" w:sz="18" w:space="0" w:color="auto"/>
              <w:right w:val="single" w:sz="18" w:space="0" w:color="auto"/>
            </w:tcBorders>
            <w:vAlign w:val="center"/>
          </w:tcPr>
          <w:p w14:paraId="5F37C8D5"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17</w:t>
            </w:r>
          </w:p>
        </w:tc>
        <w:tc>
          <w:tcPr>
            <w:tcW w:w="709" w:type="dxa"/>
            <w:tcBorders>
              <w:top w:val="single" w:sz="18" w:space="0" w:color="auto"/>
              <w:left w:val="single" w:sz="18" w:space="0" w:color="auto"/>
              <w:bottom w:val="single" w:sz="18" w:space="0" w:color="auto"/>
              <w:right w:val="single" w:sz="4" w:space="0" w:color="auto"/>
            </w:tcBorders>
            <w:vAlign w:val="center"/>
          </w:tcPr>
          <w:p w14:paraId="7A20736F"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14</w:t>
            </w:r>
          </w:p>
        </w:tc>
        <w:tc>
          <w:tcPr>
            <w:tcW w:w="992" w:type="dxa"/>
            <w:tcBorders>
              <w:top w:val="single" w:sz="18" w:space="0" w:color="auto"/>
              <w:left w:val="single" w:sz="4" w:space="0" w:color="auto"/>
              <w:bottom w:val="single" w:sz="18" w:space="0" w:color="auto"/>
              <w:right w:val="single" w:sz="18" w:space="0" w:color="auto"/>
            </w:tcBorders>
            <w:vAlign w:val="center"/>
          </w:tcPr>
          <w:p w14:paraId="49F96448" w14:textId="77777777" w:rsidR="004F712D" w:rsidRPr="00972AD8" w:rsidRDefault="004F712D" w:rsidP="00B10FF9">
            <w:pPr>
              <w:widowControl w:val="0"/>
              <w:spacing w:after="0" w:line="240" w:lineRule="auto"/>
              <w:ind w:left="851" w:hanging="567"/>
              <w:rPr>
                <w:rFonts w:ascii="Times New Roman" w:hAnsi="Times New Roman" w:cs="Times New Roman"/>
                <w:b/>
                <w:lang w:val="uk-UA"/>
              </w:rPr>
            </w:pPr>
            <w:r w:rsidRPr="00972AD8">
              <w:rPr>
                <w:rFonts w:ascii="Times New Roman" w:hAnsi="Times New Roman" w:cs="Times New Roman"/>
                <w:b/>
                <w:lang w:val="uk-UA"/>
              </w:rPr>
              <w:t>59</w:t>
            </w:r>
          </w:p>
        </w:tc>
        <w:tc>
          <w:tcPr>
            <w:tcW w:w="851" w:type="dxa"/>
            <w:tcBorders>
              <w:top w:val="single" w:sz="18" w:space="0" w:color="auto"/>
              <w:left w:val="single" w:sz="18" w:space="0" w:color="auto"/>
              <w:bottom w:val="single" w:sz="18" w:space="0" w:color="auto"/>
              <w:right w:val="single" w:sz="18" w:space="0" w:color="auto"/>
            </w:tcBorders>
            <w:vAlign w:val="center"/>
          </w:tcPr>
          <w:p w14:paraId="7F88FAD7" w14:textId="77777777" w:rsidR="004F712D" w:rsidRPr="00972AD8" w:rsidRDefault="004F712D" w:rsidP="00B10FF9">
            <w:pPr>
              <w:widowControl w:val="0"/>
              <w:spacing w:after="0" w:line="240" w:lineRule="auto"/>
              <w:ind w:left="851" w:hanging="567"/>
              <w:jc w:val="center"/>
              <w:rPr>
                <w:rFonts w:ascii="Times New Roman" w:hAnsi="Times New Roman" w:cs="Times New Roman"/>
                <w:b/>
                <w:color w:val="000000"/>
                <w:lang w:val="uk-UA"/>
              </w:rPr>
            </w:pPr>
            <w:r w:rsidRPr="00972AD8">
              <w:rPr>
                <w:rFonts w:ascii="Times New Roman" w:hAnsi="Times New Roman" w:cs="Times New Roman"/>
                <w:b/>
                <w:color w:val="000000"/>
                <w:lang w:val="uk-UA"/>
              </w:rPr>
              <w:t>93,3</w:t>
            </w:r>
          </w:p>
        </w:tc>
        <w:tc>
          <w:tcPr>
            <w:tcW w:w="1417" w:type="dxa"/>
            <w:tcBorders>
              <w:top w:val="single" w:sz="18" w:space="0" w:color="auto"/>
              <w:left w:val="single" w:sz="18" w:space="0" w:color="auto"/>
              <w:bottom w:val="single" w:sz="18" w:space="0" w:color="auto"/>
              <w:right w:val="single" w:sz="18" w:space="0" w:color="auto"/>
            </w:tcBorders>
            <w:vAlign w:val="center"/>
          </w:tcPr>
          <w:p w14:paraId="450BFE65" w14:textId="77777777" w:rsidR="004F712D" w:rsidRPr="00972AD8" w:rsidRDefault="004F712D" w:rsidP="00B10FF9">
            <w:pPr>
              <w:widowControl w:val="0"/>
              <w:spacing w:after="0" w:line="240" w:lineRule="auto"/>
              <w:ind w:left="851" w:right="-675" w:hanging="567"/>
              <w:rPr>
                <w:rFonts w:ascii="Times New Roman" w:hAnsi="Times New Roman" w:cs="Times New Roman"/>
                <w:b/>
                <w:color w:val="000000"/>
                <w:lang w:val="uk-UA"/>
              </w:rPr>
            </w:pPr>
            <w:r w:rsidRPr="00972AD8">
              <w:rPr>
                <w:rFonts w:ascii="Times New Roman" w:hAnsi="Times New Roman" w:cs="Times New Roman"/>
                <w:b/>
                <w:color w:val="000000"/>
                <w:lang w:val="uk-UA"/>
              </w:rPr>
              <w:t>93,4</w:t>
            </w:r>
          </w:p>
        </w:tc>
      </w:tr>
    </w:tbl>
    <w:p w14:paraId="7769A23D" w14:textId="77777777" w:rsidR="00A94EA7" w:rsidRDefault="00A94EA7" w:rsidP="00B10FF9">
      <w:pPr>
        <w:widowControl w:val="0"/>
        <w:spacing w:after="0" w:line="240" w:lineRule="auto"/>
        <w:ind w:firstLine="567"/>
        <w:jc w:val="both"/>
        <w:rPr>
          <w:rFonts w:ascii="Times New Roman" w:hAnsi="Times New Roman" w:cs="Times New Roman"/>
          <w:sz w:val="28"/>
          <w:szCs w:val="28"/>
          <w:lang w:val="uk-UA"/>
        </w:rPr>
      </w:pPr>
    </w:p>
    <w:p w14:paraId="2E1A334A" w14:textId="1C0498E1" w:rsidR="004F712D" w:rsidRPr="00A94EA7" w:rsidRDefault="004F712D" w:rsidP="00B10FF9">
      <w:pPr>
        <w:widowControl w:val="0"/>
        <w:spacing w:after="0" w:line="240" w:lineRule="auto"/>
        <w:ind w:firstLine="567"/>
        <w:jc w:val="both"/>
        <w:rPr>
          <w:rFonts w:ascii="Times New Roman" w:hAnsi="Times New Roman" w:cs="Times New Roman"/>
          <w:spacing w:val="-2"/>
          <w:sz w:val="28"/>
          <w:szCs w:val="28"/>
          <w:lang w:val="uk-UA"/>
        </w:rPr>
      </w:pPr>
      <w:r w:rsidRPr="00A94EA7">
        <w:rPr>
          <w:rFonts w:ascii="Times New Roman" w:hAnsi="Times New Roman" w:cs="Times New Roman"/>
          <w:spacing w:val="-2"/>
          <w:sz w:val="28"/>
          <w:szCs w:val="28"/>
          <w:lang w:val="uk-UA"/>
        </w:rPr>
        <w:t xml:space="preserve">Експерти НАЗЯВО зосереджують увагу на працевлаштування випускників. Подану інформацію про працевлаштування випускників-магістрів (12) та, зокрема, спеціальності «Середня освіта» (5), ілюструє слайд 11. </w:t>
      </w:r>
    </w:p>
    <w:p w14:paraId="3E2E570E" w14:textId="77777777" w:rsidR="004F712D" w:rsidRPr="00972AD8" w:rsidRDefault="004F712D" w:rsidP="00B10FF9">
      <w:pPr>
        <w:widowControl w:val="0"/>
        <w:spacing w:after="0" w:line="240" w:lineRule="auto"/>
        <w:ind w:left="426" w:hanging="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lastRenderedPageBreak/>
        <w:t>Працевлаштування випускників – магістрів 2022-2023 н.р.</w:t>
      </w:r>
    </w:p>
    <w:tbl>
      <w:tblPr>
        <w:tblW w:w="989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742"/>
        <w:gridCol w:w="1780"/>
        <w:gridCol w:w="4819"/>
        <w:gridCol w:w="851"/>
        <w:gridCol w:w="1701"/>
      </w:tblGrid>
      <w:tr w:rsidR="004F712D" w:rsidRPr="00972AD8" w14:paraId="37CF7212" w14:textId="77777777" w:rsidTr="00B20F08">
        <w:trPr>
          <w:trHeight w:val="1119"/>
          <w:tblCellSpacing w:w="20" w:type="dxa"/>
        </w:trPr>
        <w:tc>
          <w:tcPr>
            <w:tcW w:w="682" w:type="dxa"/>
            <w:shd w:val="clear" w:color="auto" w:fill="auto"/>
            <w:hideMark/>
          </w:tcPr>
          <w:p w14:paraId="12CE7E45"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color w:val="000000"/>
                <w:kern w:val="24"/>
                <w:sz w:val="22"/>
                <w:szCs w:val="28"/>
                <w:lang w:val="uk-UA"/>
                <w14:shadow w14:blurRad="50800" w14:dist="38100" w14:dir="2700000" w14:sx="100000" w14:sy="100000" w14:kx="0" w14:ky="0" w14:algn="tl">
                  <w14:srgbClr w14:val="000000">
                    <w14:alpha w14:val="60000"/>
                  </w14:srgbClr>
                </w14:shadow>
              </w:rPr>
              <w:t>№</w:t>
            </w:r>
          </w:p>
          <w:p w14:paraId="16CEC9CD"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color w:val="000000"/>
                <w:kern w:val="24"/>
                <w:sz w:val="22"/>
                <w:szCs w:val="28"/>
                <w:lang w:val="uk-UA"/>
                <w14:shadow w14:blurRad="50800" w14:dist="38100" w14:dir="2700000" w14:sx="100000" w14:sy="100000" w14:kx="0" w14:ky="0" w14:algn="tl">
                  <w14:srgbClr w14:val="000000">
                    <w14:alpha w14:val="60000"/>
                  </w14:srgbClr>
                </w14:shadow>
              </w:rPr>
              <w:t>п/п</w:t>
            </w:r>
          </w:p>
        </w:tc>
        <w:tc>
          <w:tcPr>
            <w:tcW w:w="1740" w:type="dxa"/>
            <w:vMerge w:val="restart"/>
            <w:shd w:val="clear" w:color="auto" w:fill="auto"/>
            <w:hideMark/>
          </w:tcPr>
          <w:p w14:paraId="162081CF"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7820AED9"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18E0B412"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7F68C61D"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718553D9"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22EE9BDA"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36DDC2F4"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748CCC6D"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222118CA"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6AC0B08E"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7D423A1C" w14:textId="77777777" w:rsidR="004F712D" w:rsidRPr="00972AD8" w:rsidRDefault="004F712D" w:rsidP="00B10FF9">
            <w:pPr>
              <w:pStyle w:val="a9"/>
              <w:widowControl w:val="0"/>
              <w:spacing w:before="0" w:beforeAutospacing="0" w:after="0" w:afterAutospacing="0"/>
              <w:jc w:val="center"/>
              <w:rPr>
                <w:b/>
                <w:bCs/>
                <w:color w:val="000000"/>
                <w:kern w:val="24"/>
                <w:sz w:val="22"/>
                <w:szCs w:val="28"/>
                <w:lang w:val="uk-UA"/>
              </w:rPr>
            </w:pPr>
          </w:p>
          <w:p w14:paraId="70BC2E0B"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color w:val="000000"/>
                <w:kern w:val="24"/>
                <w:sz w:val="22"/>
                <w:szCs w:val="28"/>
                <w:lang w:val="uk-UA"/>
              </w:rPr>
              <w:t xml:space="preserve"> ФАКУЛЬТЕТ / </w:t>
            </w:r>
            <w:r w:rsidRPr="00972AD8">
              <w:rPr>
                <w:b/>
                <w:bCs/>
                <w:color w:val="000000"/>
                <w:kern w:val="24"/>
                <w:sz w:val="22"/>
                <w:lang w:val="uk-UA"/>
              </w:rPr>
              <w:t>НАВЧАЛЬНО-НАУКОВИЙ ІНСТИТУТ</w:t>
            </w:r>
          </w:p>
          <w:p w14:paraId="7E3F4F28"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i/>
                <w:iCs/>
                <w:color w:val="000000"/>
                <w:kern w:val="24"/>
                <w:sz w:val="20"/>
                <w:lang w:val="uk-UA"/>
              </w:rPr>
              <w:t xml:space="preserve">(кількість і % </w:t>
            </w:r>
            <w:r w:rsidRPr="00972AD8">
              <w:rPr>
                <w:b/>
                <w:bCs/>
                <w:i/>
                <w:iCs/>
                <w:color w:val="000000"/>
                <w:kern w:val="24"/>
                <w:sz w:val="20"/>
                <w:szCs w:val="20"/>
                <w:lang w:val="uk-UA"/>
              </w:rPr>
              <w:t>працевлаштованих)</w:t>
            </w:r>
          </w:p>
          <w:p w14:paraId="5DCCB8C6"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color w:val="000000"/>
                <w:kern w:val="24"/>
                <w:sz w:val="22"/>
                <w:szCs w:val="28"/>
                <w:lang w:val="uk-UA"/>
              </w:rPr>
              <w:t>  </w:t>
            </w:r>
          </w:p>
        </w:tc>
        <w:tc>
          <w:tcPr>
            <w:tcW w:w="4779" w:type="dxa"/>
            <w:vMerge w:val="restart"/>
            <w:shd w:val="clear" w:color="auto" w:fill="auto"/>
            <w:hideMark/>
          </w:tcPr>
          <w:p w14:paraId="11D97EE4"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color w:val="000000"/>
                <w:kern w:val="24"/>
                <w:sz w:val="22"/>
                <w:szCs w:val="28"/>
                <w:lang w:val="uk-UA"/>
              </w:rPr>
              <w:t> </w:t>
            </w:r>
          </w:p>
          <w:p w14:paraId="5FE5A713"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color w:val="000000"/>
                <w:kern w:val="24"/>
                <w:sz w:val="22"/>
                <w:szCs w:val="28"/>
                <w:lang w:val="uk-UA"/>
              </w:rPr>
              <w:t xml:space="preserve"> Перелік ОПП</w:t>
            </w:r>
          </w:p>
        </w:tc>
        <w:tc>
          <w:tcPr>
            <w:tcW w:w="2492" w:type="dxa"/>
            <w:gridSpan w:val="2"/>
            <w:shd w:val="clear" w:color="auto" w:fill="auto"/>
            <w:hideMark/>
          </w:tcPr>
          <w:p w14:paraId="0847713A"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color w:val="000000"/>
                <w:kern w:val="24"/>
                <w:sz w:val="22"/>
                <w:szCs w:val="28"/>
                <w:lang w:val="uk-UA"/>
              </w:rPr>
              <w:t xml:space="preserve"> Кількість випускників:</w:t>
            </w:r>
          </w:p>
        </w:tc>
      </w:tr>
      <w:tr w:rsidR="004F712D" w:rsidRPr="00972AD8" w14:paraId="15CBFFF3" w14:textId="77777777" w:rsidTr="00B20F08">
        <w:trPr>
          <w:trHeight w:val="860"/>
          <w:tblCellSpacing w:w="20" w:type="dxa"/>
        </w:trPr>
        <w:tc>
          <w:tcPr>
            <w:tcW w:w="682" w:type="dxa"/>
            <w:vMerge w:val="restart"/>
            <w:shd w:val="clear" w:color="auto" w:fill="auto"/>
            <w:hideMark/>
          </w:tcPr>
          <w:p w14:paraId="2C57F8A1"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b/>
                <w:bCs/>
                <w:color w:val="000000"/>
                <w:kern w:val="24"/>
                <w:sz w:val="22"/>
                <w:szCs w:val="28"/>
                <w:lang w:val="uk-UA"/>
                <w14:shadow w14:blurRad="50800" w14:dist="38100" w14:dir="2700000" w14:sx="100000" w14:sy="100000" w14:kx="0" w14:ky="0" w14:algn="tl">
                  <w14:srgbClr w14:val="000000">
                    <w14:alpha w14:val="60000"/>
                  </w14:srgbClr>
                </w14:shadow>
              </w:rPr>
              <w:t>1</w:t>
            </w:r>
          </w:p>
        </w:tc>
        <w:tc>
          <w:tcPr>
            <w:tcW w:w="1740" w:type="dxa"/>
            <w:vMerge/>
            <w:shd w:val="clear" w:color="auto" w:fill="auto"/>
            <w:hideMark/>
          </w:tcPr>
          <w:p w14:paraId="45E9F508"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vMerge/>
            <w:shd w:val="clear" w:color="auto" w:fill="auto"/>
            <w:hideMark/>
          </w:tcPr>
          <w:p w14:paraId="3B6A04C1"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811" w:type="dxa"/>
            <w:shd w:val="clear" w:color="auto" w:fill="auto"/>
            <w:hideMark/>
          </w:tcPr>
          <w:p w14:paraId="6D453993" w14:textId="77777777" w:rsidR="004F712D" w:rsidRPr="00972AD8" w:rsidRDefault="004F712D" w:rsidP="00B20F08">
            <w:pPr>
              <w:pStyle w:val="a9"/>
              <w:widowControl w:val="0"/>
              <w:spacing w:before="0" w:beforeAutospacing="0" w:after="0" w:afterAutospacing="0"/>
              <w:ind w:right="-137"/>
              <w:jc w:val="center"/>
              <w:rPr>
                <w:sz w:val="22"/>
                <w:szCs w:val="36"/>
                <w:lang w:val="uk-UA"/>
              </w:rPr>
            </w:pPr>
            <w:r w:rsidRPr="00972AD8">
              <w:rPr>
                <w:color w:val="000000"/>
                <w:kern w:val="24"/>
                <w:sz w:val="22"/>
                <w:szCs w:val="28"/>
                <w:lang w:val="uk-UA"/>
              </w:rPr>
              <w:t xml:space="preserve">Всього </w:t>
            </w:r>
          </w:p>
          <w:p w14:paraId="13BEB7F6"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color w:val="000000"/>
                <w:kern w:val="24"/>
                <w:sz w:val="22"/>
                <w:szCs w:val="28"/>
                <w:lang w:val="uk-UA"/>
              </w:rPr>
              <w:t>за ОП</w:t>
            </w:r>
          </w:p>
        </w:tc>
        <w:tc>
          <w:tcPr>
            <w:tcW w:w="1641" w:type="dxa"/>
            <w:shd w:val="clear" w:color="auto" w:fill="auto"/>
            <w:hideMark/>
          </w:tcPr>
          <w:p w14:paraId="16A42014" w14:textId="77777777" w:rsidR="004F712D" w:rsidRPr="00972AD8" w:rsidRDefault="004F712D" w:rsidP="00B10FF9">
            <w:pPr>
              <w:pStyle w:val="a9"/>
              <w:widowControl w:val="0"/>
              <w:spacing w:before="0" w:beforeAutospacing="0" w:after="0" w:afterAutospacing="0"/>
              <w:jc w:val="center"/>
              <w:rPr>
                <w:color w:val="000000"/>
                <w:kern w:val="24"/>
                <w:sz w:val="22"/>
                <w:lang w:val="uk-UA"/>
                <w14:shadow w14:blurRad="50800" w14:dist="38100" w14:dir="2700000" w14:sx="100000" w14:sy="100000" w14:kx="0" w14:ky="0" w14:algn="tl">
                  <w14:srgbClr w14:val="000000">
                    <w14:alpha w14:val="60000"/>
                  </w14:srgbClr>
                </w14:shadow>
              </w:rPr>
            </w:pPr>
            <w:r w:rsidRPr="00972AD8">
              <w:rPr>
                <w:b/>
                <w:bCs/>
                <w:color w:val="000000"/>
                <w:kern w:val="24"/>
                <w:sz w:val="22"/>
                <w:szCs w:val="28"/>
                <w:lang w:val="uk-UA"/>
              </w:rPr>
              <w:t xml:space="preserve"> </w:t>
            </w:r>
            <w:r w:rsidRPr="00972AD8">
              <w:rPr>
                <w:color w:val="000000"/>
                <w:kern w:val="24"/>
                <w:sz w:val="22"/>
                <w:lang w:val="uk-UA"/>
                <w14:shadow w14:blurRad="50800" w14:dist="38100" w14:dir="2700000" w14:sx="100000" w14:sy="100000" w14:kx="0" w14:ky="0" w14:algn="tl">
                  <w14:srgbClr w14:val="000000">
                    <w14:alpha w14:val="60000"/>
                  </w14:srgbClr>
                </w14:shadow>
              </w:rPr>
              <w:t>Праце-</w:t>
            </w:r>
          </w:p>
          <w:p w14:paraId="316F4C39" w14:textId="77777777" w:rsidR="004F712D" w:rsidRPr="00972AD8" w:rsidRDefault="004F712D" w:rsidP="00B10FF9">
            <w:pPr>
              <w:pStyle w:val="a9"/>
              <w:widowControl w:val="0"/>
              <w:spacing w:before="0" w:beforeAutospacing="0" w:after="0" w:afterAutospacing="0"/>
              <w:jc w:val="center"/>
              <w:rPr>
                <w:sz w:val="22"/>
                <w:szCs w:val="36"/>
                <w:lang w:val="uk-UA"/>
              </w:rPr>
            </w:pPr>
            <w:r w:rsidRPr="00972AD8">
              <w:rPr>
                <w:color w:val="000000"/>
                <w:kern w:val="24"/>
                <w:sz w:val="22"/>
                <w:lang w:val="uk-UA"/>
                <w14:shadow w14:blurRad="50800" w14:dist="38100" w14:dir="2700000" w14:sx="100000" w14:sy="100000" w14:kx="0" w14:ky="0" w14:algn="tl">
                  <w14:srgbClr w14:val="000000">
                    <w14:alpha w14:val="60000"/>
                  </w14:srgbClr>
                </w14:shadow>
              </w:rPr>
              <w:t>влаштовані</w:t>
            </w:r>
          </w:p>
        </w:tc>
      </w:tr>
      <w:tr w:rsidR="004F712D" w:rsidRPr="00972AD8" w14:paraId="0D46D4AF" w14:textId="77777777" w:rsidTr="00B20F08">
        <w:trPr>
          <w:trHeight w:val="227"/>
          <w:tblCellSpacing w:w="20" w:type="dxa"/>
        </w:trPr>
        <w:tc>
          <w:tcPr>
            <w:tcW w:w="682" w:type="dxa"/>
            <w:vMerge/>
            <w:shd w:val="clear" w:color="auto" w:fill="auto"/>
            <w:hideMark/>
          </w:tcPr>
          <w:p w14:paraId="4E26CD91"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41A907AC"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0C981CB7" w14:textId="77777777" w:rsidR="004F712D" w:rsidRPr="004B545E" w:rsidRDefault="004F712D" w:rsidP="00B10FF9">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1. «Біологія» </w:t>
            </w:r>
          </w:p>
        </w:tc>
        <w:tc>
          <w:tcPr>
            <w:tcW w:w="811" w:type="dxa"/>
            <w:shd w:val="clear" w:color="auto" w:fill="auto"/>
            <w:hideMark/>
          </w:tcPr>
          <w:p w14:paraId="42925A0B"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5</w:t>
            </w:r>
          </w:p>
        </w:tc>
        <w:tc>
          <w:tcPr>
            <w:tcW w:w="1641" w:type="dxa"/>
            <w:shd w:val="clear" w:color="auto" w:fill="auto"/>
            <w:hideMark/>
          </w:tcPr>
          <w:p w14:paraId="03952F5E"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1 (20,0%)</w:t>
            </w:r>
          </w:p>
        </w:tc>
      </w:tr>
      <w:tr w:rsidR="004F712D" w:rsidRPr="00972AD8" w14:paraId="0D85B7D6" w14:textId="77777777" w:rsidTr="00B20F08">
        <w:trPr>
          <w:trHeight w:val="289"/>
          <w:tblCellSpacing w:w="20" w:type="dxa"/>
        </w:trPr>
        <w:tc>
          <w:tcPr>
            <w:tcW w:w="682" w:type="dxa"/>
            <w:vMerge/>
            <w:shd w:val="clear" w:color="auto" w:fill="auto"/>
            <w:hideMark/>
          </w:tcPr>
          <w:p w14:paraId="715A0581"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25920E17"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1F5C8015" w14:textId="4574739A" w:rsidR="004F712D" w:rsidRPr="004B545E" w:rsidRDefault="004F712D" w:rsidP="00B20F08">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2. «Фізика та інформатика» </w:t>
            </w:r>
            <w:r w:rsidRPr="004B545E">
              <w:rPr>
                <w:i/>
                <w:color w:val="000000"/>
                <w:kern w:val="24"/>
                <w:szCs w:val="28"/>
                <w:lang w:val="uk-UA"/>
              </w:rPr>
              <w:t>(Середня освіта)</w:t>
            </w:r>
            <w:r w:rsidRPr="004B545E">
              <w:rPr>
                <w:color w:val="000000"/>
                <w:kern w:val="24"/>
                <w:szCs w:val="28"/>
                <w:lang w:val="uk-UA"/>
              </w:rPr>
              <w:t xml:space="preserve"> </w:t>
            </w:r>
          </w:p>
        </w:tc>
        <w:tc>
          <w:tcPr>
            <w:tcW w:w="811" w:type="dxa"/>
            <w:shd w:val="clear" w:color="auto" w:fill="auto"/>
            <w:hideMark/>
          </w:tcPr>
          <w:p w14:paraId="3AAA6B17"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3</w:t>
            </w:r>
          </w:p>
        </w:tc>
        <w:tc>
          <w:tcPr>
            <w:tcW w:w="1641" w:type="dxa"/>
            <w:shd w:val="clear" w:color="auto" w:fill="auto"/>
            <w:hideMark/>
          </w:tcPr>
          <w:p w14:paraId="36DB1371"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3 (100%)</w:t>
            </w:r>
          </w:p>
        </w:tc>
      </w:tr>
      <w:tr w:rsidR="004F712D" w:rsidRPr="00972AD8" w14:paraId="48453CFA" w14:textId="77777777" w:rsidTr="00B20F08">
        <w:trPr>
          <w:trHeight w:val="383"/>
          <w:tblCellSpacing w:w="20" w:type="dxa"/>
        </w:trPr>
        <w:tc>
          <w:tcPr>
            <w:tcW w:w="682" w:type="dxa"/>
            <w:vMerge/>
            <w:shd w:val="clear" w:color="auto" w:fill="auto"/>
            <w:hideMark/>
          </w:tcPr>
          <w:p w14:paraId="5DEA41CA"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7EEAD34C"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11B9008D" w14:textId="77777777" w:rsidR="004F712D" w:rsidRPr="004B545E" w:rsidRDefault="004F712D" w:rsidP="00B10FF9">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3.«Електроенергетика, електроніка </w:t>
            </w:r>
          </w:p>
          <w:p w14:paraId="0156D11B" w14:textId="77777777" w:rsidR="004F712D" w:rsidRPr="004B545E" w:rsidRDefault="004F712D" w:rsidP="00B10FF9">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та електромеханіка» </w:t>
            </w:r>
          </w:p>
        </w:tc>
        <w:tc>
          <w:tcPr>
            <w:tcW w:w="811" w:type="dxa"/>
            <w:shd w:val="clear" w:color="auto" w:fill="auto"/>
            <w:hideMark/>
          </w:tcPr>
          <w:p w14:paraId="7AA0AEE7"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2</w:t>
            </w:r>
          </w:p>
        </w:tc>
        <w:tc>
          <w:tcPr>
            <w:tcW w:w="1641" w:type="dxa"/>
            <w:shd w:val="clear" w:color="auto" w:fill="auto"/>
            <w:hideMark/>
          </w:tcPr>
          <w:p w14:paraId="0162D9AC"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2 (100 %)</w:t>
            </w:r>
          </w:p>
        </w:tc>
      </w:tr>
      <w:tr w:rsidR="004F712D" w:rsidRPr="00972AD8" w14:paraId="726970B9" w14:textId="77777777" w:rsidTr="00B20F08">
        <w:trPr>
          <w:trHeight w:val="518"/>
          <w:tblCellSpacing w:w="20" w:type="dxa"/>
        </w:trPr>
        <w:tc>
          <w:tcPr>
            <w:tcW w:w="682" w:type="dxa"/>
            <w:vMerge/>
            <w:shd w:val="clear" w:color="auto" w:fill="auto"/>
            <w:hideMark/>
          </w:tcPr>
          <w:p w14:paraId="23412415"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1511EFBB"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6C2691F4" w14:textId="77777777" w:rsidR="004F712D" w:rsidRPr="004B545E" w:rsidRDefault="004F712D" w:rsidP="00B10FF9">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4. «Англійська мова і література </w:t>
            </w:r>
          </w:p>
          <w:p w14:paraId="1EBA2040" w14:textId="77777777" w:rsidR="004F712D" w:rsidRPr="004B545E" w:rsidRDefault="004F712D" w:rsidP="00B10FF9">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та друга іноземна мова» (Філологія) </w:t>
            </w:r>
          </w:p>
        </w:tc>
        <w:tc>
          <w:tcPr>
            <w:tcW w:w="811" w:type="dxa"/>
            <w:shd w:val="clear" w:color="auto" w:fill="auto"/>
            <w:hideMark/>
          </w:tcPr>
          <w:p w14:paraId="6573EC39"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8</w:t>
            </w:r>
          </w:p>
        </w:tc>
        <w:tc>
          <w:tcPr>
            <w:tcW w:w="1641" w:type="dxa"/>
            <w:shd w:val="clear" w:color="auto" w:fill="auto"/>
            <w:hideMark/>
          </w:tcPr>
          <w:p w14:paraId="2B3A30A8"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1 (12,5%)</w:t>
            </w:r>
          </w:p>
        </w:tc>
      </w:tr>
      <w:tr w:rsidR="004F712D" w:rsidRPr="00972AD8" w14:paraId="6572F31E" w14:textId="77777777" w:rsidTr="00B20F08">
        <w:trPr>
          <w:trHeight w:val="498"/>
          <w:tblCellSpacing w:w="20" w:type="dxa"/>
        </w:trPr>
        <w:tc>
          <w:tcPr>
            <w:tcW w:w="682" w:type="dxa"/>
            <w:vMerge/>
            <w:shd w:val="clear" w:color="auto" w:fill="auto"/>
            <w:hideMark/>
          </w:tcPr>
          <w:p w14:paraId="5216654A"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403899EE"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56761554" w14:textId="77777777" w:rsidR="004F712D" w:rsidRPr="004B545E" w:rsidRDefault="004F712D" w:rsidP="00B10FF9">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5. «Німецька мова і література </w:t>
            </w:r>
          </w:p>
          <w:p w14:paraId="761B571F" w14:textId="6F448F18" w:rsidR="004F712D" w:rsidRPr="004B545E" w:rsidRDefault="004F712D" w:rsidP="00B20F08">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та друга іноземна мова» </w:t>
            </w:r>
            <w:r w:rsidRPr="004B545E">
              <w:rPr>
                <w:i/>
                <w:color w:val="000000"/>
                <w:kern w:val="24"/>
                <w:szCs w:val="28"/>
                <w:lang w:val="uk-UA"/>
              </w:rPr>
              <w:t>(Середня освіта)</w:t>
            </w:r>
          </w:p>
        </w:tc>
        <w:tc>
          <w:tcPr>
            <w:tcW w:w="811" w:type="dxa"/>
            <w:shd w:val="clear" w:color="auto" w:fill="auto"/>
            <w:hideMark/>
          </w:tcPr>
          <w:p w14:paraId="11EA475C"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4</w:t>
            </w:r>
          </w:p>
        </w:tc>
        <w:tc>
          <w:tcPr>
            <w:tcW w:w="1641" w:type="dxa"/>
            <w:shd w:val="clear" w:color="auto" w:fill="auto"/>
            <w:hideMark/>
          </w:tcPr>
          <w:p w14:paraId="63C05B14"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1 (25,0%)</w:t>
            </w:r>
          </w:p>
        </w:tc>
      </w:tr>
      <w:tr w:rsidR="004F712D" w:rsidRPr="00972AD8" w14:paraId="3792F997" w14:textId="77777777" w:rsidTr="00B20F08">
        <w:trPr>
          <w:trHeight w:val="322"/>
          <w:tblCellSpacing w:w="20" w:type="dxa"/>
        </w:trPr>
        <w:tc>
          <w:tcPr>
            <w:tcW w:w="682" w:type="dxa"/>
            <w:vMerge/>
            <w:shd w:val="clear" w:color="auto" w:fill="auto"/>
            <w:hideMark/>
          </w:tcPr>
          <w:p w14:paraId="05E5B279"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57FC8700"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0DD3E9F0" w14:textId="77777777" w:rsidR="004F712D" w:rsidRPr="004B545E" w:rsidRDefault="004F712D" w:rsidP="00B10FF9">
            <w:pPr>
              <w:pStyle w:val="a9"/>
              <w:widowControl w:val="0"/>
              <w:spacing w:before="0" w:beforeAutospacing="0" w:after="0" w:afterAutospacing="0"/>
              <w:jc w:val="both"/>
              <w:rPr>
                <w:sz w:val="22"/>
                <w:szCs w:val="36"/>
                <w:lang w:val="uk-UA"/>
              </w:rPr>
            </w:pPr>
            <w:r w:rsidRPr="004B545E">
              <w:rPr>
                <w:color w:val="000000"/>
                <w:kern w:val="24"/>
                <w:sz w:val="22"/>
                <w:szCs w:val="28"/>
                <w:lang w:val="uk-UA"/>
              </w:rPr>
              <w:t>6. «Англійсько-український переклад та переклад з другої іноземної мови» (Філологія)</w:t>
            </w:r>
          </w:p>
        </w:tc>
        <w:tc>
          <w:tcPr>
            <w:tcW w:w="811" w:type="dxa"/>
            <w:shd w:val="clear" w:color="auto" w:fill="auto"/>
            <w:hideMark/>
          </w:tcPr>
          <w:p w14:paraId="15C254FC"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26</w:t>
            </w:r>
          </w:p>
        </w:tc>
        <w:tc>
          <w:tcPr>
            <w:tcW w:w="1641" w:type="dxa"/>
            <w:shd w:val="clear" w:color="auto" w:fill="auto"/>
            <w:hideMark/>
          </w:tcPr>
          <w:p w14:paraId="5B43153F"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1 (3,8%)</w:t>
            </w:r>
          </w:p>
        </w:tc>
      </w:tr>
      <w:tr w:rsidR="004F712D" w:rsidRPr="00972AD8" w14:paraId="6D27C4BD" w14:textId="77777777" w:rsidTr="00B20F08">
        <w:trPr>
          <w:trHeight w:val="318"/>
          <w:tblCellSpacing w:w="20" w:type="dxa"/>
        </w:trPr>
        <w:tc>
          <w:tcPr>
            <w:tcW w:w="682" w:type="dxa"/>
            <w:vMerge/>
            <w:shd w:val="clear" w:color="auto" w:fill="auto"/>
            <w:hideMark/>
          </w:tcPr>
          <w:p w14:paraId="1C7DD852"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22E079B0"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79CF21E3" w14:textId="304C1A32" w:rsidR="004F712D" w:rsidRPr="004B545E" w:rsidRDefault="004F712D" w:rsidP="00B20F08">
            <w:pPr>
              <w:pStyle w:val="a9"/>
              <w:widowControl w:val="0"/>
              <w:spacing w:before="0" w:beforeAutospacing="0" w:after="0" w:afterAutospacing="0"/>
              <w:jc w:val="both"/>
              <w:rPr>
                <w:sz w:val="22"/>
                <w:szCs w:val="36"/>
                <w:lang w:val="uk-UA"/>
              </w:rPr>
            </w:pPr>
            <w:r w:rsidRPr="004B545E">
              <w:rPr>
                <w:color w:val="000000"/>
                <w:kern w:val="24"/>
                <w:sz w:val="22"/>
                <w:szCs w:val="28"/>
                <w:lang w:val="uk-UA"/>
              </w:rPr>
              <w:t xml:space="preserve">7. «Англійська мова і література та друга іноземна мова» </w:t>
            </w:r>
            <w:r w:rsidRPr="004B545E">
              <w:rPr>
                <w:i/>
                <w:color w:val="000000"/>
                <w:kern w:val="24"/>
                <w:szCs w:val="28"/>
                <w:lang w:val="uk-UA"/>
              </w:rPr>
              <w:t>(Середня освіта)</w:t>
            </w:r>
          </w:p>
        </w:tc>
        <w:tc>
          <w:tcPr>
            <w:tcW w:w="811" w:type="dxa"/>
            <w:shd w:val="clear" w:color="auto" w:fill="auto"/>
            <w:hideMark/>
          </w:tcPr>
          <w:p w14:paraId="1A5409FD"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8</w:t>
            </w:r>
          </w:p>
        </w:tc>
        <w:tc>
          <w:tcPr>
            <w:tcW w:w="1641" w:type="dxa"/>
            <w:shd w:val="clear" w:color="auto" w:fill="auto"/>
            <w:hideMark/>
          </w:tcPr>
          <w:p w14:paraId="250FE097"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1 (12,5%)</w:t>
            </w:r>
          </w:p>
        </w:tc>
      </w:tr>
      <w:tr w:rsidR="004F712D" w:rsidRPr="00972AD8" w14:paraId="54C5CDB0" w14:textId="77777777" w:rsidTr="00B20F08">
        <w:trPr>
          <w:trHeight w:val="313"/>
          <w:tblCellSpacing w:w="20" w:type="dxa"/>
        </w:trPr>
        <w:tc>
          <w:tcPr>
            <w:tcW w:w="682" w:type="dxa"/>
            <w:vMerge/>
            <w:shd w:val="clear" w:color="auto" w:fill="auto"/>
            <w:hideMark/>
          </w:tcPr>
          <w:p w14:paraId="29B3763B"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64CB7ABE"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6D30A589" w14:textId="77777777" w:rsidR="004F712D" w:rsidRPr="004B545E" w:rsidRDefault="004F712D" w:rsidP="00B10FF9">
            <w:pPr>
              <w:pStyle w:val="a9"/>
              <w:widowControl w:val="0"/>
              <w:spacing w:before="0" w:beforeAutospacing="0" w:after="0" w:afterAutospacing="0"/>
              <w:jc w:val="both"/>
              <w:rPr>
                <w:sz w:val="22"/>
                <w:szCs w:val="36"/>
                <w:lang w:val="uk-UA"/>
              </w:rPr>
            </w:pPr>
            <w:r w:rsidRPr="004B545E">
              <w:rPr>
                <w:color w:val="000000"/>
                <w:kern w:val="24"/>
                <w:sz w:val="22"/>
                <w:szCs w:val="28"/>
                <w:lang w:val="uk-UA"/>
              </w:rPr>
              <w:t>8.«Фізична терапія, ерготерапія»</w:t>
            </w:r>
          </w:p>
        </w:tc>
        <w:tc>
          <w:tcPr>
            <w:tcW w:w="811" w:type="dxa"/>
            <w:shd w:val="clear" w:color="auto" w:fill="auto"/>
            <w:hideMark/>
          </w:tcPr>
          <w:p w14:paraId="7E4B62CA"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8</w:t>
            </w:r>
          </w:p>
        </w:tc>
        <w:tc>
          <w:tcPr>
            <w:tcW w:w="1641" w:type="dxa"/>
            <w:shd w:val="clear" w:color="auto" w:fill="auto"/>
            <w:hideMark/>
          </w:tcPr>
          <w:p w14:paraId="2D19E07C"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1 (12,5%)</w:t>
            </w:r>
          </w:p>
        </w:tc>
      </w:tr>
      <w:tr w:rsidR="004F712D" w:rsidRPr="00972AD8" w14:paraId="59E289D0" w14:textId="77777777" w:rsidTr="00B20F08">
        <w:trPr>
          <w:trHeight w:val="45"/>
          <w:tblCellSpacing w:w="20" w:type="dxa"/>
        </w:trPr>
        <w:tc>
          <w:tcPr>
            <w:tcW w:w="682" w:type="dxa"/>
            <w:vMerge/>
            <w:shd w:val="clear" w:color="auto" w:fill="auto"/>
            <w:hideMark/>
          </w:tcPr>
          <w:p w14:paraId="4370AE35"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1740" w:type="dxa"/>
            <w:vMerge/>
            <w:shd w:val="clear" w:color="auto" w:fill="auto"/>
            <w:hideMark/>
          </w:tcPr>
          <w:p w14:paraId="54D7F5DA" w14:textId="77777777" w:rsidR="004F712D" w:rsidRPr="00972AD8" w:rsidRDefault="004F712D" w:rsidP="00B10FF9">
            <w:pPr>
              <w:widowControl w:val="0"/>
              <w:spacing w:after="0" w:line="240" w:lineRule="auto"/>
              <w:rPr>
                <w:rFonts w:ascii="Times New Roman" w:hAnsi="Times New Roman" w:cs="Times New Roman"/>
                <w:szCs w:val="36"/>
                <w:lang w:val="uk-UA"/>
              </w:rPr>
            </w:pPr>
          </w:p>
        </w:tc>
        <w:tc>
          <w:tcPr>
            <w:tcW w:w="4779" w:type="dxa"/>
            <w:shd w:val="clear" w:color="auto" w:fill="auto"/>
            <w:hideMark/>
          </w:tcPr>
          <w:p w14:paraId="7BFF9AC9" w14:textId="77777777" w:rsidR="004F712D" w:rsidRPr="004B545E" w:rsidRDefault="004F712D" w:rsidP="00B10FF9">
            <w:pPr>
              <w:pStyle w:val="a9"/>
              <w:widowControl w:val="0"/>
              <w:tabs>
                <w:tab w:val="left" w:pos="340"/>
              </w:tabs>
              <w:spacing w:before="0" w:beforeAutospacing="0" w:after="0" w:afterAutospacing="0"/>
              <w:rPr>
                <w:sz w:val="22"/>
                <w:szCs w:val="36"/>
                <w:lang w:val="uk-UA"/>
              </w:rPr>
            </w:pPr>
            <w:r w:rsidRPr="004B545E">
              <w:rPr>
                <w:color w:val="000000"/>
                <w:kern w:val="24"/>
                <w:sz w:val="22"/>
                <w:szCs w:val="28"/>
                <w:lang w:val="uk-UA"/>
              </w:rPr>
              <w:t xml:space="preserve">9. «Психологія» </w:t>
            </w:r>
          </w:p>
        </w:tc>
        <w:tc>
          <w:tcPr>
            <w:tcW w:w="811" w:type="dxa"/>
            <w:shd w:val="clear" w:color="auto" w:fill="auto"/>
            <w:hideMark/>
          </w:tcPr>
          <w:p w14:paraId="17E2151F"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rPr>
              <w:t>19</w:t>
            </w:r>
          </w:p>
        </w:tc>
        <w:tc>
          <w:tcPr>
            <w:tcW w:w="1641" w:type="dxa"/>
            <w:shd w:val="clear" w:color="auto" w:fill="auto"/>
            <w:hideMark/>
          </w:tcPr>
          <w:p w14:paraId="575102BA" w14:textId="77777777" w:rsidR="004F712D" w:rsidRPr="004B545E" w:rsidRDefault="004F712D" w:rsidP="00B10FF9">
            <w:pPr>
              <w:pStyle w:val="a9"/>
              <w:widowControl w:val="0"/>
              <w:spacing w:before="0" w:beforeAutospacing="0" w:after="0" w:afterAutospacing="0"/>
              <w:jc w:val="center"/>
              <w:rPr>
                <w:sz w:val="22"/>
                <w:szCs w:val="36"/>
                <w:lang w:val="uk-UA"/>
              </w:rPr>
            </w:pPr>
            <w:r w:rsidRPr="004B545E">
              <w:rPr>
                <w:color w:val="000000"/>
                <w:kern w:val="24"/>
                <w:sz w:val="22"/>
                <w:szCs w:val="32"/>
                <w:lang w:val="uk-UA"/>
                <w14:shadow w14:blurRad="50800" w14:dist="38100" w14:dir="2700000" w14:sx="100000" w14:sy="100000" w14:kx="0" w14:ky="0" w14:algn="tl">
                  <w14:srgbClr w14:val="000000">
                    <w14:alpha w14:val="60000"/>
                  </w14:srgbClr>
                </w14:shadow>
              </w:rPr>
              <w:t>1 (5,3%)</w:t>
            </w:r>
          </w:p>
        </w:tc>
      </w:tr>
    </w:tbl>
    <w:p w14:paraId="62CDCE25" w14:textId="77777777" w:rsidR="004F712D" w:rsidRPr="00972AD8" w:rsidRDefault="004F712D" w:rsidP="00B10FF9">
      <w:pPr>
        <w:widowControl w:val="0"/>
        <w:spacing w:after="0" w:line="240" w:lineRule="auto"/>
        <w:ind w:firstLine="284"/>
        <w:jc w:val="both"/>
        <w:rPr>
          <w:rFonts w:ascii="Times New Roman" w:eastAsia="Batang" w:hAnsi="Times New Roman" w:cs="Times New Roman"/>
          <w:bCs/>
          <w:sz w:val="28"/>
          <w:szCs w:val="28"/>
          <w:lang w:val="uk-UA"/>
        </w:rPr>
      </w:pPr>
      <w:r w:rsidRPr="00972AD8">
        <w:rPr>
          <w:rFonts w:ascii="Times New Roman" w:hAnsi="Times New Roman" w:cs="Times New Roman"/>
          <w:bCs/>
          <w:sz w:val="28"/>
          <w:szCs w:val="28"/>
          <w:lang w:val="uk-UA"/>
        </w:rPr>
        <w:t>Важливим показником якості підготовки є інтегральний показник (%) по  університету випускників-магістрів, які навчалися лише на «4» і «5» впродовж усього терміну навчання (1,4), що й ілюструють слайд 12,  а також у розрізі факультетів навчально-наукових інститутів, що ілюструють</w:t>
      </w:r>
      <w:r w:rsidRPr="00972AD8">
        <w:rPr>
          <w:rFonts w:ascii="Times New Roman" w:hAnsi="Times New Roman" w:cs="Times New Roman"/>
          <w:bCs/>
          <w:i/>
          <w:sz w:val="28"/>
          <w:szCs w:val="28"/>
          <w:lang w:val="uk-UA"/>
        </w:rPr>
        <w:t xml:space="preserve"> слайди 13</w:t>
      </w:r>
      <w:r w:rsidRPr="00972AD8">
        <w:rPr>
          <w:rFonts w:ascii="Times New Roman" w:hAnsi="Times New Roman" w:cs="Times New Roman"/>
          <w:bCs/>
          <w:sz w:val="28"/>
          <w:szCs w:val="28"/>
          <w:lang w:val="uk-UA"/>
        </w:rPr>
        <w:t>.</w:t>
      </w:r>
    </w:p>
    <w:p w14:paraId="67703147" w14:textId="77777777" w:rsidR="004F712D" w:rsidRPr="00972AD8" w:rsidRDefault="004F712D" w:rsidP="00B10FF9">
      <w:pPr>
        <w:widowControl w:val="0"/>
        <w:spacing w:after="0" w:line="240" w:lineRule="auto"/>
        <w:ind w:left="851" w:hanging="567"/>
        <w:jc w:val="both"/>
        <w:rPr>
          <w:rFonts w:ascii="Times New Roman" w:hAnsi="Times New Roman" w:cs="Times New Roman"/>
          <w:bCs/>
          <w:iCs/>
          <w:sz w:val="28"/>
          <w:szCs w:val="28"/>
          <w:lang w:val="uk-UA"/>
        </w:rPr>
      </w:pPr>
      <w:r w:rsidRPr="00972AD8">
        <w:rPr>
          <w:rFonts w:ascii="Times New Roman" w:hAnsi="Times New Roman" w:cs="Times New Roman"/>
          <w:bCs/>
          <w:iCs/>
          <w:sz w:val="28"/>
          <w:szCs w:val="28"/>
          <w:lang w:val="uk-UA"/>
        </w:rPr>
        <w:t xml:space="preserve">Слайд  12 </w:t>
      </w:r>
    </w:p>
    <w:p w14:paraId="561F51C0" w14:textId="77777777" w:rsidR="004F712D" w:rsidRPr="00972AD8" w:rsidRDefault="004F712D" w:rsidP="00B10FF9">
      <w:pPr>
        <w:widowControl w:val="0"/>
        <w:spacing w:after="0" w:line="240" w:lineRule="auto"/>
        <w:ind w:left="851" w:hanging="567"/>
        <w:jc w:val="center"/>
        <w:rPr>
          <w:rFonts w:ascii="Times New Roman" w:hAnsi="Times New Roman" w:cs="Times New Roman"/>
          <w:sz w:val="28"/>
          <w:szCs w:val="28"/>
          <w:lang w:val="uk-UA"/>
        </w:rPr>
      </w:pPr>
      <w:r w:rsidRPr="00972AD8">
        <w:rPr>
          <w:rFonts w:ascii="Times New Roman" w:hAnsi="Times New Roman" w:cs="Times New Roman"/>
          <w:b/>
          <w:bCs/>
          <w:sz w:val="28"/>
          <w:szCs w:val="28"/>
          <w:lang w:val="uk-UA"/>
        </w:rPr>
        <w:t>(%) ВИПУСКНИКІВ, ЯКІ НАВЧАЛИСЯ НА 4 і 5</w:t>
      </w:r>
    </w:p>
    <w:p w14:paraId="0A900E3E" w14:textId="77777777" w:rsidR="004F712D" w:rsidRPr="00972AD8" w:rsidRDefault="004F712D" w:rsidP="00B10FF9">
      <w:pPr>
        <w:widowControl w:val="0"/>
        <w:spacing w:after="0" w:line="240" w:lineRule="auto"/>
        <w:ind w:left="851" w:hanging="567"/>
        <w:jc w:val="center"/>
        <w:rPr>
          <w:rFonts w:ascii="Times New Roman" w:hAnsi="Times New Roman" w:cs="Times New Roman"/>
          <w:sz w:val="28"/>
          <w:szCs w:val="28"/>
          <w:lang w:val="uk-UA"/>
        </w:rPr>
      </w:pPr>
      <w:r w:rsidRPr="00972AD8">
        <w:rPr>
          <w:rFonts w:ascii="Times New Roman" w:hAnsi="Times New Roman" w:cs="Times New Roman"/>
          <w:b/>
          <w:bCs/>
          <w:sz w:val="28"/>
          <w:szCs w:val="28"/>
          <w:lang w:val="uk-UA"/>
        </w:rPr>
        <w:t>ВПРОДОВЖ ТЕРМІНУ ВСЬОГО НАВЧАННЯ – 1 РІК 4 МІСЯЦІ</w:t>
      </w:r>
    </w:p>
    <w:p w14:paraId="537F0BAE" w14:textId="2EB9A2A6" w:rsidR="004F712D" w:rsidRPr="00972AD8" w:rsidRDefault="004F712D" w:rsidP="00B10FF9">
      <w:pPr>
        <w:widowControl w:val="0"/>
        <w:spacing w:after="0" w:line="240" w:lineRule="auto"/>
        <w:ind w:left="851" w:hanging="567"/>
        <w:jc w:val="both"/>
        <w:rPr>
          <w:rFonts w:ascii="Times New Roman" w:hAnsi="Times New Roman" w:cs="Times New Roman"/>
          <w:sz w:val="28"/>
          <w:szCs w:val="28"/>
          <w:lang w:val="uk-UA"/>
        </w:rPr>
      </w:pPr>
      <w:r w:rsidRPr="00972AD8">
        <w:rPr>
          <w:rFonts w:ascii="Times New Roman" w:hAnsi="Times New Roman" w:cs="Times New Roman"/>
          <w:noProof/>
          <w:sz w:val="28"/>
          <w:szCs w:val="28"/>
          <w:lang w:val="uk-UA"/>
        </w:rPr>
        <w:drawing>
          <wp:inline distT="0" distB="0" distL="0" distR="0" wp14:anchorId="27BBFCB6" wp14:editId="6BEF76AC">
            <wp:extent cx="4141540" cy="2524125"/>
            <wp:effectExtent l="323850" t="323850" r="316230" b="3143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1"/>
                    <a:stretch>
                      <a:fillRect/>
                    </a:stretch>
                  </pic:blipFill>
                  <pic:spPr>
                    <a:xfrm>
                      <a:off x="0" y="0"/>
                      <a:ext cx="4207083" cy="256407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4BF00407" w14:textId="77777777" w:rsidR="004F712D" w:rsidRPr="00972AD8" w:rsidRDefault="004F712D" w:rsidP="00B10FF9">
      <w:pPr>
        <w:widowControl w:val="0"/>
        <w:spacing w:after="0" w:line="240" w:lineRule="auto"/>
        <w:ind w:left="851" w:hanging="567"/>
        <w:jc w:val="both"/>
        <w:rPr>
          <w:rFonts w:ascii="Times New Roman" w:hAnsi="Times New Roman" w:cs="Times New Roman"/>
          <w:bCs/>
          <w:iCs/>
          <w:sz w:val="28"/>
          <w:szCs w:val="28"/>
          <w:lang w:val="uk-UA"/>
        </w:rPr>
      </w:pPr>
      <w:r w:rsidRPr="00972AD8">
        <w:rPr>
          <w:rFonts w:ascii="Times New Roman" w:hAnsi="Times New Roman" w:cs="Times New Roman"/>
          <w:bCs/>
          <w:iCs/>
          <w:sz w:val="28"/>
          <w:szCs w:val="28"/>
          <w:lang w:val="uk-UA"/>
        </w:rPr>
        <w:lastRenderedPageBreak/>
        <w:t>Слайд 13</w:t>
      </w:r>
    </w:p>
    <w:p w14:paraId="51D75702" w14:textId="77777777" w:rsidR="004F712D" w:rsidRPr="00972AD8" w:rsidRDefault="004F712D" w:rsidP="00B10FF9">
      <w:pPr>
        <w:widowControl w:val="0"/>
        <w:spacing w:after="0" w:line="240" w:lineRule="auto"/>
        <w:ind w:firstLine="284"/>
        <w:jc w:val="center"/>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Кількість випускників-магістрів, які навчалися на «5», «5» і «4» </w:t>
      </w:r>
    </w:p>
    <w:p w14:paraId="4D31D918" w14:textId="77777777" w:rsidR="004F712D" w:rsidRPr="00972AD8" w:rsidRDefault="004F712D" w:rsidP="00B10FF9">
      <w:pPr>
        <w:widowControl w:val="0"/>
        <w:spacing w:after="0" w:line="240" w:lineRule="auto"/>
        <w:ind w:firstLine="284"/>
        <w:jc w:val="center"/>
        <w:rPr>
          <w:rFonts w:ascii="Times New Roman" w:eastAsia="Batang" w:hAnsi="Times New Roman" w:cs="Times New Roman"/>
          <w:b/>
          <w:sz w:val="28"/>
          <w:szCs w:val="28"/>
          <w:lang w:val="uk-UA"/>
        </w:rPr>
      </w:pPr>
      <w:r w:rsidRPr="00972AD8">
        <w:rPr>
          <w:rFonts w:ascii="Times New Roman" w:hAnsi="Times New Roman" w:cs="Times New Roman"/>
          <w:b/>
          <w:sz w:val="28"/>
          <w:szCs w:val="28"/>
          <w:lang w:val="uk-UA"/>
        </w:rPr>
        <w:t>у розрізі факультетів навчально-наукових інститутів (1 рік 4 місяці)</w:t>
      </w:r>
    </w:p>
    <w:p w14:paraId="0C6240BE" w14:textId="77777777" w:rsidR="004F712D" w:rsidRPr="006A49D5" w:rsidRDefault="004F712D" w:rsidP="00B10FF9">
      <w:pPr>
        <w:widowControl w:val="0"/>
        <w:spacing w:after="0" w:line="240" w:lineRule="auto"/>
        <w:ind w:firstLine="284"/>
        <w:jc w:val="both"/>
        <w:rPr>
          <w:rFonts w:ascii="Times New Roman" w:eastAsia="Batang" w:hAnsi="Times New Roman" w:cs="Times New Roman"/>
          <w:b/>
          <w:sz w:val="8"/>
          <w:szCs w:val="28"/>
          <w:lang w:val="uk-UA"/>
        </w:rPr>
      </w:pPr>
    </w:p>
    <w:p w14:paraId="305A7664" w14:textId="053A9B6B" w:rsidR="004F712D" w:rsidRPr="00972AD8" w:rsidRDefault="004F712D" w:rsidP="00B10FF9">
      <w:pPr>
        <w:widowControl w:val="0"/>
        <w:spacing w:after="0" w:line="240" w:lineRule="auto"/>
        <w:ind w:left="851" w:hanging="567"/>
        <w:jc w:val="both"/>
        <w:rPr>
          <w:rFonts w:ascii="Times New Roman" w:hAnsi="Times New Roman" w:cs="Times New Roman"/>
          <w:noProof/>
          <w:lang w:val="uk-UA"/>
        </w:rPr>
      </w:pPr>
      <w:r w:rsidRPr="00972AD8">
        <w:rPr>
          <w:rFonts w:ascii="Times New Roman" w:hAnsi="Times New Roman" w:cs="Times New Roman"/>
          <w:noProof/>
          <w:lang w:val="uk-UA"/>
        </w:rPr>
        <w:drawing>
          <wp:inline distT="0" distB="0" distL="0" distR="0" wp14:anchorId="71DA9939" wp14:editId="28DEC50F">
            <wp:extent cx="5939790" cy="2532380"/>
            <wp:effectExtent l="0" t="0" r="381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2532380"/>
                    </a:xfrm>
                    <a:prstGeom prst="rect">
                      <a:avLst/>
                    </a:prstGeom>
                    <a:noFill/>
                    <a:ln>
                      <a:noFill/>
                    </a:ln>
                  </pic:spPr>
                </pic:pic>
              </a:graphicData>
            </a:graphic>
          </wp:inline>
        </w:drawing>
      </w:r>
    </w:p>
    <w:p w14:paraId="197CAB1A" w14:textId="77777777" w:rsidR="004F712D" w:rsidRPr="006A49D5" w:rsidRDefault="004F712D" w:rsidP="00B10FF9">
      <w:pPr>
        <w:widowControl w:val="0"/>
        <w:spacing w:after="0" w:line="240" w:lineRule="auto"/>
        <w:ind w:left="851" w:hanging="567"/>
        <w:jc w:val="both"/>
        <w:rPr>
          <w:rFonts w:ascii="Times New Roman" w:hAnsi="Times New Roman" w:cs="Times New Roman"/>
          <w:b/>
          <w:i/>
          <w:noProof/>
          <w:sz w:val="8"/>
          <w:szCs w:val="28"/>
          <w:lang w:val="uk-UA"/>
        </w:rPr>
      </w:pPr>
    </w:p>
    <w:p w14:paraId="5EBCD6F1" w14:textId="35DD319E" w:rsidR="004F712D" w:rsidRPr="00972AD8" w:rsidRDefault="004F712D" w:rsidP="00B10FF9">
      <w:pPr>
        <w:widowControl w:val="0"/>
        <w:spacing w:after="0" w:line="240" w:lineRule="auto"/>
        <w:ind w:left="851" w:hanging="567"/>
        <w:jc w:val="both"/>
        <w:rPr>
          <w:rFonts w:ascii="Times New Roman" w:hAnsi="Times New Roman" w:cs="Times New Roman"/>
          <w:noProof/>
          <w:lang w:val="uk-UA"/>
        </w:rPr>
      </w:pPr>
      <w:r w:rsidRPr="00972AD8">
        <w:rPr>
          <w:rFonts w:ascii="Times New Roman" w:hAnsi="Times New Roman" w:cs="Times New Roman"/>
          <w:noProof/>
          <w:lang w:val="uk-UA"/>
        </w:rPr>
        <w:drawing>
          <wp:inline distT="0" distB="0" distL="0" distR="0" wp14:anchorId="6A350801" wp14:editId="3B2FDA79">
            <wp:extent cx="5939790" cy="263271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2632710"/>
                    </a:xfrm>
                    <a:prstGeom prst="rect">
                      <a:avLst/>
                    </a:prstGeom>
                    <a:noFill/>
                    <a:ln>
                      <a:noFill/>
                    </a:ln>
                  </pic:spPr>
                </pic:pic>
              </a:graphicData>
            </a:graphic>
          </wp:inline>
        </w:drawing>
      </w:r>
    </w:p>
    <w:p w14:paraId="0D8EB4DE" w14:textId="77777777" w:rsidR="004F712D" w:rsidRPr="00972AD8" w:rsidRDefault="004F712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Зазначаємо, що до навчального відділу своєчасно була подана документація як на етапі підготовки до атестації, так і після її завершення, що свідчить про організованість та відповідальність за цю ділянку роботи на факультетах, в навчально-наукових інститутах. </w:t>
      </w:r>
    </w:p>
    <w:p w14:paraId="36BD6FE8" w14:textId="77777777" w:rsidR="004F712D" w:rsidRPr="00972AD8" w:rsidRDefault="004F712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Позитивно оцінюють атестацію випускників і голови ЕК, висловлюючи при цьому окремі зауваження та ряд побажань.</w:t>
      </w:r>
    </w:p>
    <w:p w14:paraId="1C7AE728" w14:textId="51E76A35" w:rsidR="004F712D" w:rsidRPr="00972AD8" w:rsidRDefault="004F712D" w:rsidP="00B10FF9">
      <w:pPr>
        <w:widowControl w:val="0"/>
        <w:spacing w:after="0" w:line="240" w:lineRule="auto"/>
        <w:ind w:firstLine="567"/>
        <w:jc w:val="both"/>
        <w:rPr>
          <w:rFonts w:ascii="Times New Roman" w:hAnsi="Times New Roman" w:cs="Times New Roman"/>
          <w:sz w:val="28"/>
          <w:szCs w:val="28"/>
          <w:lang w:val="uk-UA" w:eastAsia="uk-UA"/>
        </w:rPr>
      </w:pPr>
      <w:r w:rsidRPr="00972AD8">
        <w:rPr>
          <w:rFonts w:ascii="Times New Roman" w:hAnsi="Times New Roman" w:cs="Times New Roman"/>
          <w:bCs/>
          <w:sz w:val="28"/>
          <w:szCs w:val="28"/>
          <w:lang w:val="uk-UA"/>
        </w:rPr>
        <w:t>Голови комісій зауважують на</w:t>
      </w:r>
      <w:r w:rsidRPr="00972AD8">
        <w:rPr>
          <w:bCs/>
          <w:sz w:val="28"/>
          <w:szCs w:val="28"/>
          <w:lang w:val="uk-UA"/>
        </w:rPr>
        <w:t xml:space="preserve"> те, що в</w:t>
      </w:r>
      <w:r w:rsidRPr="00972AD8">
        <w:rPr>
          <w:rFonts w:ascii="Times New Roman" w:hAnsi="Times New Roman" w:cs="Times New Roman"/>
          <w:sz w:val="28"/>
          <w:szCs w:val="28"/>
          <w:lang w:val="uk-UA" w:eastAsia="uk-UA"/>
        </w:rPr>
        <w:t>ідповідно до прийнятого рішення університетом у рамках академічної доброчесності усі роботи до початку атестації, були подані на перевірку за програмою антиплагіат як на внутрішньому рівні так і за програмою зовнішнього інтернет перевірки. За коментарем заступника директора бібліотеки Шилюка О.І., усі відповідальні за цю ділянку роботи від кафедр своєчасно справились з цим завданням. Подану інформацію від кафедр можна вважати задовільною.</w:t>
      </w:r>
    </w:p>
    <w:p w14:paraId="3202B523" w14:textId="77777777" w:rsidR="004F712D" w:rsidRPr="00972AD8" w:rsidRDefault="004F712D" w:rsidP="00B10FF9">
      <w:pPr>
        <w:widowControl w:val="0"/>
        <w:spacing w:after="0" w:line="240" w:lineRule="auto"/>
        <w:ind w:firstLine="567"/>
        <w:jc w:val="both"/>
        <w:rPr>
          <w:rFonts w:ascii="Times New Roman" w:hAnsi="Times New Roman" w:cs="Times New Roman"/>
          <w:sz w:val="28"/>
          <w:szCs w:val="28"/>
          <w:lang w:val="uk-UA" w:eastAsia="uk-UA"/>
        </w:rPr>
      </w:pPr>
      <w:r w:rsidRPr="00972AD8">
        <w:rPr>
          <w:rFonts w:ascii="Times New Roman" w:hAnsi="Times New Roman" w:cs="Times New Roman"/>
          <w:sz w:val="28"/>
          <w:szCs w:val="28"/>
          <w:lang w:val="uk-UA" w:eastAsia="uk-UA"/>
        </w:rPr>
        <w:t>Разом з цим відстежуємо у</w:t>
      </w:r>
      <w:r w:rsidRPr="00972AD8">
        <w:rPr>
          <w:rFonts w:ascii="Times New Roman" w:hAnsi="Times New Roman" w:cs="Times New Roman"/>
          <w:sz w:val="28"/>
          <w:szCs w:val="28"/>
          <w:lang w:val="uk-UA"/>
        </w:rPr>
        <w:t xml:space="preserve"> роботах дещо слабкий зв'язок з практикою, теми потребують оновлення з позиції вимог сучасності тощо, ілюструє </w:t>
      </w:r>
      <w:r w:rsidRPr="00972AD8">
        <w:rPr>
          <w:rFonts w:ascii="Times New Roman" w:hAnsi="Times New Roman" w:cs="Times New Roman"/>
          <w:bCs/>
          <w:iCs/>
          <w:sz w:val="28"/>
          <w:szCs w:val="28"/>
          <w:lang w:val="uk-UA" w:eastAsia="uk-UA"/>
        </w:rPr>
        <w:t>що слайд 14.</w:t>
      </w:r>
    </w:p>
    <w:p w14:paraId="2CEBBDC2" w14:textId="77777777" w:rsidR="004F712D" w:rsidRPr="00972AD8" w:rsidRDefault="004F712D" w:rsidP="00B10FF9">
      <w:pPr>
        <w:widowControl w:val="0"/>
        <w:numPr>
          <w:ilvl w:val="0"/>
          <w:numId w:val="21"/>
        </w:numPr>
        <w:spacing w:after="0" w:line="240" w:lineRule="auto"/>
        <w:jc w:val="both"/>
        <w:rPr>
          <w:rFonts w:ascii="Times New Roman" w:hAnsi="Times New Roman" w:cs="Times New Roman"/>
          <w:sz w:val="28"/>
          <w:szCs w:val="28"/>
          <w:lang w:val="uk-UA" w:eastAsia="uk-UA"/>
        </w:rPr>
      </w:pPr>
      <w:r w:rsidRPr="00972AD8">
        <w:rPr>
          <w:rFonts w:ascii="Times New Roman" w:hAnsi="Times New Roman" w:cs="Times New Roman"/>
          <w:sz w:val="28"/>
          <w:szCs w:val="28"/>
          <w:lang w:val="uk-UA" w:eastAsia="uk-UA"/>
        </w:rPr>
        <w:lastRenderedPageBreak/>
        <w:t>Розробляти тематику дипломних робіт у розрізі кафедральної теми та державної наукової теми.</w:t>
      </w:r>
    </w:p>
    <w:p w14:paraId="6ADB7E3C" w14:textId="77777777" w:rsidR="004F712D" w:rsidRPr="00972AD8" w:rsidRDefault="004F712D" w:rsidP="00BC4ADF">
      <w:pPr>
        <w:widowControl w:val="0"/>
        <w:numPr>
          <w:ilvl w:val="0"/>
          <w:numId w:val="21"/>
        </w:numPr>
        <w:spacing w:after="0" w:line="235" w:lineRule="auto"/>
        <w:jc w:val="both"/>
        <w:rPr>
          <w:rFonts w:ascii="Times New Roman" w:hAnsi="Times New Roman" w:cs="Times New Roman"/>
          <w:sz w:val="28"/>
          <w:szCs w:val="28"/>
          <w:lang w:val="uk-UA" w:eastAsia="uk-UA"/>
        </w:rPr>
      </w:pPr>
      <w:r w:rsidRPr="00972AD8">
        <w:rPr>
          <w:rFonts w:ascii="Times New Roman" w:hAnsi="Times New Roman" w:cs="Times New Roman"/>
          <w:sz w:val="28"/>
          <w:szCs w:val="28"/>
          <w:lang w:val="uk-UA" w:eastAsia="uk-UA"/>
        </w:rPr>
        <w:t>При огляді літератури та інтернет-джерел використовувати дані за останні десятиріччя й не допускати російськомовної.</w:t>
      </w:r>
    </w:p>
    <w:p w14:paraId="0186BDEF" w14:textId="77777777" w:rsidR="004F712D" w:rsidRPr="00972AD8" w:rsidRDefault="004F712D" w:rsidP="00BC4ADF">
      <w:pPr>
        <w:widowControl w:val="0"/>
        <w:numPr>
          <w:ilvl w:val="0"/>
          <w:numId w:val="21"/>
        </w:numPr>
        <w:spacing w:after="0" w:line="235" w:lineRule="auto"/>
        <w:jc w:val="both"/>
        <w:rPr>
          <w:rFonts w:ascii="Times New Roman" w:hAnsi="Times New Roman" w:cs="Times New Roman"/>
          <w:sz w:val="28"/>
          <w:szCs w:val="28"/>
          <w:lang w:val="uk-UA" w:eastAsia="uk-UA"/>
        </w:rPr>
      </w:pPr>
      <w:r w:rsidRPr="00972AD8">
        <w:rPr>
          <w:rFonts w:ascii="Times New Roman" w:hAnsi="Times New Roman" w:cs="Times New Roman"/>
          <w:sz w:val="28"/>
          <w:szCs w:val="28"/>
          <w:lang w:val="uk-UA" w:eastAsia="uk-UA"/>
        </w:rPr>
        <w:t xml:space="preserve"> Дотримуватись об'єктивного оцінювання робіт рецензентами з чіткими пропозиціями.</w:t>
      </w:r>
    </w:p>
    <w:p w14:paraId="2931304C" w14:textId="22BEE1F5" w:rsidR="004F712D" w:rsidRPr="00972AD8" w:rsidRDefault="004F712D" w:rsidP="00BC4ADF">
      <w:pPr>
        <w:widowControl w:val="0"/>
        <w:numPr>
          <w:ilvl w:val="0"/>
          <w:numId w:val="21"/>
        </w:numPr>
        <w:spacing w:after="0" w:line="235" w:lineRule="auto"/>
        <w:jc w:val="both"/>
        <w:rPr>
          <w:rFonts w:ascii="Times New Roman" w:hAnsi="Times New Roman" w:cs="Times New Roman"/>
          <w:sz w:val="28"/>
          <w:szCs w:val="28"/>
          <w:lang w:val="uk-UA" w:eastAsia="uk-UA"/>
        </w:rPr>
      </w:pPr>
      <w:r w:rsidRPr="00972AD8">
        <w:rPr>
          <w:rFonts w:ascii="Times New Roman" w:hAnsi="Times New Roman" w:cs="Times New Roman"/>
          <w:sz w:val="28"/>
          <w:szCs w:val="28"/>
          <w:lang w:val="uk-UA" w:eastAsia="uk-UA"/>
        </w:rPr>
        <w:t>Практикувати супровід публічних доповідей про результати наукових досліджень демонстрацією презентацій з використанням інших мультимедійних технологій.</w:t>
      </w:r>
    </w:p>
    <w:p w14:paraId="0FEF49E0" w14:textId="442F0611" w:rsidR="007911B4" w:rsidRPr="00972AD8" w:rsidRDefault="007911B4" w:rsidP="007911B4">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Роман ПЕТРИШИН – голова ради, ректор.</w:t>
      </w:r>
      <w:r w:rsidR="007034F0" w:rsidRPr="00972AD8">
        <w:rPr>
          <w:rFonts w:ascii="Times New Roman" w:hAnsi="Times New Roman" w:cs="Times New Roman"/>
          <w:i/>
          <w:iCs/>
          <w:sz w:val="28"/>
          <w:szCs w:val="28"/>
          <w:lang w:val="uk-UA"/>
        </w:rPr>
        <w:t xml:space="preserve"> </w:t>
      </w:r>
      <w:r w:rsidR="007034F0" w:rsidRPr="00972AD8">
        <w:rPr>
          <w:rFonts w:ascii="Times New Roman" w:hAnsi="Times New Roman" w:cs="Times New Roman"/>
          <w:sz w:val="28"/>
          <w:szCs w:val="28"/>
          <w:lang w:val="uk-UA"/>
        </w:rPr>
        <w:t>Питання до Марії Георгіївни. Прошу. Переглядаємо проєкт рішення.</w:t>
      </w:r>
    </w:p>
    <w:p w14:paraId="5B08937D" w14:textId="49B976B7" w:rsidR="007034F0" w:rsidRPr="00972AD8" w:rsidRDefault="007034F0" w:rsidP="007911B4">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Хочу нагадати, що в цьому році ми зарахували в магістратуру у 2,8 рази більше ніж у минулому році. Це добре для нас, бо значна частина з них – контрактники, але це є певна відповідальність, оскільки вони мають навчатися і кожен з них хоче здобути диплом. Питання складне. Особливо переведення на індивідуальних графік навчання. Ми це питання обговорювали на ректораті і потрібно до нього віднестися серйозно. </w:t>
      </w:r>
    </w:p>
    <w:p w14:paraId="6B0C1807" w14:textId="0119A572" w:rsidR="007034F0" w:rsidRPr="00972AD8" w:rsidRDefault="007034F0" w:rsidP="007911B4">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Питань немає. Зауважень стосовно проєкту рішення немає.</w:t>
      </w:r>
    </w:p>
    <w:p w14:paraId="4FECAB0E" w14:textId="069FA223" w:rsidR="00985045" w:rsidRPr="00972AD8" w:rsidRDefault="00985045" w:rsidP="007911B4">
      <w:pPr>
        <w:widowControl w:val="0"/>
        <w:spacing w:after="0" w:line="235" w:lineRule="auto"/>
        <w:ind w:firstLine="567"/>
        <w:jc w:val="both"/>
        <w:rPr>
          <w:rFonts w:ascii="Times New Roman" w:hAnsi="Times New Roman" w:cs="Times New Roman"/>
          <w:sz w:val="28"/>
          <w:szCs w:val="28"/>
          <w:lang w:val="uk-UA" w:eastAsia="uk-UA"/>
        </w:rPr>
      </w:pPr>
      <w:r w:rsidRPr="00972AD8">
        <w:rPr>
          <w:rFonts w:ascii="Times New Roman" w:hAnsi="Times New Roman" w:cs="Times New Roman"/>
          <w:i/>
          <w:iCs/>
          <w:sz w:val="28"/>
          <w:szCs w:val="28"/>
          <w:lang w:val="uk-UA"/>
        </w:rPr>
        <w:t xml:space="preserve">Марія ІВАНЧУК – центр забезпечення якості освіти (навчальний відділ). </w:t>
      </w:r>
      <w:r w:rsidRPr="00972AD8">
        <w:rPr>
          <w:rFonts w:ascii="Times New Roman" w:hAnsi="Times New Roman" w:cs="Times New Roman"/>
          <w:sz w:val="28"/>
          <w:szCs w:val="28"/>
          <w:lang w:val="uk-UA"/>
        </w:rPr>
        <w:t>Дякую всім за інформацію, яка була своєчасно подана в навчальний відділ.</w:t>
      </w:r>
    </w:p>
    <w:p w14:paraId="00DB1FBB" w14:textId="77777777" w:rsidR="00B31B7D" w:rsidRPr="00972AD8" w:rsidRDefault="00B31B7D" w:rsidP="00BC4ADF">
      <w:pPr>
        <w:widowControl w:val="0"/>
        <w:spacing w:after="0" w:line="235" w:lineRule="auto"/>
        <w:rPr>
          <w:rFonts w:ascii="Times New Roman" w:hAnsi="Times New Roman" w:cs="Times New Roman"/>
          <w:sz w:val="16"/>
          <w:szCs w:val="28"/>
          <w:lang w:val="uk-UA"/>
        </w:rPr>
      </w:pPr>
    </w:p>
    <w:p w14:paraId="715CEC72" w14:textId="77777777" w:rsidR="00B31B7D" w:rsidRPr="00972AD8" w:rsidRDefault="00B31B7D" w:rsidP="00BC4ADF">
      <w:pPr>
        <w:widowControl w:val="0"/>
        <w:spacing w:after="0" w:line="235" w:lineRule="auto"/>
        <w:rPr>
          <w:rFonts w:ascii="Times New Roman" w:hAnsi="Times New Roman" w:cs="Times New Roman"/>
          <w:b/>
          <w:bCs/>
          <w:sz w:val="28"/>
          <w:szCs w:val="28"/>
          <w:shd w:val="clear" w:color="auto" w:fill="FFFFFF"/>
          <w:lang w:val="uk-UA"/>
        </w:rPr>
      </w:pPr>
      <w:r w:rsidRPr="00972AD8">
        <w:rPr>
          <w:rFonts w:ascii="Times New Roman" w:hAnsi="Times New Roman" w:cs="Times New Roman"/>
          <w:b/>
          <w:bCs/>
          <w:sz w:val="28"/>
          <w:szCs w:val="28"/>
          <w:shd w:val="clear" w:color="auto" w:fill="FFFFFF"/>
          <w:lang w:val="uk-UA"/>
        </w:rPr>
        <w:t>ВИРІШИЛИ:</w:t>
      </w:r>
    </w:p>
    <w:p w14:paraId="44FF3CE5" w14:textId="7187D22F" w:rsidR="00352A3D" w:rsidRPr="00972AD8" w:rsidRDefault="00352A3D" w:rsidP="00BC4ADF">
      <w:pPr>
        <w:widowControl w:val="0"/>
        <w:spacing w:after="0" w:line="235" w:lineRule="auto"/>
        <w:ind w:firstLine="567"/>
        <w:jc w:val="both"/>
        <w:rPr>
          <w:rFonts w:ascii="Times New Roman" w:eastAsia="Batang" w:hAnsi="Times New Roman" w:cs="Times New Roman"/>
          <w:sz w:val="28"/>
          <w:szCs w:val="28"/>
          <w:lang w:val="uk-UA"/>
        </w:rPr>
      </w:pPr>
      <w:r w:rsidRPr="00972AD8">
        <w:rPr>
          <w:rFonts w:ascii="Times New Roman" w:eastAsia="Batang" w:hAnsi="Times New Roman" w:cs="Times New Roman"/>
          <w:sz w:val="28"/>
          <w:szCs w:val="28"/>
          <w:lang w:val="uk-UA"/>
        </w:rPr>
        <w:t>1. Інформацію про якість підготовки випускників освітнього ступеня «Магістр» 2020-2022 н.р. взяти до відома.</w:t>
      </w:r>
    </w:p>
    <w:p w14:paraId="6FF19033" w14:textId="77777777" w:rsidR="0024043B" w:rsidRPr="00972AD8" w:rsidRDefault="0024043B" w:rsidP="00BC4ADF">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0ED003EC" w14:textId="77777777" w:rsidR="00352A3D" w:rsidRPr="00972AD8" w:rsidRDefault="00352A3D" w:rsidP="00BC4ADF">
      <w:pPr>
        <w:widowControl w:val="0"/>
        <w:spacing w:after="0" w:line="235" w:lineRule="auto"/>
        <w:ind w:firstLine="567"/>
        <w:jc w:val="both"/>
        <w:rPr>
          <w:rFonts w:ascii="Times New Roman" w:eastAsia="Batang" w:hAnsi="Times New Roman" w:cs="Times New Roman"/>
          <w:sz w:val="28"/>
          <w:szCs w:val="28"/>
          <w:lang w:val="uk-UA"/>
        </w:rPr>
      </w:pPr>
      <w:r w:rsidRPr="00972AD8">
        <w:rPr>
          <w:rFonts w:ascii="Times New Roman" w:eastAsia="Batang" w:hAnsi="Times New Roman" w:cs="Times New Roman"/>
          <w:sz w:val="28"/>
          <w:szCs w:val="28"/>
          <w:lang w:val="uk-UA"/>
        </w:rPr>
        <w:t>2. На засіданнях фахових комісій та випускових кафедрах періодично аналізувати якість реалізації ОПП та методичного забезпечення навчальних дисциплін, які виносяться на підсумкову атестацію.</w:t>
      </w:r>
    </w:p>
    <w:p w14:paraId="77EA3B4A" w14:textId="77777777" w:rsidR="0024043B" w:rsidRPr="00972AD8" w:rsidRDefault="0024043B" w:rsidP="00BC4ADF">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5D332955" w14:textId="00BB2D0C" w:rsidR="00352A3D" w:rsidRPr="00972AD8" w:rsidRDefault="00352A3D" w:rsidP="00BC4ADF">
      <w:pPr>
        <w:widowControl w:val="0"/>
        <w:spacing w:after="0" w:line="235" w:lineRule="auto"/>
        <w:ind w:firstLine="567"/>
        <w:jc w:val="both"/>
        <w:rPr>
          <w:rFonts w:ascii="Times New Roman" w:eastAsia="Batang" w:hAnsi="Times New Roman" w:cs="Times New Roman"/>
          <w:sz w:val="28"/>
          <w:szCs w:val="28"/>
          <w:lang w:val="uk-UA"/>
        </w:rPr>
      </w:pPr>
      <w:r w:rsidRPr="00972AD8">
        <w:rPr>
          <w:rFonts w:ascii="Times New Roman" w:eastAsia="Batang" w:hAnsi="Times New Roman" w:cs="Times New Roman"/>
          <w:sz w:val="28"/>
          <w:szCs w:val="28"/>
          <w:lang w:val="uk-UA"/>
        </w:rPr>
        <w:t>3. Враховувати зауваження та пропозиції екзаменаційних комісій щодо необхідності:</w:t>
      </w:r>
    </w:p>
    <w:p w14:paraId="0EC58F5A" w14:textId="7F8724F8" w:rsidR="00352A3D" w:rsidRPr="00972AD8" w:rsidRDefault="00352A3D" w:rsidP="00BC4ADF">
      <w:pPr>
        <w:widowControl w:val="0"/>
        <w:spacing w:after="0" w:line="235" w:lineRule="auto"/>
        <w:ind w:firstLine="709"/>
        <w:jc w:val="both"/>
        <w:rPr>
          <w:rFonts w:ascii="Times New Roman" w:eastAsia="Batang" w:hAnsi="Times New Roman" w:cs="Times New Roman"/>
          <w:sz w:val="28"/>
          <w:szCs w:val="28"/>
          <w:lang w:val="uk-UA"/>
        </w:rPr>
      </w:pPr>
      <w:r w:rsidRPr="00972AD8">
        <w:rPr>
          <w:rFonts w:ascii="Times New Roman" w:eastAsia="Batang" w:hAnsi="Times New Roman" w:cs="Times New Roman"/>
          <w:sz w:val="28"/>
          <w:szCs w:val="28"/>
          <w:lang w:val="uk-UA"/>
        </w:rPr>
        <w:t>3.1. Оновлення тематики магістерських робіт у розрізі наукових тем кафедр, замовлення  роботодавців (зв’язок з практикою);</w:t>
      </w:r>
    </w:p>
    <w:p w14:paraId="4C1931A2" w14:textId="4353545E" w:rsidR="00352A3D" w:rsidRPr="00972AD8" w:rsidRDefault="00352A3D" w:rsidP="00BC4ADF">
      <w:pPr>
        <w:widowControl w:val="0"/>
        <w:spacing w:after="0" w:line="235" w:lineRule="auto"/>
        <w:ind w:firstLine="709"/>
        <w:jc w:val="both"/>
        <w:rPr>
          <w:rFonts w:ascii="Times New Roman" w:eastAsia="Batang" w:hAnsi="Times New Roman" w:cs="Times New Roman"/>
          <w:sz w:val="28"/>
          <w:szCs w:val="28"/>
          <w:lang w:val="uk-UA"/>
        </w:rPr>
      </w:pPr>
      <w:r w:rsidRPr="00972AD8">
        <w:rPr>
          <w:rFonts w:ascii="Times New Roman" w:eastAsia="Batang" w:hAnsi="Times New Roman" w:cs="Times New Roman"/>
          <w:sz w:val="28"/>
          <w:szCs w:val="28"/>
          <w:lang w:val="uk-UA"/>
        </w:rPr>
        <w:t>3.2. Використання  новинок літератури та інтернет-джерел за останні 5-10 років, уникаючи посилань на застарілу інформацію підручників, навчальних посібників.</w:t>
      </w:r>
    </w:p>
    <w:p w14:paraId="7D91E7B1" w14:textId="1A4B622E" w:rsidR="00352A3D" w:rsidRPr="00972AD8" w:rsidRDefault="00352A3D" w:rsidP="00BC4ADF">
      <w:pPr>
        <w:widowControl w:val="0"/>
        <w:spacing w:after="0" w:line="235" w:lineRule="auto"/>
        <w:ind w:firstLine="709"/>
        <w:jc w:val="both"/>
        <w:rPr>
          <w:rFonts w:ascii="Times New Roman" w:eastAsia="Batang" w:hAnsi="Times New Roman" w:cs="Times New Roman"/>
          <w:sz w:val="28"/>
          <w:szCs w:val="28"/>
          <w:lang w:val="uk-UA"/>
        </w:rPr>
      </w:pPr>
      <w:r w:rsidRPr="00972AD8">
        <w:rPr>
          <w:rFonts w:ascii="Times New Roman" w:eastAsia="Batang" w:hAnsi="Times New Roman" w:cs="Times New Roman"/>
          <w:sz w:val="28"/>
          <w:szCs w:val="28"/>
          <w:lang w:val="uk-UA"/>
        </w:rPr>
        <w:t>3.3. Подальшої практики використання презентацій та інших мультимедійних технологій під час публічних доповідей про результати наукових досліджень.</w:t>
      </w:r>
    </w:p>
    <w:p w14:paraId="61727B51" w14:textId="0C8DD02A" w:rsidR="00352A3D" w:rsidRPr="00972AD8" w:rsidRDefault="00352A3D" w:rsidP="00BC4ADF">
      <w:pPr>
        <w:widowControl w:val="0"/>
        <w:spacing w:after="0" w:line="235" w:lineRule="auto"/>
        <w:ind w:firstLine="709"/>
        <w:jc w:val="both"/>
        <w:rPr>
          <w:rFonts w:ascii="Times New Roman" w:eastAsia="Batang" w:hAnsi="Times New Roman" w:cs="Times New Roman"/>
          <w:sz w:val="28"/>
          <w:szCs w:val="28"/>
          <w:lang w:val="uk-UA"/>
        </w:rPr>
      </w:pPr>
      <w:r w:rsidRPr="00972AD8">
        <w:rPr>
          <w:rFonts w:ascii="Times New Roman" w:eastAsia="Batang" w:hAnsi="Times New Roman" w:cs="Times New Roman"/>
          <w:sz w:val="28"/>
          <w:szCs w:val="28"/>
          <w:lang w:val="uk-UA"/>
        </w:rPr>
        <w:t xml:space="preserve">3.4. Об’єктивності оцінювання магістерських робіт рецензентами з конкретними пропозиціями. </w:t>
      </w:r>
    </w:p>
    <w:p w14:paraId="7FF1C2BD" w14:textId="22DE2E5F" w:rsidR="00352A3D" w:rsidRPr="00972AD8" w:rsidRDefault="00352A3D" w:rsidP="00BC4ADF">
      <w:pPr>
        <w:widowControl w:val="0"/>
        <w:spacing w:after="0" w:line="235" w:lineRule="auto"/>
        <w:ind w:firstLine="709"/>
        <w:jc w:val="both"/>
        <w:rPr>
          <w:rFonts w:ascii="Times New Roman" w:eastAsia="Batang" w:hAnsi="Times New Roman" w:cs="Times New Roman"/>
          <w:bCs/>
          <w:sz w:val="28"/>
          <w:szCs w:val="28"/>
          <w:lang w:val="uk-UA"/>
        </w:rPr>
      </w:pPr>
      <w:r w:rsidRPr="00972AD8">
        <w:rPr>
          <w:rFonts w:ascii="Times New Roman" w:eastAsia="Batang" w:hAnsi="Times New Roman" w:cs="Times New Roman"/>
          <w:sz w:val="28"/>
          <w:szCs w:val="28"/>
          <w:lang w:val="uk-UA"/>
        </w:rPr>
        <w:t xml:space="preserve">3.5. Включення до складу екзаменаційних </w:t>
      </w:r>
      <w:r w:rsidRPr="00972AD8">
        <w:rPr>
          <w:rFonts w:ascii="Times New Roman" w:eastAsia="Batang" w:hAnsi="Times New Roman" w:cs="Times New Roman"/>
          <w:bCs/>
          <w:sz w:val="28"/>
          <w:szCs w:val="28"/>
          <w:lang w:val="uk-UA"/>
        </w:rPr>
        <w:t xml:space="preserve">комісій </w:t>
      </w:r>
      <w:bookmarkStart w:id="6" w:name="_Hlk128487203"/>
      <w:r w:rsidRPr="00972AD8">
        <w:rPr>
          <w:rFonts w:ascii="Times New Roman" w:eastAsia="Batang" w:hAnsi="Times New Roman" w:cs="Times New Roman"/>
          <w:bCs/>
          <w:sz w:val="28"/>
          <w:szCs w:val="28"/>
          <w:lang w:val="uk-UA"/>
        </w:rPr>
        <w:t>гарантів ОП</w:t>
      </w:r>
      <w:bookmarkEnd w:id="6"/>
      <w:r w:rsidR="0024043B" w:rsidRPr="00972AD8">
        <w:rPr>
          <w:rFonts w:ascii="Times New Roman" w:eastAsia="Batang" w:hAnsi="Times New Roman" w:cs="Times New Roman"/>
          <w:bCs/>
          <w:sz w:val="28"/>
          <w:szCs w:val="28"/>
          <w:lang w:val="uk-UA"/>
        </w:rPr>
        <w:t>П</w:t>
      </w:r>
      <w:r w:rsidRPr="00972AD8">
        <w:rPr>
          <w:rFonts w:ascii="Times New Roman" w:eastAsia="Batang" w:hAnsi="Times New Roman" w:cs="Times New Roman"/>
          <w:bCs/>
          <w:sz w:val="28"/>
          <w:szCs w:val="28"/>
          <w:lang w:val="uk-UA"/>
        </w:rPr>
        <w:t xml:space="preserve"> і представників роботодавців.</w:t>
      </w:r>
    </w:p>
    <w:p w14:paraId="1CF13138" w14:textId="20D25695" w:rsidR="00B31B7D" w:rsidRPr="00972AD8" w:rsidRDefault="00B31B7D" w:rsidP="00BC4ADF">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6BFA026A" w14:textId="2370BF5C" w:rsidR="00B31B7D" w:rsidRDefault="00B31B7D" w:rsidP="00BC4ADF">
      <w:pPr>
        <w:widowControl w:val="0"/>
        <w:spacing w:after="0" w:line="235" w:lineRule="auto"/>
        <w:jc w:val="both"/>
        <w:rPr>
          <w:rFonts w:ascii="Times New Roman" w:hAnsi="Times New Roman" w:cs="Times New Roman"/>
          <w:sz w:val="16"/>
          <w:szCs w:val="28"/>
          <w:lang w:val="uk-UA"/>
        </w:rPr>
      </w:pPr>
    </w:p>
    <w:p w14:paraId="3769F208" w14:textId="441D0E7D" w:rsidR="003D0042" w:rsidRDefault="003D0042" w:rsidP="00BC4ADF">
      <w:pPr>
        <w:widowControl w:val="0"/>
        <w:spacing w:after="0" w:line="235" w:lineRule="auto"/>
        <w:jc w:val="both"/>
        <w:rPr>
          <w:rFonts w:ascii="Times New Roman" w:hAnsi="Times New Roman" w:cs="Times New Roman"/>
          <w:sz w:val="16"/>
          <w:szCs w:val="28"/>
          <w:lang w:val="uk-UA"/>
        </w:rPr>
      </w:pPr>
    </w:p>
    <w:p w14:paraId="29C1B1B2" w14:textId="77777777" w:rsidR="003D0042" w:rsidRPr="00972AD8" w:rsidRDefault="003D0042" w:rsidP="00BC4ADF">
      <w:pPr>
        <w:widowControl w:val="0"/>
        <w:spacing w:after="0" w:line="235" w:lineRule="auto"/>
        <w:jc w:val="both"/>
        <w:rPr>
          <w:rFonts w:ascii="Times New Roman" w:hAnsi="Times New Roman" w:cs="Times New Roman"/>
          <w:sz w:val="16"/>
          <w:szCs w:val="28"/>
          <w:lang w:val="uk-UA"/>
        </w:rPr>
      </w:pPr>
    </w:p>
    <w:p w14:paraId="30CCA37B" w14:textId="77777777" w:rsidR="00EC542F" w:rsidRPr="00972AD8" w:rsidRDefault="00EC542F" w:rsidP="003D0042">
      <w:pPr>
        <w:widowControl w:val="0"/>
        <w:spacing w:after="0" w:line="235" w:lineRule="auto"/>
        <w:ind w:left="426" w:hanging="426"/>
        <w:jc w:val="both"/>
        <w:rPr>
          <w:rFonts w:ascii="Times New Roman" w:hAnsi="Times New Roman"/>
          <w:b/>
          <w:sz w:val="28"/>
          <w:szCs w:val="28"/>
          <w:lang w:val="uk-UA"/>
        </w:rPr>
      </w:pPr>
      <w:r w:rsidRPr="00972AD8">
        <w:rPr>
          <w:rFonts w:ascii="Times New Roman" w:hAnsi="Times New Roman"/>
          <w:b/>
          <w:sz w:val="28"/>
          <w:szCs w:val="28"/>
          <w:lang w:val="uk-UA"/>
        </w:rPr>
        <w:lastRenderedPageBreak/>
        <w:t>СЛУХАЛИ:</w:t>
      </w:r>
    </w:p>
    <w:p w14:paraId="1A025054" w14:textId="7EF7D24C" w:rsidR="00A2292D" w:rsidRPr="00972AD8" w:rsidRDefault="00C62BE8" w:rsidP="003D0042">
      <w:pPr>
        <w:widowControl w:val="0"/>
        <w:spacing w:after="0" w:line="235" w:lineRule="auto"/>
        <w:ind w:left="284"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5</w:t>
      </w:r>
      <w:r w:rsidR="00A2292D" w:rsidRPr="00972AD8">
        <w:rPr>
          <w:rFonts w:ascii="Times New Roman" w:hAnsi="Times New Roman" w:cs="Times New Roman"/>
          <w:sz w:val="28"/>
          <w:szCs w:val="28"/>
          <w:lang w:val="uk-UA"/>
        </w:rPr>
        <w:t xml:space="preserve">. Про обрання за конкурсом науково-педагогічних працівників на посади (голова конкурсної комісії, декан економічного факультету Руслан БІЛОСКУРСЬКИЙ): </w:t>
      </w:r>
    </w:p>
    <w:p w14:paraId="65D074D0" w14:textId="653E22FB" w:rsidR="00A2292D" w:rsidRPr="00972AD8" w:rsidRDefault="00C62BE8" w:rsidP="003D0042">
      <w:pPr>
        <w:widowControl w:val="0"/>
        <w:spacing w:after="0" w:line="235" w:lineRule="auto"/>
        <w:ind w:left="284"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5</w:t>
      </w:r>
      <w:r w:rsidR="00A2292D" w:rsidRPr="00972AD8">
        <w:rPr>
          <w:rFonts w:ascii="Times New Roman" w:hAnsi="Times New Roman" w:cs="Times New Roman"/>
          <w:sz w:val="28"/>
          <w:szCs w:val="28"/>
          <w:lang w:val="uk-UA"/>
        </w:rPr>
        <w:t xml:space="preserve">.1. Про обрання за конкурсом науково-педагогічних працівників на посаду завідувача кафедри: </w:t>
      </w:r>
    </w:p>
    <w:p w14:paraId="091E48A6" w14:textId="77777777" w:rsidR="00A2292D" w:rsidRPr="00972AD8" w:rsidRDefault="00A2292D" w:rsidP="003D0042">
      <w:pPr>
        <w:widowControl w:val="0"/>
        <w:spacing w:after="0" w:line="235"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Палагнюка Тараса Васильовича </w:t>
      </w:r>
      <w:r w:rsidRPr="00972AD8">
        <w:rPr>
          <w:rFonts w:ascii="Times New Roman" w:hAnsi="Times New Roman" w:cs="Times New Roman"/>
          <w:sz w:val="28"/>
          <w:lang w:val="uk-UA"/>
        </w:rPr>
        <w:t xml:space="preserve">на посаду </w:t>
      </w:r>
      <w:r w:rsidRPr="00972AD8">
        <w:rPr>
          <w:rFonts w:ascii="Times New Roman" w:hAnsi="Times New Roman" w:cs="Times New Roman"/>
          <w:sz w:val="28"/>
          <w:szCs w:val="28"/>
          <w:lang w:val="uk-UA"/>
        </w:rPr>
        <w:t>завідувача кафедри фізичного виховання;</w:t>
      </w:r>
    </w:p>
    <w:p w14:paraId="69D5D029" w14:textId="47DC4A8F" w:rsidR="00A2292D" w:rsidRPr="00972AD8" w:rsidRDefault="00A2292D" w:rsidP="003D0042">
      <w:pPr>
        <w:widowControl w:val="0"/>
        <w:spacing w:after="0" w:line="235"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Кобаси </w:t>
      </w:r>
      <w:r w:rsidR="00972AD8" w:rsidRPr="00972AD8">
        <w:rPr>
          <w:rFonts w:ascii="Times New Roman" w:hAnsi="Times New Roman" w:cs="Times New Roman"/>
          <w:sz w:val="28"/>
          <w:szCs w:val="28"/>
          <w:lang w:val="uk-UA"/>
        </w:rPr>
        <w:t>Ігоря</w:t>
      </w:r>
      <w:r w:rsidRPr="00972AD8">
        <w:rPr>
          <w:rFonts w:ascii="Times New Roman" w:hAnsi="Times New Roman" w:cs="Times New Roman"/>
          <w:sz w:val="28"/>
          <w:szCs w:val="28"/>
          <w:lang w:val="uk-UA"/>
        </w:rPr>
        <w:t xml:space="preserve"> Михайловича / Халавки Юрія Богдановича </w:t>
      </w:r>
      <w:r w:rsidRPr="00972AD8">
        <w:rPr>
          <w:rFonts w:ascii="Times New Roman" w:hAnsi="Times New Roman" w:cs="Times New Roman"/>
          <w:sz w:val="28"/>
          <w:lang w:val="uk-UA"/>
        </w:rPr>
        <w:t>на посаду</w:t>
      </w:r>
      <w:r w:rsidRPr="00972AD8">
        <w:rPr>
          <w:rFonts w:ascii="Times New Roman" w:hAnsi="Times New Roman" w:cs="Times New Roman"/>
          <w:sz w:val="28"/>
          <w:szCs w:val="28"/>
          <w:lang w:val="uk-UA"/>
        </w:rPr>
        <w:t xml:space="preserve"> завідувача кафедри хімії та експертизи харчової продукції; </w:t>
      </w:r>
    </w:p>
    <w:p w14:paraId="4A9F9627" w14:textId="2DEBD91B" w:rsidR="00A2292D" w:rsidRPr="00972AD8" w:rsidRDefault="00C62BE8" w:rsidP="003D0042">
      <w:pPr>
        <w:widowControl w:val="0"/>
        <w:spacing w:after="0" w:line="235" w:lineRule="auto"/>
        <w:ind w:left="284"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5</w:t>
      </w:r>
      <w:r w:rsidR="00A2292D" w:rsidRPr="00972AD8">
        <w:rPr>
          <w:rFonts w:ascii="Times New Roman" w:hAnsi="Times New Roman" w:cs="Times New Roman"/>
          <w:sz w:val="28"/>
          <w:szCs w:val="28"/>
          <w:lang w:val="uk-UA"/>
        </w:rPr>
        <w:t>.2. Про обрання за конкурсом науково-педагогічних працівників на посаду професора:</w:t>
      </w:r>
    </w:p>
    <w:p w14:paraId="6750272A" w14:textId="0CBB2BB6" w:rsidR="00A2292D" w:rsidRPr="00972AD8" w:rsidRDefault="00A2292D" w:rsidP="003D0042">
      <w:pPr>
        <w:widowControl w:val="0"/>
        <w:spacing w:after="0" w:line="235"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w:t>
      </w:r>
      <w:proofErr w:type="spellStart"/>
      <w:r w:rsidRPr="00972AD8">
        <w:rPr>
          <w:rFonts w:ascii="Times New Roman" w:hAnsi="Times New Roman" w:cs="Times New Roman"/>
          <w:sz w:val="28"/>
          <w:szCs w:val="28"/>
          <w:lang w:val="uk-UA"/>
        </w:rPr>
        <w:t>Малика</w:t>
      </w:r>
      <w:proofErr w:type="spellEnd"/>
      <w:r w:rsidRPr="00972AD8">
        <w:rPr>
          <w:rFonts w:ascii="Times New Roman" w:hAnsi="Times New Roman" w:cs="Times New Roman"/>
          <w:sz w:val="28"/>
          <w:szCs w:val="28"/>
          <w:lang w:val="uk-UA"/>
        </w:rPr>
        <w:t xml:space="preserve"> Ігор</w:t>
      </w:r>
      <w:r w:rsidR="009E5D9D" w:rsidRPr="00972AD8">
        <w:rPr>
          <w:rFonts w:ascii="Times New Roman" w:hAnsi="Times New Roman" w:cs="Times New Roman"/>
          <w:sz w:val="28"/>
          <w:szCs w:val="28"/>
          <w:lang w:val="uk-UA"/>
        </w:rPr>
        <w:t>я</w:t>
      </w:r>
      <w:r w:rsidRPr="00972AD8">
        <w:rPr>
          <w:rFonts w:ascii="Times New Roman" w:hAnsi="Times New Roman" w:cs="Times New Roman"/>
          <w:sz w:val="28"/>
          <w:szCs w:val="28"/>
          <w:lang w:val="uk-UA"/>
        </w:rPr>
        <w:t xml:space="preserve"> Володимировича </w:t>
      </w:r>
      <w:r w:rsidRPr="00972AD8">
        <w:rPr>
          <w:rFonts w:ascii="Times New Roman" w:hAnsi="Times New Roman" w:cs="Times New Roman"/>
          <w:sz w:val="28"/>
          <w:lang w:val="uk-UA"/>
        </w:rPr>
        <w:t>на посаду</w:t>
      </w:r>
      <w:r w:rsidRPr="00972AD8">
        <w:rPr>
          <w:rFonts w:ascii="Times New Roman" w:hAnsi="Times New Roman" w:cs="Times New Roman"/>
          <w:sz w:val="28"/>
          <w:szCs w:val="28"/>
          <w:lang w:val="uk-UA"/>
        </w:rPr>
        <w:t xml:space="preserve"> професора кафедри математичних проблем управління і кібернетики;</w:t>
      </w:r>
    </w:p>
    <w:p w14:paraId="08FB5DAA" w14:textId="77777777" w:rsidR="00A2292D" w:rsidRPr="00972AD8" w:rsidRDefault="00A2292D" w:rsidP="003D0042">
      <w:pPr>
        <w:widowControl w:val="0"/>
        <w:spacing w:after="0" w:line="235"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Карлової Олени Олексіївни </w:t>
      </w:r>
      <w:r w:rsidRPr="00972AD8">
        <w:rPr>
          <w:rFonts w:ascii="Times New Roman" w:hAnsi="Times New Roman" w:cs="Times New Roman"/>
          <w:sz w:val="28"/>
          <w:lang w:val="uk-UA"/>
        </w:rPr>
        <w:t>на посаду</w:t>
      </w:r>
      <w:r w:rsidRPr="00972AD8">
        <w:rPr>
          <w:rFonts w:ascii="Times New Roman" w:hAnsi="Times New Roman" w:cs="Times New Roman"/>
          <w:sz w:val="28"/>
          <w:szCs w:val="28"/>
          <w:lang w:val="uk-UA"/>
        </w:rPr>
        <w:t xml:space="preserve"> професора кафедри математичного аналізу.</w:t>
      </w:r>
    </w:p>
    <w:p w14:paraId="371ADE8E" w14:textId="77777777" w:rsidR="00EC542F" w:rsidRPr="00972AD8" w:rsidRDefault="00EC542F" w:rsidP="003D0042">
      <w:pPr>
        <w:widowControl w:val="0"/>
        <w:spacing w:after="0" w:line="235" w:lineRule="auto"/>
        <w:ind w:left="142" w:hanging="142"/>
        <w:jc w:val="both"/>
        <w:rPr>
          <w:rFonts w:ascii="Times New Roman" w:hAnsi="Times New Roman" w:cs="Times New Roman"/>
          <w:b/>
          <w:sz w:val="28"/>
          <w:szCs w:val="28"/>
          <w:lang w:val="uk-UA"/>
        </w:rPr>
      </w:pPr>
      <w:r w:rsidRPr="00972AD8">
        <w:rPr>
          <w:rFonts w:ascii="Times New Roman" w:hAnsi="Times New Roman" w:cs="Times New Roman"/>
          <w:b/>
          <w:sz w:val="28"/>
          <w:szCs w:val="28"/>
          <w:lang w:val="uk-UA"/>
        </w:rPr>
        <w:t>ВИСТУПИЛИ:</w:t>
      </w:r>
    </w:p>
    <w:p w14:paraId="36D80854" w14:textId="768D7627" w:rsidR="00F52C17" w:rsidRPr="00972AD8" w:rsidRDefault="00EC542F" w:rsidP="003D0042">
      <w:pPr>
        <w:widowControl w:val="0"/>
        <w:spacing w:after="0" w:line="235" w:lineRule="auto"/>
        <w:ind w:firstLine="567"/>
        <w:jc w:val="both"/>
        <w:rPr>
          <w:rFonts w:ascii="Times New Roman" w:hAnsi="Times New Roman" w:cs="Times New Roman"/>
          <w:iCs/>
          <w:spacing w:val="-2"/>
          <w:sz w:val="28"/>
          <w:szCs w:val="28"/>
          <w:lang w:val="uk-UA"/>
        </w:rPr>
      </w:pPr>
      <w:r w:rsidRPr="00972AD8">
        <w:rPr>
          <w:rFonts w:ascii="Times New Roman" w:hAnsi="Times New Roman" w:cs="Times New Roman"/>
          <w:i/>
          <w:spacing w:val="-2"/>
          <w:sz w:val="28"/>
          <w:szCs w:val="28"/>
          <w:lang w:val="uk-UA"/>
        </w:rPr>
        <w:t xml:space="preserve">Руслан БІЛОСКУРСЬКИЙ – голова конкурсної комісії, декан економічного факультету. </w:t>
      </w:r>
      <w:r w:rsidRPr="00972AD8">
        <w:rPr>
          <w:rFonts w:ascii="Times New Roman" w:hAnsi="Times New Roman" w:cs="Times New Roman"/>
          <w:iCs/>
          <w:spacing w:val="-2"/>
          <w:sz w:val="28"/>
          <w:szCs w:val="28"/>
          <w:lang w:val="uk-UA"/>
        </w:rPr>
        <w:t xml:space="preserve">Добрий день. Шановні </w:t>
      </w:r>
      <w:r w:rsidR="00F52C17" w:rsidRPr="00972AD8">
        <w:rPr>
          <w:rFonts w:ascii="Times New Roman" w:hAnsi="Times New Roman" w:cs="Times New Roman"/>
          <w:iCs/>
          <w:spacing w:val="-2"/>
          <w:sz w:val="28"/>
          <w:szCs w:val="28"/>
          <w:lang w:val="uk-UA"/>
        </w:rPr>
        <w:t xml:space="preserve">колеги, в нас є на голосування обрання за конкурсом науково-педагогічних працівників на посаду професора: </w:t>
      </w:r>
    </w:p>
    <w:p w14:paraId="3E49C8DB" w14:textId="431F20C9" w:rsidR="00F52C17" w:rsidRPr="00972AD8" w:rsidRDefault="00F52C17" w:rsidP="003D0042">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Професор кафедри математичних проблем управління і кібернетики – Малик Ігор Володимирович. На засіданні кафедри були присутні 15 з 16 членів трудового колективу. За» - одноголосно 15. Претендент відповідає всім вимогам. які висуваються на заміщення вакантної посади. Одноголосно рекомендований конкурсною комісією до обрання. </w:t>
      </w:r>
    </w:p>
    <w:p w14:paraId="27257AA8" w14:textId="22CB69F2" w:rsidR="000470CB" w:rsidRPr="00972AD8" w:rsidRDefault="00F52C17" w:rsidP="003D0042">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lang w:val="uk-UA"/>
        </w:rPr>
        <w:t>Посада</w:t>
      </w:r>
      <w:r w:rsidRPr="00972AD8">
        <w:rPr>
          <w:rFonts w:ascii="Times New Roman" w:hAnsi="Times New Roman" w:cs="Times New Roman"/>
          <w:sz w:val="28"/>
          <w:szCs w:val="28"/>
          <w:lang w:val="uk-UA"/>
        </w:rPr>
        <w:t xml:space="preserve"> професора кафедри математичного аналізу. Надійшла одна заява Карлової Олени Олексіївни.</w:t>
      </w:r>
      <w:r w:rsidR="000470CB" w:rsidRPr="00972AD8">
        <w:rPr>
          <w:rFonts w:ascii="Times New Roman" w:hAnsi="Times New Roman" w:cs="Times New Roman"/>
          <w:sz w:val="28"/>
          <w:szCs w:val="28"/>
          <w:lang w:val="uk-UA"/>
        </w:rPr>
        <w:t xml:space="preserve"> На засіданні кафедри були присутні 5 з 7 членів трудового колективу. «За»</w:t>
      </w:r>
      <w:r w:rsidR="00D60C1A" w:rsidRPr="00972AD8">
        <w:rPr>
          <w:rFonts w:ascii="Times New Roman" w:hAnsi="Times New Roman" w:cs="Times New Roman"/>
          <w:sz w:val="28"/>
          <w:szCs w:val="28"/>
          <w:lang w:val="uk-UA"/>
        </w:rPr>
        <w:t> –</w:t>
      </w:r>
      <w:r w:rsidR="000470CB" w:rsidRPr="00972AD8">
        <w:rPr>
          <w:rFonts w:ascii="Times New Roman" w:hAnsi="Times New Roman" w:cs="Times New Roman"/>
          <w:sz w:val="28"/>
          <w:szCs w:val="28"/>
          <w:lang w:val="uk-UA"/>
        </w:rPr>
        <w:t xml:space="preserve"> одноголосно 5. Конкурсна комісія одноголосно рекомендує (5 «За») до обрання. </w:t>
      </w:r>
    </w:p>
    <w:p w14:paraId="2FAB5DBD" w14:textId="01040260" w:rsidR="00F52C17" w:rsidRPr="00972AD8" w:rsidRDefault="000470CB" w:rsidP="003D0042">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Дві посади завідувачів кафедр. </w:t>
      </w:r>
    </w:p>
    <w:p w14:paraId="4257AF71" w14:textId="6BEC90BB" w:rsidR="000470CB" w:rsidRPr="00972AD8" w:rsidRDefault="000470CB" w:rsidP="003D0042">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Кафедра фізичного виховання. Претендент – Палагнюк Тарас Васильович. На зборах трудового колективу кафедри присутні 7 з 9. «За» – 6, «Проти» – 0, «Недійсні» – 1. На зборах трудового колективу факультету були присутні 65 з 86. </w:t>
      </w:r>
      <w:r w:rsidR="00D60C1A" w:rsidRPr="00972AD8">
        <w:rPr>
          <w:rFonts w:ascii="Times New Roman" w:hAnsi="Times New Roman" w:cs="Times New Roman"/>
          <w:sz w:val="28"/>
          <w:szCs w:val="28"/>
          <w:lang w:val="uk-UA"/>
        </w:rPr>
        <w:t>«</w:t>
      </w:r>
      <w:r w:rsidRPr="00972AD8">
        <w:rPr>
          <w:rFonts w:ascii="Times New Roman" w:hAnsi="Times New Roman" w:cs="Times New Roman"/>
          <w:sz w:val="28"/>
          <w:szCs w:val="28"/>
          <w:lang w:val="uk-UA"/>
        </w:rPr>
        <w:t xml:space="preserve">За» – 61, «Проти» – 3, «Недійсні» – 1. Претендент отримав одноголосну рекомендацію конкурсної комісії. </w:t>
      </w:r>
    </w:p>
    <w:p w14:paraId="67FCA3E6" w14:textId="4F5348B0" w:rsidR="000470CB" w:rsidRPr="00972AD8" w:rsidRDefault="000470CB" w:rsidP="003D0042">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Є три посади і три претенденти, які отримали одноголосні чи майже рекомендації на всіх попередніх голосуваннях. </w:t>
      </w:r>
    </w:p>
    <w:p w14:paraId="38F2682E" w14:textId="49CFF36C" w:rsidR="000470CB" w:rsidRPr="00972AD8" w:rsidRDefault="00F26156" w:rsidP="003D0042">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Кафедра хімії та експертизи харчової продукції. Тут прошу послухати уважно, тому що подали і допущені до участі у конкурсі двоє претендентів. За абетко: </w:t>
      </w:r>
      <w:r w:rsidR="000470CB" w:rsidRPr="00972AD8">
        <w:rPr>
          <w:rFonts w:ascii="Times New Roman" w:hAnsi="Times New Roman" w:cs="Times New Roman"/>
          <w:sz w:val="28"/>
          <w:szCs w:val="28"/>
          <w:lang w:val="uk-UA"/>
        </w:rPr>
        <w:t>Кобас</w:t>
      </w:r>
      <w:r w:rsidRPr="00972AD8">
        <w:rPr>
          <w:rFonts w:ascii="Times New Roman" w:hAnsi="Times New Roman" w:cs="Times New Roman"/>
          <w:sz w:val="28"/>
          <w:szCs w:val="28"/>
          <w:lang w:val="uk-UA"/>
        </w:rPr>
        <w:t>а</w:t>
      </w:r>
      <w:r w:rsidR="000470CB" w:rsidRPr="00972AD8">
        <w:rPr>
          <w:rFonts w:ascii="Times New Roman" w:hAnsi="Times New Roman" w:cs="Times New Roman"/>
          <w:sz w:val="28"/>
          <w:szCs w:val="28"/>
          <w:lang w:val="uk-UA"/>
        </w:rPr>
        <w:t xml:space="preserve"> Ігор Михайлович</w:t>
      </w:r>
      <w:r w:rsidRPr="00972AD8">
        <w:rPr>
          <w:rFonts w:ascii="Times New Roman" w:hAnsi="Times New Roman" w:cs="Times New Roman"/>
          <w:sz w:val="28"/>
          <w:szCs w:val="28"/>
          <w:lang w:val="uk-UA"/>
        </w:rPr>
        <w:t xml:space="preserve"> і</w:t>
      </w:r>
      <w:r w:rsidR="000470CB" w:rsidRPr="00972AD8">
        <w:rPr>
          <w:rFonts w:ascii="Times New Roman" w:hAnsi="Times New Roman" w:cs="Times New Roman"/>
          <w:sz w:val="28"/>
          <w:szCs w:val="28"/>
          <w:lang w:val="uk-UA"/>
        </w:rPr>
        <w:t xml:space="preserve"> Халавк</w:t>
      </w:r>
      <w:r w:rsidRPr="00972AD8">
        <w:rPr>
          <w:rFonts w:ascii="Times New Roman" w:hAnsi="Times New Roman" w:cs="Times New Roman"/>
          <w:sz w:val="28"/>
          <w:szCs w:val="28"/>
          <w:lang w:val="uk-UA"/>
        </w:rPr>
        <w:t>а</w:t>
      </w:r>
      <w:r w:rsidR="000470CB" w:rsidRPr="00972AD8">
        <w:rPr>
          <w:rFonts w:ascii="Times New Roman" w:hAnsi="Times New Roman" w:cs="Times New Roman"/>
          <w:sz w:val="28"/>
          <w:szCs w:val="28"/>
          <w:lang w:val="uk-UA"/>
        </w:rPr>
        <w:t xml:space="preserve"> Юрі</w:t>
      </w:r>
      <w:r w:rsidRPr="00972AD8">
        <w:rPr>
          <w:rFonts w:ascii="Times New Roman" w:hAnsi="Times New Roman" w:cs="Times New Roman"/>
          <w:sz w:val="28"/>
          <w:szCs w:val="28"/>
          <w:lang w:val="uk-UA"/>
        </w:rPr>
        <w:t>й</w:t>
      </w:r>
      <w:r w:rsidR="000470CB" w:rsidRPr="00972AD8">
        <w:rPr>
          <w:rFonts w:ascii="Times New Roman" w:hAnsi="Times New Roman" w:cs="Times New Roman"/>
          <w:sz w:val="28"/>
          <w:szCs w:val="28"/>
          <w:lang w:val="uk-UA"/>
        </w:rPr>
        <w:t xml:space="preserve"> Богданович</w:t>
      </w:r>
      <w:r w:rsidRPr="00972AD8">
        <w:rPr>
          <w:rFonts w:ascii="Times New Roman" w:hAnsi="Times New Roman" w:cs="Times New Roman"/>
          <w:sz w:val="28"/>
          <w:szCs w:val="28"/>
          <w:lang w:val="uk-UA"/>
        </w:rPr>
        <w:t>.</w:t>
      </w:r>
      <w:r w:rsidR="000470CB" w:rsidRPr="00972AD8">
        <w:rPr>
          <w:rFonts w:ascii="Times New Roman" w:hAnsi="Times New Roman" w:cs="Times New Roman"/>
          <w:sz w:val="28"/>
          <w:szCs w:val="28"/>
          <w:lang w:val="uk-UA"/>
        </w:rPr>
        <w:t xml:space="preserve"> </w:t>
      </w:r>
    </w:p>
    <w:p w14:paraId="51C1C15B" w14:textId="30DAD508" w:rsidR="00F52C17" w:rsidRPr="00972AD8" w:rsidRDefault="003D3210" w:rsidP="003D0042">
      <w:pPr>
        <w:widowControl w:val="0"/>
        <w:spacing w:after="0" w:line="235" w:lineRule="auto"/>
        <w:ind w:firstLine="567"/>
        <w:jc w:val="both"/>
        <w:rPr>
          <w:rFonts w:ascii="Times New Roman" w:hAnsi="Times New Roman" w:cs="Times New Roman"/>
          <w:iCs/>
          <w:spacing w:val="-2"/>
          <w:sz w:val="28"/>
          <w:szCs w:val="28"/>
          <w:lang w:val="uk-UA"/>
        </w:rPr>
      </w:pPr>
      <w:r w:rsidRPr="00972AD8">
        <w:rPr>
          <w:rFonts w:ascii="Times New Roman" w:hAnsi="Times New Roman" w:cs="Times New Roman"/>
          <w:sz w:val="28"/>
          <w:szCs w:val="28"/>
          <w:lang w:val="uk-UA"/>
        </w:rPr>
        <w:t xml:space="preserve">Кобаса Ігор Михайлович – доктор хімічних наук з 2006 року за спеціальністю "Фізична хімія", професор з 2007 року. Стаж роботи в університеті – 35 років. </w:t>
      </w:r>
    </w:p>
    <w:p w14:paraId="2A4252B2" w14:textId="6DF1A22D" w:rsidR="003D3210" w:rsidRPr="00972AD8" w:rsidRDefault="003D3210" w:rsidP="003D0042">
      <w:pPr>
        <w:widowControl w:val="0"/>
        <w:spacing w:after="0" w:line="235" w:lineRule="auto"/>
        <w:ind w:firstLine="567"/>
        <w:jc w:val="both"/>
        <w:rPr>
          <w:rFonts w:ascii="Times New Roman" w:hAnsi="Times New Roman" w:cs="Times New Roman"/>
          <w:iCs/>
          <w:spacing w:val="-2"/>
          <w:sz w:val="28"/>
          <w:szCs w:val="28"/>
          <w:lang w:val="uk-UA"/>
        </w:rPr>
      </w:pPr>
      <w:r w:rsidRPr="00972AD8">
        <w:rPr>
          <w:rFonts w:ascii="Times New Roman" w:hAnsi="Times New Roman" w:cs="Times New Roman"/>
          <w:sz w:val="28"/>
          <w:szCs w:val="28"/>
          <w:lang w:val="uk-UA"/>
        </w:rPr>
        <w:t xml:space="preserve">Халавка Юрій Богданович – доктор хімічних наук з 2021 року за спеціальністю "Хімія твердого тіла", атестат доцента від 2016 року. Стаж роботи – 13 років. </w:t>
      </w:r>
    </w:p>
    <w:p w14:paraId="0F67C8EC" w14:textId="77777777" w:rsidR="00924B29" w:rsidRPr="00972AD8" w:rsidRDefault="00D60C1A"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lastRenderedPageBreak/>
        <w:t>Обоє претендента відповідають необхідним вимогам, які висуваються до посади завідувача кафедри. Кандидатури попередньо заслуховувалися на зборах трудового колективу. Результати голосування по кафедрі: кафедра десятьма голосами рекомендувала Халавку Юрія Богдановича, 7 голосів – Кобаса Ігор Михайлович, 1 голос – "Утримався".</w:t>
      </w:r>
      <w:r w:rsidR="00924B29" w:rsidRPr="00972AD8">
        <w:rPr>
          <w:rFonts w:ascii="Times New Roman" w:hAnsi="Times New Roman" w:cs="Times New Roman"/>
          <w:sz w:val="28"/>
          <w:szCs w:val="28"/>
          <w:lang w:val="uk-UA"/>
        </w:rPr>
        <w:t xml:space="preserve"> Збори трудового колективу інституту. Було присутніх 91 зі 116. Кобаса Ігор Михайлович:</w:t>
      </w:r>
      <w:r w:rsidRPr="00972AD8">
        <w:rPr>
          <w:rFonts w:ascii="Times New Roman" w:hAnsi="Times New Roman" w:cs="Times New Roman"/>
          <w:sz w:val="28"/>
          <w:szCs w:val="28"/>
          <w:lang w:val="uk-UA"/>
        </w:rPr>
        <w:t xml:space="preserve"> «За» – </w:t>
      </w:r>
      <w:r w:rsidR="00924B29" w:rsidRPr="00972AD8">
        <w:rPr>
          <w:rFonts w:ascii="Times New Roman" w:hAnsi="Times New Roman" w:cs="Times New Roman"/>
          <w:sz w:val="28"/>
          <w:szCs w:val="28"/>
          <w:lang w:val="uk-UA"/>
        </w:rPr>
        <w:t>21</w:t>
      </w:r>
      <w:r w:rsidRPr="00972AD8">
        <w:rPr>
          <w:rFonts w:ascii="Times New Roman" w:hAnsi="Times New Roman" w:cs="Times New Roman"/>
          <w:sz w:val="28"/>
          <w:szCs w:val="28"/>
          <w:lang w:val="uk-UA"/>
        </w:rPr>
        <w:t xml:space="preserve">, </w:t>
      </w:r>
      <w:r w:rsidR="00924B29" w:rsidRPr="00972AD8">
        <w:rPr>
          <w:rFonts w:ascii="Times New Roman" w:hAnsi="Times New Roman" w:cs="Times New Roman"/>
          <w:sz w:val="28"/>
          <w:szCs w:val="28"/>
          <w:lang w:val="uk-UA"/>
        </w:rPr>
        <w:t xml:space="preserve">Халавка Юрій Богданович: «За» – 63, </w:t>
      </w:r>
      <w:r w:rsidRPr="00972AD8">
        <w:rPr>
          <w:rFonts w:ascii="Times New Roman" w:hAnsi="Times New Roman" w:cs="Times New Roman"/>
          <w:sz w:val="28"/>
          <w:szCs w:val="28"/>
          <w:lang w:val="uk-UA"/>
        </w:rPr>
        <w:t>«</w:t>
      </w:r>
      <w:r w:rsidR="00924B29" w:rsidRPr="00972AD8">
        <w:rPr>
          <w:rFonts w:ascii="Times New Roman" w:hAnsi="Times New Roman" w:cs="Times New Roman"/>
          <w:sz w:val="28"/>
          <w:szCs w:val="28"/>
          <w:lang w:val="uk-UA"/>
        </w:rPr>
        <w:t>Недійсних</w:t>
      </w:r>
      <w:r w:rsidRPr="00972AD8">
        <w:rPr>
          <w:rFonts w:ascii="Times New Roman" w:hAnsi="Times New Roman" w:cs="Times New Roman"/>
          <w:sz w:val="28"/>
          <w:szCs w:val="28"/>
          <w:lang w:val="uk-UA"/>
        </w:rPr>
        <w:t xml:space="preserve">» – </w:t>
      </w:r>
      <w:r w:rsidR="00924B29" w:rsidRPr="00972AD8">
        <w:rPr>
          <w:rFonts w:ascii="Times New Roman" w:hAnsi="Times New Roman" w:cs="Times New Roman"/>
          <w:sz w:val="28"/>
          <w:szCs w:val="28"/>
          <w:lang w:val="uk-UA"/>
        </w:rPr>
        <w:t>7. Таким чином рекомендацію інституту отримав Халавка Юрій Богданович.</w:t>
      </w:r>
    </w:p>
    <w:p w14:paraId="063AABBD" w14:textId="3851F519" w:rsidR="00924B29" w:rsidRPr="00972AD8" w:rsidRDefault="00924B29"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На конкурсній комісії заслуховували двох претендентів. Впадало у вічі. що обоє претендентів маю належні плани на розвиток кафедри, що між претендентами було доброзичливе спілкування, взаємопідтримка і досить здорова конкуренція. Це досить гарно виглядало. На конкурсній комісії голоси розділилися. Чотири члени конкурсної комісії підтримали кандидатуру Халавки Юрія Богдановича, 1 член конкурсної комісії підтримав кандидатуру Кобаси Ігоря Михайловича, троє – утрималися. Таким чином, у конкурсної комісії немає більшості у визначенні з двох претендентів. </w:t>
      </w:r>
    </w:p>
    <w:p w14:paraId="6D16D76C" w14:textId="5B3837BC" w:rsidR="00EC542F" w:rsidRPr="004549DC" w:rsidRDefault="00EC542F" w:rsidP="004549DC">
      <w:pPr>
        <w:widowControl w:val="0"/>
        <w:spacing w:after="0" w:line="235" w:lineRule="auto"/>
        <w:ind w:firstLine="567"/>
        <w:jc w:val="both"/>
        <w:rPr>
          <w:rFonts w:ascii="Times New Roman" w:hAnsi="Times New Roman" w:cs="Times New Roman"/>
          <w:spacing w:val="-4"/>
          <w:sz w:val="28"/>
          <w:szCs w:val="28"/>
          <w:shd w:val="clear" w:color="auto" w:fill="FFFFFF"/>
          <w:lang w:val="uk-UA"/>
        </w:rPr>
      </w:pPr>
      <w:r w:rsidRPr="004549DC">
        <w:rPr>
          <w:rFonts w:ascii="Times New Roman" w:hAnsi="Times New Roman" w:cs="Times New Roman"/>
          <w:i/>
          <w:iCs/>
          <w:spacing w:val="-4"/>
          <w:sz w:val="28"/>
          <w:szCs w:val="28"/>
          <w:shd w:val="clear" w:color="auto" w:fill="FFFFFF"/>
          <w:lang w:val="uk-UA"/>
        </w:rPr>
        <w:t xml:space="preserve">Роман ПЕТРИШИН – ректор, голова ради. </w:t>
      </w:r>
      <w:r w:rsidR="00366407" w:rsidRPr="004549DC">
        <w:rPr>
          <w:rFonts w:ascii="Times New Roman" w:hAnsi="Times New Roman" w:cs="Times New Roman"/>
          <w:spacing w:val="-4"/>
          <w:sz w:val="28"/>
          <w:szCs w:val="28"/>
          <w:shd w:val="clear" w:color="auto" w:fill="FFFFFF"/>
          <w:lang w:val="uk-UA"/>
        </w:rPr>
        <w:t xml:space="preserve">Чи є питання до </w:t>
      </w:r>
      <w:r w:rsidRPr="004549DC">
        <w:rPr>
          <w:rFonts w:ascii="Times New Roman" w:hAnsi="Times New Roman" w:cs="Times New Roman"/>
          <w:spacing w:val="-4"/>
          <w:sz w:val="28"/>
          <w:szCs w:val="28"/>
          <w:shd w:val="clear" w:color="auto" w:fill="FFFFFF"/>
          <w:lang w:val="uk-UA"/>
        </w:rPr>
        <w:t>Руслан</w:t>
      </w:r>
      <w:r w:rsidR="00366407" w:rsidRPr="004549DC">
        <w:rPr>
          <w:rFonts w:ascii="Times New Roman" w:hAnsi="Times New Roman" w:cs="Times New Roman"/>
          <w:spacing w:val="-4"/>
          <w:sz w:val="28"/>
          <w:szCs w:val="28"/>
          <w:shd w:val="clear" w:color="auto" w:fill="FFFFFF"/>
          <w:lang w:val="uk-UA"/>
        </w:rPr>
        <w:t>а</w:t>
      </w:r>
      <w:r w:rsidRPr="004549DC">
        <w:rPr>
          <w:rFonts w:ascii="Times New Roman" w:hAnsi="Times New Roman" w:cs="Times New Roman"/>
          <w:spacing w:val="-4"/>
          <w:sz w:val="28"/>
          <w:szCs w:val="28"/>
          <w:shd w:val="clear" w:color="auto" w:fill="FFFFFF"/>
          <w:lang w:val="uk-UA"/>
        </w:rPr>
        <w:t xml:space="preserve"> Романович</w:t>
      </w:r>
      <w:r w:rsidR="00366407" w:rsidRPr="004549DC">
        <w:rPr>
          <w:rFonts w:ascii="Times New Roman" w:hAnsi="Times New Roman" w:cs="Times New Roman"/>
          <w:spacing w:val="-4"/>
          <w:sz w:val="28"/>
          <w:szCs w:val="28"/>
          <w:shd w:val="clear" w:color="auto" w:fill="FFFFFF"/>
          <w:lang w:val="uk-UA"/>
        </w:rPr>
        <w:t>а? Обоє претендентів допускаються до голосування і Вчена рада повинна прийняти рішення таємним голосуванням. Руслане Романовичу, дякую.</w:t>
      </w:r>
      <w:r w:rsidRPr="004549DC">
        <w:rPr>
          <w:rFonts w:ascii="Times New Roman" w:hAnsi="Times New Roman" w:cs="Times New Roman"/>
          <w:spacing w:val="-4"/>
          <w:sz w:val="28"/>
          <w:szCs w:val="28"/>
          <w:shd w:val="clear" w:color="auto" w:fill="FFFFFF"/>
          <w:lang w:val="uk-UA"/>
        </w:rPr>
        <w:t xml:space="preserve"> </w:t>
      </w:r>
    </w:p>
    <w:p w14:paraId="30A00D07" w14:textId="77777777" w:rsidR="00281A81" w:rsidRPr="00972AD8" w:rsidRDefault="00281A81"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До складу лічильної комісії пропонується обрати:</w:t>
      </w:r>
    </w:p>
    <w:p w14:paraId="77715606" w14:textId="77777777" w:rsidR="00B12AED" w:rsidRPr="00972AD8" w:rsidRDefault="00B12AED" w:rsidP="004549DC">
      <w:pPr>
        <w:widowControl w:val="0"/>
        <w:tabs>
          <w:tab w:val="left" w:pos="567"/>
        </w:tabs>
        <w:spacing w:after="0" w:line="235" w:lineRule="auto"/>
        <w:ind w:firstLine="567"/>
        <w:jc w:val="both"/>
        <w:rPr>
          <w:rFonts w:ascii="Times New Roman" w:hAnsi="Times New Roman" w:cs="Times New Roman"/>
          <w:sz w:val="28"/>
          <w:szCs w:val="20"/>
          <w:lang w:val="uk-UA" w:eastAsia="ru-RU"/>
        </w:rPr>
      </w:pPr>
      <w:r w:rsidRPr="00972AD8">
        <w:rPr>
          <w:rFonts w:ascii="Times New Roman" w:hAnsi="Times New Roman" w:cs="Times New Roman"/>
          <w:sz w:val="28"/>
          <w:szCs w:val="20"/>
          <w:lang w:val="uk-UA" w:eastAsia="ru-RU"/>
        </w:rPr>
        <w:t>1. Жаровська Галина Петрівна – завідувач кафедри кримінального права.</w:t>
      </w:r>
    </w:p>
    <w:p w14:paraId="51FE1E9D" w14:textId="77777777" w:rsidR="00B12AED" w:rsidRPr="00972AD8" w:rsidRDefault="00B12AED" w:rsidP="004549DC">
      <w:pPr>
        <w:widowControl w:val="0"/>
        <w:tabs>
          <w:tab w:val="left" w:pos="567"/>
        </w:tabs>
        <w:spacing w:after="0" w:line="235" w:lineRule="auto"/>
        <w:ind w:firstLine="567"/>
        <w:jc w:val="both"/>
        <w:rPr>
          <w:rFonts w:ascii="Times New Roman" w:hAnsi="Times New Roman" w:cs="Times New Roman"/>
          <w:sz w:val="28"/>
          <w:szCs w:val="20"/>
          <w:lang w:val="uk-UA" w:eastAsia="ru-RU"/>
        </w:rPr>
      </w:pPr>
      <w:r w:rsidRPr="00972AD8">
        <w:rPr>
          <w:rFonts w:ascii="Times New Roman" w:hAnsi="Times New Roman" w:cs="Times New Roman"/>
          <w:sz w:val="28"/>
          <w:szCs w:val="20"/>
          <w:lang w:val="uk-UA" w:eastAsia="ru-RU"/>
        </w:rPr>
        <w:t>2. Новіков Сергій Миколайович – завідувача кафедри будівництва.</w:t>
      </w:r>
    </w:p>
    <w:p w14:paraId="27A3C4D4" w14:textId="15E3C27A" w:rsidR="00281A81" w:rsidRPr="00972AD8" w:rsidRDefault="00B12AED" w:rsidP="004549DC">
      <w:pPr>
        <w:widowControl w:val="0"/>
        <w:tabs>
          <w:tab w:val="left" w:pos="567"/>
        </w:tabs>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0"/>
          <w:lang w:val="uk-UA" w:eastAsia="ru-RU"/>
        </w:rPr>
        <w:t>3. Ганевич Вадім Васильович – студент 3-го курсу факультету математики та інформатики.</w:t>
      </w:r>
      <w:r w:rsidR="00551A8A" w:rsidRPr="00972AD8">
        <w:rPr>
          <w:rFonts w:ascii="Times New Roman" w:hAnsi="Times New Roman" w:cs="Times New Roman"/>
          <w:sz w:val="28"/>
          <w:szCs w:val="20"/>
          <w:lang w:val="uk-UA" w:eastAsia="ru-RU"/>
        </w:rPr>
        <w:t xml:space="preserve"> </w:t>
      </w:r>
      <w:r w:rsidR="00281A81" w:rsidRPr="00972AD8">
        <w:rPr>
          <w:rFonts w:ascii="Times New Roman" w:hAnsi="Times New Roman" w:cs="Times New Roman"/>
          <w:sz w:val="28"/>
          <w:szCs w:val="28"/>
          <w:lang w:val="uk-UA"/>
        </w:rPr>
        <w:t>Хто за такий склад комісії? [Рішення прийнято одноголосно]. Оголошується перерва для проведення голосування.</w:t>
      </w:r>
      <w:r w:rsidR="00551A8A" w:rsidRPr="00972AD8">
        <w:rPr>
          <w:rFonts w:ascii="Times New Roman" w:hAnsi="Times New Roman" w:cs="Times New Roman"/>
          <w:sz w:val="28"/>
          <w:szCs w:val="28"/>
          <w:lang w:val="uk-UA"/>
        </w:rPr>
        <w:t xml:space="preserve"> [Після перерви на голосування].</w:t>
      </w:r>
    </w:p>
    <w:p w14:paraId="50C2CAC3" w14:textId="16907FDC" w:rsidR="00281A81" w:rsidRPr="00972AD8" w:rsidRDefault="00281A81"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Прошу представника лічильної комісії оголосити результати голосування.</w:t>
      </w:r>
    </w:p>
    <w:p w14:paraId="356FC70A" w14:textId="543B1C68" w:rsidR="00EC542F" w:rsidRPr="00972AD8" w:rsidRDefault="00B12AED"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hd w:val="clear" w:color="auto" w:fill="FFFFFF"/>
          <w:lang w:val="uk-UA"/>
        </w:rPr>
        <w:t>Галина ЖАРОВСЬКА – завідувач кафедри кримінального права</w:t>
      </w:r>
      <w:r w:rsidRPr="00972AD8">
        <w:rPr>
          <w:rFonts w:ascii="Times New Roman" w:hAnsi="Times New Roman" w:cs="Times New Roman"/>
          <w:i/>
          <w:iCs/>
          <w:sz w:val="28"/>
          <w:szCs w:val="28"/>
          <w:lang w:val="uk-UA"/>
        </w:rPr>
        <w:t xml:space="preserve">, голова лічильної комісії. </w:t>
      </w:r>
      <w:r w:rsidR="00EC542F" w:rsidRPr="00972AD8">
        <w:rPr>
          <w:rFonts w:ascii="Times New Roman" w:hAnsi="Times New Roman" w:cs="Times New Roman"/>
          <w:sz w:val="28"/>
          <w:szCs w:val="28"/>
          <w:lang w:val="uk-UA"/>
        </w:rPr>
        <w:t xml:space="preserve">У голосуванні взяли участь </w:t>
      </w:r>
      <w:r w:rsidR="00051551" w:rsidRPr="00972AD8">
        <w:rPr>
          <w:rFonts w:ascii="Times New Roman" w:hAnsi="Times New Roman" w:cs="Times New Roman"/>
          <w:sz w:val="28"/>
          <w:szCs w:val="28"/>
          <w:lang w:val="uk-UA"/>
        </w:rPr>
        <w:t>58</w:t>
      </w:r>
      <w:r w:rsidR="00EC542F" w:rsidRPr="00972AD8">
        <w:rPr>
          <w:rFonts w:ascii="Times New Roman" w:hAnsi="Times New Roman" w:cs="Times New Roman"/>
          <w:sz w:val="28"/>
          <w:szCs w:val="28"/>
          <w:lang w:val="uk-UA"/>
        </w:rPr>
        <w:t xml:space="preserve"> членів ради. Балотува</w:t>
      </w:r>
      <w:r w:rsidR="007735A0" w:rsidRPr="00972AD8">
        <w:rPr>
          <w:rFonts w:ascii="Times New Roman" w:hAnsi="Times New Roman" w:cs="Times New Roman"/>
          <w:sz w:val="28"/>
          <w:szCs w:val="28"/>
          <w:lang w:val="uk-UA"/>
        </w:rPr>
        <w:t>вс</w:t>
      </w:r>
      <w:r w:rsidR="00EC542F" w:rsidRPr="00972AD8">
        <w:rPr>
          <w:rFonts w:ascii="Times New Roman" w:hAnsi="Times New Roman" w:cs="Times New Roman"/>
          <w:sz w:val="28"/>
          <w:szCs w:val="28"/>
          <w:lang w:val="uk-UA"/>
        </w:rPr>
        <w:t xml:space="preserve">я </w:t>
      </w:r>
      <w:r w:rsidR="007735A0" w:rsidRPr="00972AD8">
        <w:rPr>
          <w:rFonts w:ascii="Times New Roman" w:hAnsi="Times New Roman" w:cs="Times New Roman"/>
          <w:sz w:val="28"/>
          <w:szCs w:val="28"/>
          <w:lang w:val="uk-UA"/>
        </w:rPr>
        <w:t>Палагнюк Тарас Васильович</w:t>
      </w:r>
      <w:r w:rsidR="00EC542F" w:rsidRPr="00972AD8">
        <w:rPr>
          <w:rFonts w:ascii="Times New Roman" w:hAnsi="Times New Roman" w:cs="Times New Roman"/>
          <w:sz w:val="28"/>
          <w:szCs w:val="28"/>
          <w:lang w:val="uk-UA"/>
        </w:rPr>
        <w:t xml:space="preserve">. Роздано бюлетенів </w:t>
      </w:r>
      <w:r w:rsidR="00051551" w:rsidRPr="00972AD8">
        <w:rPr>
          <w:rFonts w:ascii="Times New Roman" w:hAnsi="Times New Roman" w:cs="Times New Roman"/>
          <w:sz w:val="28"/>
          <w:szCs w:val="28"/>
          <w:lang w:val="uk-UA"/>
        </w:rPr>
        <w:t>58</w:t>
      </w:r>
      <w:r w:rsidR="00EC542F" w:rsidRPr="00972AD8">
        <w:rPr>
          <w:rFonts w:ascii="Times New Roman" w:hAnsi="Times New Roman" w:cs="Times New Roman"/>
          <w:sz w:val="28"/>
          <w:szCs w:val="28"/>
          <w:lang w:val="uk-UA"/>
        </w:rPr>
        <w:t xml:space="preserve">. Виявлено бюлетенів в урні – </w:t>
      </w:r>
      <w:r w:rsidR="00051551" w:rsidRPr="00972AD8">
        <w:rPr>
          <w:rFonts w:ascii="Times New Roman" w:hAnsi="Times New Roman" w:cs="Times New Roman"/>
          <w:sz w:val="28"/>
          <w:szCs w:val="28"/>
          <w:lang w:val="uk-UA"/>
        </w:rPr>
        <w:t>58</w:t>
      </w:r>
      <w:r w:rsidR="00EC542F" w:rsidRPr="00972AD8">
        <w:rPr>
          <w:rFonts w:ascii="Times New Roman" w:hAnsi="Times New Roman" w:cs="Times New Roman"/>
          <w:sz w:val="28"/>
          <w:szCs w:val="28"/>
          <w:lang w:val="uk-UA"/>
        </w:rPr>
        <w:t>. Результати голосування: «за» – 5</w:t>
      </w:r>
      <w:r w:rsidR="00051551" w:rsidRPr="00972AD8">
        <w:rPr>
          <w:rFonts w:ascii="Times New Roman" w:hAnsi="Times New Roman" w:cs="Times New Roman"/>
          <w:sz w:val="28"/>
          <w:szCs w:val="28"/>
          <w:lang w:val="uk-UA"/>
        </w:rPr>
        <w:t>5</w:t>
      </w:r>
      <w:r w:rsidR="00EC542F" w:rsidRPr="00972AD8">
        <w:rPr>
          <w:rFonts w:ascii="Times New Roman" w:hAnsi="Times New Roman" w:cs="Times New Roman"/>
          <w:sz w:val="28"/>
          <w:szCs w:val="28"/>
          <w:lang w:val="uk-UA"/>
        </w:rPr>
        <w:t xml:space="preserve">, «проти» – </w:t>
      </w:r>
      <w:r w:rsidR="00051551" w:rsidRPr="00972AD8">
        <w:rPr>
          <w:rFonts w:ascii="Times New Roman" w:hAnsi="Times New Roman" w:cs="Times New Roman"/>
          <w:sz w:val="28"/>
          <w:szCs w:val="28"/>
          <w:lang w:val="uk-UA"/>
        </w:rPr>
        <w:t>3</w:t>
      </w:r>
      <w:r w:rsidR="00EC542F" w:rsidRPr="00972AD8">
        <w:rPr>
          <w:rFonts w:ascii="Times New Roman" w:hAnsi="Times New Roman" w:cs="Times New Roman"/>
          <w:sz w:val="28"/>
          <w:szCs w:val="28"/>
          <w:lang w:val="uk-UA"/>
        </w:rPr>
        <w:t xml:space="preserve">, «недійсних бюлетенів» – 0. </w:t>
      </w:r>
    </w:p>
    <w:p w14:paraId="1C33A3A6" w14:textId="77777777" w:rsidR="00EC542F" w:rsidRPr="00972AD8" w:rsidRDefault="00EC542F"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Прошу затвердити протокол лічильної комісії. Хто «за»? [Рішення прийнято одноголосно].</w:t>
      </w:r>
    </w:p>
    <w:p w14:paraId="0419E90E" w14:textId="7BD9EFCB" w:rsidR="00EC542F" w:rsidRPr="00972AD8" w:rsidRDefault="00B12AED"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hd w:val="clear" w:color="auto" w:fill="FFFFFF"/>
          <w:lang w:val="uk-UA"/>
        </w:rPr>
        <w:t>Галина ЖАРОВСЬКА – завідувач кафедри кримінального права</w:t>
      </w:r>
      <w:r w:rsidR="00EC542F" w:rsidRPr="00972AD8">
        <w:rPr>
          <w:rFonts w:ascii="Times New Roman" w:hAnsi="Times New Roman" w:cs="Times New Roman"/>
          <w:i/>
          <w:iCs/>
          <w:sz w:val="28"/>
          <w:szCs w:val="28"/>
          <w:lang w:val="uk-UA"/>
        </w:rPr>
        <w:t xml:space="preserve">, голова лічильної комісії. </w:t>
      </w:r>
      <w:r w:rsidR="00EC542F" w:rsidRPr="00972AD8">
        <w:rPr>
          <w:rFonts w:ascii="Times New Roman" w:hAnsi="Times New Roman" w:cs="Times New Roman"/>
          <w:sz w:val="28"/>
          <w:szCs w:val="28"/>
          <w:lang w:val="uk-UA"/>
        </w:rPr>
        <w:t>Балотува</w:t>
      </w:r>
      <w:r w:rsidR="007735A0" w:rsidRPr="00972AD8">
        <w:rPr>
          <w:rFonts w:ascii="Times New Roman" w:hAnsi="Times New Roman" w:cs="Times New Roman"/>
          <w:sz w:val="28"/>
          <w:szCs w:val="28"/>
          <w:lang w:val="uk-UA"/>
        </w:rPr>
        <w:t>вся Кобаса Ігор Михайлович</w:t>
      </w:r>
      <w:r w:rsidR="00EC542F" w:rsidRPr="00972AD8">
        <w:rPr>
          <w:rFonts w:ascii="Times New Roman" w:hAnsi="Times New Roman" w:cs="Times New Roman"/>
          <w:sz w:val="28"/>
          <w:szCs w:val="28"/>
          <w:lang w:val="uk-UA"/>
        </w:rPr>
        <w:t xml:space="preserve">. Роздано бюлетенів </w:t>
      </w:r>
      <w:r w:rsidR="00051551" w:rsidRPr="00972AD8">
        <w:rPr>
          <w:rFonts w:ascii="Times New Roman" w:hAnsi="Times New Roman" w:cs="Times New Roman"/>
          <w:sz w:val="28"/>
          <w:szCs w:val="28"/>
          <w:lang w:val="uk-UA"/>
        </w:rPr>
        <w:t>58</w:t>
      </w:r>
      <w:r w:rsidR="00EC542F" w:rsidRPr="00972AD8">
        <w:rPr>
          <w:rFonts w:ascii="Times New Roman" w:hAnsi="Times New Roman" w:cs="Times New Roman"/>
          <w:sz w:val="28"/>
          <w:szCs w:val="28"/>
          <w:lang w:val="uk-UA"/>
        </w:rPr>
        <w:t xml:space="preserve">. Виявлено бюлетенів в урні – </w:t>
      </w:r>
      <w:r w:rsidR="00051551" w:rsidRPr="00972AD8">
        <w:rPr>
          <w:rFonts w:ascii="Times New Roman" w:hAnsi="Times New Roman" w:cs="Times New Roman"/>
          <w:sz w:val="28"/>
          <w:szCs w:val="28"/>
          <w:lang w:val="uk-UA"/>
        </w:rPr>
        <w:t>58</w:t>
      </w:r>
      <w:r w:rsidR="00EC542F" w:rsidRPr="00972AD8">
        <w:rPr>
          <w:rFonts w:ascii="Times New Roman" w:hAnsi="Times New Roman" w:cs="Times New Roman"/>
          <w:sz w:val="28"/>
          <w:szCs w:val="28"/>
          <w:lang w:val="uk-UA"/>
        </w:rPr>
        <w:t xml:space="preserve">. Результати голосування: «за» – </w:t>
      </w:r>
      <w:r w:rsidR="00051551" w:rsidRPr="00972AD8">
        <w:rPr>
          <w:rFonts w:ascii="Times New Roman" w:hAnsi="Times New Roman" w:cs="Times New Roman"/>
          <w:sz w:val="28"/>
          <w:szCs w:val="28"/>
          <w:lang w:val="uk-UA"/>
        </w:rPr>
        <w:t>29</w:t>
      </w:r>
      <w:r w:rsidR="00EC542F" w:rsidRPr="00972AD8">
        <w:rPr>
          <w:rFonts w:ascii="Times New Roman" w:hAnsi="Times New Roman" w:cs="Times New Roman"/>
          <w:sz w:val="28"/>
          <w:szCs w:val="28"/>
          <w:lang w:val="uk-UA"/>
        </w:rPr>
        <w:t xml:space="preserve">, «проти» – </w:t>
      </w:r>
      <w:r w:rsidR="00051551" w:rsidRPr="00972AD8">
        <w:rPr>
          <w:rFonts w:ascii="Times New Roman" w:hAnsi="Times New Roman" w:cs="Times New Roman"/>
          <w:sz w:val="28"/>
          <w:szCs w:val="28"/>
          <w:lang w:val="uk-UA"/>
        </w:rPr>
        <w:t>27</w:t>
      </w:r>
      <w:r w:rsidR="00EC542F" w:rsidRPr="00972AD8">
        <w:rPr>
          <w:rFonts w:ascii="Times New Roman" w:hAnsi="Times New Roman" w:cs="Times New Roman"/>
          <w:sz w:val="28"/>
          <w:szCs w:val="28"/>
          <w:lang w:val="uk-UA"/>
        </w:rPr>
        <w:t xml:space="preserve">, «недійсних бюлетенів» – </w:t>
      </w:r>
      <w:r w:rsidR="00051551" w:rsidRPr="00972AD8">
        <w:rPr>
          <w:rFonts w:ascii="Times New Roman" w:hAnsi="Times New Roman" w:cs="Times New Roman"/>
          <w:sz w:val="28"/>
          <w:szCs w:val="28"/>
          <w:lang w:val="uk-UA"/>
        </w:rPr>
        <w:t>2</w:t>
      </w:r>
      <w:r w:rsidR="00EC542F" w:rsidRPr="00972AD8">
        <w:rPr>
          <w:rFonts w:ascii="Times New Roman" w:hAnsi="Times New Roman" w:cs="Times New Roman"/>
          <w:sz w:val="28"/>
          <w:szCs w:val="28"/>
          <w:lang w:val="uk-UA"/>
        </w:rPr>
        <w:t xml:space="preserve"> </w:t>
      </w:r>
    </w:p>
    <w:p w14:paraId="710E7814" w14:textId="77777777" w:rsidR="00EC542F" w:rsidRPr="00972AD8" w:rsidRDefault="00EC542F"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Прошу затвердити протокол лічильної комісії. Хто «за»? [Рішення прийнято одноголосно].</w:t>
      </w:r>
    </w:p>
    <w:p w14:paraId="532187BB" w14:textId="1AF2A0EE" w:rsidR="00EC542F" w:rsidRPr="00972AD8" w:rsidRDefault="00B12AED" w:rsidP="004549DC">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hd w:val="clear" w:color="auto" w:fill="FFFFFF"/>
          <w:lang w:val="uk-UA"/>
        </w:rPr>
        <w:t>Галина ЖАРОВСЬКА – завідувач кафедри кримінального права</w:t>
      </w:r>
      <w:r w:rsidRPr="00972AD8">
        <w:rPr>
          <w:rFonts w:ascii="Times New Roman" w:hAnsi="Times New Roman" w:cs="Times New Roman"/>
          <w:i/>
          <w:iCs/>
          <w:sz w:val="28"/>
          <w:szCs w:val="28"/>
          <w:lang w:val="uk-UA"/>
        </w:rPr>
        <w:t xml:space="preserve">, голова лічильної комісії. </w:t>
      </w:r>
      <w:r w:rsidR="00EC542F" w:rsidRPr="00972AD8">
        <w:rPr>
          <w:rFonts w:ascii="Times New Roman" w:hAnsi="Times New Roman" w:cs="Times New Roman"/>
          <w:sz w:val="28"/>
          <w:szCs w:val="28"/>
          <w:lang w:val="uk-UA"/>
        </w:rPr>
        <w:t>Балотува</w:t>
      </w:r>
      <w:r w:rsidR="007735A0" w:rsidRPr="00972AD8">
        <w:rPr>
          <w:rFonts w:ascii="Times New Roman" w:hAnsi="Times New Roman" w:cs="Times New Roman"/>
          <w:sz w:val="28"/>
          <w:szCs w:val="28"/>
          <w:lang w:val="uk-UA"/>
        </w:rPr>
        <w:t>вся Халавка Юрій Богданович</w:t>
      </w:r>
      <w:r w:rsidR="00EC542F" w:rsidRPr="00972AD8">
        <w:rPr>
          <w:rFonts w:ascii="Times New Roman" w:hAnsi="Times New Roman" w:cs="Times New Roman"/>
          <w:sz w:val="28"/>
          <w:szCs w:val="28"/>
          <w:lang w:val="uk-UA"/>
        </w:rPr>
        <w:t xml:space="preserve">. Роздано бюлетенів </w:t>
      </w:r>
      <w:r w:rsidR="00E81BF9" w:rsidRPr="00972AD8">
        <w:rPr>
          <w:rFonts w:ascii="Times New Roman" w:hAnsi="Times New Roman" w:cs="Times New Roman"/>
          <w:sz w:val="28"/>
          <w:szCs w:val="28"/>
          <w:lang w:val="uk-UA"/>
        </w:rPr>
        <w:t>58</w:t>
      </w:r>
      <w:r w:rsidR="00EC542F" w:rsidRPr="00972AD8">
        <w:rPr>
          <w:rFonts w:ascii="Times New Roman" w:hAnsi="Times New Roman" w:cs="Times New Roman"/>
          <w:sz w:val="28"/>
          <w:szCs w:val="28"/>
          <w:lang w:val="uk-UA"/>
        </w:rPr>
        <w:t xml:space="preserve">. Виявлено бюлетенів в урні – </w:t>
      </w:r>
      <w:r w:rsidR="00E81BF9" w:rsidRPr="00972AD8">
        <w:rPr>
          <w:rFonts w:ascii="Times New Roman" w:hAnsi="Times New Roman" w:cs="Times New Roman"/>
          <w:sz w:val="28"/>
          <w:szCs w:val="28"/>
          <w:lang w:val="uk-UA"/>
        </w:rPr>
        <w:t>58</w:t>
      </w:r>
      <w:r w:rsidR="00EC542F" w:rsidRPr="00972AD8">
        <w:rPr>
          <w:rFonts w:ascii="Times New Roman" w:hAnsi="Times New Roman" w:cs="Times New Roman"/>
          <w:sz w:val="28"/>
          <w:szCs w:val="28"/>
          <w:lang w:val="uk-UA"/>
        </w:rPr>
        <w:t xml:space="preserve">. Результати голосування: «за» – </w:t>
      </w:r>
      <w:r w:rsidR="00E81BF9" w:rsidRPr="00972AD8">
        <w:rPr>
          <w:rFonts w:ascii="Times New Roman" w:hAnsi="Times New Roman" w:cs="Times New Roman"/>
          <w:sz w:val="28"/>
          <w:szCs w:val="28"/>
          <w:lang w:val="uk-UA"/>
        </w:rPr>
        <w:t>27</w:t>
      </w:r>
      <w:r w:rsidR="00EC542F" w:rsidRPr="00972AD8">
        <w:rPr>
          <w:rFonts w:ascii="Times New Roman" w:hAnsi="Times New Roman" w:cs="Times New Roman"/>
          <w:sz w:val="28"/>
          <w:szCs w:val="28"/>
          <w:lang w:val="uk-UA"/>
        </w:rPr>
        <w:t xml:space="preserve">, «проти» – </w:t>
      </w:r>
      <w:r w:rsidR="00E81BF9" w:rsidRPr="00972AD8">
        <w:rPr>
          <w:rFonts w:ascii="Times New Roman" w:hAnsi="Times New Roman" w:cs="Times New Roman"/>
          <w:sz w:val="28"/>
          <w:szCs w:val="28"/>
          <w:lang w:val="uk-UA"/>
        </w:rPr>
        <w:t>29</w:t>
      </w:r>
      <w:r w:rsidR="00EC542F" w:rsidRPr="00972AD8">
        <w:rPr>
          <w:rFonts w:ascii="Times New Roman" w:hAnsi="Times New Roman" w:cs="Times New Roman"/>
          <w:sz w:val="28"/>
          <w:szCs w:val="28"/>
          <w:lang w:val="uk-UA"/>
        </w:rPr>
        <w:t xml:space="preserve">, «недійсних бюлетенів» – </w:t>
      </w:r>
      <w:r w:rsidR="00E81BF9" w:rsidRPr="00972AD8">
        <w:rPr>
          <w:rFonts w:ascii="Times New Roman" w:hAnsi="Times New Roman" w:cs="Times New Roman"/>
          <w:sz w:val="28"/>
          <w:szCs w:val="28"/>
          <w:lang w:val="uk-UA"/>
        </w:rPr>
        <w:t>2</w:t>
      </w:r>
      <w:r w:rsidR="00EC542F" w:rsidRPr="00972AD8">
        <w:rPr>
          <w:rFonts w:ascii="Times New Roman" w:hAnsi="Times New Roman" w:cs="Times New Roman"/>
          <w:sz w:val="28"/>
          <w:szCs w:val="28"/>
          <w:lang w:val="uk-UA"/>
        </w:rPr>
        <w:t xml:space="preserve">. </w:t>
      </w:r>
    </w:p>
    <w:p w14:paraId="48610380" w14:textId="04058921" w:rsidR="00EC542F" w:rsidRPr="00972AD8" w:rsidRDefault="00EC542F"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lastRenderedPageBreak/>
        <w:t xml:space="preserve">Роман ПЕТРИШИН – голова ради, ректор. </w:t>
      </w:r>
      <w:r w:rsidRPr="00972AD8">
        <w:rPr>
          <w:rFonts w:ascii="Times New Roman" w:hAnsi="Times New Roman" w:cs="Times New Roman"/>
          <w:sz w:val="28"/>
          <w:szCs w:val="28"/>
          <w:lang w:val="uk-UA"/>
        </w:rPr>
        <w:t>Прошу затвердити протокол лічильної комісії. Хто «за»? [Рішення прийнято одноголосно].</w:t>
      </w:r>
    </w:p>
    <w:p w14:paraId="02CB5CB1" w14:textId="18A9AFD3" w:rsidR="007735A0" w:rsidRPr="00972AD8" w:rsidRDefault="00B12AE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hd w:val="clear" w:color="auto" w:fill="FFFFFF"/>
          <w:lang w:val="uk-UA"/>
        </w:rPr>
        <w:t>Галина ЖАРОВСЬКА – завідувач кафедри кримінального права</w:t>
      </w:r>
      <w:r w:rsidRPr="00972AD8">
        <w:rPr>
          <w:rFonts w:ascii="Times New Roman" w:hAnsi="Times New Roman" w:cs="Times New Roman"/>
          <w:i/>
          <w:iCs/>
          <w:sz w:val="28"/>
          <w:szCs w:val="28"/>
          <w:lang w:val="uk-UA"/>
        </w:rPr>
        <w:t xml:space="preserve">, голова лічильної комісії. </w:t>
      </w:r>
      <w:r w:rsidR="007735A0" w:rsidRPr="00972AD8">
        <w:rPr>
          <w:rFonts w:ascii="Times New Roman" w:hAnsi="Times New Roman" w:cs="Times New Roman"/>
          <w:sz w:val="28"/>
          <w:szCs w:val="28"/>
          <w:lang w:val="uk-UA"/>
        </w:rPr>
        <w:t xml:space="preserve">Балотувався Малик Ігор Володимирович. Роздано бюлетенів </w:t>
      </w:r>
      <w:r w:rsidR="008C28A0" w:rsidRPr="00972AD8">
        <w:rPr>
          <w:rFonts w:ascii="Times New Roman" w:hAnsi="Times New Roman" w:cs="Times New Roman"/>
          <w:sz w:val="28"/>
          <w:szCs w:val="28"/>
          <w:lang w:val="uk-UA"/>
        </w:rPr>
        <w:t>58</w:t>
      </w:r>
      <w:r w:rsidR="007735A0" w:rsidRPr="00972AD8">
        <w:rPr>
          <w:rFonts w:ascii="Times New Roman" w:hAnsi="Times New Roman" w:cs="Times New Roman"/>
          <w:sz w:val="28"/>
          <w:szCs w:val="28"/>
          <w:lang w:val="uk-UA"/>
        </w:rPr>
        <w:t xml:space="preserve">. Виявлено бюлетенів в урні – </w:t>
      </w:r>
      <w:r w:rsidR="008C28A0" w:rsidRPr="00972AD8">
        <w:rPr>
          <w:rFonts w:ascii="Times New Roman" w:hAnsi="Times New Roman" w:cs="Times New Roman"/>
          <w:sz w:val="28"/>
          <w:szCs w:val="28"/>
          <w:lang w:val="uk-UA"/>
        </w:rPr>
        <w:t>58</w:t>
      </w:r>
      <w:r w:rsidR="007735A0" w:rsidRPr="00972AD8">
        <w:rPr>
          <w:rFonts w:ascii="Times New Roman" w:hAnsi="Times New Roman" w:cs="Times New Roman"/>
          <w:sz w:val="28"/>
          <w:szCs w:val="28"/>
          <w:lang w:val="uk-UA"/>
        </w:rPr>
        <w:t xml:space="preserve">. Результати голосування: «за» – </w:t>
      </w:r>
      <w:r w:rsidR="008C28A0" w:rsidRPr="00972AD8">
        <w:rPr>
          <w:rFonts w:ascii="Times New Roman" w:hAnsi="Times New Roman" w:cs="Times New Roman"/>
          <w:sz w:val="28"/>
          <w:szCs w:val="28"/>
          <w:lang w:val="uk-UA"/>
        </w:rPr>
        <w:t>57</w:t>
      </w:r>
      <w:r w:rsidR="007735A0" w:rsidRPr="00972AD8">
        <w:rPr>
          <w:rFonts w:ascii="Times New Roman" w:hAnsi="Times New Roman" w:cs="Times New Roman"/>
          <w:sz w:val="28"/>
          <w:szCs w:val="28"/>
          <w:lang w:val="uk-UA"/>
        </w:rPr>
        <w:t xml:space="preserve">, «проти» – </w:t>
      </w:r>
      <w:r w:rsidR="008C28A0" w:rsidRPr="00972AD8">
        <w:rPr>
          <w:rFonts w:ascii="Times New Roman" w:hAnsi="Times New Roman" w:cs="Times New Roman"/>
          <w:sz w:val="28"/>
          <w:szCs w:val="28"/>
          <w:lang w:val="uk-UA"/>
        </w:rPr>
        <w:t>1</w:t>
      </w:r>
      <w:r w:rsidR="007735A0" w:rsidRPr="00972AD8">
        <w:rPr>
          <w:rFonts w:ascii="Times New Roman" w:hAnsi="Times New Roman" w:cs="Times New Roman"/>
          <w:sz w:val="28"/>
          <w:szCs w:val="28"/>
          <w:lang w:val="uk-UA"/>
        </w:rPr>
        <w:t xml:space="preserve">, «недійсних бюлетенів» – 0. </w:t>
      </w:r>
    </w:p>
    <w:p w14:paraId="4EAFB609" w14:textId="77777777" w:rsidR="007735A0" w:rsidRPr="00972AD8" w:rsidRDefault="007735A0"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Прошу затвердити протокол лічильної комісії. Хто «за»? [Рішення прийнято одноголосно].</w:t>
      </w:r>
    </w:p>
    <w:p w14:paraId="45E758E7" w14:textId="0F2D6374" w:rsidR="007735A0" w:rsidRPr="00972AD8" w:rsidRDefault="00B12AE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hd w:val="clear" w:color="auto" w:fill="FFFFFF"/>
          <w:lang w:val="uk-UA"/>
        </w:rPr>
        <w:t>Галина ЖАРОВСЬКА – завідувач кафедри кримінального права</w:t>
      </w:r>
      <w:r w:rsidRPr="00972AD8">
        <w:rPr>
          <w:rFonts w:ascii="Times New Roman" w:hAnsi="Times New Roman" w:cs="Times New Roman"/>
          <w:i/>
          <w:iCs/>
          <w:sz w:val="28"/>
          <w:szCs w:val="28"/>
          <w:lang w:val="uk-UA"/>
        </w:rPr>
        <w:t xml:space="preserve">, голова лічильної комісії. </w:t>
      </w:r>
      <w:r w:rsidR="007735A0" w:rsidRPr="00972AD8">
        <w:rPr>
          <w:rFonts w:ascii="Times New Roman" w:hAnsi="Times New Roman" w:cs="Times New Roman"/>
          <w:sz w:val="28"/>
          <w:szCs w:val="28"/>
          <w:lang w:val="uk-UA"/>
        </w:rPr>
        <w:t>Балотува</w:t>
      </w:r>
      <w:r w:rsidR="009734CB" w:rsidRPr="00972AD8">
        <w:rPr>
          <w:rFonts w:ascii="Times New Roman" w:hAnsi="Times New Roman" w:cs="Times New Roman"/>
          <w:sz w:val="28"/>
          <w:szCs w:val="28"/>
          <w:lang w:val="uk-UA"/>
        </w:rPr>
        <w:t>лася</w:t>
      </w:r>
      <w:r w:rsidR="007735A0" w:rsidRPr="00972AD8">
        <w:rPr>
          <w:rFonts w:ascii="Times New Roman" w:hAnsi="Times New Roman" w:cs="Times New Roman"/>
          <w:sz w:val="28"/>
          <w:szCs w:val="28"/>
          <w:lang w:val="uk-UA"/>
        </w:rPr>
        <w:t xml:space="preserve"> </w:t>
      </w:r>
      <w:r w:rsidR="009734CB" w:rsidRPr="00972AD8">
        <w:rPr>
          <w:rFonts w:ascii="Times New Roman" w:hAnsi="Times New Roman" w:cs="Times New Roman"/>
          <w:sz w:val="28"/>
          <w:szCs w:val="28"/>
          <w:lang w:val="uk-UA"/>
        </w:rPr>
        <w:t>Карлова Олена Олексіївна</w:t>
      </w:r>
      <w:r w:rsidR="007735A0" w:rsidRPr="00972AD8">
        <w:rPr>
          <w:rFonts w:ascii="Times New Roman" w:hAnsi="Times New Roman" w:cs="Times New Roman"/>
          <w:sz w:val="28"/>
          <w:szCs w:val="28"/>
          <w:lang w:val="uk-UA"/>
        </w:rPr>
        <w:t xml:space="preserve">. </w:t>
      </w:r>
      <w:r w:rsidR="006C0CAC" w:rsidRPr="00972AD8">
        <w:rPr>
          <w:rFonts w:ascii="Times New Roman" w:hAnsi="Times New Roman" w:cs="Times New Roman"/>
          <w:sz w:val="28"/>
          <w:szCs w:val="28"/>
          <w:lang w:val="uk-UA"/>
        </w:rPr>
        <w:t>У звʼязку із потенційним конфліктом інтересів одна особа не брала участі в голосуванні, тому було р</w:t>
      </w:r>
      <w:r w:rsidR="007735A0" w:rsidRPr="00972AD8">
        <w:rPr>
          <w:rFonts w:ascii="Times New Roman" w:hAnsi="Times New Roman" w:cs="Times New Roman"/>
          <w:sz w:val="28"/>
          <w:szCs w:val="28"/>
          <w:lang w:val="uk-UA"/>
        </w:rPr>
        <w:t xml:space="preserve">оздано </w:t>
      </w:r>
      <w:r w:rsidR="006C0CAC" w:rsidRPr="00972AD8">
        <w:rPr>
          <w:rFonts w:ascii="Times New Roman" w:hAnsi="Times New Roman" w:cs="Times New Roman"/>
          <w:sz w:val="28"/>
          <w:szCs w:val="28"/>
          <w:lang w:val="uk-UA"/>
        </w:rPr>
        <w:t xml:space="preserve">57 </w:t>
      </w:r>
      <w:r w:rsidR="007735A0" w:rsidRPr="00972AD8">
        <w:rPr>
          <w:rFonts w:ascii="Times New Roman" w:hAnsi="Times New Roman" w:cs="Times New Roman"/>
          <w:sz w:val="28"/>
          <w:szCs w:val="28"/>
          <w:lang w:val="uk-UA"/>
        </w:rPr>
        <w:t xml:space="preserve">бюлетенів. Виявлено бюлетенів в урні – </w:t>
      </w:r>
      <w:r w:rsidR="006C0CAC" w:rsidRPr="00972AD8">
        <w:rPr>
          <w:rFonts w:ascii="Times New Roman" w:hAnsi="Times New Roman" w:cs="Times New Roman"/>
          <w:sz w:val="28"/>
          <w:szCs w:val="28"/>
          <w:lang w:val="uk-UA"/>
        </w:rPr>
        <w:t>57</w:t>
      </w:r>
      <w:r w:rsidR="007735A0" w:rsidRPr="00972AD8">
        <w:rPr>
          <w:rFonts w:ascii="Times New Roman" w:hAnsi="Times New Roman" w:cs="Times New Roman"/>
          <w:sz w:val="28"/>
          <w:szCs w:val="28"/>
          <w:lang w:val="uk-UA"/>
        </w:rPr>
        <w:t xml:space="preserve">. Результати голосування: «за» – </w:t>
      </w:r>
      <w:r w:rsidR="006C0CAC" w:rsidRPr="00972AD8">
        <w:rPr>
          <w:rFonts w:ascii="Times New Roman" w:hAnsi="Times New Roman" w:cs="Times New Roman"/>
          <w:sz w:val="28"/>
          <w:szCs w:val="28"/>
          <w:lang w:val="uk-UA"/>
        </w:rPr>
        <w:t>53</w:t>
      </w:r>
      <w:r w:rsidR="007735A0" w:rsidRPr="00972AD8">
        <w:rPr>
          <w:rFonts w:ascii="Times New Roman" w:hAnsi="Times New Roman" w:cs="Times New Roman"/>
          <w:sz w:val="28"/>
          <w:szCs w:val="28"/>
          <w:lang w:val="uk-UA"/>
        </w:rPr>
        <w:t xml:space="preserve">, «проти» – </w:t>
      </w:r>
      <w:r w:rsidR="006C0CAC" w:rsidRPr="00972AD8">
        <w:rPr>
          <w:rFonts w:ascii="Times New Roman" w:hAnsi="Times New Roman" w:cs="Times New Roman"/>
          <w:sz w:val="28"/>
          <w:szCs w:val="28"/>
          <w:lang w:val="uk-UA"/>
        </w:rPr>
        <w:t>4</w:t>
      </w:r>
      <w:r w:rsidR="007735A0" w:rsidRPr="00972AD8">
        <w:rPr>
          <w:rFonts w:ascii="Times New Roman" w:hAnsi="Times New Roman" w:cs="Times New Roman"/>
          <w:sz w:val="28"/>
          <w:szCs w:val="28"/>
          <w:lang w:val="uk-UA"/>
        </w:rPr>
        <w:t xml:space="preserve">, «недійсних бюлетенів» – 0. </w:t>
      </w:r>
    </w:p>
    <w:p w14:paraId="574A7A65" w14:textId="2296E48E" w:rsidR="007735A0" w:rsidRPr="00972AD8" w:rsidRDefault="007735A0"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Прошу затвердити протокол лічильної комісії. Хто «за»? [Рішення прийнято одноголосно].</w:t>
      </w:r>
    </w:p>
    <w:p w14:paraId="11CAEE9C" w14:textId="12BB6E24" w:rsidR="003E1B25" w:rsidRPr="00972AD8" w:rsidRDefault="003E1B25" w:rsidP="003E1B25">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Для того, щоб бути обраним на посаду необхідно отримати 50% позитивних голосів від присутніх плюс один голос. Ані Кобаса Ігор Михайлович, ані Халавка Юрій Богданович їх не отримали, тому не можуть вважатися обраними. Ми мали б </w:t>
      </w:r>
      <w:r w:rsidR="00972AD8" w:rsidRPr="00972AD8">
        <w:rPr>
          <w:rFonts w:ascii="Times New Roman" w:hAnsi="Times New Roman" w:cs="Times New Roman"/>
          <w:sz w:val="28"/>
          <w:szCs w:val="28"/>
          <w:lang w:val="uk-UA"/>
        </w:rPr>
        <w:t>провести</w:t>
      </w:r>
      <w:r w:rsidRPr="00972AD8">
        <w:rPr>
          <w:rFonts w:ascii="Times New Roman" w:hAnsi="Times New Roman" w:cs="Times New Roman"/>
          <w:sz w:val="28"/>
          <w:szCs w:val="28"/>
          <w:lang w:val="uk-UA"/>
        </w:rPr>
        <w:t xml:space="preserve"> повторне голосування сьогодні, але як бачимо по залу, кворум наразі відсутній, що не дозволяє нам провести голосування.</w:t>
      </w:r>
    </w:p>
    <w:p w14:paraId="37E4F570" w14:textId="77777777" w:rsidR="00EC542F" w:rsidRPr="00972AD8" w:rsidRDefault="00EC542F" w:rsidP="00B10FF9">
      <w:pPr>
        <w:widowControl w:val="0"/>
        <w:spacing w:after="0" w:line="240" w:lineRule="auto"/>
        <w:rPr>
          <w:rFonts w:ascii="Times New Roman" w:hAnsi="Times New Roman" w:cs="Times New Roman"/>
          <w:sz w:val="16"/>
          <w:szCs w:val="20"/>
          <w:lang w:val="uk-UA" w:eastAsia="ru-RU"/>
        </w:rPr>
      </w:pPr>
    </w:p>
    <w:p w14:paraId="65A8940D" w14:textId="77777777" w:rsidR="00EC542F" w:rsidRPr="00972AD8" w:rsidRDefault="00EC542F" w:rsidP="00B10FF9">
      <w:pPr>
        <w:widowControl w:val="0"/>
        <w:spacing w:after="0" w:line="240" w:lineRule="auto"/>
        <w:rPr>
          <w:rFonts w:ascii="Times New Roman" w:hAnsi="Times New Roman" w:cs="Times New Roman"/>
          <w:b/>
          <w:bCs/>
          <w:sz w:val="28"/>
          <w:szCs w:val="28"/>
          <w:shd w:val="clear" w:color="auto" w:fill="FFFFFF"/>
          <w:lang w:val="uk-UA"/>
        </w:rPr>
      </w:pPr>
      <w:r w:rsidRPr="00972AD8">
        <w:rPr>
          <w:rFonts w:ascii="Times New Roman" w:hAnsi="Times New Roman" w:cs="Times New Roman"/>
          <w:b/>
          <w:bCs/>
          <w:sz w:val="28"/>
          <w:szCs w:val="28"/>
          <w:shd w:val="clear" w:color="auto" w:fill="FFFFFF"/>
          <w:lang w:val="uk-UA"/>
        </w:rPr>
        <w:t>ВИРІШИЛИ:</w:t>
      </w:r>
    </w:p>
    <w:p w14:paraId="0F44AE76" w14:textId="77777777" w:rsidR="00EC542F" w:rsidRPr="00972AD8" w:rsidRDefault="00EC542F" w:rsidP="00B10FF9">
      <w:pPr>
        <w:widowControl w:val="0"/>
        <w:spacing w:after="0" w:line="240" w:lineRule="auto"/>
        <w:ind w:firstLine="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1. Обрати на посаду завідувача кафедри: </w:t>
      </w:r>
    </w:p>
    <w:p w14:paraId="68B7B106" w14:textId="77777777" w:rsidR="006562BC" w:rsidRPr="00972AD8" w:rsidRDefault="006562BC"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Палагнюка Тараса Васильовича </w:t>
      </w:r>
      <w:r w:rsidRPr="00972AD8">
        <w:rPr>
          <w:rFonts w:ascii="Times New Roman" w:hAnsi="Times New Roman" w:cs="Times New Roman"/>
          <w:sz w:val="28"/>
          <w:lang w:val="uk-UA"/>
        </w:rPr>
        <w:t xml:space="preserve">на посаду </w:t>
      </w:r>
      <w:r w:rsidRPr="00972AD8">
        <w:rPr>
          <w:rFonts w:ascii="Times New Roman" w:hAnsi="Times New Roman" w:cs="Times New Roman"/>
          <w:sz w:val="28"/>
          <w:szCs w:val="28"/>
          <w:lang w:val="uk-UA"/>
        </w:rPr>
        <w:t>завідувача кафедри фізичного виховання;</w:t>
      </w:r>
    </w:p>
    <w:p w14:paraId="3CEA6583" w14:textId="538F92BF" w:rsidR="006562BC" w:rsidRPr="00972AD8" w:rsidRDefault="006562BC" w:rsidP="00B10FF9">
      <w:pPr>
        <w:widowControl w:val="0"/>
        <w:spacing w:after="0" w:line="240" w:lineRule="auto"/>
        <w:ind w:left="567" w:hanging="141"/>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[«за» – 5</w:t>
      </w:r>
      <w:r w:rsidR="00051551" w:rsidRPr="00972AD8">
        <w:rPr>
          <w:rFonts w:ascii="Times New Roman" w:hAnsi="Times New Roman" w:cs="Times New Roman"/>
          <w:sz w:val="28"/>
          <w:szCs w:val="28"/>
          <w:lang w:val="uk-UA"/>
        </w:rPr>
        <w:t>5</w:t>
      </w:r>
      <w:r w:rsidRPr="00972AD8">
        <w:rPr>
          <w:rFonts w:ascii="Times New Roman" w:hAnsi="Times New Roman" w:cs="Times New Roman"/>
          <w:sz w:val="28"/>
          <w:szCs w:val="28"/>
          <w:lang w:val="uk-UA"/>
        </w:rPr>
        <w:t xml:space="preserve">, «проти» – </w:t>
      </w:r>
      <w:r w:rsidR="00051551" w:rsidRPr="00972AD8">
        <w:rPr>
          <w:rFonts w:ascii="Times New Roman" w:hAnsi="Times New Roman" w:cs="Times New Roman"/>
          <w:sz w:val="28"/>
          <w:szCs w:val="28"/>
          <w:lang w:val="uk-UA"/>
        </w:rPr>
        <w:t>3</w:t>
      </w:r>
      <w:r w:rsidRPr="00972AD8">
        <w:rPr>
          <w:rFonts w:ascii="Times New Roman" w:hAnsi="Times New Roman" w:cs="Times New Roman"/>
          <w:sz w:val="28"/>
          <w:szCs w:val="28"/>
          <w:lang w:val="uk-UA"/>
        </w:rPr>
        <w:t xml:space="preserve">, «недійсних бюлетенів» – </w:t>
      </w:r>
      <w:r w:rsidR="00051551" w:rsidRPr="00972AD8">
        <w:rPr>
          <w:rFonts w:ascii="Times New Roman" w:hAnsi="Times New Roman" w:cs="Times New Roman"/>
          <w:sz w:val="28"/>
          <w:szCs w:val="28"/>
          <w:lang w:val="uk-UA"/>
        </w:rPr>
        <w:t>0</w:t>
      </w:r>
      <w:r w:rsidRPr="00972AD8">
        <w:rPr>
          <w:rFonts w:ascii="Times New Roman" w:hAnsi="Times New Roman" w:cs="Times New Roman"/>
          <w:sz w:val="28"/>
          <w:szCs w:val="28"/>
          <w:lang w:val="uk-UA"/>
        </w:rPr>
        <w:t>].</w:t>
      </w:r>
    </w:p>
    <w:p w14:paraId="5F39A190" w14:textId="178E2C67" w:rsidR="006562BC" w:rsidRPr="00972AD8" w:rsidRDefault="006562BC" w:rsidP="00B10FF9">
      <w:pPr>
        <w:widowControl w:val="0"/>
        <w:spacing w:after="0" w:line="240" w:lineRule="auto"/>
        <w:ind w:left="284"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2. Обрати на посаду професора</w:t>
      </w:r>
      <w:r w:rsidRPr="00972AD8">
        <w:rPr>
          <w:rFonts w:ascii="Times New Roman" w:hAnsi="Times New Roman" w:cs="Times New Roman"/>
          <w:sz w:val="28"/>
          <w:lang w:val="uk-UA"/>
        </w:rPr>
        <w:t xml:space="preserve"> кафедри</w:t>
      </w:r>
      <w:r w:rsidRPr="00972AD8">
        <w:rPr>
          <w:rFonts w:ascii="Times New Roman" w:hAnsi="Times New Roman" w:cs="Times New Roman"/>
          <w:sz w:val="28"/>
          <w:szCs w:val="28"/>
          <w:lang w:val="uk-UA"/>
        </w:rPr>
        <w:t>:</w:t>
      </w:r>
    </w:p>
    <w:p w14:paraId="40F80141" w14:textId="281F6A3E" w:rsidR="006562BC" w:rsidRPr="00972AD8" w:rsidRDefault="006562BC"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Малика Ігор</w:t>
      </w:r>
      <w:r w:rsidR="009E5D9D" w:rsidRPr="00972AD8">
        <w:rPr>
          <w:rFonts w:ascii="Times New Roman" w:hAnsi="Times New Roman" w:cs="Times New Roman"/>
          <w:sz w:val="28"/>
          <w:szCs w:val="28"/>
          <w:lang w:val="uk-UA"/>
        </w:rPr>
        <w:t>я</w:t>
      </w:r>
      <w:r w:rsidRPr="00972AD8">
        <w:rPr>
          <w:rFonts w:ascii="Times New Roman" w:hAnsi="Times New Roman" w:cs="Times New Roman"/>
          <w:sz w:val="28"/>
          <w:szCs w:val="28"/>
          <w:lang w:val="uk-UA"/>
        </w:rPr>
        <w:t xml:space="preserve"> Володимировича </w:t>
      </w:r>
      <w:r w:rsidRPr="00972AD8">
        <w:rPr>
          <w:rFonts w:ascii="Times New Roman" w:hAnsi="Times New Roman" w:cs="Times New Roman"/>
          <w:sz w:val="28"/>
          <w:lang w:val="uk-UA"/>
        </w:rPr>
        <w:t>на посаду</w:t>
      </w:r>
      <w:r w:rsidRPr="00972AD8">
        <w:rPr>
          <w:rFonts w:ascii="Times New Roman" w:hAnsi="Times New Roman" w:cs="Times New Roman"/>
          <w:sz w:val="28"/>
          <w:szCs w:val="28"/>
          <w:lang w:val="uk-UA"/>
        </w:rPr>
        <w:t xml:space="preserve"> професора кафедри математичних проблем управління і кібернетики;</w:t>
      </w:r>
    </w:p>
    <w:p w14:paraId="790DA3FD" w14:textId="3159A76C" w:rsidR="006562BC" w:rsidRPr="00972AD8" w:rsidRDefault="006562BC" w:rsidP="00B10FF9">
      <w:pPr>
        <w:widowControl w:val="0"/>
        <w:spacing w:after="0" w:line="240" w:lineRule="auto"/>
        <w:ind w:left="567" w:hanging="141"/>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[«за» – 5</w:t>
      </w:r>
      <w:r w:rsidR="008C28A0" w:rsidRPr="00972AD8">
        <w:rPr>
          <w:rFonts w:ascii="Times New Roman" w:hAnsi="Times New Roman" w:cs="Times New Roman"/>
          <w:sz w:val="28"/>
          <w:szCs w:val="28"/>
          <w:lang w:val="uk-UA"/>
        </w:rPr>
        <w:t>7</w:t>
      </w:r>
      <w:r w:rsidRPr="00972AD8">
        <w:rPr>
          <w:rFonts w:ascii="Times New Roman" w:hAnsi="Times New Roman" w:cs="Times New Roman"/>
          <w:sz w:val="28"/>
          <w:szCs w:val="28"/>
          <w:lang w:val="uk-UA"/>
        </w:rPr>
        <w:t xml:space="preserve">, «проти» – 1, «недійсних бюлетенів» – </w:t>
      </w:r>
      <w:r w:rsidR="008C28A0" w:rsidRPr="00972AD8">
        <w:rPr>
          <w:rFonts w:ascii="Times New Roman" w:hAnsi="Times New Roman" w:cs="Times New Roman"/>
          <w:sz w:val="28"/>
          <w:szCs w:val="28"/>
          <w:lang w:val="uk-UA"/>
        </w:rPr>
        <w:t>0</w:t>
      </w:r>
      <w:r w:rsidRPr="00972AD8">
        <w:rPr>
          <w:rFonts w:ascii="Times New Roman" w:hAnsi="Times New Roman" w:cs="Times New Roman"/>
          <w:sz w:val="28"/>
          <w:szCs w:val="28"/>
          <w:lang w:val="uk-UA"/>
        </w:rPr>
        <w:t>].</w:t>
      </w:r>
    </w:p>
    <w:p w14:paraId="055502B1" w14:textId="73AFEC01" w:rsidR="006562BC" w:rsidRPr="00972AD8" w:rsidRDefault="006562BC"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Карлову Олену Олексіївну </w:t>
      </w:r>
      <w:r w:rsidRPr="00972AD8">
        <w:rPr>
          <w:rFonts w:ascii="Times New Roman" w:hAnsi="Times New Roman" w:cs="Times New Roman"/>
          <w:sz w:val="28"/>
          <w:lang w:val="uk-UA"/>
        </w:rPr>
        <w:t>на посаду</w:t>
      </w:r>
      <w:r w:rsidRPr="00972AD8">
        <w:rPr>
          <w:rFonts w:ascii="Times New Roman" w:hAnsi="Times New Roman" w:cs="Times New Roman"/>
          <w:sz w:val="28"/>
          <w:szCs w:val="28"/>
          <w:lang w:val="uk-UA"/>
        </w:rPr>
        <w:t xml:space="preserve"> професора кафедри математичного аналізу.</w:t>
      </w:r>
    </w:p>
    <w:p w14:paraId="7D680DD3" w14:textId="20184E4F" w:rsidR="00EC542F" w:rsidRPr="00972AD8" w:rsidRDefault="00EC542F" w:rsidP="00B10FF9">
      <w:pPr>
        <w:widowControl w:val="0"/>
        <w:spacing w:after="0" w:line="240" w:lineRule="auto"/>
        <w:ind w:left="567" w:hanging="141"/>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[«за» – 5</w:t>
      </w:r>
      <w:r w:rsidR="006C0CAC" w:rsidRPr="00972AD8">
        <w:rPr>
          <w:rFonts w:ascii="Times New Roman" w:hAnsi="Times New Roman" w:cs="Times New Roman"/>
          <w:sz w:val="28"/>
          <w:szCs w:val="28"/>
          <w:lang w:val="uk-UA"/>
        </w:rPr>
        <w:t>3</w:t>
      </w:r>
      <w:r w:rsidRPr="00972AD8">
        <w:rPr>
          <w:rFonts w:ascii="Times New Roman" w:hAnsi="Times New Roman" w:cs="Times New Roman"/>
          <w:sz w:val="28"/>
          <w:szCs w:val="28"/>
          <w:lang w:val="uk-UA"/>
        </w:rPr>
        <w:t xml:space="preserve">, «проти» – </w:t>
      </w:r>
      <w:r w:rsidR="006C0CAC" w:rsidRPr="00972AD8">
        <w:rPr>
          <w:rFonts w:ascii="Times New Roman" w:hAnsi="Times New Roman" w:cs="Times New Roman"/>
          <w:sz w:val="28"/>
          <w:szCs w:val="28"/>
          <w:lang w:val="uk-UA"/>
        </w:rPr>
        <w:t>4</w:t>
      </w:r>
      <w:r w:rsidRPr="00972AD8">
        <w:rPr>
          <w:rFonts w:ascii="Times New Roman" w:hAnsi="Times New Roman" w:cs="Times New Roman"/>
          <w:sz w:val="28"/>
          <w:szCs w:val="28"/>
          <w:lang w:val="uk-UA"/>
        </w:rPr>
        <w:t xml:space="preserve">, «недійсних бюлетенів» – </w:t>
      </w:r>
      <w:r w:rsidR="006C0CAC" w:rsidRPr="00972AD8">
        <w:rPr>
          <w:rFonts w:ascii="Times New Roman" w:hAnsi="Times New Roman" w:cs="Times New Roman"/>
          <w:sz w:val="28"/>
          <w:szCs w:val="28"/>
          <w:lang w:val="uk-UA"/>
        </w:rPr>
        <w:t>0</w:t>
      </w:r>
      <w:r w:rsidRPr="00972AD8">
        <w:rPr>
          <w:rFonts w:ascii="Times New Roman" w:hAnsi="Times New Roman" w:cs="Times New Roman"/>
          <w:sz w:val="28"/>
          <w:szCs w:val="28"/>
          <w:lang w:val="uk-UA"/>
        </w:rPr>
        <w:t>].</w:t>
      </w:r>
    </w:p>
    <w:p w14:paraId="6F5CD1FC" w14:textId="6CD49C87" w:rsidR="00900BEF" w:rsidRPr="00972AD8" w:rsidRDefault="00900BEF" w:rsidP="00B10FF9">
      <w:pPr>
        <w:widowControl w:val="0"/>
        <w:spacing w:after="0" w:line="235" w:lineRule="auto"/>
        <w:ind w:left="284"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3. Вважати необраними на посаду завідувача кафедри хімії та експертизи харчової продукції</w:t>
      </w:r>
      <w:r w:rsidRPr="00972AD8">
        <w:rPr>
          <w:rFonts w:ascii="Times New Roman" w:hAnsi="Times New Roman" w:cs="Times New Roman"/>
          <w:sz w:val="28"/>
          <w:szCs w:val="28"/>
          <w:shd w:val="clear" w:color="auto" w:fill="FFFFFF"/>
          <w:lang w:val="uk-UA"/>
        </w:rPr>
        <w:t>.</w:t>
      </w:r>
    </w:p>
    <w:p w14:paraId="1A492ED6" w14:textId="4A982D3F" w:rsidR="00900BEF" w:rsidRPr="00972AD8" w:rsidRDefault="00900BEF"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Кобасу </w:t>
      </w:r>
      <w:r w:rsidR="00972AD8" w:rsidRPr="00972AD8">
        <w:rPr>
          <w:rFonts w:ascii="Times New Roman" w:hAnsi="Times New Roman" w:cs="Times New Roman"/>
          <w:sz w:val="28"/>
          <w:szCs w:val="28"/>
          <w:lang w:val="uk-UA"/>
        </w:rPr>
        <w:t>Ігоря</w:t>
      </w:r>
      <w:r w:rsidRPr="00972AD8">
        <w:rPr>
          <w:rFonts w:ascii="Times New Roman" w:hAnsi="Times New Roman" w:cs="Times New Roman"/>
          <w:sz w:val="28"/>
          <w:szCs w:val="28"/>
          <w:lang w:val="uk-UA"/>
        </w:rPr>
        <w:t xml:space="preserve"> Михайловича.</w:t>
      </w:r>
    </w:p>
    <w:p w14:paraId="04968F01" w14:textId="77777777" w:rsidR="00900BEF" w:rsidRPr="00972AD8" w:rsidRDefault="00900BEF" w:rsidP="00B10FF9">
      <w:pPr>
        <w:widowControl w:val="0"/>
        <w:spacing w:after="0" w:line="240" w:lineRule="auto"/>
        <w:ind w:left="567" w:hanging="141"/>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[«за» – 29, «проти» – 27, «недійсних бюлетенів» – 2].</w:t>
      </w:r>
    </w:p>
    <w:p w14:paraId="1EF8C2E0" w14:textId="06EA7D46" w:rsidR="00900BEF" w:rsidRPr="00972AD8" w:rsidRDefault="00900BEF" w:rsidP="00B10FF9">
      <w:pPr>
        <w:widowControl w:val="0"/>
        <w:spacing w:after="0" w:line="240" w:lineRule="auto"/>
        <w:ind w:left="426"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–Халавку Юрія Богдановича.</w:t>
      </w:r>
    </w:p>
    <w:p w14:paraId="4858D6FA" w14:textId="77777777" w:rsidR="00900BEF" w:rsidRPr="00972AD8" w:rsidRDefault="00900BEF" w:rsidP="00B10FF9">
      <w:pPr>
        <w:widowControl w:val="0"/>
        <w:spacing w:after="0" w:line="240" w:lineRule="auto"/>
        <w:ind w:left="567" w:hanging="141"/>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[«за» – 27, «проти» – 29, «недійсних бюлетенів» – 2].</w:t>
      </w:r>
    </w:p>
    <w:p w14:paraId="666B1120" w14:textId="77777777" w:rsidR="00EC542F" w:rsidRPr="00972AD8" w:rsidRDefault="00EC542F" w:rsidP="00B10FF9">
      <w:pPr>
        <w:widowControl w:val="0"/>
        <w:spacing w:after="0" w:line="240" w:lineRule="auto"/>
        <w:ind w:firstLine="567"/>
        <w:jc w:val="both"/>
        <w:rPr>
          <w:rFonts w:ascii="Times New Roman" w:hAnsi="Times New Roman" w:cs="Times New Roman"/>
          <w:sz w:val="16"/>
          <w:szCs w:val="28"/>
          <w:lang w:val="uk-UA"/>
        </w:rPr>
      </w:pPr>
    </w:p>
    <w:p w14:paraId="347CF408" w14:textId="58802103" w:rsidR="00EC542F" w:rsidRPr="00972AD8" w:rsidRDefault="009D21E0" w:rsidP="00B10FF9">
      <w:pPr>
        <w:widowControl w:val="0"/>
        <w:spacing w:after="0" w:line="240" w:lineRule="auto"/>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6</w:t>
      </w:r>
      <w:r w:rsidR="00EC542F" w:rsidRPr="00972AD8">
        <w:rPr>
          <w:rFonts w:ascii="Times New Roman" w:hAnsi="Times New Roman" w:cs="Times New Roman"/>
          <w:sz w:val="28"/>
          <w:szCs w:val="28"/>
          <w:lang w:val="uk-UA"/>
        </w:rPr>
        <w:t>. Різне.</w:t>
      </w:r>
    </w:p>
    <w:p w14:paraId="38AAB6F7" w14:textId="77777777" w:rsidR="00EC542F" w:rsidRPr="00972AD8" w:rsidRDefault="00EC542F" w:rsidP="00B10FF9">
      <w:pPr>
        <w:widowControl w:val="0"/>
        <w:spacing w:after="0" w:line="240" w:lineRule="auto"/>
        <w:jc w:val="both"/>
        <w:rPr>
          <w:rFonts w:ascii="Times New Roman" w:hAnsi="Times New Roman" w:cs="Times New Roman"/>
          <w:sz w:val="16"/>
          <w:szCs w:val="28"/>
          <w:lang w:val="uk-UA"/>
        </w:rPr>
      </w:pPr>
    </w:p>
    <w:p w14:paraId="0839F654" w14:textId="77777777" w:rsidR="00EC542F" w:rsidRPr="00972AD8" w:rsidRDefault="00EC542F" w:rsidP="00B10FF9">
      <w:pPr>
        <w:widowControl w:val="0"/>
        <w:spacing w:after="0" w:line="240" w:lineRule="auto"/>
        <w:ind w:left="426" w:hanging="426"/>
        <w:jc w:val="both"/>
        <w:rPr>
          <w:rFonts w:ascii="Times New Roman" w:hAnsi="Times New Roman"/>
          <w:b/>
          <w:sz w:val="28"/>
          <w:szCs w:val="28"/>
          <w:lang w:val="uk-UA"/>
        </w:rPr>
      </w:pPr>
      <w:r w:rsidRPr="00972AD8">
        <w:rPr>
          <w:rFonts w:ascii="Times New Roman" w:hAnsi="Times New Roman"/>
          <w:b/>
          <w:sz w:val="28"/>
          <w:szCs w:val="28"/>
          <w:lang w:val="uk-UA"/>
        </w:rPr>
        <w:t>СЛУХАЛИ:</w:t>
      </w:r>
    </w:p>
    <w:p w14:paraId="0D6B2DE6" w14:textId="17494C40" w:rsidR="008804BA" w:rsidRPr="00972AD8" w:rsidRDefault="00DB50D1" w:rsidP="00B10FF9">
      <w:pPr>
        <w:widowControl w:val="0"/>
        <w:spacing w:after="0" w:line="240" w:lineRule="auto"/>
        <w:ind w:left="284" w:hanging="142"/>
        <w:jc w:val="both"/>
        <w:rPr>
          <w:rFonts w:ascii="Times New Roman" w:hAnsi="Times New Roman"/>
          <w:sz w:val="28"/>
          <w:szCs w:val="28"/>
          <w:lang w:val="uk-UA"/>
        </w:rPr>
      </w:pPr>
      <w:r w:rsidRPr="00972AD8">
        <w:rPr>
          <w:rFonts w:ascii="Times New Roman" w:hAnsi="Times New Roman"/>
          <w:sz w:val="28"/>
          <w:szCs w:val="28"/>
          <w:lang w:val="uk-UA"/>
        </w:rPr>
        <w:t>6</w:t>
      </w:r>
      <w:r w:rsidR="008804BA" w:rsidRPr="00972AD8">
        <w:rPr>
          <w:rFonts w:ascii="Times New Roman" w:hAnsi="Times New Roman"/>
          <w:sz w:val="28"/>
          <w:szCs w:val="28"/>
          <w:lang w:val="uk-UA"/>
        </w:rPr>
        <w:t xml:space="preserve">.1. </w:t>
      </w:r>
      <w:r w:rsidR="007D6DAC" w:rsidRPr="00972AD8">
        <w:rPr>
          <w:rFonts w:ascii="Times New Roman" w:hAnsi="Times New Roman"/>
          <w:sz w:val="28"/>
          <w:szCs w:val="28"/>
          <w:lang w:val="uk-UA"/>
        </w:rPr>
        <w:t xml:space="preserve">Про включення доктора історичних наук, професора, декана факультету історії, політології та міжнародних відносин Добржанського Олександра </w:t>
      </w:r>
      <w:r w:rsidR="007D6DAC" w:rsidRPr="00972AD8">
        <w:rPr>
          <w:rFonts w:ascii="Times New Roman" w:hAnsi="Times New Roman"/>
          <w:sz w:val="28"/>
          <w:szCs w:val="28"/>
          <w:lang w:val="uk-UA"/>
        </w:rPr>
        <w:lastRenderedPageBreak/>
        <w:t>Володимировича до складу авторського колективу циклу наукових праць "Україна Соборна: Західно-Українська Народна Республіка в революції 1917-1923 рр.", наукові досягнення якого висунені на участь у конкурсі на здобуття Національної премії України імені Бориса Патона (проректор з наукової роботи Андрій САМІЛА).</w:t>
      </w:r>
    </w:p>
    <w:p w14:paraId="71FEE466" w14:textId="2A1BAF7D" w:rsidR="007810CC" w:rsidRPr="00972AD8" w:rsidRDefault="007810CC" w:rsidP="00B10FF9">
      <w:pPr>
        <w:widowControl w:val="0"/>
        <w:spacing w:after="0" w:line="240" w:lineRule="auto"/>
        <w:ind w:left="284" w:hanging="142"/>
        <w:jc w:val="both"/>
        <w:rPr>
          <w:rFonts w:ascii="Times New Roman" w:hAnsi="Times New Roman"/>
          <w:b/>
          <w:bCs/>
          <w:sz w:val="28"/>
          <w:szCs w:val="28"/>
          <w:lang w:val="uk-UA"/>
        </w:rPr>
      </w:pPr>
      <w:r w:rsidRPr="00972AD8">
        <w:rPr>
          <w:rFonts w:ascii="Times New Roman" w:hAnsi="Times New Roman"/>
          <w:b/>
          <w:bCs/>
          <w:sz w:val="28"/>
          <w:szCs w:val="28"/>
          <w:lang w:val="uk-UA"/>
        </w:rPr>
        <w:t>ВИСТУПИЛИ:</w:t>
      </w:r>
    </w:p>
    <w:p w14:paraId="032807F6" w14:textId="3A4594AD" w:rsidR="007810CC" w:rsidRPr="00972AD8" w:rsidRDefault="007810CC" w:rsidP="007810CC">
      <w:pPr>
        <w:widowControl w:val="0"/>
        <w:spacing w:after="0" w:line="240" w:lineRule="auto"/>
        <w:ind w:firstLine="567"/>
        <w:jc w:val="both"/>
        <w:rPr>
          <w:rFonts w:ascii="Times New Roman" w:hAnsi="Times New Roman"/>
          <w:sz w:val="28"/>
          <w:szCs w:val="28"/>
          <w:lang w:val="uk-UA"/>
        </w:rPr>
      </w:pPr>
      <w:r w:rsidRPr="00972AD8">
        <w:rPr>
          <w:rFonts w:ascii="Times New Roman" w:hAnsi="Times New Roman"/>
          <w:i/>
          <w:iCs/>
          <w:sz w:val="28"/>
          <w:szCs w:val="28"/>
          <w:lang w:val="uk-UA"/>
        </w:rPr>
        <w:t>Андрій САМІЛА – проректор з наукової роботи.</w:t>
      </w:r>
      <w:r w:rsidR="00A73E1F" w:rsidRPr="00972AD8">
        <w:rPr>
          <w:rFonts w:ascii="Times New Roman" w:hAnsi="Times New Roman"/>
          <w:i/>
          <w:iCs/>
          <w:sz w:val="28"/>
          <w:szCs w:val="28"/>
          <w:lang w:val="uk-UA"/>
        </w:rPr>
        <w:t xml:space="preserve"> </w:t>
      </w:r>
      <w:r w:rsidR="00BA7F67" w:rsidRPr="00972AD8">
        <w:rPr>
          <w:rFonts w:ascii="Times New Roman" w:hAnsi="Times New Roman"/>
          <w:sz w:val="28"/>
          <w:szCs w:val="28"/>
          <w:lang w:val="uk-UA"/>
        </w:rPr>
        <w:t>Добрий день, шановні члени Вченої ради! Вчена рада Прикарпатського національного університету імені Василя Стефаника</w:t>
      </w:r>
      <w:r w:rsidR="00B75797" w:rsidRPr="00972AD8">
        <w:rPr>
          <w:rFonts w:ascii="Times New Roman" w:hAnsi="Times New Roman"/>
          <w:sz w:val="28"/>
          <w:szCs w:val="28"/>
          <w:lang w:val="uk-UA"/>
        </w:rPr>
        <w:t xml:space="preserve"> готується до висунення циклу наукових праць з робочою назвою "Україна Соборна: Західно-Українська Народна Республіка в революції 1917-1923 рр." на участь у конкурсі на здобуття Національної премії України імені Бориса Патона</w:t>
      </w:r>
      <w:r w:rsidR="00B70571" w:rsidRPr="00972AD8">
        <w:rPr>
          <w:rFonts w:ascii="Times New Roman" w:hAnsi="Times New Roman"/>
          <w:sz w:val="28"/>
          <w:szCs w:val="28"/>
          <w:lang w:val="uk-UA"/>
        </w:rPr>
        <w:t xml:space="preserve">. До складу авторського колективу входять праці професора, доктора історичних наук, декана факультету історії, політології та міжнародних відносин Добржанського Олександра Володимировича. Але для того, щоб ці праці офіційно увійшли в роботу та рухалися дальше, Вчена рада нашого університету мала би рекомендувати кандидатуру Добржанського Олександра Володимировича до складу авторського колективу. Напрацювання Олександра </w:t>
      </w:r>
      <w:r w:rsidR="00972AD8" w:rsidRPr="00972AD8">
        <w:rPr>
          <w:rFonts w:ascii="Times New Roman" w:hAnsi="Times New Roman"/>
          <w:sz w:val="28"/>
          <w:szCs w:val="28"/>
          <w:lang w:val="uk-UA"/>
        </w:rPr>
        <w:t>Володимировича</w:t>
      </w:r>
      <w:r w:rsidR="00B70571" w:rsidRPr="00972AD8">
        <w:rPr>
          <w:rFonts w:ascii="Times New Roman" w:hAnsi="Times New Roman"/>
          <w:sz w:val="28"/>
          <w:szCs w:val="28"/>
          <w:lang w:val="uk-UA"/>
        </w:rPr>
        <w:t xml:space="preserve"> – доволі значні. Якщо потрібно, я можу зачитати, але в загальному можу сказати, що є 22 монографії та більше 60 статей по темі вказаного дослідження.  </w:t>
      </w:r>
    </w:p>
    <w:p w14:paraId="2F9C74AA" w14:textId="6452B082" w:rsidR="00E71359" w:rsidRPr="00972AD8" w:rsidRDefault="00B70571"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Чи є питання до проректора з наукової роботи? Немає. Дякую.</w:t>
      </w:r>
    </w:p>
    <w:p w14:paraId="16DD25C4" w14:textId="6F30CA32" w:rsidR="00E71359" w:rsidRPr="00972AD8" w:rsidRDefault="00B70571"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[Після перерви на голосування].</w:t>
      </w:r>
    </w:p>
    <w:p w14:paraId="4F793763" w14:textId="203470EE" w:rsidR="00B12AED" w:rsidRPr="00972AD8" w:rsidRDefault="00B12AE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Прошу представника лічильної комісії оголосити результати голосування.</w:t>
      </w:r>
    </w:p>
    <w:p w14:paraId="784EA362" w14:textId="31B4B342" w:rsidR="00B12AED" w:rsidRPr="00972AD8" w:rsidRDefault="00B12AE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hd w:val="clear" w:color="auto" w:fill="FFFFFF"/>
          <w:lang w:val="uk-UA"/>
        </w:rPr>
        <w:t>Галина ЖАРОВСЬКА – завідувач кафедри кримінального права</w:t>
      </w:r>
      <w:r w:rsidRPr="00972AD8">
        <w:rPr>
          <w:rFonts w:ascii="Times New Roman" w:hAnsi="Times New Roman" w:cs="Times New Roman"/>
          <w:i/>
          <w:iCs/>
          <w:sz w:val="28"/>
          <w:szCs w:val="28"/>
          <w:lang w:val="uk-UA"/>
        </w:rPr>
        <w:t xml:space="preserve">, голова лічильної комісії. </w:t>
      </w:r>
      <w:r w:rsidRPr="00972AD8">
        <w:rPr>
          <w:rFonts w:ascii="Times New Roman" w:hAnsi="Times New Roman" w:cs="Times New Roman"/>
          <w:sz w:val="28"/>
          <w:szCs w:val="28"/>
          <w:lang w:val="uk-UA"/>
        </w:rPr>
        <w:t xml:space="preserve">Балотувався Добржанський Олександр Володимирович. Роздано бюлетенів 58. Виявлено бюлетенів в урні – 58. Результати голосування: «за» – 56, «проти» – 2, «недійсних бюлетенів» – 0. </w:t>
      </w:r>
    </w:p>
    <w:p w14:paraId="7BDEDF4F" w14:textId="77777777" w:rsidR="00B12AED" w:rsidRPr="00972AD8" w:rsidRDefault="00B12AED"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голова ради, ректор. </w:t>
      </w:r>
      <w:r w:rsidRPr="00972AD8">
        <w:rPr>
          <w:rFonts w:ascii="Times New Roman" w:hAnsi="Times New Roman" w:cs="Times New Roman"/>
          <w:sz w:val="28"/>
          <w:szCs w:val="28"/>
          <w:lang w:val="uk-UA"/>
        </w:rPr>
        <w:t>Прошу затвердити протокол лічильної комісії. Хто «за»? [Рішення прийнято одноголосно].</w:t>
      </w:r>
    </w:p>
    <w:p w14:paraId="1FF5F148" w14:textId="77777777" w:rsidR="008804BA" w:rsidRPr="00972AD8" w:rsidRDefault="008804BA" w:rsidP="00B10FF9">
      <w:pPr>
        <w:widowControl w:val="0"/>
        <w:spacing w:after="0" w:line="240" w:lineRule="auto"/>
        <w:rPr>
          <w:rFonts w:ascii="Times New Roman" w:hAnsi="Times New Roman" w:cs="Times New Roman"/>
          <w:lang w:val="uk-UA"/>
        </w:rPr>
      </w:pPr>
    </w:p>
    <w:p w14:paraId="39362AEE" w14:textId="77777777" w:rsidR="008804BA" w:rsidRPr="00972AD8" w:rsidRDefault="008804BA" w:rsidP="00B10FF9">
      <w:pPr>
        <w:widowControl w:val="0"/>
        <w:tabs>
          <w:tab w:val="left" w:pos="540"/>
        </w:tabs>
        <w:spacing w:after="0" w:line="240" w:lineRule="auto"/>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ВИРІШИЛИ:</w:t>
      </w:r>
    </w:p>
    <w:p w14:paraId="79090E4C" w14:textId="77777777" w:rsidR="008E605B" w:rsidRPr="00972AD8" w:rsidRDefault="009A6DF4" w:rsidP="00B10FF9">
      <w:pPr>
        <w:widowControl w:val="0"/>
        <w:spacing w:after="0" w:line="240" w:lineRule="auto"/>
        <w:ind w:firstLine="567"/>
        <w:jc w:val="both"/>
        <w:rPr>
          <w:rFonts w:ascii="Times New Roman" w:hAnsi="Times New Roman" w:cs="Times New Roman"/>
          <w:sz w:val="28"/>
          <w:szCs w:val="28"/>
          <w:shd w:val="clear" w:color="auto" w:fill="FFFFFF"/>
          <w:lang w:val="uk-UA"/>
        </w:rPr>
      </w:pPr>
      <w:r w:rsidRPr="00972AD8">
        <w:rPr>
          <w:rFonts w:ascii="Times New Roman" w:hAnsi="Times New Roman" w:cs="Times New Roman"/>
          <w:sz w:val="28"/>
          <w:szCs w:val="28"/>
          <w:shd w:val="clear" w:color="auto" w:fill="FFFFFF"/>
          <w:lang w:val="uk-UA"/>
        </w:rPr>
        <w:t>Підтримати включення Олександра Добржанського до складу колективу, наукові досягнення якого цикл праць «Україна Соборна: Західно-Українська Народна Республіка в революції 1917-1923 рр.» висунені на участь у конкурсі на здобуття Національної премії України імені Бориса Патона.</w:t>
      </w:r>
      <w:r w:rsidR="008E605B" w:rsidRPr="00972AD8">
        <w:rPr>
          <w:rFonts w:ascii="Times New Roman" w:hAnsi="Times New Roman" w:cs="Times New Roman"/>
          <w:sz w:val="28"/>
          <w:szCs w:val="28"/>
          <w:shd w:val="clear" w:color="auto" w:fill="FFFFFF"/>
          <w:lang w:val="uk-UA"/>
        </w:rPr>
        <w:t xml:space="preserve"> </w:t>
      </w:r>
    </w:p>
    <w:p w14:paraId="6BF93F3D" w14:textId="166342DE" w:rsidR="008804BA" w:rsidRPr="00972AD8" w:rsidRDefault="008804BA" w:rsidP="00B10FF9">
      <w:pPr>
        <w:widowControl w:val="0"/>
        <w:spacing w:after="0" w:line="240" w:lineRule="auto"/>
        <w:ind w:firstLine="567"/>
        <w:jc w:val="both"/>
        <w:rPr>
          <w:rFonts w:ascii="Times New Roman" w:hAnsi="Times New Roman" w:cs="Times New Roman"/>
          <w:bCs/>
          <w:sz w:val="28"/>
          <w:szCs w:val="28"/>
          <w:lang w:val="uk-UA"/>
        </w:rPr>
      </w:pPr>
      <w:r w:rsidRPr="00972AD8">
        <w:rPr>
          <w:rFonts w:ascii="Times New Roman" w:hAnsi="Times New Roman" w:cs="Times New Roman"/>
          <w:bCs/>
          <w:sz w:val="28"/>
          <w:szCs w:val="28"/>
          <w:lang w:val="uk-UA"/>
        </w:rPr>
        <w:t xml:space="preserve">Результати голосування: </w:t>
      </w:r>
    </w:p>
    <w:p w14:paraId="53FC04AA" w14:textId="7775648E" w:rsidR="008804BA" w:rsidRPr="00972AD8" w:rsidRDefault="008804BA" w:rsidP="00B10FF9">
      <w:pPr>
        <w:widowControl w:val="0"/>
        <w:spacing w:after="0" w:line="240" w:lineRule="auto"/>
        <w:ind w:firstLine="567"/>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"За" – </w:t>
      </w:r>
      <w:r w:rsidR="00B12AED" w:rsidRPr="00972AD8">
        <w:rPr>
          <w:rFonts w:ascii="Times New Roman" w:hAnsi="Times New Roman" w:cs="Times New Roman"/>
          <w:sz w:val="28"/>
          <w:szCs w:val="28"/>
          <w:lang w:val="uk-UA"/>
        </w:rPr>
        <w:t>56</w:t>
      </w:r>
      <w:r w:rsidRPr="00972AD8">
        <w:rPr>
          <w:rFonts w:ascii="Times New Roman" w:hAnsi="Times New Roman" w:cs="Times New Roman"/>
          <w:sz w:val="28"/>
          <w:szCs w:val="28"/>
          <w:lang w:val="uk-UA"/>
        </w:rPr>
        <w:t xml:space="preserve">; "Проти" – </w:t>
      </w:r>
      <w:r w:rsidR="00B12AED" w:rsidRPr="00972AD8">
        <w:rPr>
          <w:rFonts w:ascii="Times New Roman" w:hAnsi="Times New Roman" w:cs="Times New Roman"/>
          <w:sz w:val="28"/>
          <w:szCs w:val="28"/>
          <w:lang w:val="uk-UA"/>
        </w:rPr>
        <w:t>2</w:t>
      </w:r>
      <w:r w:rsidRPr="00972AD8">
        <w:rPr>
          <w:rFonts w:ascii="Times New Roman" w:hAnsi="Times New Roman" w:cs="Times New Roman"/>
          <w:sz w:val="28"/>
          <w:szCs w:val="28"/>
          <w:lang w:val="uk-UA"/>
        </w:rPr>
        <w:t>; "Недійсних" – 0.</w:t>
      </w:r>
    </w:p>
    <w:p w14:paraId="064BD131" w14:textId="77777777" w:rsidR="008804BA" w:rsidRPr="00972AD8" w:rsidRDefault="008804BA" w:rsidP="00B10FF9">
      <w:pPr>
        <w:widowControl w:val="0"/>
        <w:spacing w:after="0" w:line="240" w:lineRule="auto"/>
        <w:ind w:left="426" w:hanging="284"/>
        <w:jc w:val="both"/>
        <w:rPr>
          <w:rFonts w:ascii="Times New Roman" w:hAnsi="Times New Roman" w:cs="Times New Roman"/>
          <w:sz w:val="16"/>
          <w:szCs w:val="28"/>
          <w:shd w:val="clear" w:color="auto" w:fill="FFFFFF"/>
          <w:lang w:val="uk-UA"/>
        </w:rPr>
      </w:pPr>
    </w:p>
    <w:p w14:paraId="79BAC23D" w14:textId="77777777" w:rsidR="00142C56" w:rsidRPr="00972AD8" w:rsidRDefault="00142C56" w:rsidP="00B10FF9">
      <w:pPr>
        <w:widowControl w:val="0"/>
        <w:spacing w:after="0" w:line="240" w:lineRule="auto"/>
        <w:ind w:left="284" w:hanging="284"/>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СЛУХАЛИ:</w:t>
      </w:r>
    </w:p>
    <w:p w14:paraId="0CBA9C91" w14:textId="77148ABC" w:rsidR="00142C56" w:rsidRPr="00972AD8" w:rsidRDefault="00142C56" w:rsidP="00B10FF9">
      <w:pPr>
        <w:widowControl w:val="0"/>
        <w:spacing w:after="0" w:line="240" w:lineRule="auto"/>
        <w:ind w:left="284" w:hanging="142"/>
        <w:jc w:val="both"/>
        <w:rPr>
          <w:rFonts w:ascii="Times New Roman" w:hAnsi="Times New Roman" w:cs="Times New Roman"/>
          <w:sz w:val="28"/>
          <w:szCs w:val="28"/>
          <w:shd w:val="clear" w:color="auto" w:fill="FFFFFF"/>
          <w:lang w:val="uk-UA"/>
        </w:rPr>
      </w:pPr>
      <w:r w:rsidRPr="00972AD8">
        <w:rPr>
          <w:rFonts w:ascii="Times New Roman" w:hAnsi="Times New Roman" w:cs="Times New Roman"/>
          <w:sz w:val="28"/>
          <w:szCs w:val="28"/>
          <w:shd w:val="clear" w:color="auto" w:fill="FFFFFF"/>
          <w:lang w:val="uk-UA"/>
        </w:rPr>
        <w:t xml:space="preserve">6.2. Про підтримку клопотання Інституту післядипломної педагогічної освіти Чернівецької області про висунення кандидатури Равлюка Любомира Романовича, методиста науково-методичного центру дошкільної та початкової освіти Інституту післядипломної педагогічної освіти </w:t>
      </w:r>
      <w:r w:rsidRPr="00972AD8">
        <w:rPr>
          <w:rFonts w:ascii="Times New Roman" w:hAnsi="Times New Roman" w:cs="Times New Roman"/>
          <w:sz w:val="28"/>
          <w:szCs w:val="28"/>
          <w:shd w:val="clear" w:color="auto" w:fill="FFFFFF"/>
          <w:lang w:val="uk-UA"/>
        </w:rPr>
        <w:lastRenderedPageBreak/>
        <w:t>Чернівецької області, на присвоєння почесного звання "Заслужений діяч мистецтв України" (проректор з науково-педагогічної роботи з питань навчально-виховного процесу Тамара МАРУСИК).</w:t>
      </w:r>
    </w:p>
    <w:p w14:paraId="6E152AA2" w14:textId="77777777" w:rsidR="00142C56" w:rsidRPr="00972AD8" w:rsidRDefault="00142C56" w:rsidP="00B10FF9">
      <w:pPr>
        <w:widowControl w:val="0"/>
        <w:spacing w:after="0" w:line="240" w:lineRule="auto"/>
        <w:ind w:left="284" w:hanging="142"/>
        <w:jc w:val="both"/>
        <w:rPr>
          <w:rFonts w:ascii="Times New Roman" w:hAnsi="Times New Roman" w:cs="Times New Roman"/>
          <w:b/>
          <w:bCs/>
          <w:sz w:val="28"/>
          <w:szCs w:val="28"/>
          <w:shd w:val="clear" w:color="auto" w:fill="FFFFFF"/>
          <w:lang w:val="uk-UA"/>
        </w:rPr>
      </w:pPr>
      <w:r w:rsidRPr="00972AD8">
        <w:rPr>
          <w:rFonts w:ascii="Times New Roman" w:hAnsi="Times New Roman" w:cs="Times New Roman"/>
          <w:b/>
          <w:bCs/>
          <w:sz w:val="28"/>
          <w:szCs w:val="28"/>
          <w:shd w:val="clear" w:color="auto" w:fill="FFFFFF"/>
          <w:lang w:val="uk-UA"/>
        </w:rPr>
        <w:t>ВИСТУПИЛИ:</w:t>
      </w:r>
    </w:p>
    <w:p w14:paraId="552AFBDF" w14:textId="56C5EFB6" w:rsidR="001B1FD9" w:rsidRPr="00972AD8" w:rsidRDefault="00142C56" w:rsidP="00B10FF9">
      <w:pPr>
        <w:widowControl w:val="0"/>
        <w:spacing w:after="0" w:line="240" w:lineRule="auto"/>
        <w:ind w:firstLine="567"/>
        <w:jc w:val="both"/>
        <w:rPr>
          <w:rFonts w:ascii="Times New Roman" w:hAnsi="Times New Roman" w:cs="Times New Roman"/>
          <w:sz w:val="28"/>
          <w:szCs w:val="28"/>
          <w:shd w:val="clear" w:color="auto" w:fill="FFFFFF"/>
          <w:lang w:val="uk-UA"/>
        </w:rPr>
      </w:pPr>
      <w:r w:rsidRPr="00972AD8">
        <w:rPr>
          <w:rFonts w:ascii="Times New Roman" w:hAnsi="Times New Roman" w:cs="Times New Roman"/>
          <w:i/>
          <w:iCs/>
          <w:sz w:val="28"/>
          <w:szCs w:val="28"/>
          <w:shd w:val="clear" w:color="auto" w:fill="FFFFFF"/>
          <w:lang w:val="uk-UA"/>
        </w:rPr>
        <w:t xml:space="preserve">Тамара МАРУСИК – проректор з науково-педагогічної роботи з питань навчально-виховного процесу. </w:t>
      </w:r>
      <w:r w:rsidR="00E34EC3" w:rsidRPr="00972AD8">
        <w:rPr>
          <w:rFonts w:ascii="Times New Roman" w:hAnsi="Times New Roman" w:cs="Times New Roman"/>
          <w:sz w:val="28"/>
          <w:szCs w:val="28"/>
          <w:shd w:val="clear" w:color="auto" w:fill="FFFFFF"/>
          <w:lang w:val="uk-UA"/>
        </w:rPr>
        <w:t xml:space="preserve">Ми свого часу розглядали це питання, але через затримку в Адміністрації </w:t>
      </w:r>
      <w:r w:rsidR="0022488D" w:rsidRPr="00972AD8">
        <w:rPr>
          <w:rFonts w:ascii="Times New Roman" w:hAnsi="Times New Roman" w:cs="Times New Roman"/>
          <w:sz w:val="28"/>
          <w:szCs w:val="28"/>
          <w:shd w:val="clear" w:color="auto" w:fill="FFFFFF"/>
          <w:lang w:val="uk-UA"/>
        </w:rPr>
        <w:t xml:space="preserve">його документи не були розглянуті. </w:t>
      </w:r>
      <w:r w:rsidRPr="00972AD8">
        <w:rPr>
          <w:rFonts w:ascii="Times New Roman" w:hAnsi="Times New Roman" w:cs="Times New Roman"/>
          <w:sz w:val="28"/>
          <w:szCs w:val="28"/>
          <w:shd w:val="clear" w:color="auto" w:fill="FFFFFF"/>
          <w:lang w:val="uk-UA"/>
        </w:rPr>
        <w:t xml:space="preserve">До нас </w:t>
      </w:r>
      <w:r w:rsidR="0022488D" w:rsidRPr="00972AD8">
        <w:rPr>
          <w:rFonts w:ascii="Times New Roman" w:hAnsi="Times New Roman" w:cs="Times New Roman"/>
          <w:sz w:val="28"/>
          <w:szCs w:val="28"/>
          <w:shd w:val="clear" w:color="auto" w:fill="FFFFFF"/>
          <w:lang w:val="uk-UA"/>
        </w:rPr>
        <w:t xml:space="preserve">знову </w:t>
      </w:r>
      <w:r w:rsidRPr="00972AD8">
        <w:rPr>
          <w:rFonts w:ascii="Times New Roman" w:hAnsi="Times New Roman" w:cs="Times New Roman"/>
          <w:sz w:val="28"/>
          <w:szCs w:val="28"/>
          <w:shd w:val="clear" w:color="auto" w:fill="FFFFFF"/>
          <w:lang w:val="uk-UA"/>
        </w:rPr>
        <w:t>звернувся Інституту післядипломної педагогічної освіти,</w:t>
      </w:r>
      <w:r w:rsidR="001B1FD9" w:rsidRPr="00972AD8">
        <w:rPr>
          <w:rFonts w:ascii="Times New Roman" w:hAnsi="Times New Roman" w:cs="Times New Roman"/>
          <w:sz w:val="28"/>
          <w:szCs w:val="28"/>
          <w:shd w:val="clear" w:color="auto" w:fill="FFFFFF"/>
          <w:lang w:val="uk-UA"/>
        </w:rPr>
        <w:t xml:space="preserve"> з клопотання щодо присвоєння звання «Заслужений діяч мистецтв України» методисту науково-методичного центру дошкільної, початкової освіти та предметів мистецької галузі Інституту післядипломної педагогічної освіти Чернівецької області, композитору, співакові, педагогу, громадському діячу, лауреату літературно-мистецьких премій імені С. Воробкевича, М. Черемшини Равлюку Любомиру Романовичу</w:t>
      </w:r>
      <w:r w:rsidRPr="00972AD8">
        <w:rPr>
          <w:rFonts w:ascii="Times New Roman" w:hAnsi="Times New Roman" w:cs="Times New Roman"/>
          <w:sz w:val="28"/>
          <w:szCs w:val="28"/>
          <w:shd w:val="clear" w:color="auto" w:fill="FFFFFF"/>
          <w:lang w:val="uk-UA"/>
        </w:rPr>
        <w:t xml:space="preserve">. </w:t>
      </w:r>
      <w:r w:rsidR="001B1FD9" w:rsidRPr="00972AD8">
        <w:rPr>
          <w:rFonts w:ascii="Times New Roman" w:hAnsi="Times New Roman" w:cs="Times New Roman"/>
          <w:sz w:val="28"/>
          <w:szCs w:val="28"/>
          <w:shd w:val="clear" w:color="auto" w:fill="FFFFFF"/>
          <w:lang w:val="uk-UA"/>
        </w:rPr>
        <w:t xml:space="preserve">Пан </w:t>
      </w:r>
      <w:r w:rsidRPr="00972AD8">
        <w:rPr>
          <w:rFonts w:ascii="Times New Roman" w:hAnsi="Times New Roman" w:cs="Times New Roman"/>
          <w:sz w:val="28"/>
          <w:szCs w:val="28"/>
          <w:shd w:val="clear" w:color="auto" w:fill="FFFFFF"/>
          <w:lang w:val="uk-UA"/>
        </w:rPr>
        <w:t>Равлюк у нас працює за сумісництвом.</w:t>
      </w:r>
    </w:p>
    <w:p w14:paraId="62145FA3" w14:textId="029F88C2" w:rsidR="001B1FD9" w:rsidRPr="00972AD8" w:rsidRDefault="001B1FD9" w:rsidP="00B10FF9">
      <w:pPr>
        <w:pStyle w:val="a7"/>
        <w:shd w:val="clear" w:color="auto" w:fill="auto"/>
        <w:spacing w:before="0" w:after="0" w:line="240" w:lineRule="auto"/>
        <w:ind w:left="23" w:right="23" w:firstLine="544"/>
        <w:jc w:val="both"/>
        <w:rPr>
          <w:sz w:val="28"/>
          <w:szCs w:val="28"/>
        </w:rPr>
      </w:pPr>
      <w:r w:rsidRPr="00972AD8">
        <w:rPr>
          <w:sz w:val="28"/>
          <w:szCs w:val="28"/>
        </w:rPr>
        <w:t>Любомир Равлюк керує народною аматорською чоловічою хоровою капелою «Дзвін» ім. Т. Стінкового викладачів, співробітників та студентів Чернівецького національного університету імені Ю</w:t>
      </w:r>
      <w:r w:rsidR="00393A03" w:rsidRPr="00972AD8">
        <w:rPr>
          <w:sz w:val="28"/>
          <w:szCs w:val="28"/>
        </w:rPr>
        <w:t xml:space="preserve">рія </w:t>
      </w:r>
      <w:r w:rsidRPr="00972AD8">
        <w:rPr>
          <w:sz w:val="28"/>
          <w:szCs w:val="28"/>
        </w:rPr>
        <w:t>Федьковича, яка бере активну участь у всіх культурно-мистецьких заходах університетського, міського та обласного рівнів. Капела «Дзвін» підтвердила звання народної аматорської у 2014 р, та 2018 р. стала лауреатом Міжнародного вокально- хорового конкурсу-фестивалю «Хай пісня скликає друзів», проведення якого ін</w:t>
      </w:r>
      <w:r w:rsidR="00393A03" w:rsidRPr="00972AD8">
        <w:rPr>
          <w:sz w:val="28"/>
          <w:szCs w:val="28"/>
        </w:rPr>
        <w:t>і</w:t>
      </w:r>
      <w:r w:rsidRPr="00972AD8">
        <w:rPr>
          <w:sz w:val="28"/>
          <w:szCs w:val="28"/>
        </w:rPr>
        <w:t>ціювали Луганський національний університет імені Т. Шевченка та Чернівецький національний університет імені Ю. Федьковича. Колектив брав участь у регіональному фестивалі «Майда</w:t>
      </w:r>
      <w:r w:rsidR="00393A03" w:rsidRPr="00972AD8">
        <w:rPr>
          <w:sz w:val="28"/>
          <w:szCs w:val="28"/>
        </w:rPr>
        <w:t>н</w:t>
      </w:r>
      <w:r w:rsidRPr="00972AD8">
        <w:rPr>
          <w:sz w:val="28"/>
          <w:szCs w:val="28"/>
        </w:rPr>
        <w:t>івська коляда», є лауреатом міжнародного фестивалю стрілецької, повстанської пісні «Красне поле» в м. Хусті.</w:t>
      </w:r>
      <w:r w:rsidR="00393A03" w:rsidRPr="00972AD8">
        <w:rPr>
          <w:sz w:val="28"/>
          <w:szCs w:val="28"/>
        </w:rPr>
        <w:t xml:space="preserve"> </w:t>
      </w:r>
      <w:r w:rsidRPr="00972AD8">
        <w:rPr>
          <w:sz w:val="28"/>
          <w:szCs w:val="28"/>
        </w:rPr>
        <w:t>Доброю традицією для капели «Дзвін» є участь у патріотичних заходах, присвячених пам'яті Героїв Небесної Сотні, Дня Герої Крут, Дню Соборності України, відкриттю історичних пам'ятників та стрілецьких могил У ПА, вшанування героїв ООС, та ін. Ц</w:t>
      </w:r>
      <w:r w:rsidR="00393A03" w:rsidRPr="00972AD8">
        <w:rPr>
          <w:sz w:val="28"/>
          <w:szCs w:val="28"/>
        </w:rPr>
        <w:t>е</w:t>
      </w:r>
      <w:r w:rsidRPr="00972AD8">
        <w:rPr>
          <w:sz w:val="28"/>
          <w:szCs w:val="28"/>
        </w:rPr>
        <w:t xml:space="preserve"> один із чоловічих хорових колективів, який існує й творить при нашому виші на теренах західної України. Професійна майстерність капели «Дзвін» високо оцінена громадськістю Буковини, України.</w:t>
      </w:r>
    </w:p>
    <w:p w14:paraId="1AE53653" w14:textId="5BBF9677" w:rsidR="001B1FD9" w:rsidRPr="00972AD8" w:rsidRDefault="00393A03" w:rsidP="00B10FF9">
      <w:pPr>
        <w:widowControl w:val="0"/>
        <w:spacing w:after="0" w:line="240" w:lineRule="auto"/>
        <w:ind w:firstLine="567"/>
        <w:jc w:val="both"/>
        <w:rPr>
          <w:rFonts w:ascii="Times New Roman" w:hAnsi="Times New Roman" w:cs="Times New Roman"/>
          <w:sz w:val="28"/>
          <w:szCs w:val="28"/>
          <w:shd w:val="clear" w:color="auto" w:fill="FFFFFF"/>
          <w:lang w:val="uk-UA"/>
        </w:rPr>
      </w:pPr>
      <w:r w:rsidRPr="00972AD8">
        <w:rPr>
          <w:rFonts w:ascii="Times New Roman" w:hAnsi="Times New Roman" w:cs="Times New Roman"/>
          <w:sz w:val="28"/>
          <w:szCs w:val="28"/>
          <w:shd w:val="clear" w:color="auto" w:fill="FFFFFF"/>
          <w:lang w:val="uk-UA"/>
        </w:rPr>
        <w:t xml:space="preserve">Любомира Романовича керує в нас в університеті хоровою капелою "Дзвін", тому я вважаю, що ми можемо його підтримати. </w:t>
      </w:r>
      <w:r w:rsidR="001B1FD9" w:rsidRPr="00972AD8">
        <w:rPr>
          <w:rFonts w:ascii="Times New Roman" w:hAnsi="Times New Roman" w:cs="Times New Roman"/>
          <w:sz w:val="28"/>
          <w:szCs w:val="28"/>
          <w:shd w:val="clear" w:color="auto" w:fill="FFFFFF"/>
          <w:lang w:val="uk-UA"/>
        </w:rPr>
        <w:t>Університет відкритим голосуванням лише надає лист-підтримку Інституту післядипломної освіти.</w:t>
      </w:r>
    </w:p>
    <w:p w14:paraId="6350E097" w14:textId="77777777" w:rsidR="00142C56" w:rsidRPr="00972AD8" w:rsidRDefault="00142C56"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Роман ПЕТРИШИН – ректор. </w:t>
      </w:r>
      <w:r w:rsidRPr="00972AD8">
        <w:rPr>
          <w:rFonts w:ascii="Times New Roman" w:hAnsi="Times New Roman" w:cs="Times New Roman"/>
          <w:sz w:val="28"/>
          <w:szCs w:val="28"/>
          <w:lang w:val="uk-UA"/>
        </w:rPr>
        <w:t>Підтримуємо.</w:t>
      </w:r>
    </w:p>
    <w:p w14:paraId="0C3A4280" w14:textId="77777777" w:rsidR="00142C56" w:rsidRPr="00972AD8" w:rsidRDefault="00142C56" w:rsidP="00B10FF9">
      <w:pPr>
        <w:widowControl w:val="0"/>
        <w:spacing w:after="0" w:line="240" w:lineRule="auto"/>
        <w:ind w:left="284" w:hanging="142"/>
        <w:jc w:val="both"/>
        <w:rPr>
          <w:rFonts w:ascii="Times New Roman" w:hAnsi="Times New Roman" w:cs="Times New Roman"/>
          <w:sz w:val="16"/>
          <w:szCs w:val="28"/>
          <w:shd w:val="clear" w:color="auto" w:fill="FFFFFF"/>
          <w:lang w:val="uk-UA"/>
        </w:rPr>
      </w:pPr>
    </w:p>
    <w:p w14:paraId="3215EEEF" w14:textId="77777777" w:rsidR="00142C56" w:rsidRPr="00972AD8" w:rsidRDefault="00142C56" w:rsidP="00B10FF9">
      <w:pPr>
        <w:widowControl w:val="0"/>
        <w:spacing w:after="0" w:line="240" w:lineRule="auto"/>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ВИРІШИЛИ:</w:t>
      </w:r>
    </w:p>
    <w:p w14:paraId="0E7C16C7" w14:textId="77777777" w:rsidR="00142C56" w:rsidRPr="00972AD8" w:rsidRDefault="00142C56"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Підтримати клопотання </w:t>
      </w:r>
      <w:r w:rsidRPr="00972AD8">
        <w:rPr>
          <w:rFonts w:ascii="Times New Roman" w:hAnsi="Times New Roman" w:cs="Times New Roman"/>
          <w:sz w:val="28"/>
          <w:szCs w:val="28"/>
          <w:shd w:val="clear" w:color="auto" w:fill="FFFFFF"/>
          <w:lang w:val="uk-UA"/>
        </w:rPr>
        <w:t>Інституту післядипломної педагогічної освіти Чернівецької області про висунення кандидатури Равлюка Любомира Романовича, методиста науково-методичного центру дошкільної та початкової освіти Інституту післядипломної педагогічної освіти Чернівецької області, на присвоєння почесного звання "Заслужений діяч мистецтв України"</w:t>
      </w:r>
      <w:r w:rsidRPr="00972AD8">
        <w:rPr>
          <w:rFonts w:ascii="Times New Roman" w:hAnsi="Times New Roman" w:cs="Times New Roman"/>
          <w:sz w:val="28"/>
          <w:szCs w:val="28"/>
          <w:lang w:val="uk-UA"/>
        </w:rPr>
        <w:t>.</w:t>
      </w:r>
    </w:p>
    <w:p w14:paraId="49827C80" w14:textId="6A1B4475" w:rsidR="00142C56" w:rsidRPr="00972AD8" w:rsidRDefault="00142C56"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331E2794" w14:textId="77777777" w:rsidR="00142C56" w:rsidRPr="00972AD8" w:rsidRDefault="00142C56" w:rsidP="00B10FF9">
      <w:pPr>
        <w:widowControl w:val="0"/>
        <w:spacing w:after="0" w:line="240" w:lineRule="auto"/>
        <w:ind w:firstLine="567"/>
        <w:jc w:val="both"/>
        <w:rPr>
          <w:rFonts w:ascii="Times New Roman" w:hAnsi="Times New Roman" w:cs="Times New Roman"/>
          <w:sz w:val="16"/>
          <w:szCs w:val="28"/>
          <w:lang w:val="uk-UA"/>
        </w:rPr>
      </w:pPr>
    </w:p>
    <w:p w14:paraId="395C2849" w14:textId="77777777" w:rsidR="008804BA" w:rsidRPr="00972AD8" w:rsidRDefault="008804BA" w:rsidP="00444A76">
      <w:pPr>
        <w:widowControl w:val="0"/>
        <w:spacing w:after="0" w:line="235" w:lineRule="auto"/>
        <w:ind w:left="426" w:hanging="426"/>
        <w:jc w:val="both"/>
        <w:rPr>
          <w:rFonts w:ascii="Times New Roman" w:hAnsi="Times New Roman" w:cs="Times New Roman"/>
          <w:b/>
          <w:sz w:val="28"/>
          <w:szCs w:val="28"/>
          <w:lang w:val="uk-UA"/>
        </w:rPr>
      </w:pPr>
      <w:r w:rsidRPr="00972AD8">
        <w:rPr>
          <w:rFonts w:ascii="Times New Roman" w:hAnsi="Times New Roman" w:cs="Times New Roman"/>
          <w:b/>
          <w:sz w:val="28"/>
          <w:szCs w:val="28"/>
          <w:lang w:val="uk-UA"/>
        </w:rPr>
        <w:lastRenderedPageBreak/>
        <w:t>СЛУХАЛИ:</w:t>
      </w:r>
    </w:p>
    <w:p w14:paraId="79AF4C6C" w14:textId="68E6AFAD" w:rsidR="00A51FE3" w:rsidRPr="00972AD8" w:rsidRDefault="00DB50D1" w:rsidP="00444A76">
      <w:pPr>
        <w:widowControl w:val="0"/>
        <w:spacing w:after="0" w:line="235" w:lineRule="auto"/>
        <w:ind w:left="284" w:hanging="142"/>
        <w:jc w:val="both"/>
        <w:rPr>
          <w:rFonts w:ascii="Times New Roman" w:hAnsi="Times New Roman" w:cs="Times New Roman"/>
          <w:sz w:val="28"/>
          <w:szCs w:val="28"/>
          <w:shd w:val="clear" w:color="auto" w:fill="FFFFFF"/>
          <w:lang w:val="uk-UA"/>
        </w:rPr>
      </w:pPr>
      <w:r w:rsidRPr="00972AD8">
        <w:rPr>
          <w:rFonts w:ascii="Times New Roman" w:hAnsi="Times New Roman" w:cs="Times New Roman"/>
          <w:sz w:val="28"/>
          <w:szCs w:val="28"/>
          <w:lang w:val="uk-UA"/>
        </w:rPr>
        <w:t>6</w:t>
      </w:r>
      <w:r w:rsidR="00A51FE3" w:rsidRPr="00972AD8">
        <w:rPr>
          <w:rFonts w:ascii="Times New Roman" w:hAnsi="Times New Roman" w:cs="Times New Roman"/>
          <w:sz w:val="28"/>
          <w:szCs w:val="28"/>
          <w:lang w:val="uk-UA"/>
        </w:rPr>
        <w:t>.</w:t>
      </w:r>
      <w:r w:rsidR="00FD5AA1" w:rsidRPr="00972AD8">
        <w:rPr>
          <w:rFonts w:ascii="Times New Roman" w:hAnsi="Times New Roman" w:cs="Times New Roman"/>
          <w:sz w:val="28"/>
          <w:szCs w:val="28"/>
          <w:lang w:val="uk-UA"/>
        </w:rPr>
        <w:t>3</w:t>
      </w:r>
      <w:r w:rsidR="00A51FE3" w:rsidRPr="00972AD8">
        <w:rPr>
          <w:rFonts w:ascii="Times New Roman" w:hAnsi="Times New Roman" w:cs="Times New Roman"/>
          <w:sz w:val="28"/>
          <w:szCs w:val="28"/>
          <w:lang w:val="uk-UA"/>
        </w:rPr>
        <w:t xml:space="preserve">. </w:t>
      </w:r>
      <w:r w:rsidR="00A51FE3" w:rsidRPr="00972AD8">
        <w:rPr>
          <w:rFonts w:ascii="Times New Roman" w:hAnsi="Times New Roman"/>
          <w:sz w:val="28"/>
          <w:szCs w:val="28"/>
          <w:lang w:val="uk-UA"/>
        </w:rPr>
        <w:t xml:space="preserve">Про утворення разової спеціалізованої вченої ради для проведення захисту дисертаційної роботи випускника аспірантури Чернівецького національного університету імені Юрія Федьковича </w:t>
      </w:r>
      <w:r w:rsidR="00A51FE3" w:rsidRPr="00972AD8">
        <w:rPr>
          <w:rFonts w:ascii="Times New Roman" w:hAnsi="Times New Roman" w:cs="Times New Roman"/>
          <w:sz w:val="28"/>
          <w:szCs w:val="28"/>
          <w:lang w:val="uk-UA"/>
        </w:rPr>
        <w:t xml:space="preserve">Тичини Івана Георгійовича </w:t>
      </w:r>
      <w:r w:rsidR="00A51FE3" w:rsidRPr="00972AD8">
        <w:rPr>
          <w:rFonts w:ascii="Times New Roman" w:hAnsi="Times New Roman" w:cs="Times New Roman"/>
          <w:sz w:val="28"/>
          <w:szCs w:val="28"/>
          <w:shd w:val="clear" w:color="auto" w:fill="FFFFFF"/>
          <w:lang w:val="uk-UA"/>
        </w:rPr>
        <w:t>на тему « «</w:t>
      </w:r>
      <w:r w:rsidR="00A51FE3" w:rsidRPr="00972AD8">
        <w:rPr>
          <w:rFonts w:ascii="Times New Roman" w:hAnsi="Times New Roman" w:cs="Times New Roman"/>
          <w:sz w:val="28"/>
          <w:szCs w:val="28"/>
          <w:lang w:val="uk-UA"/>
        </w:rPr>
        <w:t>Волинські «Просвіти»: організаційні засади та культурно-освітня діяльність (1917-1936 роки)</w:t>
      </w:r>
      <w:r w:rsidR="00A51FE3" w:rsidRPr="00972AD8">
        <w:rPr>
          <w:rFonts w:ascii="Times New Roman" w:hAnsi="Times New Roman" w:cs="Times New Roman"/>
          <w:sz w:val="28"/>
          <w:szCs w:val="28"/>
          <w:shd w:val="clear" w:color="auto" w:fill="FFFFFF"/>
          <w:lang w:val="uk-UA"/>
        </w:rPr>
        <w:t xml:space="preserve">» для здобуття ступеня доктора філософії з галузі знань 03 "Гуманітарні науки" за спеціальністю </w:t>
      </w:r>
      <w:r w:rsidR="00A51FE3" w:rsidRPr="00972AD8">
        <w:rPr>
          <w:rFonts w:ascii="Times New Roman" w:hAnsi="Times New Roman" w:cs="Times New Roman"/>
          <w:sz w:val="28"/>
          <w:szCs w:val="28"/>
          <w:lang w:val="uk-UA"/>
        </w:rPr>
        <w:t xml:space="preserve">032 «Історія та археологія» </w:t>
      </w:r>
      <w:r w:rsidR="00A51FE3" w:rsidRPr="00972AD8">
        <w:rPr>
          <w:rFonts w:ascii="Times New Roman" w:hAnsi="Times New Roman" w:cs="Times New Roman"/>
          <w:sz w:val="28"/>
          <w:szCs w:val="28"/>
          <w:shd w:val="clear" w:color="auto" w:fill="FFFFFF"/>
          <w:lang w:val="uk-UA"/>
        </w:rPr>
        <w:t>(учений секретар Наталія ЯКУБОВСЬКА).</w:t>
      </w:r>
    </w:p>
    <w:p w14:paraId="21685680" w14:textId="77777777" w:rsidR="0004007F" w:rsidRPr="00972AD8" w:rsidRDefault="0004007F" w:rsidP="00444A76">
      <w:pPr>
        <w:widowControl w:val="0"/>
        <w:spacing w:after="0" w:line="235" w:lineRule="auto"/>
        <w:ind w:left="426" w:hanging="284"/>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ВИСТУПИЛА:</w:t>
      </w:r>
    </w:p>
    <w:p w14:paraId="3ACB363B" w14:textId="76E0DC63" w:rsidR="0004007F" w:rsidRPr="00972AD8" w:rsidRDefault="0004007F" w:rsidP="00444A76">
      <w:pPr>
        <w:widowControl w:val="0"/>
        <w:spacing w:after="0" w:line="235" w:lineRule="auto"/>
        <w:ind w:left="142"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Наталія ЯКУБОВСЬКА – учений секретар. </w:t>
      </w:r>
      <w:r w:rsidRPr="00972AD8">
        <w:rPr>
          <w:rFonts w:ascii="Times New Roman" w:hAnsi="Times New Roman" w:cs="Times New Roman"/>
          <w:sz w:val="28"/>
          <w:szCs w:val="28"/>
          <w:lang w:val="uk-UA"/>
        </w:rPr>
        <w:t xml:space="preserve">Відповідно до постанови Кабінету Міністрів України «Про затвердження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прийнятого 12.01.2022 р. № 44, університет має створити разову раду для </w:t>
      </w:r>
      <w:r w:rsidRPr="00972AD8">
        <w:rPr>
          <w:rFonts w:ascii="Times New Roman" w:hAnsi="Times New Roman"/>
          <w:sz w:val="28"/>
          <w:szCs w:val="28"/>
          <w:lang w:val="uk-UA"/>
        </w:rPr>
        <w:t xml:space="preserve">проведення захисту дисертаційної роботи випускника аспірантури Чернівецького національного університету імені Юрія Федьковича </w:t>
      </w:r>
      <w:r w:rsidRPr="00972AD8">
        <w:rPr>
          <w:rFonts w:ascii="Times New Roman" w:hAnsi="Times New Roman" w:cs="Times New Roman"/>
          <w:sz w:val="28"/>
          <w:szCs w:val="28"/>
          <w:lang w:val="uk-UA"/>
        </w:rPr>
        <w:t xml:space="preserve">Тичини Івана Георгійовича </w:t>
      </w:r>
      <w:r w:rsidRPr="00972AD8">
        <w:rPr>
          <w:rFonts w:ascii="Times New Roman" w:hAnsi="Times New Roman" w:cs="Times New Roman"/>
          <w:sz w:val="28"/>
          <w:szCs w:val="28"/>
          <w:shd w:val="clear" w:color="auto" w:fill="FFFFFF"/>
          <w:lang w:val="uk-UA"/>
        </w:rPr>
        <w:t>на тему « «</w:t>
      </w:r>
      <w:r w:rsidRPr="00972AD8">
        <w:rPr>
          <w:rFonts w:ascii="Times New Roman" w:hAnsi="Times New Roman" w:cs="Times New Roman"/>
          <w:sz w:val="28"/>
          <w:szCs w:val="28"/>
          <w:lang w:val="uk-UA"/>
        </w:rPr>
        <w:t>Волинські «Просвіти»: організаційні засади та культурно-освітня діяльність (1917-1936 роки)</w:t>
      </w:r>
      <w:r w:rsidRPr="00972AD8">
        <w:rPr>
          <w:rFonts w:ascii="Times New Roman" w:hAnsi="Times New Roman" w:cs="Times New Roman"/>
          <w:sz w:val="28"/>
          <w:szCs w:val="28"/>
          <w:shd w:val="clear" w:color="auto" w:fill="FFFFFF"/>
          <w:lang w:val="uk-UA"/>
        </w:rPr>
        <w:t xml:space="preserve">» для здобуття ступеня доктора філософії з галузі знань 03 "Гуманітарні науки" за спеціальністю </w:t>
      </w:r>
      <w:r w:rsidRPr="00972AD8">
        <w:rPr>
          <w:rFonts w:ascii="Times New Roman" w:hAnsi="Times New Roman" w:cs="Times New Roman"/>
          <w:sz w:val="28"/>
          <w:szCs w:val="28"/>
          <w:lang w:val="uk-UA"/>
        </w:rPr>
        <w:t>032 «Історія та археологія».</w:t>
      </w:r>
    </w:p>
    <w:p w14:paraId="57982DFC" w14:textId="77777777" w:rsidR="00781F84" w:rsidRPr="00972AD8" w:rsidRDefault="00781F84" w:rsidP="00444A76">
      <w:pPr>
        <w:widowControl w:val="0"/>
        <w:spacing w:after="0" w:line="235" w:lineRule="auto"/>
        <w:ind w:left="142" w:firstLine="567"/>
        <w:jc w:val="both"/>
        <w:rPr>
          <w:rFonts w:ascii="Times New Roman" w:hAnsi="Times New Roman" w:cs="Times New Roman"/>
          <w:sz w:val="16"/>
          <w:szCs w:val="28"/>
          <w:lang w:val="uk-UA"/>
        </w:rPr>
      </w:pPr>
    </w:p>
    <w:p w14:paraId="04290946" w14:textId="77777777" w:rsidR="00781F84" w:rsidRPr="00972AD8" w:rsidRDefault="00781F84" w:rsidP="00444A76">
      <w:pPr>
        <w:widowControl w:val="0"/>
        <w:spacing w:after="0" w:line="235" w:lineRule="auto"/>
        <w:ind w:left="142"/>
        <w:rPr>
          <w:rFonts w:ascii="Times New Roman" w:hAnsi="Times New Roman" w:cs="Times New Roman"/>
          <w:b/>
          <w:bCs/>
          <w:sz w:val="28"/>
          <w:szCs w:val="28"/>
          <w:shd w:val="clear" w:color="auto" w:fill="FFFFFF"/>
          <w:lang w:val="uk-UA"/>
        </w:rPr>
      </w:pPr>
      <w:r w:rsidRPr="00972AD8">
        <w:rPr>
          <w:rFonts w:ascii="Times New Roman" w:hAnsi="Times New Roman" w:cs="Times New Roman"/>
          <w:b/>
          <w:bCs/>
          <w:sz w:val="28"/>
          <w:szCs w:val="28"/>
          <w:shd w:val="clear" w:color="auto" w:fill="FFFFFF"/>
          <w:lang w:val="uk-UA"/>
        </w:rPr>
        <w:t>ВИРІШИЛИ:</w:t>
      </w:r>
    </w:p>
    <w:p w14:paraId="3555650C" w14:textId="74D3BAF3" w:rsidR="00781F84" w:rsidRPr="00972AD8" w:rsidRDefault="00781F84" w:rsidP="00444A76">
      <w:pPr>
        <w:widowControl w:val="0"/>
        <w:spacing w:after="0" w:line="235" w:lineRule="auto"/>
        <w:ind w:left="142" w:firstLine="567"/>
        <w:jc w:val="both"/>
        <w:rPr>
          <w:rFonts w:ascii="Times New Roman" w:hAnsi="Times New Roman" w:cs="Times New Roman"/>
          <w:sz w:val="28"/>
          <w:szCs w:val="28"/>
          <w:shd w:val="clear" w:color="auto" w:fill="FFFFFF"/>
          <w:lang w:val="uk-UA"/>
        </w:rPr>
      </w:pPr>
      <w:r w:rsidRPr="00972AD8">
        <w:rPr>
          <w:rFonts w:ascii="Times New Roman" w:hAnsi="Times New Roman" w:cs="Times New Roman"/>
          <w:sz w:val="28"/>
          <w:szCs w:val="28"/>
          <w:shd w:val="clear" w:color="auto" w:fill="FFFFFF"/>
          <w:lang w:val="uk-UA"/>
        </w:rPr>
        <w:t>1. У</w:t>
      </w:r>
      <w:r w:rsidRPr="00972AD8">
        <w:rPr>
          <w:rFonts w:ascii="Times New Roman" w:hAnsi="Times New Roman"/>
          <w:sz w:val="28"/>
          <w:szCs w:val="28"/>
          <w:lang w:val="uk-UA"/>
        </w:rPr>
        <w:t>творити в Чернівецькому національному університеті імені Юрія Федьковича разову спеціалізовану вчену раду ДФ 76.051.02</w:t>
      </w:r>
      <w:r w:rsidR="00765843" w:rsidRPr="00972AD8">
        <w:rPr>
          <w:rFonts w:ascii="Times New Roman" w:hAnsi="Times New Roman"/>
          <w:sz w:val="28"/>
          <w:szCs w:val="28"/>
          <w:lang w:val="uk-UA"/>
        </w:rPr>
        <w:t>2</w:t>
      </w:r>
      <w:r w:rsidRPr="00972AD8">
        <w:rPr>
          <w:rFonts w:ascii="Times New Roman" w:hAnsi="Times New Roman"/>
          <w:sz w:val="28"/>
          <w:szCs w:val="28"/>
          <w:lang w:val="uk-UA"/>
        </w:rPr>
        <w:t xml:space="preserve"> для проведення захисту </w:t>
      </w:r>
      <w:r w:rsidRPr="00972AD8">
        <w:rPr>
          <w:rFonts w:ascii="Times New Roman" w:hAnsi="Times New Roman" w:cs="Times New Roman"/>
          <w:sz w:val="28"/>
          <w:szCs w:val="28"/>
          <w:shd w:val="clear" w:color="auto" w:fill="FFFFFF"/>
          <w:lang w:val="uk-UA"/>
        </w:rPr>
        <w:t xml:space="preserve">дисертаційної роботи </w:t>
      </w:r>
      <w:r w:rsidR="002027CC" w:rsidRPr="00972AD8">
        <w:rPr>
          <w:rFonts w:ascii="Times New Roman" w:hAnsi="Times New Roman"/>
          <w:sz w:val="28"/>
          <w:szCs w:val="28"/>
          <w:lang w:val="uk-UA"/>
        </w:rPr>
        <w:t xml:space="preserve">випускника аспірантури Чернівецького національного університету імені Юрія Федьковича </w:t>
      </w:r>
      <w:r w:rsidR="002027CC" w:rsidRPr="00972AD8">
        <w:rPr>
          <w:rFonts w:ascii="Times New Roman" w:hAnsi="Times New Roman" w:cs="Times New Roman"/>
          <w:sz w:val="28"/>
          <w:szCs w:val="28"/>
          <w:lang w:val="uk-UA"/>
        </w:rPr>
        <w:t xml:space="preserve">Тичини Івана Георгійовича </w:t>
      </w:r>
      <w:r w:rsidR="002027CC" w:rsidRPr="00972AD8">
        <w:rPr>
          <w:rFonts w:ascii="Times New Roman" w:hAnsi="Times New Roman" w:cs="Times New Roman"/>
          <w:sz w:val="28"/>
          <w:szCs w:val="28"/>
          <w:shd w:val="clear" w:color="auto" w:fill="FFFFFF"/>
          <w:lang w:val="uk-UA"/>
        </w:rPr>
        <w:t>на тему « «</w:t>
      </w:r>
      <w:r w:rsidR="002027CC" w:rsidRPr="00972AD8">
        <w:rPr>
          <w:rFonts w:ascii="Times New Roman" w:hAnsi="Times New Roman" w:cs="Times New Roman"/>
          <w:sz w:val="28"/>
          <w:szCs w:val="28"/>
          <w:lang w:val="uk-UA"/>
        </w:rPr>
        <w:t>Волинські «Просвіти»: організаційні засади та культурно-освітня діяльність (1917-1936 роки)</w:t>
      </w:r>
      <w:r w:rsidR="002027CC" w:rsidRPr="00972AD8">
        <w:rPr>
          <w:rFonts w:ascii="Times New Roman" w:hAnsi="Times New Roman" w:cs="Times New Roman"/>
          <w:sz w:val="28"/>
          <w:szCs w:val="28"/>
          <w:shd w:val="clear" w:color="auto" w:fill="FFFFFF"/>
          <w:lang w:val="uk-UA"/>
        </w:rPr>
        <w:t>»</w:t>
      </w:r>
      <w:r w:rsidRPr="00972AD8">
        <w:rPr>
          <w:rFonts w:ascii="Times New Roman" w:hAnsi="Times New Roman" w:cs="Times New Roman"/>
          <w:sz w:val="28"/>
          <w:szCs w:val="28"/>
          <w:shd w:val="clear" w:color="auto" w:fill="FFFFFF"/>
          <w:lang w:val="uk-UA"/>
        </w:rPr>
        <w:t xml:space="preserve"> (</w:t>
      </w:r>
      <w:r w:rsidRPr="00972AD8">
        <w:rPr>
          <w:rFonts w:ascii="Times New Roman" w:hAnsi="Times New Roman" w:cs="Times New Roman"/>
          <w:sz w:val="28"/>
          <w:szCs w:val="28"/>
          <w:shd w:val="clear" w:color="auto" w:fill="FFFFFF"/>
          <w:lang w:val="uk-UA" w:bidi="uk-UA"/>
        </w:rPr>
        <w:t xml:space="preserve">науковий керівник: доктор </w:t>
      </w:r>
      <w:r w:rsidR="002027CC" w:rsidRPr="00972AD8">
        <w:rPr>
          <w:rFonts w:ascii="Times New Roman" w:hAnsi="Times New Roman" w:cs="Times New Roman"/>
          <w:sz w:val="28"/>
          <w:szCs w:val="28"/>
          <w:shd w:val="clear" w:color="auto" w:fill="FFFFFF"/>
          <w:lang w:val="uk-UA" w:bidi="uk-UA"/>
        </w:rPr>
        <w:t xml:space="preserve">історичних </w:t>
      </w:r>
      <w:r w:rsidRPr="00972AD8">
        <w:rPr>
          <w:rFonts w:ascii="Times New Roman" w:hAnsi="Times New Roman" w:cs="Times New Roman"/>
          <w:sz w:val="28"/>
          <w:szCs w:val="28"/>
          <w:shd w:val="clear" w:color="auto" w:fill="FFFFFF"/>
          <w:lang w:val="uk-UA" w:bidi="uk-UA"/>
        </w:rPr>
        <w:t xml:space="preserve">наук, професор </w:t>
      </w:r>
      <w:r w:rsidR="002027CC" w:rsidRPr="00972AD8">
        <w:rPr>
          <w:rFonts w:ascii="Times New Roman" w:hAnsi="Times New Roman" w:cs="Times New Roman"/>
          <w:sz w:val="28"/>
          <w:szCs w:val="28"/>
          <w:shd w:val="clear" w:color="auto" w:fill="FFFFFF"/>
          <w:lang w:val="uk-UA" w:bidi="uk-UA"/>
        </w:rPr>
        <w:t xml:space="preserve">Олександр </w:t>
      </w:r>
      <w:r w:rsidRPr="00972AD8">
        <w:rPr>
          <w:rFonts w:ascii="Times New Roman" w:hAnsi="Times New Roman" w:cs="Times New Roman"/>
          <w:sz w:val="28"/>
          <w:szCs w:val="28"/>
          <w:shd w:val="clear" w:color="auto" w:fill="FFFFFF"/>
          <w:lang w:val="uk-UA" w:bidi="uk-UA"/>
        </w:rPr>
        <w:t xml:space="preserve">Володимир </w:t>
      </w:r>
      <w:r w:rsidR="002027CC" w:rsidRPr="00972AD8">
        <w:rPr>
          <w:rFonts w:ascii="Times New Roman" w:hAnsi="Times New Roman" w:cs="Times New Roman"/>
          <w:sz w:val="28"/>
          <w:szCs w:val="28"/>
          <w:shd w:val="clear" w:color="auto" w:fill="FFFFFF"/>
          <w:lang w:val="uk-UA" w:bidi="uk-UA"/>
        </w:rPr>
        <w:t>Добржанський</w:t>
      </w:r>
      <w:r w:rsidRPr="00972AD8">
        <w:rPr>
          <w:rFonts w:ascii="Times New Roman" w:hAnsi="Times New Roman" w:cs="Times New Roman"/>
          <w:sz w:val="28"/>
          <w:szCs w:val="28"/>
          <w:shd w:val="clear" w:color="auto" w:fill="FFFFFF"/>
          <w:lang w:val="uk-UA"/>
        </w:rPr>
        <w:t xml:space="preserve">) для здобуття ступеня доктора філософії з галузі знань 03 «Гуманітарні науки» за спеціальністю </w:t>
      </w:r>
      <w:r w:rsidR="002027CC" w:rsidRPr="00972AD8">
        <w:rPr>
          <w:rFonts w:ascii="Times New Roman" w:hAnsi="Times New Roman" w:cs="Times New Roman"/>
          <w:sz w:val="28"/>
          <w:szCs w:val="28"/>
          <w:lang w:val="uk-UA"/>
        </w:rPr>
        <w:t>032 «Історія та археологія»</w:t>
      </w:r>
      <w:r w:rsidRPr="00972AD8">
        <w:rPr>
          <w:rFonts w:ascii="Times New Roman" w:hAnsi="Times New Roman" w:cs="Times New Roman"/>
          <w:sz w:val="28"/>
          <w:szCs w:val="28"/>
          <w:shd w:val="clear" w:color="auto" w:fill="FFFFFF"/>
          <w:lang w:val="uk-UA"/>
        </w:rPr>
        <w:t>.</w:t>
      </w:r>
    </w:p>
    <w:p w14:paraId="2812540E" w14:textId="77777777" w:rsidR="00781F84" w:rsidRPr="00972AD8" w:rsidRDefault="00781F84" w:rsidP="00444A76">
      <w:pPr>
        <w:widowControl w:val="0"/>
        <w:spacing w:after="0" w:line="235" w:lineRule="auto"/>
        <w:ind w:left="142"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622F56A1" w14:textId="10FF97C9" w:rsidR="00781F84" w:rsidRPr="00972AD8" w:rsidRDefault="00781F84" w:rsidP="00444A76">
      <w:pPr>
        <w:widowControl w:val="0"/>
        <w:spacing w:after="0" w:line="235" w:lineRule="auto"/>
        <w:ind w:left="142" w:firstLine="567"/>
        <w:jc w:val="both"/>
        <w:rPr>
          <w:rFonts w:ascii="Times New Roman" w:hAnsi="Times New Roman" w:cs="Times New Roman"/>
          <w:sz w:val="28"/>
          <w:szCs w:val="28"/>
          <w:shd w:val="clear" w:color="auto" w:fill="FFFFFF"/>
          <w:lang w:val="uk-UA"/>
        </w:rPr>
      </w:pPr>
      <w:r w:rsidRPr="00972AD8">
        <w:rPr>
          <w:rFonts w:ascii="Times New Roman" w:hAnsi="Times New Roman" w:cs="Times New Roman"/>
          <w:sz w:val="28"/>
          <w:szCs w:val="28"/>
          <w:shd w:val="clear" w:color="auto" w:fill="FFFFFF"/>
          <w:lang w:val="uk-UA"/>
        </w:rPr>
        <w:t xml:space="preserve">2. Затвердити склад </w:t>
      </w:r>
      <w:r w:rsidRPr="00972AD8">
        <w:rPr>
          <w:rFonts w:ascii="Times New Roman" w:hAnsi="Times New Roman"/>
          <w:sz w:val="28"/>
          <w:szCs w:val="28"/>
          <w:lang w:val="uk-UA"/>
        </w:rPr>
        <w:t>разової спеціалізованої вченої ради ДФ 76.051.02</w:t>
      </w:r>
      <w:r w:rsidR="00193DCA" w:rsidRPr="00972AD8">
        <w:rPr>
          <w:rFonts w:ascii="Times New Roman" w:hAnsi="Times New Roman"/>
          <w:sz w:val="28"/>
          <w:szCs w:val="28"/>
          <w:lang w:val="uk-UA"/>
        </w:rPr>
        <w:t>2</w:t>
      </w:r>
      <w:r w:rsidRPr="00972AD8">
        <w:rPr>
          <w:rFonts w:ascii="Times New Roman" w:hAnsi="Times New Roman"/>
          <w:sz w:val="28"/>
          <w:szCs w:val="28"/>
          <w:lang w:val="uk-UA"/>
        </w:rPr>
        <w:t xml:space="preserve"> для проведення захисту </w:t>
      </w:r>
      <w:r w:rsidRPr="00972AD8">
        <w:rPr>
          <w:rFonts w:ascii="Times New Roman" w:hAnsi="Times New Roman" w:cs="Times New Roman"/>
          <w:sz w:val="28"/>
          <w:szCs w:val="28"/>
          <w:shd w:val="clear" w:color="auto" w:fill="FFFFFF"/>
          <w:lang w:val="uk-UA"/>
        </w:rPr>
        <w:t xml:space="preserve">дисертаційної роботи </w:t>
      </w:r>
      <w:r w:rsidR="003B5EEC" w:rsidRPr="00972AD8">
        <w:rPr>
          <w:rFonts w:ascii="Times New Roman" w:hAnsi="Times New Roman"/>
          <w:sz w:val="28"/>
          <w:szCs w:val="28"/>
          <w:lang w:val="uk-UA"/>
        </w:rPr>
        <w:t xml:space="preserve">випускника аспірантури Чернівецького національного університету імені Юрія Федьковича </w:t>
      </w:r>
      <w:r w:rsidR="003B5EEC" w:rsidRPr="00972AD8">
        <w:rPr>
          <w:rFonts w:ascii="Times New Roman" w:hAnsi="Times New Roman" w:cs="Times New Roman"/>
          <w:sz w:val="28"/>
          <w:szCs w:val="28"/>
          <w:lang w:val="uk-UA"/>
        </w:rPr>
        <w:t xml:space="preserve">Тичини Івана Георгійовича </w:t>
      </w:r>
      <w:r w:rsidRPr="00972AD8">
        <w:rPr>
          <w:rFonts w:ascii="Times New Roman" w:hAnsi="Times New Roman" w:cs="Times New Roman"/>
          <w:sz w:val="28"/>
          <w:szCs w:val="28"/>
          <w:shd w:val="clear" w:color="auto" w:fill="FFFFFF"/>
          <w:lang w:val="uk-UA"/>
        </w:rPr>
        <w:t xml:space="preserve">для здобуття ступеня доктора філософії з галузі знань 03 «Гуманітарні науки» за спеціальністю </w:t>
      </w:r>
      <w:r w:rsidR="003B5EEC" w:rsidRPr="00972AD8">
        <w:rPr>
          <w:rFonts w:ascii="Times New Roman" w:hAnsi="Times New Roman" w:cs="Times New Roman"/>
          <w:sz w:val="28"/>
          <w:szCs w:val="28"/>
          <w:lang w:val="uk-UA"/>
        </w:rPr>
        <w:t>032 «Історія та археологія»</w:t>
      </w:r>
      <w:r w:rsidR="003B5EEC" w:rsidRPr="00972AD8">
        <w:rPr>
          <w:rFonts w:ascii="Times New Roman" w:hAnsi="Times New Roman" w:cs="Times New Roman"/>
          <w:sz w:val="28"/>
          <w:szCs w:val="28"/>
          <w:shd w:val="clear" w:color="auto" w:fill="FFFFFF"/>
          <w:lang w:val="uk-UA"/>
        </w:rPr>
        <w:t>.</w:t>
      </w:r>
    </w:p>
    <w:p w14:paraId="469553C1" w14:textId="77777777" w:rsidR="00C708F5" w:rsidRPr="00972AD8" w:rsidRDefault="00C708F5" w:rsidP="00444A76">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1) Макар Юрій Іванович, доктор історичних наук, (07.00.02 – всесвітня історія), професор, професор кафедри міжнародних відносин, суспільних комунікацій та регіональних студій факультету історії, політології та міжнародних відносин Чернівецького національного університету імені Юрія Федьковича – голова ради;</w:t>
      </w:r>
    </w:p>
    <w:p w14:paraId="69BAE1DC" w14:textId="74B30AB5" w:rsidR="00C708F5" w:rsidRPr="00972AD8" w:rsidRDefault="00C708F5" w:rsidP="00444A76">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2) Юрій Михайло Федорович, доктор історичних наук, (07.01.01 – історія України), професор, професор кафедри історії України факультету історії, політології та міжнародних відносин Чернівецького національного університету імені Юрія Федьковича – рецензент;</w:t>
      </w:r>
    </w:p>
    <w:p w14:paraId="4177B174" w14:textId="376633E2" w:rsidR="00C708F5" w:rsidRPr="00972AD8" w:rsidRDefault="00C708F5" w:rsidP="00444A76">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lastRenderedPageBreak/>
        <w:t>3) Стрільчук Людмила Василівна, доктор історичних наук, (07.00.02</w:t>
      </w:r>
      <w:r w:rsidR="0027194C" w:rsidRPr="00972AD8">
        <w:rPr>
          <w:rFonts w:ascii="Times New Roman" w:hAnsi="Times New Roman" w:cs="Times New Roman"/>
          <w:sz w:val="28"/>
          <w:szCs w:val="28"/>
          <w:lang w:val="uk-UA"/>
        </w:rPr>
        <w:t> –</w:t>
      </w:r>
      <w:r w:rsidRPr="00972AD8">
        <w:rPr>
          <w:rFonts w:ascii="Times New Roman" w:hAnsi="Times New Roman" w:cs="Times New Roman"/>
          <w:sz w:val="28"/>
          <w:szCs w:val="28"/>
          <w:lang w:val="uk-UA"/>
        </w:rPr>
        <w:t xml:space="preserve"> всесвітня історія) професор, завідувач кафедри всесвітньої історії факультету історії, політології та національної безпеки Волинського національного університету імені Лесі Українки</w:t>
      </w:r>
      <w:r w:rsidR="0027194C" w:rsidRPr="00972AD8">
        <w:rPr>
          <w:rFonts w:ascii="Times New Roman" w:hAnsi="Times New Roman" w:cs="Times New Roman"/>
          <w:sz w:val="28"/>
          <w:szCs w:val="28"/>
          <w:lang w:val="uk-UA"/>
        </w:rPr>
        <w:t> </w:t>
      </w:r>
      <w:r w:rsidRPr="00972AD8">
        <w:rPr>
          <w:rFonts w:ascii="Times New Roman" w:hAnsi="Times New Roman" w:cs="Times New Roman"/>
          <w:sz w:val="28"/>
          <w:szCs w:val="28"/>
          <w:lang w:val="uk-UA"/>
        </w:rPr>
        <w:t>– опонент;</w:t>
      </w:r>
    </w:p>
    <w:p w14:paraId="27DF84A3" w14:textId="77777777" w:rsidR="00C708F5" w:rsidRPr="00972AD8" w:rsidRDefault="00C708F5" w:rsidP="00444A76">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4) Зуляк Іван Степанович, доктор історичних наук (07.00.01 – історія України), професор кафедри історії України, археології та спеціальних галузей історичних наук історичного факультету Тернопільського національного педагогічного університету імені Володимира Гнатюка – опонент;</w:t>
      </w:r>
    </w:p>
    <w:p w14:paraId="44F01E5B" w14:textId="34878177" w:rsidR="00C708F5" w:rsidRPr="00972AD8" w:rsidRDefault="00C708F5" w:rsidP="00444A76">
      <w:pPr>
        <w:widowControl w:val="0"/>
        <w:spacing w:after="0" w:line="235"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5) Литвин Микола Романович, доктор історичних наук (07.00.01 – історія України), професор, </w:t>
      </w:r>
      <w:r w:rsidR="00AF6E8E" w:rsidRPr="00972AD8">
        <w:rPr>
          <w:rFonts w:ascii="Times New Roman" w:hAnsi="Times New Roman" w:cs="Times New Roman"/>
          <w:sz w:val="28"/>
          <w:szCs w:val="28"/>
          <w:lang w:val="uk-UA"/>
        </w:rPr>
        <w:t>завідувач відділу</w:t>
      </w:r>
      <w:r w:rsidRPr="00972AD8">
        <w:rPr>
          <w:rFonts w:ascii="Times New Roman" w:hAnsi="Times New Roman" w:cs="Times New Roman"/>
          <w:sz w:val="28"/>
          <w:szCs w:val="28"/>
          <w:lang w:val="uk-UA"/>
        </w:rPr>
        <w:t xml:space="preserve"> </w:t>
      </w:r>
      <w:r w:rsidR="006E344B" w:rsidRPr="00972AD8">
        <w:rPr>
          <w:rFonts w:ascii="Times New Roman" w:hAnsi="Times New Roman" w:cs="Times New Roman"/>
          <w:sz w:val="28"/>
          <w:szCs w:val="28"/>
          <w:lang w:val="uk-UA"/>
        </w:rPr>
        <w:t xml:space="preserve">"Центр дослідження українсько-польських відносин" </w:t>
      </w:r>
      <w:r w:rsidRPr="00972AD8">
        <w:rPr>
          <w:rFonts w:ascii="Times New Roman" w:hAnsi="Times New Roman" w:cs="Times New Roman"/>
          <w:sz w:val="28"/>
          <w:szCs w:val="28"/>
          <w:lang w:val="uk-UA"/>
        </w:rPr>
        <w:t>Інституту українознавства імені І.</w:t>
      </w:r>
      <w:r w:rsidR="001D0C49" w:rsidRPr="00972AD8">
        <w:rPr>
          <w:rFonts w:ascii="Times New Roman" w:hAnsi="Times New Roman" w:cs="Times New Roman"/>
          <w:sz w:val="28"/>
          <w:szCs w:val="28"/>
          <w:lang w:val="uk-UA"/>
        </w:rPr>
        <w:t> </w:t>
      </w:r>
      <w:r w:rsidRPr="00972AD8">
        <w:rPr>
          <w:rFonts w:ascii="Times New Roman" w:hAnsi="Times New Roman" w:cs="Times New Roman"/>
          <w:sz w:val="28"/>
          <w:szCs w:val="28"/>
          <w:lang w:val="uk-UA"/>
        </w:rPr>
        <w:t>Крип</w:t>
      </w:r>
      <w:r w:rsidR="006E344B" w:rsidRPr="00972AD8">
        <w:rPr>
          <w:rFonts w:ascii="Times New Roman" w:hAnsi="Times New Roman" w:cs="Times New Roman"/>
          <w:sz w:val="28"/>
          <w:szCs w:val="28"/>
          <w:lang w:val="uk-UA"/>
        </w:rPr>
        <w:t>ʼ</w:t>
      </w:r>
      <w:r w:rsidRPr="00972AD8">
        <w:rPr>
          <w:rFonts w:ascii="Times New Roman" w:hAnsi="Times New Roman" w:cs="Times New Roman"/>
          <w:sz w:val="28"/>
          <w:szCs w:val="28"/>
          <w:lang w:val="uk-UA"/>
        </w:rPr>
        <w:t>якевича Національної академії наук України – опонент.</w:t>
      </w:r>
      <w:r w:rsidR="00FC59C7" w:rsidRPr="00972AD8">
        <w:rPr>
          <w:rFonts w:ascii="Times New Roman" w:hAnsi="Times New Roman" w:cs="Times New Roman"/>
          <w:sz w:val="28"/>
          <w:szCs w:val="28"/>
          <w:lang w:val="uk-UA"/>
        </w:rPr>
        <w:t xml:space="preserve"> </w:t>
      </w:r>
    </w:p>
    <w:p w14:paraId="4047B2D2" w14:textId="20ED9FFD" w:rsidR="00781F84" w:rsidRPr="00972AD8" w:rsidRDefault="00781F84" w:rsidP="00444A76">
      <w:pPr>
        <w:widowControl w:val="0"/>
        <w:spacing w:after="0" w:line="235" w:lineRule="auto"/>
        <w:ind w:left="142"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413AA49C" w14:textId="77777777" w:rsidR="00781F84" w:rsidRPr="00972AD8" w:rsidRDefault="00781F84" w:rsidP="00444A76">
      <w:pPr>
        <w:widowControl w:val="0"/>
        <w:spacing w:after="0" w:line="235" w:lineRule="auto"/>
        <w:ind w:left="142" w:firstLine="567"/>
        <w:jc w:val="both"/>
        <w:rPr>
          <w:rFonts w:ascii="Times New Roman" w:hAnsi="Times New Roman" w:cs="Times New Roman"/>
          <w:sz w:val="16"/>
          <w:szCs w:val="28"/>
          <w:lang w:val="uk-UA"/>
        </w:rPr>
      </w:pPr>
    </w:p>
    <w:p w14:paraId="6C7D0B2B" w14:textId="77777777" w:rsidR="00A51FE3" w:rsidRPr="00972AD8" w:rsidRDefault="00A51FE3" w:rsidP="00444A76">
      <w:pPr>
        <w:widowControl w:val="0"/>
        <w:spacing w:after="0" w:line="235" w:lineRule="auto"/>
        <w:ind w:left="426" w:hanging="426"/>
        <w:jc w:val="both"/>
        <w:rPr>
          <w:rFonts w:ascii="Times New Roman" w:hAnsi="Times New Roman"/>
          <w:b/>
          <w:sz w:val="28"/>
          <w:szCs w:val="28"/>
          <w:lang w:val="uk-UA"/>
        </w:rPr>
      </w:pPr>
      <w:r w:rsidRPr="00972AD8">
        <w:rPr>
          <w:rFonts w:ascii="Times New Roman" w:hAnsi="Times New Roman"/>
          <w:b/>
          <w:sz w:val="28"/>
          <w:szCs w:val="28"/>
          <w:lang w:val="uk-UA"/>
        </w:rPr>
        <w:t>СЛУХАЛИ:</w:t>
      </w:r>
    </w:p>
    <w:p w14:paraId="168C6056" w14:textId="7B4ED46D" w:rsidR="00187374" w:rsidRPr="00972AD8" w:rsidRDefault="00DB50D1" w:rsidP="00444A76">
      <w:pPr>
        <w:widowControl w:val="0"/>
        <w:spacing w:after="0" w:line="235" w:lineRule="auto"/>
        <w:ind w:left="284" w:hanging="142"/>
        <w:jc w:val="both"/>
        <w:rPr>
          <w:rFonts w:ascii="Times New Roman" w:hAnsi="Times New Roman" w:cs="Times New Roman"/>
          <w:sz w:val="28"/>
          <w:szCs w:val="28"/>
          <w:shd w:val="clear" w:color="auto" w:fill="FFFFFF"/>
          <w:lang w:val="uk-UA"/>
        </w:rPr>
      </w:pPr>
      <w:r w:rsidRPr="00972AD8">
        <w:rPr>
          <w:rFonts w:ascii="Times New Roman" w:hAnsi="Times New Roman"/>
          <w:sz w:val="28"/>
          <w:szCs w:val="28"/>
          <w:lang w:val="uk-UA"/>
        </w:rPr>
        <w:t>6</w:t>
      </w:r>
      <w:r w:rsidR="00187374" w:rsidRPr="00972AD8">
        <w:rPr>
          <w:rFonts w:ascii="Times New Roman" w:hAnsi="Times New Roman"/>
          <w:sz w:val="28"/>
          <w:szCs w:val="28"/>
          <w:lang w:val="uk-UA"/>
        </w:rPr>
        <w:t>.</w:t>
      </w:r>
      <w:r w:rsidR="00FD5AA1" w:rsidRPr="00972AD8">
        <w:rPr>
          <w:rFonts w:ascii="Times New Roman" w:hAnsi="Times New Roman"/>
          <w:sz w:val="28"/>
          <w:szCs w:val="28"/>
          <w:lang w:val="uk-UA"/>
        </w:rPr>
        <w:t>4</w:t>
      </w:r>
      <w:r w:rsidR="00187374" w:rsidRPr="00972AD8">
        <w:rPr>
          <w:rFonts w:ascii="Times New Roman" w:hAnsi="Times New Roman"/>
          <w:sz w:val="28"/>
          <w:szCs w:val="28"/>
          <w:lang w:val="uk-UA"/>
        </w:rPr>
        <w:t xml:space="preserve">. Про внесення змін до складу разової спеціалізованої вченої ради ДФ 76.051.021 для проведення захисту дисертаційної роботи аспірантки кафедри української літератури </w:t>
      </w:r>
      <w:r w:rsidR="00187374" w:rsidRPr="00972AD8">
        <w:rPr>
          <w:rFonts w:ascii="Times New Roman" w:hAnsi="Times New Roman" w:cs="Times New Roman"/>
          <w:sz w:val="28"/>
          <w:szCs w:val="28"/>
          <w:lang w:val="uk-UA"/>
        </w:rPr>
        <w:t xml:space="preserve">Льохарт Діани Олександрівни </w:t>
      </w:r>
      <w:r w:rsidR="00187374" w:rsidRPr="00972AD8">
        <w:rPr>
          <w:rFonts w:ascii="Times New Roman" w:hAnsi="Times New Roman" w:cs="Times New Roman"/>
          <w:sz w:val="28"/>
          <w:szCs w:val="28"/>
          <w:shd w:val="clear" w:color="auto" w:fill="FFFFFF"/>
          <w:lang w:val="uk-UA"/>
        </w:rPr>
        <w:t>на тему «</w:t>
      </w:r>
      <w:r w:rsidR="00187374" w:rsidRPr="00972AD8">
        <w:rPr>
          <w:rFonts w:ascii="Times New Roman" w:hAnsi="Times New Roman" w:cs="Times New Roman"/>
          <w:color w:val="222222"/>
          <w:sz w:val="28"/>
          <w:szCs w:val="28"/>
          <w:lang w:val="uk-UA" w:eastAsia="ru-RU"/>
        </w:rPr>
        <w:t>Сакральний дискурс поетичної творчості Віри Вовк</w:t>
      </w:r>
      <w:r w:rsidR="00187374" w:rsidRPr="00972AD8">
        <w:rPr>
          <w:rFonts w:ascii="Times New Roman" w:hAnsi="Times New Roman" w:cs="Times New Roman"/>
          <w:sz w:val="28"/>
          <w:szCs w:val="28"/>
          <w:shd w:val="clear" w:color="auto" w:fill="FFFFFF"/>
          <w:lang w:val="uk-UA"/>
        </w:rPr>
        <w:t>» для здобуття ступеня доктора філософії з галузі знань 03 "Гуманітарні науки" за спеціальністю 035 "Філологія" (учений секретар Наталія ЯКУБОВСЬКА).</w:t>
      </w:r>
    </w:p>
    <w:p w14:paraId="684129EF" w14:textId="77777777" w:rsidR="00781F84" w:rsidRPr="00972AD8" w:rsidRDefault="00781F84" w:rsidP="00444A76">
      <w:pPr>
        <w:widowControl w:val="0"/>
        <w:spacing w:after="0" w:line="235" w:lineRule="auto"/>
        <w:ind w:left="426" w:hanging="284"/>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ВИСТУПИЛА:</w:t>
      </w:r>
    </w:p>
    <w:p w14:paraId="26F2AC4A" w14:textId="52977E90" w:rsidR="00781F84" w:rsidRPr="00972AD8" w:rsidRDefault="00781F84" w:rsidP="00444A76">
      <w:pPr>
        <w:widowControl w:val="0"/>
        <w:spacing w:after="0" w:line="235" w:lineRule="auto"/>
        <w:ind w:left="142" w:firstLine="567"/>
        <w:jc w:val="both"/>
        <w:rPr>
          <w:rFonts w:ascii="Times New Roman" w:hAnsi="Times New Roman" w:cs="Times New Roman"/>
          <w:sz w:val="28"/>
          <w:szCs w:val="28"/>
          <w:lang w:val="uk-UA"/>
        </w:rPr>
      </w:pPr>
      <w:r w:rsidRPr="00972AD8">
        <w:rPr>
          <w:rFonts w:ascii="Times New Roman" w:hAnsi="Times New Roman" w:cs="Times New Roman"/>
          <w:i/>
          <w:iCs/>
          <w:sz w:val="28"/>
          <w:szCs w:val="28"/>
          <w:lang w:val="uk-UA"/>
        </w:rPr>
        <w:t xml:space="preserve">Наталія ЯКУБОВСЬКА – учений секретар. </w:t>
      </w:r>
      <w:r w:rsidR="00BE4E49" w:rsidRPr="00972AD8">
        <w:rPr>
          <w:rFonts w:ascii="Times New Roman" w:hAnsi="Times New Roman" w:cs="Times New Roman"/>
          <w:sz w:val="28"/>
          <w:szCs w:val="28"/>
          <w:lang w:val="uk-UA"/>
        </w:rPr>
        <w:t xml:space="preserve">У звʼязку із зауваженнями, висловленими </w:t>
      </w:r>
      <w:r w:rsidR="00F73E6E" w:rsidRPr="00972AD8">
        <w:rPr>
          <w:rFonts w:ascii="Times New Roman" w:hAnsi="Times New Roman" w:cs="Times New Roman"/>
          <w:sz w:val="28"/>
          <w:szCs w:val="28"/>
          <w:lang w:val="uk-UA"/>
        </w:rPr>
        <w:t>МОН України</w:t>
      </w:r>
      <w:r w:rsidR="00BE4E49" w:rsidRPr="00972AD8">
        <w:rPr>
          <w:rFonts w:ascii="Times New Roman" w:hAnsi="Times New Roman" w:cs="Times New Roman"/>
          <w:sz w:val="28"/>
          <w:szCs w:val="28"/>
          <w:lang w:val="uk-UA"/>
        </w:rPr>
        <w:t xml:space="preserve"> до персонального складу разової спеціалізованої вченої ради</w:t>
      </w:r>
      <w:r w:rsidR="003E5650" w:rsidRPr="00972AD8">
        <w:rPr>
          <w:rFonts w:ascii="Times New Roman" w:hAnsi="Times New Roman" w:cs="Times New Roman"/>
          <w:sz w:val="28"/>
          <w:szCs w:val="28"/>
          <w:lang w:val="uk-UA"/>
        </w:rPr>
        <w:t xml:space="preserve"> (повідомлення </w:t>
      </w:r>
      <w:r w:rsidR="008F14DD" w:rsidRPr="00972AD8">
        <w:rPr>
          <w:rFonts w:ascii="Times New Roman" w:hAnsi="Times New Roman" w:cs="Times New Roman"/>
          <w:sz w:val="28"/>
          <w:szCs w:val="28"/>
          <w:lang w:val="uk-UA"/>
        </w:rPr>
        <w:t xml:space="preserve">про зупинення роботи разової спеціалізованої вченої ради </w:t>
      </w:r>
      <w:r w:rsidR="003E5650" w:rsidRPr="00972AD8">
        <w:rPr>
          <w:rFonts w:ascii="Times New Roman" w:hAnsi="Times New Roman" w:cs="Times New Roman"/>
          <w:sz w:val="28"/>
          <w:szCs w:val="28"/>
          <w:lang w:val="uk-UA"/>
        </w:rPr>
        <w:t>від 06.02.2023 р.)</w:t>
      </w:r>
      <w:r w:rsidR="00BE4E49" w:rsidRPr="00972AD8">
        <w:rPr>
          <w:rFonts w:ascii="Times New Roman" w:hAnsi="Times New Roman" w:cs="Times New Roman"/>
          <w:sz w:val="28"/>
          <w:szCs w:val="28"/>
          <w:lang w:val="uk-UA"/>
        </w:rPr>
        <w:t xml:space="preserve">, створеної на минулому засіданні Вченої ради для </w:t>
      </w:r>
      <w:r w:rsidR="00BE4E49" w:rsidRPr="00972AD8">
        <w:rPr>
          <w:rFonts w:ascii="Times New Roman" w:hAnsi="Times New Roman"/>
          <w:sz w:val="28"/>
          <w:szCs w:val="28"/>
          <w:lang w:val="uk-UA"/>
        </w:rPr>
        <w:t xml:space="preserve">захисту </w:t>
      </w:r>
      <w:r w:rsidR="00BE4E49" w:rsidRPr="00972AD8">
        <w:rPr>
          <w:rFonts w:ascii="Times New Roman" w:hAnsi="Times New Roman" w:cs="Times New Roman"/>
          <w:sz w:val="28"/>
          <w:szCs w:val="28"/>
          <w:shd w:val="clear" w:color="auto" w:fill="FFFFFF"/>
          <w:lang w:val="uk-UA"/>
        </w:rPr>
        <w:t xml:space="preserve">дисертаційної роботи </w:t>
      </w:r>
      <w:r w:rsidR="00BE4E49" w:rsidRPr="00972AD8">
        <w:rPr>
          <w:rFonts w:ascii="Times New Roman" w:hAnsi="Times New Roman"/>
          <w:sz w:val="28"/>
          <w:szCs w:val="28"/>
          <w:lang w:val="uk-UA"/>
        </w:rPr>
        <w:t xml:space="preserve">аспірантки </w:t>
      </w:r>
      <w:r w:rsidR="00BE4E49" w:rsidRPr="00972AD8">
        <w:rPr>
          <w:rFonts w:ascii="Times New Roman" w:hAnsi="Times New Roman" w:cs="Times New Roman"/>
          <w:sz w:val="28"/>
          <w:szCs w:val="28"/>
          <w:shd w:val="clear" w:color="auto" w:fill="FFFFFF"/>
          <w:lang w:val="uk-UA"/>
        </w:rPr>
        <w:t>кафедри української літератури Льохарт Діани Олександрівни</w:t>
      </w:r>
      <w:r w:rsidR="00BE4E49" w:rsidRPr="00972AD8">
        <w:rPr>
          <w:rFonts w:ascii="Times New Roman" w:hAnsi="Times New Roman" w:cs="Times New Roman"/>
          <w:sz w:val="28"/>
          <w:szCs w:val="28"/>
          <w:lang w:val="uk-UA"/>
        </w:rPr>
        <w:t xml:space="preserve">, пропонується </w:t>
      </w:r>
      <w:r w:rsidR="0031397F" w:rsidRPr="00972AD8">
        <w:rPr>
          <w:rFonts w:ascii="Times New Roman" w:hAnsi="Times New Roman" w:cs="Times New Roman"/>
          <w:sz w:val="28"/>
          <w:szCs w:val="28"/>
          <w:lang w:val="uk-UA"/>
        </w:rPr>
        <w:t xml:space="preserve">внести зміни до персонального складу </w:t>
      </w:r>
      <w:r w:rsidR="00BE4E49" w:rsidRPr="00972AD8">
        <w:rPr>
          <w:rFonts w:ascii="Times New Roman" w:hAnsi="Times New Roman" w:cs="Times New Roman"/>
          <w:sz w:val="28"/>
          <w:szCs w:val="28"/>
          <w:lang w:val="uk-UA"/>
        </w:rPr>
        <w:t>разов</w:t>
      </w:r>
      <w:r w:rsidR="0031397F" w:rsidRPr="00972AD8">
        <w:rPr>
          <w:rFonts w:ascii="Times New Roman" w:hAnsi="Times New Roman" w:cs="Times New Roman"/>
          <w:sz w:val="28"/>
          <w:szCs w:val="28"/>
          <w:lang w:val="uk-UA"/>
        </w:rPr>
        <w:t xml:space="preserve">ої спеціалізованої </w:t>
      </w:r>
      <w:r w:rsidR="00BE4E49" w:rsidRPr="00972AD8">
        <w:rPr>
          <w:rFonts w:ascii="Times New Roman" w:hAnsi="Times New Roman" w:cs="Times New Roman"/>
          <w:sz w:val="28"/>
          <w:szCs w:val="28"/>
          <w:lang w:val="uk-UA"/>
        </w:rPr>
        <w:t>рад</w:t>
      </w:r>
      <w:r w:rsidR="0031397F" w:rsidRPr="00972AD8">
        <w:rPr>
          <w:rFonts w:ascii="Times New Roman" w:hAnsi="Times New Roman" w:cs="Times New Roman"/>
          <w:sz w:val="28"/>
          <w:szCs w:val="28"/>
          <w:lang w:val="uk-UA"/>
        </w:rPr>
        <w:t>и</w:t>
      </w:r>
      <w:r w:rsidRPr="00972AD8">
        <w:rPr>
          <w:rFonts w:ascii="Times New Roman" w:hAnsi="Times New Roman"/>
          <w:sz w:val="28"/>
          <w:szCs w:val="28"/>
          <w:lang w:val="uk-UA"/>
        </w:rPr>
        <w:t>.</w:t>
      </w:r>
    </w:p>
    <w:p w14:paraId="46C84D07" w14:textId="77777777" w:rsidR="00781F84" w:rsidRPr="00972AD8" w:rsidRDefault="00781F84" w:rsidP="00444A76">
      <w:pPr>
        <w:widowControl w:val="0"/>
        <w:spacing w:after="0" w:line="235" w:lineRule="auto"/>
        <w:ind w:left="142" w:firstLine="567"/>
        <w:jc w:val="both"/>
        <w:rPr>
          <w:rFonts w:ascii="Times New Roman" w:hAnsi="Times New Roman" w:cs="Times New Roman"/>
          <w:sz w:val="16"/>
          <w:szCs w:val="28"/>
          <w:lang w:val="uk-UA"/>
        </w:rPr>
      </w:pPr>
    </w:p>
    <w:p w14:paraId="0D3FDD96" w14:textId="77777777" w:rsidR="00781F84" w:rsidRPr="00972AD8" w:rsidRDefault="00781F84" w:rsidP="00444A76">
      <w:pPr>
        <w:widowControl w:val="0"/>
        <w:spacing w:after="0" w:line="235" w:lineRule="auto"/>
        <w:ind w:left="142"/>
        <w:rPr>
          <w:rFonts w:ascii="Times New Roman" w:hAnsi="Times New Roman" w:cs="Times New Roman"/>
          <w:b/>
          <w:bCs/>
          <w:sz w:val="28"/>
          <w:szCs w:val="28"/>
          <w:shd w:val="clear" w:color="auto" w:fill="FFFFFF"/>
          <w:lang w:val="uk-UA"/>
        </w:rPr>
      </w:pPr>
      <w:r w:rsidRPr="00972AD8">
        <w:rPr>
          <w:rFonts w:ascii="Times New Roman" w:hAnsi="Times New Roman" w:cs="Times New Roman"/>
          <w:b/>
          <w:bCs/>
          <w:sz w:val="28"/>
          <w:szCs w:val="28"/>
          <w:shd w:val="clear" w:color="auto" w:fill="FFFFFF"/>
          <w:lang w:val="uk-UA"/>
        </w:rPr>
        <w:t>ВИРІШИЛИ:</w:t>
      </w:r>
    </w:p>
    <w:p w14:paraId="66248760" w14:textId="058391AE" w:rsidR="00781F84" w:rsidRPr="00972AD8" w:rsidRDefault="00781F84" w:rsidP="00444A76">
      <w:pPr>
        <w:widowControl w:val="0"/>
        <w:spacing w:after="0" w:line="235" w:lineRule="auto"/>
        <w:ind w:left="142" w:firstLine="567"/>
        <w:jc w:val="both"/>
        <w:rPr>
          <w:rFonts w:ascii="Times New Roman" w:hAnsi="Times New Roman" w:cs="Times New Roman"/>
          <w:sz w:val="28"/>
          <w:szCs w:val="28"/>
          <w:shd w:val="clear" w:color="auto" w:fill="FFFFFF"/>
          <w:lang w:val="uk-UA"/>
        </w:rPr>
      </w:pPr>
      <w:r w:rsidRPr="00972AD8">
        <w:rPr>
          <w:rFonts w:ascii="Times New Roman" w:hAnsi="Times New Roman" w:cs="Times New Roman"/>
          <w:sz w:val="28"/>
          <w:szCs w:val="28"/>
          <w:shd w:val="clear" w:color="auto" w:fill="FFFFFF"/>
          <w:lang w:val="uk-UA"/>
        </w:rPr>
        <w:t xml:space="preserve">1. </w:t>
      </w:r>
      <w:r w:rsidR="00D6137B" w:rsidRPr="00972AD8">
        <w:rPr>
          <w:rFonts w:ascii="Times New Roman" w:hAnsi="Times New Roman" w:cs="Times New Roman"/>
          <w:sz w:val="28"/>
          <w:szCs w:val="28"/>
          <w:shd w:val="clear" w:color="auto" w:fill="FFFFFF"/>
          <w:lang w:val="uk-UA"/>
        </w:rPr>
        <w:t>Ви</w:t>
      </w:r>
      <w:r w:rsidR="00CC2B5A" w:rsidRPr="00972AD8">
        <w:rPr>
          <w:rFonts w:ascii="Times New Roman" w:hAnsi="Times New Roman" w:cs="Times New Roman"/>
          <w:sz w:val="28"/>
          <w:szCs w:val="28"/>
          <w:shd w:val="clear" w:color="auto" w:fill="FFFFFF"/>
          <w:lang w:val="uk-UA"/>
        </w:rPr>
        <w:t xml:space="preserve">ключити </w:t>
      </w:r>
      <w:r w:rsidR="00D6137B" w:rsidRPr="00972AD8">
        <w:rPr>
          <w:rFonts w:ascii="Times New Roman" w:hAnsi="Times New Roman" w:cs="Times New Roman"/>
          <w:sz w:val="28"/>
          <w:szCs w:val="28"/>
          <w:shd w:val="clear" w:color="auto" w:fill="FFFFFF"/>
          <w:lang w:val="uk-UA"/>
        </w:rPr>
        <w:t xml:space="preserve">зі складу </w:t>
      </w:r>
      <w:r w:rsidRPr="00972AD8">
        <w:rPr>
          <w:rFonts w:ascii="Times New Roman" w:hAnsi="Times New Roman"/>
          <w:sz w:val="28"/>
          <w:szCs w:val="28"/>
          <w:lang w:val="uk-UA"/>
        </w:rPr>
        <w:t>разов</w:t>
      </w:r>
      <w:r w:rsidR="00D6137B" w:rsidRPr="00972AD8">
        <w:rPr>
          <w:rFonts w:ascii="Times New Roman" w:hAnsi="Times New Roman"/>
          <w:sz w:val="28"/>
          <w:szCs w:val="28"/>
          <w:lang w:val="uk-UA"/>
        </w:rPr>
        <w:t>ої</w:t>
      </w:r>
      <w:r w:rsidRPr="00972AD8">
        <w:rPr>
          <w:rFonts w:ascii="Times New Roman" w:hAnsi="Times New Roman"/>
          <w:sz w:val="28"/>
          <w:szCs w:val="28"/>
          <w:lang w:val="uk-UA"/>
        </w:rPr>
        <w:t xml:space="preserve"> спеціалізован</w:t>
      </w:r>
      <w:r w:rsidR="00D6137B" w:rsidRPr="00972AD8">
        <w:rPr>
          <w:rFonts w:ascii="Times New Roman" w:hAnsi="Times New Roman"/>
          <w:sz w:val="28"/>
          <w:szCs w:val="28"/>
          <w:lang w:val="uk-UA"/>
        </w:rPr>
        <w:t>ої</w:t>
      </w:r>
      <w:r w:rsidRPr="00972AD8">
        <w:rPr>
          <w:rFonts w:ascii="Times New Roman" w:hAnsi="Times New Roman"/>
          <w:sz w:val="28"/>
          <w:szCs w:val="28"/>
          <w:lang w:val="uk-UA"/>
        </w:rPr>
        <w:t xml:space="preserve"> вчен</w:t>
      </w:r>
      <w:r w:rsidR="00D6137B" w:rsidRPr="00972AD8">
        <w:rPr>
          <w:rFonts w:ascii="Times New Roman" w:hAnsi="Times New Roman"/>
          <w:sz w:val="28"/>
          <w:szCs w:val="28"/>
          <w:lang w:val="uk-UA"/>
        </w:rPr>
        <w:t>ої</w:t>
      </w:r>
      <w:r w:rsidRPr="00972AD8">
        <w:rPr>
          <w:rFonts w:ascii="Times New Roman" w:hAnsi="Times New Roman"/>
          <w:sz w:val="28"/>
          <w:szCs w:val="28"/>
          <w:lang w:val="uk-UA"/>
        </w:rPr>
        <w:t xml:space="preserve"> рад</w:t>
      </w:r>
      <w:r w:rsidR="00D6137B" w:rsidRPr="00972AD8">
        <w:rPr>
          <w:rFonts w:ascii="Times New Roman" w:hAnsi="Times New Roman"/>
          <w:sz w:val="28"/>
          <w:szCs w:val="28"/>
          <w:lang w:val="uk-UA"/>
        </w:rPr>
        <w:t>и</w:t>
      </w:r>
      <w:r w:rsidRPr="00972AD8">
        <w:rPr>
          <w:rFonts w:ascii="Times New Roman" w:hAnsi="Times New Roman"/>
          <w:sz w:val="28"/>
          <w:szCs w:val="28"/>
          <w:lang w:val="uk-UA"/>
        </w:rPr>
        <w:t xml:space="preserve"> ДФ 76.051.02</w:t>
      </w:r>
      <w:r w:rsidR="00D6137B" w:rsidRPr="00972AD8">
        <w:rPr>
          <w:rFonts w:ascii="Times New Roman" w:hAnsi="Times New Roman"/>
          <w:sz w:val="28"/>
          <w:szCs w:val="28"/>
          <w:lang w:val="uk-UA"/>
        </w:rPr>
        <w:t>1</w:t>
      </w:r>
      <w:r w:rsidRPr="00972AD8">
        <w:rPr>
          <w:rFonts w:ascii="Times New Roman" w:hAnsi="Times New Roman"/>
          <w:sz w:val="28"/>
          <w:szCs w:val="28"/>
          <w:lang w:val="uk-UA"/>
        </w:rPr>
        <w:t xml:space="preserve"> для проведення захисту </w:t>
      </w:r>
      <w:r w:rsidRPr="00972AD8">
        <w:rPr>
          <w:rFonts w:ascii="Times New Roman" w:hAnsi="Times New Roman" w:cs="Times New Roman"/>
          <w:sz w:val="28"/>
          <w:szCs w:val="28"/>
          <w:shd w:val="clear" w:color="auto" w:fill="FFFFFF"/>
          <w:lang w:val="uk-UA"/>
        </w:rPr>
        <w:t xml:space="preserve">дисертаційної роботи </w:t>
      </w:r>
      <w:r w:rsidRPr="00972AD8">
        <w:rPr>
          <w:rFonts w:ascii="Times New Roman" w:hAnsi="Times New Roman"/>
          <w:sz w:val="28"/>
          <w:szCs w:val="28"/>
          <w:lang w:val="uk-UA"/>
        </w:rPr>
        <w:t xml:space="preserve">аспірантки </w:t>
      </w:r>
      <w:r w:rsidRPr="00972AD8">
        <w:rPr>
          <w:rFonts w:ascii="Times New Roman" w:hAnsi="Times New Roman" w:cs="Times New Roman"/>
          <w:sz w:val="28"/>
          <w:szCs w:val="28"/>
          <w:shd w:val="clear" w:color="auto" w:fill="FFFFFF"/>
          <w:lang w:val="uk-UA"/>
        </w:rPr>
        <w:t>кафедри української літератури Льохарт Діани Олександрівни на тему «Сакральний дискурс поетичної творчості Віри Вовк» для здобуття ступеня доктора філософії з галузі знань 03 «Гуманітарні науки» за спеціальністю 035 «Філологія»</w:t>
      </w:r>
      <w:r w:rsidR="00D6137B" w:rsidRPr="00972AD8">
        <w:rPr>
          <w:rFonts w:ascii="Times New Roman" w:hAnsi="Times New Roman" w:cs="Times New Roman"/>
          <w:sz w:val="28"/>
          <w:szCs w:val="28"/>
          <w:shd w:val="clear" w:color="auto" w:fill="FFFFFF"/>
          <w:lang w:val="uk-UA"/>
        </w:rPr>
        <w:t xml:space="preserve"> </w:t>
      </w:r>
      <w:r w:rsidR="00D6137B" w:rsidRPr="00972AD8">
        <w:rPr>
          <w:rFonts w:ascii="Times New Roman" w:hAnsi="Times New Roman" w:cs="Times New Roman"/>
          <w:sz w:val="28"/>
          <w:szCs w:val="28"/>
          <w:lang w:val="uk-UA"/>
        </w:rPr>
        <w:t>Бродецького Олександра Євгеновича, доктора філософських наук (09.00.11 – релігієзнавство), доцента, доцента кафедри філософії та культурології філологічного факультету Чернівецького національного університету імені Юрія Федьковича (рецензент).</w:t>
      </w:r>
    </w:p>
    <w:p w14:paraId="7D9B7CDE" w14:textId="1B78EE7E" w:rsidR="0076316B" w:rsidRPr="00972AD8" w:rsidRDefault="00781F84" w:rsidP="00444A76">
      <w:pPr>
        <w:widowControl w:val="0"/>
        <w:spacing w:after="0" w:line="235" w:lineRule="auto"/>
        <w:ind w:left="142" w:firstLine="567"/>
        <w:jc w:val="both"/>
        <w:rPr>
          <w:rFonts w:ascii="Times New Roman" w:hAnsi="Times New Roman" w:cs="Times New Roman"/>
          <w:sz w:val="28"/>
          <w:szCs w:val="28"/>
          <w:lang w:val="uk-UA"/>
        </w:rPr>
      </w:pPr>
      <w:r w:rsidRPr="00972AD8">
        <w:rPr>
          <w:rFonts w:ascii="Times New Roman" w:hAnsi="Times New Roman" w:cs="Times New Roman"/>
          <w:sz w:val="28"/>
          <w:szCs w:val="28"/>
          <w:shd w:val="clear" w:color="auto" w:fill="FFFFFF"/>
          <w:lang w:val="uk-UA"/>
        </w:rPr>
        <w:t xml:space="preserve">2. </w:t>
      </w:r>
      <w:r w:rsidR="00D6137B" w:rsidRPr="00972AD8">
        <w:rPr>
          <w:rFonts w:ascii="Times New Roman" w:hAnsi="Times New Roman" w:cs="Times New Roman"/>
          <w:sz w:val="28"/>
          <w:szCs w:val="28"/>
          <w:shd w:val="clear" w:color="auto" w:fill="FFFFFF"/>
          <w:lang w:val="uk-UA"/>
        </w:rPr>
        <w:t>В</w:t>
      </w:r>
      <w:r w:rsidR="00CC2B5A" w:rsidRPr="00972AD8">
        <w:rPr>
          <w:rFonts w:ascii="Times New Roman" w:hAnsi="Times New Roman" w:cs="Times New Roman"/>
          <w:sz w:val="28"/>
          <w:szCs w:val="28"/>
          <w:shd w:val="clear" w:color="auto" w:fill="FFFFFF"/>
          <w:lang w:val="uk-UA"/>
        </w:rPr>
        <w:t xml:space="preserve">ключити </w:t>
      </w:r>
      <w:r w:rsidR="00D6137B" w:rsidRPr="00972AD8">
        <w:rPr>
          <w:rFonts w:ascii="Times New Roman" w:hAnsi="Times New Roman" w:cs="Times New Roman"/>
          <w:sz w:val="28"/>
          <w:szCs w:val="28"/>
          <w:shd w:val="clear" w:color="auto" w:fill="FFFFFF"/>
          <w:lang w:val="uk-UA"/>
        </w:rPr>
        <w:t xml:space="preserve">до складу </w:t>
      </w:r>
      <w:r w:rsidR="00D6137B" w:rsidRPr="00972AD8">
        <w:rPr>
          <w:rFonts w:ascii="Times New Roman" w:hAnsi="Times New Roman"/>
          <w:sz w:val="28"/>
          <w:szCs w:val="28"/>
          <w:lang w:val="uk-UA"/>
        </w:rPr>
        <w:t xml:space="preserve">разової спеціалізованої вченої ради ДФ 76.051.021 </w:t>
      </w:r>
      <w:r w:rsidR="0076316B" w:rsidRPr="00972AD8">
        <w:rPr>
          <w:rFonts w:ascii="Times New Roman" w:hAnsi="Times New Roman" w:cs="Times New Roman"/>
          <w:sz w:val="28"/>
          <w:szCs w:val="28"/>
          <w:lang w:val="uk-UA"/>
        </w:rPr>
        <w:t>Рихл</w:t>
      </w:r>
      <w:r w:rsidR="00D6137B" w:rsidRPr="00972AD8">
        <w:rPr>
          <w:rFonts w:ascii="Times New Roman" w:hAnsi="Times New Roman" w:cs="Times New Roman"/>
          <w:sz w:val="28"/>
          <w:szCs w:val="28"/>
          <w:lang w:val="uk-UA"/>
        </w:rPr>
        <w:t>а</w:t>
      </w:r>
      <w:r w:rsidR="0076316B" w:rsidRPr="00972AD8">
        <w:rPr>
          <w:rFonts w:ascii="Times New Roman" w:hAnsi="Times New Roman" w:cs="Times New Roman"/>
          <w:sz w:val="28"/>
          <w:szCs w:val="28"/>
          <w:lang w:val="uk-UA"/>
        </w:rPr>
        <w:t xml:space="preserve"> Петр</w:t>
      </w:r>
      <w:r w:rsidR="00D6137B" w:rsidRPr="00972AD8">
        <w:rPr>
          <w:rFonts w:ascii="Times New Roman" w:hAnsi="Times New Roman" w:cs="Times New Roman"/>
          <w:sz w:val="28"/>
          <w:szCs w:val="28"/>
          <w:lang w:val="uk-UA"/>
        </w:rPr>
        <w:t>а</w:t>
      </w:r>
      <w:r w:rsidR="0076316B" w:rsidRPr="00972AD8">
        <w:rPr>
          <w:rFonts w:ascii="Times New Roman" w:hAnsi="Times New Roman" w:cs="Times New Roman"/>
          <w:sz w:val="28"/>
          <w:szCs w:val="28"/>
          <w:lang w:val="uk-UA"/>
        </w:rPr>
        <w:t xml:space="preserve"> Васильович</w:t>
      </w:r>
      <w:r w:rsidR="00D6137B" w:rsidRPr="00972AD8">
        <w:rPr>
          <w:rFonts w:ascii="Times New Roman" w:hAnsi="Times New Roman" w:cs="Times New Roman"/>
          <w:sz w:val="28"/>
          <w:szCs w:val="28"/>
          <w:lang w:val="uk-UA"/>
        </w:rPr>
        <w:t>а</w:t>
      </w:r>
      <w:r w:rsidR="0076316B" w:rsidRPr="00972AD8">
        <w:rPr>
          <w:rFonts w:ascii="Times New Roman" w:hAnsi="Times New Roman" w:cs="Times New Roman"/>
          <w:sz w:val="28"/>
          <w:szCs w:val="28"/>
          <w:lang w:val="uk-UA"/>
        </w:rPr>
        <w:t>, доктор</w:t>
      </w:r>
      <w:r w:rsidR="00D6137B" w:rsidRPr="00972AD8">
        <w:rPr>
          <w:rFonts w:ascii="Times New Roman" w:hAnsi="Times New Roman" w:cs="Times New Roman"/>
          <w:sz w:val="28"/>
          <w:szCs w:val="28"/>
          <w:lang w:val="uk-UA"/>
        </w:rPr>
        <w:t>а</w:t>
      </w:r>
      <w:r w:rsidR="0076316B" w:rsidRPr="00972AD8">
        <w:rPr>
          <w:rFonts w:ascii="Times New Roman" w:hAnsi="Times New Roman" w:cs="Times New Roman"/>
          <w:sz w:val="28"/>
          <w:szCs w:val="28"/>
          <w:lang w:val="uk-UA"/>
        </w:rPr>
        <w:t xml:space="preserve"> філологічних наук (10.01.04</w:t>
      </w:r>
      <w:r w:rsidR="00DD1758" w:rsidRPr="00972AD8">
        <w:rPr>
          <w:rFonts w:ascii="Times New Roman" w:hAnsi="Times New Roman" w:cs="Times New Roman"/>
          <w:sz w:val="28"/>
          <w:szCs w:val="28"/>
          <w:lang w:val="uk-UA"/>
        </w:rPr>
        <w:t> </w:t>
      </w:r>
      <w:r w:rsidR="0076316B" w:rsidRPr="00972AD8">
        <w:rPr>
          <w:rFonts w:ascii="Times New Roman" w:hAnsi="Times New Roman" w:cs="Times New Roman"/>
          <w:sz w:val="28"/>
          <w:szCs w:val="28"/>
          <w:lang w:val="uk-UA"/>
        </w:rPr>
        <w:t>– література зарубіжних країн, 10.01.05 – порівняльне літературознавство), професор</w:t>
      </w:r>
      <w:r w:rsidR="00D6137B" w:rsidRPr="00972AD8">
        <w:rPr>
          <w:rFonts w:ascii="Times New Roman" w:hAnsi="Times New Roman" w:cs="Times New Roman"/>
          <w:sz w:val="28"/>
          <w:szCs w:val="28"/>
          <w:lang w:val="uk-UA"/>
        </w:rPr>
        <w:t>а</w:t>
      </w:r>
      <w:r w:rsidR="0076316B" w:rsidRPr="00972AD8">
        <w:rPr>
          <w:rFonts w:ascii="Times New Roman" w:hAnsi="Times New Roman" w:cs="Times New Roman"/>
          <w:sz w:val="28"/>
          <w:szCs w:val="28"/>
          <w:lang w:val="uk-UA"/>
        </w:rPr>
        <w:t>, професор</w:t>
      </w:r>
      <w:r w:rsidR="00D6137B" w:rsidRPr="00972AD8">
        <w:rPr>
          <w:rFonts w:ascii="Times New Roman" w:hAnsi="Times New Roman" w:cs="Times New Roman"/>
          <w:sz w:val="28"/>
          <w:szCs w:val="28"/>
          <w:lang w:val="uk-UA"/>
        </w:rPr>
        <w:t>а</w:t>
      </w:r>
      <w:r w:rsidR="0076316B" w:rsidRPr="00972AD8">
        <w:rPr>
          <w:rFonts w:ascii="Times New Roman" w:hAnsi="Times New Roman" w:cs="Times New Roman"/>
          <w:sz w:val="28"/>
          <w:szCs w:val="28"/>
          <w:lang w:val="uk-UA"/>
        </w:rPr>
        <w:t xml:space="preserve"> кафедри зарубіжної літератури та теорії літератури філологічного факультету Чернівецького національного університету імені Юрія Федьковича</w:t>
      </w:r>
      <w:r w:rsidR="00D6137B" w:rsidRPr="00972AD8">
        <w:rPr>
          <w:rFonts w:ascii="Times New Roman" w:hAnsi="Times New Roman" w:cs="Times New Roman"/>
          <w:sz w:val="28"/>
          <w:szCs w:val="28"/>
          <w:lang w:val="uk-UA"/>
        </w:rPr>
        <w:t xml:space="preserve"> (</w:t>
      </w:r>
      <w:r w:rsidR="0076316B" w:rsidRPr="00972AD8">
        <w:rPr>
          <w:rFonts w:ascii="Times New Roman" w:hAnsi="Times New Roman" w:cs="Times New Roman"/>
          <w:sz w:val="28"/>
          <w:szCs w:val="28"/>
          <w:lang w:val="uk-UA"/>
        </w:rPr>
        <w:t>рецензент</w:t>
      </w:r>
      <w:r w:rsidR="00D6137B" w:rsidRPr="00972AD8">
        <w:rPr>
          <w:rFonts w:ascii="Times New Roman" w:hAnsi="Times New Roman" w:cs="Times New Roman"/>
          <w:sz w:val="28"/>
          <w:szCs w:val="28"/>
          <w:lang w:val="uk-UA"/>
        </w:rPr>
        <w:t>)</w:t>
      </w:r>
      <w:r w:rsidR="0076316B" w:rsidRPr="00972AD8">
        <w:rPr>
          <w:rFonts w:ascii="Times New Roman" w:hAnsi="Times New Roman" w:cs="Times New Roman"/>
          <w:sz w:val="28"/>
          <w:szCs w:val="28"/>
          <w:lang w:val="uk-UA"/>
        </w:rPr>
        <w:t>.</w:t>
      </w:r>
    </w:p>
    <w:p w14:paraId="1954B5F5" w14:textId="77777777" w:rsidR="00781F84" w:rsidRPr="00972AD8" w:rsidRDefault="00781F84" w:rsidP="00444A76">
      <w:pPr>
        <w:widowControl w:val="0"/>
        <w:spacing w:after="0" w:line="235" w:lineRule="auto"/>
        <w:ind w:left="142"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1DA2F507" w14:textId="77777777" w:rsidR="00EC542F" w:rsidRPr="00972AD8" w:rsidRDefault="00EC542F" w:rsidP="00B10FF9">
      <w:pPr>
        <w:widowControl w:val="0"/>
        <w:spacing w:after="0" w:line="240" w:lineRule="auto"/>
        <w:ind w:left="426" w:hanging="426"/>
        <w:jc w:val="both"/>
        <w:rPr>
          <w:rFonts w:ascii="Times New Roman" w:hAnsi="Times New Roman"/>
          <w:b/>
          <w:sz w:val="28"/>
          <w:szCs w:val="28"/>
          <w:lang w:val="uk-UA"/>
        </w:rPr>
      </w:pPr>
      <w:r w:rsidRPr="00972AD8">
        <w:rPr>
          <w:rFonts w:ascii="Times New Roman" w:hAnsi="Times New Roman"/>
          <w:b/>
          <w:sz w:val="28"/>
          <w:szCs w:val="28"/>
          <w:lang w:val="uk-UA"/>
        </w:rPr>
        <w:lastRenderedPageBreak/>
        <w:t>СЛУХАЛИ:</w:t>
      </w:r>
    </w:p>
    <w:p w14:paraId="14A04027" w14:textId="00A5CA88" w:rsidR="00DF43F6" w:rsidRPr="00972AD8" w:rsidRDefault="00DB50D1" w:rsidP="00B10FF9">
      <w:pPr>
        <w:widowControl w:val="0"/>
        <w:spacing w:after="0" w:line="240" w:lineRule="auto"/>
        <w:ind w:left="284" w:hanging="14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6</w:t>
      </w:r>
      <w:r w:rsidR="00DF43F6" w:rsidRPr="00972AD8">
        <w:rPr>
          <w:rFonts w:ascii="Times New Roman" w:hAnsi="Times New Roman" w:cs="Times New Roman"/>
          <w:sz w:val="28"/>
          <w:szCs w:val="28"/>
          <w:lang w:val="uk-UA"/>
        </w:rPr>
        <w:t>.</w:t>
      </w:r>
      <w:r w:rsidR="00FD5AA1" w:rsidRPr="00972AD8">
        <w:rPr>
          <w:rFonts w:ascii="Times New Roman" w:hAnsi="Times New Roman" w:cs="Times New Roman"/>
          <w:sz w:val="28"/>
          <w:szCs w:val="28"/>
          <w:lang w:val="uk-UA"/>
        </w:rPr>
        <w:t>5</w:t>
      </w:r>
      <w:r w:rsidR="00DF43F6" w:rsidRPr="00972AD8">
        <w:rPr>
          <w:rFonts w:ascii="Times New Roman" w:hAnsi="Times New Roman" w:cs="Times New Roman"/>
          <w:sz w:val="28"/>
          <w:szCs w:val="28"/>
          <w:lang w:val="uk-UA"/>
        </w:rPr>
        <w:t xml:space="preserve">. Про затвердження рішень комісії Вченої ради з навчально-методичної роботи (голова комісії </w:t>
      </w:r>
      <w:r w:rsidR="00DF43F6" w:rsidRPr="00972AD8">
        <w:rPr>
          <w:rFonts w:ascii="Times New Roman" w:hAnsi="Times New Roman" w:cs="Times New Roman"/>
          <w:bCs/>
          <w:sz w:val="28"/>
          <w:szCs w:val="28"/>
          <w:lang w:val="uk-UA"/>
        </w:rPr>
        <w:t xml:space="preserve">з навчально-методичної роботи, </w:t>
      </w:r>
      <w:r w:rsidR="00DF43F6" w:rsidRPr="00972AD8">
        <w:rPr>
          <w:rFonts w:ascii="Times New Roman" w:hAnsi="Times New Roman" w:cs="Times New Roman"/>
          <w:sz w:val="28"/>
          <w:szCs w:val="28"/>
          <w:lang w:val="uk-UA"/>
        </w:rPr>
        <w:t>декан факультету математики та інформатики Ольга МАРТИНЮК).</w:t>
      </w:r>
    </w:p>
    <w:p w14:paraId="5069ACD4" w14:textId="33BA59B3" w:rsidR="008E605B" w:rsidRPr="00972AD8" w:rsidRDefault="00FD5AA1" w:rsidP="00B10FF9">
      <w:pPr>
        <w:widowControl w:val="0"/>
        <w:spacing w:after="0" w:line="240" w:lineRule="auto"/>
        <w:ind w:left="567" w:hanging="141"/>
        <w:jc w:val="both"/>
        <w:rPr>
          <w:rFonts w:ascii="Times New Roman" w:hAnsi="Times New Roman" w:cs="Times New Roman"/>
          <w:b/>
          <w:bCs/>
          <w:sz w:val="28"/>
          <w:szCs w:val="28"/>
          <w:lang w:val="uk-UA"/>
        </w:rPr>
      </w:pPr>
      <w:bookmarkStart w:id="7" w:name="_Hlk128478290"/>
      <w:r w:rsidRPr="00972AD8">
        <w:rPr>
          <w:rFonts w:ascii="Times New Roman" w:hAnsi="Times New Roman" w:cs="Times New Roman"/>
          <w:bCs/>
          <w:sz w:val="28"/>
          <w:szCs w:val="28"/>
          <w:lang w:val="uk-UA"/>
        </w:rPr>
        <w:t>6.5.</w:t>
      </w:r>
      <w:bookmarkEnd w:id="7"/>
      <w:r w:rsidR="008E605B" w:rsidRPr="00972AD8">
        <w:rPr>
          <w:rFonts w:ascii="Times New Roman" w:hAnsi="Times New Roman" w:cs="Times New Roman"/>
          <w:bCs/>
          <w:sz w:val="28"/>
          <w:szCs w:val="28"/>
          <w:lang w:val="uk-UA"/>
        </w:rPr>
        <w:t>1. Про внесення змін до складу проєктної групи</w:t>
      </w:r>
      <w:r w:rsidR="008E605B" w:rsidRPr="00972AD8">
        <w:rPr>
          <w:rFonts w:ascii="Times New Roman" w:hAnsi="Times New Roman" w:cs="Times New Roman"/>
          <w:sz w:val="28"/>
          <w:szCs w:val="28"/>
          <w:lang w:val="uk-UA"/>
        </w:rPr>
        <w:t xml:space="preserve"> ОНП «Прикладна математика» (спеціальність 113 – Прикладна математика, галузь знань 11</w:t>
      </w:r>
      <w:r w:rsidRPr="00972AD8">
        <w:rPr>
          <w:rFonts w:ascii="Times New Roman" w:hAnsi="Times New Roman" w:cs="Times New Roman"/>
          <w:sz w:val="28"/>
          <w:szCs w:val="28"/>
          <w:lang w:val="uk-UA"/>
        </w:rPr>
        <w:t> </w:t>
      </w:r>
      <w:r w:rsidR="008E605B" w:rsidRPr="00972AD8">
        <w:rPr>
          <w:rFonts w:ascii="Times New Roman" w:hAnsi="Times New Roman" w:cs="Times New Roman"/>
          <w:sz w:val="28"/>
          <w:szCs w:val="28"/>
          <w:lang w:val="uk-UA"/>
        </w:rPr>
        <w:t xml:space="preserve">– Математика та статистика) для здобувачів третього (освітньо-наукового) рівня вищої освіти </w:t>
      </w:r>
      <w:r w:rsidR="008E605B" w:rsidRPr="00972AD8">
        <w:rPr>
          <w:rFonts w:ascii="Times New Roman" w:hAnsi="Times New Roman" w:cs="Times New Roman"/>
          <w:iCs/>
          <w:sz w:val="28"/>
          <w:szCs w:val="28"/>
          <w:lang w:val="uk-UA"/>
        </w:rPr>
        <w:t>факультету математики та інформатики</w:t>
      </w:r>
      <w:r w:rsidR="003C7D28" w:rsidRPr="00972AD8">
        <w:rPr>
          <w:rFonts w:ascii="Times New Roman" w:hAnsi="Times New Roman" w:cs="Times New Roman"/>
          <w:iCs/>
          <w:sz w:val="28"/>
          <w:szCs w:val="28"/>
          <w:lang w:val="uk-UA"/>
        </w:rPr>
        <w:t xml:space="preserve"> </w:t>
      </w:r>
      <w:r w:rsidR="003C7D28" w:rsidRPr="00972AD8">
        <w:rPr>
          <w:rFonts w:ascii="Times New Roman" w:hAnsi="Times New Roman" w:cs="Times New Roman"/>
          <w:sz w:val="28"/>
          <w:szCs w:val="28"/>
          <w:lang w:val="uk-UA"/>
        </w:rPr>
        <w:t xml:space="preserve">(голова комісії </w:t>
      </w:r>
      <w:r w:rsidR="003C7D28" w:rsidRPr="00972AD8">
        <w:rPr>
          <w:rFonts w:ascii="Times New Roman" w:hAnsi="Times New Roman" w:cs="Times New Roman"/>
          <w:bCs/>
          <w:sz w:val="28"/>
          <w:szCs w:val="28"/>
          <w:lang w:val="uk-UA"/>
        </w:rPr>
        <w:t xml:space="preserve">з навчально-методичної роботи, </w:t>
      </w:r>
      <w:r w:rsidR="003C7D28" w:rsidRPr="00972AD8">
        <w:rPr>
          <w:rFonts w:ascii="Times New Roman" w:hAnsi="Times New Roman" w:cs="Times New Roman"/>
          <w:sz w:val="28"/>
          <w:szCs w:val="28"/>
          <w:lang w:val="uk-UA"/>
        </w:rPr>
        <w:t>декан факультету математики та інформатики Ольга МАРТИНЮК).</w:t>
      </w:r>
      <w:r w:rsidR="008E605B" w:rsidRPr="00972AD8">
        <w:rPr>
          <w:rFonts w:ascii="Times New Roman" w:hAnsi="Times New Roman" w:cs="Times New Roman"/>
          <w:b/>
          <w:bCs/>
          <w:sz w:val="28"/>
          <w:szCs w:val="28"/>
          <w:lang w:val="uk-UA"/>
        </w:rPr>
        <w:t xml:space="preserve"> </w:t>
      </w:r>
    </w:p>
    <w:p w14:paraId="5B872C05" w14:textId="25768F71" w:rsidR="008E605B" w:rsidRPr="00972AD8" w:rsidRDefault="008E605B" w:rsidP="00B10FF9">
      <w:pPr>
        <w:widowControl w:val="0"/>
        <w:spacing w:after="0" w:line="240" w:lineRule="auto"/>
        <w:ind w:left="426" w:hanging="426"/>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ВИСТУПИЛА:</w:t>
      </w:r>
    </w:p>
    <w:p w14:paraId="6BB0A457" w14:textId="77777777" w:rsidR="008E605B" w:rsidRPr="00972AD8" w:rsidRDefault="008E605B" w:rsidP="00B10FF9">
      <w:pPr>
        <w:pStyle w:val="a9"/>
        <w:widowControl w:val="0"/>
        <w:shd w:val="clear" w:color="auto" w:fill="FFFFFF"/>
        <w:spacing w:before="0" w:beforeAutospacing="0" w:after="0" w:afterAutospacing="0"/>
        <w:ind w:firstLine="567"/>
        <w:jc w:val="both"/>
        <w:rPr>
          <w:spacing w:val="3"/>
          <w:sz w:val="28"/>
          <w:szCs w:val="21"/>
          <w:lang w:val="uk-UA"/>
        </w:rPr>
      </w:pPr>
      <w:r w:rsidRPr="00972AD8">
        <w:rPr>
          <w:i/>
          <w:iCs/>
          <w:spacing w:val="3"/>
          <w:sz w:val="28"/>
          <w:szCs w:val="21"/>
          <w:lang w:val="uk-UA"/>
        </w:rPr>
        <w:t xml:space="preserve">Ольга МАРТИНЮК – голова комісії </w:t>
      </w:r>
      <w:bookmarkStart w:id="8" w:name="_Hlk125109246"/>
      <w:r w:rsidRPr="00972AD8">
        <w:rPr>
          <w:i/>
          <w:iCs/>
          <w:spacing w:val="3"/>
          <w:sz w:val="28"/>
          <w:szCs w:val="21"/>
          <w:lang w:val="uk-UA"/>
        </w:rPr>
        <w:t xml:space="preserve">з навчально-методичної роботи </w:t>
      </w:r>
      <w:bookmarkEnd w:id="8"/>
      <w:r w:rsidRPr="00972AD8">
        <w:rPr>
          <w:i/>
          <w:iCs/>
          <w:spacing w:val="3"/>
          <w:sz w:val="28"/>
          <w:szCs w:val="21"/>
          <w:lang w:val="uk-UA"/>
        </w:rPr>
        <w:t>декан факультету математики та інформатики.</w:t>
      </w:r>
      <w:r w:rsidRPr="00972AD8">
        <w:rPr>
          <w:spacing w:val="3"/>
          <w:sz w:val="28"/>
          <w:szCs w:val="21"/>
          <w:lang w:val="uk-UA"/>
        </w:rPr>
        <w:t xml:space="preserve"> Шановний пане голово, шановні члени Вченої ради, пропонуємо рішення комісії з навчально-методичної роботи засідання №7, яке відбулося 24.02.2023 року.</w:t>
      </w:r>
    </w:p>
    <w:p w14:paraId="14DA7507" w14:textId="77777777" w:rsidR="008E605B" w:rsidRPr="00972AD8" w:rsidRDefault="008E605B" w:rsidP="00B10FF9">
      <w:pPr>
        <w:widowControl w:val="0"/>
        <w:spacing w:after="0" w:line="240" w:lineRule="auto"/>
        <w:ind w:left="927"/>
        <w:jc w:val="right"/>
        <w:rPr>
          <w:rFonts w:ascii="Times New Roman" w:hAnsi="Times New Roman" w:cs="Times New Roman"/>
          <w:iCs/>
          <w:sz w:val="16"/>
          <w:szCs w:val="28"/>
          <w:lang w:val="uk-UA"/>
        </w:rPr>
      </w:pPr>
    </w:p>
    <w:p w14:paraId="1BC85C25"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bCs/>
          <w:sz w:val="28"/>
          <w:szCs w:val="28"/>
          <w:lang w:val="uk-UA"/>
        </w:rPr>
        <w:t>ВИРІШИЛИ:</w:t>
      </w:r>
    </w:p>
    <w:p w14:paraId="7083BFAB" w14:textId="77777777" w:rsidR="008E605B" w:rsidRPr="00972AD8" w:rsidRDefault="008E605B" w:rsidP="00B10FF9">
      <w:pPr>
        <w:widowControl w:val="0"/>
        <w:spacing w:after="0" w:line="240" w:lineRule="auto"/>
        <w:ind w:firstLine="567"/>
        <w:jc w:val="both"/>
        <w:rPr>
          <w:rFonts w:ascii="Times New Roman" w:hAnsi="Times New Roman" w:cs="Times New Roman"/>
          <w:b/>
          <w:sz w:val="28"/>
          <w:szCs w:val="28"/>
          <w:lang w:val="uk-UA"/>
        </w:rPr>
      </w:pPr>
      <w:r w:rsidRPr="00972AD8">
        <w:rPr>
          <w:rFonts w:ascii="Times New Roman" w:hAnsi="Times New Roman" w:cs="Times New Roman"/>
          <w:bCs/>
          <w:sz w:val="28"/>
          <w:szCs w:val="28"/>
          <w:lang w:val="uk-UA"/>
        </w:rPr>
        <w:t>Внести зміни до складу проєктної групи</w:t>
      </w:r>
      <w:r w:rsidRPr="00972AD8">
        <w:rPr>
          <w:rFonts w:ascii="Times New Roman" w:hAnsi="Times New Roman" w:cs="Times New Roman"/>
          <w:sz w:val="28"/>
          <w:szCs w:val="28"/>
          <w:lang w:val="uk-UA"/>
        </w:rPr>
        <w:t xml:space="preserve"> ОНП «Прикладна математика» (спеціальність 113 – Прикладна математика, галузь знань 11 – Математика та статистика) для здобувачів третього (освітньо-наукового) рівня вищої освіти, а саме:</w:t>
      </w:r>
    </w:p>
    <w:p w14:paraId="095D0739" w14:textId="3B598E1A" w:rsidR="008E605B" w:rsidRPr="00972AD8" w:rsidRDefault="008E605B" w:rsidP="00B10FF9">
      <w:pPr>
        <w:widowControl w:val="0"/>
        <w:pBdr>
          <w:top w:val="nil"/>
          <w:left w:val="nil"/>
          <w:bottom w:val="nil"/>
          <w:right w:val="nil"/>
          <w:between w:val="nil"/>
        </w:pBdr>
        <w:spacing w:after="0" w:line="240" w:lineRule="auto"/>
        <w:ind w:firstLine="567"/>
        <w:jc w:val="both"/>
        <w:rPr>
          <w:rFonts w:ascii="Times New Roman" w:hAnsi="Times New Roman" w:cs="Times New Roman"/>
          <w:bCs/>
          <w:color w:val="000000"/>
          <w:sz w:val="28"/>
          <w:szCs w:val="28"/>
          <w:lang w:val="uk-UA"/>
        </w:rPr>
      </w:pPr>
      <w:r w:rsidRPr="00972AD8">
        <w:rPr>
          <w:rFonts w:ascii="Times New Roman" w:hAnsi="Times New Roman" w:cs="Times New Roman"/>
          <w:bCs/>
          <w:color w:val="000000"/>
          <w:sz w:val="28"/>
          <w:szCs w:val="28"/>
          <w:lang w:val="uk-UA"/>
        </w:rPr>
        <w:t xml:space="preserve">1. Вивести зі складу проєктної групи здобувачку вищої освіти за ОНП (денна форма) Візінську Ірину. </w:t>
      </w:r>
    </w:p>
    <w:p w14:paraId="162C1D81" w14:textId="77777777" w:rsidR="003C7D28" w:rsidRPr="00972AD8" w:rsidRDefault="003C7D28" w:rsidP="00B10FF9">
      <w:pPr>
        <w:pStyle w:val="a3"/>
        <w:widowControl w:val="0"/>
        <w:spacing w:after="0" w:line="240" w:lineRule="auto"/>
        <w:ind w:left="1440" w:hanging="87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50EAD22C" w14:textId="77777777" w:rsidR="008E605B" w:rsidRPr="00972AD8" w:rsidRDefault="008E605B" w:rsidP="00B10FF9">
      <w:pPr>
        <w:widowControl w:val="0"/>
        <w:pBdr>
          <w:top w:val="nil"/>
          <w:left w:val="nil"/>
          <w:bottom w:val="nil"/>
          <w:right w:val="nil"/>
          <w:between w:val="nil"/>
        </w:pBdr>
        <w:spacing w:after="0" w:line="240" w:lineRule="auto"/>
        <w:ind w:firstLine="567"/>
        <w:jc w:val="both"/>
        <w:rPr>
          <w:rFonts w:ascii="Times New Roman" w:hAnsi="Times New Roman" w:cs="Times New Roman"/>
          <w:bCs/>
          <w:color w:val="000000"/>
          <w:sz w:val="28"/>
          <w:szCs w:val="28"/>
          <w:lang w:val="uk-UA"/>
        </w:rPr>
      </w:pPr>
      <w:r w:rsidRPr="00972AD8">
        <w:rPr>
          <w:rFonts w:ascii="Times New Roman" w:hAnsi="Times New Roman" w:cs="Times New Roman"/>
          <w:bCs/>
          <w:color w:val="000000"/>
          <w:sz w:val="28"/>
          <w:szCs w:val="28"/>
          <w:lang w:val="uk-UA"/>
        </w:rPr>
        <w:t>2. Ввести до складу проєктної групи зазначеної О</w:t>
      </w:r>
      <w:r w:rsidRPr="00972AD8">
        <w:rPr>
          <w:rFonts w:ascii="Times New Roman" w:hAnsi="Times New Roman" w:cs="Times New Roman"/>
          <w:bCs/>
          <w:sz w:val="28"/>
          <w:szCs w:val="28"/>
          <w:lang w:val="uk-UA"/>
        </w:rPr>
        <w:t>Н</w:t>
      </w:r>
      <w:r w:rsidRPr="00972AD8">
        <w:rPr>
          <w:rFonts w:ascii="Times New Roman" w:hAnsi="Times New Roman" w:cs="Times New Roman"/>
          <w:bCs/>
          <w:color w:val="000000"/>
          <w:sz w:val="28"/>
          <w:szCs w:val="28"/>
          <w:lang w:val="uk-UA"/>
        </w:rPr>
        <w:t>П</w:t>
      </w:r>
    </w:p>
    <w:p w14:paraId="5B8DD23A" w14:textId="77777777" w:rsidR="008E605B" w:rsidRPr="004E1E1B" w:rsidRDefault="00521111" w:rsidP="00B10FF9">
      <w:pPr>
        <w:widowControl w:val="0"/>
        <w:numPr>
          <w:ilvl w:val="0"/>
          <w:numId w:val="14"/>
        </w:numPr>
        <w:pBdr>
          <w:top w:val="nil"/>
          <w:left w:val="nil"/>
          <w:bottom w:val="nil"/>
          <w:right w:val="nil"/>
          <w:between w:val="nil"/>
        </w:pBdr>
        <w:spacing w:after="0" w:line="240" w:lineRule="auto"/>
        <w:ind w:left="993" w:hanging="284"/>
        <w:jc w:val="both"/>
        <w:rPr>
          <w:rFonts w:ascii="Times New Roman" w:hAnsi="Times New Roman" w:cs="Times New Roman"/>
          <w:color w:val="000000"/>
          <w:spacing w:val="-6"/>
          <w:sz w:val="28"/>
          <w:szCs w:val="28"/>
          <w:lang w:val="uk-UA"/>
        </w:rPr>
      </w:pPr>
      <w:sdt>
        <w:sdtPr>
          <w:rPr>
            <w:bCs/>
            <w:spacing w:val="-6"/>
            <w:lang w:val="uk-UA"/>
          </w:rPr>
          <w:tag w:val="goog_rdk_0"/>
          <w:id w:val="1362633120"/>
        </w:sdtPr>
        <w:sdtEndPr/>
        <w:sdtContent>
          <w:r w:rsidR="008E605B" w:rsidRPr="004E1E1B">
            <w:rPr>
              <w:bCs/>
              <w:spacing w:val="-6"/>
              <w:lang w:val="uk-UA"/>
            </w:rPr>
            <w:t xml:space="preserve"> </w:t>
          </w:r>
        </w:sdtContent>
      </w:sdt>
      <w:r w:rsidR="008E605B" w:rsidRPr="004E1E1B">
        <w:rPr>
          <w:rFonts w:ascii="Times New Roman" w:hAnsi="Times New Roman" w:cs="Times New Roman"/>
          <w:bCs/>
          <w:color w:val="000000"/>
          <w:spacing w:val="-6"/>
          <w:sz w:val="28"/>
          <w:szCs w:val="28"/>
          <w:lang w:val="uk-UA"/>
        </w:rPr>
        <w:t>здобувача вищої освіти за вказаною ОНП (денна форма) Українця</w:t>
      </w:r>
      <w:r w:rsidR="008E605B" w:rsidRPr="004E1E1B">
        <w:rPr>
          <w:rFonts w:ascii="Times New Roman" w:hAnsi="Times New Roman" w:cs="Times New Roman"/>
          <w:color w:val="000000"/>
          <w:spacing w:val="-6"/>
          <w:sz w:val="28"/>
          <w:szCs w:val="28"/>
          <w:lang w:val="uk-UA"/>
        </w:rPr>
        <w:t xml:space="preserve"> Олега,</w:t>
      </w:r>
    </w:p>
    <w:p w14:paraId="6AC6D8A7" w14:textId="0FECF70D" w:rsidR="008E605B" w:rsidRPr="00972AD8" w:rsidRDefault="008E605B" w:rsidP="00B10FF9">
      <w:pPr>
        <w:widowControl w:val="0"/>
        <w:numPr>
          <w:ilvl w:val="0"/>
          <w:numId w:val="14"/>
        </w:numPr>
        <w:pBdr>
          <w:top w:val="nil"/>
          <w:left w:val="nil"/>
          <w:bottom w:val="nil"/>
          <w:right w:val="nil"/>
          <w:between w:val="nil"/>
        </w:pBdr>
        <w:spacing w:after="0" w:line="240" w:lineRule="auto"/>
        <w:ind w:left="993" w:hanging="284"/>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докторку філософії за спеціальністю 113 «Прикладна математика», асистентку кафедри прикладної математики та інформаційних технологій Вережак Ганну.</w:t>
      </w:r>
    </w:p>
    <w:p w14:paraId="582336D2" w14:textId="77777777" w:rsidR="003C7D28" w:rsidRPr="00972AD8" w:rsidRDefault="003C7D28" w:rsidP="00B10FF9">
      <w:pPr>
        <w:pStyle w:val="a3"/>
        <w:widowControl w:val="0"/>
        <w:spacing w:after="0" w:line="240" w:lineRule="auto"/>
        <w:ind w:left="1080" w:hanging="51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697279D9" w14:textId="77777777" w:rsidR="008E605B" w:rsidRPr="00972AD8" w:rsidRDefault="008E605B" w:rsidP="00B10FF9">
      <w:pPr>
        <w:widowControl w:val="0"/>
        <w:spacing w:after="0" w:line="240" w:lineRule="auto"/>
        <w:ind w:firstLine="709"/>
        <w:jc w:val="both"/>
        <w:rPr>
          <w:rFonts w:ascii="Times New Roman" w:hAnsi="Times New Roman" w:cs="Times New Roman"/>
          <w:bCs/>
          <w:sz w:val="16"/>
          <w:szCs w:val="28"/>
          <w:lang w:val="uk-UA"/>
        </w:rPr>
      </w:pPr>
    </w:p>
    <w:p w14:paraId="67B96B59"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СЛУХАЛИ: </w:t>
      </w:r>
    </w:p>
    <w:p w14:paraId="4F58164A" w14:textId="5CA2EFA0" w:rsidR="008E605B" w:rsidRPr="00972AD8" w:rsidRDefault="00FD5AA1" w:rsidP="00B10FF9">
      <w:pPr>
        <w:widowControl w:val="0"/>
        <w:spacing w:after="0" w:line="240" w:lineRule="auto"/>
        <w:ind w:left="567" w:hanging="141"/>
        <w:jc w:val="both"/>
        <w:rPr>
          <w:rFonts w:ascii="Times New Roman" w:hAnsi="Times New Roman" w:cs="Times New Roman"/>
          <w:i/>
          <w:sz w:val="28"/>
          <w:szCs w:val="28"/>
          <w:lang w:val="uk-UA"/>
        </w:rPr>
      </w:pPr>
      <w:r w:rsidRPr="00972AD8">
        <w:rPr>
          <w:rFonts w:ascii="Times New Roman" w:hAnsi="Times New Roman" w:cs="Times New Roman"/>
          <w:bCs/>
          <w:sz w:val="28"/>
          <w:szCs w:val="28"/>
          <w:lang w:val="uk-UA"/>
        </w:rPr>
        <w:t>6.5.</w:t>
      </w:r>
      <w:r w:rsidR="008E605B" w:rsidRPr="00972AD8">
        <w:rPr>
          <w:rFonts w:ascii="Times New Roman" w:hAnsi="Times New Roman" w:cs="Times New Roman"/>
          <w:bCs/>
          <w:sz w:val="28"/>
          <w:szCs w:val="28"/>
          <w:lang w:val="uk-UA"/>
        </w:rPr>
        <w:t>2. Про внесення змін до ОПП «Готельно-ресторанний сервіс та туроперейтинг» та до складу проєктної групи</w:t>
      </w:r>
      <w:r w:rsidR="008E605B" w:rsidRPr="00972AD8">
        <w:rPr>
          <w:rFonts w:ascii="Times New Roman" w:hAnsi="Times New Roman" w:cs="Times New Roman"/>
          <w:sz w:val="28"/>
          <w:szCs w:val="28"/>
          <w:lang w:val="uk-UA"/>
        </w:rPr>
        <w:t xml:space="preserve"> даної ОПП (спеціальності 242</w:t>
      </w:r>
      <w:r w:rsidRPr="00972AD8">
        <w:rPr>
          <w:rFonts w:ascii="Times New Roman" w:hAnsi="Times New Roman" w:cs="Times New Roman"/>
          <w:b/>
          <w:sz w:val="28"/>
          <w:szCs w:val="28"/>
          <w:lang w:val="uk-UA"/>
        </w:rPr>
        <w:t> </w:t>
      </w:r>
      <w:r w:rsidR="008E605B" w:rsidRPr="00972AD8">
        <w:rPr>
          <w:rFonts w:ascii="Times New Roman" w:hAnsi="Times New Roman" w:cs="Times New Roman"/>
          <w:sz w:val="28"/>
          <w:szCs w:val="28"/>
          <w:lang w:val="uk-UA"/>
        </w:rPr>
        <w:t xml:space="preserve">– Туризм, галузі знань 24 – Сфера обслуговування) для здобувачів першого (бакалаврського) рівня вищої освіти </w:t>
      </w:r>
      <w:r w:rsidR="008E605B" w:rsidRPr="00972AD8">
        <w:rPr>
          <w:rFonts w:ascii="Times New Roman" w:hAnsi="Times New Roman" w:cs="Times New Roman"/>
          <w:iCs/>
          <w:sz w:val="28"/>
          <w:szCs w:val="28"/>
          <w:lang w:val="uk-UA"/>
        </w:rPr>
        <w:t>географічного факультету</w:t>
      </w:r>
      <w:r w:rsidR="003C7D28" w:rsidRPr="00972AD8">
        <w:rPr>
          <w:rFonts w:ascii="Times New Roman" w:hAnsi="Times New Roman" w:cs="Times New Roman"/>
          <w:iCs/>
          <w:sz w:val="28"/>
          <w:szCs w:val="28"/>
          <w:lang w:val="uk-UA"/>
        </w:rPr>
        <w:t xml:space="preserve"> </w:t>
      </w:r>
      <w:r w:rsidR="003C7D28" w:rsidRPr="00972AD8">
        <w:rPr>
          <w:rFonts w:ascii="Times New Roman" w:hAnsi="Times New Roman" w:cs="Times New Roman"/>
          <w:sz w:val="28"/>
          <w:szCs w:val="28"/>
          <w:lang w:val="uk-UA"/>
        </w:rPr>
        <w:t xml:space="preserve">(голова комісії </w:t>
      </w:r>
      <w:r w:rsidR="003C7D28" w:rsidRPr="00972AD8">
        <w:rPr>
          <w:rFonts w:ascii="Times New Roman" w:hAnsi="Times New Roman" w:cs="Times New Roman"/>
          <w:bCs/>
          <w:sz w:val="28"/>
          <w:szCs w:val="28"/>
          <w:lang w:val="uk-UA"/>
        </w:rPr>
        <w:t xml:space="preserve">з навчально-методичної роботи, </w:t>
      </w:r>
      <w:r w:rsidR="003C7D28" w:rsidRPr="00972AD8">
        <w:rPr>
          <w:rFonts w:ascii="Times New Roman" w:hAnsi="Times New Roman" w:cs="Times New Roman"/>
          <w:sz w:val="28"/>
          <w:szCs w:val="28"/>
          <w:lang w:val="uk-UA"/>
        </w:rPr>
        <w:t>декан факультету математики та інформатики Ольга МАРТИНЮК).</w:t>
      </w:r>
    </w:p>
    <w:p w14:paraId="015BF060" w14:textId="77777777" w:rsidR="008E605B" w:rsidRPr="00972AD8" w:rsidRDefault="008E605B" w:rsidP="00B10FF9">
      <w:pPr>
        <w:widowControl w:val="0"/>
        <w:spacing w:after="0" w:line="240" w:lineRule="auto"/>
        <w:ind w:firstLine="709"/>
        <w:jc w:val="both"/>
        <w:rPr>
          <w:rFonts w:ascii="Times New Roman" w:hAnsi="Times New Roman" w:cs="Times New Roman"/>
          <w:color w:val="000000"/>
          <w:sz w:val="16"/>
          <w:szCs w:val="28"/>
          <w:lang w:val="uk-UA"/>
        </w:rPr>
      </w:pPr>
    </w:p>
    <w:p w14:paraId="3F213E09"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bCs/>
          <w:sz w:val="28"/>
          <w:szCs w:val="28"/>
          <w:lang w:val="uk-UA"/>
        </w:rPr>
        <w:t>ВИРІШИЛИ</w:t>
      </w:r>
      <w:r w:rsidRPr="00972AD8">
        <w:rPr>
          <w:rFonts w:ascii="Times New Roman" w:hAnsi="Times New Roman" w:cs="Times New Roman"/>
          <w:b/>
          <w:sz w:val="28"/>
          <w:szCs w:val="28"/>
          <w:lang w:val="uk-UA"/>
        </w:rPr>
        <w:t xml:space="preserve">: </w:t>
      </w:r>
    </w:p>
    <w:p w14:paraId="7955AAB8" w14:textId="4E8CF056" w:rsidR="008E605B" w:rsidRPr="00972AD8" w:rsidRDefault="008E605B" w:rsidP="00B10FF9">
      <w:pPr>
        <w:widowControl w:val="0"/>
        <w:spacing w:after="0" w:line="240" w:lineRule="auto"/>
        <w:ind w:firstLine="567"/>
        <w:jc w:val="both"/>
        <w:rPr>
          <w:rFonts w:ascii="Times New Roman" w:hAnsi="Times New Roman" w:cs="Times New Roman"/>
          <w:color w:val="000000"/>
          <w:sz w:val="28"/>
          <w:szCs w:val="28"/>
          <w:lang w:val="uk-UA"/>
        </w:rPr>
      </w:pPr>
      <w:r w:rsidRPr="00972AD8">
        <w:rPr>
          <w:rFonts w:ascii="Times New Roman" w:hAnsi="Times New Roman" w:cs="Times New Roman"/>
          <w:bCs/>
          <w:sz w:val="28"/>
          <w:szCs w:val="28"/>
          <w:lang w:val="uk-UA"/>
        </w:rPr>
        <w:t>1. В</w:t>
      </w:r>
      <w:r w:rsidRPr="00972AD8">
        <w:rPr>
          <w:rFonts w:ascii="Times New Roman" w:hAnsi="Times New Roman" w:cs="Times New Roman"/>
          <w:bCs/>
          <w:color w:val="000000"/>
          <w:sz w:val="28"/>
          <w:szCs w:val="28"/>
          <w:lang w:val="uk-UA"/>
        </w:rPr>
        <w:t>нести зміни до ОПП</w:t>
      </w:r>
      <w:r w:rsidRPr="00972AD8">
        <w:rPr>
          <w:rFonts w:ascii="Times New Roman" w:hAnsi="Times New Roman" w:cs="Times New Roman"/>
          <w:b/>
          <w:color w:val="000000"/>
          <w:sz w:val="28"/>
          <w:szCs w:val="28"/>
          <w:lang w:val="uk-UA"/>
        </w:rPr>
        <w:t xml:space="preserve"> </w:t>
      </w:r>
      <w:r w:rsidRPr="00972AD8">
        <w:rPr>
          <w:rFonts w:ascii="Times New Roman" w:hAnsi="Times New Roman" w:cs="Times New Roman"/>
          <w:sz w:val="28"/>
          <w:szCs w:val="28"/>
          <w:lang w:val="uk-UA"/>
        </w:rPr>
        <w:t>«Готельно-ресторанний сервіс та туроперейтинг» (спеціальності 242</w:t>
      </w:r>
      <w:r w:rsidRPr="00972AD8">
        <w:rPr>
          <w:rFonts w:ascii="Times New Roman" w:hAnsi="Times New Roman" w:cs="Times New Roman"/>
          <w:b/>
          <w:sz w:val="28"/>
          <w:szCs w:val="28"/>
          <w:lang w:val="uk-UA"/>
        </w:rPr>
        <w:t xml:space="preserve"> </w:t>
      </w:r>
      <w:r w:rsidRPr="00972AD8">
        <w:rPr>
          <w:rFonts w:ascii="Times New Roman" w:hAnsi="Times New Roman" w:cs="Times New Roman"/>
          <w:sz w:val="28"/>
          <w:szCs w:val="28"/>
          <w:lang w:val="uk-UA"/>
        </w:rPr>
        <w:t>– Туризм, галузі знань 24 – Сфера обслуговування) для здобувачів першого (бакалаврського) рівня вищої освіти</w:t>
      </w:r>
      <w:r w:rsidRPr="00972AD8">
        <w:rPr>
          <w:rFonts w:ascii="Times New Roman" w:hAnsi="Times New Roman" w:cs="Times New Roman"/>
          <w:color w:val="000000"/>
          <w:sz w:val="28"/>
          <w:szCs w:val="28"/>
          <w:lang w:val="uk-UA"/>
        </w:rPr>
        <w:t xml:space="preserve"> та </w:t>
      </w:r>
      <w:r w:rsidRPr="00972AD8">
        <w:rPr>
          <w:rFonts w:ascii="Times New Roman" w:hAnsi="Times New Roman" w:cs="Times New Roman"/>
          <w:bCs/>
          <w:color w:val="000000"/>
          <w:sz w:val="28"/>
          <w:szCs w:val="28"/>
          <w:lang w:val="uk-UA"/>
        </w:rPr>
        <w:t>затвердити</w:t>
      </w:r>
      <w:r w:rsidRPr="00972AD8">
        <w:rPr>
          <w:rFonts w:ascii="Times New Roman" w:hAnsi="Times New Roman" w:cs="Times New Roman"/>
          <w:color w:val="000000"/>
          <w:sz w:val="28"/>
          <w:szCs w:val="28"/>
          <w:lang w:val="uk-UA"/>
        </w:rPr>
        <w:t xml:space="preserve"> в новій редакції вказану ОПП із врахуванням поданих пропозицій проєктної групи програми та рекомендацій НМК,</w:t>
      </w:r>
    </w:p>
    <w:p w14:paraId="0D45EC75" w14:textId="77777777" w:rsidR="003C7D28" w:rsidRPr="00972AD8" w:rsidRDefault="003C7D28" w:rsidP="00B10FF9">
      <w:pPr>
        <w:pStyle w:val="a3"/>
        <w:widowControl w:val="0"/>
        <w:spacing w:after="0" w:line="240" w:lineRule="auto"/>
        <w:ind w:left="1440" w:hanging="87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66835D23" w14:textId="77777777" w:rsidR="008E605B" w:rsidRPr="00972AD8" w:rsidRDefault="008E605B" w:rsidP="00B10FF9">
      <w:pPr>
        <w:widowControl w:val="0"/>
        <w:pBdr>
          <w:top w:val="nil"/>
          <w:left w:val="nil"/>
          <w:bottom w:val="nil"/>
          <w:right w:val="nil"/>
          <w:between w:val="nil"/>
        </w:pBdr>
        <w:spacing w:after="0" w:line="240" w:lineRule="auto"/>
        <w:ind w:firstLine="567"/>
        <w:jc w:val="both"/>
        <w:rPr>
          <w:rFonts w:ascii="Times New Roman" w:hAnsi="Times New Roman" w:cs="Times New Roman"/>
          <w:color w:val="000000"/>
          <w:sz w:val="28"/>
          <w:szCs w:val="28"/>
          <w:lang w:val="uk-UA"/>
        </w:rPr>
      </w:pPr>
      <w:r w:rsidRPr="00972AD8">
        <w:rPr>
          <w:rFonts w:ascii="Times New Roman" w:hAnsi="Times New Roman" w:cs="Times New Roman"/>
          <w:bCs/>
          <w:color w:val="000000"/>
          <w:sz w:val="28"/>
          <w:szCs w:val="28"/>
          <w:lang w:val="uk-UA"/>
        </w:rPr>
        <w:lastRenderedPageBreak/>
        <w:t>2. Затвердити оновлений склад</w:t>
      </w:r>
      <w:r w:rsidRPr="00972AD8">
        <w:rPr>
          <w:rFonts w:ascii="Times New Roman" w:hAnsi="Times New Roman" w:cs="Times New Roman"/>
          <w:b/>
          <w:color w:val="000000"/>
          <w:sz w:val="28"/>
          <w:szCs w:val="28"/>
          <w:lang w:val="uk-UA"/>
        </w:rPr>
        <w:t xml:space="preserve"> </w:t>
      </w:r>
      <w:r w:rsidRPr="00972AD8">
        <w:rPr>
          <w:rFonts w:ascii="Times New Roman" w:hAnsi="Times New Roman" w:cs="Times New Roman"/>
          <w:color w:val="000000"/>
          <w:sz w:val="28"/>
          <w:szCs w:val="28"/>
          <w:lang w:val="uk-UA"/>
        </w:rPr>
        <w:t>проєктної групи зазначеної ОПП:</w:t>
      </w:r>
    </w:p>
    <w:p w14:paraId="5898F123" w14:textId="77777777" w:rsidR="008E605B" w:rsidRPr="00972AD8" w:rsidRDefault="008E605B" w:rsidP="00B10FF9">
      <w:pPr>
        <w:widowControl w:val="0"/>
        <w:spacing w:after="0" w:line="240" w:lineRule="auto"/>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гарант програми – Круль Г.Я.</w:t>
      </w:r>
      <w:r w:rsidRPr="00972AD8">
        <w:rPr>
          <w:rFonts w:ascii="Times New Roman" w:hAnsi="Times New Roman" w:cs="Times New Roman"/>
          <w:color w:val="000000"/>
          <w:sz w:val="28"/>
          <w:szCs w:val="28"/>
          <w:lang w:val="uk-UA"/>
        </w:rPr>
        <w:t xml:space="preserve">, </w:t>
      </w:r>
      <w:r w:rsidRPr="00972AD8">
        <w:rPr>
          <w:rFonts w:ascii="Times New Roman" w:hAnsi="Times New Roman" w:cs="Times New Roman"/>
          <w:sz w:val="28"/>
          <w:szCs w:val="28"/>
          <w:lang w:val="uk-UA"/>
        </w:rPr>
        <w:t>доцент кафедри географії та менеджменту туризму,</w:t>
      </w:r>
    </w:p>
    <w:p w14:paraId="7E67BB5B" w14:textId="77777777" w:rsidR="008E605B" w:rsidRPr="00972AD8" w:rsidRDefault="008E605B" w:rsidP="00B10FF9">
      <w:pPr>
        <w:widowControl w:val="0"/>
        <w:spacing w:after="0" w:line="240" w:lineRule="auto"/>
        <w:ind w:firstLine="709"/>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члени проєктної групи:</w:t>
      </w:r>
    </w:p>
    <w:p w14:paraId="6C8B849F" w14:textId="77777777" w:rsidR="008E605B" w:rsidRPr="00893AD5" w:rsidRDefault="008E605B" w:rsidP="00B10FF9">
      <w:pPr>
        <w:widowControl w:val="0"/>
        <w:numPr>
          <w:ilvl w:val="0"/>
          <w:numId w:val="15"/>
        </w:numPr>
        <w:pBdr>
          <w:top w:val="nil"/>
          <w:left w:val="nil"/>
          <w:bottom w:val="nil"/>
          <w:right w:val="nil"/>
          <w:between w:val="nil"/>
        </w:pBdr>
        <w:spacing w:after="0" w:line="240" w:lineRule="auto"/>
        <w:ind w:left="709"/>
        <w:jc w:val="both"/>
        <w:rPr>
          <w:rFonts w:ascii="Times New Roman" w:hAnsi="Times New Roman" w:cs="Times New Roman"/>
          <w:color w:val="000000"/>
          <w:spacing w:val="-4"/>
          <w:sz w:val="28"/>
          <w:szCs w:val="28"/>
          <w:lang w:val="uk-UA"/>
        </w:rPr>
      </w:pPr>
      <w:r w:rsidRPr="00893AD5">
        <w:rPr>
          <w:rFonts w:ascii="Times New Roman" w:hAnsi="Times New Roman" w:cs="Times New Roman"/>
          <w:color w:val="000000"/>
          <w:spacing w:val="-4"/>
          <w:sz w:val="28"/>
          <w:szCs w:val="28"/>
          <w:lang w:val="uk-UA"/>
        </w:rPr>
        <w:t xml:space="preserve">завідувач кафедри </w:t>
      </w:r>
      <w:r w:rsidRPr="00893AD5">
        <w:rPr>
          <w:rFonts w:ascii="Times New Roman" w:hAnsi="Times New Roman" w:cs="Times New Roman"/>
          <w:spacing w:val="-4"/>
          <w:sz w:val="28"/>
          <w:szCs w:val="28"/>
          <w:lang w:val="uk-UA"/>
        </w:rPr>
        <w:t>географії та</w:t>
      </w:r>
      <w:r w:rsidRPr="00893AD5">
        <w:rPr>
          <w:rFonts w:ascii="Times New Roman" w:hAnsi="Times New Roman" w:cs="Times New Roman"/>
          <w:color w:val="000000"/>
          <w:spacing w:val="-4"/>
          <w:sz w:val="28"/>
          <w:szCs w:val="28"/>
          <w:lang w:val="uk-UA"/>
        </w:rPr>
        <w:t xml:space="preserve"> менеджменту туризму, доц</w:t>
      </w:r>
      <w:r w:rsidRPr="00893AD5">
        <w:rPr>
          <w:rFonts w:ascii="Times New Roman" w:hAnsi="Times New Roman" w:cs="Times New Roman"/>
          <w:spacing w:val="-4"/>
          <w:sz w:val="28"/>
          <w:szCs w:val="28"/>
          <w:lang w:val="uk-UA"/>
        </w:rPr>
        <w:t>ент</w:t>
      </w:r>
      <w:r w:rsidRPr="00893AD5">
        <w:rPr>
          <w:rFonts w:ascii="Times New Roman" w:hAnsi="Times New Roman" w:cs="Times New Roman"/>
          <w:color w:val="000000"/>
          <w:spacing w:val="-4"/>
          <w:sz w:val="28"/>
          <w:szCs w:val="28"/>
          <w:lang w:val="uk-UA"/>
        </w:rPr>
        <w:t xml:space="preserve"> Король О.Д.;</w:t>
      </w:r>
    </w:p>
    <w:p w14:paraId="3F6BBDA0" w14:textId="77777777" w:rsidR="008E605B" w:rsidRPr="00972AD8" w:rsidRDefault="008E605B" w:rsidP="00B10FF9">
      <w:pPr>
        <w:widowControl w:val="0"/>
        <w:numPr>
          <w:ilvl w:val="0"/>
          <w:numId w:val="15"/>
        </w:numPr>
        <w:pBdr>
          <w:top w:val="nil"/>
          <w:left w:val="nil"/>
          <w:bottom w:val="nil"/>
          <w:right w:val="nil"/>
          <w:between w:val="nil"/>
        </w:pBdr>
        <w:spacing w:after="0" w:line="240" w:lineRule="auto"/>
        <w:ind w:left="709"/>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доц</w:t>
      </w:r>
      <w:r w:rsidRPr="00972AD8">
        <w:rPr>
          <w:rFonts w:ascii="Times New Roman" w:hAnsi="Times New Roman" w:cs="Times New Roman"/>
          <w:sz w:val="28"/>
          <w:szCs w:val="28"/>
          <w:lang w:val="uk-UA"/>
        </w:rPr>
        <w:t>ент</w:t>
      </w:r>
      <w:r w:rsidRPr="00972AD8">
        <w:rPr>
          <w:rFonts w:ascii="Times New Roman" w:hAnsi="Times New Roman" w:cs="Times New Roman"/>
          <w:color w:val="000000"/>
          <w:sz w:val="28"/>
          <w:szCs w:val="28"/>
          <w:lang w:val="uk-UA"/>
        </w:rPr>
        <w:t xml:space="preserve"> кафедри географії та менеджменту туризму Заячук О.Г.;</w:t>
      </w:r>
    </w:p>
    <w:p w14:paraId="23567254" w14:textId="77777777" w:rsidR="008E605B" w:rsidRPr="00972AD8" w:rsidRDefault="008E605B" w:rsidP="00B10FF9">
      <w:pPr>
        <w:widowControl w:val="0"/>
        <w:numPr>
          <w:ilvl w:val="0"/>
          <w:numId w:val="15"/>
        </w:numPr>
        <w:pBdr>
          <w:top w:val="nil"/>
          <w:left w:val="nil"/>
          <w:bottom w:val="nil"/>
          <w:right w:val="nil"/>
          <w:between w:val="nil"/>
        </w:pBdr>
        <w:spacing w:after="0" w:line="240" w:lineRule="auto"/>
        <w:ind w:left="709"/>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доц</w:t>
      </w:r>
      <w:r w:rsidRPr="00972AD8">
        <w:rPr>
          <w:rFonts w:ascii="Times New Roman" w:hAnsi="Times New Roman" w:cs="Times New Roman"/>
          <w:sz w:val="28"/>
          <w:szCs w:val="28"/>
          <w:lang w:val="uk-UA"/>
        </w:rPr>
        <w:t>ент</w:t>
      </w:r>
      <w:r w:rsidRPr="00972AD8">
        <w:rPr>
          <w:rFonts w:ascii="Times New Roman" w:hAnsi="Times New Roman" w:cs="Times New Roman"/>
          <w:color w:val="000000"/>
          <w:sz w:val="28"/>
          <w:szCs w:val="28"/>
          <w:lang w:val="uk-UA"/>
        </w:rPr>
        <w:t xml:space="preserve"> кафедри географії та менеджменту туризму, директорка туристичної агенції «Buktravel» Андрусяк Н.С.;</w:t>
      </w:r>
    </w:p>
    <w:p w14:paraId="466CB3C4" w14:textId="77777777" w:rsidR="008E605B" w:rsidRPr="00972AD8" w:rsidRDefault="008E605B" w:rsidP="00B10FF9">
      <w:pPr>
        <w:widowControl w:val="0"/>
        <w:numPr>
          <w:ilvl w:val="0"/>
          <w:numId w:val="15"/>
        </w:numPr>
        <w:pBdr>
          <w:top w:val="nil"/>
          <w:left w:val="nil"/>
          <w:bottom w:val="nil"/>
          <w:right w:val="nil"/>
          <w:between w:val="nil"/>
        </w:pBdr>
        <w:spacing w:after="0" w:line="240" w:lineRule="auto"/>
        <w:ind w:left="709"/>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Керівник ТОВ «ОЗЗІ ГРУП» Назаров О.О. (за згодою);</w:t>
      </w:r>
    </w:p>
    <w:p w14:paraId="53394955" w14:textId="77777777" w:rsidR="008E605B" w:rsidRPr="00972AD8" w:rsidRDefault="008E605B" w:rsidP="00B10FF9">
      <w:pPr>
        <w:widowControl w:val="0"/>
        <w:numPr>
          <w:ilvl w:val="0"/>
          <w:numId w:val="15"/>
        </w:numPr>
        <w:pBdr>
          <w:top w:val="nil"/>
          <w:left w:val="nil"/>
          <w:bottom w:val="nil"/>
          <w:right w:val="nil"/>
          <w:between w:val="nil"/>
        </w:pBdr>
        <w:spacing w:after="0" w:line="240" w:lineRule="auto"/>
        <w:ind w:left="709"/>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директор туристичного комплексу (ТОВ) «Карпати Мигово» Рудейчук Р.М. (за згодою);</w:t>
      </w:r>
    </w:p>
    <w:p w14:paraId="57BF27A1" w14:textId="1B0FB178" w:rsidR="008E605B" w:rsidRPr="00972AD8" w:rsidRDefault="008E605B" w:rsidP="00B10FF9">
      <w:pPr>
        <w:widowControl w:val="0"/>
        <w:numPr>
          <w:ilvl w:val="0"/>
          <w:numId w:val="15"/>
        </w:numPr>
        <w:pBdr>
          <w:top w:val="nil"/>
          <w:left w:val="nil"/>
          <w:bottom w:val="nil"/>
          <w:right w:val="nil"/>
          <w:between w:val="nil"/>
        </w:pBdr>
        <w:spacing w:after="0" w:line="240" w:lineRule="auto"/>
        <w:ind w:left="709"/>
        <w:jc w:val="both"/>
        <w:rPr>
          <w:rFonts w:ascii="Times New Roman" w:hAnsi="Times New Roman" w:cs="Times New Roman"/>
          <w:color w:val="000000"/>
          <w:sz w:val="28"/>
          <w:szCs w:val="28"/>
          <w:lang w:val="uk-UA"/>
        </w:rPr>
      </w:pPr>
      <w:r w:rsidRPr="00972AD8">
        <w:rPr>
          <w:rFonts w:ascii="Times New Roman" w:hAnsi="Times New Roman" w:cs="Times New Roman"/>
          <w:color w:val="000000"/>
          <w:sz w:val="28"/>
          <w:szCs w:val="28"/>
          <w:lang w:val="uk-UA"/>
        </w:rPr>
        <w:t>здобувач вищої освіти другого (магістерського) рівня, співвласник садиби «Ґаздівська хата» (м. Яремче) Гурчик А.В.</w:t>
      </w:r>
    </w:p>
    <w:p w14:paraId="6B24C28E" w14:textId="77777777" w:rsidR="003C7D28" w:rsidRPr="00972AD8" w:rsidRDefault="003C7D28" w:rsidP="00B10FF9">
      <w:pPr>
        <w:widowControl w:val="0"/>
        <w:spacing w:after="0" w:line="240" w:lineRule="auto"/>
        <w:ind w:left="1069" w:hanging="502"/>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5B603EF4" w14:textId="77777777" w:rsidR="008E605B" w:rsidRPr="00972AD8" w:rsidRDefault="008E605B" w:rsidP="00B10FF9">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16"/>
          <w:szCs w:val="28"/>
          <w:lang w:val="uk-UA"/>
        </w:rPr>
      </w:pPr>
    </w:p>
    <w:p w14:paraId="165BECF6"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СЛУХАЛИ: </w:t>
      </w:r>
    </w:p>
    <w:p w14:paraId="5F9E566F" w14:textId="7464E61A" w:rsidR="008E605B" w:rsidRPr="00972AD8" w:rsidRDefault="00FD5AA1" w:rsidP="00B10FF9">
      <w:pPr>
        <w:widowControl w:val="0"/>
        <w:spacing w:after="0" w:line="240" w:lineRule="auto"/>
        <w:ind w:left="567" w:hanging="141"/>
        <w:jc w:val="both"/>
        <w:rPr>
          <w:rFonts w:ascii="Times New Roman" w:hAnsi="Times New Roman" w:cs="Times New Roman"/>
          <w:i/>
          <w:sz w:val="28"/>
          <w:szCs w:val="28"/>
          <w:lang w:val="uk-UA"/>
        </w:rPr>
      </w:pPr>
      <w:r w:rsidRPr="00972AD8">
        <w:rPr>
          <w:rFonts w:ascii="Times New Roman" w:hAnsi="Times New Roman" w:cs="Times New Roman"/>
          <w:bCs/>
          <w:sz w:val="28"/>
          <w:szCs w:val="28"/>
          <w:lang w:val="uk-UA"/>
        </w:rPr>
        <w:t>6.5.</w:t>
      </w:r>
      <w:r w:rsidR="008E605B" w:rsidRPr="00972AD8">
        <w:rPr>
          <w:rFonts w:ascii="Times New Roman" w:hAnsi="Times New Roman" w:cs="Times New Roman"/>
          <w:bCs/>
          <w:sz w:val="28"/>
          <w:szCs w:val="28"/>
          <w:lang w:val="uk-UA"/>
        </w:rPr>
        <w:t>3. Про внесення змін до ОПП</w:t>
      </w:r>
      <w:r w:rsidR="008E605B" w:rsidRPr="00972AD8">
        <w:rPr>
          <w:rFonts w:ascii="Times New Roman" w:hAnsi="Times New Roman" w:cs="Times New Roman"/>
          <w:b/>
          <w:sz w:val="28"/>
          <w:szCs w:val="28"/>
          <w:lang w:val="uk-UA"/>
        </w:rPr>
        <w:t xml:space="preserve"> </w:t>
      </w:r>
      <w:r w:rsidR="008E605B" w:rsidRPr="00972AD8">
        <w:rPr>
          <w:rFonts w:ascii="Times New Roman" w:hAnsi="Times New Roman" w:cs="Times New Roman"/>
          <w:sz w:val="28"/>
          <w:szCs w:val="28"/>
          <w:lang w:val="uk-UA"/>
        </w:rPr>
        <w:t xml:space="preserve">«Міжнародні відносини» (спеціальності 291 «Міжнародні відносини, суспільні комунікації та регіональні студії», галузь знань 29 – Міжнародні відносини) для здобувачів другого (магістерського) рівня вищої освіти </w:t>
      </w:r>
      <w:r w:rsidR="008E605B" w:rsidRPr="00972AD8">
        <w:rPr>
          <w:rFonts w:ascii="Times New Roman" w:hAnsi="Times New Roman" w:cs="Times New Roman"/>
          <w:iCs/>
          <w:sz w:val="28"/>
          <w:szCs w:val="28"/>
          <w:lang w:val="uk-UA"/>
        </w:rPr>
        <w:t>факультету історії, політології та міжнародних відносин</w:t>
      </w:r>
      <w:r w:rsidR="003C7D28" w:rsidRPr="00972AD8">
        <w:rPr>
          <w:rFonts w:ascii="Times New Roman" w:hAnsi="Times New Roman" w:cs="Times New Roman"/>
          <w:iCs/>
          <w:sz w:val="28"/>
          <w:szCs w:val="28"/>
          <w:lang w:val="uk-UA"/>
        </w:rPr>
        <w:t xml:space="preserve"> </w:t>
      </w:r>
      <w:r w:rsidR="003C7D28" w:rsidRPr="00972AD8">
        <w:rPr>
          <w:rFonts w:ascii="Times New Roman" w:hAnsi="Times New Roman" w:cs="Times New Roman"/>
          <w:sz w:val="28"/>
          <w:szCs w:val="28"/>
          <w:lang w:val="uk-UA"/>
        </w:rPr>
        <w:t xml:space="preserve">(голова комісії </w:t>
      </w:r>
      <w:r w:rsidR="003C7D28" w:rsidRPr="00972AD8">
        <w:rPr>
          <w:rFonts w:ascii="Times New Roman" w:hAnsi="Times New Roman" w:cs="Times New Roman"/>
          <w:bCs/>
          <w:sz w:val="28"/>
          <w:szCs w:val="28"/>
          <w:lang w:val="uk-UA"/>
        </w:rPr>
        <w:t xml:space="preserve">з навчально-методичної роботи, </w:t>
      </w:r>
      <w:r w:rsidR="003C7D28" w:rsidRPr="00972AD8">
        <w:rPr>
          <w:rFonts w:ascii="Times New Roman" w:hAnsi="Times New Roman" w:cs="Times New Roman"/>
          <w:sz w:val="28"/>
          <w:szCs w:val="28"/>
          <w:lang w:val="uk-UA"/>
        </w:rPr>
        <w:t>декан факультету математики та інформатики Ольга МАРТИНЮК).</w:t>
      </w:r>
    </w:p>
    <w:p w14:paraId="5866BB96" w14:textId="77777777" w:rsidR="008E605B" w:rsidRPr="00972AD8" w:rsidRDefault="008E605B" w:rsidP="00B10FF9">
      <w:pPr>
        <w:widowControl w:val="0"/>
        <w:spacing w:after="0" w:line="240" w:lineRule="auto"/>
        <w:ind w:firstLine="709"/>
        <w:jc w:val="both"/>
        <w:rPr>
          <w:rFonts w:ascii="Times New Roman" w:hAnsi="Times New Roman" w:cs="Times New Roman"/>
          <w:sz w:val="16"/>
          <w:szCs w:val="28"/>
          <w:lang w:val="uk-UA"/>
        </w:rPr>
      </w:pPr>
    </w:p>
    <w:p w14:paraId="78374C78"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bCs/>
          <w:sz w:val="28"/>
          <w:szCs w:val="28"/>
          <w:lang w:val="uk-UA"/>
        </w:rPr>
        <w:t>ВИРІШИЛИ</w:t>
      </w:r>
      <w:r w:rsidRPr="00972AD8">
        <w:rPr>
          <w:rFonts w:ascii="Times New Roman" w:hAnsi="Times New Roman" w:cs="Times New Roman"/>
          <w:b/>
          <w:sz w:val="28"/>
          <w:szCs w:val="28"/>
          <w:lang w:val="uk-UA"/>
        </w:rPr>
        <w:t xml:space="preserve">: </w:t>
      </w:r>
    </w:p>
    <w:p w14:paraId="7C7D95C5" w14:textId="04EE146C" w:rsidR="008E605B" w:rsidRPr="00972AD8" w:rsidRDefault="008E605B" w:rsidP="00B10FF9">
      <w:pPr>
        <w:widowControl w:val="0"/>
        <w:spacing w:after="0" w:line="240" w:lineRule="auto"/>
        <w:ind w:firstLine="567"/>
        <w:jc w:val="both"/>
        <w:rPr>
          <w:rFonts w:ascii="Times New Roman" w:hAnsi="Times New Roman" w:cs="Times New Roman"/>
          <w:b/>
          <w:sz w:val="28"/>
          <w:szCs w:val="28"/>
          <w:lang w:val="uk-UA"/>
        </w:rPr>
      </w:pPr>
      <w:r w:rsidRPr="00972AD8">
        <w:rPr>
          <w:rFonts w:ascii="Times New Roman" w:hAnsi="Times New Roman" w:cs="Times New Roman"/>
          <w:bCs/>
          <w:sz w:val="28"/>
          <w:szCs w:val="28"/>
          <w:lang w:val="uk-UA"/>
        </w:rPr>
        <w:t>Внести зміни до ОПП «Міжнародні відносини» (спеціальності 291 «Міжнародні відносини, суспільні комунікації та регіональні студії», галузь знань 29 – Міжнародні відносини) для здобувачів другого (магістерського) рівня вищої освіти та затвердити</w:t>
      </w:r>
      <w:r w:rsidRPr="00972AD8">
        <w:rPr>
          <w:rFonts w:ascii="Times New Roman" w:hAnsi="Times New Roman" w:cs="Times New Roman"/>
          <w:sz w:val="28"/>
          <w:szCs w:val="28"/>
          <w:lang w:val="uk-UA"/>
        </w:rPr>
        <w:t xml:space="preserve"> в новій редакції вказану ОПП із урахуванням поданих пропозицій проєктної групи програми і рекомендацій НМК</w:t>
      </w:r>
      <w:r w:rsidRPr="00972AD8">
        <w:rPr>
          <w:rFonts w:ascii="Times New Roman" w:hAnsi="Times New Roman" w:cs="Times New Roman"/>
          <w:b/>
          <w:sz w:val="28"/>
          <w:szCs w:val="28"/>
          <w:lang w:val="uk-UA"/>
        </w:rPr>
        <w:t>.</w:t>
      </w:r>
    </w:p>
    <w:p w14:paraId="502E4B68" w14:textId="77777777" w:rsidR="003C7D28" w:rsidRPr="00972AD8" w:rsidRDefault="003C7D28" w:rsidP="00B10FF9">
      <w:pPr>
        <w:pStyle w:val="a3"/>
        <w:widowControl w:val="0"/>
        <w:spacing w:after="0" w:line="240" w:lineRule="auto"/>
        <w:ind w:left="1440" w:hanging="87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78E7A245" w14:textId="77777777" w:rsidR="008E605B" w:rsidRPr="00972AD8" w:rsidRDefault="008E605B" w:rsidP="00B10FF9">
      <w:pPr>
        <w:widowControl w:val="0"/>
        <w:spacing w:after="0" w:line="240" w:lineRule="auto"/>
        <w:ind w:firstLine="709"/>
        <w:jc w:val="both"/>
        <w:rPr>
          <w:rFonts w:ascii="Times New Roman" w:hAnsi="Times New Roman" w:cs="Times New Roman"/>
          <w:bCs/>
          <w:sz w:val="16"/>
          <w:szCs w:val="28"/>
          <w:lang w:val="uk-UA"/>
        </w:rPr>
      </w:pPr>
    </w:p>
    <w:p w14:paraId="69492D12"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sz w:val="28"/>
          <w:szCs w:val="28"/>
          <w:lang w:val="uk-UA"/>
        </w:rPr>
        <w:t xml:space="preserve">СЛУХАЛИ: </w:t>
      </w:r>
    </w:p>
    <w:p w14:paraId="3752FD0E" w14:textId="2317EA4F" w:rsidR="008E605B" w:rsidRPr="00972AD8" w:rsidRDefault="00FD5AA1" w:rsidP="00B10FF9">
      <w:pPr>
        <w:widowControl w:val="0"/>
        <w:spacing w:after="0" w:line="240" w:lineRule="auto"/>
        <w:ind w:left="567" w:hanging="141"/>
        <w:jc w:val="both"/>
        <w:rPr>
          <w:rFonts w:ascii="Times New Roman" w:hAnsi="Times New Roman" w:cs="Times New Roman"/>
          <w:iCs/>
          <w:sz w:val="28"/>
          <w:szCs w:val="28"/>
          <w:lang w:val="uk-UA"/>
        </w:rPr>
      </w:pPr>
      <w:r w:rsidRPr="00972AD8">
        <w:rPr>
          <w:rFonts w:ascii="Times New Roman" w:hAnsi="Times New Roman" w:cs="Times New Roman"/>
          <w:bCs/>
          <w:sz w:val="28"/>
          <w:szCs w:val="28"/>
          <w:lang w:val="uk-UA"/>
        </w:rPr>
        <w:t>6.5.</w:t>
      </w:r>
      <w:r w:rsidR="008E605B" w:rsidRPr="00972AD8">
        <w:rPr>
          <w:rFonts w:ascii="Times New Roman" w:hAnsi="Times New Roman" w:cs="Times New Roman"/>
          <w:bCs/>
          <w:sz w:val="28"/>
          <w:szCs w:val="28"/>
          <w:lang w:val="uk-UA"/>
        </w:rPr>
        <w:t>4. Про внесення змін до ОПП</w:t>
      </w:r>
      <w:r w:rsidR="008E605B" w:rsidRPr="00972AD8">
        <w:rPr>
          <w:rFonts w:ascii="Times New Roman" w:hAnsi="Times New Roman" w:cs="Times New Roman"/>
          <w:b/>
          <w:sz w:val="28"/>
          <w:szCs w:val="28"/>
          <w:lang w:val="uk-UA"/>
        </w:rPr>
        <w:t xml:space="preserve"> </w:t>
      </w:r>
      <w:r w:rsidR="008E605B" w:rsidRPr="00972AD8">
        <w:rPr>
          <w:rFonts w:ascii="Times New Roman" w:hAnsi="Times New Roman" w:cs="Times New Roman"/>
          <w:sz w:val="28"/>
          <w:szCs w:val="28"/>
          <w:lang w:val="uk-UA"/>
        </w:rPr>
        <w:t xml:space="preserve">«Міжнародна інформація» (спеціальності 291 «Міжнародні відносини, суспільні комунікації та регіональні студії», галузь знань 29 – Міжнародні відносини) для здобувачів другого (магістерського) рівня вищої освіти </w:t>
      </w:r>
      <w:r w:rsidR="008E605B" w:rsidRPr="00972AD8">
        <w:rPr>
          <w:rFonts w:ascii="Times New Roman" w:hAnsi="Times New Roman" w:cs="Times New Roman"/>
          <w:iCs/>
          <w:sz w:val="28"/>
          <w:szCs w:val="28"/>
          <w:lang w:val="uk-UA"/>
        </w:rPr>
        <w:t>факультету історії, політології та міжнародних відносин</w:t>
      </w:r>
      <w:r w:rsidR="003C7D28" w:rsidRPr="00972AD8">
        <w:rPr>
          <w:rFonts w:ascii="Times New Roman" w:hAnsi="Times New Roman" w:cs="Times New Roman"/>
          <w:iCs/>
          <w:sz w:val="28"/>
          <w:szCs w:val="28"/>
          <w:lang w:val="uk-UA"/>
        </w:rPr>
        <w:t xml:space="preserve"> </w:t>
      </w:r>
      <w:r w:rsidR="003C7D28" w:rsidRPr="00972AD8">
        <w:rPr>
          <w:rFonts w:ascii="Times New Roman" w:hAnsi="Times New Roman" w:cs="Times New Roman"/>
          <w:sz w:val="28"/>
          <w:szCs w:val="28"/>
          <w:lang w:val="uk-UA"/>
        </w:rPr>
        <w:t xml:space="preserve">(голова комісії </w:t>
      </w:r>
      <w:r w:rsidR="003C7D28" w:rsidRPr="00972AD8">
        <w:rPr>
          <w:rFonts w:ascii="Times New Roman" w:hAnsi="Times New Roman" w:cs="Times New Roman"/>
          <w:bCs/>
          <w:sz w:val="28"/>
          <w:szCs w:val="28"/>
          <w:lang w:val="uk-UA"/>
        </w:rPr>
        <w:t xml:space="preserve">з навчально-методичної роботи, </w:t>
      </w:r>
      <w:r w:rsidR="003C7D28" w:rsidRPr="00972AD8">
        <w:rPr>
          <w:rFonts w:ascii="Times New Roman" w:hAnsi="Times New Roman" w:cs="Times New Roman"/>
          <w:sz w:val="28"/>
          <w:szCs w:val="28"/>
          <w:lang w:val="uk-UA"/>
        </w:rPr>
        <w:t>декан факультету математики та інформатики Ольга МАРТИНЮК).</w:t>
      </w:r>
    </w:p>
    <w:p w14:paraId="05C2E30C" w14:textId="77777777" w:rsidR="008E605B" w:rsidRPr="00972AD8" w:rsidRDefault="008E605B" w:rsidP="00B10FF9">
      <w:pPr>
        <w:widowControl w:val="0"/>
        <w:spacing w:after="0" w:line="240" w:lineRule="auto"/>
        <w:ind w:firstLine="709"/>
        <w:jc w:val="both"/>
        <w:rPr>
          <w:rFonts w:ascii="Times New Roman" w:hAnsi="Times New Roman" w:cs="Times New Roman"/>
          <w:bCs/>
          <w:sz w:val="16"/>
          <w:szCs w:val="28"/>
          <w:lang w:val="uk-UA"/>
        </w:rPr>
      </w:pPr>
    </w:p>
    <w:p w14:paraId="208CF87C"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bCs/>
          <w:sz w:val="28"/>
          <w:szCs w:val="28"/>
          <w:lang w:val="uk-UA"/>
        </w:rPr>
        <w:t>ВИРІШИЛИ</w:t>
      </w:r>
      <w:r w:rsidRPr="00972AD8">
        <w:rPr>
          <w:rFonts w:ascii="Times New Roman" w:hAnsi="Times New Roman" w:cs="Times New Roman"/>
          <w:b/>
          <w:sz w:val="28"/>
          <w:szCs w:val="28"/>
          <w:lang w:val="uk-UA"/>
        </w:rPr>
        <w:t xml:space="preserve">: </w:t>
      </w:r>
    </w:p>
    <w:p w14:paraId="5B257E91" w14:textId="70F70D1A" w:rsidR="008E605B" w:rsidRPr="00972AD8" w:rsidRDefault="008E605B" w:rsidP="00B10FF9">
      <w:pPr>
        <w:widowControl w:val="0"/>
        <w:spacing w:after="0" w:line="240" w:lineRule="auto"/>
        <w:ind w:firstLine="567"/>
        <w:jc w:val="both"/>
        <w:rPr>
          <w:rFonts w:ascii="Times New Roman" w:hAnsi="Times New Roman" w:cs="Times New Roman"/>
          <w:b/>
          <w:sz w:val="28"/>
          <w:szCs w:val="28"/>
          <w:lang w:val="uk-UA"/>
        </w:rPr>
      </w:pPr>
      <w:r w:rsidRPr="00972AD8">
        <w:rPr>
          <w:rFonts w:ascii="Times New Roman" w:hAnsi="Times New Roman" w:cs="Times New Roman"/>
          <w:bCs/>
          <w:sz w:val="28"/>
          <w:szCs w:val="28"/>
          <w:lang w:val="uk-UA"/>
        </w:rPr>
        <w:t>Внести зміни</w:t>
      </w:r>
      <w:r w:rsidRPr="00972AD8">
        <w:rPr>
          <w:rFonts w:ascii="Times New Roman" w:hAnsi="Times New Roman" w:cs="Times New Roman"/>
          <w:b/>
          <w:sz w:val="28"/>
          <w:szCs w:val="28"/>
          <w:lang w:val="uk-UA"/>
        </w:rPr>
        <w:t xml:space="preserve"> </w:t>
      </w:r>
      <w:r w:rsidRPr="00972AD8">
        <w:rPr>
          <w:rFonts w:ascii="Times New Roman" w:hAnsi="Times New Roman" w:cs="Times New Roman"/>
          <w:sz w:val="28"/>
          <w:szCs w:val="28"/>
          <w:lang w:val="uk-UA"/>
        </w:rPr>
        <w:t xml:space="preserve">до ОПП «Міжнародна інформація» (спеціальності 291 «Міжнародні відносини, суспільні комунікації та регіональні студії», галузь знань 29 – Міжнародні відносини) для здобувачів другого (магістерського) рівня вищої освіти та </w:t>
      </w:r>
      <w:r w:rsidRPr="00972AD8">
        <w:rPr>
          <w:rFonts w:ascii="Times New Roman" w:hAnsi="Times New Roman" w:cs="Times New Roman"/>
          <w:bCs/>
          <w:sz w:val="28"/>
          <w:szCs w:val="28"/>
          <w:lang w:val="uk-UA"/>
        </w:rPr>
        <w:t>затвердити</w:t>
      </w:r>
      <w:r w:rsidRPr="00972AD8">
        <w:rPr>
          <w:rFonts w:ascii="Times New Roman" w:hAnsi="Times New Roman" w:cs="Times New Roman"/>
          <w:sz w:val="28"/>
          <w:szCs w:val="28"/>
          <w:lang w:val="uk-UA"/>
        </w:rPr>
        <w:t xml:space="preserve"> в новій редакції вказану ОПП із урахуванням поданих пропозицій проєктної групи програми і рекомендацій НМК</w:t>
      </w:r>
      <w:r w:rsidRPr="00972AD8">
        <w:rPr>
          <w:rFonts w:ascii="Times New Roman" w:hAnsi="Times New Roman" w:cs="Times New Roman"/>
          <w:b/>
          <w:sz w:val="28"/>
          <w:szCs w:val="28"/>
          <w:lang w:val="uk-UA"/>
        </w:rPr>
        <w:t>.</w:t>
      </w:r>
    </w:p>
    <w:p w14:paraId="3A7A67D4" w14:textId="77777777" w:rsidR="003C7D28" w:rsidRPr="00972AD8" w:rsidRDefault="003C7D28" w:rsidP="00B10FF9">
      <w:pPr>
        <w:pStyle w:val="a3"/>
        <w:widowControl w:val="0"/>
        <w:spacing w:after="0" w:line="240" w:lineRule="auto"/>
        <w:ind w:left="1440" w:hanging="87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4875727E" w14:textId="77777777" w:rsidR="008E605B" w:rsidRPr="00972AD8" w:rsidRDefault="008E605B" w:rsidP="00B10FF9">
      <w:pPr>
        <w:widowControl w:val="0"/>
        <w:spacing w:after="0" w:line="240" w:lineRule="auto"/>
        <w:ind w:firstLine="709"/>
        <w:jc w:val="both"/>
        <w:rPr>
          <w:rFonts w:ascii="Times New Roman" w:hAnsi="Times New Roman" w:cs="Times New Roman"/>
          <w:b/>
          <w:sz w:val="16"/>
          <w:szCs w:val="28"/>
          <w:lang w:val="uk-UA"/>
        </w:rPr>
      </w:pPr>
    </w:p>
    <w:p w14:paraId="5CB6223D"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sz w:val="28"/>
          <w:szCs w:val="28"/>
          <w:lang w:val="uk-UA"/>
        </w:rPr>
        <w:lastRenderedPageBreak/>
        <w:t xml:space="preserve">СЛУХАЛИ: </w:t>
      </w:r>
    </w:p>
    <w:p w14:paraId="524C6F87" w14:textId="6DBB52BA" w:rsidR="008E605B" w:rsidRPr="00972AD8" w:rsidRDefault="00FD5AA1" w:rsidP="00B10FF9">
      <w:pPr>
        <w:widowControl w:val="0"/>
        <w:spacing w:after="0" w:line="240" w:lineRule="auto"/>
        <w:ind w:left="567" w:hanging="141"/>
        <w:jc w:val="both"/>
        <w:rPr>
          <w:rFonts w:ascii="Times New Roman" w:hAnsi="Times New Roman" w:cs="Times New Roman"/>
          <w:iCs/>
          <w:sz w:val="28"/>
          <w:szCs w:val="28"/>
          <w:lang w:val="uk-UA"/>
        </w:rPr>
      </w:pPr>
      <w:r w:rsidRPr="00972AD8">
        <w:rPr>
          <w:rFonts w:ascii="Times New Roman" w:hAnsi="Times New Roman" w:cs="Times New Roman"/>
          <w:bCs/>
          <w:sz w:val="28"/>
          <w:szCs w:val="28"/>
          <w:lang w:val="uk-UA"/>
        </w:rPr>
        <w:t>6.5.</w:t>
      </w:r>
      <w:r w:rsidR="008E605B" w:rsidRPr="00972AD8">
        <w:rPr>
          <w:rFonts w:ascii="Times New Roman" w:hAnsi="Times New Roman" w:cs="Times New Roman"/>
          <w:bCs/>
          <w:sz w:val="28"/>
          <w:szCs w:val="28"/>
          <w:lang w:val="uk-UA"/>
        </w:rPr>
        <w:t>5. Про внесення змін до ОНП «Право»</w:t>
      </w:r>
      <w:r w:rsidR="008E605B" w:rsidRPr="00972AD8">
        <w:rPr>
          <w:rFonts w:ascii="Times New Roman" w:hAnsi="Times New Roman" w:cs="Times New Roman"/>
          <w:b/>
          <w:sz w:val="28"/>
          <w:szCs w:val="28"/>
          <w:lang w:val="uk-UA"/>
        </w:rPr>
        <w:t xml:space="preserve"> </w:t>
      </w:r>
      <w:r w:rsidR="008E605B" w:rsidRPr="00972AD8">
        <w:rPr>
          <w:rFonts w:ascii="Times New Roman" w:hAnsi="Times New Roman" w:cs="Times New Roman"/>
          <w:sz w:val="28"/>
          <w:szCs w:val="28"/>
          <w:lang w:val="uk-UA"/>
        </w:rPr>
        <w:t xml:space="preserve">(спеціальність 081 – Право, галузь знань 08 – </w:t>
      </w:r>
      <w:r w:rsidR="008E605B" w:rsidRPr="00972AD8">
        <w:rPr>
          <w:rFonts w:ascii="Times New Roman" w:hAnsi="Times New Roman" w:cs="Times New Roman"/>
          <w:sz w:val="28"/>
          <w:szCs w:val="28"/>
          <w:highlight w:val="white"/>
          <w:lang w:val="uk-UA"/>
        </w:rPr>
        <w:t>Право</w:t>
      </w:r>
      <w:r w:rsidR="008E605B" w:rsidRPr="00972AD8">
        <w:rPr>
          <w:rFonts w:ascii="Times New Roman" w:hAnsi="Times New Roman" w:cs="Times New Roman"/>
          <w:sz w:val="28"/>
          <w:szCs w:val="28"/>
          <w:lang w:val="uk-UA"/>
        </w:rPr>
        <w:t>) для здобувачів третього (освітньо-наукового)</w:t>
      </w:r>
      <w:r w:rsidR="008E605B" w:rsidRPr="00972AD8">
        <w:rPr>
          <w:sz w:val="28"/>
          <w:szCs w:val="28"/>
          <w:lang w:val="uk-UA"/>
        </w:rPr>
        <w:t xml:space="preserve"> </w:t>
      </w:r>
      <w:r w:rsidR="008E605B" w:rsidRPr="00972AD8">
        <w:rPr>
          <w:rFonts w:ascii="Times New Roman" w:hAnsi="Times New Roman" w:cs="Times New Roman"/>
          <w:sz w:val="28"/>
          <w:szCs w:val="28"/>
          <w:lang w:val="uk-UA"/>
        </w:rPr>
        <w:t xml:space="preserve">рівня вищої освіти </w:t>
      </w:r>
      <w:r w:rsidR="008E605B" w:rsidRPr="00972AD8">
        <w:rPr>
          <w:rFonts w:ascii="Times New Roman" w:hAnsi="Times New Roman" w:cs="Times New Roman"/>
          <w:iCs/>
          <w:sz w:val="28"/>
          <w:szCs w:val="28"/>
          <w:lang w:val="uk-UA"/>
        </w:rPr>
        <w:t>юридичного факультету</w:t>
      </w:r>
      <w:r w:rsidR="003C7D28" w:rsidRPr="00972AD8">
        <w:rPr>
          <w:rFonts w:ascii="Times New Roman" w:hAnsi="Times New Roman" w:cs="Times New Roman"/>
          <w:iCs/>
          <w:sz w:val="28"/>
          <w:szCs w:val="28"/>
          <w:lang w:val="uk-UA"/>
        </w:rPr>
        <w:t xml:space="preserve"> </w:t>
      </w:r>
      <w:r w:rsidR="003C7D28" w:rsidRPr="00972AD8">
        <w:rPr>
          <w:rFonts w:ascii="Times New Roman" w:hAnsi="Times New Roman" w:cs="Times New Roman"/>
          <w:sz w:val="28"/>
          <w:szCs w:val="28"/>
          <w:lang w:val="uk-UA"/>
        </w:rPr>
        <w:t xml:space="preserve">(голова комісії </w:t>
      </w:r>
      <w:r w:rsidR="003C7D28" w:rsidRPr="00972AD8">
        <w:rPr>
          <w:rFonts w:ascii="Times New Roman" w:hAnsi="Times New Roman" w:cs="Times New Roman"/>
          <w:bCs/>
          <w:sz w:val="28"/>
          <w:szCs w:val="28"/>
          <w:lang w:val="uk-UA"/>
        </w:rPr>
        <w:t xml:space="preserve">з навчально-методичної роботи, </w:t>
      </w:r>
      <w:r w:rsidR="003C7D28" w:rsidRPr="00972AD8">
        <w:rPr>
          <w:rFonts w:ascii="Times New Roman" w:hAnsi="Times New Roman" w:cs="Times New Roman"/>
          <w:sz w:val="28"/>
          <w:szCs w:val="28"/>
          <w:lang w:val="uk-UA"/>
        </w:rPr>
        <w:t>декан факультету математики та інформатики Ольга МАРТИНЮК).</w:t>
      </w:r>
      <w:r w:rsidR="008E605B" w:rsidRPr="00972AD8">
        <w:rPr>
          <w:rFonts w:ascii="Times New Roman" w:hAnsi="Times New Roman" w:cs="Times New Roman"/>
          <w:iCs/>
          <w:sz w:val="28"/>
          <w:szCs w:val="28"/>
          <w:lang w:val="uk-UA"/>
        </w:rPr>
        <w:t xml:space="preserve"> </w:t>
      </w:r>
    </w:p>
    <w:p w14:paraId="46619C5C" w14:textId="45928495" w:rsidR="00745997" w:rsidRPr="00972AD8" w:rsidRDefault="00745997" w:rsidP="00745997">
      <w:pPr>
        <w:widowControl w:val="0"/>
        <w:spacing w:after="0" w:line="240" w:lineRule="auto"/>
        <w:ind w:left="567" w:hanging="567"/>
        <w:jc w:val="both"/>
        <w:rPr>
          <w:rFonts w:ascii="Times New Roman" w:hAnsi="Times New Roman" w:cs="Times New Roman"/>
          <w:b/>
          <w:bCs/>
          <w:iCs/>
          <w:sz w:val="28"/>
          <w:szCs w:val="28"/>
          <w:lang w:val="uk-UA"/>
        </w:rPr>
      </w:pPr>
      <w:r w:rsidRPr="00972AD8">
        <w:rPr>
          <w:rFonts w:ascii="Times New Roman" w:hAnsi="Times New Roman" w:cs="Times New Roman"/>
          <w:b/>
          <w:bCs/>
          <w:iCs/>
          <w:sz w:val="28"/>
          <w:szCs w:val="28"/>
          <w:lang w:val="uk-UA"/>
        </w:rPr>
        <w:t>ВИСТУПИЛА:</w:t>
      </w:r>
    </w:p>
    <w:p w14:paraId="53D0F4BC" w14:textId="5AD94B8E" w:rsidR="00745997" w:rsidRPr="00972AD8" w:rsidRDefault="00745997" w:rsidP="00745997">
      <w:pPr>
        <w:widowControl w:val="0"/>
        <w:spacing w:after="0" w:line="240" w:lineRule="auto"/>
        <w:ind w:firstLine="567"/>
        <w:jc w:val="both"/>
        <w:rPr>
          <w:rFonts w:ascii="Times New Roman" w:hAnsi="Times New Roman" w:cs="Times New Roman"/>
          <w:iCs/>
          <w:sz w:val="28"/>
          <w:szCs w:val="28"/>
          <w:lang w:val="uk-UA"/>
        </w:rPr>
      </w:pPr>
      <w:r w:rsidRPr="00972AD8">
        <w:rPr>
          <w:rFonts w:ascii="Times New Roman" w:hAnsi="Times New Roman" w:cs="Times New Roman"/>
          <w:i/>
          <w:sz w:val="28"/>
          <w:szCs w:val="28"/>
          <w:lang w:val="uk-UA"/>
        </w:rPr>
        <w:t>Ольга МАРТИНЮК – голова комісії з навчально-методичної роботи декан факультету математики та інформатики</w:t>
      </w:r>
      <w:r w:rsidRPr="00972AD8">
        <w:rPr>
          <w:rFonts w:ascii="Times New Roman" w:hAnsi="Times New Roman" w:cs="Times New Roman"/>
          <w:iCs/>
          <w:sz w:val="28"/>
          <w:szCs w:val="28"/>
          <w:lang w:val="uk-UA"/>
        </w:rPr>
        <w:t>.</w:t>
      </w:r>
      <w:r w:rsidR="00276891" w:rsidRPr="00972AD8">
        <w:rPr>
          <w:rFonts w:ascii="Times New Roman" w:hAnsi="Times New Roman" w:cs="Times New Roman"/>
          <w:iCs/>
          <w:sz w:val="28"/>
          <w:szCs w:val="28"/>
          <w:lang w:val="uk-UA"/>
        </w:rPr>
        <w:t xml:space="preserve"> На комісію </w:t>
      </w:r>
      <w:r w:rsidR="00972AD8">
        <w:rPr>
          <w:rFonts w:ascii="Times New Roman" w:hAnsi="Times New Roman" w:cs="Times New Roman"/>
          <w:iCs/>
          <w:sz w:val="28"/>
          <w:szCs w:val="28"/>
          <w:lang w:val="uk-UA"/>
        </w:rPr>
        <w:t xml:space="preserve">надійшли </w:t>
      </w:r>
      <w:r w:rsidR="00276891" w:rsidRPr="00972AD8">
        <w:rPr>
          <w:rFonts w:ascii="Times New Roman" w:hAnsi="Times New Roman" w:cs="Times New Roman"/>
          <w:iCs/>
          <w:sz w:val="28"/>
          <w:szCs w:val="28"/>
          <w:lang w:val="uk-UA"/>
        </w:rPr>
        <w:t xml:space="preserve">й інші </w:t>
      </w:r>
      <w:r w:rsidR="00972AD8" w:rsidRPr="00972AD8">
        <w:rPr>
          <w:rFonts w:ascii="Times New Roman" w:hAnsi="Times New Roman" w:cs="Times New Roman"/>
          <w:iCs/>
          <w:sz w:val="28"/>
          <w:szCs w:val="28"/>
          <w:lang w:val="uk-UA"/>
        </w:rPr>
        <w:t>освітні</w:t>
      </w:r>
      <w:r w:rsidR="00276891" w:rsidRPr="00972AD8">
        <w:rPr>
          <w:rFonts w:ascii="Times New Roman" w:hAnsi="Times New Roman" w:cs="Times New Roman"/>
          <w:iCs/>
          <w:sz w:val="28"/>
          <w:szCs w:val="28"/>
          <w:lang w:val="uk-UA"/>
        </w:rPr>
        <w:t xml:space="preserve"> програми, але вони перенесені на певне засідання у звʼязку із певними потребами.</w:t>
      </w:r>
    </w:p>
    <w:p w14:paraId="595F6110" w14:textId="77777777" w:rsidR="008E605B" w:rsidRPr="00972AD8" w:rsidRDefault="008E605B" w:rsidP="00B10FF9">
      <w:pPr>
        <w:widowControl w:val="0"/>
        <w:spacing w:after="0" w:line="240" w:lineRule="auto"/>
        <w:ind w:left="927"/>
        <w:jc w:val="both"/>
        <w:rPr>
          <w:rFonts w:ascii="Times New Roman" w:hAnsi="Times New Roman" w:cs="Times New Roman"/>
          <w:i/>
          <w:sz w:val="16"/>
          <w:szCs w:val="28"/>
          <w:lang w:val="uk-UA"/>
        </w:rPr>
      </w:pPr>
    </w:p>
    <w:p w14:paraId="3B1B868B" w14:textId="77777777" w:rsidR="008E605B" w:rsidRPr="00972AD8" w:rsidRDefault="008E605B" w:rsidP="00B10FF9">
      <w:pPr>
        <w:widowControl w:val="0"/>
        <w:spacing w:after="0" w:line="240" w:lineRule="auto"/>
        <w:jc w:val="both"/>
        <w:rPr>
          <w:rFonts w:ascii="Times New Roman" w:hAnsi="Times New Roman" w:cs="Times New Roman"/>
          <w:b/>
          <w:sz w:val="28"/>
          <w:szCs w:val="28"/>
          <w:lang w:val="uk-UA"/>
        </w:rPr>
      </w:pPr>
      <w:r w:rsidRPr="00972AD8">
        <w:rPr>
          <w:rFonts w:ascii="Times New Roman" w:hAnsi="Times New Roman" w:cs="Times New Roman"/>
          <w:b/>
          <w:bCs/>
          <w:sz w:val="28"/>
          <w:szCs w:val="28"/>
          <w:lang w:val="uk-UA"/>
        </w:rPr>
        <w:t>ВИРІШИЛИ</w:t>
      </w:r>
      <w:r w:rsidRPr="00972AD8">
        <w:rPr>
          <w:rFonts w:ascii="Times New Roman" w:hAnsi="Times New Roman" w:cs="Times New Roman"/>
          <w:b/>
          <w:sz w:val="28"/>
          <w:szCs w:val="28"/>
          <w:lang w:val="uk-UA"/>
        </w:rPr>
        <w:t xml:space="preserve">: </w:t>
      </w:r>
    </w:p>
    <w:p w14:paraId="2A055345" w14:textId="77777777" w:rsidR="008E605B" w:rsidRPr="00972AD8" w:rsidRDefault="008E605B" w:rsidP="00B10FF9">
      <w:pPr>
        <w:widowControl w:val="0"/>
        <w:spacing w:after="0" w:line="240" w:lineRule="auto"/>
        <w:ind w:firstLine="567"/>
        <w:jc w:val="both"/>
        <w:rPr>
          <w:rFonts w:ascii="Times New Roman" w:hAnsi="Times New Roman" w:cs="Times New Roman"/>
          <w:b/>
          <w:sz w:val="28"/>
          <w:szCs w:val="28"/>
          <w:lang w:val="uk-UA"/>
        </w:rPr>
      </w:pPr>
      <w:r w:rsidRPr="00972AD8">
        <w:rPr>
          <w:rFonts w:ascii="Times New Roman" w:hAnsi="Times New Roman" w:cs="Times New Roman"/>
          <w:bCs/>
          <w:sz w:val="28"/>
          <w:szCs w:val="28"/>
          <w:lang w:val="uk-UA"/>
        </w:rPr>
        <w:t>Внести зміни до ОНП «Право»</w:t>
      </w:r>
      <w:r w:rsidRPr="00972AD8">
        <w:rPr>
          <w:rFonts w:ascii="Times New Roman" w:hAnsi="Times New Roman" w:cs="Times New Roman"/>
          <w:b/>
          <w:sz w:val="28"/>
          <w:szCs w:val="28"/>
          <w:lang w:val="uk-UA"/>
        </w:rPr>
        <w:t xml:space="preserve"> </w:t>
      </w:r>
      <w:r w:rsidRPr="00972AD8">
        <w:rPr>
          <w:rFonts w:ascii="Times New Roman" w:hAnsi="Times New Roman" w:cs="Times New Roman"/>
          <w:sz w:val="28"/>
          <w:szCs w:val="28"/>
          <w:lang w:val="uk-UA"/>
        </w:rPr>
        <w:t xml:space="preserve">(спеціальність 081 – Право, галузь знань 08 – </w:t>
      </w:r>
      <w:r w:rsidRPr="00972AD8">
        <w:rPr>
          <w:rFonts w:ascii="Times New Roman" w:hAnsi="Times New Roman" w:cs="Times New Roman"/>
          <w:sz w:val="28"/>
          <w:szCs w:val="28"/>
          <w:highlight w:val="white"/>
          <w:lang w:val="uk-UA"/>
        </w:rPr>
        <w:t>Право</w:t>
      </w:r>
      <w:r w:rsidRPr="00972AD8">
        <w:rPr>
          <w:rFonts w:ascii="Times New Roman" w:hAnsi="Times New Roman" w:cs="Times New Roman"/>
          <w:sz w:val="28"/>
          <w:szCs w:val="28"/>
          <w:lang w:val="uk-UA"/>
        </w:rPr>
        <w:t>) для здобувачів третього (освітньо-наукового)</w:t>
      </w:r>
      <w:r w:rsidRPr="00972AD8">
        <w:rPr>
          <w:sz w:val="28"/>
          <w:szCs w:val="28"/>
          <w:lang w:val="uk-UA"/>
        </w:rPr>
        <w:t xml:space="preserve"> </w:t>
      </w:r>
      <w:r w:rsidRPr="00972AD8">
        <w:rPr>
          <w:rFonts w:ascii="Times New Roman" w:hAnsi="Times New Roman" w:cs="Times New Roman"/>
          <w:sz w:val="28"/>
          <w:szCs w:val="28"/>
          <w:lang w:val="uk-UA"/>
        </w:rPr>
        <w:t>рівня вищої освіти в частині вимог щодо обсягу дисертаційного дослідження.</w:t>
      </w:r>
      <w:r w:rsidRPr="00972AD8">
        <w:rPr>
          <w:rFonts w:ascii="Times New Roman" w:hAnsi="Times New Roman" w:cs="Times New Roman"/>
          <w:b/>
          <w:sz w:val="28"/>
          <w:szCs w:val="28"/>
          <w:lang w:val="uk-UA"/>
        </w:rPr>
        <w:t xml:space="preserve"> </w:t>
      </w:r>
    </w:p>
    <w:p w14:paraId="331AC862" w14:textId="3C177DA1" w:rsidR="00EC542F" w:rsidRPr="00972AD8" w:rsidRDefault="00EC542F" w:rsidP="00B10FF9">
      <w:pPr>
        <w:pStyle w:val="a3"/>
        <w:widowControl w:val="0"/>
        <w:spacing w:after="0" w:line="240" w:lineRule="auto"/>
        <w:ind w:left="1440" w:hanging="87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25862F45" w14:textId="77777777" w:rsidR="00EC542F" w:rsidRPr="00972AD8" w:rsidRDefault="00EC542F" w:rsidP="00B10FF9">
      <w:pPr>
        <w:widowControl w:val="0"/>
        <w:spacing w:after="0" w:line="240" w:lineRule="auto"/>
        <w:ind w:firstLine="720"/>
        <w:jc w:val="both"/>
        <w:rPr>
          <w:rFonts w:ascii="Times New Roman" w:hAnsi="Times New Roman" w:cs="Times New Roman"/>
          <w:bCs/>
          <w:sz w:val="16"/>
          <w:szCs w:val="28"/>
          <w:lang w:val="uk-UA"/>
        </w:rPr>
      </w:pPr>
    </w:p>
    <w:p w14:paraId="2707D8EA" w14:textId="77777777" w:rsidR="00EC542F" w:rsidRPr="00972AD8" w:rsidRDefault="00EC542F" w:rsidP="00B10FF9">
      <w:pPr>
        <w:widowControl w:val="0"/>
        <w:spacing w:after="0" w:line="240" w:lineRule="auto"/>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 xml:space="preserve">СЛУХАЛИ: </w:t>
      </w:r>
    </w:p>
    <w:p w14:paraId="56E7A57E" w14:textId="3ACF7CFE" w:rsidR="00F82DFB" w:rsidRPr="00972AD8" w:rsidRDefault="00DB50D1" w:rsidP="00B10FF9">
      <w:pPr>
        <w:widowControl w:val="0"/>
        <w:spacing w:after="0" w:line="240" w:lineRule="auto"/>
        <w:ind w:left="284" w:hanging="142"/>
        <w:jc w:val="both"/>
        <w:rPr>
          <w:rFonts w:ascii="Times New Roman" w:hAnsi="Times New Roman" w:cs="Times New Roman"/>
          <w:spacing w:val="3"/>
          <w:sz w:val="28"/>
          <w:szCs w:val="21"/>
          <w:lang w:val="uk-UA"/>
        </w:rPr>
      </w:pPr>
      <w:r w:rsidRPr="00972AD8">
        <w:rPr>
          <w:rFonts w:ascii="Times New Roman" w:hAnsi="Times New Roman" w:cs="Times New Roman"/>
          <w:sz w:val="28"/>
          <w:szCs w:val="28"/>
          <w:lang w:val="uk-UA"/>
        </w:rPr>
        <w:t>6</w:t>
      </w:r>
      <w:r w:rsidR="00F82DFB" w:rsidRPr="00972AD8">
        <w:rPr>
          <w:rFonts w:ascii="Times New Roman" w:hAnsi="Times New Roman" w:cs="Times New Roman"/>
          <w:sz w:val="28"/>
          <w:szCs w:val="28"/>
          <w:lang w:val="uk-UA"/>
        </w:rPr>
        <w:t>.</w:t>
      </w:r>
      <w:r w:rsidR="00EE16BA">
        <w:rPr>
          <w:rFonts w:ascii="Times New Roman" w:hAnsi="Times New Roman" w:cs="Times New Roman"/>
          <w:sz w:val="28"/>
          <w:szCs w:val="28"/>
          <w:lang w:val="uk-UA"/>
        </w:rPr>
        <w:t>6</w:t>
      </w:r>
      <w:r w:rsidR="00F82DFB" w:rsidRPr="00972AD8">
        <w:rPr>
          <w:rFonts w:ascii="Times New Roman" w:hAnsi="Times New Roman" w:cs="Times New Roman"/>
          <w:sz w:val="28"/>
          <w:szCs w:val="28"/>
          <w:lang w:val="uk-UA"/>
        </w:rPr>
        <w:t xml:space="preserve">. </w:t>
      </w:r>
      <w:r w:rsidR="00F82DFB" w:rsidRPr="00972AD8">
        <w:rPr>
          <w:rFonts w:ascii="Times New Roman" w:hAnsi="Times New Roman" w:cs="Times New Roman"/>
          <w:spacing w:val="3"/>
          <w:sz w:val="28"/>
          <w:szCs w:val="21"/>
          <w:lang w:val="uk-UA"/>
        </w:rPr>
        <w:t xml:space="preserve">Про внесення змін до річного кошторису та плану використання бюджетних коштів на </w:t>
      </w:r>
      <w:r w:rsidR="00FE1A7C" w:rsidRPr="00972AD8">
        <w:rPr>
          <w:rFonts w:ascii="Times New Roman" w:hAnsi="Times New Roman" w:cs="Times New Roman"/>
          <w:spacing w:val="3"/>
          <w:sz w:val="28"/>
          <w:szCs w:val="21"/>
          <w:lang w:val="uk-UA"/>
        </w:rPr>
        <w:t>січень-</w:t>
      </w:r>
      <w:r w:rsidR="00F82DFB" w:rsidRPr="00972AD8">
        <w:rPr>
          <w:rFonts w:ascii="Times New Roman" w:hAnsi="Times New Roman" w:cs="Times New Roman"/>
          <w:spacing w:val="3"/>
          <w:sz w:val="28"/>
          <w:szCs w:val="21"/>
          <w:lang w:val="uk-UA"/>
        </w:rPr>
        <w:t>лютий 2023 р. за КПКВ 2201160 (ректор Роман ПЕТРИШИН).</w:t>
      </w:r>
    </w:p>
    <w:p w14:paraId="2DB8CA1D" w14:textId="77777777" w:rsidR="00EC542F" w:rsidRPr="00972AD8" w:rsidRDefault="00EC542F" w:rsidP="00B10FF9">
      <w:pPr>
        <w:widowControl w:val="0"/>
        <w:spacing w:after="0" w:line="240" w:lineRule="auto"/>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ВИСТУПИВ:</w:t>
      </w:r>
    </w:p>
    <w:p w14:paraId="252E77E7" w14:textId="38A2824E" w:rsidR="00EC542F" w:rsidRPr="00972AD8" w:rsidRDefault="00EC542F" w:rsidP="00B10FF9">
      <w:pPr>
        <w:widowControl w:val="0"/>
        <w:spacing w:after="0" w:line="240" w:lineRule="auto"/>
        <w:ind w:firstLine="567"/>
        <w:jc w:val="both"/>
        <w:rPr>
          <w:rFonts w:ascii="Times New Roman" w:hAnsi="Times New Roman" w:cs="Times New Roman"/>
          <w:spacing w:val="3"/>
          <w:sz w:val="28"/>
          <w:szCs w:val="21"/>
          <w:lang w:val="uk-UA"/>
        </w:rPr>
      </w:pPr>
      <w:r w:rsidRPr="00972AD8">
        <w:rPr>
          <w:rFonts w:ascii="Times New Roman" w:hAnsi="Times New Roman" w:cs="Times New Roman"/>
          <w:i/>
          <w:iCs/>
          <w:spacing w:val="3"/>
          <w:sz w:val="28"/>
          <w:szCs w:val="21"/>
          <w:lang w:val="uk-UA"/>
        </w:rPr>
        <w:t>Роман ПЕТРИШИН</w:t>
      </w:r>
      <w:r w:rsidRPr="00972AD8">
        <w:rPr>
          <w:rFonts w:ascii="Times New Roman" w:hAnsi="Times New Roman" w:cs="Times New Roman"/>
          <w:b/>
          <w:bCs/>
          <w:i/>
          <w:iCs/>
          <w:sz w:val="28"/>
          <w:szCs w:val="28"/>
          <w:lang w:val="uk-UA"/>
        </w:rPr>
        <w:t xml:space="preserve"> – </w:t>
      </w:r>
      <w:r w:rsidRPr="00972AD8">
        <w:rPr>
          <w:rFonts w:ascii="Times New Roman" w:hAnsi="Times New Roman" w:cs="Times New Roman"/>
          <w:i/>
          <w:iCs/>
          <w:spacing w:val="3"/>
          <w:sz w:val="28"/>
          <w:szCs w:val="21"/>
          <w:lang w:val="uk-UA"/>
        </w:rPr>
        <w:t xml:space="preserve">ректор. </w:t>
      </w:r>
      <w:r w:rsidRPr="00972AD8">
        <w:rPr>
          <w:rFonts w:ascii="Times New Roman" w:hAnsi="Times New Roman" w:cs="Times New Roman"/>
          <w:spacing w:val="3"/>
          <w:sz w:val="28"/>
          <w:szCs w:val="21"/>
          <w:lang w:val="uk-UA"/>
        </w:rPr>
        <w:t xml:space="preserve">Прохання затвердити рішення про внесення змін до річного кошторису та плану використання бюджетних коштів на </w:t>
      </w:r>
      <w:r w:rsidR="00276891" w:rsidRPr="00972AD8">
        <w:rPr>
          <w:rFonts w:ascii="Times New Roman" w:hAnsi="Times New Roman" w:cs="Times New Roman"/>
          <w:spacing w:val="3"/>
          <w:sz w:val="28"/>
          <w:szCs w:val="21"/>
          <w:lang w:val="uk-UA"/>
        </w:rPr>
        <w:t>січень-лютий</w:t>
      </w:r>
      <w:r w:rsidRPr="00972AD8">
        <w:rPr>
          <w:rFonts w:ascii="Times New Roman" w:hAnsi="Times New Roman" w:cs="Times New Roman"/>
          <w:spacing w:val="3"/>
          <w:sz w:val="28"/>
          <w:szCs w:val="21"/>
          <w:lang w:val="uk-UA"/>
        </w:rPr>
        <w:t xml:space="preserve"> місяць, які приймалися ректоратом.</w:t>
      </w:r>
    </w:p>
    <w:p w14:paraId="02BAA9B2" w14:textId="77777777" w:rsidR="00EC542F" w:rsidRPr="00972AD8" w:rsidRDefault="00EC542F" w:rsidP="00B10FF9">
      <w:pPr>
        <w:widowControl w:val="0"/>
        <w:spacing w:after="0" w:line="240" w:lineRule="auto"/>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 xml:space="preserve">ВИРІШИЛИ: </w:t>
      </w:r>
    </w:p>
    <w:p w14:paraId="4E0CBDCC" w14:textId="05904D9D" w:rsidR="00EC542F" w:rsidRPr="00972AD8" w:rsidRDefault="00EC542F" w:rsidP="00B10FF9">
      <w:pPr>
        <w:widowControl w:val="0"/>
        <w:spacing w:after="0" w:line="240" w:lineRule="auto"/>
        <w:ind w:firstLine="567"/>
        <w:jc w:val="both"/>
        <w:rPr>
          <w:rFonts w:ascii="Times New Roman" w:hAnsi="Times New Roman" w:cs="Times New Roman"/>
          <w:spacing w:val="3"/>
          <w:sz w:val="28"/>
          <w:szCs w:val="21"/>
          <w:lang w:val="uk-UA"/>
        </w:rPr>
      </w:pPr>
      <w:r w:rsidRPr="00972AD8">
        <w:rPr>
          <w:rFonts w:ascii="Times New Roman" w:hAnsi="Times New Roman" w:cs="Times New Roman"/>
          <w:spacing w:val="3"/>
          <w:sz w:val="28"/>
          <w:szCs w:val="21"/>
          <w:lang w:val="uk-UA"/>
        </w:rPr>
        <w:t xml:space="preserve">Внести зміни до річного кошторису та плану використання бюджетних коштів </w:t>
      </w:r>
      <w:r w:rsidR="002754FE" w:rsidRPr="00972AD8">
        <w:rPr>
          <w:rFonts w:ascii="Times New Roman" w:hAnsi="Times New Roman" w:cs="Times New Roman"/>
          <w:spacing w:val="3"/>
          <w:sz w:val="28"/>
          <w:szCs w:val="21"/>
          <w:lang w:val="uk-UA"/>
        </w:rPr>
        <w:t xml:space="preserve">на </w:t>
      </w:r>
      <w:r w:rsidR="00FE1A7C" w:rsidRPr="00972AD8">
        <w:rPr>
          <w:rFonts w:ascii="Times New Roman" w:hAnsi="Times New Roman" w:cs="Times New Roman"/>
          <w:spacing w:val="3"/>
          <w:sz w:val="28"/>
          <w:szCs w:val="21"/>
          <w:lang w:val="uk-UA"/>
        </w:rPr>
        <w:t>січень-</w:t>
      </w:r>
      <w:r w:rsidR="002754FE" w:rsidRPr="00972AD8">
        <w:rPr>
          <w:rFonts w:ascii="Times New Roman" w:hAnsi="Times New Roman" w:cs="Times New Roman"/>
          <w:spacing w:val="3"/>
          <w:sz w:val="28"/>
          <w:szCs w:val="21"/>
          <w:lang w:val="uk-UA"/>
        </w:rPr>
        <w:t>лютий 2023 р. за КПКВ 2201160</w:t>
      </w:r>
      <w:r w:rsidRPr="00972AD8">
        <w:rPr>
          <w:rFonts w:ascii="Times New Roman" w:hAnsi="Times New Roman" w:cs="Times New Roman"/>
          <w:spacing w:val="3"/>
          <w:sz w:val="28"/>
          <w:szCs w:val="21"/>
          <w:lang w:val="uk-UA"/>
        </w:rPr>
        <w:t xml:space="preserve">. </w:t>
      </w:r>
    </w:p>
    <w:p w14:paraId="59DA146D" w14:textId="77777777" w:rsidR="00EC542F" w:rsidRPr="00972AD8" w:rsidRDefault="00EC542F" w:rsidP="00B10FF9">
      <w:pPr>
        <w:widowControl w:val="0"/>
        <w:spacing w:after="0" w:line="240" w:lineRule="auto"/>
        <w:ind w:left="426" w:firstLine="141"/>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1E4E77DC" w14:textId="77777777" w:rsidR="00EC542F" w:rsidRPr="00972AD8" w:rsidRDefault="00EC542F" w:rsidP="00B10FF9">
      <w:pPr>
        <w:widowControl w:val="0"/>
        <w:spacing w:after="0" w:line="240" w:lineRule="auto"/>
        <w:rPr>
          <w:rFonts w:ascii="Times New Roman" w:hAnsi="Times New Roman" w:cs="Times New Roman"/>
          <w:sz w:val="16"/>
          <w:szCs w:val="28"/>
          <w:lang w:val="uk-UA"/>
        </w:rPr>
      </w:pPr>
    </w:p>
    <w:p w14:paraId="113C507B" w14:textId="77777777" w:rsidR="00EC542F" w:rsidRPr="00972AD8" w:rsidRDefault="00EC542F" w:rsidP="00B10FF9">
      <w:pPr>
        <w:widowControl w:val="0"/>
        <w:spacing w:after="0" w:line="240" w:lineRule="auto"/>
        <w:ind w:left="426" w:hanging="426"/>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t>СЛУХАЛИ:</w:t>
      </w:r>
    </w:p>
    <w:p w14:paraId="51E84C4F" w14:textId="6C86B3C5" w:rsidR="00EC542F" w:rsidRPr="00972AD8" w:rsidRDefault="00DB50D1" w:rsidP="00B10FF9">
      <w:pPr>
        <w:pStyle w:val="2"/>
        <w:keepNext w:val="0"/>
        <w:keepLines w:val="0"/>
        <w:widowControl w:val="0"/>
        <w:tabs>
          <w:tab w:val="left" w:pos="284"/>
        </w:tabs>
        <w:spacing w:before="0" w:line="240" w:lineRule="auto"/>
        <w:ind w:left="284" w:hanging="142"/>
        <w:jc w:val="both"/>
        <w:rPr>
          <w:rFonts w:ascii="Times New Roman" w:hAnsi="Times New Roman" w:cs="Times New Roman"/>
          <w:color w:val="auto"/>
          <w:sz w:val="28"/>
          <w:szCs w:val="28"/>
          <w:lang w:val="uk-UA"/>
        </w:rPr>
      </w:pPr>
      <w:r w:rsidRPr="00972AD8">
        <w:rPr>
          <w:rFonts w:ascii="Times New Roman" w:hAnsi="Times New Roman" w:cs="Times New Roman"/>
          <w:color w:val="auto"/>
          <w:sz w:val="28"/>
          <w:szCs w:val="28"/>
          <w:lang w:val="uk-UA"/>
        </w:rPr>
        <w:t>6</w:t>
      </w:r>
      <w:r w:rsidR="002754FE" w:rsidRPr="00972AD8">
        <w:rPr>
          <w:rFonts w:ascii="Times New Roman" w:hAnsi="Times New Roman" w:cs="Times New Roman"/>
          <w:color w:val="auto"/>
          <w:sz w:val="28"/>
          <w:szCs w:val="28"/>
          <w:lang w:val="uk-UA"/>
        </w:rPr>
        <w:t>.</w:t>
      </w:r>
      <w:r w:rsidR="00EE16BA">
        <w:rPr>
          <w:rFonts w:ascii="Times New Roman" w:hAnsi="Times New Roman" w:cs="Times New Roman"/>
          <w:color w:val="auto"/>
          <w:sz w:val="28"/>
          <w:szCs w:val="28"/>
          <w:lang w:val="uk-UA"/>
        </w:rPr>
        <w:t>7</w:t>
      </w:r>
      <w:r w:rsidR="00EC542F" w:rsidRPr="00972AD8">
        <w:rPr>
          <w:rFonts w:ascii="Times New Roman" w:hAnsi="Times New Roman" w:cs="Times New Roman"/>
          <w:color w:val="auto"/>
          <w:sz w:val="28"/>
          <w:szCs w:val="28"/>
          <w:lang w:val="uk-UA"/>
        </w:rPr>
        <w:t>. Про рекомендації до друку з грифом «Рекомендовано Вченою радою Чернівецького національного університету імені Юрія Федьковича» (учений секретар Наталія ЯКУБОВСЬКА):</w:t>
      </w:r>
    </w:p>
    <w:p w14:paraId="1311F648" w14:textId="7BABDA9E" w:rsidR="002B70F9" w:rsidRPr="00972AD8" w:rsidRDefault="002B70F9" w:rsidP="00B10FF9">
      <w:pPr>
        <w:widowControl w:val="0"/>
        <w:tabs>
          <w:tab w:val="left" w:pos="567"/>
        </w:tabs>
        <w:spacing w:after="0" w:line="240" w:lineRule="auto"/>
        <w:ind w:left="567" w:hanging="28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w:t>
      </w:r>
      <w:bookmarkStart w:id="9" w:name="_Hlk127953596"/>
      <w:r w:rsidRPr="00972AD8">
        <w:rPr>
          <w:rFonts w:ascii="Times New Roman" w:hAnsi="Times New Roman" w:cs="Times New Roman"/>
          <w:sz w:val="28"/>
          <w:szCs w:val="28"/>
          <w:lang w:val="uk-UA"/>
        </w:rPr>
        <w:t xml:space="preserve">навчального посібника </w:t>
      </w:r>
      <w:r w:rsidR="00EE2DEA" w:rsidRPr="00972AD8">
        <w:rPr>
          <w:rFonts w:ascii="Times New Roman" w:hAnsi="Times New Roman" w:cs="Times New Roman"/>
          <w:sz w:val="28"/>
          <w:szCs w:val="28"/>
          <w:lang w:val="uk-UA"/>
        </w:rPr>
        <w:t xml:space="preserve">"Геодезична астрономія" </w:t>
      </w:r>
      <w:r w:rsidRPr="00972AD8">
        <w:rPr>
          <w:rFonts w:ascii="Times New Roman" w:hAnsi="Times New Roman" w:cs="Times New Roman"/>
          <w:sz w:val="28"/>
          <w:szCs w:val="28"/>
          <w:lang w:val="uk-UA"/>
        </w:rPr>
        <w:t>автора С.М. Білокриницького (високий рівень оригінальності 97,66 %, схожість 2,34%, вилучень 3,31%)</w:t>
      </w:r>
      <w:bookmarkEnd w:id="9"/>
      <w:r w:rsidRPr="00972AD8">
        <w:rPr>
          <w:rFonts w:ascii="Times New Roman" w:hAnsi="Times New Roman" w:cs="Times New Roman"/>
          <w:sz w:val="28"/>
          <w:szCs w:val="28"/>
          <w:lang w:val="uk-UA"/>
        </w:rPr>
        <w:t xml:space="preserve">; </w:t>
      </w:r>
    </w:p>
    <w:p w14:paraId="3321DA49" w14:textId="258DB909" w:rsidR="002B70F9" w:rsidRPr="00972AD8" w:rsidRDefault="002B70F9" w:rsidP="00B10FF9">
      <w:pPr>
        <w:widowControl w:val="0"/>
        <w:tabs>
          <w:tab w:val="left" w:pos="567"/>
        </w:tabs>
        <w:spacing w:after="0" w:line="240" w:lineRule="auto"/>
        <w:ind w:left="567" w:hanging="28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w:t>
      </w:r>
      <w:bookmarkStart w:id="10" w:name="_Hlk127953641"/>
      <w:r w:rsidRPr="00972AD8">
        <w:rPr>
          <w:rFonts w:ascii="Times New Roman" w:hAnsi="Times New Roman" w:cs="Times New Roman"/>
          <w:sz w:val="28"/>
          <w:szCs w:val="28"/>
          <w:lang w:val="uk-UA"/>
        </w:rPr>
        <w:t>навчального посібника "English Language Practicum" авторів Н.Г. Головацької, Л.Г. Гладкоскок (високий рівень оригінальності 95,04 %, схожість 4,96%, вилучень 3,24%)</w:t>
      </w:r>
      <w:bookmarkEnd w:id="10"/>
      <w:r w:rsidRPr="00972AD8">
        <w:rPr>
          <w:rFonts w:ascii="Times New Roman" w:hAnsi="Times New Roman" w:cs="Times New Roman"/>
          <w:sz w:val="28"/>
          <w:szCs w:val="28"/>
          <w:lang w:val="uk-UA"/>
        </w:rPr>
        <w:t xml:space="preserve">; </w:t>
      </w:r>
    </w:p>
    <w:p w14:paraId="607FB314" w14:textId="77777777" w:rsidR="00386A3E" w:rsidRPr="00972AD8" w:rsidRDefault="00386A3E" w:rsidP="00B10FF9">
      <w:pPr>
        <w:widowControl w:val="0"/>
        <w:tabs>
          <w:tab w:val="left" w:pos="567"/>
        </w:tabs>
        <w:spacing w:after="0" w:line="240" w:lineRule="auto"/>
        <w:ind w:left="567" w:hanging="28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навчального посібника "Інформаційні системи електронної комерції" авторів С.Е. Остапова, К.П. Газдюк, О.Ю. Тарновецької, Л.М. Шумиляк (високий рівень оригінальності 97,92 %, схожість 2,08%, вилучень 2,28%). </w:t>
      </w:r>
    </w:p>
    <w:p w14:paraId="546FEC9D" w14:textId="77777777" w:rsidR="00EC542F" w:rsidRPr="00972AD8" w:rsidRDefault="00EC542F" w:rsidP="00B10FF9">
      <w:pPr>
        <w:widowControl w:val="0"/>
        <w:spacing w:after="0" w:line="240" w:lineRule="auto"/>
        <w:jc w:val="both"/>
        <w:rPr>
          <w:rFonts w:ascii="Times New Roman" w:hAnsi="Times New Roman" w:cs="Times New Roman"/>
          <w:sz w:val="16"/>
          <w:szCs w:val="28"/>
          <w:lang w:val="uk-UA"/>
        </w:rPr>
      </w:pPr>
    </w:p>
    <w:p w14:paraId="64D51FDF" w14:textId="77777777" w:rsidR="00EC542F" w:rsidRPr="00972AD8" w:rsidRDefault="00EC542F" w:rsidP="00B10FF9">
      <w:pPr>
        <w:widowControl w:val="0"/>
        <w:spacing w:after="0" w:line="240" w:lineRule="auto"/>
        <w:ind w:left="426" w:hanging="426"/>
        <w:jc w:val="both"/>
        <w:rPr>
          <w:rFonts w:ascii="Times New Roman" w:hAnsi="Times New Roman" w:cs="Times New Roman"/>
          <w:b/>
          <w:bCs/>
          <w:sz w:val="28"/>
          <w:szCs w:val="28"/>
          <w:lang w:val="uk-UA"/>
        </w:rPr>
      </w:pPr>
      <w:r w:rsidRPr="00972AD8">
        <w:rPr>
          <w:rFonts w:ascii="Times New Roman" w:hAnsi="Times New Roman" w:cs="Times New Roman"/>
          <w:b/>
          <w:bCs/>
          <w:sz w:val="28"/>
          <w:szCs w:val="28"/>
          <w:lang w:val="uk-UA"/>
        </w:rPr>
        <w:lastRenderedPageBreak/>
        <w:t xml:space="preserve">ВИРІШИЛИ: </w:t>
      </w:r>
    </w:p>
    <w:p w14:paraId="5F3489DF" w14:textId="77777777" w:rsidR="00EC542F" w:rsidRPr="00972AD8" w:rsidRDefault="00EC542F"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Рекомендувати до друку з грифом «Рекомендовано Вченою радою Чернівецького національного університету імені Юрія Федьковича»:</w:t>
      </w:r>
    </w:p>
    <w:p w14:paraId="34BFE9DA" w14:textId="0556131D" w:rsidR="002B70F9" w:rsidRPr="00972AD8" w:rsidRDefault="002B70F9" w:rsidP="00B10FF9">
      <w:pPr>
        <w:widowControl w:val="0"/>
        <w:tabs>
          <w:tab w:val="left" w:pos="567"/>
        </w:tabs>
        <w:spacing w:after="0" w:line="240" w:lineRule="auto"/>
        <w:ind w:left="567" w:hanging="28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навчальний посібник </w:t>
      </w:r>
      <w:r w:rsidR="00EE2DEA" w:rsidRPr="00972AD8">
        <w:rPr>
          <w:rFonts w:ascii="Times New Roman" w:hAnsi="Times New Roman" w:cs="Times New Roman"/>
          <w:sz w:val="28"/>
          <w:szCs w:val="28"/>
          <w:lang w:val="uk-UA"/>
        </w:rPr>
        <w:t xml:space="preserve">"Геодезична астрономія" </w:t>
      </w:r>
      <w:r w:rsidRPr="00972AD8">
        <w:rPr>
          <w:rFonts w:ascii="Times New Roman" w:hAnsi="Times New Roman" w:cs="Times New Roman"/>
          <w:sz w:val="28"/>
          <w:szCs w:val="28"/>
          <w:lang w:val="uk-UA"/>
        </w:rPr>
        <w:t xml:space="preserve">автора С.М. Білокриницького; </w:t>
      </w:r>
    </w:p>
    <w:p w14:paraId="417B270A" w14:textId="66922E04" w:rsidR="002B70F9" w:rsidRPr="00972AD8" w:rsidRDefault="002B70F9" w:rsidP="00B10FF9">
      <w:pPr>
        <w:widowControl w:val="0"/>
        <w:tabs>
          <w:tab w:val="left" w:pos="567"/>
        </w:tabs>
        <w:spacing w:after="0" w:line="240" w:lineRule="auto"/>
        <w:ind w:left="567" w:hanging="28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навчальний посібник "English Language Practicum" авторів Н.Г. Головацької, Л.Г. Гладкоскок; </w:t>
      </w:r>
    </w:p>
    <w:p w14:paraId="3807AE8B" w14:textId="748FEC55" w:rsidR="00386A3E" w:rsidRPr="00972AD8" w:rsidRDefault="00386A3E" w:rsidP="00B10FF9">
      <w:pPr>
        <w:widowControl w:val="0"/>
        <w:tabs>
          <w:tab w:val="left" w:pos="567"/>
        </w:tabs>
        <w:spacing w:after="0" w:line="240" w:lineRule="auto"/>
        <w:ind w:left="567" w:hanging="283"/>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 xml:space="preserve">– навчальний посібник "Інформаційні системи електронної комерції" авторів С.Е. Остапова, К.П. Газдюк, О.Ю. Тарновецької, Л.М. Шумиляк. </w:t>
      </w:r>
    </w:p>
    <w:p w14:paraId="677D8AD3" w14:textId="4BA953EF" w:rsidR="00EC542F" w:rsidRPr="00972AD8" w:rsidRDefault="00EC542F" w:rsidP="00B10FF9">
      <w:pPr>
        <w:widowControl w:val="0"/>
        <w:tabs>
          <w:tab w:val="left" w:pos="851"/>
        </w:tabs>
        <w:spacing w:after="0" w:line="240" w:lineRule="auto"/>
        <w:ind w:left="851" w:hanging="284"/>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[Рішення прийнято одноголосно].</w:t>
      </w:r>
    </w:p>
    <w:p w14:paraId="5643BE4E" w14:textId="77777777" w:rsidR="00EC542F" w:rsidRPr="00972AD8" w:rsidRDefault="00EC542F" w:rsidP="00B10FF9">
      <w:pPr>
        <w:widowControl w:val="0"/>
        <w:spacing w:after="0" w:line="240" w:lineRule="auto"/>
        <w:rPr>
          <w:lang w:val="uk-UA"/>
        </w:rPr>
      </w:pPr>
    </w:p>
    <w:p w14:paraId="7FE8A7A0" w14:textId="77777777" w:rsidR="00EC542F" w:rsidRPr="00972AD8" w:rsidRDefault="00EC542F" w:rsidP="00B10FF9">
      <w:pPr>
        <w:widowControl w:val="0"/>
        <w:spacing w:after="0" w:line="240" w:lineRule="auto"/>
        <w:rPr>
          <w:lang w:val="uk-UA"/>
        </w:rPr>
      </w:pPr>
    </w:p>
    <w:p w14:paraId="7FC323D0" w14:textId="7FDD1D2A" w:rsidR="00EC542F" w:rsidRPr="00972AD8" w:rsidRDefault="002754FE" w:rsidP="00B10FF9">
      <w:pPr>
        <w:widowControl w:val="0"/>
        <w:spacing w:after="0" w:line="240" w:lineRule="auto"/>
        <w:ind w:firstLine="567"/>
        <w:jc w:val="both"/>
        <w:rPr>
          <w:rFonts w:ascii="Times New Roman" w:hAnsi="Times New Roman" w:cs="Times New Roman"/>
          <w:sz w:val="28"/>
          <w:szCs w:val="28"/>
          <w:lang w:val="uk-UA"/>
        </w:rPr>
      </w:pPr>
      <w:r w:rsidRPr="00972AD8">
        <w:rPr>
          <w:rFonts w:ascii="Times New Roman" w:hAnsi="Times New Roman" w:cs="Times New Roman"/>
          <w:sz w:val="28"/>
          <w:szCs w:val="28"/>
          <w:lang w:val="uk-UA"/>
        </w:rPr>
        <w:t>Г</w:t>
      </w:r>
      <w:r w:rsidR="00EC542F" w:rsidRPr="00972AD8">
        <w:rPr>
          <w:rFonts w:ascii="Times New Roman" w:hAnsi="Times New Roman" w:cs="Times New Roman"/>
          <w:sz w:val="28"/>
          <w:szCs w:val="28"/>
          <w:lang w:val="uk-UA"/>
        </w:rPr>
        <w:t>олов</w:t>
      </w:r>
      <w:r w:rsidRPr="00972AD8">
        <w:rPr>
          <w:rFonts w:ascii="Times New Roman" w:hAnsi="Times New Roman" w:cs="Times New Roman"/>
          <w:sz w:val="28"/>
          <w:szCs w:val="28"/>
          <w:lang w:val="uk-UA"/>
        </w:rPr>
        <w:t>а</w:t>
      </w:r>
      <w:r w:rsidR="00EC542F" w:rsidRPr="00972AD8">
        <w:rPr>
          <w:rFonts w:ascii="Times New Roman" w:hAnsi="Times New Roman" w:cs="Times New Roman"/>
          <w:sz w:val="28"/>
          <w:szCs w:val="28"/>
          <w:lang w:val="uk-UA"/>
        </w:rPr>
        <w:t xml:space="preserve"> Вченої ради</w:t>
      </w:r>
      <w:r w:rsidR="00EC542F" w:rsidRPr="00972AD8">
        <w:rPr>
          <w:rFonts w:ascii="Times New Roman" w:hAnsi="Times New Roman" w:cs="Times New Roman"/>
          <w:sz w:val="28"/>
          <w:szCs w:val="28"/>
          <w:lang w:val="uk-UA"/>
        </w:rPr>
        <w:tab/>
      </w:r>
      <w:r w:rsidR="00EC542F" w:rsidRPr="00972AD8">
        <w:rPr>
          <w:rFonts w:ascii="Times New Roman" w:hAnsi="Times New Roman" w:cs="Times New Roman"/>
          <w:sz w:val="28"/>
          <w:szCs w:val="28"/>
          <w:lang w:val="uk-UA"/>
        </w:rPr>
        <w:tab/>
      </w:r>
      <w:r w:rsidR="00EC542F" w:rsidRPr="00972AD8">
        <w:rPr>
          <w:rFonts w:ascii="Times New Roman" w:hAnsi="Times New Roman" w:cs="Times New Roman"/>
          <w:sz w:val="28"/>
          <w:szCs w:val="28"/>
          <w:lang w:val="uk-UA"/>
        </w:rPr>
        <w:tab/>
      </w:r>
      <w:r w:rsidR="00EC542F" w:rsidRPr="00972AD8">
        <w:rPr>
          <w:rFonts w:ascii="Times New Roman" w:hAnsi="Times New Roman" w:cs="Times New Roman"/>
          <w:sz w:val="28"/>
          <w:szCs w:val="28"/>
          <w:lang w:val="uk-UA"/>
        </w:rPr>
        <w:tab/>
      </w:r>
      <w:r w:rsidRPr="00972AD8">
        <w:rPr>
          <w:rFonts w:ascii="Times New Roman" w:hAnsi="Times New Roman" w:cs="Times New Roman"/>
          <w:sz w:val="28"/>
          <w:szCs w:val="28"/>
          <w:lang w:val="uk-UA"/>
        </w:rPr>
        <w:tab/>
        <w:t>Роман ПЕТРИШИН</w:t>
      </w:r>
      <w:r w:rsidR="00F32C42" w:rsidRPr="00972AD8">
        <w:rPr>
          <w:rFonts w:ascii="Times New Roman" w:hAnsi="Times New Roman" w:cs="Times New Roman"/>
          <w:sz w:val="28"/>
          <w:szCs w:val="28"/>
          <w:lang w:val="uk-UA"/>
        </w:rPr>
        <w:t xml:space="preserve"> </w:t>
      </w:r>
    </w:p>
    <w:p w14:paraId="7C41DAD2" w14:textId="77777777" w:rsidR="00EC542F" w:rsidRPr="00972AD8" w:rsidRDefault="00EC542F" w:rsidP="00B10FF9">
      <w:pPr>
        <w:widowControl w:val="0"/>
        <w:spacing w:after="0" w:line="240" w:lineRule="auto"/>
        <w:ind w:firstLine="567"/>
        <w:jc w:val="both"/>
        <w:rPr>
          <w:rFonts w:ascii="Times New Roman" w:hAnsi="Times New Roman" w:cs="Times New Roman"/>
          <w:sz w:val="28"/>
          <w:szCs w:val="28"/>
          <w:lang w:val="uk-UA"/>
        </w:rPr>
      </w:pPr>
    </w:p>
    <w:p w14:paraId="057498AA" w14:textId="2E579FEE" w:rsidR="00EC542F" w:rsidRPr="00972AD8" w:rsidRDefault="00EC542F" w:rsidP="00B10FF9">
      <w:pPr>
        <w:widowControl w:val="0"/>
        <w:spacing w:after="0" w:line="240" w:lineRule="auto"/>
        <w:ind w:firstLine="567"/>
        <w:jc w:val="both"/>
        <w:rPr>
          <w:rFonts w:ascii="Times New Roman" w:hAnsi="Times New Roman" w:cs="Times New Roman"/>
          <w:sz w:val="28"/>
          <w:szCs w:val="28"/>
          <w:lang w:val="uk-UA"/>
        </w:rPr>
      </w:pPr>
    </w:p>
    <w:p w14:paraId="729F36BD" w14:textId="77777777" w:rsidR="00276891" w:rsidRPr="00972AD8" w:rsidRDefault="00276891" w:rsidP="00B10FF9">
      <w:pPr>
        <w:widowControl w:val="0"/>
        <w:spacing w:after="0" w:line="240" w:lineRule="auto"/>
        <w:ind w:firstLine="567"/>
        <w:jc w:val="both"/>
        <w:rPr>
          <w:rFonts w:ascii="Times New Roman" w:hAnsi="Times New Roman" w:cs="Times New Roman"/>
          <w:sz w:val="28"/>
          <w:szCs w:val="28"/>
          <w:lang w:val="uk-UA"/>
        </w:rPr>
      </w:pPr>
    </w:p>
    <w:p w14:paraId="2EC4F74A" w14:textId="38AA16E6" w:rsidR="00EC542F" w:rsidRPr="00685C35" w:rsidRDefault="00EC542F" w:rsidP="00B10FF9">
      <w:pPr>
        <w:widowControl w:val="0"/>
        <w:spacing w:after="0" w:line="240" w:lineRule="auto"/>
        <w:ind w:firstLine="567"/>
        <w:rPr>
          <w:rFonts w:ascii="Times New Roman" w:hAnsi="Times New Roman" w:cs="Times New Roman"/>
          <w:color w:val="000000"/>
          <w:sz w:val="28"/>
          <w:szCs w:val="28"/>
          <w:shd w:val="clear" w:color="auto" w:fill="FFFFFF"/>
          <w:lang w:val="uk-UA"/>
        </w:rPr>
      </w:pPr>
      <w:r w:rsidRPr="00972AD8">
        <w:rPr>
          <w:rFonts w:ascii="Times New Roman" w:hAnsi="Times New Roman" w:cs="Times New Roman"/>
          <w:sz w:val="28"/>
          <w:szCs w:val="28"/>
          <w:lang w:val="uk-UA"/>
        </w:rPr>
        <w:t>Учений секретар</w:t>
      </w:r>
      <w:r w:rsidRPr="00972AD8">
        <w:rPr>
          <w:rFonts w:ascii="Times New Roman" w:hAnsi="Times New Roman" w:cs="Times New Roman"/>
          <w:sz w:val="28"/>
          <w:szCs w:val="28"/>
          <w:lang w:val="uk-UA"/>
        </w:rPr>
        <w:tab/>
      </w:r>
      <w:r w:rsidRPr="00972AD8">
        <w:rPr>
          <w:rFonts w:ascii="Times New Roman" w:hAnsi="Times New Roman" w:cs="Times New Roman"/>
          <w:sz w:val="28"/>
          <w:szCs w:val="28"/>
          <w:lang w:val="uk-UA"/>
        </w:rPr>
        <w:tab/>
      </w:r>
      <w:r w:rsidRPr="00972AD8">
        <w:rPr>
          <w:rFonts w:ascii="Times New Roman" w:hAnsi="Times New Roman" w:cs="Times New Roman"/>
          <w:sz w:val="28"/>
          <w:szCs w:val="28"/>
          <w:lang w:val="uk-UA"/>
        </w:rPr>
        <w:tab/>
      </w:r>
      <w:r w:rsidRPr="00972AD8">
        <w:rPr>
          <w:rFonts w:ascii="Times New Roman" w:hAnsi="Times New Roman" w:cs="Times New Roman"/>
          <w:sz w:val="28"/>
          <w:szCs w:val="28"/>
          <w:lang w:val="uk-UA"/>
        </w:rPr>
        <w:tab/>
      </w:r>
      <w:r w:rsidRPr="00972AD8">
        <w:rPr>
          <w:rFonts w:ascii="Times New Roman" w:hAnsi="Times New Roman" w:cs="Times New Roman"/>
          <w:sz w:val="28"/>
          <w:szCs w:val="28"/>
          <w:lang w:val="uk-UA"/>
        </w:rPr>
        <w:tab/>
      </w:r>
      <w:r w:rsidRPr="00972AD8">
        <w:rPr>
          <w:rFonts w:ascii="Times New Roman" w:hAnsi="Times New Roman" w:cs="Times New Roman"/>
          <w:sz w:val="28"/>
          <w:szCs w:val="28"/>
          <w:lang w:val="uk-UA"/>
        </w:rPr>
        <w:tab/>
        <w:t>Наталія ЯКУБОВСЬКА</w:t>
      </w:r>
    </w:p>
    <w:sectPr w:rsidR="00EC542F" w:rsidRPr="00685C35" w:rsidSect="00D34CB3">
      <w:headerReference w:type="default" r:id="rId1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A2F82" w14:textId="77777777" w:rsidR="00521111" w:rsidRDefault="00521111">
      <w:pPr>
        <w:spacing w:after="0" w:line="240" w:lineRule="auto"/>
      </w:pPr>
      <w:r>
        <w:separator/>
      </w:r>
    </w:p>
  </w:endnote>
  <w:endnote w:type="continuationSeparator" w:id="0">
    <w:p w14:paraId="62DA9E16" w14:textId="77777777" w:rsidR="00521111" w:rsidRDefault="0052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oto Sans CJK SC Regular">
    <w:altName w:val="Times New Roman"/>
    <w:charset w:val="01"/>
    <w:family w:val="auto"/>
    <w:pitch w:val="variable"/>
  </w:font>
  <w:font w:name="FreeSans">
    <w:altName w:val="Times New Roman"/>
    <w:charset w:val="01"/>
    <w:family w:val="roman"/>
    <w:pitch w:val="default"/>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999A7" w14:textId="77777777" w:rsidR="00521111" w:rsidRDefault="00521111">
      <w:pPr>
        <w:spacing w:after="0" w:line="240" w:lineRule="auto"/>
      </w:pPr>
      <w:r>
        <w:separator/>
      </w:r>
    </w:p>
  </w:footnote>
  <w:footnote w:type="continuationSeparator" w:id="0">
    <w:p w14:paraId="179FE9F3" w14:textId="77777777" w:rsidR="00521111" w:rsidRDefault="00521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08140"/>
      <w:docPartObj>
        <w:docPartGallery w:val="Page Numbers (Top of Page)"/>
        <w:docPartUnique/>
      </w:docPartObj>
    </w:sdtPr>
    <w:sdtEndPr/>
    <w:sdtContent>
      <w:p w14:paraId="097F2F99" w14:textId="167D39D6" w:rsidR="00BA7F67" w:rsidRDefault="00BA7F67" w:rsidP="00C572EF">
        <w:pPr>
          <w:pStyle w:val="a5"/>
          <w:tabs>
            <w:tab w:val="left" w:pos="4153"/>
            <w:tab w:val="right" w:pos="10205"/>
          </w:tabs>
        </w:pPr>
        <w:r>
          <w:tab/>
        </w:r>
        <w:r>
          <w:tab/>
        </w:r>
        <w:r>
          <w:tab/>
        </w:r>
        <w:r>
          <w:fldChar w:fldCharType="begin"/>
        </w:r>
        <w:r>
          <w:instrText>PAGE   \* MERGEFORMAT</w:instrText>
        </w:r>
        <w:r>
          <w:fldChar w:fldCharType="separate"/>
        </w:r>
        <w:r>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7DEB"/>
    <w:multiLevelType w:val="multilevel"/>
    <w:tmpl w:val="F28474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756A64"/>
    <w:multiLevelType w:val="hybridMultilevel"/>
    <w:tmpl w:val="9F44942E"/>
    <w:lvl w:ilvl="0" w:tplc="D312E93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10A25507"/>
    <w:multiLevelType w:val="hybridMultilevel"/>
    <w:tmpl w:val="CB809B72"/>
    <w:lvl w:ilvl="0" w:tplc="33686778">
      <w:numFmt w:val="bullet"/>
      <w:lvlText w:val="–"/>
      <w:lvlJc w:val="left"/>
      <w:pPr>
        <w:ind w:left="2180" w:hanging="360"/>
      </w:pPr>
      <w:rPr>
        <w:rFonts w:ascii="Times New Roman" w:eastAsia="Times New Roman" w:hAnsi="Times New Roman" w:cs="Times New Roman" w:hint="default"/>
        <w:b/>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3" w15:restartNumberingAfterBreak="0">
    <w:nsid w:val="10EC7029"/>
    <w:multiLevelType w:val="hybridMultilevel"/>
    <w:tmpl w:val="159A0BE2"/>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 w15:restartNumberingAfterBreak="0">
    <w:nsid w:val="114D7068"/>
    <w:multiLevelType w:val="hybridMultilevel"/>
    <w:tmpl w:val="1620200C"/>
    <w:lvl w:ilvl="0" w:tplc="0D0624C0">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2E33853"/>
    <w:multiLevelType w:val="multilevel"/>
    <w:tmpl w:val="2F3A17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BB17ACC"/>
    <w:multiLevelType w:val="multilevel"/>
    <w:tmpl w:val="7CB0D86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25C653CC"/>
    <w:multiLevelType w:val="hybridMultilevel"/>
    <w:tmpl w:val="125E2600"/>
    <w:lvl w:ilvl="0" w:tplc="0D0624C0">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33E0226"/>
    <w:multiLevelType w:val="hybridMultilevel"/>
    <w:tmpl w:val="38ECFE36"/>
    <w:lvl w:ilvl="0" w:tplc="0D0624C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C485230"/>
    <w:multiLevelType w:val="hybridMultilevel"/>
    <w:tmpl w:val="7E70342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 w15:restartNumberingAfterBreak="0">
    <w:nsid w:val="45157CA0"/>
    <w:multiLevelType w:val="hybridMultilevel"/>
    <w:tmpl w:val="8D3A604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4854721B"/>
    <w:multiLevelType w:val="hybridMultilevel"/>
    <w:tmpl w:val="8B106ABC"/>
    <w:lvl w:ilvl="0" w:tplc="D312E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5B735F"/>
    <w:multiLevelType w:val="hybridMultilevel"/>
    <w:tmpl w:val="6256FEF8"/>
    <w:lvl w:ilvl="0" w:tplc="04220011">
      <w:start w:val="1"/>
      <w:numFmt w:val="decimal"/>
      <w:lvlText w:val="%1)"/>
      <w:lvlJc w:val="left"/>
      <w:pPr>
        <w:ind w:left="1440" w:hanging="360"/>
      </w:pPr>
    </w:lvl>
    <w:lvl w:ilvl="1" w:tplc="F5FA423E">
      <w:start w:val="1"/>
      <w:numFmt w:val="decimal"/>
      <w:lvlText w:val="%2."/>
      <w:lvlJc w:val="left"/>
      <w:pPr>
        <w:ind w:left="2160" w:hanging="360"/>
      </w:pPr>
      <w:rPr>
        <w:rFonts w:hint="default"/>
      </w:r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5AE72A76"/>
    <w:multiLevelType w:val="hybridMultilevel"/>
    <w:tmpl w:val="37B0CFD2"/>
    <w:lvl w:ilvl="0" w:tplc="337CA80A">
      <w:numFmt w:val="bullet"/>
      <w:lvlText w:val="-"/>
      <w:lvlJc w:val="left"/>
      <w:pPr>
        <w:ind w:left="1353" w:hanging="360"/>
      </w:pPr>
      <w:rPr>
        <w:rFonts w:ascii="Times New Roman" w:eastAsia="Times New Roman" w:hAnsi="Times New Roman"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CD81B9C"/>
    <w:multiLevelType w:val="hybridMultilevel"/>
    <w:tmpl w:val="AF6EC542"/>
    <w:lvl w:ilvl="0" w:tplc="D32011E2">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29422A6"/>
    <w:multiLevelType w:val="multilevel"/>
    <w:tmpl w:val="053E61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DAC31AB"/>
    <w:multiLevelType w:val="hybridMultilevel"/>
    <w:tmpl w:val="7338CFFC"/>
    <w:lvl w:ilvl="0" w:tplc="0D0624C0">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6F741079"/>
    <w:multiLevelType w:val="multilevel"/>
    <w:tmpl w:val="5554D7CC"/>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36A00CD"/>
    <w:multiLevelType w:val="multilevel"/>
    <w:tmpl w:val="CFD24C7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75B33244"/>
    <w:multiLevelType w:val="hybridMultilevel"/>
    <w:tmpl w:val="516E5B0E"/>
    <w:lvl w:ilvl="0" w:tplc="749CEFE2">
      <w:numFmt w:val="bullet"/>
      <w:lvlText w:val="–"/>
      <w:lvlJc w:val="left"/>
      <w:pPr>
        <w:ind w:left="1647" w:hanging="360"/>
      </w:pPr>
      <w:rPr>
        <w:rFonts w:ascii="Times New Roman" w:eastAsia="Times New Roman" w:hAnsi="Times New Roman" w:cs="Times New Roman" w:hint="default"/>
        <w:b w:val="0"/>
        <w:u w:val="none"/>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76503425"/>
    <w:multiLevelType w:val="hybridMultilevel"/>
    <w:tmpl w:val="41A01476"/>
    <w:lvl w:ilvl="0" w:tplc="0D0624C0">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8"/>
  </w:num>
  <w:num w:numId="2">
    <w:abstractNumId w:val="12"/>
  </w:num>
  <w:num w:numId="3">
    <w:abstractNumId w:val="7"/>
  </w:num>
  <w:num w:numId="4">
    <w:abstractNumId w:val="4"/>
  </w:num>
  <w:num w:numId="5">
    <w:abstractNumId w:val="16"/>
  </w:num>
  <w:num w:numId="6">
    <w:abstractNumId w:val="20"/>
  </w:num>
  <w:num w:numId="7">
    <w:abstractNumId w:val="18"/>
  </w:num>
  <w:num w:numId="8">
    <w:abstractNumId w:val="0"/>
  </w:num>
  <w:num w:numId="9">
    <w:abstractNumId w:val="5"/>
  </w:num>
  <w:num w:numId="10">
    <w:abstractNumId w:val="1"/>
  </w:num>
  <w:num w:numId="11">
    <w:abstractNumId w:val="10"/>
  </w:num>
  <w:num w:numId="12">
    <w:abstractNumId w:val="17"/>
  </w:num>
  <w:num w:numId="13">
    <w:abstractNumId w:val="11"/>
  </w:num>
  <w:num w:numId="14">
    <w:abstractNumId w:val="15"/>
  </w:num>
  <w:num w:numId="15">
    <w:abstractNumId w:val="6"/>
  </w:num>
  <w:num w:numId="16">
    <w:abstractNumId w:val="13"/>
  </w:num>
  <w:num w:numId="17">
    <w:abstractNumId w:val="19"/>
  </w:num>
  <w:num w:numId="18">
    <w:abstractNumId w:val="2"/>
  </w:num>
  <w:num w:numId="19">
    <w:abstractNumId w:val="9"/>
  </w:num>
  <w:num w:numId="20">
    <w:abstractNumId w:val="3"/>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23"/>
    <w:rsid w:val="00001EF6"/>
    <w:rsid w:val="000032A8"/>
    <w:rsid w:val="00003C31"/>
    <w:rsid w:val="0000400A"/>
    <w:rsid w:val="0000452B"/>
    <w:rsid w:val="0000501F"/>
    <w:rsid w:val="000058A2"/>
    <w:rsid w:val="000059CF"/>
    <w:rsid w:val="000065C7"/>
    <w:rsid w:val="00006ADB"/>
    <w:rsid w:val="00006C63"/>
    <w:rsid w:val="00006D11"/>
    <w:rsid w:val="00011212"/>
    <w:rsid w:val="000141C8"/>
    <w:rsid w:val="000141E4"/>
    <w:rsid w:val="00014B3D"/>
    <w:rsid w:val="000150FF"/>
    <w:rsid w:val="00015FC2"/>
    <w:rsid w:val="00016244"/>
    <w:rsid w:val="000167B5"/>
    <w:rsid w:val="00016E1D"/>
    <w:rsid w:val="00017697"/>
    <w:rsid w:val="00017BBC"/>
    <w:rsid w:val="00017E5B"/>
    <w:rsid w:val="00017E93"/>
    <w:rsid w:val="00020696"/>
    <w:rsid w:val="00020B12"/>
    <w:rsid w:val="000211B1"/>
    <w:rsid w:val="00021383"/>
    <w:rsid w:val="00021541"/>
    <w:rsid w:val="000238A1"/>
    <w:rsid w:val="00023C7F"/>
    <w:rsid w:val="000240E4"/>
    <w:rsid w:val="0002423A"/>
    <w:rsid w:val="0002524B"/>
    <w:rsid w:val="00025B10"/>
    <w:rsid w:val="00026689"/>
    <w:rsid w:val="0002729F"/>
    <w:rsid w:val="0003009C"/>
    <w:rsid w:val="00030638"/>
    <w:rsid w:val="00031789"/>
    <w:rsid w:val="00031C5B"/>
    <w:rsid w:val="000337EC"/>
    <w:rsid w:val="00033BD0"/>
    <w:rsid w:val="00035945"/>
    <w:rsid w:val="000366D8"/>
    <w:rsid w:val="00036AB3"/>
    <w:rsid w:val="00036DFE"/>
    <w:rsid w:val="00036F3F"/>
    <w:rsid w:val="00037D81"/>
    <w:rsid w:val="0004007F"/>
    <w:rsid w:val="00041717"/>
    <w:rsid w:val="0004246F"/>
    <w:rsid w:val="00042FA2"/>
    <w:rsid w:val="000435BD"/>
    <w:rsid w:val="000440A8"/>
    <w:rsid w:val="0004438F"/>
    <w:rsid w:val="00044464"/>
    <w:rsid w:val="00045529"/>
    <w:rsid w:val="000457AC"/>
    <w:rsid w:val="00046575"/>
    <w:rsid w:val="00046ECD"/>
    <w:rsid w:val="000470CB"/>
    <w:rsid w:val="00051551"/>
    <w:rsid w:val="00052192"/>
    <w:rsid w:val="00052FE8"/>
    <w:rsid w:val="000532C0"/>
    <w:rsid w:val="00053A48"/>
    <w:rsid w:val="00053B5B"/>
    <w:rsid w:val="00054104"/>
    <w:rsid w:val="00054AAE"/>
    <w:rsid w:val="00055947"/>
    <w:rsid w:val="00055D00"/>
    <w:rsid w:val="00056679"/>
    <w:rsid w:val="000567E1"/>
    <w:rsid w:val="00056F8D"/>
    <w:rsid w:val="0005783F"/>
    <w:rsid w:val="00057C8D"/>
    <w:rsid w:val="00061C33"/>
    <w:rsid w:val="00062A6E"/>
    <w:rsid w:val="00063074"/>
    <w:rsid w:val="00063362"/>
    <w:rsid w:val="00063693"/>
    <w:rsid w:val="000638E4"/>
    <w:rsid w:val="00063F60"/>
    <w:rsid w:val="00064107"/>
    <w:rsid w:val="00064BEF"/>
    <w:rsid w:val="00064F06"/>
    <w:rsid w:val="00065791"/>
    <w:rsid w:val="00066F47"/>
    <w:rsid w:val="00067CE1"/>
    <w:rsid w:val="0007071D"/>
    <w:rsid w:val="00070922"/>
    <w:rsid w:val="00070F5A"/>
    <w:rsid w:val="00072422"/>
    <w:rsid w:val="000726BF"/>
    <w:rsid w:val="00072FB1"/>
    <w:rsid w:val="00073B8E"/>
    <w:rsid w:val="000746A9"/>
    <w:rsid w:val="0007513F"/>
    <w:rsid w:val="000755F0"/>
    <w:rsid w:val="00077C21"/>
    <w:rsid w:val="00077D19"/>
    <w:rsid w:val="00077E8E"/>
    <w:rsid w:val="000802BD"/>
    <w:rsid w:val="00083A48"/>
    <w:rsid w:val="000847CD"/>
    <w:rsid w:val="0008574F"/>
    <w:rsid w:val="00085F3D"/>
    <w:rsid w:val="00086BF4"/>
    <w:rsid w:val="000870D7"/>
    <w:rsid w:val="00087651"/>
    <w:rsid w:val="000877FC"/>
    <w:rsid w:val="00087B54"/>
    <w:rsid w:val="00090402"/>
    <w:rsid w:val="0009095A"/>
    <w:rsid w:val="00092640"/>
    <w:rsid w:val="00092E2D"/>
    <w:rsid w:val="00093460"/>
    <w:rsid w:val="00093798"/>
    <w:rsid w:val="00094018"/>
    <w:rsid w:val="00095922"/>
    <w:rsid w:val="00096656"/>
    <w:rsid w:val="00096962"/>
    <w:rsid w:val="00096EA6"/>
    <w:rsid w:val="000A06F5"/>
    <w:rsid w:val="000A0DC9"/>
    <w:rsid w:val="000A1DC2"/>
    <w:rsid w:val="000A1F52"/>
    <w:rsid w:val="000A2A10"/>
    <w:rsid w:val="000A2F1D"/>
    <w:rsid w:val="000A4C1D"/>
    <w:rsid w:val="000A5118"/>
    <w:rsid w:val="000A59E7"/>
    <w:rsid w:val="000A6227"/>
    <w:rsid w:val="000A67E4"/>
    <w:rsid w:val="000A6914"/>
    <w:rsid w:val="000A6CAC"/>
    <w:rsid w:val="000A7ABE"/>
    <w:rsid w:val="000B1679"/>
    <w:rsid w:val="000B2135"/>
    <w:rsid w:val="000B2534"/>
    <w:rsid w:val="000B554F"/>
    <w:rsid w:val="000B555B"/>
    <w:rsid w:val="000B67FE"/>
    <w:rsid w:val="000B6953"/>
    <w:rsid w:val="000B6B28"/>
    <w:rsid w:val="000B6EA7"/>
    <w:rsid w:val="000B77F1"/>
    <w:rsid w:val="000C024A"/>
    <w:rsid w:val="000C0475"/>
    <w:rsid w:val="000C04A7"/>
    <w:rsid w:val="000C1D89"/>
    <w:rsid w:val="000C20EA"/>
    <w:rsid w:val="000C2807"/>
    <w:rsid w:val="000C317F"/>
    <w:rsid w:val="000C4150"/>
    <w:rsid w:val="000C44A4"/>
    <w:rsid w:val="000C4EA2"/>
    <w:rsid w:val="000C51A1"/>
    <w:rsid w:val="000C5A16"/>
    <w:rsid w:val="000C5B7F"/>
    <w:rsid w:val="000C6434"/>
    <w:rsid w:val="000C6CFC"/>
    <w:rsid w:val="000D17B0"/>
    <w:rsid w:val="000D182C"/>
    <w:rsid w:val="000D1E55"/>
    <w:rsid w:val="000D244D"/>
    <w:rsid w:val="000D28D8"/>
    <w:rsid w:val="000D3C45"/>
    <w:rsid w:val="000D4B1D"/>
    <w:rsid w:val="000D4DE3"/>
    <w:rsid w:val="000D51DC"/>
    <w:rsid w:val="000D5E03"/>
    <w:rsid w:val="000D5E07"/>
    <w:rsid w:val="000D6782"/>
    <w:rsid w:val="000D6FCC"/>
    <w:rsid w:val="000D7B13"/>
    <w:rsid w:val="000E19FB"/>
    <w:rsid w:val="000E2244"/>
    <w:rsid w:val="000E2FAA"/>
    <w:rsid w:val="000E321C"/>
    <w:rsid w:val="000E5034"/>
    <w:rsid w:val="000E569B"/>
    <w:rsid w:val="000E5D1D"/>
    <w:rsid w:val="000E6701"/>
    <w:rsid w:val="000E77A9"/>
    <w:rsid w:val="000E7DA4"/>
    <w:rsid w:val="000F15A4"/>
    <w:rsid w:val="000F24B8"/>
    <w:rsid w:val="000F291D"/>
    <w:rsid w:val="000F327E"/>
    <w:rsid w:val="000F3909"/>
    <w:rsid w:val="000F3B3A"/>
    <w:rsid w:val="000F3BB4"/>
    <w:rsid w:val="000F4220"/>
    <w:rsid w:val="000F516E"/>
    <w:rsid w:val="000F56BF"/>
    <w:rsid w:val="000F5706"/>
    <w:rsid w:val="000F5C8C"/>
    <w:rsid w:val="000F6788"/>
    <w:rsid w:val="000F7444"/>
    <w:rsid w:val="000F7E47"/>
    <w:rsid w:val="001005C5"/>
    <w:rsid w:val="00100715"/>
    <w:rsid w:val="00101316"/>
    <w:rsid w:val="001025D3"/>
    <w:rsid w:val="001028A2"/>
    <w:rsid w:val="00102CD5"/>
    <w:rsid w:val="00104608"/>
    <w:rsid w:val="00105087"/>
    <w:rsid w:val="00106371"/>
    <w:rsid w:val="001077B5"/>
    <w:rsid w:val="00107E58"/>
    <w:rsid w:val="00110857"/>
    <w:rsid w:val="00110FA5"/>
    <w:rsid w:val="00113C47"/>
    <w:rsid w:val="00116DE7"/>
    <w:rsid w:val="0012006A"/>
    <w:rsid w:val="00120947"/>
    <w:rsid w:val="00120DE8"/>
    <w:rsid w:val="00120F29"/>
    <w:rsid w:val="00121011"/>
    <w:rsid w:val="00121715"/>
    <w:rsid w:val="001240D9"/>
    <w:rsid w:val="0012431A"/>
    <w:rsid w:val="00124A4C"/>
    <w:rsid w:val="00125067"/>
    <w:rsid w:val="00125240"/>
    <w:rsid w:val="00125535"/>
    <w:rsid w:val="00125C4E"/>
    <w:rsid w:val="001270EB"/>
    <w:rsid w:val="0013049D"/>
    <w:rsid w:val="001305A4"/>
    <w:rsid w:val="0013282E"/>
    <w:rsid w:val="00133DBB"/>
    <w:rsid w:val="00134466"/>
    <w:rsid w:val="00135195"/>
    <w:rsid w:val="0013552B"/>
    <w:rsid w:val="00135A4B"/>
    <w:rsid w:val="00136097"/>
    <w:rsid w:val="00136A30"/>
    <w:rsid w:val="00140387"/>
    <w:rsid w:val="001406C9"/>
    <w:rsid w:val="00141130"/>
    <w:rsid w:val="00141DE8"/>
    <w:rsid w:val="00142C56"/>
    <w:rsid w:val="00142C70"/>
    <w:rsid w:val="00143235"/>
    <w:rsid w:val="00143252"/>
    <w:rsid w:val="0014391B"/>
    <w:rsid w:val="0014403C"/>
    <w:rsid w:val="00144051"/>
    <w:rsid w:val="0014412B"/>
    <w:rsid w:val="0014456D"/>
    <w:rsid w:val="00144882"/>
    <w:rsid w:val="00144F2E"/>
    <w:rsid w:val="0014607A"/>
    <w:rsid w:val="00147218"/>
    <w:rsid w:val="0014734D"/>
    <w:rsid w:val="00150AF2"/>
    <w:rsid w:val="0015138A"/>
    <w:rsid w:val="00151A1B"/>
    <w:rsid w:val="001521ED"/>
    <w:rsid w:val="0015271C"/>
    <w:rsid w:val="00153833"/>
    <w:rsid w:val="00153B66"/>
    <w:rsid w:val="00154781"/>
    <w:rsid w:val="00156141"/>
    <w:rsid w:val="0015718D"/>
    <w:rsid w:val="00157BF2"/>
    <w:rsid w:val="00161803"/>
    <w:rsid w:val="00164375"/>
    <w:rsid w:val="00164CE0"/>
    <w:rsid w:val="001671BD"/>
    <w:rsid w:val="001674D4"/>
    <w:rsid w:val="0017036A"/>
    <w:rsid w:val="00171444"/>
    <w:rsid w:val="00171E34"/>
    <w:rsid w:val="00172291"/>
    <w:rsid w:val="00172B72"/>
    <w:rsid w:val="00173044"/>
    <w:rsid w:val="00173335"/>
    <w:rsid w:val="00173858"/>
    <w:rsid w:val="00173A22"/>
    <w:rsid w:val="001747C8"/>
    <w:rsid w:val="00174B0D"/>
    <w:rsid w:val="00175421"/>
    <w:rsid w:val="0017547A"/>
    <w:rsid w:val="001763FF"/>
    <w:rsid w:val="00176514"/>
    <w:rsid w:val="00176712"/>
    <w:rsid w:val="00176DF3"/>
    <w:rsid w:val="00177AE8"/>
    <w:rsid w:val="00177E48"/>
    <w:rsid w:val="001803B3"/>
    <w:rsid w:val="001809A8"/>
    <w:rsid w:val="00180C67"/>
    <w:rsid w:val="001813B9"/>
    <w:rsid w:val="001818EF"/>
    <w:rsid w:val="001820BD"/>
    <w:rsid w:val="00182212"/>
    <w:rsid w:val="0018221D"/>
    <w:rsid w:val="00182591"/>
    <w:rsid w:val="00182CE2"/>
    <w:rsid w:val="001839E2"/>
    <w:rsid w:val="00184502"/>
    <w:rsid w:val="001846AF"/>
    <w:rsid w:val="00184E67"/>
    <w:rsid w:val="00185378"/>
    <w:rsid w:val="00185A7F"/>
    <w:rsid w:val="00185A96"/>
    <w:rsid w:val="00186128"/>
    <w:rsid w:val="0018618F"/>
    <w:rsid w:val="00186DB5"/>
    <w:rsid w:val="00187374"/>
    <w:rsid w:val="00187427"/>
    <w:rsid w:val="00187810"/>
    <w:rsid w:val="00187CCA"/>
    <w:rsid w:val="00190910"/>
    <w:rsid w:val="001913F7"/>
    <w:rsid w:val="00191C06"/>
    <w:rsid w:val="00191D1A"/>
    <w:rsid w:val="001926B9"/>
    <w:rsid w:val="00193DCA"/>
    <w:rsid w:val="00194A95"/>
    <w:rsid w:val="00194D25"/>
    <w:rsid w:val="00195CB3"/>
    <w:rsid w:val="00195CF7"/>
    <w:rsid w:val="00195D2D"/>
    <w:rsid w:val="001979D0"/>
    <w:rsid w:val="001A063C"/>
    <w:rsid w:val="001A1710"/>
    <w:rsid w:val="001A29A6"/>
    <w:rsid w:val="001A31D4"/>
    <w:rsid w:val="001A3A78"/>
    <w:rsid w:val="001A44E2"/>
    <w:rsid w:val="001A4EE8"/>
    <w:rsid w:val="001A4FC8"/>
    <w:rsid w:val="001A518D"/>
    <w:rsid w:val="001A5F73"/>
    <w:rsid w:val="001A686C"/>
    <w:rsid w:val="001B0B8F"/>
    <w:rsid w:val="001B0B97"/>
    <w:rsid w:val="001B1BEF"/>
    <w:rsid w:val="001B1FBA"/>
    <w:rsid w:val="001B1FD9"/>
    <w:rsid w:val="001B3099"/>
    <w:rsid w:val="001B3F5C"/>
    <w:rsid w:val="001B43BA"/>
    <w:rsid w:val="001B492B"/>
    <w:rsid w:val="001B4E8C"/>
    <w:rsid w:val="001B4F54"/>
    <w:rsid w:val="001B4F95"/>
    <w:rsid w:val="001B5626"/>
    <w:rsid w:val="001B5C02"/>
    <w:rsid w:val="001B64F6"/>
    <w:rsid w:val="001B6A0F"/>
    <w:rsid w:val="001B6DDC"/>
    <w:rsid w:val="001B7141"/>
    <w:rsid w:val="001B7561"/>
    <w:rsid w:val="001C0DEA"/>
    <w:rsid w:val="001C1776"/>
    <w:rsid w:val="001C1CB1"/>
    <w:rsid w:val="001C1F23"/>
    <w:rsid w:val="001C65E9"/>
    <w:rsid w:val="001D06CD"/>
    <w:rsid w:val="001D0C49"/>
    <w:rsid w:val="001D157E"/>
    <w:rsid w:val="001D15F6"/>
    <w:rsid w:val="001D16A2"/>
    <w:rsid w:val="001D1FF4"/>
    <w:rsid w:val="001D3B00"/>
    <w:rsid w:val="001D3B7E"/>
    <w:rsid w:val="001D3BDC"/>
    <w:rsid w:val="001D4A97"/>
    <w:rsid w:val="001D531C"/>
    <w:rsid w:val="001D5632"/>
    <w:rsid w:val="001D5867"/>
    <w:rsid w:val="001D6413"/>
    <w:rsid w:val="001D70BF"/>
    <w:rsid w:val="001D747D"/>
    <w:rsid w:val="001D77B8"/>
    <w:rsid w:val="001D783E"/>
    <w:rsid w:val="001D7B4A"/>
    <w:rsid w:val="001E03B6"/>
    <w:rsid w:val="001E045E"/>
    <w:rsid w:val="001E04A9"/>
    <w:rsid w:val="001E067C"/>
    <w:rsid w:val="001E0BC7"/>
    <w:rsid w:val="001E0FBC"/>
    <w:rsid w:val="001E12F1"/>
    <w:rsid w:val="001E1BE4"/>
    <w:rsid w:val="001E2A92"/>
    <w:rsid w:val="001E2B0F"/>
    <w:rsid w:val="001E312E"/>
    <w:rsid w:val="001E323E"/>
    <w:rsid w:val="001E4722"/>
    <w:rsid w:val="001E4FCF"/>
    <w:rsid w:val="001E5816"/>
    <w:rsid w:val="001E58B2"/>
    <w:rsid w:val="001E5E61"/>
    <w:rsid w:val="001E5FF1"/>
    <w:rsid w:val="001E647A"/>
    <w:rsid w:val="001E6F2F"/>
    <w:rsid w:val="001F027F"/>
    <w:rsid w:val="001F2091"/>
    <w:rsid w:val="001F2A04"/>
    <w:rsid w:val="001F2F02"/>
    <w:rsid w:val="001F3148"/>
    <w:rsid w:val="001F3210"/>
    <w:rsid w:val="001F41F8"/>
    <w:rsid w:val="001F468B"/>
    <w:rsid w:val="001F49B0"/>
    <w:rsid w:val="001F5436"/>
    <w:rsid w:val="001F6BB5"/>
    <w:rsid w:val="001F73DA"/>
    <w:rsid w:val="001F7A45"/>
    <w:rsid w:val="0020062D"/>
    <w:rsid w:val="002009A2"/>
    <w:rsid w:val="002012CB"/>
    <w:rsid w:val="00201401"/>
    <w:rsid w:val="00201E11"/>
    <w:rsid w:val="002027CC"/>
    <w:rsid w:val="002041C9"/>
    <w:rsid w:val="00204EBA"/>
    <w:rsid w:val="00207242"/>
    <w:rsid w:val="0020758A"/>
    <w:rsid w:val="00212538"/>
    <w:rsid w:val="00212C65"/>
    <w:rsid w:val="00212E79"/>
    <w:rsid w:val="00212F75"/>
    <w:rsid w:val="0021438C"/>
    <w:rsid w:val="00214473"/>
    <w:rsid w:val="0021520A"/>
    <w:rsid w:val="002154B6"/>
    <w:rsid w:val="00216509"/>
    <w:rsid w:val="002165C2"/>
    <w:rsid w:val="00217724"/>
    <w:rsid w:val="00217D67"/>
    <w:rsid w:val="00217E38"/>
    <w:rsid w:val="002207CD"/>
    <w:rsid w:val="00220E5F"/>
    <w:rsid w:val="002231D4"/>
    <w:rsid w:val="00223B83"/>
    <w:rsid w:val="002240B1"/>
    <w:rsid w:val="002247EA"/>
    <w:rsid w:val="0022488D"/>
    <w:rsid w:val="00224C1A"/>
    <w:rsid w:val="00225DDB"/>
    <w:rsid w:val="002303B9"/>
    <w:rsid w:val="00231314"/>
    <w:rsid w:val="00231589"/>
    <w:rsid w:val="00232404"/>
    <w:rsid w:val="0023255A"/>
    <w:rsid w:val="0023466F"/>
    <w:rsid w:val="002356A1"/>
    <w:rsid w:val="00235B5C"/>
    <w:rsid w:val="0023600B"/>
    <w:rsid w:val="002367D1"/>
    <w:rsid w:val="002401FA"/>
    <w:rsid w:val="0024043B"/>
    <w:rsid w:val="00242B6C"/>
    <w:rsid w:val="00244D9C"/>
    <w:rsid w:val="00245D72"/>
    <w:rsid w:val="00245F63"/>
    <w:rsid w:val="002460F1"/>
    <w:rsid w:val="00246B6A"/>
    <w:rsid w:val="00247479"/>
    <w:rsid w:val="002475F6"/>
    <w:rsid w:val="00251660"/>
    <w:rsid w:val="0025180F"/>
    <w:rsid w:val="0025189F"/>
    <w:rsid w:val="00251D1D"/>
    <w:rsid w:val="00251E23"/>
    <w:rsid w:val="00252E0F"/>
    <w:rsid w:val="0025328D"/>
    <w:rsid w:val="00253E89"/>
    <w:rsid w:val="0025457D"/>
    <w:rsid w:val="002551C8"/>
    <w:rsid w:val="00255981"/>
    <w:rsid w:val="00255B12"/>
    <w:rsid w:val="0025661B"/>
    <w:rsid w:val="002566CC"/>
    <w:rsid w:val="002571B3"/>
    <w:rsid w:val="00257A23"/>
    <w:rsid w:val="0026008F"/>
    <w:rsid w:val="00260975"/>
    <w:rsid w:val="0026187B"/>
    <w:rsid w:val="002619E0"/>
    <w:rsid w:val="00264DC8"/>
    <w:rsid w:val="00265C05"/>
    <w:rsid w:val="00267541"/>
    <w:rsid w:val="0027018B"/>
    <w:rsid w:val="0027194C"/>
    <w:rsid w:val="00271C85"/>
    <w:rsid w:val="002722CF"/>
    <w:rsid w:val="00273995"/>
    <w:rsid w:val="00274087"/>
    <w:rsid w:val="002749D6"/>
    <w:rsid w:val="00275327"/>
    <w:rsid w:val="002754E2"/>
    <w:rsid w:val="002754FE"/>
    <w:rsid w:val="00276460"/>
    <w:rsid w:val="00276891"/>
    <w:rsid w:val="00276A95"/>
    <w:rsid w:val="00276EEB"/>
    <w:rsid w:val="00277A30"/>
    <w:rsid w:val="00280719"/>
    <w:rsid w:val="00281A81"/>
    <w:rsid w:val="00282009"/>
    <w:rsid w:val="0028254A"/>
    <w:rsid w:val="00282814"/>
    <w:rsid w:val="002829E7"/>
    <w:rsid w:val="00284045"/>
    <w:rsid w:val="00284E6F"/>
    <w:rsid w:val="00285202"/>
    <w:rsid w:val="002858F0"/>
    <w:rsid w:val="00285F34"/>
    <w:rsid w:val="002866BD"/>
    <w:rsid w:val="002867F3"/>
    <w:rsid w:val="00286A09"/>
    <w:rsid w:val="00286D66"/>
    <w:rsid w:val="00286EE7"/>
    <w:rsid w:val="00287539"/>
    <w:rsid w:val="00287589"/>
    <w:rsid w:val="00290018"/>
    <w:rsid w:val="00290721"/>
    <w:rsid w:val="00290EB6"/>
    <w:rsid w:val="0029191F"/>
    <w:rsid w:val="002919E5"/>
    <w:rsid w:val="00292CC8"/>
    <w:rsid w:val="00293237"/>
    <w:rsid w:val="00293483"/>
    <w:rsid w:val="002947DF"/>
    <w:rsid w:val="00294B5E"/>
    <w:rsid w:val="00294F24"/>
    <w:rsid w:val="002956BE"/>
    <w:rsid w:val="002965BD"/>
    <w:rsid w:val="00297171"/>
    <w:rsid w:val="00297C84"/>
    <w:rsid w:val="002A023D"/>
    <w:rsid w:val="002A0957"/>
    <w:rsid w:val="002A0BCA"/>
    <w:rsid w:val="002A1471"/>
    <w:rsid w:val="002A20C1"/>
    <w:rsid w:val="002A32C9"/>
    <w:rsid w:val="002A3CCB"/>
    <w:rsid w:val="002A3CDF"/>
    <w:rsid w:val="002A412E"/>
    <w:rsid w:val="002A4EFD"/>
    <w:rsid w:val="002A5CB2"/>
    <w:rsid w:val="002A5E65"/>
    <w:rsid w:val="002A63E6"/>
    <w:rsid w:val="002A698C"/>
    <w:rsid w:val="002A6AD6"/>
    <w:rsid w:val="002A7063"/>
    <w:rsid w:val="002A74C8"/>
    <w:rsid w:val="002A7AA4"/>
    <w:rsid w:val="002B019F"/>
    <w:rsid w:val="002B0365"/>
    <w:rsid w:val="002B039C"/>
    <w:rsid w:val="002B0C2A"/>
    <w:rsid w:val="002B1390"/>
    <w:rsid w:val="002B1461"/>
    <w:rsid w:val="002B2720"/>
    <w:rsid w:val="002B27FA"/>
    <w:rsid w:val="002B3188"/>
    <w:rsid w:val="002B3E7B"/>
    <w:rsid w:val="002B4059"/>
    <w:rsid w:val="002B413B"/>
    <w:rsid w:val="002B42E9"/>
    <w:rsid w:val="002B43F3"/>
    <w:rsid w:val="002B4963"/>
    <w:rsid w:val="002B49D0"/>
    <w:rsid w:val="002B4E35"/>
    <w:rsid w:val="002B607E"/>
    <w:rsid w:val="002B70F9"/>
    <w:rsid w:val="002B76E9"/>
    <w:rsid w:val="002B77CA"/>
    <w:rsid w:val="002C0490"/>
    <w:rsid w:val="002C062E"/>
    <w:rsid w:val="002C17E1"/>
    <w:rsid w:val="002C1C6E"/>
    <w:rsid w:val="002C2413"/>
    <w:rsid w:val="002C2791"/>
    <w:rsid w:val="002C27B8"/>
    <w:rsid w:val="002C297B"/>
    <w:rsid w:val="002C2990"/>
    <w:rsid w:val="002C2A7A"/>
    <w:rsid w:val="002C3976"/>
    <w:rsid w:val="002C5D81"/>
    <w:rsid w:val="002C6131"/>
    <w:rsid w:val="002C6485"/>
    <w:rsid w:val="002C64ED"/>
    <w:rsid w:val="002D0B62"/>
    <w:rsid w:val="002D0B88"/>
    <w:rsid w:val="002D0ECE"/>
    <w:rsid w:val="002D1442"/>
    <w:rsid w:val="002D169C"/>
    <w:rsid w:val="002D42AA"/>
    <w:rsid w:val="002D532E"/>
    <w:rsid w:val="002D584F"/>
    <w:rsid w:val="002D5CA2"/>
    <w:rsid w:val="002D6240"/>
    <w:rsid w:val="002D6A46"/>
    <w:rsid w:val="002D6EA6"/>
    <w:rsid w:val="002D709E"/>
    <w:rsid w:val="002D7549"/>
    <w:rsid w:val="002E01ED"/>
    <w:rsid w:val="002E03D0"/>
    <w:rsid w:val="002E09CC"/>
    <w:rsid w:val="002E12BE"/>
    <w:rsid w:val="002E14AD"/>
    <w:rsid w:val="002E16FF"/>
    <w:rsid w:val="002E1E56"/>
    <w:rsid w:val="002E20E7"/>
    <w:rsid w:val="002E2147"/>
    <w:rsid w:val="002E3104"/>
    <w:rsid w:val="002E3D89"/>
    <w:rsid w:val="002E4916"/>
    <w:rsid w:val="002E5B1D"/>
    <w:rsid w:val="002E623A"/>
    <w:rsid w:val="002E68A2"/>
    <w:rsid w:val="002E6B13"/>
    <w:rsid w:val="002E764E"/>
    <w:rsid w:val="002E7983"/>
    <w:rsid w:val="002E7A38"/>
    <w:rsid w:val="002F04AE"/>
    <w:rsid w:val="002F0D2D"/>
    <w:rsid w:val="002F1A57"/>
    <w:rsid w:val="002F2673"/>
    <w:rsid w:val="002F37E3"/>
    <w:rsid w:val="002F3CB5"/>
    <w:rsid w:val="002F44E8"/>
    <w:rsid w:val="002F628F"/>
    <w:rsid w:val="002F63F5"/>
    <w:rsid w:val="002F6542"/>
    <w:rsid w:val="002F6544"/>
    <w:rsid w:val="002F785E"/>
    <w:rsid w:val="002F7AEB"/>
    <w:rsid w:val="002F7BCD"/>
    <w:rsid w:val="00300160"/>
    <w:rsid w:val="003002F8"/>
    <w:rsid w:val="003005F8"/>
    <w:rsid w:val="00300A72"/>
    <w:rsid w:val="00300DB6"/>
    <w:rsid w:val="003015E2"/>
    <w:rsid w:val="0030169C"/>
    <w:rsid w:val="003022D4"/>
    <w:rsid w:val="0030248F"/>
    <w:rsid w:val="003033F9"/>
    <w:rsid w:val="00303A45"/>
    <w:rsid w:val="00303A6B"/>
    <w:rsid w:val="00303A72"/>
    <w:rsid w:val="00303C15"/>
    <w:rsid w:val="00304720"/>
    <w:rsid w:val="0030564F"/>
    <w:rsid w:val="00305B41"/>
    <w:rsid w:val="0030637E"/>
    <w:rsid w:val="00306619"/>
    <w:rsid w:val="00306D57"/>
    <w:rsid w:val="003075FB"/>
    <w:rsid w:val="00311021"/>
    <w:rsid w:val="00312BEC"/>
    <w:rsid w:val="0031397F"/>
    <w:rsid w:val="003153FD"/>
    <w:rsid w:val="00315590"/>
    <w:rsid w:val="003157FD"/>
    <w:rsid w:val="003163D1"/>
    <w:rsid w:val="00320249"/>
    <w:rsid w:val="00322119"/>
    <w:rsid w:val="00322862"/>
    <w:rsid w:val="00322908"/>
    <w:rsid w:val="00324A95"/>
    <w:rsid w:val="00324F08"/>
    <w:rsid w:val="003261B8"/>
    <w:rsid w:val="0032716D"/>
    <w:rsid w:val="0033090C"/>
    <w:rsid w:val="00330F3D"/>
    <w:rsid w:val="00331979"/>
    <w:rsid w:val="003328EB"/>
    <w:rsid w:val="00333254"/>
    <w:rsid w:val="003343C5"/>
    <w:rsid w:val="003343E0"/>
    <w:rsid w:val="003347CC"/>
    <w:rsid w:val="00335AA0"/>
    <w:rsid w:val="00335F3C"/>
    <w:rsid w:val="00336FA1"/>
    <w:rsid w:val="00337AB5"/>
    <w:rsid w:val="00337BB4"/>
    <w:rsid w:val="00341226"/>
    <w:rsid w:val="00341412"/>
    <w:rsid w:val="003414E9"/>
    <w:rsid w:val="0034159A"/>
    <w:rsid w:val="00342143"/>
    <w:rsid w:val="003423A5"/>
    <w:rsid w:val="00343342"/>
    <w:rsid w:val="003438DF"/>
    <w:rsid w:val="003459EF"/>
    <w:rsid w:val="00345BA6"/>
    <w:rsid w:val="00346A5C"/>
    <w:rsid w:val="00346B78"/>
    <w:rsid w:val="00346E29"/>
    <w:rsid w:val="00346EF6"/>
    <w:rsid w:val="00350007"/>
    <w:rsid w:val="00350083"/>
    <w:rsid w:val="0035044F"/>
    <w:rsid w:val="00350860"/>
    <w:rsid w:val="00350902"/>
    <w:rsid w:val="00350F5B"/>
    <w:rsid w:val="003519FC"/>
    <w:rsid w:val="0035203D"/>
    <w:rsid w:val="00352A3D"/>
    <w:rsid w:val="00352F70"/>
    <w:rsid w:val="003537F0"/>
    <w:rsid w:val="00353D48"/>
    <w:rsid w:val="00353E23"/>
    <w:rsid w:val="00353E7A"/>
    <w:rsid w:val="0035413E"/>
    <w:rsid w:val="00354806"/>
    <w:rsid w:val="00354996"/>
    <w:rsid w:val="00354CB8"/>
    <w:rsid w:val="00354FE1"/>
    <w:rsid w:val="0035606E"/>
    <w:rsid w:val="00357695"/>
    <w:rsid w:val="00360510"/>
    <w:rsid w:val="00360B77"/>
    <w:rsid w:val="0036255A"/>
    <w:rsid w:val="003642BA"/>
    <w:rsid w:val="00365C32"/>
    <w:rsid w:val="00366407"/>
    <w:rsid w:val="00366825"/>
    <w:rsid w:val="00366B4B"/>
    <w:rsid w:val="0036716A"/>
    <w:rsid w:val="00367772"/>
    <w:rsid w:val="0037021F"/>
    <w:rsid w:val="00370C45"/>
    <w:rsid w:val="00371490"/>
    <w:rsid w:val="00371585"/>
    <w:rsid w:val="00372588"/>
    <w:rsid w:val="003726AF"/>
    <w:rsid w:val="0037296C"/>
    <w:rsid w:val="00372B53"/>
    <w:rsid w:val="00373033"/>
    <w:rsid w:val="003731CB"/>
    <w:rsid w:val="00376776"/>
    <w:rsid w:val="00376850"/>
    <w:rsid w:val="00377127"/>
    <w:rsid w:val="00381030"/>
    <w:rsid w:val="00382A22"/>
    <w:rsid w:val="0038532E"/>
    <w:rsid w:val="003859C1"/>
    <w:rsid w:val="00386306"/>
    <w:rsid w:val="003866B5"/>
    <w:rsid w:val="00386A3E"/>
    <w:rsid w:val="003878CF"/>
    <w:rsid w:val="00390748"/>
    <w:rsid w:val="0039112B"/>
    <w:rsid w:val="0039119C"/>
    <w:rsid w:val="00391449"/>
    <w:rsid w:val="00391901"/>
    <w:rsid w:val="00391E44"/>
    <w:rsid w:val="00392E02"/>
    <w:rsid w:val="00393A03"/>
    <w:rsid w:val="003940B6"/>
    <w:rsid w:val="0039445D"/>
    <w:rsid w:val="00394CDE"/>
    <w:rsid w:val="003953B4"/>
    <w:rsid w:val="00395DA7"/>
    <w:rsid w:val="003A0380"/>
    <w:rsid w:val="003A114F"/>
    <w:rsid w:val="003A14CA"/>
    <w:rsid w:val="003A156C"/>
    <w:rsid w:val="003A1F34"/>
    <w:rsid w:val="003A20AB"/>
    <w:rsid w:val="003A2788"/>
    <w:rsid w:val="003A29CD"/>
    <w:rsid w:val="003A2E18"/>
    <w:rsid w:val="003A350B"/>
    <w:rsid w:val="003A3D95"/>
    <w:rsid w:val="003A404A"/>
    <w:rsid w:val="003A40A4"/>
    <w:rsid w:val="003A4781"/>
    <w:rsid w:val="003A4A3C"/>
    <w:rsid w:val="003A4DE0"/>
    <w:rsid w:val="003A4DFB"/>
    <w:rsid w:val="003A55AD"/>
    <w:rsid w:val="003A57B7"/>
    <w:rsid w:val="003A6303"/>
    <w:rsid w:val="003A63A7"/>
    <w:rsid w:val="003A677B"/>
    <w:rsid w:val="003A69F0"/>
    <w:rsid w:val="003A75A5"/>
    <w:rsid w:val="003B1318"/>
    <w:rsid w:val="003B1A8A"/>
    <w:rsid w:val="003B2993"/>
    <w:rsid w:val="003B2AF7"/>
    <w:rsid w:val="003B32B5"/>
    <w:rsid w:val="003B3391"/>
    <w:rsid w:val="003B3CAE"/>
    <w:rsid w:val="003B3D72"/>
    <w:rsid w:val="003B3E21"/>
    <w:rsid w:val="003B4FC8"/>
    <w:rsid w:val="003B54FE"/>
    <w:rsid w:val="003B5EEC"/>
    <w:rsid w:val="003B6505"/>
    <w:rsid w:val="003B7849"/>
    <w:rsid w:val="003C0B45"/>
    <w:rsid w:val="003C0EDC"/>
    <w:rsid w:val="003C1A23"/>
    <w:rsid w:val="003C1A4B"/>
    <w:rsid w:val="003C20A8"/>
    <w:rsid w:val="003C2C4E"/>
    <w:rsid w:val="003C2C90"/>
    <w:rsid w:val="003C3984"/>
    <w:rsid w:val="003C4C0D"/>
    <w:rsid w:val="003C4FDF"/>
    <w:rsid w:val="003C5232"/>
    <w:rsid w:val="003C54FB"/>
    <w:rsid w:val="003C5525"/>
    <w:rsid w:val="003C5C6E"/>
    <w:rsid w:val="003C64F1"/>
    <w:rsid w:val="003C68E7"/>
    <w:rsid w:val="003C6DD6"/>
    <w:rsid w:val="003C7144"/>
    <w:rsid w:val="003C7BEC"/>
    <w:rsid w:val="003C7D28"/>
    <w:rsid w:val="003D0042"/>
    <w:rsid w:val="003D0EC9"/>
    <w:rsid w:val="003D1CFB"/>
    <w:rsid w:val="003D2D70"/>
    <w:rsid w:val="003D2DD0"/>
    <w:rsid w:val="003D3210"/>
    <w:rsid w:val="003D36E9"/>
    <w:rsid w:val="003D3AF1"/>
    <w:rsid w:val="003D3C74"/>
    <w:rsid w:val="003D498F"/>
    <w:rsid w:val="003D4C27"/>
    <w:rsid w:val="003D53CE"/>
    <w:rsid w:val="003D64E2"/>
    <w:rsid w:val="003D775E"/>
    <w:rsid w:val="003D79BB"/>
    <w:rsid w:val="003E147A"/>
    <w:rsid w:val="003E1B25"/>
    <w:rsid w:val="003E1C48"/>
    <w:rsid w:val="003E2D9D"/>
    <w:rsid w:val="003E3B29"/>
    <w:rsid w:val="003E3BF5"/>
    <w:rsid w:val="003E4793"/>
    <w:rsid w:val="003E53D2"/>
    <w:rsid w:val="003E5643"/>
    <w:rsid w:val="003E5650"/>
    <w:rsid w:val="003E5DB6"/>
    <w:rsid w:val="003F01B4"/>
    <w:rsid w:val="003F04DA"/>
    <w:rsid w:val="003F0566"/>
    <w:rsid w:val="003F0F21"/>
    <w:rsid w:val="003F3475"/>
    <w:rsid w:val="003F3FB2"/>
    <w:rsid w:val="003F4DD6"/>
    <w:rsid w:val="003F57F9"/>
    <w:rsid w:val="003F6261"/>
    <w:rsid w:val="003F6A6F"/>
    <w:rsid w:val="003F6B33"/>
    <w:rsid w:val="003F6DA4"/>
    <w:rsid w:val="003F6F14"/>
    <w:rsid w:val="003F7B8C"/>
    <w:rsid w:val="003F7E5E"/>
    <w:rsid w:val="0040013B"/>
    <w:rsid w:val="00401688"/>
    <w:rsid w:val="004017FE"/>
    <w:rsid w:val="00403429"/>
    <w:rsid w:val="00403C5E"/>
    <w:rsid w:val="00403EF1"/>
    <w:rsid w:val="00405F4B"/>
    <w:rsid w:val="00406232"/>
    <w:rsid w:val="0040662E"/>
    <w:rsid w:val="00407E06"/>
    <w:rsid w:val="0041183A"/>
    <w:rsid w:val="00411ACC"/>
    <w:rsid w:val="00412836"/>
    <w:rsid w:val="00412B8E"/>
    <w:rsid w:val="00413EEC"/>
    <w:rsid w:val="00414CC0"/>
    <w:rsid w:val="00414E93"/>
    <w:rsid w:val="00416577"/>
    <w:rsid w:val="00417BB0"/>
    <w:rsid w:val="00420576"/>
    <w:rsid w:val="00421C65"/>
    <w:rsid w:val="00421F90"/>
    <w:rsid w:val="0042412C"/>
    <w:rsid w:val="004241F9"/>
    <w:rsid w:val="004254E4"/>
    <w:rsid w:val="00425A6F"/>
    <w:rsid w:val="00425E01"/>
    <w:rsid w:val="00425E1A"/>
    <w:rsid w:val="004263E9"/>
    <w:rsid w:val="00427461"/>
    <w:rsid w:val="00427499"/>
    <w:rsid w:val="004279E1"/>
    <w:rsid w:val="004279F0"/>
    <w:rsid w:val="0043116E"/>
    <w:rsid w:val="0043165D"/>
    <w:rsid w:val="0043166B"/>
    <w:rsid w:val="00431DBF"/>
    <w:rsid w:val="00432443"/>
    <w:rsid w:val="00432AD4"/>
    <w:rsid w:val="0043324B"/>
    <w:rsid w:val="00433E6F"/>
    <w:rsid w:val="00433F04"/>
    <w:rsid w:val="00434CB9"/>
    <w:rsid w:val="0043552E"/>
    <w:rsid w:val="00435722"/>
    <w:rsid w:val="00435BFA"/>
    <w:rsid w:val="004362FC"/>
    <w:rsid w:val="00436AB5"/>
    <w:rsid w:val="004376F1"/>
    <w:rsid w:val="00437A07"/>
    <w:rsid w:val="00440612"/>
    <w:rsid w:val="004407F1"/>
    <w:rsid w:val="00441C33"/>
    <w:rsid w:val="004423B8"/>
    <w:rsid w:val="0044268B"/>
    <w:rsid w:val="0044493F"/>
    <w:rsid w:val="00444A76"/>
    <w:rsid w:val="00444F66"/>
    <w:rsid w:val="00445390"/>
    <w:rsid w:val="0044563F"/>
    <w:rsid w:val="004458E1"/>
    <w:rsid w:val="00445EF8"/>
    <w:rsid w:val="00446119"/>
    <w:rsid w:val="00447CE5"/>
    <w:rsid w:val="00447D95"/>
    <w:rsid w:val="004504EF"/>
    <w:rsid w:val="0045067E"/>
    <w:rsid w:val="00450FB2"/>
    <w:rsid w:val="0045134D"/>
    <w:rsid w:val="00451443"/>
    <w:rsid w:val="004530F4"/>
    <w:rsid w:val="004549DC"/>
    <w:rsid w:val="004552F8"/>
    <w:rsid w:val="00455333"/>
    <w:rsid w:val="0045535D"/>
    <w:rsid w:val="00455C9C"/>
    <w:rsid w:val="00456AD3"/>
    <w:rsid w:val="00460000"/>
    <w:rsid w:val="004600E3"/>
    <w:rsid w:val="00460798"/>
    <w:rsid w:val="0046115A"/>
    <w:rsid w:val="0046189C"/>
    <w:rsid w:val="00461E1F"/>
    <w:rsid w:val="0046286E"/>
    <w:rsid w:val="004629C7"/>
    <w:rsid w:val="00463125"/>
    <w:rsid w:val="00464555"/>
    <w:rsid w:val="004657EA"/>
    <w:rsid w:val="00465F51"/>
    <w:rsid w:val="004661D1"/>
    <w:rsid w:val="00466217"/>
    <w:rsid w:val="0046623A"/>
    <w:rsid w:val="004662D8"/>
    <w:rsid w:val="004668C2"/>
    <w:rsid w:val="00467F35"/>
    <w:rsid w:val="00470BDF"/>
    <w:rsid w:val="00470D4F"/>
    <w:rsid w:val="00471037"/>
    <w:rsid w:val="004726C0"/>
    <w:rsid w:val="00472874"/>
    <w:rsid w:val="00473587"/>
    <w:rsid w:val="00473B55"/>
    <w:rsid w:val="004749D4"/>
    <w:rsid w:val="00475785"/>
    <w:rsid w:val="00476A0D"/>
    <w:rsid w:val="00477291"/>
    <w:rsid w:val="00480234"/>
    <w:rsid w:val="004806C2"/>
    <w:rsid w:val="00480E69"/>
    <w:rsid w:val="00481023"/>
    <w:rsid w:val="00481853"/>
    <w:rsid w:val="004818E7"/>
    <w:rsid w:val="00481C27"/>
    <w:rsid w:val="00482B57"/>
    <w:rsid w:val="0048403E"/>
    <w:rsid w:val="0048424F"/>
    <w:rsid w:val="00484417"/>
    <w:rsid w:val="00486168"/>
    <w:rsid w:val="004866AC"/>
    <w:rsid w:val="00486A9D"/>
    <w:rsid w:val="004873FB"/>
    <w:rsid w:val="004876F8"/>
    <w:rsid w:val="00487889"/>
    <w:rsid w:val="00490C10"/>
    <w:rsid w:val="004914C1"/>
    <w:rsid w:val="00491B40"/>
    <w:rsid w:val="00493048"/>
    <w:rsid w:val="00493537"/>
    <w:rsid w:val="00493B1C"/>
    <w:rsid w:val="00493FC1"/>
    <w:rsid w:val="004943EE"/>
    <w:rsid w:val="00494C8F"/>
    <w:rsid w:val="00494EC3"/>
    <w:rsid w:val="004950FC"/>
    <w:rsid w:val="004954CE"/>
    <w:rsid w:val="00495FF3"/>
    <w:rsid w:val="0049647A"/>
    <w:rsid w:val="00496CC0"/>
    <w:rsid w:val="00497973"/>
    <w:rsid w:val="00497A3F"/>
    <w:rsid w:val="00497C8A"/>
    <w:rsid w:val="004A11A6"/>
    <w:rsid w:val="004A202D"/>
    <w:rsid w:val="004A23B0"/>
    <w:rsid w:val="004A2535"/>
    <w:rsid w:val="004A309A"/>
    <w:rsid w:val="004A4907"/>
    <w:rsid w:val="004A531F"/>
    <w:rsid w:val="004A672F"/>
    <w:rsid w:val="004A678B"/>
    <w:rsid w:val="004A7463"/>
    <w:rsid w:val="004A7813"/>
    <w:rsid w:val="004A7CCA"/>
    <w:rsid w:val="004B0000"/>
    <w:rsid w:val="004B0675"/>
    <w:rsid w:val="004B0B43"/>
    <w:rsid w:val="004B1454"/>
    <w:rsid w:val="004B1C45"/>
    <w:rsid w:val="004B2130"/>
    <w:rsid w:val="004B2321"/>
    <w:rsid w:val="004B2B77"/>
    <w:rsid w:val="004B2C37"/>
    <w:rsid w:val="004B3809"/>
    <w:rsid w:val="004B3919"/>
    <w:rsid w:val="004B442B"/>
    <w:rsid w:val="004B5165"/>
    <w:rsid w:val="004B5264"/>
    <w:rsid w:val="004B545E"/>
    <w:rsid w:val="004B582F"/>
    <w:rsid w:val="004B79F6"/>
    <w:rsid w:val="004B7CBE"/>
    <w:rsid w:val="004C12BA"/>
    <w:rsid w:val="004C1307"/>
    <w:rsid w:val="004C1957"/>
    <w:rsid w:val="004C1FDF"/>
    <w:rsid w:val="004C2583"/>
    <w:rsid w:val="004C2BCA"/>
    <w:rsid w:val="004C2E84"/>
    <w:rsid w:val="004C3118"/>
    <w:rsid w:val="004C366A"/>
    <w:rsid w:val="004C382C"/>
    <w:rsid w:val="004C3CF5"/>
    <w:rsid w:val="004C5167"/>
    <w:rsid w:val="004C5962"/>
    <w:rsid w:val="004C5BAA"/>
    <w:rsid w:val="004C647B"/>
    <w:rsid w:val="004C74C7"/>
    <w:rsid w:val="004C75F8"/>
    <w:rsid w:val="004D0E78"/>
    <w:rsid w:val="004D11F7"/>
    <w:rsid w:val="004D23B8"/>
    <w:rsid w:val="004D2FF6"/>
    <w:rsid w:val="004D3F45"/>
    <w:rsid w:val="004D4117"/>
    <w:rsid w:val="004D4210"/>
    <w:rsid w:val="004D55E1"/>
    <w:rsid w:val="004D5C91"/>
    <w:rsid w:val="004D6740"/>
    <w:rsid w:val="004D6906"/>
    <w:rsid w:val="004D6AD6"/>
    <w:rsid w:val="004D7259"/>
    <w:rsid w:val="004D77D7"/>
    <w:rsid w:val="004D7A23"/>
    <w:rsid w:val="004D7F32"/>
    <w:rsid w:val="004E02C3"/>
    <w:rsid w:val="004E0978"/>
    <w:rsid w:val="004E0D4A"/>
    <w:rsid w:val="004E0EFD"/>
    <w:rsid w:val="004E1134"/>
    <w:rsid w:val="004E15D2"/>
    <w:rsid w:val="004E1E1B"/>
    <w:rsid w:val="004E2019"/>
    <w:rsid w:val="004E2A89"/>
    <w:rsid w:val="004E4158"/>
    <w:rsid w:val="004E4698"/>
    <w:rsid w:val="004E6741"/>
    <w:rsid w:val="004E7278"/>
    <w:rsid w:val="004E77F9"/>
    <w:rsid w:val="004F0139"/>
    <w:rsid w:val="004F06C7"/>
    <w:rsid w:val="004F0D29"/>
    <w:rsid w:val="004F1611"/>
    <w:rsid w:val="004F2BCC"/>
    <w:rsid w:val="004F303A"/>
    <w:rsid w:val="004F4199"/>
    <w:rsid w:val="004F4B04"/>
    <w:rsid w:val="004F58D2"/>
    <w:rsid w:val="004F5FE0"/>
    <w:rsid w:val="004F68ED"/>
    <w:rsid w:val="004F69B4"/>
    <w:rsid w:val="004F712D"/>
    <w:rsid w:val="004F7A85"/>
    <w:rsid w:val="005002BE"/>
    <w:rsid w:val="0050158B"/>
    <w:rsid w:val="005033F2"/>
    <w:rsid w:val="00503977"/>
    <w:rsid w:val="0050476C"/>
    <w:rsid w:val="005065F6"/>
    <w:rsid w:val="00506BBA"/>
    <w:rsid w:val="00506CC8"/>
    <w:rsid w:val="00506DE9"/>
    <w:rsid w:val="00507F30"/>
    <w:rsid w:val="00510222"/>
    <w:rsid w:val="00510D2A"/>
    <w:rsid w:val="0051130C"/>
    <w:rsid w:val="00511727"/>
    <w:rsid w:val="005126CF"/>
    <w:rsid w:val="00512A6E"/>
    <w:rsid w:val="005132AE"/>
    <w:rsid w:val="00513DC2"/>
    <w:rsid w:val="00514224"/>
    <w:rsid w:val="0051455A"/>
    <w:rsid w:val="00514A27"/>
    <w:rsid w:val="00514F48"/>
    <w:rsid w:val="00515C52"/>
    <w:rsid w:val="005166A6"/>
    <w:rsid w:val="00516E5C"/>
    <w:rsid w:val="00517985"/>
    <w:rsid w:val="005200F1"/>
    <w:rsid w:val="005201E5"/>
    <w:rsid w:val="005208A0"/>
    <w:rsid w:val="00520C2A"/>
    <w:rsid w:val="00520D7A"/>
    <w:rsid w:val="00520E93"/>
    <w:rsid w:val="00521111"/>
    <w:rsid w:val="00521131"/>
    <w:rsid w:val="00522001"/>
    <w:rsid w:val="00522D59"/>
    <w:rsid w:val="005237C1"/>
    <w:rsid w:val="00524C45"/>
    <w:rsid w:val="00525178"/>
    <w:rsid w:val="005253E4"/>
    <w:rsid w:val="00525B98"/>
    <w:rsid w:val="00525E80"/>
    <w:rsid w:val="0052645B"/>
    <w:rsid w:val="00526C09"/>
    <w:rsid w:val="00527004"/>
    <w:rsid w:val="005272CE"/>
    <w:rsid w:val="00532597"/>
    <w:rsid w:val="00532963"/>
    <w:rsid w:val="00533102"/>
    <w:rsid w:val="00533560"/>
    <w:rsid w:val="00534007"/>
    <w:rsid w:val="005345CC"/>
    <w:rsid w:val="00534CD8"/>
    <w:rsid w:val="00536573"/>
    <w:rsid w:val="0053790D"/>
    <w:rsid w:val="005410E7"/>
    <w:rsid w:val="0054128C"/>
    <w:rsid w:val="005414D2"/>
    <w:rsid w:val="0054290C"/>
    <w:rsid w:val="00545093"/>
    <w:rsid w:val="005452F3"/>
    <w:rsid w:val="00545408"/>
    <w:rsid w:val="005459F9"/>
    <w:rsid w:val="00546209"/>
    <w:rsid w:val="00546F07"/>
    <w:rsid w:val="00546F58"/>
    <w:rsid w:val="005474F4"/>
    <w:rsid w:val="00547784"/>
    <w:rsid w:val="00547ADE"/>
    <w:rsid w:val="0055115A"/>
    <w:rsid w:val="00551A8A"/>
    <w:rsid w:val="00551AA1"/>
    <w:rsid w:val="0055214A"/>
    <w:rsid w:val="005521F7"/>
    <w:rsid w:val="00552D5F"/>
    <w:rsid w:val="005533FA"/>
    <w:rsid w:val="00554803"/>
    <w:rsid w:val="005566E2"/>
    <w:rsid w:val="0055717F"/>
    <w:rsid w:val="00557594"/>
    <w:rsid w:val="005575AF"/>
    <w:rsid w:val="00560016"/>
    <w:rsid w:val="005619FF"/>
    <w:rsid w:val="00561C09"/>
    <w:rsid w:val="00562030"/>
    <w:rsid w:val="005623D5"/>
    <w:rsid w:val="00562819"/>
    <w:rsid w:val="00562BB6"/>
    <w:rsid w:val="00564646"/>
    <w:rsid w:val="005650B1"/>
    <w:rsid w:val="00566344"/>
    <w:rsid w:val="00566851"/>
    <w:rsid w:val="00567885"/>
    <w:rsid w:val="00570A4C"/>
    <w:rsid w:val="00570F4C"/>
    <w:rsid w:val="00571169"/>
    <w:rsid w:val="00571AFF"/>
    <w:rsid w:val="00571B6C"/>
    <w:rsid w:val="00571E55"/>
    <w:rsid w:val="00572DE7"/>
    <w:rsid w:val="0057302F"/>
    <w:rsid w:val="0057332F"/>
    <w:rsid w:val="00573625"/>
    <w:rsid w:val="0057365F"/>
    <w:rsid w:val="00573931"/>
    <w:rsid w:val="0057520C"/>
    <w:rsid w:val="005753AC"/>
    <w:rsid w:val="00576739"/>
    <w:rsid w:val="00576916"/>
    <w:rsid w:val="00576953"/>
    <w:rsid w:val="0057776A"/>
    <w:rsid w:val="00580994"/>
    <w:rsid w:val="00580B04"/>
    <w:rsid w:val="00580EA1"/>
    <w:rsid w:val="00582700"/>
    <w:rsid w:val="005827A0"/>
    <w:rsid w:val="00583760"/>
    <w:rsid w:val="00583DC0"/>
    <w:rsid w:val="00584110"/>
    <w:rsid w:val="00584B7F"/>
    <w:rsid w:val="00584E81"/>
    <w:rsid w:val="00585036"/>
    <w:rsid w:val="00585CF9"/>
    <w:rsid w:val="00585EED"/>
    <w:rsid w:val="0058680C"/>
    <w:rsid w:val="00586F56"/>
    <w:rsid w:val="005872BE"/>
    <w:rsid w:val="00590D34"/>
    <w:rsid w:val="005928FE"/>
    <w:rsid w:val="005938F9"/>
    <w:rsid w:val="005945B9"/>
    <w:rsid w:val="00595027"/>
    <w:rsid w:val="005950B8"/>
    <w:rsid w:val="00595417"/>
    <w:rsid w:val="00595C27"/>
    <w:rsid w:val="0059637F"/>
    <w:rsid w:val="00596EBD"/>
    <w:rsid w:val="005974B8"/>
    <w:rsid w:val="005A01DC"/>
    <w:rsid w:val="005A078F"/>
    <w:rsid w:val="005A0906"/>
    <w:rsid w:val="005A128A"/>
    <w:rsid w:val="005A1A8B"/>
    <w:rsid w:val="005A20AC"/>
    <w:rsid w:val="005A22D9"/>
    <w:rsid w:val="005A27FE"/>
    <w:rsid w:val="005A30EA"/>
    <w:rsid w:val="005A310D"/>
    <w:rsid w:val="005A42D8"/>
    <w:rsid w:val="005A4837"/>
    <w:rsid w:val="005A4DFC"/>
    <w:rsid w:val="005A502A"/>
    <w:rsid w:val="005A59A5"/>
    <w:rsid w:val="005A7B1F"/>
    <w:rsid w:val="005B1050"/>
    <w:rsid w:val="005B2249"/>
    <w:rsid w:val="005B2A58"/>
    <w:rsid w:val="005B479B"/>
    <w:rsid w:val="005B4835"/>
    <w:rsid w:val="005B4C6D"/>
    <w:rsid w:val="005B4D11"/>
    <w:rsid w:val="005B4D54"/>
    <w:rsid w:val="005B5134"/>
    <w:rsid w:val="005B5332"/>
    <w:rsid w:val="005B57C7"/>
    <w:rsid w:val="005B5888"/>
    <w:rsid w:val="005B5DE5"/>
    <w:rsid w:val="005B6432"/>
    <w:rsid w:val="005B6F37"/>
    <w:rsid w:val="005C0F39"/>
    <w:rsid w:val="005C10B6"/>
    <w:rsid w:val="005C1ECB"/>
    <w:rsid w:val="005C2911"/>
    <w:rsid w:val="005C3351"/>
    <w:rsid w:val="005C34B6"/>
    <w:rsid w:val="005C3EC1"/>
    <w:rsid w:val="005C442F"/>
    <w:rsid w:val="005C4576"/>
    <w:rsid w:val="005C4A0C"/>
    <w:rsid w:val="005C548E"/>
    <w:rsid w:val="005C57BE"/>
    <w:rsid w:val="005C5C30"/>
    <w:rsid w:val="005C6082"/>
    <w:rsid w:val="005C6249"/>
    <w:rsid w:val="005C759D"/>
    <w:rsid w:val="005D077C"/>
    <w:rsid w:val="005D0DB9"/>
    <w:rsid w:val="005D1760"/>
    <w:rsid w:val="005D1AB7"/>
    <w:rsid w:val="005D41E3"/>
    <w:rsid w:val="005D4549"/>
    <w:rsid w:val="005D48F0"/>
    <w:rsid w:val="005D530A"/>
    <w:rsid w:val="005D54F1"/>
    <w:rsid w:val="005D5D49"/>
    <w:rsid w:val="005D5F0F"/>
    <w:rsid w:val="005D6E6F"/>
    <w:rsid w:val="005D7123"/>
    <w:rsid w:val="005D7391"/>
    <w:rsid w:val="005D7929"/>
    <w:rsid w:val="005E092A"/>
    <w:rsid w:val="005E1665"/>
    <w:rsid w:val="005E1CFC"/>
    <w:rsid w:val="005E1E4F"/>
    <w:rsid w:val="005E2313"/>
    <w:rsid w:val="005E251D"/>
    <w:rsid w:val="005E3597"/>
    <w:rsid w:val="005E4424"/>
    <w:rsid w:val="005E5A27"/>
    <w:rsid w:val="005E6535"/>
    <w:rsid w:val="005E71E9"/>
    <w:rsid w:val="005E78F4"/>
    <w:rsid w:val="005E7AE5"/>
    <w:rsid w:val="005E7D45"/>
    <w:rsid w:val="005F0256"/>
    <w:rsid w:val="005F04AC"/>
    <w:rsid w:val="005F0AAD"/>
    <w:rsid w:val="005F20FF"/>
    <w:rsid w:val="005F213C"/>
    <w:rsid w:val="005F318C"/>
    <w:rsid w:val="005F3AC6"/>
    <w:rsid w:val="005F5BE4"/>
    <w:rsid w:val="005F5DEA"/>
    <w:rsid w:val="005F67A9"/>
    <w:rsid w:val="005F74CB"/>
    <w:rsid w:val="006001E8"/>
    <w:rsid w:val="006005C8"/>
    <w:rsid w:val="00600748"/>
    <w:rsid w:val="0060148B"/>
    <w:rsid w:val="00603197"/>
    <w:rsid w:val="00603E57"/>
    <w:rsid w:val="00606B54"/>
    <w:rsid w:val="0060711B"/>
    <w:rsid w:val="00607686"/>
    <w:rsid w:val="00607AD7"/>
    <w:rsid w:val="0061186F"/>
    <w:rsid w:val="006119C7"/>
    <w:rsid w:val="006120C5"/>
    <w:rsid w:val="0061212C"/>
    <w:rsid w:val="0061235E"/>
    <w:rsid w:val="00612CA0"/>
    <w:rsid w:val="00613023"/>
    <w:rsid w:val="00613779"/>
    <w:rsid w:val="006149A7"/>
    <w:rsid w:val="00614FDA"/>
    <w:rsid w:val="0061595E"/>
    <w:rsid w:val="00616435"/>
    <w:rsid w:val="00616B70"/>
    <w:rsid w:val="006174C9"/>
    <w:rsid w:val="0062061A"/>
    <w:rsid w:val="00621814"/>
    <w:rsid w:val="00622345"/>
    <w:rsid w:val="0062249B"/>
    <w:rsid w:val="006231BA"/>
    <w:rsid w:val="00623665"/>
    <w:rsid w:val="00624CDC"/>
    <w:rsid w:val="006253FB"/>
    <w:rsid w:val="006266CB"/>
    <w:rsid w:val="00626B0B"/>
    <w:rsid w:val="00626FA7"/>
    <w:rsid w:val="00627154"/>
    <w:rsid w:val="00630356"/>
    <w:rsid w:val="00630A6C"/>
    <w:rsid w:val="006310FF"/>
    <w:rsid w:val="00631C22"/>
    <w:rsid w:val="006329C8"/>
    <w:rsid w:val="00632DB8"/>
    <w:rsid w:val="00633214"/>
    <w:rsid w:val="006338FD"/>
    <w:rsid w:val="00633F29"/>
    <w:rsid w:val="00634BEF"/>
    <w:rsid w:val="00635616"/>
    <w:rsid w:val="00636677"/>
    <w:rsid w:val="00640154"/>
    <w:rsid w:val="006402DE"/>
    <w:rsid w:val="00640980"/>
    <w:rsid w:val="00640BC8"/>
    <w:rsid w:val="00640DAA"/>
    <w:rsid w:val="006418DC"/>
    <w:rsid w:val="00641B4B"/>
    <w:rsid w:val="00641D88"/>
    <w:rsid w:val="0064217F"/>
    <w:rsid w:val="00642423"/>
    <w:rsid w:val="0064263F"/>
    <w:rsid w:val="00642CCB"/>
    <w:rsid w:val="00642FB2"/>
    <w:rsid w:val="00643084"/>
    <w:rsid w:val="006441C6"/>
    <w:rsid w:val="00644D86"/>
    <w:rsid w:val="00646700"/>
    <w:rsid w:val="00650287"/>
    <w:rsid w:val="0065128F"/>
    <w:rsid w:val="00651F87"/>
    <w:rsid w:val="006526D8"/>
    <w:rsid w:val="0065299B"/>
    <w:rsid w:val="006539AF"/>
    <w:rsid w:val="00653BCE"/>
    <w:rsid w:val="00653F63"/>
    <w:rsid w:val="006547A5"/>
    <w:rsid w:val="00654846"/>
    <w:rsid w:val="00655076"/>
    <w:rsid w:val="00655AE6"/>
    <w:rsid w:val="0065621F"/>
    <w:rsid w:val="006562BC"/>
    <w:rsid w:val="00656F25"/>
    <w:rsid w:val="00657BE1"/>
    <w:rsid w:val="00660A8B"/>
    <w:rsid w:val="00661112"/>
    <w:rsid w:val="006613F0"/>
    <w:rsid w:val="00661563"/>
    <w:rsid w:val="006622EC"/>
    <w:rsid w:val="00662BFE"/>
    <w:rsid w:val="006636C4"/>
    <w:rsid w:val="00663A1B"/>
    <w:rsid w:val="00664E24"/>
    <w:rsid w:val="0066510A"/>
    <w:rsid w:val="006657A5"/>
    <w:rsid w:val="00665AB1"/>
    <w:rsid w:val="0066661C"/>
    <w:rsid w:val="006701B5"/>
    <w:rsid w:val="0067021C"/>
    <w:rsid w:val="00671075"/>
    <w:rsid w:val="0067248D"/>
    <w:rsid w:val="006729C7"/>
    <w:rsid w:val="006730FF"/>
    <w:rsid w:val="00673E71"/>
    <w:rsid w:val="00674727"/>
    <w:rsid w:val="0067587F"/>
    <w:rsid w:val="0067596A"/>
    <w:rsid w:val="00676437"/>
    <w:rsid w:val="006768BB"/>
    <w:rsid w:val="00676976"/>
    <w:rsid w:val="00677CE0"/>
    <w:rsid w:val="006801A6"/>
    <w:rsid w:val="00680C97"/>
    <w:rsid w:val="006818F3"/>
    <w:rsid w:val="00682908"/>
    <w:rsid w:val="00682C8A"/>
    <w:rsid w:val="00682E49"/>
    <w:rsid w:val="00683536"/>
    <w:rsid w:val="0068478C"/>
    <w:rsid w:val="006857F6"/>
    <w:rsid w:val="00685C35"/>
    <w:rsid w:val="00685F4D"/>
    <w:rsid w:val="00687975"/>
    <w:rsid w:val="0069011C"/>
    <w:rsid w:val="00690FFE"/>
    <w:rsid w:val="0069164A"/>
    <w:rsid w:val="00691B71"/>
    <w:rsid w:val="00691E54"/>
    <w:rsid w:val="00692174"/>
    <w:rsid w:val="006921C3"/>
    <w:rsid w:val="00692D61"/>
    <w:rsid w:val="00692D79"/>
    <w:rsid w:val="00693168"/>
    <w:rsid w:val="006939DA"/>
    <w:rsid w:val="00694303"/>
    <w:rsid w:val="00694408"/>
    <w:rsid w:val="00694531"/>
    <w:rsid w:val="00694CD9"/>
    <w:rsid w:val="00696226"/>
    <w:rsid w:val="00696A24"/>
    <w:rsid w:val="0069706C"/>
    <w:rsid w:val="006A0060"/>
    <w:rsid w:val="006A0B56"/>
    <w:rsid w:val="006A0D95"/>
    <w:rsid w:val="006A1844"/>
    <w:rsid w:val="006A21B7"/>
    <w:rsid w:val="006A22F9"/>
    <w:rsid w:val="006A25F2"/>
    <w:rsid w:val="006A287D"/>
    <w:rsid w:val="006A2E1E"/>
    <w:rsid w:val="006A49D5"/>
    <w:rsid w:val="006A53A5"/>
    <w:rsid w:val="006A5740"/>
    <w:rsid w:val="006A63D0"/>
    <w:rsid w:val="006A74F8"/>
    <w:rsid w:val="006B0695"/>
    <w:rsid w:val="006B07C8"/>
    <w:rsid w:val="006B08DB"/>
    <w:rsid w:val="006B28C6"/>
    <w:rsid w:val="006B2EF6"/>
    <w:rsid w:val="006B333E"/>
    <w:rsid w:val="006B392E"/>
    <w:rsid w:val="006B3CBA"/>
    <w:rsid w:val="006B4235"/>
    <w:rsid w:val="006B598D"/>
    <w:rsid w:val="006B5A3E"/>
    <w:rsid w:val="006B775C"/>
    <w:rsid w:val="006C0CAC"/>
    <w:rsid w:val="006C1C4E"/>
    <w:rsid w:val="006C3448"/>
    <w:rsid w:val="006C4404"/>
    <w:rsid w:val="006C4CC3"/>
    <w:rsid w:val="006C59A5"/>
    <w:rsid w:val="006C5BDA"/>
    <w:rsid w:val="006C661E"/>
    <w:rsid w:val="006D0C82"/>
    <w:rsid w:val="006D11D5"/>
    <w:rsid w:val="006D233F"/>
    <w:rsid w:val="006D34F5"/>
    <w:rsid w:val="006D375C"/>
    <w:rsid w:val="006D39F2"/>
    <w:rsid w:val="006D3C19"/>
    <w:rsid w:val="006D41FB"/>
    <w:rsid w:val="006D590E"/>
    <w:rsid w:val="006D5ECD"/>
    <w:rsid w:val="006D6637"/>
    <w:rsid w:val="006D7A5D"/>
    <w:rsid w:val="006E0176"/>
    <w:rsid w:val="006E04B2"/>
    <w:rsid w:val="006E0C1E"/>
    <w:rsid w:val="006E1FD7"/>
    <w:rsid w:val="006E23DE"/>
    <w:rsid w:val="006E2E36"/>
    <w:rsid w:val="006E303A"/>
    <w:rsid w:val="006E344B"/>
    <w:rsid w:val="006E3990"/>
    <w:rsid w:val="006E3C32"/>
    <w:rsid w:val="006E3F23"/>
    <w:rsid w:val="006E4DA3"/>
    <w:rsid w:val="006E64E0"/>
    <w:rsid w:val="006E6FDF"/>
    <w:rsid w:val="006E7337"/>
    <w:rsid w:val="006E7D5A"/>
    <w:rsid w:val="006F0542"/>
    <w:rsid w:val="006F328D"/>
    <w:rsid w:val="006F38F6"/>
    <w:rsid w:val="006F4BC1"/>
    <w:rsid w:val="006F4F73"/>
    <w:rsid w:val="006F5AF6"/>
    <w:rsid w:val="006F5B6A"/>
    <w:rsid w:val="006F6497"/>
    <w:rsid w:val="006F6B71"/>
    <w:rsid w:val="007010C5"/>
    <w:rsid w:val="00702BD3"/>
    <w:rsid w:val="007034F0"/>
    <w:rsid w:val="007036B1"/>
    <w:rsid w:val="00703A68"/>
    <w:rsid w:val="0070442B"/>
    <w:rsid w:val="00706334"/>
    <w:rsid w:val="007067E5"/>
    <w:rsid w:val="007067FE"/>
    <w:rsid w:val="00706AF8"/>
    <w:rsid w:val="00707E8C"/>
    <w:rsid w:val="00710549"/>
    <w:rsid w:val="00710567"/>
    <w:rsid w:val="00710E64"/>
    <w:rsid w:val="00712D1B"/>
    <w:rsid w:val="007130B9"/>
    <w:rsid w:val="00713E5C"/>
    <w:rsid w:val="00717324"/>
    <w:rsid w:val="0072052B"/>
    <w:rsid w:val="00720B60"/>
    <w:rsid w:val="00721081"/>
    <w:rsid w:val="00721184"/>
    <w:rsid w:val="0072164C"/>
    <w:rsid w:val="00721CB1"/>
    <w:rsid w:val="00722EC6"/>
    <w:rsid w:val="007231B4"/>
    <w:rsid w:val="007246DE"/>
    <w:rsid w:val="00725EB7"/>
    <w:rsid w:val="007265A1"/>
    <w:rsid w:val="007267F3"/>
    <w:rsid w:val="007272A4"/>
    <w:rsid w:val="00727331"/>
    <w:rsid w:val="00727358"/>
    <w:rsid w:val="00727B66"/>
    <w:rsid w:val="00730638"/>
    <w:rsid w:val="00730DD6"/>
    <w:rsid w:val="007310CD"/>
    <w:rsid w:val="00731327"/>
    <w:rsid w:val="00731A6B"/>
    <w:rsid w:val="00731BDB"/>
    <w:rsid w:val="00732EC6"/>
    <w:rsid w:val="00732F5F"/>
    <w:rsid w:val="00734581"/>
    <w:rsid w:val="00734686"/>
    <w:rsid w:val="00734F96"/>
    <w:rsid w:val="007353D3"/>
    <w:rsid w:val="00735DDE"/>
    <w:rsid w:val="007375BB"/>
    <w:rsid w:val="00737A94"/>
    <w:rsid w:val="007407D2"/>
    <w:rsid w:val="00740C8C"/>
    <w:rsid w:val="0074193D"/>
    <w:rsid w:val="00742539"/>
    <w:rsid w:val="00742A0A"/>
    <w:rsid w:val="00744908"/>
    <w:rsid w:val="00745997"/>
    <w:rsid w:val="00747637"/>
    <w:rsid w:val="00747E13"/>
    <w:rsid w:val="00747EF9"/>
    <w:rsid w:val="00750CF1"/>
    <w:rsid w:val="00750E01"/>
    <w:rsid w:val="00751B48"/>
    <w:rsid w:val="00752067"/>
    <w:rsid w:val="00752249"/>
    <w:rsid w:val="007532A5"/>
    <w:rsid w:val="00754426"/>
    <w:rsid w:val="007551CC"/>
    <w:rsid w:val="00755EEF"/>
    <w:rsid w:val="00755FBC"/>
    <w:rsid w:val="00756DC4"/>
    <w:rsid w:val="00757B72"/>
    <w:rsid w:val="00757FBC"/>
    <w:rsid w:val="00760A57"/>
    <w:rsid w:val="00760ACD"/>
    <w:rsid w:val="007613EF"/>
    <w:rsid w:val="00761C44"/>
    <w:rsid w:val="00761DDE"/>
    <w:rsid w:val="00762326"/>
    <w:rsid w:val="00762AA8"/>
    <w:rsid w:val="00762FE4"/>
    <w:rsid w:val="00763116"/>
    <w:rsid w:val="0076316B"/>
    <w:rsid w:val="00763541"/>
    <w:rsid w:val="00765843"/>
    <w:rsid w:val="0076628C"/>
    <w:rsid w:val="00766653"/>
    <w:rsid w:val="00766A6E"/>
    <w:rsid w:val="00767312"/>
    <w:rsid w:val="00771C5E"/>
    <w:rsid w:val="00771CB2"/>
    <w:rsid w:val="00772E23"/>
    <w:rsid w:val="0077311F"/>
    <w:rsid w:val="007735A0"/>
    <w:rsid w:val="00773FAE"/>
    <w:rsid w:val="00774589"/>
    <w:rsid w:val="007748FD"/>
    <w:rsid w:val="00774C09"/>
    <w:rsid w:val="00774D38"/>
    <w:rsid w:val="00774DFC"/>
    <w:rsid w:val="00775210"/>
    <w:rsid w:val="00775724"/>
    <w:rsid w:val="00775CCA"/>
    <w:rsid w:val="00775EB2"/>
    <w:rsid w:val="00776AD2"/>
    <w:rsid w:val="007773A7"/>
    <w:rsid w:val="007778F0"/>
    <w:rsid w:val="007802E3"/>
    <w:rsid w:val="00780835"/>
    <w:rsid w:val="00781025"/>
    <w:rsid w:val="00781077"/>
    <w:rsid w:val="007810CC"/>
    <w:rsid w:val="00781DE4"/>
    <w:rsid w:val="00781F84"/>
    <w:rsid w:val="0078339B"/>
    <w:rsid w:val="00784FC0"/>
    <w:rsid w:val="00785413"/>
    <w:rsid w:val="00786E61"/>
    <w:rsid w:val="00790F18"/>
    <w:rsid w:val="007911B4"/>
    <w:rsid w:val="007912A7"/>
    <w:rsid w:val="007915C8"/>
    <w:rsid w:val="00792117"/>
    <w:rsid w:val="0079277C"/>
    <w:rsid w:val="0079334D"/>
    <w:rsid w:val="00793890"/>
    <w:rsid w:val="00794015"/>
    <w:rsid w:val="007942F2"/>
    <w:rsid w:val="00794911"/>
    <w:rsid w:val="007949A1"/>
    <w:rsid w:val="007957B0"/>
    <w:rsid w:val="007961A4"/>
    <w:rsid w:val="00796B12"/>
    <w:rsid w:val="007A050E"/>
    <w:rsid w:val="007A072A"/>
    <w:rsid w:val="007A09C4"/>
    <w:rsid w:val="007A2891"/>
    <w:rsid w:val="007A2C9F"/>
    <w:rsid w:val="007A3DCF"/>
    <w:rsid w:val="007A469E"/>
    <w:rsid w:val="007A56C0"/>
    <w:rsid w:val="007A59C7"/>
    <w:rsid w:val="007A5C97"/>
    <w:rsid w:val="007A5FDF"/>
    <w:rsid w:val="007A6403"/>
    <w:rsid w:val="007A64D4"/>
    <w:rsid w:val="007B02D4"/>
    <w:rsid w:val="007B0FBA"/>
    <w:rsid w:val="007B13A8"/>
    <w:rsid w:val="007B141F"/>
    <w:rsid w:val="007B16A8"/>
    <w:rsid w:val="007B16C9"/>
    <w:rsid w:val="007B16E5"/>
    <w:rsid w:val="007B1C91"/>
    <w:rsid w:val="007B1EDE"/>
    <w:rsid w:val="007B212E"/>
    <w:rsid w:val="007B27DB"/>
    <w:rsid w:val="007B5913"/>
    <w:rsid w:val="007B5F55"/>
    <w:rsid w:val="007B6AA9"/>
    <w:rsid w:val="007B7756"/>
    <w:rsid w:val="007B77B5"/>
    <w:rsid w:val="007C079D"/>
    <w:rsid w:val="007C0954"/>
    <w:rsid w:val="007C0B49"/>
    <w:rsid w:val="007C0F3E"/>
    <w:rsid w:val="007C110D"/>
    <w:rsid w:val="007C1379"/>
    <w:rsid w:val="007C15A2"/>
    <w:rsid w:val="007C1C4A"/>
    <w:rsid w:val="007C1E5B"/>
    <w:rsid w:val="007C3D60"/>
    <w:rsid w:val="007C4E03"/>
    <w:rsid w:val="007C4E89"/>
    <w:rsid w:val="007C4EA3"/>
    <w:rsid w:val="007C58FF"/>
    <w:rsid w:val="007C64EE"/>
    <w:rsid w:val="007C6833"/>
    <w:rsid w:val="007C6DFA"/>
    <w:rsid w:val="007D061A"/>
    <w:rsid w:val="007D0669"/>
    <w:rsid w:val="007D08E7"/>
    <w:rsid w:val="007D0F5D"/>
    <w:rsid w:val="007D150C"/>
    <w:rsid w:val="007D1EC9"/>
    <w:rsid w:val="007D260B"/>
    <w:rsid w:val="007D2B88"/>
    <w:rsid w:val="007D31CE"/>
    <w:rsid w:val="007D3982"/>
    <w:rsid w:val="007D3EA5"/>
    <w:rsid w:val="007D461A"/>
    <w:rsid w:val="007D49D5"/>
    <w:rsid w:val="007D4E31"/>
    <w:rsid w:val="007D52E7"/>
    <w:rsid w:val="007D5AA5"/>
    <w:rsid w:val="007D5CA4"/>
    <w:rsid w:val="007D6738"/>
    <w:rsid w:val="007D6972"/>
    <w:rsid w:val="007D6DAC"/>
    <w:rsid w:val="007D713A"/>
    <w:rsid w:val="007D7375"/>
    <w:rsid w:val="007D7BB3"/>
    <w:rsid w:val="007E0020"/>
    <w:rsid w:val="007E182F"/>
    <w:rsid w:val="007E451C"/>
    <w:rsid w:val="007E4BDF"/>
    <w:rsid w:val="007E5687"/>
    <w:rsid w:val="007E6277"/>
    <w:rsid w:val="007F00BD"/>
    <w:rsid w:val="007F00CE"/>
    <w:rsid w:val="007F0103"/>
    <w:rsid w:val="007F02A9"/>
    <w:rsid w:val="007F1C37"/>
    <w:rsid w:val="007F1CF9"/>
    <w:rsid w:val="007F2235"/>
    <w:rsid w:val="007F32BA"/>
    <w:rsid w:val="007F3B03"/>
    <w:rsid w:val="007F3D94"/>
    <w:rsid w:val="007F3EB2"/>
    <w:rsid w:val="007F46D2"/>
    <w:rsid w:val="007F4E1C"/>
    <w:rsid w:val="007F56DA"/>
    <w:rsid w:val="007F6771"/>
    <w:rsid w:val="007F724D"/>
    <w:rsid w:val="007F78CD"/>
    <w:rsid w:val="007F7939"/>
    <w:rsid w:val="00801BF9"/>
    <w:rsid w:val="00802D13"/>
    <w:rsid w:val="008041C6"/>
    <w:rsid w:val="00804BCF"/>
    <w:rsid w:val="008067BE"/>
    <w:rsid w:val="00807AC3"/>
    <w:rsid w:val="0081002D"/>
    <w:rsid w:val="00810C8F"/>
    <w:rsid w:val="00811746"/>
    <w:rsid w:val="00811AA8"/>
    <w:rsid w:val="00811C8F"/>
    <w:rsid w:val="00812977"/>
    <w:rsid w:val="0081366A"/>
    <w:rsid w:val="00815FCD"/>
    <w:rsid w:val="00816E2B"/>
    <w:rsid w:val="008206A9"/>
    <w:rsid w:val="008210A6"/>
    <w:rsid w:val="00821569"/>
    <w:rsid w:val="00822523"/>
    <w:rsid w:val="00823DE3"/>
    <w:rsid w:val="00823F16"/>
    <w:rsid w:val="00824EE3"/>
    <w:rsid w:val="0082703F"/>
    <w:rsid w:val="00827A3C"/>
    <w:rsid w:val="008300AF"/>
    <w:rsid w:val="008300F7"/>
    <w:rsid w:val="008302CA"/>
    <w:rsid w:val="00831F35"/>
    <w:rsid w:val="00832333"/>
    <w:rsid w:val="00832B05"/>
    <w:rsid w:val="00833338"/>
    <w:rsid w:val="00833393"/>
    <w:rsid w:val="00833BDE"/>
    <w:rsid w:val="00833EC1"/>
    <w:rsid w:val="008340FC"/>
    <w:rsid w:val="00834280"/>
    <w:rsid w:val="0083643A"/>
    <w:rsid w:val="008404B3"/>
    <w:rsid w:val="00840777"/>
    <w:rsid w:val="00840EC5"/>
    <w:rsid w:val="00841ECB"/>
    <w:rsid w:val="00842338"/>
    <w:rsid w:val="008432DA"/>
    <w:rsid w:val="00843407"/>
    <w:rsid w:val="00844247"/>
    <w:rsid w:val="00844839"/>
    <w:rsid w:val="00844CCC"/>
    <w:rsid w:val="00845C24"/>
    <w:rsid w:val="00846960"/>
    <w:rsid w:val="00846F7F"/>
    <w:rsid w:val="00847263"/>
    <w:rsid w:val="00847641"/>
    <w:rsid w:val="00847879"/>
    <w:rsid w:val="00850465"/>
    <w:rsid w:val="00850604"/>
    <w:rsid w:val="00850C0D"/>
    <w:rsid w:val="00850D7E"/>
    <w:rsid w:val="008513DF"/>
    <w:rsid w:val="0085149B"/>
    <w:rsid w:val="008516EA"/>
    <w:rsid w:val="00851E32"/>
    <w:rsid w:val="0085236A"/>
    <w:rsid w:val="00854176"/>
    <w:rsid w:val="00854371"/>
    <w:rsid w:val="00854826"/>
    <w:rsid w:val="008554D1"/>
    <w:rsid w:val="0085575B"/>
    <w:rsid w:val="00857C0B"/>
    <w:rsid w:val="00861D0D"/>
    <w:rsid w:val="00862314"/>
    <w:rsid w:val="00862B9E"/>
    <w:rsid w:val="00862F4B"/>
    <w:rsid w:val="00863EE5"/>
    <w:rsid w:val="0086480C"/>
    <w:rsid w:val="00864BBE"/>
    <w:rsid w:val="0086526D"/>
    <w:rsid w:val="00865526"/>
    <w:rsid w:val="0086630F"/>
    <w:rsid w:val="00866E02"/>
    <w:rsid w:val="00866F38"/>
    <w:rsid w:val="00867701"/>
    <w:rsid w:val="00867CB8"/>
    <w:rsid w:val="0087000E"/>
    <w:rsid w:val="00871128"/>
    <w:rsid w:val="0087157F"/>
    <w:rsid w:val="00871E4A"/>
    <w:rsid w:val="008720F5"/>
    <w:rsid w:val="00872E76"/>
    <w:rsid w:val="0087313D"/>
    <w:rsid w:val="00873912"/>
    <w:rsid w:val="00873DE3"/>
    <w:rsid w:val="0087444C"/>
    <w:rsid w:val="00874474"/>
    <w:rsid w:val="00874927"/>
    <w:rsid w:val="00876811"/>
    <w:rsid w:val="00876F2D"/>
    <w:rsid w:val="008804BA"/>
    <w:rsid w:val="00880747"/>
    <w:rsid w:val="0088213E"/>
    <w:rsid w:val="008833B7"/>
    <w:rsid w:val="00884006"/>
    <w:rsid w:val="00884797"/>
    <w:rsid w:val="00884851"/>
    <w:rsid w:val="00884C8A"/>
    <w:rsid w:val="00884F59"/>
    <w:rsid w:val="008852E8"/>
    <w:rsid w:val="00885DDD"/>
    <w:rsid w:val="008863DA"/>
    <w:rsid w:val="008871F9"/>
    <w:rsid w:val="00887402"/>
    <w:rsid w:val="00887489"/>
    <w:rsid w:val="00887705"/>
    <w:rsid w:val="00887C55"/>
    <w:rsid w:val="00890044"/>
    <w:rsid w:val="00890B26"/>
    <w:rsid w:val="00890CB1"/>
    <w:rsid w:val="00890F46"/>
    <w:rsid w:val="00890FA0"/>
    <w:rsid w:val="00891CE8"/>
    <w:rsid w:val="0089285D"/>
    <w:rsid w:val="00892AE8"/>
    <w:rsid w:val="008932B1"/>
    <w:rsid w:val="00893AD5"/>
    <w:rsid w:val="008940B1"/>
    <w:rsid w:val="008942F0"/>
    <w:rsid w:val="00894B1B"/>
    <w:rsid w:val="00894BB3"/>
    <w:rsid w:val="00895AA0"/>
    <w:rsid w:val="00896303"/>
    <w:rsid w:val="0089633B"/>
    <w:rsid w:val="00896AE9"/>
    <w:rsid w:val="00896EC4"/>
    <w:rsid w:val="008A12BF"/>
    <w:rsid w:val="008A1A49"/>
    <w:rsid w:val="008A24E6"/>
    <w:rsid w:val="008A26D6"/>
    <w:rsid w:val="008A2E9F"/>
    <w:rsid w:val="008A32F3"/>
    <w:rsid w:val="008A3F49"/>
    <w:rsid w:val="008A4500"/>
    <w:rsid w:val="008A45C0"/>
    <w:rsid w:val="008A58DE"/>
    <w:rsid w:val="008A58E6"/>
    <w:rsid w:val="008A714C"/>
    <w:rsid w:val="008A735C"/>
    <w:rsid w:val="008B0905"/>
    <w:rsid w:val="008B11F2"/>
    <w:rsid w:val="008B1B00"/>
    <w:rsid w:val="008B1D35"/>
    <w:rsid w:val="008B302D"/>
    <w:rsid w:val="008B330B"/>
    <w:rsid w:val="008B43F2"/>
    <w:rsid w:val="008B4716"/>
    <w:rsid w:val="008B4E6E"/>
    <w:rsid w:val="008B58BC"/>
    <w:rsid w:val="008B5B26"/>
    <w:rsid w:val="008B5CB6"/>
    <w:rsid w:val="008B5E1F"/>
    <w:rsid w:val="008B6137"/>
    <w:rsid w:val="008B653E"/>
    <w:rsid w:val="008B65A3"/>
    <w:rsid w:val="008B65C8"/>
    <w:rsid w:val="008B6E14"/>
    <w:rsid w:val="008B6FE4"/>
    <w:rsid w:val="008C04D9"/>
    <w:rsid w:val="008C136A"/>
    <w:rsid w:val="008C189E"/>
    <w:rsid w:val="008C28A0"/>
    <w:rsid w:val="008C3F7E"/>
    <w:rsid w:val="008C470B"/>
    <w:rsid w:val="008C5618"/>
    <w:rsid w:val="008C6004"/>
    <w:rsid w:val="008C6509"/>
    <w:rsid w:val="008C7C8B"/>
    <w:rsid w:val="008C7ED1"/>
    <w:rsid w:val="008D01A0"/>
    <w:rsid w:val="008D07A2"/>
    <w:rsid w:val="008D0862"/>
    <w:rsid w:val="008D1542"/>
    <w:rsid w:val="008D2110"/>
    <w:rsid w:val="008D23E4"/>
    <w:rsid w:val="008D2895"/>
    <w:rsid w:val="008D34C4"/>
    <w:rsid w:val="008D38D0"/>
    <w:rsid w:val="008D3C5B"/>
    <w:rsid w:val="008D42FD"/>
    <w:rsid w:val="008D445F"/>
    <w:rsid w:val="008D48F4"/>
    <w:rsid w:val="008D4A9F"/>
    <w:rsid w:val="008D4F7B"/>
    <w:rsid w:val="008D4FAA"/>
    <w:rsid w:val="008D5053"/>
    <w:rsid w:val="008D50B1"/>
    <w:rsid w:val="008D58FF"/>
    <w:rsid w:val="008D67CF"/>
    <w:rsid w:val="008D6A03"/>
    <w:rsid w:val="008D7765"/>
    <w:rsid w:val="008D7CA1"/>
    <w:rsid w:val="008E09EF"/>
    <w:rsid w:val="008E140B"/>
    <w:rsid w:val="008E2ADB"/>
    <w:rsid w:val="008E2FF7"/>
    <w:rsid w:val="008E5B89"/>
    <w:rsid w:val="008E5C59"/>
    <w:rsid w:val="008E605B"/>
    <w:rsid w:val="008E6677"/>
    <w:rsid w:val="008E701C"/>
    <w:rsid w:val="008E70C6"/>
    <w:rsid w:val="008E75FC"/>
    <w:rsid w:val="008F0014"/>
    <w:rsid w:val="008F05F0"/>
    <w:rsid w:val="008F0D4A"/>
    <w:rsid w:val="008F14A6"/>
    <w:rsid w:val="008F14DD"/>
    <w:rsid w:val="008F16F1"/>
    <w:rsid w:val="008F1C09"/>
    <w:rsid w:val="008F20DB"/>
    <w:rsid w:val="008F27CE"/>
    <w:rsid w:val="008F31A5"/>
    <w:rsid w:val="008F3961"/>
    <w:rsid w:val="008F4059"/>
    <w:rsid w:val="0090008B"/>
    <w:rsid w:val="009005EB"/>
    <w:rsid w:val="00900BEF"/>
    <w:rsid w:val="009012A8"/>
    <w:rsid w:val="00901F42"/>
    <w:rsid w:val="0090299B"/>
    <w:rsid w:val="00903862"/>
    <w:rsid w:val="00903E42"/>
    <w:rsid w:val="0090427E"/>
    <w:rsid w:val="009045BB"/>
    <w:rsid w:val="00904F66"/>
    <w:rsid w:val="009065C6"/>
    <w:rsid w:val="00911F61"/>
    <w:rsid w:val="009123A7"/>
    <w:rsid w:val="00913BBB"/>
    <w:rsid w:val="00913BE7"/>
    <w:rsid w:val="00913EF6"/>
    <w:rsid w:val="009145D1"/>
    <w:rsid w:val="009150E1"/>
    <w:rsid w:val="0091664F"/>
    <w:rsid w:val="00917B7D"/>
    <w:rsid w:val="009212CD"/>
    <w:rsid w:val="00921B3D"/>
    <w:rsid w:val="0092406D"/>
    <w:rsid w:val="00924B29"/>
    <w:rsid w:val="00925E44"/>
    <w:rsid w:val="009260B7"/>
    <w:rsid w:val="00926BC0"/>
    <w:rsid w:val="00926EAF"/>
    <w:rsid w:val="009278D4"/>
    <w:rsid w:val="0092790E"/>
    <w:rsid w:val="00927A1D"/>
    <w:rsid w:val="00927AC5"/>
    <w:rsid w:val="00927CB9"/>
    <w:rsid w:val="00930293"/>
    <w:rsid w:val="00930730"/>
    <w:rsid w:val="00930834"/>
    <w:rsid w:val="00930F27"/>
    <w:rsid w:val="009310E1"/>
    <w:rsid w:val="00931454"/>
    <w:rsid w:val="0093245F"/>
    <w:rsid w:val="00932B35"/>
    <w:rsid w:val="00933F33"/>
    <w:rsid w:val="00934EDF"/>
    <w:rsid w:val="00934F05"/>
    <w:rsid w:val="0093504A"/>
    <w:rsid w:val="00935110"/>
    <w:rsid w:val="009363E4"/>
    <w:rsid w:val="00937E0B"/>
    <w:rsid w:val="00937F72"/>
    <w:rsid w:val="00940BD5"/>
    <w:rsid w:val="00941117"/>
    <w:rsid w:val="00941CD7"/>
    <w:rsid w:val="00941D40"/>
    <w:rsid w:val="00942125"/>
    <w:rsid w:val="009428C5"/>
    <w:rsid w:val="00943496"/>
    <w:rsid w:val="009436D4"/>
    <w:rsid w:val="009436FE"/>
    <w:rsid w:val="00944071"/>
    <w:rsid w:val="00944A0D"/>
    <w:rsid w:val="009458B4"/>
    <w:rsid w:val="00947252"/>
    <w:rsid w:val="00947EF0"/>
    <w:rsid w:val="00950A34"/>
    <w:rsid w:val="00950E54"/>
    <w:rsid w:val="00950EF1"/>
    <w:rsid w:val="00951485"/>
    <w:rsid w:val="00951A3F"/>
    <w:rsid w:val="00951A95"/>
    <w:rsid w:val="009523AD"/>
    <w:rsid w:val="00952B58"/>
    <w:rsid w:val="009533D6"/>
    <w:rsid w:val="009533F0"/>
    <w:rsid w:val="009536E0"/>
    <w:rsid w:val="009540F8"/>
    <w:rsid w:val="009544B6"/>
    <w:rsid w:val="009548A1"/>
    <w:rsid w:val="009549DB"/>
    <w:rsid w:val="0095559C"/>
    <w:rsid w:val="00955C3D"/>
    <w:rsid w:val="00956507"/>
    <w:rsid w:val="009566EE"/>
    <w:rsid w:val="009574A7"/>
    <w:rsid w:val="00960434"/>
    <w:rsid w:val="00960AEF"/>
    <w:rsid w:val="00960DCE"/>
    <w:rsid w:val="00961935"/>
    <w:rsid w:val="009619BE"/>
    <w:rsid w:val="00961E10"/>
    <w:rsid w:val="00962EB1"/>
    <w:rsid w:val="00963279"/>
    <w:rsid w:val="00963C30"/>
    <w:rsid w:val="00963E1E"/>
    <w:rsid w:val="00963E80"/>
    <w:rsid w:val="00963FB2"/>
    <w:rsid w:val="00964EF1"/>
    <w:rsid w:val="00965AD0"/>
    <w:rsid w:val="00966004"/>
    <w:rsid w:val="00966155"/>
    <w:rsid w:val="0096615C"/>
    <w:rsid w:val="00966FB0"/>
    <w:rsid w:val="00967771"/>
    <w:rsid w:val="0096781D"/>
    <w:rsid w:val="00970B7C"/>
    <w:rsid w:val="0097130B"/>
    <w:rsid w:val="00971E1F"/>
    <w:rsid w:val="0097259A"/>
    <w:rsid w:val="0097259E"/>
    <w:rsid w:val="00972AD8"/>
    <w:rsid w:val="00973329"/>
    <w:rsid w:val="0097338C"/>
    <w:rsid w:val="009734CB"/>
    <w:rsid w:val="00974B91"/>
    <w:rsid w:val="00974F1B"/>
    <w:rsid w:val="009757FF"/>
    <w:rsid w:val="00976603"/>
    <w:rsid w:val="00976BA0"/>
    <w:rsid w:val="009770CC"/>
    <w:rsid w:val="009774F1"/>
    <w:rsid w:val="00977970"/>
    <w:rsid w:val="00977E88"/>
    <w:rsid w:val="00980844"/>
    <w:rsid w:val="009809A6"/>
    <w:rsid w:val="00981124"/>
    <w:rsid w:val="00981458"/>
    <w:rsid w:val="0098220E"/>
    <w:rsid w:val="009822D5"/>
    <w:rsid w:val="00983D72"/>
    <w:rsid w:val="00984220"/>
    <w:rsid w:val="009842EB"/>
    <w:rsid w:val="009847E0"/>
    <w:rsid w:val="00985045"/>
    <w:rsid w:val="0098613C"/>
    <w:rsid w:val="009868DF"/>
    <w:rsid w:val="00986CBA"/>
    <w:rsid w:val="009872DD"/>
    <w:rsid w:val="00987C1C"/>
    <w:rsid w:val="00990900"/>
    <w:rsid w:val="0099108F"/>
    <w:rsid w:val="00992BDB"/>
    <w:rsid w:val="00994434"/>
    <w:rsid w:val="00995CB1"/>
    <w:rsid w:val="009961B9"/>
    <w:rsid w:val="009964FF"/>
    <w:rsid w:val="009969E3"/>
    <w:rsid w:val="00997301"/>
    <w:rsid w:val="009977C0"/>
    <w:rsid w:val="009977CB"/>
    <w:rsid w:val="009A2FDE"/>
    <w:rsid w:val="009A316C"/>
    <w:rsid w:val="009A3A1A"/>
    <w:rsid w:val="009A48CC"/>
    <w:rsid w:val="009A4B17"/>
    <w:rsid w:val="009A5092"/>
    <w:rsid w:val="009A5450"/>
    <w:rsid w:val="009A6371"/>
    <w:rsid w:val="009A6AF5"/>
    <w:rsid w:val="009A6DF4"/>
    <w:rsid w:val="009B0419"/>
    <w:rsid w:val="009B0555"/>
    <w:rsid w:val="009B0DDB"/>
    <w:rsid w:val="009B1091"/>
    <w:rsid w:val="009B15B2"/>
    <w:rsid w:val="009B3189"/>
    <w:rsid w:val="009B3CA6"/>
    <w:rsid w:val="009B4777"/>
    <w:rsid w:val="009B503C"/>
    <w:rsid w:val="009B7027"/>
    <w:rsid w:val="009B716F"/>
    <w:rsid w:val="009B7660"/>
    <w:rsid w:val="009C099F"/>
    <w:rsid w:val="009C1A1B"/>
    <w:rsid w:val="009C30BC"/>
    <w:rsid w:val="009C40E7"/>
    <w:rsid w:val="009C44CF"/>
    <w:rsid w:val="009C4940"/>
    <w:rsid w:val="009C5281"/>
    <w:rsid w:val="009C5E26"/>
    <w:rsid w:val="009C66A6"/>
    <w:rsid w:val="009C6DC5"/>
    <w:rsid w:val="009C72F3"/>
    <w:rsid w:val="009C7B04"/>
    <w:rsid w:val="009D1670"/>
    <w:rsid w:val="009D1ABF"/>
    <w:rsid w:val="009D21E0"/>
    <w:rsid w:val="009D2826"/>
    <w:rsid w:val="009D3B21"/>
    <w:rsid w:val="009D41FA"/>
    <w:rsid w:val="009D4C05"/>
    <w:rsid w:val="009D50D6"/>
    <w:rsid w:val="009D54CA"/>
    <w:rsid w:val="009D5A92"/>
    <w:rsid w:val="009D7964"/>
    <w:rsid w:val="009E115C"/>
    <w:rsid w:val="009E11CF"/>
    <w:rsid w:val="009E235F"/>
    <w:rsid w:val="009E2894"/>
    <w:rsid w:val="009E2BAA"/>
    <w:rsid w:val="009E2BBF"/>
    <w:rsid w:val="009E483A"/>
    <w:rsid w:val="009E4F2F"/>
    <w:rsid w:val="009E5481"/>
    <w:rsid w:val="009E5D9D"/>
    <w:rsid w:val="009E6257"/>
    <w:rsid w:val="009E7EB6"/>
    <w:rsid w:val="009F1218"/>
    <w:rsid w:val="009F14FE"/>
    <w:rsid w:val="009F1594"/>
    <w:rsid w:val="009F1F4A"/>
    <w:rsid w:val="009F37DC"/>
    <w:rsid w:val="009F468F"/>
    <w:rsid w:val="009F5728"/>
    <w:rsid w:val="009F60AC"/>
    <w:rsid w:val="009F6592"/>
    <w:rsid w:val="009F65AC"/>
    <w:rsid w:val="009F6B3B"/>
    <w:rsid w:val="009F713C"/>
    <w:rsid w:val="00A006A9"/>
    <w:rsid w:val="00A01085"/>
    <w:rsid w:val="00A02801"/>
    <w:rsid w:val="00A036FA"/>
    <w:rsid w:val="00A03854"/>
    <w:rsid w:val="00A04E6D"/>
    <w:rsid w:val="00A06548"/>
    <w:rsid w:val="00A07908"/>
    <w:rsid w:val="00A079AC"/>
    <w:rsid w:val="00A101EB"/>
    <w:rsid w:val="00A10340"/>
    <w:rsid w:val="00A10517"/>
    <w:rsid w:val="00A10E53"/>
    <w:rsid w:val="00A11535"/>
    <w:rsid w:val="00A11B64"/>
    <w:rsid w:val="00A11CFA"/>
    <w:rsid w:val="00A12060"/>
    <w:rsid w:val="00A125B5"/>
    <w:rsid w:val="00A125CD"/>
    <w:rsid w:val="00A12DB6"/>
    <w:rsid w:val="00A13D95"/>
    <w:rsid w:val="00A14BD9"/>
    <w:rsid w:val="00A14C48"/>
    <w:rsid w:val="00A14D06"/>
    <w:rsid w:val="00A14ED4"/>
    <w:rsid w:val="00A152EE"/>
    <w:rsid w:val="00A15672"/>
    <w:rsid w:val="00A1622B"/>
    <w:rsid w:val="00A16409"/>
    <w:rsid w:val="00A16571"/>
    <w:rsid w:val="00A17561"/>
    <w:rsid w:val="00A2001D"/>
    <w:rsid w:val="00A2292D"/>
    <w:rsid w:val="00A22ED5"/>
    <w:rsid w:val="00A23A69"/>
    <w:rsid w:val="00A23C9D"/>
    <w:rsid w:val="00A23D83"/>
    <w:rsid w:val="00A2433E"/>
    <w:rsid w:val="00A25908"/>
    <w:rsid w:val="00A26427"/>
    <w:rsid w:val="00A2737C"/>
    <w:rsid w:val="00A27587"/>
    <w:rsid w:val="00A27593"/>
    <w:rsid w:val="00A31B32"/>
    <w:rsid w:val="00A32A09"/>
    <w:rsid w:val="00A32EB7"/>
    <w:rsid w:val="00A33B4E"/>
    <w:rsid w:val="00A34295"/>
    <w:rsid w:val="00A34EA9"/>
    <w:rsid w:val="00A363D7"/>
    <w:rsid w:val="00A364C6"/>
    <w:rsid w:val="00A3743B"/>
    <w:rsid w:val="00A40123"/>
    <w:rsid w:val="00A40C66"/>
    <w:rsid w:val="00A40D34"/>
    <w:rsid w:val="00A40D8B"/>
    <w:rsid w:val="00A40FD5"/>
    <w:rsid w:val="00A42521"/>
    <w:rsid w:val="00A42BC9"/>
    <w:rsid w:val="00A43417"/>
    <w:rsid w:val="00A44040"/>
    <w:rsid w:val="00A4418D"/>
    <w:rsid w:val="00A4501E"/>
    <w:rsid w:val="00A45047"/>
    <w:rsid w:val="00A45EAF"/>
    <w:rsid w:val="00A4601E"/>
    <w:rsid w:val="00A461B2"/>
    <w:rsid w:val="00A4635B"/>
    <w:rsid w:val="00A46DE1"/>
    <w:rsid w:val="00A50E37"/>
    <w:rsid w:val="00A51C86"/>
    <w:rsid w:val="00A51FE3"/>
    <w:rsid w:val="00A52121"/>
    <w:rsid w:val="00A52734"/>
    <w:rsid w:val="00A5291C"/>
    <w:rsid w:val="00A529F2"/>
    <w:rsid w:val="00A53F18"/>
    <w:rsid w:val="00A53FFD"/>
    <w:rsid w:val="00A55EFC"/>
    <w:rsid w:val="00A57FC6"/>
    <w:rsid w:val="00A602A5"/>
    <w:rsid w:val="00A604F1"/>
    <w:rsid w:val="00A6178E"/>
    <w:rsid w:val="00A61F7F"/>
    <w:rsid w:val="00A632FD"/>
    <w:rsid w:val="00A660D2"/>
    <w:rsid w:val="00A6631B"/>
    <w:rsid w:val="00A675F8"/>
    <w:rsid w:val="00A7075E"/>
    <w:rsid w:val="00A70F40"/>
    <w:rsid w:val="00A715CB"/>
    <w:rsid w:val="00A72910"/>
    <w:rsid w:val="00A730F3"/>
    <w:rsid w:val="00A73481"/>
    <w:rsid w:val="00A73AD0"/>
    <w:rsid w:val="00A73B1B"/>
    <w:rsid w:val="00A73E1F"/>
    <w:rsid w:val="00A73F3E"/>
    <w:rsid w:val="00A74AA6"/>
    <w:rsid w:val="00A74C37"/>
    <w:rsid w:val="00A7529F"/>
    <w:rsid w:val="00A75943"/>
    <w:rsid w:val="00A75AE7"/>
    <w:rsid w:val="00A76357"/>
    <w:rsid w:val="00A776F3"/>
    <w:rsid w:val="00A80918"/>
    <w:rsid w:val="00A809F1"/>
    <w:rsid w:val="00A812AE"/>
    <w:rsid w:val="00A813D5"/>
    <w:rsid w:val="00A816C0"/>
    <w:rsid w:val="00A821CC"/>
    <w:rsid w:val="00A8231C"/>
    <w:rsid w:val="00A84ECD"/>
    <w:rsid w:val="00A85671"/>
    <w:rsid w:val="00A85BD0"/>
    <w:rsid w:val="00A8600B"/>
    <w:rsid w:val="00A86078"/>
    <w:rsid w:val="00A86D14"/>
    <w:rsid w:val="00A879C2"/>
    <w:rsid w:val="00A87A04"/>
    <w:rsid w:val="00A90268"/>
    <w:rsid w:val="00A90485"/>
    <w:rsid w:val="00A90514"/>
    <w:rsid w:val="00A90646"/>
    <w:rsid w:val="00A9072F"/>
    <w:rsid w:val="00A90823"/>
    <w:rsid w:val="00A90933"/>
    <w:rsid w:val="00A91934"/>
    <w:rsid w:val="00A91D7A"/>
    <w:rsid w:val="00A9210C"/>
    <w:rsid w:val="00A92835"/>
    <w:rsid w:val="00A92A53"/>
    <w:rsid w:val="00A945D2"/>
    <w:rsid w:val="00A946C4"/>
    <w:rsid w:val="00A94EA7"/>
    <w:rsid w:val="00A95B1B"/>
    <w:rsid w:val="00A95FA5"/>
    <w:rsid w:val="00A96848"/>
    <w:rsid w:val="00A97054"/>
    <w:rsid w:val="00A9777E"/>
    <w:rsid w:val="00A97FF3"/>
    <w:rsid w:val="00AA04B2"/>
    <w:rsid w:val="00AA1A7A"/>
    <w:rsid w:val="00AA1FA4"/>
    <w:rsid w:val="00AA2FC7"/>
    <w:rsid w:val="00AA53B2"/>
    <w:rsid w:val="00AA6051"/>
    <w:rsid w:val="00AA6835"/>
    <w:rsid w:val="00AA78AE"/>
    <w:rsid w:val="00AA7A52"/>
    <w:rsid w:val="00AA7FF2"/>
    <w:rsid w:val="00AB0838"/>
    <w:rsid w:val="00AB13D0"/>
    <w:rsid w:val="00AB2B59"/>
    <w:rsid w:val="00AB32E5"/>
    <w:rsid w:val="00AB3B0B"/>
    <w:rsid w:val="00AB3DE9"/>
    <w:rsid w:val="00AB3E62"/>
    <w:rsid w:val="00AB3EF0"/>
    <w:rsid w:val="00AB4E96"/>
    <w:rsid w:val="00AB5052"/>
    <w:rsid w:val="00AB5597"/>
    <w:rsid w:val="00AB6079"/>
    <w:rsid w:val="00AB7118"/>
    <w:rsid w:val="00AB79AE"/>
    <w:rsid w:val="00AC0B4B"/>
    <w:rsid w:val="00AC1242"/>
    <w:rsid w:val="00AC16DE"/>
    <w:rsid w:val="00AC25AA"/>
    <w:rsid w:val="00AC297B"/>
    <w:rsid w:val="00AC2E32"/>
    <w:rsid w:val="00AC3054"/>
    <w:rsid w:val="00AC3916"/>
    <w:rsid w:val="00AC3F9A"/>
    <w:rsid w:val="00AC4DC6"/>
    <w:rsid w:val="00AC4F8E"/>
    <w:rsid w:val="00AC58B4"/>
    <w:rsid w:val="00AC5A30"/>
    <w:rsid w:val="00AC6152"/>
    <w:rsid w:val="00AC628C"/>
    <w:rsid w:val="00AC7322"/>
    <w:rsid w:val="00AC77F6"/>
    <w:rsid w:val="00AC7DE7"/>
    <w:rsid w:val="00AD096F"/>
    <w:rsid w:val="00AD0C2B"/>
    <w:rsid w:val="00AD14EF"/>
    <w:rsid w:val="00AD1A6B"/>
    <w:rsid w:val="00AD1E9C"/>
    <w:rsid w:val="00AD294A"/>
    <w:rsid w:val="00AD29CA"/>
    <w:rsid w:val="00AD2A01"/>
    <w:rsid w:val="00AD2BE1"/>
    <w:rsid w:val="00AD34F4"/>
    <w:rsid w:val="00AD3E4D"/>
    <w:rsid w:val="00AD4425"/>
    <w:rsid w:val="00AD4C5D"/>
    <w:rsid w:val="00AD4FC9"/>
    <w:rsid w:val="00AD5166"/>
    <w:rsid w:val="00AD52A3"/>
    <w:rsid w:val="00AD5580"/>
    <w:rsid w:val="00AD624F"/>
    <w:rsid w:val="00AD69B6"/>
    <w:rsid w:val="00AD7B26"/>
    <w:rsid w:val="00AE00FD"/>
    <w:rsid w:val="00AE0E81"/>
    <w:rsid w:val="00AE144A"/>
    <w:rsid w:val="00AE1B50"/>
    <w:rsid w:val="00AE1D3D"/>
    <w:rsid w:val="00AE2482"/>
    <w:rsid w:val="00AE3072"/>
    <w:rsid w:val="00AE4650"/>
    <w:rsid w:val="00AE4B3E"/>
    <w:rsid w:val="00AE629E"/>
    <w:rsid w:val="00AE6E35"/>
    <w:rsid w:val="00AE7B84"/>
    <w:rsid w:val="00AF152A"/>
    <w:rsid w:val="00AF17E4"/>
    <w:rsid w:val="00AF41B3"/>
    <w:rsid w:val="00AF441B"/>
    <w:rsid w:val="00AF4541"/>
    <w:rsid w:val="00AF4827"/>
    <w:rsid w:val="00AF4E60"/>
    <w:rsid w:val="00AF5064"/>
    <w:rsid w:val="00AF5686"/>
    <w:rsid w:val="00AF56FF"/>
    <w:rsid w:val="00AF5776"/>
    <w:rsid w:val="00AF599A"/>
    <w:rsid w:val="00AF615B"/>
    <w:rsid w:val="00AF6E8E"/>
    <w:rsid w:val="00AF72AE"/>
    <w:rsid w:val="00AF7D15"/>
    <w:rsid w:val="00B038FF"/>
    <w:rsid w:val="00B03DEC"/>
    <w:rsid w:val="00B0420D"/>
    <w:rsid w:val="00B044F8"/>
    <w:rsid w:val="00B0454B"/>
    <w:rsid w:val="00B04734"/>
    <w:rsid w:val="00B047B9"/>
    <w:rsid w:val="00B04B7A"/>
    <w:rsid w:val="00B05818"/>
    <w:rsid w:val="00B05C41"/>
    <w:rsid w:val="00B0793A"/>
    <w:rsid w:val="00B079DB"/>
    <w:rsid w:val="00B07B1B"/>
    <w:rsid w:val="00B10029"/>
    <w:rsid w:val="00B102BC"/>
    <w:rsid w:val="00B10B48"/>
    <w:rsid w:val="00B10FF9"/>
    <w:rsid w:val="00B12AED"/>
    <w:rsid w:val="00B14380"/>
    <w:rsid w:val="00B14B9F"/>
    <w:rsid w:val="00B150F5"/>
    <w:rsid w:val="00B152CE"/>
    <w:rsid w:val="00B15565"/>
    <w:rsid w:val="00B156BD"/>
    <w:rsid w:val="00B15C5B"/>
    <w:rsid w:val="00B176E2"/>
    <w:rsid w:val="00B20C6D"/>
    <w:rsid w:val="00B20F08"/>
    <w:rsid w:val="00B21660"/>
    <w:rsid w:val="00B21A41"/>
    <w:rsid w:val="00B2284D"/>
    <w:rsid w:val="00B242A9"/>
    <w:rsid w:val="00B24999"/>
    <w:rsid w:val="00B24DCD"/>
    <w:rsid w:val="00B2524F"/>
    <w:rsid w:val="00B25318"/>
    <w:rsid w:val="00B26953"/>
    <w:rsid w:val="00B27D1B"/>
    <w:rsid w:val="00B27EC6"/>
    <w:rsid w:val="00B308B8"/>
    <w:rsid w:val="00B31655"/>
    <w:rsid w:val="00B31B7D"/>
    <w:rsid w:val="00B32C23"/>
    <w:rsid w:val="00B3346A"/>
    <w:rsid w:val="00B33AA1"/>
    <w:rsid w:val="00B34D8E"/>
    <w:rsid w:val="00B351BB"/>
    <w:rsid w:val="00B362ED"/>
    <w:rsid w:val="00B3666F"/>
    <w:rsid w:val="00B36BA2"/>
    <w:rsid w:val="00B3706F"/>
    <w:rsid w:val="00B37106"/>
    <w:rsid w:val="00B37A6E"/>
    <w:rsid w:val="00B409F0"/>
    <w:rsid w:val="00B41971"/>
    <w:rsid w:val="00B42BD6"/>
    <w:rsid w:val="00B4327A"/>
    <w:rsid w:val="00B4340D"/>
    <w:rsid w:val="00B442E8"/>
    <w:rsid w:val="00B46741"/>
    <w:rsid w:val="00B469F2"/>
    <w:rsid w:val="00B46C2F"/>
    <w:rsid w:val="00B46F0C"/>
    <w:rsid w:val="00B47894"/>
    <w:rsid w:val="00B5039E"/>
    <w:rsid w:val="00B50D6E"/>
    <w:rsid w:val="00B519BD"/>
    <w:rsid w:val="00B51F51"/>
    <w:rsid w:val="00B52425"/>
    <w:rsid w:val="00B52A3D"/>
    <w:rsid w:val="00B52A91"/>
    <w:rsid w:val="00B53356"/>
    <w:rsid w:val="00B53833"/>
    <w:rsid w:val="00B53BF1"/>
    <w:rsid w:val="00B55527"/>
    <w:rsid w:val="00B555A2"/>
    <w:rsid w:val="00B558FF"/>
    <w:rsid w:val="00B55A6B"/>
    <w:rsid w:val="00B55C85"/>
    <w:rsid w:val="00B57775"/>
    <w:rsid w:val="00B6008C"/>
    <w:rsid w:val="00B602E9"/>
    <w:rsid w:val="00B60FA9"/>
    <w:rsid w:val="00B61067"/>
    <w:rsid w:val="00B61B9F"/>
    <w:rsid w:val="00B61CEF"/>
    <w:rsid w:val="00B63D40"/>
    <w:rsid w:val="00B642E4"/>
    <w:rsid w:val="00B64731"/>
    <w:rsid w:val="00B648DA"/>
    <w:rsid w:val="00B65865"/>
    <w:rsid w:val="00B65DB5"/>
    <w:rsid w:val="00B66F7E"/>
    <w:rsid w:val="00B670F5"/>
    <w:rsid w:val="00B67413"/>
    <w:rsid w:val="00B67765"/>
    <w:rsid w:val="00B70571"/>
    <w:rsid w:val="00B70B47"/>
    <w:rsid w:val="00B71D8B"/>
    <w:rsid w:val="00B7225E"/>
    <w:rsid w:val="00B74F2F"/>
    <w:rsid w:val="00B75797"/>
    <w:rsid w:val="00B7590E"/>
    <w:rsid w:val="00B76BC0"/>
    <w:rsid w:val="00B770F1"/>
    <w:rsid w:val="00B77D45"/>
    <w:rsid w:val="00B77F81"/>
    <w:rsid w:val="00B805B2"/>
    <w:rsid w:val="00B808B0"/>
    <w:rsid w:val="00B80D65"/>
    <w:rsid w:val="00B818A8"/>
    <w:rsid w:val="00B81D53"/>
    <w:rsid w:val="00B82894"/>
    <w:rsid w:val="00B836CD"/>
    <w:rsid w:val="00B83B9E"/>
    <w:rsid w:val="00B85149"/>
    <w:rsid w:val="00B85CE6"/>
    <w:rsid w:val="00B86DDA"/>
    <w:rsid w:val="00B86E96"/>
    <w:rsid w:val="00B90365"/>
    <w:rsid w:val="00B90469"/>
    <w:rsid w:val="00B906DB"/>
    <w:rsid w:val="00B90ABA"/>
    <w:rsid w:val="00B90B4A"/>
    <w:rsid w:val="00B91AEB"/>
    <w:rsid w:val="00B92AD9"/>
    <w:rsid w:val="00B9317C"/>
    <w:rsid w:val="00B93C9D"/>
    <w:rsid w:val="00B944E0"/>
    <w:rsid w:val="00B94657"/>
    <w:rsid w:val="00B95865"/>
    <w:rsid w:val="00B9628D"/>
    <w:rsid w:val="00B96DCB"/>
    <w:rsid w:val="00B975FC"/>
    <w:rsid w:val="00BA0317"/>
    <w:rsid w:val="00BA05FB"/>
    <w:rsid w:val="00BA1C2E"/>
    <w:rsid w:val="00BA4A86"/>
    <w:rsid w:val="00BA56BE"/>
    <w:rsid w:val="00BA6B08"/>
    <w:rsid w:val="00BA7C7C"/>
    <w:rsid w:val="00BA7F67"/>
    <w:rsid w:val="00BA7F85"/>
    <w:rsid w:val="00BB0417"/>
    <w:rsid w:val="00BB181D"/>
    <w:rsid w:val="00BB1E45"/>
    <w:rsid w:val="00BB21EA"/>
    <w:rsid w:val="00BB2E38"/>
    <w:rsid w:val="00BB3151"/>
    <w:rsid w:val="00BB348D"/>
    <w:rsid w:val="00BB5581"/>
    <w:rsid w:val="00BB578E"/>
    <w:rsid w:val="00BB5878"/>
    <w:rsid w:val="00BB5F80"/>
    <w:rsid w:val="00BB6448"/>
    <w:rsid w:val="00BB656E"/>
    <w:rsid w:val="00BB6CF9"/>
    <w:rsid w:val="00BB6FC0"/>
    <w:rsid w:val="00BB7475"/>
    <w:rsid w:val="00BB7BB1"/>
    <w:rsid w:val="00BC07C0"/>
    <w:rsid w:val="00BC1B19"/>
    <w:rsid w:val="00BC1D42"/>
    <w:rsid w:val="00BC1F9C"/>
    <w:rsid w:val="00BC2399"/>
    <w:rsid w:val="00BC294A"/>
    <w:rsid w:val="00BC2BED"/>
    <w:rsid w:val="00BC3571"/>
    <w:rsid w:val="00BC38D0"/>
    <w:rsid w:val="00BC3C3C"/>
    <w:rsid w:val="00BC46C3"/>
    <w:rsid w:val="00BC4ADF"/>
    <w:rsid w:val="00BC54FD"/>
    <w:rsid w:val="00BC5734"/>
    <w:rsid w:val="00BC6F2F"/>
    <w:rsid w:val="00BD04FA"/>
    <w:rsid w:val="00BD0650"/>
    <w:rsid w:val="00BD10ED"/>
    <w:rsid w:val="00BD1353"/>
    <w:rsid w:val="00BD1FD7"/>
    <w:rsid w:val="00BD2012"/>
    <w:rsid w:val="00BD33F7"/>
    <w:rsid w:val="00BD365A"/>
    <w:rsid w:val="00BD436B"/>
    <w:rsid w:val="00BD46F0"/>
    <w:rsid w:val="00BD47E4"/>
    <w:rsid w:val="00BD49B8"/>
    <w:rsid w:val="00BD5F20"/>
    <w:rsid w:val="00BD6747"/>
    <w:rsid w:val="00BD67D4"/>
    <w:rsid w:val="00BD6E3A"/>
    <w:rsid w:val="00BD7C13"/>
    <w:rsid w:val="00BE0675"/>
    <w:rsid w:val="00BE08C0"/>
    <w:rsid w:val="00BE0C02"/>
    <w:rsid w:val="00BE1DA6"/>
    <w:rsid w:val="00BE237E"/>
    <w:rsid w:val="00BE261F"/>
    <w:rsid w:val="00BE4E49"/>
    <w:rsid w:val="00BE51A0"/>
    <w:rsid w:val="00BE5720"/>
    <w:rsid w:val="00BE5875"/>
    <w:rsid w:val="00BE6D8F"/>
    <w:rsid w:val="00BF04CB"/>
    <w:rsid w:val="00BF04E0"/>
    <w:rsid w:val="00BF0F0E"/>
    <w:rsid w:val="00BF135A"/>
    <w:rsid w:val="00BF1C70"/>
    <w:rsid w:val="00BF1E53"/>
    <w:rsid w:val="00BF1FD7"/>
    <w:rsid w:val="00BF3193"/>
    <w:rsid w:val="00BF31F5"/>
    <w:rsid w:val="00BF511D"/>
    <w:rsid w:val="00BF52CB"/>
    <w:rsid w:val="00BF5525"/>
    <w:rsid w:val="00BF5DA0"/>
    <w:rsid w:val="00BF6196"/>
    <w:rsid w:val="00C0091F"/>
    <w:rsid w:val="00C0107E"/>
    <w:rsid w:val="00C01647"/>
    <w:rsid w:val="00C024A4"/>
    <w:rsid w:val="00C0345E"/>
    <w:rsid w:val="00C03510"/>
    <w:rsid w:val="00C036BE"/>
    <w:rsid w:val="00C03A1A"/>
    <w:rsid w:val="00C04CE6"/>
    <w:rsid w:val="00C04D5B"/>
    <w:rsid w:val="00C05677"/>
    <w:rsid w:val="00C05824"/>
    <w:rsid w:val="00C06B37"/>
    <w:rsid w:val="00C077F0"/>
    <w:rsid w:val="00C10101"/>
    <w:rsid w:val="00C119C7"/>
    <w:rsid w:val="00C11BD0"/>
    <w:rsid w:val="00C124BC"/>
    <w:rsid w:val="00C127E3"/>
    <w:rsid w:val="00C1281E"/>
    <w:rsid w:val="00C12DA1"/>
    <w:rsid w:val="00C13544"/>
    <w:rsid w:val="00C1383A"/>
    <w:rsid w:val="00C13FDD"/>
    <w:rsid w:val="00C1601F"/>
    <w:rsid w:val="00C16335"/>
    <w:rsid w:val="00C16F17"/>
    <w:rsid w:val="00C20AB8"/>
    <w:rsid w:val="00C21C40"/>
    <w:rsid w:val="00C25BB9"/>
    <w:rsid w:val="00C25C8C"/>
    <w:rsid w:val="00C25D66"/>
    <w:rsid w:val="00C27760"/>
    <w:rsid w:val="00C27975"/>
    <w:rsid w:val="00C27B8D"/>
    <w:rsid w:val="00C27E21"/>
    <w:rsid w:val="00C30CEC"/>
    <w:rsid w:val="00C31601"/>
    <w:rsid w:val="00C31718"/>
    <w:rsid w:val="00C31876"/>
    <w:rsid w:val="00C318CB"/>
    <w:rsid w:val="00C31A72"/>
    <w:rsid w:val="00C31CEA"/>
    <w:rsid w:val="00C320CE"/>
    <w:rsid w:val="00C32701"/>
    <w:rsid w:val="00C32A42"/>
    <w:rsid w:val="00C34791"/>
    <w:rsid w:val="00C353BB"/>
    <w:rsid w:val="00C3693B"/>
    <w:rsid w:val="00C36D89"/>
    <w:rsid w:val="00C378CA"/>
    <w:rsid w:val="00C37C92"/>
    <w:rsid w:val="00C37DEC"/>
    <w:rsid w:val="00C37ED9"/>
    <w:rsid w:val="00C41C6C"/>
    <w:rsid w:val="00C41FAD"/>
    <w:rsid w:val="00C429DB"/>
    <w:rsid w:val="00C43915"/>
    <w:rsid w:val="00C441DC"/>
    <w:rsid w:val="00C444EA"/>
    <w:rsid w:val="00C44B78"/>
    <w:rsid w:val="00C46761"/>
    <w:rsid w:val="00C46FD0"/>
    <w:rsid w:val="00C46FE8"/>
    <w:rsid w:val="00C47C9A"/>
    <w:rsid w:val="00C47FB0"/>
    <w:rsid w:val="00C5009B"/>
    <w:rsid w:val="00C50A77"/>
    <w:rsid w:val="00C50C43"/>
    <w:rsid w:val="00C50E0F"/>
    <w:rsid w:val="00C515D4"/>
    <w:rsid w:val="00C5182A"/>
    <w:rsid w:val="00C51E85"/>
    <w:rsid w:val="00C528C4"/>
    <w:rsid w:val="00C533EB"/>
    <w:rsid w:val="00C54C5E"/>
    <w:rsid w:val="00C5523C"/>
    <w:rsid w:val="00C5526C"/>
    <w:rsid w:val="00C552A1"/>
    <w:rsid w:val="00C55A2C"/>
    <w:rsid w:val="00C55F8D"/>
    <w:rsid w:val="00C56938"/>
    <w:rsid w:val="00C572EF"/>
    <w:rsid w:val="00C5736A"/>
    <w:rsid w:val="00C579B8"/>
    <w:rsid w:val="00C615EE"/>
    <w:rsid w:val="00C61CF3"/>
    <w:rsid w:val="00C62248"/>
    <w:rsid w:val="00C62A18"/>
    <w:rsid w:val="00C62BE8"/>
    <w:rsid w:val="00C643E0"/>
    <w:rsid w:val="00C64418"/>
    <w:rsid w:val="00C64657"/>
    <w:rsid w:val="00C6654E"/>
    <w:rsid w:val="00C67B1C"/>
    <w:rsid w:val="00C67CEB"/>
    <w:rsid w:val="00C706FD"/>
    <w:rsid w:val="00C708F5"/>
    <w:rsid w:val="00C713BD"/>
    <w:rsid w:val="00C7185B"/>
    <w:rsid w:val="00C71DC1"/>
    <w:rsid w:val="00C737B2"/>
    <w:rsid w:val="00C73D99"/>
    <w:rsid w:val="00C7522E"/>
    <w:rsid w:val="00C75B92"/>
    <w:rsid w:val="00C76404"/>
    <w:rsid w:val="00C767A2"/>
    <w:rsid w:val="00C76AD8"/>
    <w:rsid w:val="00C76F37"/>
    <w:rsid w:val="00C77110"/>
    <w:rsid w:val="00C7762A"/>
    <w:rsid w:val="00C80EDA"/>
    <w:rsid w:val="00C80F6E"/>
    <w:rsid w:val="00C819C0"/>
    <w:rsid w:val="00C82249"/>
    <w:rsid w:val="00C83667"/>
    <w:rsid w:val="00C840EB"/>
    <w:rsid w:val="00C848B1"/>
    <w:rsid w:val="00C85AE7"/>
    <w:rsid w:val="00C87185"/>
    <w:rsid w:val="00C9011A"/>
    <w:rsid w:val="00C90210"/>
    <w:rsid w:val="00C90604"/>
    <w:rsid w:val="00C907E2"/>
    <w:rsid w:val="00C91282"/>
    <w:rsid w:val="00C92912"/>
    <w:rsid w:val="00C93683"/>
    <w:rsid w:val="00C93801"/>
    <w:rsid w:val="00C93DE9"/>
    <w:rsid w:val="00C94214"/>
    <w:rsid w:val="00C94F5E"/>
    <w:rsid w:val="00C960FE"/>
    <w:rsid w:val="00C961BE"/>
    <w:rsid w:val="00C9668A"/>
    <w:rsid w:val="00C96B2A"/>
    <w:rsid w:val="00CA04FA"/>
    <w:rsid w:val="00CA0903"/>
    <w:rsid w:val="00CA09FF"/>
    <w:rsid w:val="00CA1912"/>
    <w:rsid w:val="00CA1B03"/>
    <w:rsid w:val="00CA2F8D"/>
    <w:rsid w:val="00CA3842"/>
    <w:rsid w:val="00CA46CF"/>
    <w:rsid w:val="00CA49DC"/>
    <w:rsid w:val="00CA4DB6"/>
    <w:rsid w:val="00CA5A72"/>
    <w:rsid w:val="00CA668B"/>
    <w:rsid w:val="00CA7DAD"/>
    <w:rsid w:val="00CB04C3"/>
    <w:rsid w:val="00CB1D26"/>
    <w:rsid w:val="00CB38F3"/>
    <w:rsid w:val="00CB4305"/>
    <w:rsid w:val="00CB485C"/>
    <w:rsid w:val="00CB5576"/>
    <w:rsid w:val="00CB5C3B"/>
    <w:rsid w:val="00CB5F67"/>
    <w:rsid w:val="00CB610D"/>
    <w:rsid w:val="00CB6BED"/>
    <w:rsid w:val="00CB7004"/>
    <w:rsid w:val="00CB7087"/>
    <w:rsid w:val="00CB7170"/>
    <w:rsid w:val="00CB7546"/>
    <w:rsid w:val="00CC009D"/>
    <w:rsid w:val="00CC0452"/>
    <w:rsid w:val="00CC1C29"/>
    <w:rsid w:val="00CC1E43"/>
    <w:rsid w:val="00CC1E4D"/>
    <w:rsid w:val="00CC1E6C"/>
    <w:rsid w:val="00CC2459"/>
    <w:rsid w:val="00CC25E8"/>
    <w:rsid w:val="00CC2B5A"/>
    <w:rsid w:val="00CC37B9"/>
    <w:rsid w:val="00CC3BEB"/>
    <w:rsid w:val="00CC3C89"/>
    <w:rsid w:val="00CC42A8"/>
    <w:rsid w:val="00CC45B4"/>
    <w:rsid w:val="00CC4E1D"/>
    <w:rsid w:val="00CC51A9"/>
    <w:rsid w:val="00CC5EB9"/>
    <w:rsid w:val="00CC61F8"/>
    <w:rsid w:val="00CC6F80"/>
    <w:rsid w:val="00CC70D5"/>
    <w:rsid w:val="00CC7F64"/>
    <w:rsid w:val="00CD0327"/>
    <w:rsid w:val="00CD12D1"/>
    <w:rsid w:val="00CD1301"/>
    <w:rsid w:val="00CD13DB"/>
    <w:rsid w:val="00CD1828"/>
    <w:rsid w:val="00CD1861"/>
    <w:rsid w:val="00CD3267"/>
    <w:rsid w:val="00CD3F85"/>
    <w:rsid w:val="00CD4B5A"/>
    <w:rsid w:val="00CD6E20"/>
    <w:rsid w:val="00CD7CD0"/>
    <w:rsid w:val="00CE077E"/>
    <w:rsid w:val="00CE1081"/>
    <w:rsid w:val="00CE10F9"/>
    <w:rsid w:val="00CE1125"/>
    <w:rsid w:val="00CE12BF"/>
    <w:rsid w:val="00CE1667"/>
    <w:rsid w:val="00CE16CC"/>
    <w:rsid w:val="00CE1A7A"/>
    <w:rsid w:val="00CE250A"/>
    <w:rsid w:val="00CE369A"/>
    <w:rsid w:val="00CE3764"/>
    <w:rsid w:val="00CE3AF9"/>
    <w:rsid w:val="00CE521C"/>
    <w:rsid w:val="00CE54B9"/>
    <w:rsid w:val="00CE5675"/>
    <w:rsid w:val="00CE5794"/>
    <w:rsid w:val="00CE689C"/>
    <w:rsid w:val="00CE6F0B"/>
    <w:rsid w:val="00CE6F9B"/>
    <w:rsid w:val="00CF026A"/>
    <w:rsid w:val="00CF0605"/>
    <w:rsid w:val="00CF2636"/>
    <w:rsid w:val="00CF282E"/>
    <w:rsid w:val="00CF2C74"/>
    <w:rsid w:val="00CF3091"/>
    <w:rsid w:val="00CF3319"/>
    <w:rsid w:val="00CF3F88"/>
    <w:rsid w:val="00CF5D5E"/>
    <w:rsid w:val="00CF6841"/>
    <w:rsid w:val="00CF69B6"/>
    <w:rsid w:val="00D0065F"/>
    <w:rsid w:val="00D008A0"/>
    <w:rsid w:val="00D019D4"/>
    <w:rsid w:val="00D01EA9"/>
    <w:rsid w:val="00D01FD6"/>
    <w:rsid w:val="00D0302A"/>
    <w:rsid w:val="00D03744"/>
    <w:rsid w:val="00D03972"/>
    <w:rsid w:val="00D03C5F"/>
    <w:rsid w:val="00D04BB5"/>
    <w:rsid w:val="00D05C8F"/>
    <w:rsid w:val="00D060E2"/>
    <w:rsid w:val="00D06F91"/>
    <w:rsid w:val="00D10261"/>
    <w:rsid w:val="00D1066B"/>
    <w:rsid w:val="00D10C2E"/>
    <w:rsid w:val="00D12419"/>
    <w:rsid w:val="00D12DB0"/>
    <w:rsid w:val="00D145C8"/>
    <w:rsid w:val="00D146E7"/>
    <w:rsid w:val="00D14DB0"/>
    <w:rsid w:val="00D15140"/>
    <w:rsid w:val="00D15173"/>
    <w:rsid w:val="00D154F5"/>
    <w:rsid w:val="00D1669C"/>
    <w:rsid w:val="00D16F90"/>
    <w:rsid w:val="00D179CC"/>
    <w:rsid w:val="00D17B39"/>
    <w:rsid w:val="00D17D14"/>
    <w:rsid w:val="00D21674"/>
    <w:rsid w:val="00D219FC"/>
    <w:rsid w:val="00D223B5"/>
    <w:rsid w:val="00D2306D"/>
    <w:rsid w:val="00D237F1"/>
    <w:rsid w:val="00D24615"/>
    <w:rsid w:val="00D24F9C"/>
    <w:rsid w:val="00D25363"/>
    <w:rsid w:val="00D25840"/>
    <w:rsid w:val="00D25B95"/>
    <w:rsid w:val="00D2610A"/>
    <w:rsid w:val="00D26EBE"/>
    <w:rsid w:val="00D2764E"/>
    <w:rsid w:val="00D30EEF"/>
    <w:rsid w:val="00D317AF"/>
    <w:rsid w:val="00D31A70"/>
    <w:rsid w:val="00D31C81"/>
    <w:rsid w:val="00D32435"/>
    <w:rsid w:val="00D3263F"/>
    <w:rsid w:val="00D333D8"/>
    <w:rsid w:val="00D33D3F"/>
    <w:rsid w:val="00D345EA"/>
    <w:rsid w:val="00D34CB3"/>
    <w:rsid w:val="00D3571B"/>
    <w:rsid w:val="00D35753"/>
    <w:rsid w:val="00D35812"/>
    <w:rsid w:val="00D35DCB"/>
    <w:rsid w:val="00D363C6"/>
    <w:rsid w:val="00D369F8"/>
    <w:rsid w:val="00D36B9E"/>
    <w:rsid w:val="00D3703D"/>
    <w:rsid w:val="00D371ED"/>
    <w:rsid w:val="00D3733A"/>
    <w:rsid w:val="00D3786B"/>
    <w:rsid w:val="00D37CF2"/>
    <w:rsid w:val="00D37EF8"/>
    <w:rsid w:val="00D40068"/>
    <w:rsid w:val="00D40108"/>
    <w:rsid w:val="00D405C4"/>
    <w:rsid w:val="00D43836"/>
    <w:rsid w:val="00D43ABD"/>
    <w:rsid w:val="00D456CC"/>
    <w:rsid w:val="00D462D3"/>
    <w:rsid w:val="00D46368"/>
    <w:rsid w:val="00D46BDE"/>
    <w:rsid w:val="00D46C35"/>
    <w:rsid w:val="00D474DA"/>
    <w:rsid w:val="00D511FF"/>
    <w:rsid w:val="00D51C54"/>
    <w:rsid w:val="00D52154"/>
    <w:rsid w:val="00D52828"/>
    <w:rsid w:val="00D53211"/>
    <w:rsid w:val="00D53954"/>
    <w:rsid w:val="00D54AA2"/>
    <w:rsid w:val="00D55C02"/>
    <w:rsid w:val="00D56449"/>
    <w:rsid w:val="00D575E7"/>
    <w:rsid w:val="00D579DD"/>
    <w:rsid w:val="00D57EBE"/>
    <w:rsid w:val="00D60429"/>
    <w:rsid w:val="00D608B6"/>
    <w:rsid w:val="00D60BDC"/>
    <w:rsid w:val="00D60C1A"/>
    <w:rsid w:val="00D6137B"/>
    <w:rsid w:val="00D615AD"/>
    <w:rsid w:val="00D61751"/>
    <w:rsid w:val="00D6194D"/>
    <w:rsid w:val="00D61ABD"/>
    <w:rsid w:val="00D61D69"/>
    <w:rsid w:val="00D62A29"/>
    <w:rsid w:val="00D62D8C"/>
    <w:rsid w:val="00D630DC"/>
    <w:rsid w:val="00D63163"/>
    <w:rsid w:val="00D63919"/>
    <w:rsid w:val="00D63A0E"/>
    <w:rsid w:val="00D63CB2"/>
    <w:rsid w:val="00D63DCC"/>
    <w:rsid w:val="00D641A1"/>
    <w:rsid w:val="00D65FB0"/>
    <w:rsid w:val="00D66B0A"/>
    <w:rsid w:val="00D67530"/>
    <w:rsid w:val="00D67609"/>
    <w:rsid w:val="00D67667"/>
    <w:rsid w:val="00D7039C"/>
    <w:rsid w:val="00D70614"/>
    <w:rsid w:val="00D70E37"/>
    <w:rsid w:val="00D72278"/>
    <w:rsid w:val="00D7233D"/>
    <w:rsid w:val="00D72B61"/>
    <w:rsid w:val="00D73ABA"/>
    <w:rsid w:val="00D752F6"/>
    <w:rsid w:val="00D75427"/>
    <w:rsid w:val="00D75890"/>
    <w:rsid w:val="00D76760"/>
    <w:rsid w:val="00D76EC6"/>
    <w:rsid w:val="00D775B6"/>
    <w:rsid w:val="00D80F28"/>
    <w:rsid w:val="00D81ADF"/>
    <w:rsid w:val="00D831FC"/>
    <w:rsid w:val="00D844CF"/>
    <w:rsid w:val="00D84E79"/>
    <w:rsid w:val="00D84EA8"/>
    <w:rsid w:val="00D85724"/>
    <w:rsid w:val="00D865D5"/>
    <w:rsid w:val="00D87ACD"/>
    <w:rsid w:val="00D90A89"/>
    <w:rsid w:val="00D91AC5"/>
    <w:rsid w:val="00D91EFD"/>
    <w:rsid w:val="00D9208C"/>
    <w:rsid w:val="00D921B8"/>
    <w:rsid w:val="00D9273B"/>
    <w:rsid w:val="00D939BF"/>
    <w:rsid w:val="00D947BE"/>
    <w:rsid w:val="00D96712"/>
    <w:rsid w:val="00D976CD"/>
    <w:rsid w:val="00D97AF4"/>
    <w:rsid w:val="00DA0E57"/>
    <w:rsid w:val="00DA11C3"/>
    <w:rsid w:val="00DA2493"/>
    <w:rsid w:val="00DA2A9F"/>
    <w:rsid w:val="00DA2CEC"/>
    <w:rsid w:val="00DA2D59"/>
    <w:rsid w:val="00DA3827"/>
    <w:rsid w:val="00DA3B41"/>
    <w:rsid w:val="00DA3E2B"/>
    <w:rsid w:val="00DA41A9"/>
    <w:rsid w:val="00DA41AE"/>
    <w:rsid w:val="00DA497E"/>
    <w:rsid w:val="00DA5342"/>
    <w:rsid w:val="00DA58C6"/>
    <w:rsid w:val="00DA5AD9"/>
    <w:rsid w:val="00DA5B1B"/>
    <w:rsid w:val="00DA5DA7"/>
    <w:rsid w:val="00DA6296"/>
    <w:rsid w:val="00DA6419"/>
    <w:rsid w:val="00DA6B97"/>
    <w:rsid w:val="00DA79E0"/>
    <w:rsid w:val="00DB002D"/>
    <w:rsid w:val="00DB0B9C"/>
    <w:rsid w:val="00DB0C7F"/>
    <w:rsid w:val="00DB1653"/>
    <w:rsid w:val="00DB1ACF"/>
    <w:rsid w:val="00DB1B2C"/>
    <w:rsid w:val="00DB1E48"/>
    <w:rsid w:val="00DB2D60"/>
    <w:rsid w:val="00DB3402"/>
    <w:rsid w:val="00DB3E76"/>
    <w:rsid w:val="00DB425A"/>
    <w:rsid w:val="00DB4676"/>
    <w:rsid w:val="00DB50D1"/>
    <w:rsid w:val="00DB65C1"/>
    <w:rsid w:val="00DB745D"/>
    <w:rsid w:val="00DB782C"/>
    <w:rsid w:val="00DC0113"/>
    <w:rsid w:val="00DC018E"/>
    <w:rsid w:val="00DC28AD"/>
    <w:rsid w:val="00DC4869"/>
    <w:rsid w:val="00DC4A2A"/>
    <w:rsid w:val="00DC56A9"/>
    <w:rsid w:val="00DC5B96"/>
    <w:rsid w:val="00DC6DF9"/>
    <w:rsid w:val="00DC7048"/>
    <w:rsid w:val="00DC7809"/>
    <w:rsid w:val="00DC7891"/>
    <w:rsid w:val="00DD04BF"/>
    <w:rsid w:val="00DD06C0"/>
    <w:rsid w:val="00DD11D2"/>
    <w:rsid w:val="00DD1758"/>
    <w:rsid w:val="00DD257B"/>
    <w:rsid w:val="00DD4DBE"/>
    <w:rsid w:val="00DD55F8"/>
    <w:rsid w:val="00DD5A3D"/>
    <w:rsid w:val="00DD6A5D"/>
    <w:rsid w:val="00DD7646"/>
    <w:rsid w:val="00DE0060"/>
    <w:rsid w:val="00DE0204"/>
    <w:rsid w:val="00DE0246"/>
    <w:rsid w:val="00DE0734"/>
    <w:rsid w:val="00DE117F"/>
    <w:rsid w:val="00DE13FA"/>
    <w:rsid w:val="00DE1583"/>
    <w:rsid w:val="00DE1742"/>
    <w:rsid w:val="00DE1821"/>
    <w:rsid w:val="00DE35F9"/>
    <w:rsid w:val="00DE3B96"/>
    <w:rsid w:val="00DE3D75"/>
    <w:rsid w:val="00DE466C"/>
    <w:rsid w:val="00DE5880"/>
    <w:rsid w:val="00DE5E32"/>
    <w:rsid w:val="00DE63FB"/>
    <w:rsid w:val="00DE66DC"/>
    <w:rsid w:val="00DE6D67"/>
    <w:rsid w:val="00DE6D8E"/>
    <w:rsid w:val="00DE7284"/>
    <w:rsid w:val="00DE78A5"/>
    <w:rsid w:val="00DF08FB"/>
    <w:rsid w:val="00DF205D"/>
    <w:rsid w:val="00DF2AED"/>
    <w:rsid w:val="00DF2B0D"/>
    <w:rsid w:val="00DF2B1E"/>
    <w:rsid w:val="00DF2F42"/>
    <w:rsid w:val="00DF2FF5"/>
    <w:rsid w:val="00DF3F65"/>
    <w:rsid w:val="00DF43F6"/>
    <w:rsid w:val="00DF5984"/>
    <w:rsid w:val="00DF6A75"/>
    <w:rsid w:val="00DF6DEC"/>
    <w:rsid w:val="00DF76C8"/>
    <w:rsid w:val="00DF79C3"/>
    <w:rsid w:val="00E00519"/>
    <w:rsid w:val="00E008A1"/>
    <w:rsid w:val="00E012B0"/>
    <w:rsid w:val="00E01B33"/>
    <w:rsid w:val="00E03F4E"/>
    <w:rsid w:val="00E0464A"/>
    <w:rsid w:val="00E04708"/>
    <w:rsid w:val="00E0516E"/>
    <w:rsid w:val="00E05EC5"/>
    <w:rsid w:val="00E06323"/>
    <w:rsid w:val="00E07180"/>
    <w:rsid w:val="00E10CA9"/>
    <w:rsid w:val="00E1132C"/>
    <w:rsid w:val="00E119E5"/>
    <w:rsid w:val="00E11DE2"/>
    <w:rsid w:val="00E120C0"/>
    <w:rsid w:val="00E12780"/>
    <w:rsid w:val="00E12A06"/>
    <w:rsid w:val="00E12FD5"/>
    <w:rsid w:val="00E13A39"/>
    <w:rsid w:val="00E14688"/>
    <w:rsid w:val="00E17AAF"/>
    <w:rsid w:val="00E20DF6"/>
    <w:rsid w:val="00E20E85"/>
    <w:rsid w:val="00E21031"/>
    <w:rsid w:val="00E22D95"/>
    <w:rsid w:val="00E232E3"/>
    <w:rsid w:val="00E26446"/>
    <w:rsid w:val="00E275AE"/>
    <w:rsid w:val="00E308EA"/>
    <w:rsid w:val="00E309B4"/>
    <w:rsid w:val="00E30FA3"/>
    <w:rsid w:val="00E31026"/>
    <w:rsid w:val="00E31643"/>
    <w:rsid w:val="00E31A85"/>
    <w:rsid w:val="00E31E12"/>
    <w:rsid w:val="00E32E9E"/>
    <w:rsid w:val="00E33C08"/>
    <w:rsid w:val="00E33C60"/>
    <w:rsid w:val="00E34468"/>
    <w:rsid w:val="00E34817"/>
    <w:rsid w:val="00E34D8C"/>
    <w:rsid w:val="00E34EC3"/>
    <w:rsid w:val="00E35161"/>
    <w:rsid w:val="00E36991"/>
    <w:rsid w:val="00E36CC0"/>
    <w:rsid w:val="00E4076E"/>
    <w:rsid w:val="00E40D33"/>
    <w:rsid w:val="00E40D8B"/>
    <w:rsid w:val="00E41373"/>
    <w:rsid w:val="00E421EA"/>
    <w:rsid w:val="00E422D4"/>
    <w:rsid w:val="00E43263"/>
    <w:rsid w:val="00E434E5"/>
    <w:rsid w:val="00E43A94"/>
    <w:rsid w:val="00E43C1A"/>
    <w:rsid w:val="00E44F8B"/>
    <w:rsid w:val="00E45144"/>
    <w:rsid w:val="00E45640"/>
    <w:rsid w:val="00E4611F"/>
    <w:rsid w:val="00E46380"/>
    <w:rsid w:val="00E46ADB"/>
    <w:rsid w:val="00E470ED"/>
    <w:rsid w:val="00E47C69"/>
    <w:rsid w:val="00E50229"/>
    <w:rsid w:val="00E5047D"/>
    <w:rsid w:val="00E5072C"/>
    <w:rsid w:val="00E50BA5"/>
    <w:rsid w:val="00E50DCD"/>
    <w:rsid w:val="00E50F76"/>
    <w:rsid w:val="00E512DE"/>
    <w:rsid w:val="00E514E1"/>
    <w:rsid w:val="00E51D28"/>
    <w:rsid w:val="00E52E0E"/>
    <w:rsid w:val="00E5365D"/>
    <w:rsid w:val="00E53A7A"/>
    <w:rsid w:val="00E552B4"/>
    <w:rsid w:val="00E553A6"/>
    <w:rsid w:val="00E5553B"/>
    <w:rsid w:val="00E55E31"/>
    <w:rsid w:val="00E5661D"/>
    <w:rsid w:val="00E566B4"/>
    <w:rsid w:val="00E6015F"/>
    <w:rsid w:val="00E60EDE"/>
    <w:rsid w:val="00E60F64"/>
    <w:rsid w:val="00E616EA"/>
    <w:rsid w:val="00E61C83"/>
    <w:rsid w:val="00E62924"/>
    <w:rsid w:val="00E62B3D"/>
    <w:rsid w:val="00E62FAD"/>
    <w:rsid w:val="00E63A00"/>
    <w:rsid w:val="00E64B3A"/>
    <w:rsid w:val="00E64B88"/>
    <w:rsid w:val="00E66386"/>
    <w:rsid w:val="00E666B4"/>
    <w:rsid w:val="00E66CA3"/>
    <w:rsid w:val="00E703CD"/>
    <w:rsid w:val="00E7094A"/>
    <w:rsid w:val="00E71289"/>
    <w:rsid w:val="00E71359"/>
    <w:rsid w:val="00E7240A"/>
    <w:rsid w:val="00E72B6F"/>
    <w:rsid w:val="00E73CE1"/>
    <w:rsid w:val="00E73D0C"/>
    <w:rsid w:val="00E74DB7"/>
    <w:rsid w:val="00E74F78"/>
    <w:rsid w:val="00E75617"/>
    <w:rsid w:val="00E75D65"/>
    <w:rsid w:val="00E76AE1"/>
    <w:rsid w:val="00E77A6F"/>
    <w:rsid w:val="00E81957"/>
    <w:rsid w:val="00E81BF9"/>
    <w:rsid w:val="00E81C3F"/>
    <w:rsid w:val="00E82D43"/>
    <w:rsid w:val="00E8398F"/>
    <w:rsid w:val="00E83E0F"/>
    <w:rsid w:val="00E843AA"/>
    <w:rsid w:val="00E84C3F"/>
    <w:rsid w:val="00E84EA1"/>
    <w:rsid w:val="00E853BD"/>
    <w:rsid w:val="00E853CA"/>
    <w:rsid w:val="00E862AB"/>
    <w:rsid w:val="00E865DB"/>
    <w:rsid w:val="00E86794"/>
    <w:rsid w:val="00E87BF0"/>
    <w:rsid w:val="00E901FB"/>
    <w:rsid w:val="00E9065F"/>
    <w:rsid w:val="00E90DED"/>
    <w:rsid w:val="00E90ED4"/>
    <w:rsid w:val="00E91D38"/>
    <w:rsid w:val="00E925D2"/>
    <w:rsid w:val="00E925E2"/>
    <w:rsid w:val="00E92B8F"/>
    <w:rsid w:val="00E92C2C"/>
    <w:rsid w:val="00E93543"/>
    <w:rsid w:val="00E937F4"/>
    <w:rsid w:val="00E93900"/>
    <w:rsid w:val="00E94584"/>
    <w:rsid w:val="00E94FA2"/>
    <w:rsid w:val="00E9653F"/>
    <w:rsid w:val="00E9791A"/>
    <w:rsid w:val="00EA01C9"/>
    <w:rsid w:val="00EA11F2"/>
    <w:rsid w:val="00EA1687"/>
    <w:rsid w:val="00EA1F2B"/>
    <w:rsid w:val="00EA2E6B"/>
    <w:rsid w:val="00EA39EF"/>
    <w:rsid w:val="00EA46B4"/>
    <w:rsid w:val="00EA4A63"/>
    <w:rsid w:val="00EA50F1"/>
    <w:rsid w:val="00EA6E74"/>
    <w:rsid w:val="00EA72BF"/>
    <w:rsid w:val="00EA76D1"/>
    <w:rsid w:val="00EA7D99"/>
    <w:rsid w:val="00EB17CC"/>
    <w:rsid w:val="00EB237C"/>
    <w:rsid w:val="00EB23F4"/>
    <w:rsid w:val="00EB296C"/>
    <w:rsid w:val="00EB2994"/>
    <w:rsid w:val="00EB2B23"/>
    <w:rsid w:val="00EB2BDD"/>
    <w:rsid w:val="00EB2D1D"/>
    <w:rsid w:val="00EB3F59"/>
    <w:rsid w:val="00EB5CB9"/>
    <w:rsid w:val="00EB6726"/>
    <w:rsid w:val="00EB7190"/>
    <w:rsid w:val="00EB7AB5"/>
    <w:rsid w:val="00EC0A3E"/>
    <w:rsid w:val="00EC0ECD"/>
    <w:rsid w:val="00EC0FBC"/>
    <w:rsid w:val="00EC1222"/>
    <w:rsid w:val="00EC126E"/>
    <w:rsid w:val="00EC2925"/>
    <w:rsid w:val="00EC29B3"/>
    <w:rsid w:val="00EC2F42"/>
    <w:rsid w:val="00EC37E5"/>
    <w:rsid w:val="00EC542F"/>
    <w:rsid w:val="00EC6B25"/>
    <w:rsid w:val="00ED0A15"/>
    <w:rsid w:val="00ED1894"/>
    <w:rsid w:val="00ED1E2B"/>
    <w:rsid w:val="00ED2997"/>
    <w:rsid w:val="00ED3C76"/>
    <w:rsid w:val="00ED4B6A"/>
    <w:rsid w:val="00ED59C3"/>
    <w:rsid w:val="00ED64E4"/>
    <w:rsid w:val="00ED6B42"/>
    <w:rsid w:val="00ED6FA0"/>
    <w:rsid w:val="00EE04C7"/>
    <w:rsid w:val="00EE0C7B"/>
    <w:rsid w:val="00EE0D3E"/>
    <w:rsid w:val="00EE0FEC"/>
    <w:rsid w:val="00EE1060"/>
    <w:rsid w:val="00EE16BA"/>
    <w:rsid w:val="00EE1EB6"/>
    <w:rsid w:val="00EE2DEA"/>
    <w:rsid w:val="00EE31E2"/>
    <w:rsid w:val="00EE33F2"/>
    <w:rsid w:val="00EE4F8E"/>
    <w:rsid w:val="00EE5443"/>
    <w:rsid w:val="00EE5DD6"/>
    <w:rsid w:val="00EE699E"/>
    <w:rsid w:val="00EE7076"/>
    <w:rsid w:val="00EE7BFF"/>
    <w:rsid w:val="00EF00F8"/>
    <w:rsid w:val="00EF140F"/>
    <w:rsid w:val="00EF16FD"/>
    <w:rsid w:val="00EF224F"/>
    <w:rsid w:val="00EF2CAF"/>
    <w:rsid w:val="00EF5CAC"/>
    <w:rsid w:val="00EF7C53"/>
    <w:rsid w:val="00EF7D9B"/>
    <w:rsid w:val="00F000A7"/>
    <w:rsid w:val="00F007D2"/>
    <w:rsid w:val="00F00BE0"/>
    <w:rsid w:val="00F00E92"/>
    <w:rsid w:val="00F0135E"/>
    <w:rsid w:val="00F029FF"/>
    <w:rsid w:val="00F04ED2"/>
    <w:rsid w:val="00F05266"/>
    <w:rsid w:val="00F05406"/>
    <w:rsid w:val="00F059E5"/>
    <w:rsid w:val="00F0634E"/>
    <w:rsid w:val="00F07763"/>
    <w:rsid w:val="00F102DD"/>
    <w:rsid w:val="00F10E8F"/>
    <w:rsid w:val="00F110BE"/>
    <w:rsid w:val="00F12026"/>
    <w:rsid w:val="00F12AAE"/>
    <w:rsid w:val="00F13162"/>
    <w:rsid w:val="00F13C19"/>
    <w:rsid w:val="00F13CF8"/>
    <w:rsid w:val="00F149B9"/>
    <w:rsid w:val="00F14F42"/>
    <w:rsid w:val="00F153FD"/>
    <w:rsid w:val="00F15C0E"/>
    <w:rsid w:val="00F1686F"/>
    <w:rsid w:val="00F20B44"/>
    <w:rsid w:val="00F214AD"/>
    <w:rsid w:val="00F21C3B"/>
    <w:rsid w:val="00F22D0B"/>
    <w:rsid w:val="00F24A26"/>
    <w:rsid w:val="00F24AA8"/>
    <w:rsid w:val="00F2563C"/>
    <w:rsid w:val="00F26156"/>
    <w:rsid w:val="00F26279"/>
    <w:rsid w:val="00F272E9"/>
    <w:rsid w:val="00F27716"/>
    <w:rsid w:val="00F27A7C"/>
    <w:rsid w:val="00F27B34"/>
    <w:rsid w:val="00F303BB"/>
    <w:rsid w:val="00F316E7"/>
    <w:rsid w:val="00F31D70"/>
    <w:rsid w:val="00F32436"/>
    <w:rsid w:val="00F3254D"/>
    <w:rsid w:val="00F32C42"/>
    <w:rsid w:val="00F330F6"/>
    <w:rsid w:val="00F3433F"/>
    <w:rsid w:val="00F3523B"/>
    <w:rsid w:val="00F352FF"/>
    <w:rsid w:val="00F360E5"/>
    <w:rsid w:val="00F36AE4"/>
    <w:rsid w:val="00F37119"/>
    <w:rsid w:val="00F403E3"/>
    <w:rsid w:val="00F4128D"/>
    <w:rsid w:val="00F41A50"/>
    <w:rsid w:val="00F426F1"/>
    <w:rsid w:val="00F427AA"/>
    <w:rsid w:val="00F4344F"/>
    <w:rsid w:val="00F43BA2"/>
    <w:rsid w:val="00F45185"/>
    <w:rsid w:val="00F46026"/>
    <w:rsid w:val="00F460C8"/>
    <w:rsid w:val="00F46167"/>
    <w:rsid w:val="00F50373"/>
    <w:rsid w:val="00F503F8"/>
    <w:rsid w:val="00F50AE6"/>
    <w:rsid w:val="00F50B14"/>
    <w:rsid w:val="00F50F90"/>
    <w:rsid w:val="00F512CE"/>
    <w:rsid w:val="00F519B0"/>
    <w:rsid w:val="00F528B4"/>
    <w:rsid w:val="00F52C17"/>
    <w:rsid w:val="00F546EE"/>
    <w:rsid w:val="00F549DB"/>
    <w:rsid w:val="00F54EA6"/>
    <w:rsid w:val="00F55008"/>
    <w:rsid w:val="00F55524"/>
    <w:rsid w:val="00F55607"/>
    <w:rsid w:val="00F5683B"/>
    <w:rsid w:val="00F56BF2"/>
    <w:rsid w:val="00F6064F"/>
    <w:rsid w:val="00F60792"/>
    <w:rsid w:val="00F607B1"/>
    <w:rsid w:val="00F6338F"/>
    <w:rsid w:val="00F63DFA"/>
    <w:rsid w:val="00F64EEA"/>
    <w:rsid w:val="00F6792B"/>
    <w:rsid w:val="00F702AC"/>
    <w:rsid w:val="00F70522"/>
    <w:rsid w:val="00F70D63"/>
    <w:rsid w:val="00F7391D"/>
    <w:rsid w:val="00F73ADC"/>
    <w:rsid w:val="00F73C55"/>
    <w:rsid w:val="00F73E6E"/>
    <w:rsid w:val="00F740CF"/>
    <w:rsid w:val="00F7481B"/>
    <w:rsid w:val="00F75060"/>
    <w:rsid w:val="00F750FF"/>
    <w:rsid w:val="00F75413"/>
    <w:rsid w:val="00F75CCA"/>
    <w:rsid w:val="00F764E8"/>
    <w:rsid w:val="00F8093F"/>
    <w:rsid w:val="00F81075"/>
    <w:rsid w:val="00F81423"/>
    <w:rsid w:val="00F81760"/>
    <w:rsid w:val="00F81D19"/>
    <w:rsid w:val="00F81E28"/>
    <w:rsid w:val="00F82DFB"/>
    <w:rsid w:val="00F832CC"/>
    <w:rsid w:val="00F836FA"/>
    <w:rsid w:val="00F83907"/>
    <w:rsid w:val="00F83A4C"/>
    <w:rsid w:val="00F83C1E"/>
    <w:rsid w:val="00F83F14"/>
    <w:rsid w:val="00F840FA"/>
    <w:rsid w:val="00F847AC"/>
    <w:rsid w:val="00F84FA3"/>
    <w:rsid w:val="00F85279"/>
    <w:rsid w:val="00F8530A"/>
    <w:rsid w:val="00F8562E"/>
    <w:rsid w:val="00F85CF7"/>
    <w:rsid w:val="00F8640A"/>
    <w:rsid w:val="00F86C08"/>
    <w:rsid w:val="00F87212"/>
    <w:rsid w:val="00F875DD"/>
    <w:rsid w:val="00F90514"/>
    <w:rsid w:val="00F907B0"/>
    <w:rsid w:val="00F919B2"/>
    <w:rsid w:val="00F94096"/>
    <w:rsid w:val="00F9436D"/>
    <w:rsid w:val="00F94C15"/>
    <w:rsid w:val="00F9530D"/>
    <w:rsid w:val="00F956A5"/>
    <w:rsid w:val="00F95731"/>
    <w:rsid w:val="00F95A34"/>
    <w:rsid w:val="00F95EC6"/>
    <w:rsid w:val="00F960DB"/>
    <w:rsid w:val="00F970F2"/>
    <w:rsid w:val="00F97490"/>
    <w:rsid w:val="00F975C7"/>
    <w:rsid w:val="00FA169A"/>
    <w:rsid w:val="00FA254D"/>
    <w:rsid w:val="00FA338C"/>
    <w:rsid w:val="00FA3C30"/>
    <w:rsid w:val="00FA3DDA"/>
    <w:rsid w:val="00FA44D8"/>
    <w:rsid w:val="00FA4A16"/>
    <w:rsid w:val="00FA67BF"/>
    <w:rsid w:val="00FA70AD"/>
    <w:rsid w:val="00FA78FF"/>
    <w:rsid w:val="00FA7AB1"/>
    <w:rsid w:val="00FB0860"/>
    <w:rsid w:val="00FB117A"/>
    <w:rsid w:val="00FB1507"/>
    <w:rsid w:val="00FB2443"/>
    <w:rsid w:val="00FB26C6"/>
    <w:rsid w:val="00FB430E"/>
    <w:rsid w:val="00FB451D"/>
    <w:rsid w:val="00FB47EF"/>
    <w:rsid w:val="00FB4A44"/>
    <w:rsid w:val="00FB560C"/>
    <w:rsid w:val="00FB5905"/>
    <w:rsid w:val="00FB6084"/>
    <w:rsid w:val="00FB6445"/>
    <w:rsid w:val="00FB6750"/>
    <w:rsid w:val="00FB6997"/>
    <w:rsid w:val="00FB70F3"/>
    <w:rsid w:val="00FB752C"/>
    <w:rsid w:val="00FC10A7"/>
    <w:rsid w:val="00FC1430"/>
    <w:rsid w:val="00FC1573"/>
    <w:rsid w:val="00FC2582"/>
    <w:rsid w:val="00FC2915"/>
    <w:rsid w:val="00FC2E90"/>
    <w:rsid w:val="00FC3140"/>
    <w:rsid w:val="00FC3582"/>
    <w:rsid w:val="00FC3677"/>
    <w:rsid w:val="00FC3A6A"/>
    <w:rsid w:val="00FC47FD"/>
    <w:rsid w:val="00FC4AA7"/>
    <w:rsid w:val="00FC4C2D"/>
    <w:rsid w:val="00FC51E2"/>
    <w:rsid w:val="00FC535C"/>
    <w:rsid w:val="00FC59C7"/>
    <w:rsid w:val="00FC5CF1"/>
    <w:rsid w:val="00FC5F8F"/>
    <w:rsid w:val="00FC5FE3"/>
    <w:rsid w:val="00FC68A8"/>
    <w:rsid w:val="00FC7F12"/>
    <w:rsid w:val="00FD0892"/>
    <w:rsid w:val="00FD0964"/>
    <w:rsid w:val="00FD0A94"/>
    <w:rsid w:val="00FD1D04"/>
    <w:rsid w:val="00FD430D"/>
    <w:rsid w:val="00FD4CB2"/>
    <w:rsid w:val="00FD4D67"/>
    <w:rsid w:val="00FD5AA1"/>
    <w:rsid w:val="00FD5E20"/>
    <w:rsid w:val="00FD7DC3"/>
    <w:rsid w:val="00FE0E98"/>
    <w:rsid w:val="00FE1A7C"/>
    <w:rsid w:val="00FE22C9"/>
    <w:rsid w:val="00FE2D66"/>
    <w:rsid w:val="00FE30F8"/>
    <w:rsid w:val="00FE4AFA"/>
    <w:rsid w:val="00FE4B75"/>
    <w:rsid w:val="00FE54C5"/>
    <w:rsid w:val="00FE5F23"/>
    <w:rsid w:val="00FE675D"/>
    <w:rsid w:val="00FE6E9D"/>
    <w:rsid w:val="00FE794D"/>
    <w:rsid w:val="00FE7F0A"/>
    <w:rsid w:val="00FF0501"/>
    <w:rsid w:val="00FF0C05"/>
    <w:rsid w:val="00FF1274"/>
    <w:rsid w:val="00FF14A7"/>
    <w:rsid w:val="00FF15F5"/>
    <w:rsid w:val="00FF1E74"/>
    <w:rsid w:val="00FF205F"/>
    <w:rsid w:val="00FF2412"/>
    <w:rsid w:val="00FF2416"/>
    <w:rsid w:val="00FF3D5E"/>
    <w:rsid w:val="00FF4193"/>
    <w:rsid w:val="00FF4365"/>
    <w:rsid w:val="00FF47AD"/>
    <w:rsid w:val="00FF4891"/>
    <w:rsid w:val="00FF4CC5"/>
    <w:rsid w:val="00FF5301"/>
    <w:rsid w:val="00FF549A"/>
    <w:rsid w:val="00FF5572"/>
    <w:rsid w:val="00FF65E4"/>
    <w:rsid w:val="00FF67C8"/>
    <w:rsid w:val="00FF71B6"/>
    <w:rsid w:val="00FF7301"/>
    <w:rsid w:val="00FF7901"/>
    <w:rsid w:val="00FF7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5C7A9"/>
  <w15:chartTrackingRefBased/>
  <w15:docId w15:val="{CDAAD07E-7F2E-410D-AC09-2D9EEC5D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DEA"/>
    <w:pPr>
      <w:spacing w:after="200" w:line="276" w:lineRule="auto"/>
    </w:pPr>
    <w:rPr>
      <w:rFonts w:ascii="Calibri" w:eastAsia="Times New Roman" w:hAnsi="Calibri" w:cs="Calibri"/>
      <w:lang w:val="en-US"/>
    </w:rPr>
  </w:style>
  <w:style w:type="paragraph" w:styleId="1">
    <w:name w:val="heading 1"/>
    <w:basedOn w:val="a"/>
    <w:next w:val="a"/>
    <w:link w:val="10"/>
    <w:uiPriority w:val="9"/>
    <w:qFormat/>
    <w:rsid w:val="004332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F6B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F74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D2D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Основний,ГОЛОВНИЙ СТИЛЬ,Абзац списка1,List Paragraph"/>
    <w:basedOn w:val="a"/>
    <w:link w:val="a4"/>
    <w:qFormat/>
    <w:rsid w:val="00613023"/>
    <w:pPr>
      <w:spacing w:after="160" w:line="259" w:lineRule="auto"/>
      <w:ind w:left="720"/>
    </w:pPr>
    <w:rPr>
      <w:lang w:val="ru-RU"/>
    </w:rPr>
  </w:style>
  <w:style w:type="character" w:customStyle="1" w:styleId="a4">
    <w:name w:val="Абзац списку Знак"/>
    <w:aliases w:val="Основний Знак,ГОЛОВНИЙ СТИЛЬ Знак,Абзац списка1 Знак,List Paragraph Знак"/>
    <w:link w:val="a3"/>
    <w:locked/>
    <w:rsid w:val="00613023"/>
    <w:rPr>
      <w:rFonts w:ascii="Calibri" w:eastAsia="Times New Roman" w:hAnsi="Calibri" w:cs="Calibri"/>
    </w:rPr>
  </w:style>
  <w:style w:type="paragraph" w:styleId="31">
    <w:name w:val="Body Text Indent 3"/>
    <w:basedOn w:val="a"/>
    <w:link w:val="32"/>
    <w:rsid w:val="00613023"/>
    <w:pPr>
      <w:spacing w:after="120" w:line="240" w:lineRule="auto"/>
      <w:ind w:left="283"/>
    </w:pPr>
    <w:rPr>
      <w:rFonts w:ascii="Times New Roman" w:hAnsi="Times New Roman" w:cs="Times New Roman"/>
      <w:sz w:val="16"/>
      <w:szCs w:val="16"/>
      <w:lang w:val="ru-RU" w:eastAsia="ru-RU"/>
    </w:rPr>
  </w:style>
  <w:style w:type="character" w:customStyle="1" w:styleId="32">
    <w:name w:val="Основний текст з відступом 3 Знак"/>
    <w:basedOn w:val="a0"/>
    <w:link w:val="31"/>
    <w:rsid w:val="00613023"/>
    <w:rPr>
      <w:rFonts w:ascii="Times New Roman" w:eastAsia="Times New Roman" w:hAnsi="Times New Roman" w:cs="Times New Roman"/>
      <w:sz w:val="16"/>
      <w:szCs w:val="16"/>
      <w:lang w:eastAsia="ru-RU"/>
    </w:rPr>
  </w:style>
  <w:style w:type="paragraph" w:styleId="a5">
    <w:name w:val="header"/>
    <w:basedOn w:val="a"/>
    <w:link w:val="a6"/>
    <w:rsid w:val="00613023"/>
    <w:pPr>
      <w:tabs>
        <w:tab w:val="center" w:pos="4677"/>
        <w:tab w:val="right" w:pos="9355"/>
      </w:tabs>
      <w:spacing w:after="0" w:line="240" w:lineRule="auto"/>
    </w:pPr>
    <w:rPr>
      <w:rFonts w:ascii="Times New Roman" w:hAnsi="Times New Roman" w:cs="Times New Roman"/>
      <w:sz w:val="24"/>
      <w:szCs w:val="24"/>
      <w:lang w:val="ru-RU" w:eastAsia="ru-RU"/>
    </w:rPr>
  </w:style>
  <w:style w:type="character" w:customStyle="1" w:styleId="a6">
    <w:name w:val="Верхній колонтитул Знак"/>
    <w:basedOn w:val="a0"/>
    <w:link w:val="a5"/>
    <w:rsid w:val="00613023"/>
    <w:rPr>
      <w:rFonts w:ascii="Times New Roman" w:eastAsia="Times New Roman" w:hAnsi="Times New Roman" w:cs="Times New Roman"/>
      <w:sz w:val="24"/>
      <w:szCs w:val="24"/>
      <w:lang w:eastAsia="ru-RU"/>
    </w:rPr>
  </w:style>
  <w:style w:type="paragraph" w:customStyle="1" w:styleId="a7">
    <w:name w:val="Основной текст"/>
    <w:basedOn w:val="a"/>
    <w:link w:val="a8"/>
    <w:rsid w:val="00613023"/>
    <w:pPr>
      <w:widowControl w:val="0"/>
      <w:shd w:val="clear" w:color="auto" w:fill="FFFFFF"/>
      <w:spacing w:before="240" w:after="1440" w:line="0" w:lineRule="atLeast"/>
      <w:ind w:hanging="340"/>
      <w:jc w:val="center"/>
    </w:pPr>
    <w:rPr>
      <w:rFonts w:ascii="Times New Roman" w:hAnsi="Times New Roman" w:cs="Times New Roman"/>
      <w:color w:val="000000"/>
      <w:sz w:val="26"/>
      <w:szCs w:val="26"/>
      <w:lang w:val="uk-UA" w:eastAsia="ru-RU"/>
    </w:rPr>
  </w:style>
  <w:style w:type="paragraph" w:styleId="a9">
    <w:name w:val="Normal (Web)"/>
    <w:basedOn w:val="a"/>
    <w:uiPriority w:val="99"/>
    <w:unhideWhenUsed/>
    <w:rsid w:val="0015271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aa">
    <w:name w:val="Основной текст + Полужирный"/>
    <w:aliases w:val="Интервал 0 pt,Основной текст + 15 pt,Полужирный"/>
    <w:rsid w:val="0065299B"/>
    <w:rPr>
      <w:b/>
      <w:color w:val="000000"/>
      <w:spacing w:val="10"/>
      <w:w w:val="100"/>
      <w:position w:val="0"/>
      <w:sz w:val="25"/>
      <w:shd w:val="clear" w:color="auto" w:fill="FFFFFF"/>
      <w:lang w:val="uk-UA"/>
    </w:rPr>
  </w:style>
  <w:style w:type="paragraph" w:styleId="ab">
    <w:name w:val="Balloon Text"/>
    <w:basedOn w:val="a"/>
    <w:link w:val="ac"/>
    <w:unhideWhenUsed/>
    <w:rsid w:val="00F81D19"/>
    <w:pPr>
      <w:spacing w:after="0" w:line="240" w:lineRule="auto"/>
    </w:pPr>
    <w:rPr>
      <w:rFonts w:ascii="Segoe UI" w:hAnsi="Segoe UI" w:cs="Segoe UI"/>
      <w:sz w:val="18"/>
      <w:szCs w:val="18"/>
    </w:rPr>
  </w:style>
  <w:style w:type="character" w:customStyle="1" w:styleId="ac">
    <w:name w:val="Текст у виносці Знак"/>
    <w:basedOn w:val="a0"/>
    <w:link w:val="ab"/>
    <w:rsid w:val="00F81D19"/>
    <w:rPr>
      <w:rFonts w:ascii="Segoe UI" w:eastAsia="Times New Roman" w:hAnsi="Segoe UI" w:cs="Segoe UI"/>
      <w:sz w:val="18"/>
      <w:szCs w:val="18"/>
      <w:lang w:val="en-US"/>
    </w:rPr>
  </w:style>
  <w:style w:type="paragraph" w:styleId="ad">
    <w:name w:val="footer"/>
    <w:basedOn w:val="a"/>
    <w:link w:val="ae"/>
    <w:uiPriority w:val="99"/>
    <w:unhideWhenUsed/>
    <w:rsid w:val="005D530A"/>
    <w:pPr>
      <w:tabs>
        <w:tab w:val="center" w:pos="4677"/>
        <w:tab w:val="right" w:pos="9355"/>
      </w:tabs>
      <w:spacing w:after="0" w:line="240" w:lineRule="auto"/>
    </w:pPr>
  </w:style>
  <w:style w:type="character" w:customStyle="1" w:styleId="ae">
    <w:name w:val="Нижній колонтитул Знак"/>
    <w:basedOn w:val="a0"/>
    <w:link w:val="ad"/>
    <w:uiPriority w:val="99"/>
    <w:rsid w:val="005D530A"/>
    <w:rPr>
      <w:rFonts w:ascii="Calibri" w:eastAsia="Times New Roman" w:hAnsi="Calibri" w:cs="Calibri"/>
      <w:lang w:val="en-US"/>
    </w:rPr>
  </w:style>
  <w:style w:type="paragraph" w:customStyle="1" w:styleId="Default">
    <w:name w:val="Default"/>
    <w:rsid w:val="00A441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21">
    <w:name w:val="Body Text Indent 2"/>
    <w:basedOn w:val="a"/>
    <w:link w:val="22"/>
    <w:uiPriority w:val="99"/>
    <w:unhideWhenUsed/>
    <w:rsid w:val="00C31601"/>
    <w:pPr>
      <w:spacing w:after="120" w:line="480" w:lineRule="auto"/>
      <w:ind w:left="283"/>
    </w:pPr>
  </w:style>
  <w:style w:type="character" w:customStyle="1" w:styleId="22">
    <w:name w:val="Основний текст з відступом 2 Знак"/>
    <w:basedOn w:val="a0"/>
    <w:link w:val="21"/>
    <w:uiPriority w:val="99"/>
    <w:rsid w:val="00C31601"/>
    <w:rPr>
      <w:rFonts w:ascii="Calibri" w:eastAsia="Times New Roman" w:hAnsi="Calibri" w:cs="Calibri"/>
      <w:lang w:val="en-US"/>
    </w:rPr>
  </w:style>
  <w:style w:type="character" w:customStyle="1" w:styleId="a8">
    <w:name w:val="Основной текст_"/>
    <w:basedOn w:val="a0"/>
    <w:link w:val="a7"/>
    <w:rsid w:val="003343C5"/>
    <w:rPr>
      <w:rFonts w:ascii="Times New Roman" w:eastAsia="Times New Roman" w:hAnsi="Times New Roman" w:cs="Times New Roman"/>
      <w:color w:val="000000"/>
      <w:sz w:val="26"/>
      <w:szCs w:val="26"/>
      <w:shd w:val="clear" w:color="auto" w:fill="FFFFFF"/>
      <w:lang w:val="uk-UA" w:eastAsia="ru-RU"/>
    </w:rPr>
  </w:style>
  <w:style w:type="character" w:customStyle="1" w:styleId="rvts0">
    <w:name w:val="rvts0"/>
    <w:basedOn w:val="a0"/>
    <w:rsid w:val="00DA5B1B"/>
  </w:style>
  <w:style w:type="character" w:customStyle="1" w:styleId="20">
    <w:name w:val="Заголовок 2 Знак"/>
    <w:basedOn w:val="a0"/>
    <w:link w:val="2"/>
    <w:rsid w:val="003F6B33"/>
    <w:rPr>
      <w:rFonts w:asciiTheme="majorHAnsi" w:eastAsiaTheme="majorEastAsia" w:hAnsiTheme="majorHAnsi" w:cstheme="majorBidi"/>
      <w:color w:val="2F5496" w:themeColor="accent1" w:themeShade="BF"/>
      <w:sz w:val="26"/>
      <w:szCs w:val="26"/>
      <w:lang w:val="en-US"/>
    </w:rPr>
  </w:style>
  <w:style w:type="paragraph" w:styleId="af">
    <w:name w:val="Body Text Indent"/>
    <w:basedOn w:val="a"/>
    <w:link w:val="af0"/>
    <w:uiPriority w:val="99"/>
    <w:semiHidden/>
    <w:unhideWhenUsed/>
    <w:rsid w:val="00E0516E"/>
    <w:pPr>
      <w:spacing w:after="120"/>
      <w:ind w:left="283"/>
    </w:pPr>
  </w:style>
  <w:style w:type="character" w:customStyle="1" w:styleId="af0">
    <w:name w:val="Основний текст з відступом Знак"/>
    <w:basedOn w:val="a0"/>
    <w:link w:val="af"/>
    <w:uiPriority w:val="99"/>
    <w:semiHidden/>
    <w:rsid w:val="00E0516E"/>
    <w:rPr>
      <w:rFonts w:ascii="Calibri" w:eastAsia="Times New Roman" w:hAnsi="Calibri" w:cs="Calibri"/>
      <w:lang w:val="en-US"/>
    </w:rPr>
  </w:style>
  <w:style w:type="character" w:styleId="af1">
    <w:name w:val="annotation reference"/>
    <w:basedOn w:val="a0"/>
    <w:uiPriority w:val="99"/>
    <w:semiHidden/>
    <w:unhideWhenUsed/>
    <w:rsid w:val="00952B58"/>
    <w:rPr>
      <w:sz w:val="16"/>
      <w:szCs w:val="16"/>
    </w:rPr>
  </w:style>
  <w:style w:type="paragraph" w:styleId="af2">
    <w:name w:val="annotation text"/>
    <w:basedOn w:val="a"/>
    <w:link w:val="af3"/>
    <w:uiPriority w:val="99"/>
    <w:semiHidden/>
    <w:unhideWhenUsed/>
    <w:rsid w:val="00952B58"/>
    <w:pPr>
      <w:spacing w:line="240" w:lineRule="auto"/>
    </w:pPr>
    <w:rPr>
      <w:sz w:val="20"/>
      <w:szCs w:val="20"/>
    </w:rPr>
  </w:style>
  <w:style w:type="character" w:customStyle="1" w:styleId="af3">
    <w:name w:val="Текст примітки Знак"/>
    <w:basedOn w:val="a0"/>
    <w:link w:val="af2"/>
    <w:uiPriority w:val="99"/>
    <w:semiHidden/>
    <w:rsid w:val="00952B58"/>
    <w:rPr>
      <w:rFonts w:ascii="Calibri" w:eastAsia="Times New Roman" w:hAnsi="Calibri" w:cs="Calibri"/>
      <w:sz w:val="20"/>
      <w:szCs w:val="20"/>
      <w:lang w:val="en-US"/>
    </w:rPr>
  </w:style>
  <w:style w:type="paragraph" w:styleId="af4">
    <w:name w:val="annotation subject"/>
    <w:basedOn w:val="af2"/>
    <w:next w:val="af2"/>
    <w:link w:val="af5"/>
    <w:uiPriority w:val="99"/>
    <w:semiHidden/>
    <w:unhideWhenUsed/>
    <w:rsid w:val="00952B58"/>
    <w:rPr>
      <w:b/>
      <w:bCs/>
    </w:rPr>
  </w:style>
  <w:style w:type="character" w:customStyle="1" w:styleId="af5">
    <w:name w:val="Тема примітки Знак"/>
    <w:basedOn w:val="af3"/>
    <w:link w:val="af4"/>
    <w:uiPriority w:val="99"/>
    <w:semiHidden/>
    <w:rsid w:val="00952B58"/>
    <w:rPr>
      <w:rFonts w:ascii="Calibri" w:eastAsia="Times New Roman" w:hAnsi="Calibri" w:cs="Calibri"/>
      <w:b/>
      <w:bCs/>
      <w:sz w:val="20"/>
      <w:szCs w:val="20"/>
      <w:lang w:val="en-US"/>
    </w:rPr>
  </w:style>
  <w:style w:type="paragraph" w:customStyle="1" w:styleId="310">
    <w:name w:val="Основной текст с отступом 31"/>
    <w:basedOn w:val="a"/>
    <w:rsid w:val="00D36B9E"/>
    <w:pPr>
      <w:suppressAutoHyphens/>
      <w:spacing w:after="120" w:line="240" w:lineRule="auto"/>
      <w:ind w:left="283"/>
    </w:pPr>
    <w:rPr>
      <w:rFonts w:ascii="Liberation Serif" w:eastAsia="Noto Sans CJK SC Regular" w:hAnsi="Liberation Serif" w:cs="FreeSans"/>
      <w:kern w:val="1"/>
      <w:sz w:val="16"/>
      <w:szCs w:val="16"/>
      <w:lang w:eastAsia="zh-CN" w:bidi="hi-IN"/>
    </w:rPr>
  </w:style>
  <w:style w:type="character" w:customStyle="1" w:styleId="jlqj4b">
    <w:name w:val="jlqj4b"/>
    <w:basedOn w:val="a0"/>
    <w:rsid w:val="00D36B9E"/>
  </w:style>
  <w:style w:type="character" w:customStyle="1" w:styleId="10">
    <w:name w:val="Заголовок 1 Знак"/>
    <w:basedOn w:val="a0"/>
    <w:link w:val="1"/>
    <w:uiPriority w:val="9"/>
    <w:rsid w:val="0043324B"/>
    <w:rPr>
      <w:rFonts w:asciiTheme="majorHAnsi" w:eastAsiaTheme="majorEastAsia" w:hAnsiTheme="majorHAnsi" w:cstheme="majorBidi"/>
      <w:color w:val="2F5496" w:themeColor="accent1" w:themeShade="BF"/>
      <w:sz w:val="32"/>
      <w:szCs w:val="32"/>
      <w:lang w:val="en-US"/>
    </w:rPr>
  </w:style>
  <w:style w:type="table" w:styleId="af6">
    <w:name w:val="Table Grid"/>
    <w:basedOn w:val="a1"/>
    <w:rsid w:val="00C429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rsid w:val="00C036BE"/>
    <w:rPr>
      <w:color w:val="000000"/>
    </w:rPr>
  </w:style>
  <w:style w:type="character" w:styleId="af7">
    <w:name w:val="Strong"/>
    <w:uiPriority w:val="99"/>
    <w:qFormat/>
    <w:rsid w:val="00C036BE"/>
    <w:rPr>
      <w:b/>
      <w:bCs/>
    </w:rPr>
  </w:style>
  <w:style w:type="character" w:styleId="af8">
    <w:name w:val="Emphasis"/>
    <w:basedOn w:val="a0"/>
    <w:qFormat/>
    <w:rsid w:val="00FC1430"/>
    <w:rPr>
      <w:i/>
      <w:iCs/>
    </w:rPr>
  </w:style>
  <w:style w:type="paragraph" w:styleId="af9">
    <w:name w:val="Body Text"/>
    <w:basedOn w:val="a"/>
    <w:link w:val="afa"/>
    <w:uiPriority w:val="99"/>
    <w:unhideWhenUsed/>
    <w:rsid w:val="00286EE7"/>
    <w:pPr>
      <w:spacing w:after="120"/>
    </w:pPr>
  </w:style>
  <w:style w:type="character" w:customStyle="1" w:styleId="afa">
    <w:name w:val="Основний текст Знак"/>
    <w:basedOn w:val="a0"/>
    <w:link w:val="af9"/>
    <w:uiPriority w:val="99"/>
    <w:rsid w:val="00286EE7"/>
    <w:rPr>
      <w:rFonts w:ascii="Calibri" w:eastAsia="Times New Roman" w:hAnsi="Calibri" w:cs="Calibri"/>
      <w:lang w:val="en-US"/>
    </w:rPr>
  </w:style>
  <w:style w:type="character" w:customStyle="1" w:styleId="40">
    <w:name w:val="Заголовок 4 Знак"/>
    <w:basedOn w:val="a0"/>
    <w:link w:val="4"/>
    <w:rsid w:val="003D2DD0"/>
    <w:rPr>
      <w:rFonts w:asciiTheme="majorHAnsi" w:eastAsiaTheme="majorEastAsia" w:hAnsiTheme="majorHAnsi" w:cstheme="majorBidi"/>
      <w:i/>
      <w:iCs/>
      <w:color w:val="2F5496" w:themeColor="accent1" w:themeShade="BF"/>
      <w:lang w:val="en-US"/>
    </w:rPr>
  </w:style>
  <w:style w:type="paragraph" w:styleId="afb">
    <w:name w:val="No Spacing"/>
    <w:link w:val="afc"/>
    <w:qFormat/>
    <w:rsid w:val="004C2BCA"/>
    <w:pPr>
      <w:spacing w:after="0" w:line="240" w:lineRule="auto"/>
    </w:pPr>
    <w:rPr>
      <w:rFonts w:ascii="Calibri" w:eastAsia="Times New Roman" w:hAnsi="Calibri" w:cs="Times New Roman"/>
      <w:lang w:eastAsia="ru-RU"/>
    </w:rPr>
  </w:style>
  <w:style w:type="character" w:styleId="afd">
    <w:name w:val="Hyperlink"/>
    <w:basedOn w:val="a0"/>
    <w:uiPriority w:val="99"/>
    <w:unhideWhenUsed/>
    <w:rsid w:val="004C2BCA"/>
    <w:rPr>
      <w:color w:val="0563C1" w:themeColor="hyperlink"/>
      <w:u w:val="single"/>
    </w:rPr>
  </w:style>
  <w:style w:type="paragraph" w:customStyle="1" w:styleId="FR1">
    <w:name w:val="FR1"/>
    <w:uiPriority w:val="99"/>
    <w:rsid w:val="00F81075"/>
    <w:pPr>
      <w:widowControl w:val="0"/>
      <w:autoSpaceDE w:val="0"/>
      <w:autoSpaceDN w:val="0"/>
      <w:adjustRightInd w:val="0"/>
      <w:spacing w:before="1260" w:after="0" w:line="240" w:lineRule="auto"/>
      <w:ind w:left="1520"/>
    </w:pPr>
    <w:rPr>
      <w:rFonts w:ascii="Times New Roman" w:eastAsia="Calibri" w:hAnsi="Times New Roman" w:cs="Times New Roman"/>
      <w:b/>
      <w:bCs/>
      <w:sz w:val="28"/>
      <w:szCs w:val="28"/>
      <w:lang w:eastAsia="ru-RU"/>
    </w:rPr>
  </w:style>
  <w:style w:type="character" w:customStyle="1" w:styleId="il">
    <w:name w:val="il"/>
    <w:basedOn w:val="a0"/>
    <w:rsid w:val="005D5F0F"/>
  </w:style>
  <w:style w:type="character" w:styleId="afe">
    <w:name w:val="page number"/>
    <w:basedOn w:val="a0"/>
    <w:uiPriority w:val="99"/>
    <w:rsid w:val="009574A7"/>
  </w:style>
  <w:style w:type="character" w:customStyle="1" w:styleId="33">
    <w:name w:val="Основной текст (3)_"/>
    <w:basedOn w:val="a0"/>
    <w:link w:val="34"/>
    <w:rsid w:val="00546209"/>
    <w:rPr>
      <w:rFonts w:ascii="Calibri" w:eastAsia="Calibri" w:hAnsi="Calibri" w:cs="Calibri"/>
      <w:i/>
      <w:iCs/>
      <w:sz w:val="21"/>
      <w:szCs w:val="21"/>
      <w:shd w:val="clear" w:color="auto" w:fill="FFFFFF"/>
      <w:lang w:val="de-DE"/>
    </w:rPr>
  </w:style>
  <w:style w:type="character" w:customStyle="1" w:styleId="aff">
    <w:name w:val="Основной текст + Курсив"/>
    <w:basedOn w:val="a8"/>
    <w:rsid w:val="00546209"/>
    <w:rPr>
      <w:rFonts w:ascii="Calibri" w:eastAsia="Calibri" w:hAnsi="Calibri" w:cs="Calibri"/>
      <w:b w:val="0"/>
      <w:bCs w:val="0"/>
      <w:i/>
      <w:iCs/>
      <w:smallCaps w:val="0"/>
      <w:strike w:val="0"/>
      <w:color w:val="000000"/>
      <w:spacing w:val="0"/>
      <w:w w:val="100"/>
      <w:position w:val="0"/>
      <w:sz w:val="21"/>
      <w:szCs w:val="21"/>
      <w:u w:val="none"/>
      <w:shd w:val="clear" w:color="auto" w:fill="FFFFFF"/>
      <w:lang w:val="en-US" w:eastAsia="ru-RU"/>
    </w:rPr>
  </w:style>
  <w:style w:type="character" w:customStyle="1" w:styleId="41">
    <w:name w:val="Основной текст (4)_"/>
    <w:basedOn w:val="a0"/>
    <w:link w:val="42"/>
    <w:rsid w:val="00546209"/>
    <w:rPr>
      <w:rFonts w:ascii="Calibri" w:eastAsia="Calibri" w:hAnsi="Calibri" w:cs="Calibri"/>
      <w:i/>
      <w:iCs/>
      <w:shd w:val="clear" w:color="auto" w:fill="FFFFFF"/>
      <w:lang w:val="de-DE"/>
    </w:rPr>
  </w:style>
  <w:style w:type="character" w:customStyle="1" w:styleId="4LucidaSansUnicode4pt">
    <w:name w:val="Основной текст (4) + Lucida Sans Unicode;4 pt;Не курсив"/>
    <w:basedOn w:val="41"/>
    <w:rsid w:val="00546209"/>
    <w:rPr>
      <w:rFonts w:ascii="Lucida Sans Unicode" w:eastAsia="Lucida Sans Unicode" w:hAnsi="Lucida Sans Unicode" w:cs="Lucida Sans Unicode"/>
      <w:i/>
      <w:iCs/>
      <w:color w:val="000000"/>
      <w:spacing w:val="0"/>
      <w:w w:val="100"/>
      <w:position w:val="0"/>
      <w:sz w:val="8"/>
      <w:szCs w:val="8"/>
      <w:shd w:val="clear" w:color="auto" w:fill="FFFFFF"/>
      <w:lang w:val="de-DE"/>
    </w:rPr>
  </w:style>
  <w:style w:type="character" w:customStyle="1" w:styleId="2pt">
    <w:name w:val="Основной текст + Интервал 2 pt"/>
    <w:basedOn w:val="a8"/>
    <w:rsid w:val="00546209"/>
    <w:rPr>
      <w:rFonts w:ascii="Calibri" w:eastAsia="Calibri" w:hAnsi="Calibri" w:cs="Calibri"/>
      <w:b w:val="0"/>
      <w:bCs w:val="0"/>
      <w:i w:val="0"/>
      <w:iCs w:val="0"/>
      <w:smallCaps w:val="0"/>
      <w:strike w:val="0"/>
      <w:color w:val="000000"/>
      <w:spacing w:val="40"/>
      <w:w w:val="100"/>
      <w:position w:val="0"/>
      <w:sz w:val="21"/>
      <w:szCs w:val="21"/>
      <w:u w:val="none"/>
      <w:shd w:val="clear" w:color="auto" w:fill="FFFFFF"/>
      <w:lang w:val="de-DE" w:eastAsia="ru-RU"/>
    </w:rPr>
  </w:style>
  <w:style w:type="paragraph" w:customStyle="1" w:styleId="34">
    <w:name w:val="Основной текст (3)"/>
    <w:basedOn w:val="a"/>
    <w:link w:val="33"/>
    <w:rsid w:val="00546209"/>
    <w:pPr>
      <w:widowControl w:val="0"/>
      <w:shd w:val="clear" w:color="auto" w:fill="FFFFFF"/>
      <w:spacing w:before="780" w:after="0" w:line="293" w:lineRule="exact"/>
    </w:pPr>
    <w:rPr>
      <w:rFonts w:eastAsia="Calibri"/>
      <w:i/>
      <w:iCs/>
      <w:sz w:val="21"/>
      <w:szCs w:val="21"/>
      <w:lang w:val="de-DE"/>
    </w:rPr>
  </w:style>
  <w:style w:type="paragraph" w:customStyle="1" w:styleId="42">
    <w:name w:val="Основной текст (4)"/>
    <w:basedOn w:val="a"/>
    <w:link w:val="41"/>
    <w:rsid w:val="00546209"/>
    <w:pPr>
      <w:widowControl w:val="0"/>
      <w:shd w:val="clear" w:color="auto" w:fill="FFFFFF"/>
      <w:spacing w:after="0" w:line="293" w:lineRule="exact"/>
    </w:pPr>
    <w:rPr>
      <w:rFonts w:eastAsia="Calibri"/>
      <w:i/>
      <w:iCs/>
      <w:lang w:val="de-DE"/>
    </w:rPr>
  </w:style>
  <w:style w:type="character" w:customStyle="1" w:styleId="30">
    <w:name w:val="Заголовок 3 Знак"/>
    <w:basedOn w:val="a0"/>
    <w:link w:val="3"/>
    <w:uiPriority w:val="9"/>
    <w:semiHidden/>
    <w:rsid w:val="000F7444"/>
    <w:rPr>
      <w:rFonts w:asciiTheme="majorHAnsi" w:eastAsiaTheme="majorEastAsia" w:hAnsiTheme="majorHAnsi" w:cstheme="majorBidi"/>
      <w:color w:val="1F3763" w:themeColor="accent1" w:themeShade="7F"/>
      <w:sz w:val="24"/>
      <w:szCs w:val="24"/>
      <w:lang w:val="en-US"/>
    </w:rPr>
  </w:style>
  <w:style w:type="character" w:styleId="aff0">
    <w:name w:val="Placeholder Text"/>
    <w:basedOn w:val="a0"/>
    <w:uiPriority w:val="99"/>
    <w:semiHidden/>
    <w:rsid w:val="0042412C"/>
    <w:rPr>
      <w:rFonts w:cs="Times New Roman"/>
      <w:color w:val="808080"/>
    </w:rPr>
  </w:style>
  <w:style w:type="paragraph" w:customStyle="1" w:styleId="p5">
    <w:name w:val="p5"/>
    <w:basedOn w:val="a"/>
    <w:uiPriority w:val="99"/>
    <w:rsid w:val="0042412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11">
    <w:name w:val="Подпись к таблице1"/>
    <w:basedOn w:val="a"/>
    <w:link w:val="aff1"/>
    <w:uiPriority w:val="99"/>
    <w:rsid w:val="0042412C"/>
    <w:pPr>
      <w:widowControl w:val="0"/>
      <w:shd w:val="clear" w:color="auto" w:fill="FFFFFF"/>
      <w:spacing w:after="0" w:line="240" w:lineRule="atLeast"/>
    </w:pPr>
    <w:rPr>
      <w:rFonts w:ascii="Times New Roman" w:hAnsi="Times New Roman" w:cs="Times New Roman"/>
      <w:sz w:val="27"/>
      <w:szCs w:val="27"/>
      <w:lang w:val="uk-UA" w:eastAsia="uk-UA"/>
    </w:rPr>
  </w:style>
  <w:style w:type="character" w:customStyle="1" w:styleId="13pt">
    <w:name w:val="Основной текст + 13 pt"/>
    <w:uiPriority w:val="99"/>
    <w:rsid w:val="0042412C"/>
    <w:rPr>
      <w:rFonts w:ascii="Times New Roman" w:hAnsi="Times New Roman"/>
      <w:b/>
      <w:sz w:val="26"/>
      <w:u w:val="none"/>
    </w:rPr>
  </w:style>
  <w:style w:type="character" w:customStyle="1" w:styleId="aff1">
    <w:name w:val="Подпись к таблице_"/>
    <w:basedOn w:val="a0"/>
    <w:link w:val="11"/>
    <w:uiPriority w:val="99"/>
    <w:locked/>
    <w:rsid w:val="0042412C"/>
    <w:rPr>
      <w:rFonts w:ascii="Times New Roman" w:eastAsia="Times New Roman" w:hAnsi="Times New Roman" w:cs="Times New Roman"/>
      <w:sz w:val="27"/>
      <w:szCs w:val="27"/>
      <w:shd w:val="clear" w:color="auto" w:fill="FFFFFF"/>
      <w:lang w:val="uk-UA" w:eastAsia="uk-UA"/>
    </w:rPr>
  </w:style>
  <w:style w:type="character" w:customStyle="1" w:styleId="aff2">
    <w:name w:val="Подпись к таблице"/>
    <w:basedOn w:val="aff1"/>
    <w:uiPriority w:val="99"/>
    <w:rsid w:val="0042412C"/>
    <w:rPr>
      <w:rFonts w:ascii="Times New Roman" w:eastAsia="Times New Roman" w:hAnsi="Times New Roman" w:cs="Times New Roman"/>
      <w:sz w:val="27"/>
      <w:szCs w:val="27"/>
      <w:u w:val="single"/>
      <w:shd w:val="clear" w:color="auto" w:fill="FFFFFF"/>
      <w:lang w:val="uk-UA" w:eastAsia="uk-UA"/>
    </w:rPr>
  </w:style>
  <w:style w:type="character" w:customStyle="1" w:styleId="13">
    <w:name w:val="Основной текст + 13"/>
    <w:aliases w:val="5 pt,Не полужирный"/>
    <w:uiPriority w:val="99"/>
    <w:rsid w:val="0042412C"/>
    <w:rPr>
      <w:rFonts w:ascii="Times New Roman" w:hAnsi="Times New Roman"/>
      <w:sz w:val="27"/>
      <w:u w:val="none"/>
    </w:rPr>
  </w:style>
  <w:style w:type="character" w:customStyle="1" w:styleId="FontStyle122">
    <w:name w:val="Font Style122"/>
    <w:uiPriority w:val="99"/>
    <w:rsid w:val="0042412C"/>
    <w:rPr>
      <w:rFonts w:ascii="Arial Narrow" w:hAnsi="Arial Narrow"/>
      <w:sz w:val="20"/>
    </w:rPr>
  </w:style>
  <w:style w:type="paragraph" w:customStyle="1" w:styleId="Style63">
    <w:name w:val="Style63"/>
    <w:basedOn w:val="a"/>
    <w:uiPriority w:val="99"/>
    <w:rsid w:val="0042412C"/>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ntStyle117">
    <w:name w:val="Font Style117"/>
    <w:basedOn w:val="a0"/>
    <w:uiPriority w:val="99"/>
    <w:rsid w:val="0042412C"/>
    <w:rPr>
      <w:rFonts w:ascii="Times New Roman" w:hAnsi="Times New Roman" w:cs="Times New Roman"/>
      <w:b/>
      <w:bCs/>
      <w:sz w:val="32"/>
      <w:szCs w:val="32"/>
    </w:rPr>
  </w:style>
  <w:style w:type="paragraph" w:customStyle="1" w:styleId="TableParagraph">
    <w:name w:val="Table Paragraph"/>
    <w:basedOn w:val="a"/>
    <w:uiPriority w:val="1"/>
    <w:qFormat/>
    <w:rsid w:val="0042412C"/>
    <w:pPr>
      <w:widowControl w:val="0"/>
      <w:autoSpaceDE w:val="0"/>
      <w:autoSpaceDN w:val="0"/>
      <w:spacing w:after="0" w:line="240" w:lineRule="auto"/>
    </w:pPr>
    <w:rPr>
      <w:rFonts w:ascii="Arial" w:eastAsia="Arial" w:hAnsi="Arial" w:cs="Times New Roman"/>
      <w:lang w:val="uk-UA" w:eastAsia="uk-UA"/>
    </w:rPr>
  </w:style>
  <w:style w:type="character" w:customStyle="1" w:styleId="afc">
    <w:name w:val="Без інтервалів Знак"/>
    <w:link w:val="afb"/>
    <w:locked/>
    <w:rsid w:val="00CC37B9"/>
    <w:rPr>
      <w:rFonts w:ascii="Calibri" w:eastAsia="Times New Roman" w:hAnsi="Calibri" w:cs="Times New Roman"/>
      <w:lang w:eastAsia="ru-RU"/>
    </w:rPr>
  </w:style>
  <w:style w:type="paragraph" w:styleId="35">
    <w:name w:val="Body Text 3"/>
    <w:basedOn w:val="a"/>
    <w:link w:val="36"/>
    <w:uiPriority w:val="99"/>
    <w:semiHidden/>
    <w:unhideWhenUsed/>
    <w:rsid w:val="00694CD9"/>
    <w:pPr>
      <w:spacing w:after="120"/>
    </w:pPr>
    <w:rPr>
      <w:sz w:val="16"/>
      <w:szCs w:val="16"/>
    </w:rPr>
  </w:style>
  <w:style w:type="character" w:customStyle="1" w:styleId="36">
    <w:name w:val="Основний текст 3 Знак"/>
    <w:basedOn w:val="a0"/>
    <w:link w:val="35"/>
    <w:uiPriority w:val="99"/>
    <w:semiHidden/>
    <w:rsid w:val="00694CD9"/>
    <w:rPr>
      <w:rFonts w:ascii="Calibri" w:eastAsia="Times New Roman" w:hAnsi="Calibri" w:cs="Calibri"/>
      <w:sz w:val="16"/>
      <w:szCs w:val="16"/>
      <w:lang w:val="en-US"/>
    </w:rPr>
  </w:style>
  <w:style w:type="paragraph" w:customStyle="1" w:styleId="12">
    <w:name w:val="Звичайний1"/>
    <w:rsid w:val="00F85279"/>
    <w:pPr>
      <w:spacing w:before="100" w:beforeAutospacing="1" w:after="100" w:afterAutospacing="1" w:line="256" w:lineRule="auto"/>
    </w:pPr>
    <w:rPr>
      <w:rFonts w:ascii="Calibri" w:eastAsia="Times New Roman" w:hAnsi="Calibri" w:cs="Times New Roman"/>
      <w:sz w:val="24"/>
      <w:szCs w:val="24"/>
      <w:lang w:val="uk-UA" w:eastAsia="uk-UA"/>
    </w:rPr>
  </w:style>
  <w:style w:type="character" w:customStyle="1" w:styleId="15">
    <w:name w:val="15"/>
    <w:rsid w:val="00F85279"/>
    <w:rPr>
      <w:rFonts w:ascii="Calibri" w:hAnsi="Calibri" w:cs="Calibri" w:hint="default"/>
      <w:i/>
      <w:iCs/>
    </w:rPr>
  </w:style>
  <w:style w:type="character" w:customStyle="1" w:styleId="23">
    <w:name w:val="Основной текст (2)_"/>
    <w:basedOn w:val="a0"/>
    <w:link w:val="24"/>
    <w:rsid w:val="00F97490"/>
    <w:rPr>
      <w:rFonts w:ascii="Calibri" w:eastAsia="Calibri" w:hAnsi="Calibri" w:cs="Calibri"/>
      <w:b/>
      <w:bCs/>
      <w:i/>
      <w:iCs/>
      <w:sz w:val="27"/>
      <w:szCs w:val="27"/>
      <w:shd w:val="clear" w:color="auto" w:fill="FFFFFF"/>
      <w:lang w:val="fr-FR"/>
    </w:rPr>
  </w:style>
  <w:style w:type="paragraph" w:customStyle="1" w:styleId="24">
    <w:name w:val="Основной текст (2)"/>
    <w:basedOn w:val="a"/>
    <w:link w:val="23"/>
    <w:rsid w:val="00F97490"/>
    <w:pPr>
      <w:widowControl w:val="0"/>
      <w:shd w:val="clear" w:color="auto" w:fill="FFFFFF"/>
      <w:spacing w:before="300" w:after="420" w:line="0" w:lineRule="atLeast"/>
    </w:pPr>
    <w:rPr>
      <w:rFonts w:eastAsia="Calibri"/>
      <w:b/>
      <w:bCs/>
      <w:i/>
      <w:iCs/>
      <w:sz w:val="27"/>
      <w:szCs w:val="27"/>
      <w:lang w:val="fr-FR"/>
    </w:rPr>
  </w:style>
  <w:style w:type="table" w:customStyle="1" w:styleId="TableNormal">
    <w:name w:val="Table Normal"/>
    <w:rsid w:val="008E605B"/>
    <w:pPr>
      <w:spacing w:line="252"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14">
    <w:name w:val="Основной текст1"/>
    <w:rsid w:val="004F712D"/>
    <w:rPr>
      <w:color w:val="000000"/>
      <w:spacing w:val="0"/>
      <w:w w:val="100"/>
      <w:position w:val="0"/>
      <w:sz w:val="25"/>
      <w:szCs w:val="25"/>
      <w:u w:val="single"/>
      <w:shd w:val="clear" w:color="auto" w:fill="FFFFFF"/>
      <w:lang w:val="uk-UA"/>
    </w:rPr>
  </w:style>
  <w:style w:type="character" w:customStyle="1" w:styleId="aff3">
    <w:name w:val="Колонтитул_"/>
    <w:rsid w:val="004F712D"/>
    <w:rPr>
      <w:rFonts w:ascii="Times New Roman" w:eastAsia="Times New Roman" w:hAnsi="Times New Roman" w:cs="Times New Roman"/>
      <w:b w:val="0"/>
      <w:bCs w:val="0"/>
      <w:i w:val="0"/>
      <w:iCs w:val="0"/>
      <w:smallCaps w:val="0"/>
      <w:strike w:val="0"/>
      <w:sz w:val="22"/>
      <w:szCs w:val="22"/>
      <w:u w:val="none"/>
    </w:rPr>
  </w:style>
  <w:style w:type="character" w:customStyle="1" w:styleId="aff4">
    <w:name w:val="Колонтитул"/>
    <w:rsid w:val="004F712D"/>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0pt">
    <w:name w:val="Основной текст + Полужирный;Интервал 0 pt"/>
    <w:rsid w:val="004F712D"/>
    <w:rPr>
      <w:b/>
      <w:bCs/>
      <w:color w:val="000000"/>
      <w:spacing w:val="10"/>
      <w:w w:val="100"/>
      <w:position w:val="0"/>
      <w:sz w:val="25"/>
      <w:szCs w:val="25"/>
      <w:shd w:val="clear" w:color="auto" w:fill="FFFFFF"/>
      <w:lang w:val="uk-UA"/>
    </w:rPr>
  </w:style>
  <w:style w:type="character" w:customStyle="1" w:styleId="5">
    <w:name w:val="Основной текст (5)_"/>
    <w:link w:val="50"/>
    <w:rsid w:val="004F712D"/>
    <w:rPr>
      <w:i/>
      <w:iCs/>
      <w:sz w:val="25"/>
      <w:szCs w:val="25"/>
      <w:shd w:val="clear" w:color="auto" w:fill="FFFFFF"/>
    </w:rPr>
  </w:style>
  <w:style w:type="character" w:customStyle="1" w:styleId="51">
    <w:name w:val="Основной текст (5) + Не курсив"/>
    <w:rsid w:val="004F712D"/>
    <w:rPr>
      <w:i/>
      <w:iCs/>
      <w:color w:val="000000"/>
      <w:spacing w:val="0"/>
      <w:w w:val="100"/>
      <w:position w:val="0"/>
      <w:sz w:val="25"/>
      <w:szCs w:val="25"/>
      <w:shd w:val="clear" w:color="auto" w:fill="FFFFFF"/>
      <w:lang w:val="uk-UA"/>
    </w:rPr>
  </w:style>
  <w:style w:type="paragraph" w:customStyle="1" w:styleId="37">
    <w:name w:val="Основной текст3"/>
    <w:basedOn w:val="a"/>
    <w:rsid w:val="004F712D"/>
    <w:pPr>
      <w:widowControl w:val="0"/>
      <w:shd w:val="clear" w:color="auto" w:fill="FFFFFF"/>
      <w:spacing w:after="0" w:line="320" w:lineRule="exact"/>
      <w:ind w:hanging="360"/>
    </w:pPr>
    <w:rPr>
      <w:rFonts w:ascii="Times New Roman" w:hAnsi="Times New Roman" w:cs="Times New Roman"/>
      <w:sz w:val="25"/>
      <w:szCs w:val="25"/>
      <w:lang w:val="x-none" w:eastAsia="x-none"/>
    </w:rPr>
  </w:style>
  <w:style w:type="paragraph" w:customStyle="1" w:styleId="50">
    <w:name w:val="Основной текст (5)"/>
    <w:basedOn w:val="a"/>
    <w:link w:val="5"/>
    <w:rsid w:val="004F712D"/>
    <w:pPr>
      <w:widowControl w:val="0"/>
      <w:shd w:val="clear" w:color="auto" w:fill="FFFFFF"/>
      <w:spacing w:after="0" w:line="299" w:lineRule="exact"/>
      <w:ind w:firstLine="580"/>
      <w:jc w:val="both"/>
    </w:pPr>
    <w:rPr>
      <w:rFonts w:asciiTheme="minorHAnsi" w:eastAsiaTheme="minorHAnsi" w:hAnsiTheme="minorHAnsi" w:cstheme="minorBidi"/>
      <w:i/>
      <w:iCs/>
      <w:sz w:val="25"/>
      <w:szCs w:val="25"/>
      <w:lang w:val="ru-RU"/>
    </w:rPr>
  </w:style>
  <w:style w:type="table" w:styleId="aff5">
    <w:name w:val="Table Elegant"/>
    <w:basedOn w:val="a1"/>
    <w:rsid w:val="004F712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1"/>
    <w:rsid w:val="004F712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xact">
    <w:name w:val="Основной текст Exact"/>
    <w:basedOn w:val="a0"/>
    <w:rsid w:val="001B1FD9"/>
    <w:rPr>
      <w:rFonts w:ascii="Times New Roman" w:eastAsia="Times New Roman" w:hAnsi="Times New Roman" w:cs="Times New Roman"/>
      <w:b w:val="0"/>
      <w:bCs w:val="0"/>
      <w:i w:val="0"/>
      <w:iCs w:val="0"/>
      <w:smallCaps w:val="0"/>
      <w:strike w:val="0"/>
      <w:spacing w:val="19"/>
      <w:sz w:val="20"/>
      <w:szCs w:val="20"/>
      <w:u w:val="none"/>
    </w:rPr>
  </w:style>
  <w:style w:type="character" w:customStyle="1" w:styleId="2Exact">
    <w:name w:val="Основной текст (2) Exact"/>
    <w:basedOn w:val="a0"/>
    <w:rsid w:val="001B1FD9"/>
    <w:rPr>
      <w:rFonts w:ascii="Microsoft Sans Serif" w:eastAsia="Microsoft Sans Serif" w:hAnsi="Microsoft Sans Serif" w:cs="Microsoft Sans Serif"/>
      <w:b w:val="0"/>
      <w:bCs w:val="0"/>
      <w:i w:val="0"/>
      <w:iCs w:val="0"/>
      <w:smallCaps w:val="0"/>
      <w:strike w:val="0"/>
      <w:spacing w:val="10"/>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6403">
      <w:bodyDiv w:val="1"/>
      <w:marLeft w:val="0"/>
      <w:marRight w:val="0"/>
      <w:marTop w:val="0"/>
      <w:marBottom w:val="0"/>
      <w:divBdr>
        <w:top w:val="none" w:sz="0" w:space="0" w:color="auto"/>
        <w:left w:val="none" w:sz="0" w:space="0" w:color="auto"/>
        <w:bottom w:val="none" w:sz="0" w:space="0" w:color="auto"/>
        <w:right w:val="none" w:sz="0" w:space="0" w:color="auto"/>
      </w:divBdr>
    </w:div>
    <w:div w:id="68163158">
      <w:bodyDiv w:val="1"/>
      <w:marLeft w:val="0"/>
      <w:marRight w:val="0"/>
      <w:marTop w:val="0"/>
      <w:marBottom w:val="0"/>
      <w:divBdr>
        <w:top w:val="none" w:sz="0" w:space="0" w:color="auto"/>
        <w:left w:val="none" w:sz="0" w:space="0" w:color="auto"/>
        <w:bottom w:val="none" w:sz="0" w:space="0" w:color="auto"/>
        <w:right w:val="none" w:sz="0" w:space="0" w:color="auto"/>
      </w:divBdr>
    </w:div>
    <w:div w:id="83303780">
      <w:bodyDiv w:val="1"/>
      <w:marLeft w:val="0"/>
      <w:marRight w:val="0"/>
      <w:marTop w:val="0"/>
      <w:marBottom w:val="0"/>
      <w:divBdr>
        <w:top w:val="none" w:sz="0" w:space="0" w:color="auto"/>
        <w:left w:val="none" w:sz="0" w:space="0" w:color="auto"/>
        <w:bottom w:val="none" w:sz="0" w:space="0" w:color="auto"/>
        <w:right w:val="none" w:sz="0" w:space="0" w:color="auto"/>
      </w:divBdr>
    </w:div>
    <w:div w:id="85197971">
      <w:bodyDiv w:val="1"/>
      <w:marLeft w:val="0"/>
      <w:marRight w:val="0"/>
      <w:marTop w:val="0"/>
      <w:marBottom w:val="0"/>
      <w:divBdr>
        <w:top w:val="none" w:sz="0" w:space="0" w:color="auto"/>
        <w:left w:val="none" w:sz="0" w:space="0" w:color="auto"/>
        <w:bottom w:val="none" w:sz="0" w:space="0" w:color="auto"/>
        <w:right w:val="none" w:sz="0" w:space="0" w:color="auto"/>
      </w:divBdr>
    </w:div>
    <w:div w:id="133716183">
      <w:bodyDiv w:val="1"/>
      <w:marLeft w:val="0"/>
      <w:marRight w:val="0"/>
      <w:marTop w:val="0"/>
      <w:marBottom w:val="0"/>
      <w:divBdr>
        <w:top w:val="none" w:sz="0" w:space="0" w:color="auto"/>
        <w:left w:val="none" w:sz="0" w:space="0" w:color="auto"/>
        <w:bottom w:val="none" w:sz="0" w:space="0" w:color="auto"/>
        <w:right w:val="none" w:sz="0" w:space="0" w:color="auto"/>
      </w:divBdr>
    </w:div>
    <w:div w:id="143010834">
      <w:bodyDiv w:val="1"/>
      <w:marLeft w:val="0"/>
      <w:marRight w:val="0"/>
      <w:marTop w:val="0"/>
      <w:marBottom w:val="0"/>
      <w:divBdr>
        <w:top w:val="none" w:sz="0" w:space="0" w:color="auto"/>
        <w:left w:val="none" w:sz="0" w:space="0" w:color="auto"/>
        <w:bottom w:val="none" w:sz="0" w:space="0" w:color="auto"/>
        <w:right w:val="none" w:sz="0" w:space="0" w:color="auto"/>
      </w:divBdr>
    </w:div>
    <w:div w:id="205996294">
      <w:bodyDiv w:val="1"/>
      <w:marLeft w:val="0"/>
      <w:marRight w:val="0"/>
      <w:marTop w:val="0"/>
      <w:marBottom w:val="0"/>
      <w:divBdr>
        <w:top w:val="none" w:sz="0" w:space="0" w:color="auto"/>
        <w:left w:val="none" w:sz="0" w:space="0" w:color="auto"/>
        <w:bottom w:val="none" w:sz="0" w:space="0" w:color="auto"/>
        <w:right w:val="none" w:sz="0" w:space="0" w:color="auto"/>
      </w:divBdr>
    </w:div>
    <w:div w:id="241455798">
      <w:bodyDiv w:val="1"/>
      <w:marLeft w:val="0"/>
      <w:marRight w:val="0"/>
      <w:marTop w:val="0"/>
      <w:marBottom w:val="0"/>
      <w:divBdr>
        <w:top w:val="none" w:sz="0" w:space="0" w:color="auto"/>
        <w:left w:val="none" w:sz="0" w:space="0" w:color="auto"/>
        <w:bottom w:val="none" w:sz="0" w:space="0" w:color="auto"/>
        <w:right w:val="none" w:sz="0" w:space="0" w:color="auto"/>
      </w:divBdr>
    </w:div>
    <w:div w:id="241716653">
      <w:bodyDiv w:val="1"/>
      <w:marLeft w:val="0"/>
      <w:marRight w:val="0"/>
      <w:marTop w:val="0"/>
      <w:marBottom w:val="0"/>
      <w:divBdr>
        <w:top w:val="none" w:sz="0" w:space="0" w:color="auto"/>
        <w:left w:val="none" w:sz="0" w:space="0" w:color="auto"/>
        <w:bottom w:val="none" w:sz="0" w:space="0" w:color="auto"/>
        <w:right w:val="none" w:sz="0" w:space="0" w:color="auto"/>
      </w:divBdr>
    </w:div>
    <w:div w:id="248002896">
      <w:bodyDiv w:val="1"/>
      <w:marLeft w:val="0"/>
      <w:marRight w:val="0"/>
      <w:marTop w:val="0"/>
      <w:marBottom w:val="0"/>
      <w:divBdr>
        <w:top w:val="none" w:sz="0" w:space="0" w:color="auto"/>
        <w:left w:val="none" w:sz="0" w:space="0" w:color="auto"/>
        <w:bottom w:val="none" w:sz="0" w:space="0" w:color="auto"/>
        <w:right w:val="none" w:sz="0" w:space="0" w:color="auto"/>
      </w:divBdr>
    </w:div>
    <w:div w:id="253051161">
      <w:bodyDiv w:val="1"/>
      <w:marLeft w:val="0"/>
      <w:marRight w:val="0"/>
      <w:marTop w:val="0"/>
      <w:marBottom w:val="0"/>
      <w:divBdr>
        <w:top w:val="none" w:sz="0" w:space="0" w:color="auto"/>
        <w:left w:val="none" w:sz="0" w:space="0" w:color="auto"/>
        <w:bottom w:val="none" w:sz="0" w:space="0" w:color="auto"/>
        <w:right w:val="none" w:sz="0" w:space="0" w:color="auto"/>
      </w:divBdr>
    </w:div>
    <w:div w:id="264390462">
      <w:bodyDiv w:val="1"/>
      <w:marLeft w:val="0"/>
      <w:marRight w:val="0"/>
      <w:marTop w:val="0"/>
      <w:marBottom w:val="0"/>
      <w:divBdr>
        <w:top w:val="none" w:sz="0" w:space="0" w:color="auto"/>
        <w:left w:val="none" w:sz="0" w:space="0" w:color="auto"/>
        <w:bottom w:val="none" w:sz="0" w:space="0" w:color="auto"/>
        <w:right w:val="none" w:sz="0" w:space="0" w:color="auto"/>
      </w:divBdr>
    </w:div>
    <w:div w:id="286356724">
      <w:bodyDiv w:val="1"/>
      <w:marLeft w:val="0"/>
      <w:marRight w:val="0"/>
      <w:marTop w:val="0"/>
      <w:marBottom w:val="0"/>
      <w:divBdr>
        <w:top w:val="none" w:sz="0" w:space="0" w:color="auto"/>
        <w:left w:val="none" w:sz="0" w:space="0" w:color="auto"/>
        <w:bottom w:val="none" w:sz="0" w:space="0" w:color="auto"/>
        <w:right w:val="none" w:sz="0" w:space="0" w:color="auto"/>
      </w:divBdr>
      <w:divsChild>
        <w:div w:id="83504393">
          <w:marLeft w:val="0"/>
          <w:marRight w:val="0"/>
          <w:marTop w:val="0"/>
          <w:marBottom w:val="0"/>
          <w:divBdr>
            <w:top w:val="none" w:sz="0" w:space="0" w:color="auto"/>
            <w:left w:val="none" w:sz="0" w:space="0" w:color="auto"/>
            <w:bottom w:val="none" w:sz="0" w:space="0" w:color="auto"/>
            <w:right w:val="none" w:sz="0" w:space="0" w:color="auto"/>
          </w:divBdr>
        </w:div>
        <w:div w:id="1051073529">
          <w:marLeft w:val="0"/>
          <w:marRight w:val="0"/>
          <w:marTop w:val="0"/>
          <w:marBottom w:val="0"/>
          <w:divBdr>
            <w:top w:val="none" w:sz="0" w:space="0" w:color="auto"/>
            <w:left w:val="none" w:sz="0" w:space="0" w:color="auto"/>
            <w:bottom w:val="none" w:sz="0" w:space="0" w:color="auto"/>
            <w:right w:val="none" w:sz="0" w:space="0" w:color="auto"/>
          </w:divBdr>
        </w:div>
        <w:div w:id="1064379663">
          <w:marLeft w:val="0"/>
          <w:marRight w:val="0"/>
          <w:marTop w:val="0"/>
          <w:marBottom w:val="0"/>
          <w:divBdr>
            <w:top w:val="none" w:sz="0" w:space="0" w:color="auto"/>
            <w:left w:val="none" w:sz="0" w:space="0" w:color="auto"/>
            <w:bottom w:val="none" w:sz="0" w:space="0" w:color="auto"/>
            <w:right w:val="none" w:sz="0" w:space="0" w:color="auto"/>
          </w:divBdr>
        </w:div>
        <w:div w:id="1130394971">
          <w:marLeft w:val="0"/>
          <w:marRight w:val="0"/>
          <w:marTop w:val="0"/>
          <w:marBottom w:val="0"/>
          <w:divBdr>
            <w:top w:val="none" w:sz="0" w:space="0" w:color="auto"/>
            <w:left w:val="none" w:sz="0" w:space="0" w:color="auto"/>
            <w:bottom w:val="none" w:sz="0" w:space="0" w:color="auto"/>
            <w:right w:val="none" w:sz="0" w:space="0" w:color="auto"/>
          </w:divBdr>
        </w:div>
        <w:div w:id="1444300355">
          <w:marLeft w:val="0"/>
          <w:marRight w:val="0"/>
          <w:marTop w:val="0"/>
          <w:marBottom w:val="0"/>
          <w:divBdr>
            <w:top w:val="none" w:sz="0" w:space="0" w:color="auto"/>
            <w:left w:val="none" w:sz="0" w:space="0" w:color="auto"/>
            <w:bottom w:val="none" w:sz="0" w:space="0" w:color="auto"/>
            <w:right w:val="none" w:sz="0" w:space="0" w:color="auto"/>
          </w:divBdr>
        </w:div>
      </w:divsChild>
    </w:div>
    <w:div w:id="299774191">
      <w:bodyDiv w:val="1"/>
      <w:marLeft w:val="0"/>
      <w:marRight w:val="0"/>
      <w:marTop w:val="0"/>
      <w:marBottom w:val="0"/>
      <w:divBdr>
        <w:top w:val="none" w:sz="0" w:space="0" w:color="auto"/>
        <w:left w:val="none" w:sz="0" w:space="0" w:color="auto"/>
        <w:bottom w:val="none" w:sz="0" w:space="0" w:color="auto"/>
        <w:right w:val="none" w:sz="0" w:space="0" w:color="auto"/>
      </w:divBdr>
      <w:divsChild>
        <w:div w:id="941062019">
          <w:marLeft w:val="547"/>
          <w:marRight w:val="0"/>
          <w:marTop w:val="0"/>
          <w:marBottom w:val="0"/>
          <w:divBdr>
            <w:top w:val="none" w:sz="0" w:space="0" w:color="auto"/>
            <w:left w:val="none" w:sz="0" w:space="0" w:color="auto"/>
            <w:bottom w:val="none" w:sz="0" w:space="0" w:color="auto"/>
            <w:right w:val="none" w:sz="0" w:space="0" w:color="auto"/>
          </w:divBdr>
        </w:div>
      </w:divsChild>
    </w:div>
    <w:div w:id="305165825">
      <w:bodyDiv w:val="1"/>
      <w:marLeft w:val="0"/>
      <w:marRight w:val="0"/>
      <w:marTop w:val="0"/>
      <w:marBottom w:val="0"/>
      <w:divBdr>
        <w:top w:val="none" w:sz="0" w:space="0" w:color="auto"/>
        <w:left w:val="none" w:sz="0" w:space="0" w:color="auto"/>
        <w:bottom w:val="none" w:sz="0" w:space="0" w:color="auto"/>
        <w:right w:val="none" w:sz="0" w:space="0" w:color="auto"/>
      </w:divBdr>
    </w:div>
    <w:div w:id="306056258">
      <w:bodyDiv w:val="1"/>
      <w:marLeft w:val="0"/>
      <w:marRight w:val="0"/>
      <w:marTop w:val="0"/>
      <w:marBottom w:val="0"/>
      <w:divBdr>
        <w:top w:val="none" w:sz="0" w:space="0" w:color="auto"/>
        <w:left w:val="none" w:sz="0" w:space="0" w:color="auto"/>
        <w:bottom w:val="none" w:sz="0" w:space="0" w:color="auto"/>
        <w:right w:val="none" w:sz="0" w:space="0" w:color="auto"/>
      </w:divBdr>
      <w:divsChild>
        <w:div w:id="960068210">
          <w:marLeft w:val="547"/>
          <w:marRight w:val="0"/>
          <w:marTop w:val="0"/>
          <w:marBottom w:val="0"/>
          <w:divBdr>
            <w:top w:val="none" w:sz="0" w:space="0" w:color="auto"/>
            <w:left w:val="none" w:sz="0" w:space="0" w:color="auto"/>
            <w:bottom w:val="none" w:sz="0" w:space="0" w:color="auto"/>
            <w:right w:val="none" w:sz="0" w:space="0" w:color="auto"/>
          </w:divBdr>
        </w:div>
        <w:div w:id="479227780">
          <w:marLeft w:val="547"/>
          <w:marRight w:val="0"/>
          <w:marTop w:val="0"/>
          <w:marBottom w:val="0"/>
          <w:divBdr>
            <w:top w:val="none" w:sz="0" w:space="0" w:color="auto"/>
            <w:left w:val="none" w:sz="0" w:space="0" w:color="auto"/>
            <w:bottom w:val="none" w:sz="0" w:space="0" w:color="auto"/>
            <w:right w:val="none" w:sz="0" w:space="0" w:color="auto"/>
          </w:divBdr>
        </w:div>
        <w:div w:id="1701737509">
          <w:marLeft w:val="547"/>
          <w:marRight w:val="0"/>
          <w:marTop w:val="0"/>
          <w:marBottom w:val="0"/>
          <w:divBdr>
            <w:top w:val="none" w:sz="0" w:space="0" w:color="auto"/>
            <w:left w:val="none" w:sz="0" w:space="0" w:color="auto"/>
            <w:bottom w:val="none" w:sz="0" w:space="0" w:color="auto"/>
            <w:right w:val="none" w:sz="0" w:space="0" w:color="auto"/>
          </w:divBdr>
        </w:div>
        <w:div w:id="2099867813">
          <w:marLeft w:val="547"/>
          <w:marRight w:val="0"/>
          <w:marTop w:val="0"/>
          <w:marBottom w:val="0"/>
          <w:divBdr>
            <w:top w:val="none" w:sz="0" w:space="0" w:color="auto"/>
            <w:left w:val="none" w:sz="0" w:space="0" w:color="auto"/>
            <w:bottom w:val="none" w:sz="0" w:space="0" w:color="auto"/>
            <w:right w:val="none" w:sz="0" w:space="0" w:color="auto"/>
          </w:divBdr>
        </w:div>
      </w:divsChild>
    </w:div>
    <w:div w:id="359820073">
      <w:bodyDiv w:val="1"/>
      <w:marLeft w:val="0"/>
      <w:marRight w:val="0"/>
      <w:marTop w:val="0"/>
      <w:marBottom w:val="0"/>
      <w:divBdr>
        <w:top w:val="none" w:sz="0" w:space="0" w:color="auto"/>
        <w:left w:val="none" w:sz="0" w:space="0" w:color="auto"/>
        <w:bottom w:val="none" w:sz="0" w:space="0" w:color="auto"/>
        <w:right w:val="none" w:sz="0" w:space="0" w:color="auto"/>
      </w:divBdr>
    </w:div>
    <w:div w:id="364988186">
      <w:bodyDiv w:val="1"/>
      <w:marLeft w:val="0"/>
      <w:marRight w:val="0"/>
      <w:marTop w:val="0"/>
      <w:marBottom w:val="0"/>
      <w:divBdr>
        <w:top w:val="none" w:sz="0" w:space="0" w:color="auto"/>
        <w:left w:val="none" w:sz="0" w:space="0" w:color="auto"/>
        <w:bottom w:val="none" w:sz="0" w:space="0" w:color="auto"/>
        <w:right w:val="none" w:sz="0" w:space="0" w:color="auto"/>
      </w:divBdr>
    </w:div>
    <w:div w:id="380714283">
      <w:bodyDiv w:val="1"/>
      <w:marLeft w:val="0"/>
      <w:marRight w:val="0"/>
      <w:marTop w:val="0"/>
      <w:marBottom w:val="0"/>
      <w:divBdr>
        <w:top w:val="none" w:sz="0" w:space="0" w:color="auto"/>
        <w:left w:val="none" w:sz="0" w:space="0" w:color="auto"/>
        <w:bottom w:val="none" w:sz="0" w:space="0" w:color="auto"/>
        <w:right w:val="none" w:sz="0" w:space="0" w:color="auto"/>
      </w:divBdr>
    </w:div>
    <w:div w:id="417599992">
      <w:bodyDiv w:val="1"/>
      <w:marLeft w:val="0"/>
      <w:marRight w:val="0"/>
      <w:marTop w:val="0"/>
      <w:marBottom w:val="0"/>
      <w:divBdr>
        <w:top w:val="none" w:sz="0" w:space="0" w:color="auto"/>
        <w:left w:val="none" w:sz="0" w:space="0" w:color="auto"/>
        <w:bottom w:val="none" w:sz="0" w:space="0" w:color="auto"/>
        <w:right w:val="none" w:sz="0" w:space="0" w:color="auto"/>
      </w:divBdr>
    </w:div>
    <w:div w:id="449663327">
      <w:bodyDiv w:val="1"/>
      <w:marLeft w:val="0"/>
      <w:marRight w:val="0"/>
      <w:marTop w:val="0"/>
      <w:marBottom w:val="0"/>
      <w:divBdr>
        <w:top w:val="none" w:sz="0" w:space="0" w:color="auto"/>
        <w:left w:val="none" w:sz="0" w:space="0" w:color="auto"/>
        <w:bottom w:val="none" w:sz="0" w:space="0" w:color="auto"/>
        <w:right w:val="none" w:sz="0" w:space="0" w:color="auto"/>
      </w:divBdr>
    </w:div>
    <w:div w:id="454375358">
      <w:bodyDiv w:val="1"/>
      <w:marLeft w:val="0"/>
      <w:marRight w:val="0"/>
      <w:marTop w:val="0"/>
      <w:marBottom w:val="0"/>
      <w:divBdr>
        <w:top w:val="none" w:sz="0" w:space="0" w:color="auto"/>
        <w:left w:val="none" w:sz="0" w:space="0" w:color="auto"/>
        <w:bottom w:val="none" w:sz="0" w:space="0" w:color="auto"/>
        <w:right w:val="none" w:sz="0" w:space="0" w:color="auto"/>
      </w:divBdr>
    </w:div>
    <w:div w:id="454446312">
      <w:bodyDiv w:val="1"/>
      <w:marLeft w:val="0"/>
      <w:marRight w:val="0"/>
      <w:marTop w:val="0"/>
      <w:marBottom w:val="0"/>
      <w:divBdr>
        <w:top w:val="none" w:sz="0" w:space="0" w:color="auto"/>
        <w:left w:val="none" w:sz="0" w:space="0" w:color="auto"/>
        <w:bottom w:val="none" w:sz="0" w:space="0" w:color="auto"/>
        <w:right w:val="none" w:sz="0" w:space="0" w:color="auto"/>
      </w:divBdr>
    </w:div>
    <w:div w:id="476608919">
      <w:bodyDiv w:val="1"/>
      <w:marLeft w:val="0"/>
      <w:marRight w:val="0"/>
      <w:marTop w:val="0"/>
      <w:marBottom w:val="0"/>
      <w:divBdr>
        <w:top w:val="none" w:sz="0" w:space="0" w:color="auto"/>
        <w:left w:val="none" w:sz="0" w:space="0" w:color="auto"/>
        <w:bottom w:val="none" w:sz="0" w:space="0" w:color="auto"/>
        <w:right w:val="none" w:sz="0" w:space="0" w:color="auto"/>
      </w:divBdr>
    </w:div>
    <w:div w:id="480270978">
      <w:bodyDiv w:val="1"/>
      <w:marLeft w:val="0"/>
      <w:marRight w:val="0"/>
      <w:marTop w:val="0"/>
      <w:marBottom w:val="0"/>
      <w:divBdr>
        <w:top w:val="none" w:sz="0" w:space="0" w:color="auto"/>
        <w:left w:val="none" w:sz="0" w:space="0" w:color="auto"/>
        <w:bottom w:val="none" w:sz="0" w:space="0" w:color="auto"/>
        <w:right w:val="none" w:sz="0" w:space="0" w:color="auto"/>
      </w:divBdr>
    </w:div>
    <w:div w:id="499781628">
      <w:bodyDiv w:val="1"/>
      <w:marLeft w:val="0"/>
      <w:marRight w:val="0"/>
      <w:marTop w:val="0"/>
      <w:marBottom w:val="0"/>
      <w:divBdr>
        <w:top w:val="none" w:sz="0" w:space="0" w:color="auto"/>
        <w:left w:val="none" w:sz="0" w:space="0" w:color="auto"/>
        <w:bottom w:val="none" w:sz="0" w:space="0" w:color="auto"/>
        <w:right w:val="none" w:sz="0" w:space="0" w:color="auto"/>
      </w:divBdr>
    </w:div>
    <w:div w:id="503788150">
      <w:bodyDiv w:val="1"/>
      <w:marLeft w:val="0"/>
      <w:marRight w:val="0"/>
      <w:marTop w:val="0"/>
      <w:marBottom w:val="0"/>
      <w:divBdr>
        <w:top w:val="none" w:sz="0" w:space="0" w:color="auto"/>
        <w:left w:val="none" w:sz="0" w:space="0" w:color="auto"/>
        <w:bottom w:val="none" w:sz="0" w:space="0" w:color="auto"/>
        <w:right w:val="none" w:sz="0" w:space="0" w:color="auto"/>
      </w:divBdr>
    </w:div>
    <w:div w:id="504126927">
      <w:bodyDiv w:val="1"/>
      <w:marLeft w:val="0"/>
      <w:marRight w:val="0"/>
      <w:marTop w:val="0"/>
      <w:marBottom w:val="0"/>
      <w:divBdr>
        <w:top w:val="none" w:sz="0" w:space="0" w:color="auto"/>
        <w:left w:val="none" w:sz="0" w:space="0" w:color="auto"/>
        <w:bottom w:val="none" w:sz="0" w:space="0" w:color="auto"/>
        <w:right w:val="none" w:sz="0" w:space="0" w:color="auto"/>
      </w:divBdr>
    </w:div>
    <w:div w:id="543059316">
      <w:bodyDiv w:val="1"/>
      <w:marLeft w:val="0"/>
      <w:marRight w:val="0"/>
      <w:marTop w:val="0"/>
      <w:marBottom w:val="0"/>
      <w:divBdr>
        <w:top w:val="none" w:sz="0" w:space="0" w:color="auto"/>
        <w:left w:val="none" w:sz="0" w:space="0" w:color="auto"/>
        <w:bottom w:val="none" w:sz="0" w:space="0" w:color="auto"/>
        <w:right w:val="none" w:sz="0" w:space="0" w:color="auto"/>
      </w:divBdr>
    </w:div>
    <w:div w:id="630329189">
      <w:bodyDiv w:val="1"/>
      <w:marLeft w:val="0"/>
      <w:marRight w:val="0"/>
      <w:marTop w:val="0"/>
      <w:marBottom w:val="0"/>
      <w:divBdr>
        <w:top w:val="none" w:sz="0" w:space="0" w:color="auto"/>
        <w:left w:val="none" w:sz="0" w:space="0" w:color="auto"/>
        <w:bottom w:val="none" w:sz="0" w:space="0" w:color="auto"/>
        <w:right w:val="none" w:sz="0" w:space="0" w:color="auto"/>
      </w:divBdr>
    </w:div>
    <w:div w:id="638418779">
      <w:bodyDiv w:val="1"/>
      <w:marLeft w:val="0"/>
      <w:marRight w:val="0"/>
      <w:marTop w:val="0"/>
      <w:marBottom w:val="0"/>
      <w:divBdr>
        <w:top w:val="none" w:sz="0" w:space="0" w:color="auto"/>
        <w:left w:val="none" w:sz="0" w:space="0" w:color="auto"/>
        <w:bottom w:val="none" w:sz="0" w:space="0" w:color="auto"/>
        <w:right w:val="none" w:sz="0" w:space="0" w:color="auto"/>
      </w:divBdr>
    </w:div>
    <w:div w:id="671419302">
      <w:bodyDiv w:val="1"/>
      <w:marLeft w:val="0"/>
      <w:marRight w:val="0"/>
      <w:marTop w:val="0"/>
      <w:marBottom w:val="0"/>
      <w:divBdr>
        <w:top w:val="none" w:sz="0" w:space="0" w:color="auto"/>
        <w:left w:val="none" w:sz="0" w:space="0" w:color="auto"/>
        <w:bottom w:val="none" w:sz="0" w:space="0" w:color="auto"/>
        <w:right w:val="none" w:sz="0" w:space="0" w:color="auto"/>
      </w:divBdr>
    </w:div>
    <w:div w:id="716661536">
      <w:bodyDiv w:val="1"/>
      <w:marLeft w:val="0"/>
      <w:marRight w:val="0"/>
      <w:marTop w:val="0"/>
      <w:marBottom w:val="0"/>
      <w:divBdr>
        <w:top w:val="none" w:sz="0" w:space="0" w:color="auto"/>
        <w:left w:val="none" w:sz="0" w:space="0" w:color="auto"/>
        <w:bottom w:val="none" w:sz="0" w:space="0" w:color="auto"/>
        <w:right w:val="none" w:sz="0" w:space="0" w:color="auto"/>
      </w:divBdr>
    </w:div>
    <w:div w:id="729889756">
      <w:bodyDiv w:val="1"/>
      <w:marLeft w:val="0"/>
      <w:marRight w:val="0"/>
      <w:marTop w:val="0"/>
      <w:marBottom w:val="0"/>
      <w:divBdr>
        <w:top w:val="none" w:sz="0" w:space="0" w:color="auto"/>
        <w:left w:val="none" w:sz="0" w:space="0" w:color="auto"/>
        <w:bottom w:val="none" w:sz="0" w:space="0" w:color="auto"/>
        <w:right w:val="none" w:sz="0" w:space="0" w:color="auto"/>
      </w:divBdr>
    </w:div>
    <w:div w:id="731389394">
      <w:bodyDiv w:val="1"/>
      <w:marLeft w:val="0"/>
      <w:marRight w:val="0"/>
      <w:marTop w:val="0"/>
      <w:marBottom w:val="0"/>
      <w:divBdr>
        <w:top w:val="none" w:sz="0" w:space="0" w:color="auto"/>
        <w:left w:val="none" w:sz="0" w:space="0" w:color="auto"/>
        <w:bottom w:val="none" w:sz="0" w:space="0" w:color="auto"/>
        <w:right w:val="none" w:sz="0" w:space="0" w:color="auto"/>
      </w:divBdr>
    </w:div>
    <w:div w:id="733697183">
      <w:bodyDiv w:val="1"/>
      <w:marLeft w:val="0"/>
      <w:marRight w:val="0"/>
      <w:marTop w:val="0"/>
      <w:marBottom w:val="0"/>
      <w:divBdr>
        <w:top w:val="none" w:sz="0" w:space="0" w:color="auto"/>
        <w:left w:val="none" w:sz="0" w:space="0" w:color="auto"/>
        <w:bottom w:val="none" w:sz="0" w:space="0" w:color="auto"/>
        <w:right w:val="none" w:sz="0" w:space="0" w:color="auto"/>
      </w:divBdr>
    </w:div>
    <w:div w:id="741870561">
      <w:bodyDiv w:val="1"/>
      <w:marLeft w:val="0"/>
      <w:marRight w:val="0"/>
      <w:marTop w:val="0"/>
      <w:marBottom w:val="0"/>
      <w:divBdr>
        <w:top w:val="none" w:sz="0" w:space="0" w:color="auto"/>
        <w:left w:val="none" w:sz="0" w:space="0" w:color="auto"/>
        <w:bottom w:val="none" w:sz="0" w:space="0" w:color="auto"/>
        <w:right w:val="none" w:sz="0" w:space="0" w:color="auto"/>
      </w:divBdr>
      <w:divsChild>
        <w:div w:id="274409241">
          <w:marLeft w:val="0"/>
          <w:marRight w:val="0"/>
          <w:marTop w:val="0"/>
          <w:marBottom w:val="0"/>
          <w:divBdr>
            <w:top w:val="none" w:sz="0" w:space="0" w:color="auto"/>
            <w:left w:val="none" w:sz="0" w:space="0" w:color="auto"/>
            <w:bottom w:val="none" w:sz="0" w:space="0" w:color="auto"/>
            <w:right w:val="none" w:sz="0" w:space="0" w:color="auto"/>
          </w:divBdr>
        </w:div>
        <w:div w:id="2049716655">
          <w:marLeft w:val="0"/>
          <w:marRight w:val="0"/>
          <w:marTop w:val="0"/>
          <w:marBottom w:val="0"/>
          <w:divBdr>
            <w:top w:val="none" w:sz="0" w:space="0" w:color="auto"/>
            <w:left w:val="none" w:sz="0" w:space="0" w:color="auto"/>
            <w:bottom w:val="none" w:sz="0" w:space="0" w:color="auto"/>
            <w:right w:val="none" w:sz="0" w:space="0" w:color="auto"/>
          </w:divBdr>
        </w:div>
        <w:div w:id="320819971">
          <w:marLeft w:val="0"/>
          <w:marRight w:val="0"/>
          <w:marTop w:val="0"/>
          <w:marBottom w:val="0"/>
          <w:divBdr>
            <w:top w:val="none" w:sz="0" w:space="0" w:color="auto"/>
            <w:left w:val="none" w:sz="0" w:space="0" w:color="auto"/>
            <w:bottom w:val="none" w:sz="0" w:space="0" w:color="auto"/>
            <w:right w:val="none" w:sz="0" w:space="0" w:color="auto"/>
          </w:divBdr>
        </w:div>
      </w:divsChild>
    </w:div>
    <w:div w:id="751896692">
      <w:bodyDiv w:val="1"/>
      <w:marLeft w:val="0"/>
      <w:marRight w:val="0"/>
      <w:marTop w:val="0"/>
      <w:marBottom w:val="0"/>
      <w:divBdr>
        <w:top w:val="none" w:sz="0" w:space="0" w:color="auto"/>
        <w:left w:val="none" w:sz="0" w:space="0" w:color="auto"/>
        <w:bottom w:val="none" w:sz="0" w:space="0" w:color="auto"/>
        <w:right w:val="none" w:sz="0" w:space="0" w:color="auto"/>
      </w:divBdr>
    </w:div>
    <w:div w:id="787436828">
      <w:bodyDiv w:val="1"/>
      <w:marLeft w:val="0"/>
      <w:marRight w:val="0"/>
      <w:marTop w:val="0"/>
      <w:marBottom w:val="0"/>
      <w:divBdr>
        <w:top w:val="none" w:sz="0" w:space="0" w:color="auto"/>
        <w:left w:val="none" w:sz="0" w:space="0" w:color="auto"/>
        <w:bottom w:val="none" w:sz="0" w:space="0" w:color="auto"/>
        <w:right w:val="none" w:sz="0" w:space="0" w:color="auto"/>
      </w:divBdr>
    </w:div>
    <w:div w:id="813567418">
      <w:bodyDiv w:val="1"/>
      <w:marLeft w:val="0"/>
      <w:marRight w:val="0"/>
      <w:marTop w:val="0"/>
      <w:marBottom w:val="0"/>
      <w:divBdr>
        <w:top w:val="none" w:sz="0" w:space="0" w:color="auto"/>
        <w:left w:val="none" w:sz="0" w:space="0" w:color="auto"/>
        <w:bottom w:val="none" w:sz="0" w:space="0" w:color="auto"/>
        <w:right w:val="none" w:sz="0" w:space="0" w:color="auto"/>
      </w:divBdr>
      <w:divsChild>
        <w:div w:id="1864392174">
          <w:marLeft w:val="547"/>
          <w:marRight w:val="0"/>
          <w:marTop w:val="0"/>
          <w:marBottom w:val="0"/>
          <w:divBdr>
            <w:top w:val="none" w:sz="0" w:space="0" w:color="auto"/>
            <w:left w:val="none" w:sz="0" w:space="0" w:color="auto"/>
            <w:bottom w:val="none" w:sz="0" w:space="0" w:color="auto"/>
            <w:right w:val="none" w:sz="0" w:space="0" w:color="auto"/>
          </w:divBdr>
        </w:div>
        <w:div w:id="52121123">
          <w:marLeft w:val="547"/>
          <w:marRight w:val="0"/>
          <w:marTop w:val="0"/>
          <w:marBottom w:val="0"/>
          <w:divBdr>
            <w:top w:val="none" w:sz="0" w:space="0" w:color="auto"/>
            <w:left w:val="none" w:sz="0" w:space="0" w:color="auto"/>
            <w:bottom w:val="none" w:sz="0" w:space="0" w:color="auto"/>
            <w:right w:val="none" w:sz="0" w:space="0" w:color="auto"/>
          </w:divBdr>
        </w:div>
      </w:divsChild>
    </w:div>
    <w:div w:id="820120684">
      <w:bodyDiv w:val="1"/>
      <w:marLeft w:val="0"/>
      <w:marRight w:val="0"/>
      <w:marTop w:val="0"/>
      <w:marBottom w:val="0"/>
      <w:divBdr>
        <w:top w:val="none" w:sz="0" w:space="0" w:color="auto"/>
        <w:left w:val="none" w:sz="0" w:space="0" w:color="auto"/>
        <w:bottom w:val="none" w:sz="0" w:space="0" w:color="auto"/>
        <w:right w:val="none" w:sz="0" w:space="0" w:color="auto"/>
      </w:divBdr>
    </w:div>
    <w:div w:id="821238573">
      <w:bodyDiv w:val="1"/>
      <w:marLeft w:val="0"/>
      <w:marRight w:val="0"/>
      <w:marTop w:val="0"/>
      <w:marBottom w:val="0"/>
      <w:divBdr>
        <w:top w:val="none" w:sz="0" w:space="0" w:color="auto"/>
        <w:left w:val="none" w:sz="0" w:space="0" w:color="auto"/>
        <w:bottom w:val="none" w:sz="0" w:space="0" w:color="auto"/>
        <w:right w:val="none" w:sz="0" w:space="0" w:color="auto"/>
      </w:divBdr>
    </w:div>
    <w:div w:id="829370916">
      <w:bodyDiv w:val="1"/>
      <w:marLeft w:val="0"/>
      <w:marRight w:val="0"/>
      <w:marTop w:val="0"/>
      <w:marBottom w:val="0"/>
      <w:divBdr>
        <w:top w:val="none" w:sz="0" w:space="0" w:color="auto"/>
        <w:left w:val="none" w:sz="0" w:space="0" w:color="auto"/>
        <w:bottom w:val="none" w:sz="0" w:space="0" w:color="auto"/>
        <w:right w:val="none" w:sz="0" w:space="0" w:color="auto"/>
      </w:divBdr>
      <w:divsChild>
        <w:div w:id="1839810019">
          <w:marLeft w:val="0"/>
          <w:marRight w:val="0"/>
          <w:marTop w:val="0"/>
          <w:marBottom w:val="0"/>
          <w:divBdr>
            <w:top w:val="none" w:sz="0" w:space="0" w:color="auto"/>
            <w:left w:val="none" w:sz="0" w:space="0" w:color="auto"/>
            <w:bottom w:val="none" w:sz="0" w:space="0" w:color="auto"/>
            <w:right w:val="none" w:sz="0" w:space="0" w:color="auto"/>
          </w:divBdr>
          <w:divsChild>
            <w:div w:id="729378877">
              <w:marLeft w:val="0"/>
              <w:marRight w:val="0"/>
              <w:marTop w:val="0"/>
              <w:marBottom w:val="0"/>
              <w:divBdr>
                <w:top w:val="none" w:sz="0" w:space="0" w:color="auto"/>
                <w:left w:val="none" w:sz="0" w:space="0" w:color="auto"/>
                <w:bottom w:val="none" w:sz="0" w:space="0" w:color="auto"/>
                <w:right w:val="none" w:sz="0" w:space="0" w:color="auto"/>
              </w:divBdr>
              <w:divsChild>
                <w:div w:id="2111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3853">
      <w:bodyDiv w:val="1"/>
      <w:marLeft w:val="0"/>
      <w:marRight w:val="0"/>
      <w:marTop w:val="0"/>
      <w:marBottom w:val="0"/>
      <w:divBdr>
        <w:top w:val="none" w:sz="0" w:space="0" w:color="auto"/>
        <w:left w:val="none" w:sz="0" w:space="0" w:color="auto"/>
        <w:bottom w:val="none" w:sz="0" w:space="0" w:color="auto"/>
        <w:right w:val="none" w:sz="0" w:space="0" w:color="auto"/>
      </w:divBdr>
    </w:div>
    <w:div w:id="875044795">
      <w:bodyDiv w:val="1"/>
      <w:marLeft w:val="0"/>
      <w:marRight w:val="0"/>
      <w:marTop w:val="0"/>
      <w:marBottom w:val="0"/>
      <w:divBdr>
        <w:top w:val="none" w:sz="0" w:space="0" w:color="auto"/>
        <w:left w:val="none" w:sz="0" w:space="0" w:color="auto"/>
        <w:bottom w:val="none" w:sz="0" w:space="0" w:color="auto"/>
        <w:right w:val="none" w:sz="0" w:space="0" w:color="auto"/>
      </w:divBdr>
    </w:div>
    <w:div w:id="884829971">
      <w:bodyDiv w:val="1"/>
      <w:marLeft w:val="0"/>
      <w:marRight w:val="0"/>
      <w:marTop w:val="0"/>
      <w:marBottom w:val="0"/>
      <w:divBdr>
        <w:top w:val="none" w:sz="0" w:space="0" w:color="auto"/>
        <w:left w:val="none" w:sz="0" w:space="0" w:color="auto"/>
        <w:bottom w:val="none" w:sz="0" w:space="0" w:color="auto"/>
        <w:right w:val="none" w:sz="0" w:space="0" w:color="auto"/>
      </w:divBdr>
    </w:div>
    <w:div w:id="886839836">
      <w:bodyDiv w:val="1"/>
      <w:marLeft w:val="0"/>
      <w:marRight w:val="0"/>
      <w:marTop w:val="0"/>
      <w:marBottom w:val="0"/>
      <w:divBdr>
        <w:top w:val="none" w:sz="0" w:space="0" w:color="auto"/>
        <w:left w:val="none" w:sz="0" w:space="0" w:color="auto"/>
        <w:bottom w:val="none" w:sz="0" w:space="0" w:color="auto"/>
        <w:right w:val="none" w:sz="0" w:space="0" w:color="auto"/>
      </w:divBdr>
    </w:div>
    <w:div w:id="1015302620">
      <w:bodyDiv w:val="1"/>
      <w:marLeft w:val="0"/>
      <w:marRight w:val="0"/>
      <w:marTop w:val="0"/>
      <w:marBottom w:val="0"/>
      <w:divBdr>
        <w:top w:val="none" w:sz="0" w:space="0" w:color="auto"/>
        <w:left w:val="none" w:sz="0" w:space="0" w:color="auto"/>
        <w:bottom w:val="none" w:sz="0" w:space="0" w:color="auto"/>
        <w:right w:val="none" w:sz="0" w:space="0" w:color="auto"/>
      </w:divBdr>
      <w:divsChild>
        <w:div w:id="923343895">
          <w:marLeft w:val="547"/>
          <w:marRight w:val="0"/>
          <w:marTop w:val="0"/>
          <w:marBottom w:val="0"/>
          <w:divBdr>
            <w:top w:val="none" w:sz="0" w:space="0" w:color="auto"/>
            <w:left w:val="none" w:sz="0" w:space="0" w:color="auto"/>
            <w:bottom w:val="none" w:sz="0" w:space="0" w:color="auto"/>
            <w:right w:val="none" w:sz="0" w:space="0" w:color="auto"/>
          </w:divBdr>
        </w:div>
        <w:div w:id="1895005546">
          <w:marLeft w:val="547"/>
          <w:marRight w:val="0"/>
          <w:marTop w:val="0"/>
          <w:marBottom w:val="0"/>
          <w:divBdr>
            <w:top w:val="none" w:sz="0" w:space="0" w:color="auto"/>
            <w:left w:val="none" w:sz="0" w:space="0" w:color="auto"/>
            <w:bottom w:val="none" w:sz="0" w:space="0" w:color="auto"/>
            <w:right w:val="none" w:sz="0" w:space="0" w:color="auto"/>
          </w:divBdr>
        </w:div>
        <w:div w:id="1808355643">
          <w:marLeft w:val="547"/>
          <w:marRight w:val="0"/>
          <w:marTop w:val="0"/>
          <w:marBottom w:val="0"/>
          <w:divBdr>
            <w:top w:val="none" w:sz="0" w:space="0" w:color="auto"/>
            <w:left w:val="none" w:sz="0" w:space="0" w:color="auto"/>
            <w:bottom w:val="none" w:sz="0" w:space="0" w:color="auto"/>
            <w:right w:val="none" w:sz="0" w:space="0" w:color="auto"/>
          </w:divBdr>
        </w:div>
        <w:div w:id="513232379">
          <w:marLeft w:val="547"/>
          <w:marRight w:val="0"/>
          <w:marTop w:val="0"/>
          <w:marBottom w:val="0"/>
          <w:divBdr>
            <w:top w:val="none" w:sz="0" w:space="0" w:color="auto"/>
            <w:left w:val="none" w:sz="0" w:space="0" w:color="auto"/>
            <w:bottom w:val="none" w:sz="0" w:space="0" w:color="auto"/>
            <w:right w:val="none" w:sz="0" w:space="0" w:color="auto"/>
          </w:divBdr>
        </w:div>
      </w:divsChild>
    </w:div>
    <w:div w:id="1027684464">
      <w:bodyDiv w:val="1"/>
      <w:marLeft w:val="0"/>
      <w:marRight w:val="0"/>
      <w:marTop w:val="0"/>
      <w:marBottom w:val="0"/>
      <w:divBdr>
        <w:top w:val="none" w:sz="0" w:space="0" w:color="auto"/>
        <w:left w:val="none" w:sz="0" w:space="0" w:color="auto"/>
        <w:bottom w:val="none" w:sz="0" w:space="0" w:color="auto"/>
        <w:right w:val="none" w:sz="0" w:space="0" w:color="auto"/>
      </w:divBdr>
    </w:div>
    <w:div w:id="1059936296">
      <w:bodyDiv w:val="1"/>
      <w:marLeft w:val="0"/>
      <w:marRight w:val="0"/>
      <w:marTop w:val="0"/>
      <w:marBottom w:val="0"/>
      <w:divBdr>
        <w:top w:val="none" w:sz="0" w:space="0" w:color="auto"/>
        <w:left w:val="none" w:sz="0" w:space="0" w:color="auto"/>
        <w:bottom w:val="none" w:sz="0" w:space="0" w:color="auto"/>
        <w:right w:val="none" w:sz="0" w:space="0" w:color="auto"/>
      </w:divBdr>
      <w:divsChild>
        <w:div w:id="1600017874">
          <w:marLeft w:val="547"/>
          <w:marRight w:val="0"/>
          <w:marTop w:val="0"/>
          <w:marBottom w:val="0"/>
          <w:divBdr>
            <w:top w:val="none" w:sz="0" w:space="0" w:color="auto"/>
            <w:left w:val="none" w:sz="0" w:space="0" w:color="auto"/>
            <w:bottom w:val="none" w:sz="0" w:space="0" w:color="auto"/>
            <w:right w:val="none" w:sz="0" w:space="0" w:color="auto"/>
          </w:divBdr>
        </w:div>
        <w:div w:id="69734436">
          <w:marLeft w:val="547"/>
          <w:marRight w:val="0"/>
          <w:marTop w:val="0"/>
          <w:marBottom w:val="0"/>
          <w:divBdr>
            <w:top w:val="none" w:sz="0" w:space="0" w:color="auto"/>
            <w:left w:val="none" w:sz="0" w:space="0" w:color="auto"/>
            <w:bottom w:val="none" w:sz="0" w:space="0" w:color="auto"/>
            <w:right w:val="none" w:sz="0" w:space="0" w:color="auto"/>
          </w:divBdr>
        </w:div>
      </w:divsChild>
    </w:div>
    <w:div w:id="1061828285">
      <w:bodyDiv w:val="1"/>
      <w:marLeft w:val="0"/>
      <w:marRight w:val="0"/>
      <w:marTop w:val="0"/>
      <w:marBottom w:val="0"/>
      <w:divBdr>
        <w:top w:val="none" w:sz="0" w:space="0" w:color="auto"/>
        <w:left w:val="none" w:sz="0" w:space="0" w:color="auto"/>
        <w:bottom w:val="none" w:sz="0" w:space="0" w:color="auto"/>
        <w:right w:val="none" w:sz="0" w:space="0" w:color="auto"/>
      </w:divBdr>
    </w:div>
    <w:div w:id="1071195584">
      <w:bodyDiv w:val="1"/>
      <w:marLeft w:val="0"/>
      <w:marRight w:val="0"/>
      <w:marTop w:val="0"/>
      <w:marBottom w:val="0"/>
      <w:divBdr>
        <w:top w:val="none" w:sz="0" w:space="0" w:color="auto"/>
        <w:left w:val="none" w:sz="0" w:space="0" w:color="auto"/>
        <w:bottom w:val="none" w:sz="0" w:space="0" w:color="auto"/>
        <w:right w:val="none" w:sz="0" w:space="0" w:color="auto"/>
      </w:divBdr>
    </w:div>
    <w:div w:id="1078789401">
      <w:bodyDiv w:val="1"/>
      <w:marLeft w:val="0"/>
      <w:marRight w:val="0"/>
      <w:marTop w:val="0"/>
      <w:marBottom w:val="0"/>
      <w:divBdr>
        <w:top w:val="none" w:sz="0" w:space="0" w:color="auto"/>
        <w:left w:val="none" w:sz="0" w:space="0" w:color="auto"/>
        <w:bottom w:val="none" w:sz="0" w:space="0" w:color="auto"/>
        <w:right w:val="none" w:sz="0" w:space="0" w:color="auto"/>
      </w:divBdr>
    </w:div>
    <w:div w:id="1082684499">
      <w:bodyDiv w:val="1"/>
      <w:marLeft w:val="0"/>
      <w:marRight w:val="0"/>
      <w:marTop w:val="0"/>
      <w:marBottom w:val="0"/>
      <w:divBdr>
        <w:top w:val="none" w:sz="0" w:space="0" w:color="auto"/>
        <w:left w:val="none" w:sz="0" w:space="0" w:color="auto"/>
        <w:bottom w:val="none" w:sz="0" w:space="0" w:color="auto"/>
        <w:right w:val="none" w:sz="0" w:space="0" w:color="auto"/>
      </w:divBdr>
    </w:div>
    <w:div w:id="1099838682">
      <w:bodyDiv w:val="1"/>
      <w:marLeft w:val="0"/>
      <w:marRight w:val="0"/>
      <w:marTop w:val="0"/>
      <w:marBottom w:val="0"/>
      <w:divBdr>
        <w:top w:val="none" w:sz="0" w:space="0" w:color="auto"/>
        <w:left w:val="none" w:sz="0" w:space="0" w:color="auto"/>
        <w:bottom w:val="none" w:sz="0" w:space="0" w:color="auto"/>
        <w:right w:val="none" w:sz="0" w:space="0" w:color="auto"/>
      </w:divBdr>
    </w:div>
    <w:div w:id="1108157829">
      <w:bodyDiv w:val="1"/>
      <w:marLeft w:val="0"/>
      <w:marRight w:val="0"/>
      <w:marTop w:val="0"/>
      <w:marBottom w:val="0"/>
      <w:divBdr>
        <w:top w:val="none" w:sz="0" w:space="0" w:color="auto"/>
        <w:left w:val="none" w:sz="0" w:space="0" w:color="auto"/>
        <w:bottom w:val="none" w:sz="0" w:space="0" w:color="auto"/>
        <w:right w:val="none" w:sz="0" w:space="0" w:color="auto"/>
      </w:divBdr>
    </w:div>
    <w:div w:id="1118600268">
      <w:bodyDiv w:val="1"/>
      <w:marLeft w:val="0"/>
      <w:marRight w:val="0"/>
      <w:marTop w:val="0"/>
      <w:marBottom w:val="0"/>
      <w:divBdr>
        <w:top w:val="none" w:sz="0" w:space="0" w:color="auto"/>
        <w:left w:val="none" w:sz="0" w:space="0" w:color="auto"/>
        <w:bottom w:val="none" w:sz="0" w:space="0" w:color="auto"/>
        <w:right w:val="none" w:sz="0" w:space="0" w:color="auto"/>
      </w:divBdr>
    </w:div>
    <w:div w:id="1118912545">
      <w:bodyDiv w:val="1"/>
      <w:marLeft w:val="0"/>
      <w:marRight w:val="0"/>
      <w:marTop w:val="0"/>
      <w:marBottom w:val="0"/>
      <w:divBdr>
        <w:top w:val="none" w:sz="0" w:space="0" w:color="auto"/>
        <w:left w:val="none" w:sz="0" w:space="0" w:color="auto"/>
        <w:bottom w:val="none" w:sz="0" w:space="0" w:color="auto"/>
        <w:right w:val="none" w:sz="0" w:space="0" w:color="auto"/>
      </w:divBdr>
    </w:div>
    <w:div w:id="1133862889">
      <w:bodyDiv w:val="1"/>
      <w:marLeft w:val="0"/>
      <w:marRight w:val="0"/>
      <w:marTop w:val="0"/>
      <w:marBottom w:val="0"/>
      <w:divBdr>
        <w:top w:val="none" w:sz="0" w:space="0" w:color="auto"/>
        <w:left w:val="none" w:sz="0" w:space="0" w:color="auto"/>
        <w:bottom w:val="none" w:sz="0" w:space="0" w:color="auto"/>
        <w:right w:val="none" w:sz="0" w:space="0" w:color="auto"/>
      </w:divBdr>
    </w:div>
    <w:div w:id="1137455946">
      <w:bodyDiv w:val="1"/>
      <w:marLeft w:val="0"/>
      <w:marRight w:val="0"/>
      <w:marTop w:val="0"/>
      <w:marBottom w:val="0"/>
      <w:divBdr>
        <w:top w:val="none" w:sz="0" w:space="0" w:color="auto"/>
        <w:left w:val="none" w:sz="0" w:space="0" w:color="auto"/>
        <w:bottom w:val="none" w:sz="0" w:space="0" w:color="auto"/>
        <w:right w:val="none" w:sz="0" w:space="0" w:color="auto"/>
      </w:divBdr>
    </w:div>
    <w:div w:id="1145900547">
      <w:bodyDiv w:val="1"/>
      <w:marLeft w:val="0"/>
      <w:marRight w:val="0"/>
      <w:marTop w:val="0"/>
      <w:marBottom w:val="0"/>
      <w:divBdr>
        <w:top w:val="none" w:sz="0" w:space="0" w:color="auto"/>
        <w:left w:val="none" w:sz="0" w:space="0" w:color="auto"/>
        <w:bottom w:val="none" w:sz="0" w:space="0" w:color="auto"/>
        <w:right w:val="none" w:sz="0" w:space="0" w:color="auto"/>
      </w:divBdr>
    </w:div>
    <w:div w:id="1190030664">
      <w:bodyDiv w:val="1"/>
      <w:marLeft w:val="0"/>
      <w:marRight w:val="0"/>
      <w:marTop w:val="0"/>
      <w:marBottom w:val="0"/>
      <w:divBdr>
        <w:top w:val="none" w:sz="0" w:space="0" w:color="auto"/>
        <w:left w:val="none" w:sz="0" w:space="0" w:color="auto"/>
        <w:bottom w:val="none" w:sz="0" w:space="0" w:color="auto"/>
        <w:right w:val="none" w:sz="0" w:space="0" w:color="auto"/>
      </w:divBdr>
    </w:div>
    <w:div w:id="1204900820">
      <w:bodyDiv w:val="1"/>
      <w:marLeft w:val="0"/>
      <w:marRight w:val="0"/>
      <w:marTop w:val="0"/>
      <w:marBottom w:val="0"/>
      <w:divBdr>
        <w:top w:val="none" w:sz="0" w:space="0" w:color="auto"/>
        <w:left w:val="none" w:sz="0" w:space="0" w:color="auto"/>
        <w:bottom w:val="none" w:sz="0" w:space="0" w:color="auto"/>
        <w:right w:val="none" w:sz="0" w:space="0" w:color="auto"/>
      </w:divBdr>
      <w:divsChild>
        <w:div w:id="1616712859">
          <w:marLeft w:val="0"/>
          <w:marRight w:val="0"/>
          <w:marTop w:val="0"/>
          <w:marBottom w:val="0"/>
          <w:divBdr>
            <w:top w:val="none" w:sz="0" w:space="0" w:color="auto"/>
            <w:left w:val="none" w:sz="0" w:space="0" w:color="auto"/>
            <w:bottom w:val="none" w:sz="0" w:space="0" w:color="auto"/>
            <w:right w:val="none" w:sz="0" w:space="0" w:color="auto"/>
          </w:divBdr>
        </w:div>
        <w:div w:id="244070069">
          <w:marLeft w:val="0"/>
          <w:marRight w:val="0"/>
          <w:marTop w:val="300"/>
          <w:marBottom w:val="600"/>
          <w:divBdr>
            <w:top w:val="none" w:sz="0" w:space="0" w:color="auto"/>
            <w:left w:val="none" w:sz="0" w:space="0" w:color="auto"/>
            <w:bottom w:val="none" w:sz="0" w:space="0" w:color="auto"/>
            <w:right w:val="none" w:sz="0" w:space="0" w:color="auto"/>
          </w:divBdr>
        </w:div>
      </w:divsChild>
    </w:div>
    <w:div w:id="1211460648">
      <w:bodyDiv w:val="1"/>
      <w:marLeft w:val="0"/>
      <w:marRight w:val="0"/>
      <w:marTop w:val="0"/>
      <w:marBottom w:val="0"/>
      <w:divBdr>
        <w:top w:val="none" w:sz="0" w:space="0" w:color="auto"/>
        <w:left w:val="none" w:sz="0" w:space="0" w:color="auto"/>
        <w:bottom w:val="none" w:sz="0" w:space="0" w:color="auto"/>
        <w:right w:val="none" w:sz="0" w:space="0" w:color="auto"/>
      </w:divBdr>
    </w:div>
    <w:div w:id="1213348880">
      <w:bodyDiv w:val="1"/>
      <w:marLeft w:val="0"/>
      <w:marRight w:val="0"/>
      <w:marTop w:val="0"/>
      <w:marBottom w:val="0"/>
      <w:divBdr>
        <w:top w:val="none" w:sz="0" w:space="0" w:color="auto"/>
        <w:left w:val="none" w:sz="0" w:space="0" w:color="auto"/>
        <w:bottom w:val="none" w:sz="0" w:space="0" w:color="auto"/>
        <w:right w:val="none" w:sz="0" w:space="0" w:color="auto"/>
      </w:divBdr>
    </w:div>
    <w:div w:id="1223254002">
      <w:bodyDiv w:val="1"/>
      <w:marLeft w:val="0"/>
      <w:marRight w:val="0"/>
      <w:marTop w:val="0"/>
      <w:marBottom w:val="0"/>
      <w:divBdr>
        <w:top w:val="none" w:sz="0" w:space="0" w:color="auto"/>
        <w:left w:val="none" w:sz="0" w:space="0" w:color="auto"/>
        <w:bottom w:val="none" w:sz="0" w:space="0" w:color="auto"/>
        <w:right w:val="none" w:sz="0" w:space="0" w:color="auto"/>
      </w:divBdr>
    </w:div>
    <w:div w:id="1245142197">
      <w:bodyDiv w:val="1"/>
      <w:marLeft w:val="0"/>
      <w:marRight w:val="0"/>
      <w:marTop w:val="0"/>
      <w:marBottom w:val="0"/>
      <w:divBdr>
        <w:top w:val="none" w:sz="0" w:space="0" w:color="auto"/>
        <w:left w:val="none" w:sz="0" w:space="0" w:color="auto"/>
        <w:bottom w:val="none" w:sz="0" w:space="0" w:color="auto"/>
        <w:right w:val="none" w:sz="0" w:space="0" w:color="auto"/>
      </w:divBdr>
    </w:div>
    <w:div w:id="1255015865">
      <w:bodyDiv w:val="1"/>
      <w:marLeft w:val="0"/>
      <w:marRight w:val="0"/>
      <w:marTop w:val="0"/>
      <w:marBottom w:val="0"/>
      <w:divBdr>
        <w:top w:val="none" w:sz="0" w:space="0" w:color="auto"/>
        <w:left w:val="none" w:sz="0" w:space="0" w:color="auto"/>
        <w:bottom w:val="none" w:sz="0" w:space="0" w:color="auto"/>
        <w:right w:val="none" w:sz="0" w:space="0" w:color="auto"/>
      </w:divBdr>
    </w:div>
    <w:div w:id="1268923039">
      <w:bodyDiv w:val="1"/>
      <w:marLeft w:val="0"/>
      <w:marRight w:val="0"/>
      <w:marTop w:val="0"/>
      <w:marBottom w:val="0"/>
      <w:divBdr>
        <w:top w:val="none" w:sz="0" w:space="0" w:color="auto"/>
        <w:left w:val="none" w:sz="0" w:space="0" w:color="auto"/>
        <w:bottom w:val="none" w:sz="0" w:space="0" w:color="auto"/>
        <w:right w:val="none" w:sz="0" w:space="0" w:color="auto"/>
      </w:divBdr>
    </w:div>
    <w:div w:id="1290208801">
      <w:bodyDiv w:val="1"/>
      <w:marLeft w:val="0"/>
      <w:marRight w:val="0"/>
      <w:marTop w:val="0"/>
      <w:marBottom w:val="0"/>
      <w:divBdr>
        <w:top w:val="none" w:sz="0" w:space="0" w:color="auto"/>
        <w:left w:val="none" w:sz="0" w:space="0" w:color="auto"/>
        <w:bottom w:val="none" w:sz="0" w:space="0" w:color="auto"/>
        <w:right w:val="none" w:sz="0" w:space="0" w:color="auto"/>
      </w:divBdr>
    </w:div>
    <w:div w:id="1306857726">
      <w:bodyDiv w:val="1"/>
      <w:marLeft w:val="0"/>
      <w:marRight w:val="0"/>
      <w:marTop w:val="0"/>
      <w:marBottom w:val="0"/>
      <w:divBdr>
        <w:top w:val="none" w:sz="0" w:space="0" w:color="auto"/>
        <w:left w:val="none" w:sz="0" w:space="0" w:color="auto"/>
        <w:bottom w:val="none" w:sz="0" w:space="0" w:color="auto"/>
        <w:right w:val="none" w:sz="0" w:space="0" w:color="auto"/>
      </w:divBdr>
    </w:div>
    <w:div w:id="1403914195">
      <w:bodyDiv w:val="1"/>
      <w:marLeft w:val="0"/>
      <w:marRight w:val="0"/>
      <w:marTop w:val="0"/>
      <w:marBottom w:val="0"/>
      <w:divBdr>
        <w:top w:val="none" w:sz="0" w:space="0" w:color="auto"/>
        <w:left w:val="none" w:sz="0" w:space="0" w:color="auto"/>
        <w:bottom w:val="none" w:sz="0" w:space="0" w:color="auto"/>
        <w:right w:val="none" w:sz="0" w:space="0" w:color="auto"/>
      </w:divBdr>
    </w:div>
    <w:div w:id="1429233366">
      <w:bodyDiv w:val="1"/>
      <w:marLeft w:val="0"/>
      <w:marRight w:val="0"/>
      <w:marTop w:val="0"/>
      <w:marBottom w:val="0"/>
      <w:divBdr>
        <w:top w:val="none" w:sz="0" w:space="0" w:color="auto"/>
        <w:left w:val="none" w:sz="0" w:space="0" w:color="auto"/>
        <w:bottom w:val="none" w:sz="0" w:space="0" w:color="auto"/>
        <w:right w:val="none" w:sz="0" w:space="0" w:color="auto"/>
      </w:divBdr>
    </w:div>
    <w:div w:id="1431202660">
      <w:bodyDiv w:val="1"/>
      <w:marLeft w:val="0"/>
      <w:marRight w:val="0"/>
      <w:marTop w:val="0"/>
      <w:marBottom w:val="0"/>
      <w:divBdr>
        <w:top w:val="none" w:sz="0" w:space="0" w:color="auto"/>
        <w:left w:val="none" w:sz="0" w:space="0" w:color="auto"/>
        <w:bottom w:val="none" w:sz="0" w:space="0" w:color="auto"/>
        <w:right w:val="none" w:sz="0" w:space="0" w:color="auto"/>
      </w:divBdr>
    </w:div>
    <w:div w:id="1431313857">
      <w:bodyDiv w:val="1"/>
      <w:marLeft w:val="0"/>
      <w:marRight w:val="0"/>
      <w:marTop w:val="0"/>
      <w:marBottom w:val="0"/>
      <w:divBdr>
        <w:top w:val="none" w:sz="0" w:space="0" w:color="auto"/>
        <w:left w:val="none" w:sz="0" w:space="0" w:color="auto"/>
        <w:bottom w:val="none" w:sz="0" w:space="0" w:color="auto"/>
        <w:right w:val="none" w:sz="0" w:space="0" w:color="auto"/>
      </w:divBdr>
    </w:div>
    <w:div w:id="1465539199">
      <w:bodyDiv w:val="1"/>
      <w:marLeft w:val="0"/>
      <w:marRight w:val="0"/>
      <w:marTop w:val="0"/>
      <w:marBottom w:val="0"/>
      <w:divBdr>
        <w:top w:val="none" w:sz="0" w:space="0" w:color="auto"/>
        <w:left w:val="none" w:sz="0" w:space="0" w:color="auto"/>
        <w:bottom w:val="none" w:sz="0" w:space="0" w:color="auto"/>
        <w:right w:val="none" w:sz="0" w:space="0" w:color="auto"/>
      </w:divBdr>
      <w:divsChild>
        <w:div w:id="379091480">
          <w:marLeft w:val="0"/>
          <w:marRight w:val="0"/>
          <w:marTop w:val="0"/>
          <w:marBottom w:val="0"/>
          <w:divBdr>
            <w:top w:val="none" w:sz="0" w:space="0" w:color="auto"/>
            <w:left w:val="none" w:sz="0" w:space="0" w:color="auto"/>
            <w:bottom w:val="none" w:sz="0" w:space="0" w:color="auto"/>
            <w:right w:val="none" w:sz="0" w:space="0" w:color="auto"/>
          </w:divBdr>
        </w:div>
        <w:div w:id="386488858">
          <w:marLeft w:val="0"/>
          <w:marRight w:val="0"/>
          <w:marTop w:val="0"/>
          <w:marBottom w:val="0"/>
          <w:divBdr>
            <w:top w:val="none" w:sz="0" w:space="0" w:color="auto"/>
            <w:left w:val="none" w:sz="0" w:space="0" w:color="auto"/>
            <w:bottom w:val="none" w:sz="0" w:space="0" w:color="auto"/>
            <w:right w:val="none" w:sz="0" w:space="0" w:color="auto"/>
          </w:divBdr>
        </w:div>
        <w:div w:id="753280588">
          <w:marLeft w:val="0"/>
          <w:marRight w:val="0"/>
          <w:marTop w:val="0"/>
          <w:marBottom w:val="0"/>
          <w:divBdr>
            <w:top w:val="none" w:sz="0" w:space="0" w:color="auto"/>
            <w:left w:val="none" w:sz="0" w:space="0" w:color="auto"/>
            <w:bottom w:val="none" w:sz="0" w:space="0" w:color="auto"/>
            <w:right w:val="none" w:sz="0" w:space="0" w:color="auto"/>
          </w:divBdr>
        </w:div>
        <w:div w:id="1301106339">
          <w:marLeft w:val="0"/>
          <w:marRight w:val="0"/>
          <w:marTop w:val="0"/>
          <w:marBottom w:val="0"/>
          <w:divBdr>
            <w:top w:val="none" w:sz="0" w:space="0" w:color="auto"/>
            <w:left w:val="none" w:sz="0" w:space="0" w:color="auto"/>
            <w:bottom w:val="none" w:sz="0" w:space="0" w:color="auto"/>
            <w:right w:val="none" w:sz="0" w:space="0" w:color="auto"/>
          </w:divBdr>
        </w:div>
      </w:divsChild>
    </w:div>
    <w:div w:id="1466654050">
      <w:bodyDiv w:val="1"/>
      <w:marLeft w:val="0"/>
      <w:marRight w:val="0"/>
      <w:marTop w:val="0"/>
      <w:marBottom w:val="0"/>
      <w:divBdr>
        <w:top w:val="none" w:sz="0" w:space="0" w:color="auto"/>
        <w:left w:val="none" w:sz="0" w:space="0" w:color="auto"/>
        <w:bottom w:val="none" w:sz="0" w:space="0" w:color="auto"/>
        <w:right w:val="none" w:sz="0" w:space="0" w:color="auto"/>
      </w:divBdr>
    </w:div>
    <w:div w:id="1471315882">
      <w:bodyDiv w:val="1"/>
      <w:marLeft w:val="0"/>
      <w:marRight w:val="0"/>
      <w:marTop w:val="0"/>
      <w:marBottom w:val="0"/>
      <w:divBdr>
        <w:top w:val="none" w:sz="0" w:space="0" w:color="auto"/>
        <w:left w:val="none" w:sz="0" w:space="0" w:color="auto"/>
        <w:bottom w:val="none" w:sz="0" w:space="0" w:color="auto"/>
        <w:right w:val="none" w:sz="0" w:space="0" w:color="auto"/>
      </w:divBdr>
    </w:div>
    <w:div w:id="1478061662">
      <w:bodyDiv w:val="1"/>
      <w:marLeft w:val="0"/>
      <w:marRight w:val="0"/>
      <w:marTop w:val="0"/>
      <w:marBottom w:val="0"/>
      <w:divBdr>
        <w:top w:val="none" w:sz="0" w:space="0" w:color="auto"/>
        <w:left w:val="none" w:sz="0" w:space="0" w:color="auto"/>
        <w:bottom w:val="none" w:sz="0" w:space="0" w:color="auto"/>
        <w:right w:val="none" w:sz="0" w:space="0" w:color="auto"/>
      </w:divBdr>
    </w:div>
    <w:div w:id="1486318117">
      <w:bodyDiv w:val="1"/>
      <w:marLeft w:val="0"/>
      <w:marRight w:val="0"/>
      <w:marTop w:val="0"/>
      <w:marBottom w:val="0"/>
      <w:divBdr>
        <w:top w:val="none" w:sz="0" w:space="0" w:color="auto"/>
        <w:left w:val="none" w:sz="0" w:space="0" w:color="auto"/>
        <w:bottom w:val="none" w:sz="0" w:space="0" w:color="auto"/>
        <w:right w:val="none" w:sz="0" w:space="0" w:color="auto"/>
      </w:divBdr>
    </w:div>
    <w:div w:id="1510366354">
      <w:bodyDiv w:val="1"/>
      <w:marLeft w:val="0"/>
      <w:marRight w:val="0"/>
      <w:marTop w:val="0"/>
      <w:marBottom w:val="0"/>
      <w:divBdr>
        <w:top w:val="none" w:sz="0" w:space="0" w:color="auto"/>
        <w:left w:val="none" w:sz="0" w:space="0" w:color="auto"/>
        <w:bottom w:val="none" w:sz="0" w:space="0" w:color="auto"/>
        <w:right w:val="none" w:sz="0" w:space="0" w:color="auto"/>
      </w:divBdr>
    </w:div>
    <w:div w:id="1517420924">
      <w:bodyDiv w:val="1"/>
      <w:marLeft w:val="0"/>
      <w:marRight w:val="0"/>
      <w:marTop w:val="0"/>
      <w:marBottom w:val="0"/>
      <w:divBdr>
        <w:top w:val="none" w:sz="0" w:space="0" w:color="auto"/>
        <w:left w:val="none" w:sz="0" w:space="0" w:color="auto"/>
        <w:bottom w:val="none" w:sz="0" w:space="0" w:color="auto"/>
        <w:right w:val="none" w:sz="0" w:space="0" w:color="auto"/>
      </w:divBdr>
    </w:div>
    <w:div w:id="1529948869">
      <w:bodyDiv w:val="1"/>
      <w:marLeft w:val="0"/>
      <w:marRight w:val="0"/>
      <w:marTop w:val="0"/>
      <w:marBottom w:val="0"/>
      <w:divBdr>
        <w:top w:val="none" w:sz="0" w:space="0" w:color="auto"/>
        <w:left w:val="none" w:sz="0" w:space="0" w:color="auto"/>
        <w:bottom w:val="none" w:sz="0" w:space="0" w:color="auto"/>
        <w:right w:val="none" w:sz="0" w:space="0" w:color="auto"/>
      </w:divBdr>
    </w:div>
    <w:div w:id="1530602835">
      <w:bodyDiv w:val="1"/>
      <w:marLeft w:val="0"/>
      <w:marRight w:val="0"/>
      <w:marTop w:val="0"/>
      <w:marBottom w:val="0"/>
      <w:divBdr>
        <w:top w:val="none" w:sz="0" w:space="0" w:color="auto"/>
        <w:left w:val="none" w:sz="0" w:space="0" w:color="auto"/>
        <w:bottom w:val="none" w:sz="0" w:space="0" w:color="auto"/>
        <w:right w:val="none" w:sz="0" w:space="0" w:color="auto"/>
      </w:divBdr>
    </w:div>
    <w:div w:id="1534995161">
      <w:bodyDiv w:val="1"/>
      <w:marLeft w:val="0"/>
      <w:marRight w:val="0"/>
      <w:marTop w:val="0"/>
      <w:marBottom w:val="0"/>
      <w:divBdr>
        <w:top w:val="none" w:sz="0" w:space="0" w:color="auto"/>
        <w:left w:val="none" w:sz="0" w:space="0" w:color="auto"/>
        <w:bottom w:val="none" w:sz="0" w:space="0" w:color="auto"/>
        <w:right w:val="none" w:sz="0" w:space="0" w:color="auto"/>
      </w:divBdr>
    </w:div>
    <w:div w:id="1539395774">
      <w:bodyDiv w:val="1"/>
      <w:marLeft w:val="0"/>
      <w:marRight w:val="0"/>
      <w:marTop w:val="0"/>
      <w:marBottom w:val="0"/>
      <w:divBdr>
        <w:top w:val="none" w:sz="0" w:space="0" w:color="auto"/>
        <w:left w:val="none" w:sz="0" w:space="0" w:color="auto"/>
        <w:bottom w:val="none" w:sz="0" w:space="0" w:color="auto"/>
        <w:right w:val="none" w:sz="0" w:space="0" w:color="auto"/>
      </w:divBdr>
    </w:div>
    <w:div w:id="1556700145">
      <w:bodyDiv w:val="1"/>
      <w:marLeft w:val="0"/>
      <w:marRight w:val="0"/>
      <w:marTop w:val="0"/>
      <w:marBottom w:val="0"/>
      <w:divBdr>
        <w:top w:val="none" w:sz="0" w:space="0" w:color="auto"/>
        <w:left w:val="none" w:sz="0" w:space="0" w:color="auto"/>
        <w:bottom w:val="none" w:sz="0" w:space="0" w:color="auto"/>
        <w:right w:val="none" w:sz="0" w:space="0" w:color="auto"/>
      </w:divBdr>
    </w:div>
    <w:div w:id="1559438650">
      <w:bodyDiv w:val="1"/>
      <w:marLeft w:val="0"/>
      <w:marRight w:val="0"/>
      <w:marTop w:val="0"/>
      <w:marBottom w:val="0"/>
      <w:divBdr>
        <w:top w:val="none" w:sz="0" w:space="0" w:color="auto"/>
        <w:left w:val="none" w:sz="0" w:space="0" w:color="auto"/>
        <w:bottom w:val="none" w:sz="0" w:space="0" w:color="auto"/>
        <w:right w:val="none" w:sz="0" w:space="0" w:color="auto"/>
      </w:divBdr>
    </w:div>
    <w:div w:id="1567570223">
      <w:bodyDiv w:val="1"/>
      <w:marLeft w:val="0"/>
      <w:marRight w:val="0"/>
      <w:marTop w:val="0"/>
      <w:marBottom w:val="0"/>
      <w:divBdr>
        <w:top w:val="none" w:sz="0" w:space="0" w:color="auto"/>
        <w:left w:val="none" w:sz="0" w:space="0" w:color="auto"/>
        <w:bottom w:val="none" w:sz="0" w:space="0" w:color="auto"/>
        <w:right w:val="none" w:sz="0" w:space="0" w:color="auto"/>
      </w:divBdr>
      <w:divsChild>
        <w:div w:id="1603562813">
          <w:marLeft w:val="547"/>
          <w:marRight w:val="0"/>
          <w:marTop w:val="0"/>
          <w:marBottom w:val="0"/>
          <w:divBdr>
            <w:top w:val="none" w:sz="0" w:space="0" w:color="auto"/>
            <w:left w:val="none" w:sz="0" w:space="0" w:color="auto"/>
            <w:bottom w:val="none" w:sz="0" w:space="0" w:color="auto"/>
            <w:right w:val="none" w:sz="0" w:space="0" w:color="auto"/>
          </w:divBdr>
        </w:div>
        <w:div w:id="1753312853">
          <w:marLeft w:val="547"/>
          <w:marRight w:val="0"/>
          <w:marTop w:val="0"/>
          <w:marBottom w:val="0"/>
          <w:divBdr>
            <w:top w:val="none" w:sz="0" w:space="0" w:color="auto"/>
            <w:left w:val="none" w:sz="0" w:space="0" w:color="auto"/>
            <w:bottom w:val="none" w:sz="0" w:space="0" w:color="auto"/>
            <w:right w:val="none" w:sz="0" w:space="0" w:color="auto"/>
          </w:divBdr>
        </w:div>
      </w:divsChild>
    </w:div>
    <w:div w:id="1592543995">
      <w:bodyDiv w:val="1"/>
      <w:marLeft w:val="0"/>
      <w:marRight w:val="0"/>
      <w:marTop w:val="0"/>
      <w:marBottom w:val="0"/>
      <w:divBdr>
        <w:top w:val="none" w:sz="0" w:space="0" w:color="auto"/>
        <w:left w:val="none" w:sz="0" w:space="0" w:color="auto"/>
        <w:bottom w:val="none" w:sz="0" w:space="0" w:color="auto"/>
        <w:right w:val="none" w:sz="0" w:space="0" w:color="auto"/>
      </w:divBdr>
    </w:div>
    <w:div w:id="1604611498">
      <w:bodyDiv w:val="1"/>
      <w:marLeft w:val="0"/>
      <w:marRight w:val="0"/>
      <w:marTop w:val="0"/>
      <w:marBottom w:val="0"/>
      <w:divBdr>
        <w:top w:val="none" w:sz="0" w:space="0" w:color="auto"/>
        <w:left w:val="none" w:sz="0" w:space="0" w:color="auto"/>
        <w:bottom w:val="none" w:sz="0" w:space="0" w:color="auto"/>
        <w:right w:val="none" w:sz="0" w:space="0" w:color="auto"/>
      </w:divBdr>
      <w:divsChild>
        <w:div w:id="646710157">
          <w:marLeft w:val="547"/>
          <w:marRight w:val="0"/>
          <w:marTop w:val="0"/>
          <w:marBottom w:val="0"/>
          <w:divBdr>
            <w:top w:val="none" w:sz="0" w:space="0" w:color="auto"/>
            <w:left w:val="none" w:sz="0" w:space="0" w:color="auto"/>
            <w:bottom w:val="none" w:sz="0" w:space="0" w:color="auto"/>
            <w:right w:val="none" w:sz="0" w:space="0" w:color="auto"/>
          </w:divBdr>
        </w:div>
        <w:div w:id="1277911505">
          <w:marLeft w:val="547"/>
          <w:marRight w:val="0"/>
          <w:marTop w:val="0"/>
          <w:marBottom w:val="0"/>
          <w:divBdr>
            <w:top w:val="none" w:sz="0" w:space="0" w:color="auto"/>
            <w:left w:val="none" w:sz="0" w:space="0" w:color="auto"/>
            <w:bottom w:val="none" w:sz="0" w:space="0" w:color="auto"/>
            <w:right w:val="none" w:sz="0" w:space="0" w:color="auto"/>
          </w:divBdr>
        </w:div>
        <w:div w:id="2124156206">
          <w:marLeft w:val="547"/>
          <w:marRight w:val="0"/>
          <w:marTop w:val="0"/>
          <w:marBottom w:val="0"/>
          <w:divBdr>
            <w:top w:val="none" w:sz="0" w:space="0" w:color="auto"/>
            <w:left w:val="none" w:sz="0" w:space="0" w:color="auto"/>
            <w:bottom w:val="none" w:sz="0" w:space="0" w:color="auto"/>
            <w:right w:val="none" w:sz="0" w:space="0" w:color="auto"/>
          </w:divBdr>
        </w:div>
        <w:div w:id="493449078">
          <w:marLeft w:val="547"/>
          <w:marRight w:val="0"/>
          <w:marTop w:val="0"/>
          <w:marBottom w:val="0"/>
          <w:divBdr>
            <w:top w:val="none" w:sz="0" w:space="0" w:color="auto"/>
            <w:left w:val="none" w:sz="0" w:space="0" w:color="auto"/>
            <w:bottom w:val="none" w:sz="0" w:space="0" w:color="auto"/>
            <w:right w:val="none" w:sz="0" w:space="0" w:color="auto"/>
          </w:divBdr>
        </w:div>
        <w:div w:id="1653177533">
          <w:marLeft w:val="547"/>
          <w:marRight w:val="0"/>
          <w:marTop w:val="0"/>
          <w:marBottom w:val="0"/>
          <w:divBdr>
            <w:top w:val="none" w:sz="0" w:space="0" w:color="auto"/>
            <w:left w:val="none" w:sz="0" w:space="0" w:color="auto"/>
            <w:bottom w:val="none" w:sz="0" w:space="0" w:color="auto"/>
            <w:right w:val="none" w:sz="0" w:space="0" w:color="auto"/>
          </w:divBdr>
        </w:div>
        <w:div w:id="201215773">
          <w:marLeft w:val="547"/>
          <w:marRight w:val="0"/>
          <w:marTop w:val="0"/>
          <w:marBottom w:val="0"/>
          <w:divBdr>
            <w:top w:val="none" w:sz="0" w:space="0" w:color="auto"/>
            <w:left w:val="none" w:sz="0" w:space="0" w:color="auto"/>
            <w:bottom w:val="none" w:sz="0" w:space="0" w:color="auto"/>
            <w:right w:val="none" w:sz="0" w:space="0" w:color="auto"/>
          </w:divBdr>
        </w:div>
        <w:div w:id="2068213003">
          <w:marLeft w:val="547"/>
          <w:marRight w:val="0"/>
          <w:marTop w:val="0"/>
          <w:marBottom w:val="0"/>
          <w:divBdr>
            <w:top w:val="none" w:sz="0" w:space="0" w:color="auto"/>
            <w:left w:val="none" w:sz="0" w:space="0" w:color="auto"/>
            <w:bottom w:val="none" w:sz="0" w:space="0" w:color="auto"/>
            <w:right w:val="none" w:sz="0" w:space="0" w:color="auto"/>
          </w:divBdr>
        </w:div>
      </w:divsChild>
    </w:div>
    <w:div w:id="1612783065">
      <w:bodyDiv w:val="1"/>
      <w:marLeft w:val="0"/>
      <w:marRight w:val="0"/>
      <w:marTop w:val="0"/>
      <w:marBottom w:val="0"/>
      <w:divBdr>
        <w:top w:val="none" w:sz="0" w:space="0" w:color="auto"/>
        <w:left w:val="none" w:sz="0" w:space="0" w:color="auto"/>
        <w:bottom w:val="none" w:sz="0" w:space="0" w:color="auto"/>
        <w:right w:val="none" w:sz="0" w:space="0" w:color="auto"/>
      </w:divBdr>
      <w:divsChild>
        <w:div w:id="513224715">
          <w:marLeft w:val="547"/>
          <w:marRight w:val="0"/>
          <w:marTop w:val="0"/>
          <w:marBottom w:val="0"/>
          <w:divBdr>
            <w:top w:val="none" w:sz="0" w:space="0" w:color="auto"/>
            <w:left w:val="none" w:sz="0" w:space="0" w:color="auto"/>
            <w:bottom w:val="none" w:sz="0" w:space="0" w:color="auto"/>
            <w:right w:val="none" w:sz="0" w:space="0" w:color="auto"/>
          </w:divBdr>
        </w:div>
        <w:div w:id="1004667887">
          <w:marLeft w:val="547"/>
          <w:marRight w:val="0"/>
          <w:marTop w:val="0"/>
          <w:marBottom w:val="0"/>
          <w:divBdr>
            <w:top w:val="none" w:sz="0" w:space="0" w:color="auto"/>
            <w:left w:val="none" w:sz="0" w:space="0" w:color="auto"/>
            <w:bottom w:val="none" w:sz="0" w:space="0" w:color="auto"/>
            <w:right w:val="none" w:sz="0" w:space="0" w:color="auto"/>
          </w:divBdr>
        </w:div>
      </w:divsChild>
    </w:div>
    <w:div w:id="1622345375">
      <w:bodyDiv w:val="1"/>
      <w:marLeft w:val="0"/>
      <w:marRight w:val="0"/>
      <w:marTop w:val="0"/>
      <w:marBottom w:val="0"/>
      <w:divBdr>
        <w:top w:val="none" w:sz="0" w:space="0" w:color="auto"/>
        <w:left w:val="none" w:sz="0" w:space="0" w:color="auto"/>
        <w:bottom w:val="none" w:sz="0" w:space="0" w:color="auto"/>
        <w:right w:val="none" w:sz="0" w:space="0" w:color="auto"/>
      </w:divBdr>
    </w:div>
    <w:div w:id="1700737449">
      <w:bodyDiv w:val="1"/>
      <w:marLeft w:val="0"/>
      <w:marRight w:val="0"/>
      <w:marTop w:val="0"/>
      <w:marBottom w:val="0"/>
      <w:divBdr>
        <w:top w:val="none" w:sz="0" w:space="0" w:color="auto"/>
        <w:left w:val="none" w:sz="0" w:space="0" w:color="auto"/>
        <w:bottom w:val="none" w:sz="0" w:space="0" w:color="auto"/>
        <w:right w:val="none" w:sz="0" w:space="0" w:color="auto"/>
      </w:divBdr>
    </w:div>
    <w:div w:id="1733892746">
      <w:bodyDiv w:val="1"/>
      <w:marLeft w:val="0"/>
      <w:marRight w:val="0"/>
      <w:marTop w:val="0"/>
      <w:marBottom w:val="0"/>
      <w:divBdr>
        <w:top w:val="none" w:sz="0" w:space="0" w:color="auto"/>
        <w:left w:val="none" w:sz="0" w:space="0" w:color="auto"/>
        <w:bottom w:val="none" w:sz="0" w:space="0" w:color="auto"/>
        <w:right w:val="none" w:sz="0" w:space="0" w:color="auto"/>
      </w:divBdr>
    </w:div>
    <w:div w:id="1736925815">
      <w:bodyDiv w:val="1"/>
      <w:marLeft w:val="0"/>
      <w:marRight w:val="0"/>
      <w:marTop w:val="0"/>
      <w:marBottom w:val="0"/>
      <w:divBdr>
        <w:top w:val="none" w:sz="0" w:space="0" w:color="auto"/>
        <w:left w:val="none" w:sz="0" w:space="0" w:color="auto"/>
        <w:bottom w:val="none" w:sz="0" w:space="0" w:color="auto"/>
        <w:right w:val="none" w:sz="0" w:space="0" w:color="auto"/>
      </w:divBdr>
    </w:div>
    <w:div w:id="1756395334">
      <w:bodyDiv w:val="1"/>
      <w:marLeft w:val="0"/>
      <w:marRight w:val="0"/>
      <w:marTop w:val="0"/>
      <w:marBottom w:val="0"/>
      <w:divBdr>
        <w:top w:val="none" w:sz="0" w:space="0" w:color="auto"/>
        <w:left w:val="none" w:sz="0" w:space="0" w:color="auto"/>
        <w:bottom w:val="none" w:sz="0" w:space="0" w:color="auto"/>
        <w:right w:val="none" w:sz="0" w:space="0" w:color="auto"/>
      </w:divBdr>
      <w:divsChild>
        <w:div w:id="662588653">
          <w:marLeft w:val="547"/>
          <w:marRight w:val="0"/>
          <w:marTop w:val="72"/>
          <w:marBottom w:val="160"/>
          <w:divBdr>
            <w:top w:val="none" w:sz="0" w:space="0" w:color="auto"/>
            <w:left w:val="none" w:sz="0" w:space="0" w:color="auto"/>
            <w:bottom w:val="none" w:sz="0" w:space="0" w:color="auto"/>
            <w:right w:val="none" w:sz="0" w:space="0" w:color="auto"/>
          </w:divBdr>
        </w:div>
        <w:div w:id="673994829">
          <w:marLeft w:val="547"/>
          <w:marRight w:val="0"/>
          <w:marTop w:val="72"/>
          <w:marBottom w:val="160"/>
          <w:divBdr>
            <w:top w:val="none" w:sz="0" w:space="0" w:color="auto"/>
            <w:left w:val="none" w:sz="0" w:space="0" w:color="auto"/>
            <w:bottom w:val="none" w:sz="0" w:space="0" w:color="auto"/>
            <w:right w:val="none" w:sz="0" w:space="0" w:color="auto"/>
          </w:divBdr>
        </w:div>
        <w:div w:id="1145706043">
          <w:marLeft w:val="547"/>
          <w:marRight w:val="0"/>
          <w:marTop w:val="72"/>
          <w:marBottom w:val="160"/>
          <w:divBdr>
            <w:top w:val="none" w:sz="0" w:space="0" w:color="auto"/>
            <w:left w:val="none" w:sz="0" w:space="0" w:color="auto"/>
            <w:bottom w:val="none" w:sz="0" w:space="0" w:color="auto"/>
            <w:right w:val="none" w:sz="0" w:space="0" w:color="auto"/>
          </w:divBdr>
        </w:div>
        <w:div w:id="1823814590">
          <w:marLeft w:val="547"/>
          <w:marRight w:val="0"/>
          <w:marTop w:val="72"/>
          <w:marBottom w:val="160"/>
          <w:divBdr>
            <w:top w:val="none" w:sz="0" w:space="0" w:color="auto"/>
            <w:left w:val="none" w:sz="0" w:space="0" w:color="auto"/>
            <w:bottom w:val="none" w:sz="0" w:space="0" w:color="auto"/>
            <w:right w:val="none" w:sz="0" w:space="0" w:color="auto"/>
          </w:divBdr>
        </w:div>
        <w:div w:id="979841380">
          <w:marLeft w:val="547"/>
          <w:marRight w:val="0"/>
          <w:marTop w:val="72"/>
          <w:marBottom w:val="160"/>
          <w:divBdr>
            <w:top w:val="none" w:sz="0" w:space="0" w:color="auto"/>
            <w:left w:val="none" w:sz="0" w:space="0" w:color="auto"/>
            <w:bottom w:val="none" w:sz="0" w:space="0" w:color="auto"/>
            <w:right w:val="none" w:sz="0" w:space="0" w:color="auto"/>
          </w:divBdr>
        </w:div>
      </w:divsChild>
    </w:div>
    <w:div w:id="1759134829">
      <w:bodyDiv w:val="1"/>
      <w:marLeft w:val="0"/>
      <w:marRight w:val="0"/>
      <w:marTop w:val="0"/>
      <w:marBottom w:val="0"/>
      <w:divBdr>
        <w:top w:val="none" w:sz="0" w:space="0" w:color="auto"/>
        <w:left w:val="none" w:sz="0" w:space="0" w:color="auto"/>
        <w:bottom w:val="none" w:sz="0" w:space="0" w:color="auto"/>
        <w:right w:val="none" w:sz="0" w:space="0" w:color="auto"/>
      </w:divBdr>
    </w:div>
    <w:div w:id="1769304236">
      <w:bodyDiv w:val="1"/>
      <w:marLeft w:val="0"/>
      <w:marRight w:val="0"/>
      <w:marTop w:val="0"/>
      <w:marBottom w:val="0"/>
      <w:divBdr>
        <w:top w:val="none" w:sz="0" w:space="0" w:color="auto"/>
        <w:left w:val="none" w:sz="0" w:space="0" w:color="auto"/>
        <w:bottom w:val="none" w:sz="0" w:space="0" w:color="auto"/>
        <w:right w:val="none" w:sz="0" w:space="0" w:color="auto"/>
      </w:divBdr>
    </w:div>
    <w:div w:id="1771926971">
      <w:bodyDiv w:val="1"/>
      <w:marLeft w:val="0"/>
      <w:marRight w:val="0"/>
      <w:marTop w:val="0"/>
      <w:marBottom w:val="0"/>
      <w:divBdr>
        <w:top w:val="none" w:sz="0" w:space="0" w:color="auto"/>
        <w:left w:val="none" w:sz="0" w:space="0" w:color="auto"/>
        <w:bottom w:val="none" w:sz="0" w:space="0" w:color="auto"/>
        <w:right w:val="none" w:sz="0" w:space="0" w:color="auto"/>
      </w:divBdr>
    </w:div>
    <w:div w:id="1776561909">
      <w:bodyDiv w:val="1"/>
      <w:marLeft w:val="0"/>
      <w:marRight w:val="0"/>
      <w:marTop w:val="0"/>
      <w:marBottom w:val="0"/>
      <w:divBdr>
        <w:top w:val="none" w:sz="0" w:space="0" w:color="auto"/>
        <w:left w:val="none" w:sz="0" w:space="0" w:color="auto"/>
        <w:bottom w:val="none" w:sz="0" w:space="0" w:color="auto"/>
        <w:right w:val="none" w:sz="0" w:space="0" w:color="auto"/>
      </w:divBdr>
    </w:div>
    <w:div w:id="1791127949">
      <w:bodyDiv w:val="1"/>
      <w:marLeft w:val="0"/>
      <w:marRight w:val="0"/>
      <w:marTop w:val="0"/>
      <w:marBottom w:val="0"/>
      <w:divBdr>
        <w:top w:val="none" w:sz="0" w:space="0" w:color="auto"/>
        <w:left w:val="none" w:sz="0" w:space="0" w:color="auto"/>
        <w:bottom w:val="none" w:sz="0" w:space="0" w:color="auto"/>
        <w:right w:val="none" w:sz="0" w:space="0" w:color="auto"/>
      </w:divBdr>
    </w:div>
    <w:div w:id="1808667726">
      <w:bodyDiv w:val="1"/>
      <w:marLeft w:val="0"/>
      <w:marRight w:val="0"/>
      <w:marTop w:val="0"/>
      <w:marBottom w:val="0"/>
      <w:divBdr>
        <w:top w:val="none" w:sz="0" w:space="0" w:color="auto"/>
        <w:left w:val="none" w:sz="0" w:space="0" w:color="auto"/>
        <w:bottom w:val="none" w:sz="0" w:space="0" w:color="auto"/>
        <w:right w:val="none" w:sz="0" w:space="0" w:color="auto"/>
      </w:divBdr>
    </w:div>
    <w:div w:id="1817914266">
      <w:bodyDiv w:val="1"/>
      <w:marLeft w:val="0"/>
      <w:marRight w:val="0"/>
      <w:marTop w:val="0"/>
      <w:marBottom w:val="0"/>
      <w:divBdr>
        <w:top w:val="none" w:sz="0" w:space="0" w:color="auto"/>
        <w:left w:val="none" w:sz="0" w:space="0" w:color="auto"/>
        <w:bottom w:val="none" w:sz="0" w:space="0" w:color="auto"/>
        <w:right w:val="none" w:sz="0" w:space="0" w:color="auto"/>
      </w:divBdr>
      <w:divsChild>
        <w:div w:id="1030180010">
          <w:marLeft w:val="0"/>
          <w:marRight w:val="0"/>
          <w:marTop w:val="0"/>
          <w:marBottom w:val="0"/>
          <w:divBdr>
            <w:top w:val="none" w:sz="0" w:space="0" w:color="auto"/>
            <w:left w:val="none" w:sz="0" w:space="0" w:color="auto"/>
            <w:bottom w:val="none" w:sz="0" w:space="0" w:color="auto"/>
            <w:right w:val="none" w:sz="0" w:space="0" w:color="auto"/>
          </w:divBdr>
        </w:div>
      </w:divsChild>
    </w:div>
    <w:div w:id="1836726669">
      <w:bodyDiv w:val="1"/>
      <w:marLeft w:val="0"/>
      <w:marRight w:val="0"/>
      <w:marTop w:val="0"/>
      <w:marBottom w:val="0"/>
      <w:divBdr>
        <w:top w:val="none" w:sz="0" w:space="0" w:color="auto"/>
        <w:left w:val="none" w:sz="0" w:space="0" w:color="auto"/>
        <w:bottom w:val="none" w:sz="0" w:space="0" w:color="auto"/>
        <w:right w:val="none" w:sz="0" w:space="0" w:color="auto"/>
      </w:divBdr>
    </w:div>
    <w:div w:id="1875381275">
      <w:bodyDiv w:val="1"/>
      <w:marLeft w:val="0"/>
      <w:marRight w:val="0"/>
      <w:marTop w:val="0"/>
      <w:marBottom w:val="0"/>
      <w:divBdr>
        <w:top w:val="none" w:sz="0" w:space="0" w:color="auto"/>
        <w:left w:val="none" w:sz="0" w:space="0" w:color="auto"/>
        <w:bottom w:val="none" w:sz="0" w:space="0" w:color="auto"/>
        <w:right w:val="none" w:sz="0" w:space="0" w:color="auto"/>
      </w:divBdr>
      <w:divsChild>
        <w:div w:id="446046912">
          <w:marLeft w:val="547"/>
          <w:marRight w:val="0"/>
          <w:marTop w:val="96"/>
          <w:marBottom w:val="0"/>
          <w:divBdr>
            <w:top w:val="none" w:sz="0" w:space="0" w:color="auto"/>
            <w:left w:val="none" w:sz="0" w:space="0" w:color="auto"/>
            <w:bottom w:val="none" w:sz="0" w:space="0" w:color="auto"/>
            <w:right w:val="none" w:sz="0" w:space="0" w:color="auto"/>
          </w:divBdr>
        </w:div>
        <w:div w:id="145325172">
          <w:marLeft w:val="547"/>
          <w:marRight w:val="0"/>
          <w:marTop w:val="96"/>
          <w:marBottom w:val="0"/>
          <w:divBdr>
            <w:top w:val="none" w:sz="0" w:space="0" w:color="auto"/>
            <w:left w:val="none" w:sz="0" w:space="0" w:color="auto"/>
            <w:bottom w:val="none" w:sz="0" w:space="0" w:color="auto"/>
            <w:right w:val="none" w:sz="0" w:space="0" w:color="auto"/>
          </w:divBdr>
        </w:div>
        <w:div w:id="1006522046">
          <w:marLeft w:val="547"/>
          <w:marRight w:val="0"/>
          <w:marTop w:val="96"/>
          <w:marBottom w:val="0"/>
          <w:divBdr>
            <w:top w:val="none" w:sz="0" w:space="0" w:color="auto"/>
            <w:left w:val="none" w:sz="0" w:space="0" w:color="auto"/>
            <w:bottom w:val="none" w:sz="0" w:space="0" w:color="auto"/>
            <w:right w:val="none" w:sz="0" w:space="0" w:color="auto"/>
          </w:divBdr>
        </w:div>
      </w:divsChild>
    </w:div>
    <w:div w:id="1878422381">
      <w:bodyDiv w:val="1"/>
      <w:marLeft w:val="0"/>
      <w:marRight w:val="0"/>
      <w:marTop w:val="0"/>
      <w:marBottom w:val="0"/>
      <w:divBdr>
        <w:top w:val="none" w:sz="0" w:space="0" w:color="auto"/>
        <w:left w:val="none" w:sz="0" w:space="0" w:color="auto"/>
        <w:bottom w:val="none" w:sz="0" w:space="0" w:color="auto"/>
        <w:right w:val="none" w:sz="0" w:space="0" w:color="auto"/>
      </w:divBdr>
    </w:div>
    <w:div w:id="1894853575">
      <w:bodyDiv w:val="1"/>
      <w:marLeft w:val="0"/>
      <w:marRight w:val="0"/>
      <w:marTop w:val="0"/>
      <w:marBottom w:val="0"/>
      <w:divBdr>
        <w:top w:val="none" w:sz="0" w:space="0" w:color="auto"/>
        <w:left w:val="none" w:sz="0" w:space="0" w:color="auto"/>
        <w:bottom w:val="none" w:sz="0" w:space="0" w:color="auto"/>
        <w:right w:val="none" w:sz="0" w:space="0" w:color="auto"/>
      </w:divBdr>
    </w:div>
    <w:div w:id="1942297494">
      <w:bodyDiv w:val="1"/>
      <w:marLeft w:val="0"/>
      <w:marRight w:val="0"/>
      <w:marTop w:val="0"/>
      <w:marBottom w:val="0"/>
      <w:divBdr>
        <w:top w:val="none" w:sz="0" w:space="0" w:color="auto"/>
        <w:left w:val="none" w:sz="0" w:space="0" w:color="auto"/>
        <w:bottom w:val="none" w:sz="0" w:space="0" w:color="auto"/>
        <w:right w:val="none" w:sz="0" w:space="0" w:color="auto"/>
      </w:divBdr>
    </w:div>
    <w:div w:id="1972980794">
      <w:bodyDiv w:val="1"/>
      <w:marLeft w:val="0"/>
      <w:marRight w:val="0"/>
      <w:marTop w:val="0"/>
      <w:marBottom w:val="0"/>
      <w:divBdr>
        <w:top w:val="none" w:sz="0" w:space="0" w:color="auto"/>
        <w:left w:val="none" w:sz="0" w:space="0" w:color="auto"/>
        <w:bottom w:val="none" w:sz="0" w:space="0" w:color="auto"/>
        <w:right w:val="none" w:sz="0" w:space="0" w:color="auto"/>
      </w:divBdr>
    </w:div>
    <w:div w:id="2012179559">
      <w:bodyDiv w:val="1"/>
      <w:marLeft w:val="0"/>
      <w:marRight w:val="0"/>
      <w:marTop w:val="0"/>
      <w:marBottom w:val="0"/>
      <w:divBdr>
        <w:top w:val="none" w:sz="0" w:space="0" w:color="auto"/>
        <w:left w:val="none" w:sz="0" w:space="0" w:color="auto"/>
        <w:bottom w:val="none" w:sz="0" w:space="0" w:color="auto"/>
        <w:right w:val="none" w:sz="0" w:space="0" w:color="auto"/>
      </w:divBdr>
    </w:div>
    <w:div w:id="2021657107">
      <w:bodyDiv w:val="1"/>
      <w:marLeft w:val="0"/>
      <w:marRight w:val="0"/>
      <w:marTop w:val="0"/>
      <w:marBottom w:val="0"/>
      <w:divBdr>
        <w:top w:val="none" w:sz="0" w:space="0" w:color="auto"/>
        <w:left w:val="none" w:sz="0" w:space="0" w:color="auto"/>
        <w:bottom w:val="none" w:sz="0" w:space="0" w:color="auto"/>
        <w:right w:val="none" w:sz="0" w:space="0" w:color="auto"/>
      </w:divBdr>
    </w:div>
    <w:div w:id="2054301972">
      <w:bodyDiv w:val="1"/>
      <w:marLeft w:val="0"/>
      <w:marRight w:val="0"/>
      <w:marTop w:val="0"/>
      <w:marBottom w:val="0"/>
      <w:divBdr>
        <w:top w:val="none" w:sz="0" w:space="0" w:color="auto"/>
        <w:left w:val="none" w:sz="0" w:space="0" w:color="auto"/>
        <w:bottom w:val="none" w:sz="0" w:space="0" w:color="auto"/>
        <w:right w:val="none" w:sz="0" w:space="0" w:color="auto"/>
      </w:divBdr>
    </w:div>
    <w:div w:id="2062899417">
      <w:bodyDiv w:val="1"/>
      <w:marLeft w:val="0"/>
      <w:marRight w:val="0"/>
      <w:marTop w:val="0"/>
      <w:marBottom w:val="0"/>
      <w:divBdr>
        <w:top w:val="none" w:sz="0" w:space="0" w:color="auto"/>
        <w:left w:val="none" w:sz="0" w:space="0" w:color="auto"/>
        <w:bottom w:val="none" w:sz="0" w:space="0" w:color="auto"/>
        <w:right w:val="none" w:sz="0" w:space="0" w:color="auto"/>
      </w:divBdr>
    </w:div>
    <w:div w:id="2088765945">
      <w:bodyDiv w:val="1"/>
      <w:marLeft w:val="0"/>
      <w:marRight w:val="0"/>
      <w:marTop w:val="0"/>
      <w:marBottom w:val="0"/>
      <w:divBdr>
        <w:top w:val="none" w:sz="0" w:space="0" w:color="auto"/>
        <w:left w:val="none" w:sz="0" w:space="0" w:color="auto"/>
        <w:bottom w:val="none" w:sz="0" w:space="0" w:color="auto"/>
        <w:right w:val="none" w:sz="0" w:space="0" w:color="auto"/>
      </w:divBdr>
    </w:div>
    <w:div w:id="2109542593">
      <w:bodyDiv w:val="1"/>
      <w:marLeft w:val="0"/>
      <w:marRight w:val="0"/>
      <w:marTop w:val="0"/>
      <w:marBottom w:val="0"/>
      <w:divBdr>
        <w:top w:val="none" w:sz="0" w:space="0" w:color="auto"/>
        <w:left w:val="none" w:sz="0" w:space="0" w:color="auto"/>
        <w:bottom w:val="none" w:sz="0" w:space="0" w:color="auto"/>
        <w:right w:val="none" w:sz="0" w:space="0" w:color="auto"/>
      </w:divBdr>
    </w:div>
    <w:div w:id="2132239716">
      <w:bodyDiv w:val="1"/>
      <w:marLeft w:val="0"/>
      <w:marRight w:val="0"/>
      <w:marTop w:val="0"/>
      <w:marBottom w:val="0"/>
      <w:divBdr>
        <w:top w:val="none" w:sz="0" w:space="0" w:color="auto"/>
        <w:left w:val="none" w:sz="0" w:space="0" w:color="auto"/>
        <w:bottom w:val="none" w:sz="0" w:space="0" w:color="auto"/>
        <w:right w:val="none" w:sz="0" w:space="0" w:color="auto"/>
      </w:divBdr>
    </w:div>
    <w:div w:id="21341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6157168064429657"/>
          <c:y val="1.7598032518103567E-2"/>
          <c:w val="0.62401418708649237"/>
          <c:h val="0.52939046596365458"/>
        </c:manualLayout>
      </c:layout>
      <c:barChart>
        <c:barDir val="bar"/>
        <c:grouping val="clustered"/>
        <c:varyColors val="0"/>
        <c:ser>
          <c:idx val="0"/>
          <c:order val="0"/>
          <c:tx>
            <c:strRef>
              <c:f>Sheet1!$A$2</c:f>
              <c:strCache>
                <c:ptCount val="1"/>
                <c:pt idx="0">
                  <c:v>Інститут, факультет</c:v>
                </c:pt>
              </c:strCache>
            </c:strRef>
          </c:tx>
          <c:spPr>
            <a:gradFill rotWithShape="1">
              <a:gsLst>
                <a:gs pos="0">
                  <a:srgbClr val="1F497D">
                    <a:lumMod val="60000"/>
                    <a:lumOff val="40000"/>
                  </a:srgbClr>
                </a:gs>
                <a:gs pos="50000">
                  <a:srgbClr val="4F81BD">
                    <a:satMod val="110000"/>
                    <a:lumMod val="100000"/>
                    <a:shade val="100000"/>
                  </a:srgbClr>
                </a:gs>
                <a:gs pos="100000">
                  <a:srgbClr val="4F81BD">
                    <a:lumMod val="99000"/>
                    <a:satMod val="120000"/>
                    <a:shade val="78000"/>
                  </a:srgbClr>
                </a:gs>
              </a:gsLst>
              <a:lin ang="5400000" scaled="0"/>
            </a:gradFill>
            <a:ln>
              <a:noFill/>
            </a:ln>
            <a:effectLst/>
          </c:spPr>
          <c:invertIfNegative val="0"/>
          <c:dPt>
            <c:idx val="4"/>
            <c:invertIfNegative val="0"/>
            <c:bubble3D val="0"/>
            <c:spPr>
              <a:gradFill>
                <a:gsLst>
                  <a:gs pos="0">
                    <a:srgbClr val="1F497D">
                      <a:lumMod val="60000"/>
                      <a:lumOff val="40000"/>
                    </a:srgbClr>
                  </a:gs>
                  <a:gs pos="50000">
                    <a:srgbClr val="4F81BD">
                      <a:satMod val="110000"/>
                      <a:lumMod val="100000"/>
                      <a:shade val="100000"/>
                    </a:srgbClr>
                  </a:gs>
                  <a:gs pos="100000">
                    <a:srgbClr val="4F81BD">
                      <a:lumMod val="99000"/>
                      <a:satMod val="120000"/>
                      <a:shade val="78000"/>
                    </a:srgbClr>
                  </a:gs>
                </a:gsLst>
              </a:gradFill>
              <a:ln w="31987">
                <a:noFill/>
              </a:ln>
            </c:spPr>
            <c:extLst>
              <c:ext xmlns:c16="http://schemas.microsoft.com/office/drawing/2014/chart" uri="{C3380CC4-5D6E-409C-BE32-E72D297353CC}">
                <c16:uniqueId val="{00000000-04AC-4CA5-A451-D810B66ED653}"/>
              </c:ext>
            </c:extLst>
          </c:dPt>
          <c:dPt>
            <c:idx val="5"/>
            <c:invertIfNegative val="0"/>
            <c:bubble3D val="0"/>
            <c:spPr>
              <a:gradFill rotWithShape="1">
                <a:gsLst>
                  <a:gs pos="0">
                    <a:srgbClr val="C00000"/>
                  </a:gs>
                  <a:gs pos="100000">
                    <a:srgbClr val="C00000"/>
                  </a:gs>
                  <a:gs pos="0">
                    <a:srgbClr val="C00000"/>
                  </a:gs>
                  <a:gs pos="100000">
                    <a:srgbClr val="4F81BD">
                      <a:lumMod val="99000"/>
                      <a:satMod val="120000"/>
                      <a:shade val="78000"/>
                    </a:srgbClr>
                  </a:gs>
                </a:gsLst>
                <a:lin ang="5400000" scaled="0"/>
              </a:gradFill>
              <a:ln>
                <a:noFill/>
              </a:ln>
              <a:effectLst/>
            </c:spPr>
            <c:extLst>
              <c:ext xmlns:c16="http://schemas.microsoft.com/office/drawing/2014/chart" uri="{C3380CC4-5D6E-409C-BE32-E72D297353CC}">
                <c16:uniqueId val="{00000001-04AC-4CA5-A451-D810B66ED653}"/>
              </c:ext>
            </c:extLst>
          </c:dPt>
          <c:dPt>
            <c:idx val="6"/>
            <c:invertIfNegative val="0"/>
            <c:bubble3D val="0"/>
            <c:extLst>
              <c:ext xmlns:c16="http://schemas.microsoft.com/office/drawing/2014/chart" uri="{C3380CC4-5D6E-409C-BE32-E72D297353CC}">
                <c16:uniqueId val="{00000002-04AC-4CA5-A451-D810B66ED653}"/>
              </c:ext>
            </c:extLst>
          </c:dPt>
          <c:dPt>
            <c:idx val="7"/>
            <c:invertIfNegative val="0"/>
            <c:bubble3D val="0"/>
            <c:extLst>
              <c:ext xmlns:c16="http://schemas.microsoft.com/office/drawing/2014/chart" uri="{C3380CC4-5D6E-409C-BE32-E72D297353CC}">
                <c16:uniqueId val="{00000003-04AC-4CA5-A451-D810B66ED653}"/>
              </c:ext>
            </c:extLst>
          </c:dPt>
          <c:dPt>
            <c:idx val="8"/>
            <c:invertIfNegative val="0"/>
            <c:bubble3D val="0"/>
            <c:extLst>
              <c:ext xmlns:c16="http://schemas.microsoft.com/office/drawing/2014/chart" uri="{C3380CC4-5D6E-409C-BE32-E72D297353CC}">
                <c16:uniqueId val="{00000004-04AC-4CA5-A451-D810B66ED653}"/>
              </c:ext>
            </c:extLst>
          </c:dPt>
          <c:dLbls>
            <c:dLbl>
              <c:idx val="0"/>
              <c:layout>
                <c:manualLayout>
                  <c:x val="7.7369439071566827E-3"/>
                  <c:y val="4.85436893203883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AC-4CA5-A451-D810B66ED653}"/>
                </c:ext>
              </c:extLst>
            </c:dLbl>
            <c:dLbl>
              <c:idx val="1"/>
              <c:layout>
                <c:manualLayout>
                  <c:x val="3.8684719535783401E-3"/>
                  <c:y val="-7.28155339805825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AC-4CA5-A451-D810B66ED653}"/>
                </c:ext>
              </c:extLst>
            </c:dLbl>
            <c:spPr>
              <a:noFill/>
              <a:ln w="31987">
                <a:noFill/>
              </a:ln>
            </c:spPr>
            <c:txPr>
              <a:bodyPr rot="0" spcFirstLastPara="1" vertOverflow="ellipsis" vert="horz" wrap="square" lIns="38100" tIns="19050" rIns="38100" bIns="19050" anchor="ctr" anchorCtr="1">
                <a:spAutoFit/>
              </a:bodyPr>
              <a:lstStyle/>
              <a:p>
                <a:pPr>
                  <a:defRPr sz="1134"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Sheet1!$B$1:$Q$1</c:f>
              <c:strCache>
                <c:ptCount val="13"/>
                <c:pt idx="0">
                  <c:v>Архітект., буд. та декор.-прикл. мистецтва</c:v>
                </c:pt>
                <c:pt idx="1">
                  <c:v>Фіз. культури та здоров. людини</c:v>
                </c:pt>
                <c:pt idx="2">
                  <c:v>Математики та інформатики</c:v>
                </c:pt>
                <c:pt idx="3">
                  <c:v>Географічний</c:v>
                </c:pt>
                <c:pt idx="4">
                  <c:v>Фіз.-техн. та комп. наук</c:v>
                </c:pt>
                <c:pt idx="5">
                  <c:v>По УНІВЕРСИТЕТУ</c:v>
                </c:pt>
                <c:pt idx="6">
                  <c:v>Іст., політ. та міжн. відносин</c:v>
                </c:pt>
                <c:pt idx="7">
                  <c:v>Іноземних мов</c:v>
                </c:pt>
                <c:pt idx="8">
                  <c:v>Філологічний</c:v>
                </c:pt>
                <c:pt idx="9">
                  <c:v>Біолог., хімії та біоресурсів</c:v>
                </c:pt>
                <c:pt idx="10">
                  <c:v>Юридичний</c:v>
                </c:pt>
                <c:pt idx="11">
                  <c:v>Пед., психолог. та соц. роботи</c:v>
                </c:pt>
                <c:pt idx="12">
                  <c:v>Економічний</c:v>
                </c:pt>
              </c:strCache>
            </c:strRef>
          </c:cat>
          <c:val>
            <c:numRef>
              <c:f>Sheet1!$B$2:$Q$2</c:f>
              <c:numCache>
                <c:formatCode>General</c:formatCode>
                <c:ptCount val="16"/>
                <c:pt idx="0">
                  <c:v>63.8</c:v>
                </c:pt>
                <c:pt idx="1">
                  <c:v>66.900000000000006</c:v>
                </c:pt>
                <c:pt idx="2">
                  <c:v>73.900000000000006</c:v>
                </c:pt>
                <c:pt idx="3">
                  <c:v>76.599999999999994</c:v>
                </c:pt>
                <c:pt idx="4">
                  <c:v>76.900000000000006</c:v>
                </c:pt>
                <c:pt idx="5">
                  <c:v>82.8</c:v>
                </c:pt>
                <c:pt idx="6">
                  <c:v>85.2</c:v>
                </c:pt>
                <c:pt idx="7">
                  <c:v>85.2</c:v>
                </c:pt>
                <c:pt idx="8">
                  <c:v>87.1</c:v>
                </c:pt>
                <c:pt idx="9">
                  <c:v>88.9</c:v>
                </c:pt>
                <c:pt idx="10">
                  <c:v>90.6</c:v>
                </c:pt>
                <c:pt idx="11">
                  <c:v>94.1</c:v>
                </c:pt>
                <c:pt idx="12">
                  <c:v>94.1</c:v>
                </c:pt>
              </c:numCache>
            </c:numRef>
          </c:val>
          <c:extLst>
            <c:ext xmlns:c16="http://schemas.microsoft.com/office/drawing/2014/chart" uri="{C3380CC4-5D6E-409C-BE32-E72D297353CC}">
              <c16:uniqueId val="{00000007-04AC-4CA5-A451-D810B66ED653}"/>
            </c:ext>
          </c:extLst>
        </c:ser>
        <c:ser>
          <c:idx val="1"/>
          <c:order val="1"/>
          <c:tx>
            <c:strRef>
              <c:f>Sheet1!$A$3</c:f>
              <c:strCache>
                <c:ptCount val="1"/>
                <c:pt idx="0">
                  <c:v>По університету</c:v>
                </c:pt>
              </c:strCache>
            </c:strRef>
          </c:tx>
          <c:spPr>
            <a:solidFill>
              <a:srgbClr val="FF0000"/>
            </a:solidFill>
            <a:ln w="31987">
              <a:noFill/>
            </a:ln>
          </c:spPr>
          <c:invertIfNegative val="0"/>
          <c:dLbls>
            <c:spPr>
              <a:noFill/>
              <a:ln w="31987">
                <a:noFill/>
              </a:ln>
            </c:spPr>
            <c:txPr>
              <a:bodyPr rot="0" spcFirstLastPara="1" vertOverflow="ellipsis" vert="horz" wrap="square" lIns="38100" tIns="19050" rIns="38100" bIns="19050" anchor="ctr" anchorCtr="1">
                <a:spAutoFit/>
              </a:bodyPr>
              <a:lstStyle/>
              <a:p>
                <a:pPr>
                  <a:defRPr sz="1134"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Sheet1!$B$1:$Q$1</c:f>
              <c:strCache>
                <c:ptCount val="13"/>
                <c:pt idx="0">
                  <c:v>Архітект., буд. та декор.-прикл. мистецтва</c:v>
                </c:pt>
                <c:pt idx="1">
                  <c:v>Фіз. культури та здоров. людини</c:v>
                </c:pt>
                <c:pt idx="2">
                  <c:v>Математики та інформатики</c:v>
                </c:pt>
                <c:pt idx="3">
                  <c:v>Географічний</c:v>
                </c:pt>
                <c:pt idx="4">
                  <c:v>Фіз.-техн. та комп. наук</c:v>
                </c:pt>
                <c:pt idx="5">
                  <c:v>По УНІВЕРСИТЕТУ</c:v>
                </c:pt>
                <c:pt idx="6">
                  <c:v>Іст., політ. та міжн. відносин</c:v>
                </c:pt>
                <c:pt idx="7">
                  <c:v>Іноземних мов</c:v>
                </c:pt>
                <c:pt idx="8">
                  <c:v>Філологічний</c:v>
                </c:pt>
                <c:pt idx="9">
                  <c:v>Біолог., хімії та біоресурсів</c:v>
                </c:pt>
                <c:pt idx="10">
                  <c:v>Юридичний</c:v>
                </c:pt>
                <c:pt idx="11">
                  <c:v>Пед., психолог. та соц. роботи</c:v>
                </c:pt>
                <c:pt idx="12">
                  <c:v>Економічний</c:v>
                </c:pt>
              </c:strCache>
            </c:strRef>
          </c:cat>
          <c:val>
            <c:numRef>
              <c:f>Sheet1!$B$3:$Q$3</c:f>
              <c:numCache>
                <c:formatCode>General</c:formatCode>
                <c:ptCount val="16"/>
              </c:numCache>
            </c:numRef>
          </c:val>
          <c:extLst>
            <c:ext xmlns:c16="http://schemas.microsoft.com/office/drawing/2014/chart" uri="{C3380CC4-5D6E-409C-BE32-E72D297353CC}">
              <c16:uniqueId val="{00000008-04AC-4CA5-A451-D810B66ED653}"/>
            </c:ext>
          </c:extLst>
        </c:ser>
        <c:dLbls>
          <c:showLegendKey val="0"/>
          <c:showVal val="0"/>
          <c:showCatName val="0"/>
          <c:showSerName val="0"/>
          <c:showPercent val="0"/>
          <c:showBubbleSize val="0"/>
        </c:dLbls>
        <c:gapWidth val="100"/>
        <c:axId val="928107775"/>
        <c:axId val="1"/>
      </c:barChart>
      <c:catAx>
        <c:axId val="928107775"/>
        <c:scaling>
          <c:orientation val="minMax"/>
        </c:scaling>
        <c:delete val="0"/>
        <c:axPos val="l"/>
        <c:numFmt formatCode="General" sourceLinked="0"/>
        <c:majorTickMark val="none"/>
        <c:minorTickMark val="none"/>
        <c:tickLblPos val="nextTo"/>
        <c:spPr>
          <a:noFill/>
          <a:ln w="11996" cap="flat" cmpd="sng" algn="ctr">
            <a:solidFill>
              <a:srgbClr val="000000">
                <a:alpha val="89000"/>
              </a:srgbClr>
            </a:solidFill>
            <a:round/>
          </a:ln>
          <a:effectLst/>
        </c:spPr>
        <c:txPr>
          <a:bodyPr rot="-2700000" spcFirstLastPara="1" vertOverflow="ellipsis" wrap="square" anchor="ctr" anchorCtr="1"/>
          <a:lstStyle/>
          <a:p>
            <a:pPr>
              <a:defRPr sz="1134" b="0" i="0" u="none" strike="noStrike" kern="1200" baseline="0">
                <a:solidFill>
                  <a:schemeClr val="tx2"/>
                </a:solidFill>
                <a:latin typeface="+mn-lt"/>
                <a:ea typeface="+mn-ea"/>
                <a:cs typeface="+mn-cs"/>
              </a:defRPr>
            </a:pPr>
            <a:endParaRPr lang="ru-RU"/>
          </a:p>
        </c:txPr>
        <c:crossAx val="1"/>
        <c:crossesAt val="0"/>
        <c:auto val="0"/>
        <c:lblAlgn val="ctr"/>
        <c:lblOffset val="100"/>
        <c:noMultiLvlLbl val="0"/>
      </c:catAx>
      <c:valAx>
        <c:axId val="1"/>
        <c:scaling>
          <c:orientation val="minMax"/>
          <c:max val="110"/>
          <c:min val="10"/>
        </c:scaling>
        <c:delete val="0"/>
        <c:axPos val="b"/>
        <c:majorGridlines>
          <c:spPr>
            <a:ln w="11996" cap="flat" cmpd="sng" algn="ctr">
              <a:solidFill>
                <a:schemeClr val="tx2">
                  <a:lumMod val="15000"/>
                  <a:lumOff val="85000"/>
                </a:schemeClr>
              </a:solidFill>
              <a:round/>
            </a:ln>
            <a:effectLst/>
          </c:spPr>
        </c:majorGridlines>
        <c:numFmt formatCode="General" sourceLinked="1"/>
        <c:majorTickMark val="none"/>
        <c:minorTickMark val="none"/>
        <c:tickLblPos val="nextTo"/>
        <c:spPr>
          <a:ln w="7997">
            <a:noFill/>
          </a:ln>
        </c:spPr>
        <c:txPr>
          <a:bodyPr rot="0" spcFirstLastPara="1" vertOverflow="ellipsis" wrap="square" anchor="ctr" anchorCtr="1"/>
          <a:lstStyle/>
          <a:p>
            <a:pPr>
              <a:defRPr sz="1134" b="0" i="0" u="none" strike="noStrike" kern="1200" baseline="0">
                <a:solidFill>
                  <a:schemeClr val="tx2"/>
                </a:solidFill>
                <a:latin typeface="+mn-lt"/>
                <a:ea typeface="+mn-ea"/>
                <a:cs typeface="+mn-cs"/>
              </a:defRPr>
            </a:pPr>
            <a:endParaRPr lang="ru-RU"/>
          </a:p>
        </c:txPr>
        <c:crossAx val="928107775"/>
        <c:crosses val="autoZero"/>
        <c:crossBetween val="between"/>
        <c:majorUnit val="10"/>
        <c:minorUnit val="2"/>
      </c:valAx>
      <c:spPr>
        <a:noFill/>
        <a:ln w="25391">
          <a:noFill/>
        </a:ln>
      </c:spPr>
    </c:plotArea>
    <c:legend>
      <c:legendPos val="b"/>
      <c:overlay val="0"/>
      <c:spPr>
        <a:noFill/>
        <a:ln w="31987">
          <a:noFill/>
        </a:ln>
      </c:spPr>
      <c:txPr>
        <a:bodyPr rot="0" spcFirstLastPara="1" vertOverflow="ellipsis" vert="horz" wrap="square" anchor="ctr" anchorCtr="1"/>
        <a:lstStyle/>
        <a:p>
          <a:pPr>
            <a:defRPr sz="1134"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11996"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6157168064429657"/>
          <c:y val="1.7598032518103567E-2"/>
          <c:w val="0.62401418708649237"/>
          <c:h val="0.52939046596365458"/>
        </c:manualLayout>
      </c:layout>
      <c:barChart>
        <c:barDir val="bar"/>
        <c:grouping val="clustered"/>
        <c:varyColors val="0"/>
        <c:ser>
          <c:idx val="0"/>
          <c:order val="0"/>
          <c:tx>
            <c:strRef>
              <c:f>Sheet1!$A$2</c:f>
              <c:strCache>
                <c:ptCount val="1"/>
                <c:pt idx="0">
                  <c:v>Інститут, факультет</c:v>
                </c:pt>
              </c:strCache>
            </c:strRef>
          </c:tx>
          <c:spPr>
            <a:gradFill rotWithShape="1">
              <a:gsLst>
                <a:gs pos="0">
                  <a:srgbClr val="0070C0"/>
                </a:gs>
                <a:gs pos="50000">
                  <a:srgbClr val="4F81BD">
                    <a:satMod val="110000"/>
                    <a:lumMod val="100000"/>
                    <a:shade val="100000"/>
                  </a:srgbClr>
                </a:gs>
                <a:gs pos="100000">
                  <a:srgbClr val="4F81BD">
                    <a:lumMod val="99000"/>
                    <a:satMod val="120000"/>
                    <a:shade val="78000"/>
                  </a:srgbClr>
                </a:gs>
              </a:gsLst>
              <a:lin ang="5400000" scaled="0"/>
            </a:gradFill>
            <a:ln>
              <a:noFill/>
            </a:ln>
            <a:effectLst/>
          </c:spPr>
          <c:invertIfNegative val="0"/>
          <c:dPt>
            <c:idx val="4"/>
            <c:invertIfNegative val="0"/>
            <c:bubble3D val="0"/>
            <c:spPr>
              <a:gradFill>
                <a:gsLst>
                  <a:gs pos="0">
                    <a:srgbClr val="0070C0"/>
                  </a:gs>
                  <a:gs pos="50000">
                    <a:srgbClr val="4F81BD">
                      <a:satMod val="110000"/>
                      <a:lumMod val="100000"/>
                      <a:shade val="100000"/>
                    </a:srgbClr>
                  </a:gs>
                  <a:gs pos="100000">
                    <a:srgbClr val="4F81BD">
                      <a:lumMod val="99000"/>
                      <a:satMod val="120000"/>
                      <a:shade val="78000"/>
                    </a:srgbClr>
                  </a:gs>
                </a:gsLst>
              </a:gradFill>
              <a:ln w="31987">
                <a:noFill/>
              </a:ln>
            </c:spPr>
            <c:extLst>
              <c:ext xmlns:c16="http://schemas.microsoft.com/office/drawing/2014/chart" uri="{C3380CC4-5D6E-409C-BE32-E72D297353CC}">
                <c16:uniqueId val="{00000000-E768-4CAA-8387-30E6AF37018D}"/>
              </c:ext>
            </c:extLst>
          </c:dPt>
          <c:dPt>
            <c:idx val="6"/>
            <c:invertIfNegative val="0"/>
            <c:bubble3D val="0"/>
            <c:spPr>
              <a:gradFill rotWithShape="0">
                <a:gsLst>
                  <a:gs pos="0">
                    <a:srgbClr val="C00000"/>
                  </a:gs>
                  <a:gs pos="100000">
                    <a:srgbClr xmlns:mc="http://schemas.openxmlformats.org/markup-compatibility/2006" xmlns:a14="http://schemas.microsoft.com/office/drawing/2010/main" val="FF0000" mc:Ignorable="a14" a14:legacySpreadsheetColorIndex="10"/>
                  </a:gs>
                </a:gsLst>
                <a:lin ang="5400000"/>
              </a:gradFill>
              <a:ln w="25391">
                <a:noFill/>
              </a:ln>
            </c:spPr>
            <c:extLst>
              <c:ext xmlns:c16="http://schemas.microsoft.com/office/drawing/2014/chart" uri="{C3380CC4-5D6E-409C-BE32-E72D297353CC}">
                <c16:uniqueId val="{00000001-E768-4CAA-8387-30E6AF37018D}"/>
              </c:ext>
            </c:extLst>
          </c:dPt>
          <c:dPt>
            <c:idx val="7"/>
            <c:invertIfNegative val="0"/>
            <c:bubble3D val="0"/>
            <c:extLst>
              <c:ext xmlns:c16="http://schemas.microsoft.com/office/drawing/2014/chart" uri="{C3380CC4-5D6E-409C-BE32-E72D297353CC}">
                <c16:uniqueId val="{00000002-E768-4CAA-8387-30E6AF37018D}"/>
              </c:ext>
            </c:extLst>
          </c:dPt>
          <c:dPt>
            <c:idx val="8"/>
            <c:invertIfNegative val="0"/>
            <c:bubble3D val="0"/>
            <c:extLst>
              <c:ext xmlns:c16="http://schemas.microsoft.com/office/drawing/2014/chart" uri="{C3380CC4-5D6E-409C-BE32-E72D297353CC}">
                <c16:uniqueId val="{00000003-E768-4CAA-8387-30E6AF37018D}"/>
              </c:ext>
            </c:extLst>
          </c:dPt>
          <c:dLbls>
            <c:dLbl>
              <c:idx val="0"/>
              <c:layout>
                <c:manualLayout>
                  <c:x val="7.7369439071566827E-3"/>
                  <c:y val="4.85436893203883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68-4CAA-8387-30E6AF37018D}"/>
                </c:ext>
              </c:extLst>
            </c:dLbl>
            <c:dLbl>
              <c:idx val="1"/>
              <c:layout>
                <c:manualLayout>
                  <c:x val="3.8684719535783401E-3"/>
                  <c:y val="-7.28155339805825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68-4CAA-8387-30E6AF37018D}"/>
                </c:ext>
              </c:extLst>
            </c:dLbl>
            <c:spPr>
              <a:noFill/>
              <a:ln w="31987">
                <a:noFill/>
              </a:ln>
            </c:spPr>
            <c:txPr>
              <a:bodyPr rot="0" spcFirstLastPara="1" vertOverflow="ellipsis" vert="horz" wrap="square" lIns="38100" tIns="19050" rIns="38100" bIns="19050" anchor="ctr" anchorCtr="1">
                <a:spAutoFit/>
              </a:bodyPr>
              <a:lstStyle/>
              <a:p>
                <a:pPr>
                  <a:defRPr sz="1134"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Sheet1!$B$1:$Q$1</c:f>
              <c:strCache>
                <c:ptCount val="13"/>
                <c:pt idx="0">
                  <c:v>Архітект., буд. та декор.-прикл. мистецтва</c:v>
                </c:pt>
                <c:pt idx="1">
                  <c:v>Математики та інформатики</c:v>
                </c:pt>
                <c:pt idx="2">
                  <c:v>Фізико-техн. та комп. наук</c:v>
                </c:pt>
                <c:pt idx="3">
                  <c:v>Фіз. культури та здоров. людини</c:v>
                </c:pt>
                <c:pt idx="4">
                  <c:v>Географічний</c:v>
                </c:pt>
                <c:pt idx="5">
                  <c:v>Економічний</c:v>
                </c:pt>
                <c:pt idx="6">
                  <c:v>По УНІВЕРСИТЕТУ</c:v>
                </c:pt>
                <c:pt idx="7">
                  <c:v>Філологічний</c:v>
                </c:pt>
                <c:pt idx="8">
                  <c:v>Біології, хімії та буоресурс.</c:v>
                </c:pt>
                <c:pt idx="9">
                  <c:v>Іст. політології та міжн. відносин</c:v>
                </c:pt>
                <c:pt idx="10">
                  <c:v>Пед., психолог. та соц. Роботи</c:v>
                </c:pt>
                <c:pt idx="11">
                  <c:v>Іноземних мов</c:v>
                </c:pt>
                <c:pt idx="12">
                  <c:v>Юридичний</c:v>
                </c:pt>
              </c:strCache>
            </c:strRef>
          </c:cat>
          <c:val>
            <c:numRef>
              <c:f>Sheet1!$B$2:$Q$2</c:f>
              <c:numCache>
                <c:formatCode>General</c:formatCode>
                <c:ptCount val="16"/>
                <c:pt idx="0">
                  <c:v>29.9</c:v>
                </c:pt>
                <c:pt idx="1">
                  <c:v>30.5</c:v>
                </c:pt>
                <c:pt idx="2">
                  <c:v>31.9</c:v>
                </c:pt>
                <c:pt idx="3">
                  <c:v>33.200000000000003</c:v>
                </c:pt>
                <c:pt idx="4">
                  <c:v>33.700000000000003</c:v>
                </c:pt>
                <c:pt idx="5">
                  <c:v>36.9</c:v>
                </c:pt>
                <c:pt idx="6">
                  <c:v>38.9</c:v>
                </c:pt>
                <c:pt idx="7">
                  <c:v>42.5</c:v>
                </c:pt>
                <c:pt idx="8">
                  <c:v>42.6</c:v>
                </c:pt>
                <c:pt idx="9">
                  <c:v>44.3</c:v>
                </c:pt>
                <c:pt idx="10">
                  <c:v>48.3</c:v>
                </c:pt>
                <c:pt idx="11">
                  <c:v>50.7</c:v>
                </c:pt>
                <c:pt idx="12">
                  <c:v>51.7</c:v>
                </c:pt>
              </c:numCache>
            </c:numRef>
          </c:val>
          <c:extLst>
            <c:ext xmlns:c16="http://schemas.microsoft.com/office/drawing/2014/chart" uri="{C3380CC4-5D6E-409C-BE32-E72D297353CC}">
              <c16:uniqueId val="{00000006-E768-4CAA-8387-30E6AF37018D}"/>
            </c:ext>
          </c:extLst>
        </c:ser>
        <c:ser>
          <c:idx val="1"/>
          <c:order val="1"/>
          <c:tx>
            <c:strRef>
              <c:f>Sheet1!$A$3</c:f>
              <c:strCache>
                <c:ptCount val="1"/>
                <c:pt idx="0">
                  <c:v>По університету</c:v>
                </c:pt>
              </c:strCache>
            </c:strRef>
          </c:tx>
          <c:spPr>
            <a:solidFill>
              <a:srgbClr val="FF0000"/>
            </a:solidFill>
            <a:ln w="31987">
              <a:noFill/>
            </a:ln>
          </c:spPr>
          <c:invertIfNegative val="0"/>
          <c:dLbls>
            <c:spPr>
              <a:noFill/>
              <a:ln w="31987">
                <a:noFill/>
              </a:ln>
            </c:spPr>
            <c:txPr>
              <a:bodyPr rot="0" spcFirstLastPara="1" vertOverflow="ellipsis" vert="horz" wrap="square" lIns="38100" tIns="19050" rIns="38100" bIns="19050" anchor="ctr" anchorCtr="1">
                <a:spAutoFit/>
              </a:bodyPr>
              <a:lstStyle/>
              <a:p>
                <a:pPr>
                  <a:defRPr sz="1134"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Sheet1!$B$1:$Q$1</c:f>
              <c:strCache>
                <c:ptCount val="13"/>
                <c:pt idx="0">
                  <c:v>Архітект., буд. та декор.-прикл. мистецтва</c:v>
                </c:pt>
                <c:pt idx="1">
                  <c:v>Математики та інформатики</c:v>
                </c:pt>
                <c:pt idx="2">
                  <c:v>Фізико-техн. та комп. наук</c:v>
                </c:pt>
                <c:pt idx="3">
                  <c:v>Фіз. культури та здоров. людини</c:v>
                </c:pt>
                <c:pt idx="4">
                  <c:v>Географічний</c:v>
                </c:pt>
                <c:pt idx="5">
                  <c:v>Економічний</c:v>
                </c:pt>
                <c:pt idx="6">
                  <c:v>По УНІВЕРСИТЕТУ</c:v>
                </c:pt>
                <c:pt idx="7">
                  <c:v>Філологічний</c:v>
                </c:pt>
                <c:pt idx="8">
                  <c:v>Біології, хімії та буоресурс.</c:v>
                </c:pt>
                <c:pt idx="9">
                  <c:v>Іст. політології та міжн. відносин</c:v>
                </c:pt>
                <c:pt idx="10">
                  <c:v>Пед., психолог. та соц. Роботи</c:v>
                </c:pt>
                <c:pt idx="11">
                  <c:v>Іноземних мов</c:v>
                </c:pt>
                <c:pt idx="12">
                  <c:v>Юридичний</c:v>
                </c:pt>
              </c:strCache>
            </c:strRef>
          </c:cat>
          <c:val>
            <c:numRef>
              <c:f>Sheet1!$B$3:$Q$3</c:f>
              <c:numCache>
                <c:formatCode>General</c:formatCode>
                <c:ptCount val="16"/>
              </c:numCache>
            </c:numRef>
          </c:val>
          <c:extLst>
            <c:ext xmlns:c16="http://schemas.microsoft.com/office/drawing/2014/chart" uri="{C3380CC4-5D6E-409C-BE32-E72D297353CC}">
              <c16:uniqueId val="{00000007-E768-4CAA-8387-30E6AF37018D}"/>
            </c:ext>
          </c:extLst>
        </c:ser>
        <c:dLbls>
          <c:showLegendKey val="0"/>
          <c:showVal val="0"/>
          <c:showCatName val="0"/>
          <c:showSerName val="0"/>
          <c:showPercent val="0"/>
          <c:showBubbleSize val="0"/>
        </c:dLbls>
        <c:gapWidth val="100"/>
        <c:axId val="924430575"/>
        <c:axId val="1"/>
      </c:barChart>
      <c:catAx>
        <c:axId val="924430575"/>
        <c:scaling>
          <c:orientation val="minMax"/>
        </c:scaling>
        <c:delete val="0"/>
        <c:axPos val="l"/>
        <c:numFmt formatCode="General" sourceLinked="0"/>
        <c:majorTickMark val="none"/>
        <c:minorTickMark val="none"/>
        <c:tickLblPos val="nextTo"/>
        <c:spPr>
          <a:noFill/>
          <a:ln w="11996" cap="flat" cmpd="sng" algn="ctr">
            <a:solidFill>
              <a:srgbClr val="000000">
                <a:alpha val="89000"/>
              </a:srgbClr>
            </a:solidFill>
            <a:round/>
          </a:ln>
          <a:effectLst/>
        </c:spPr>
        <c:txPr>
          <a:bodyPr rot="-2700000" spcFirstLastPara="1" vertOverflow="ellipsis" wrap="square" anchor="ctr" anchorCtr="1"/>
          <a:lstStyle/>
          <a:p>
            <a:pPr>
              <a:defRPr sz="1134" b="0" i="0" u="none" strike="noStrike" kern="1200" baseline="0">
                <a:solidFill>
                  <a:schemeClr val="tx2"/>
                </a:solidFill>
                <a:latin typeface="+mn-lt"/>
                <a:ea typeface="+mn-ea"/>
                <a:cs typeface="+mn-cs"/>
              </a:defRPr>
            </a:pPr>
            <a:endParaRPr lang="ru-RU"/>
          </a:p>
        </c:txPr>
        <c:crossAx val="1"/>
        <c:crossesAt val="0"/>
        <c:auto val="0"/>
        <c:lblAlgn val="ctr"/>
        <c:lblOffset val="100"/>
        <c:noMultiLvlLbl val="0"/>
      </c:catAx>
      <c:valAx>
        <c:axId val="1"/>
        <c:scaling>
          <c:orientation val="minMax"/>
          <c:max val="110"/>
          <c:min val="10"/>
        </c:scaling>
        <c:delete val="0"/>
        <c:axPos val="b"/>
        <c:majorGridlines>
          <c:spPr>
            <a:ln w="11996" cap="flat" cmpd="sng" algn="ctr">
              <a:solidFill>
                <a:schemeClr val="tx2">
                  <a:lumMod val="15000"/>
                  <a:lumOff val="85000"/>
                </a:schemeClr>
              </a:solidFill>
              <a:round/>
            </a:ln>
            <a:effectLst/>
          </c:spPr>
        </c:majorGridlines>
        <c:numFmt formatCode="General" sourceLinked="1"/>
        <c:majorTickMark val="none"/>
        <c:minorTickMark val="none"/>
        <c:tickLblPos val="nextTo"/>
        <c:spPr>
          <a:ln w="7997">
            <a:noFill/>
          </a:ln>
        </c:spPr>
        <c:txPr>
          <a:bodyPr rot="0" spcFirstLastPara="1" vertOverflow="ellipsis" wrap="square" anchor="ctr" anchorCtr="1"/>
          <a:lstStyle/>
          <a:p>
            <a:pPr>
              <a:defRPr sz="1134" b="0" i="0" u="none" strike="noStrike" kern="1200" baseline="0">
                <a:solidFill>
                  <a:schemeClr val="tx2"/>
                </a:solidFill>
                <a:latin typeface="+mn-lt"/>
                <a:ea typeface="+mn-ea"/>
                <a:cs typeface="+mn-cs"/>
              </a:defRPr>
            </a:pPr>
            <a:endParaRPr lang="ru-RU"/>
          </a:p>
        </c:txPr>
        <c:crossAx val="924430575"/>
        <c:crosses val="autoZero"/>
        <c:crossBetween val="between"/>
        <c:majorUnit val="10"/>
        <c:minorUnit val="2"/>
      </c:valAx>
      <c:spPr>
        <a:noFill/>
        <a:ln w="25391">
          <a:noFill/>
        </a:ln>
      </c:spPr>
    </c:plotArea>
    <c:legend>
      <c:legendPos val="b"/>
      <c:overlay val="0"/>
      <c:spPr>
        <a:noFill/>
        <a:ln w="31987">
          <a:noFill/>
        </a:ln>
      </c:spPr>
      <c:txPr>
        <a:bodyPr rot="0" spcFirstLastPara="1" vertOverflow="ellipsis" vert="horz" wrap="square" anchor="ctr" anchorCtr="1"/>
        <a:lstStyle/>
        <a:p>
          <a:pPr>
            <a:defRPr sz="1134"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11996"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7B7B0-D921-414C-951A-4E3120CB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11378</Words>
  <Characters>64858</Characters>
  <Application>Microsoft Office Word</Application>
  <DocSecurity>0</DocSecurity>
  <Lines>540</Lines>
  <Paragraphs>152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dc:creator>
  <cp:keywords/>
  <dc:description/>
  <cp:lastModifiedBy>ROMA</cp:lastModifiedBy>
  <cp:revision>3</cp:revision>
  <cp:lastPrinted>2023-03-08T08:11:00Z</cp:lastPrinted>
  <dcterms:created xsi:type="dcterms:W3CDTF">2023-03-08T08:12:00Z</dcterms:created>
  <dcterms:modified xsi:type="dcterms:W3CDTF">2023-03-08T08:13:00Z</dcterms:modified>
</cp:coreProperties>
</file>