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DBB" w:rsidRDefault="00FD3DBB" w:rsidP="00FD3DBB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FD3DBB" w:rsidRPr="003138DF" w:rsidRDefault="00FD3DBB" w:rsidP="00FD3DBB">
      <w:pPr>
        <w:widowControl/>
        <w:adjustRightInd w:val="0"/>
        <w:ind w:right="517"/>
        <w:jc w:val="center"/>
        <w:rPr>
          <w:rFonts w:eastAsiaTheme="minorHAnsi"/>
          <w:caps/>
          <w:color w:val="632423" w:themeColor="accent2" w:themeShade="80"/>
          <w:sz w:val="40"/>
          <w:szCs w:val="40"/>
        </w:rPr>
      </w:pPr>
      <w:r w:rsidRPr="003138DF">
        <w:rPr>
          <w:b/>
          <w:caps/>
          <w:color w:val="632423" w:themeColor="accent2" w:themeShade="80"/>
          <w:sz w:val="40"/>
          <w:szCs w:val="40"/>
        </w:rPr>
        <w:t>«</w:t>
      </w:r>
      <w:r w:rsidR="003138DF" w:rsidRPr="003138DF">
        <w:rPr>
          <w:b/>
          <w:bCs/>
          <w:caps/>
          <w:color w:val="632423" w:themeColor="accent2" w:themeShade="80"/>
          <w:sz w:val="28"/>
          <w:szCs w:val="28"/>
        </w:rPr>
        <w:t>історична граматика української мови</w:t>
      </w:r>
      <w:r w:rsidRPr="003138DF">
        <w:rPr>
          <w:b/>
          <w:bCs/>
          <w:caps/>
          <w:color w:val="632423" w:themeColor="accent2" w:themeShade="80"/>
          <w:sz w:val="40"/>
          <w:szCs w:val="40"/>
        </w:rPr>
        <w:t>»</w:t>
      </w:r>
    </w:p>
    <w:p w:rsidR="00FD3DBB" w:rsidRDefault="00FD3DBB" w:rsidP="00FD3DBB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FD3DBB" w:rsidRDefault="00FD3DBB" w:rsidP="00FD3DBB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r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 xml:space="preserve"> (</w:t>
      </w:r>
      <w:r w:rsidR="00C7520D">
        <w:rPr>
          <w:rFonts w:eastAsiaTheme="minorHAnsi"/>
          <w:color w:val="000000"/>
          <w:sz w:val="28"/>
          <w:szCs w:val="28"/>
        </w:rPr>
        <w:t>4,5</w:t>
      </w:r>
      <w:r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C7520D">
        <w:rPr>
          <w:rFonts w:eastAsiaTheme="minorHAnsi"/>
          <w:i/>
          <w:color w:val="000000" w:themeColor="text1"/>
          <w:sz w:val="28"/>
          <w:szCs w:val="28"/>
        </w:rPr>
        <w:t>а</w:t>
      </w:r>
      <w:r>
        <w:rPr>
          <w:rFonts w:eastAsiaTheme="minorHAnsi"/>
          <w:color w:val="000000"/>
          <w:sz w:val="28"/>
          <w:szCs w:val="28"/>
        </w:rPr>
        <w:t>)</w:t>
      </w:r>
    </w:p>
    <w:p w:rsidR="00FD3DBB" w:rsidRDefault="00FD3DBB" w:rsidP="00FD3DBB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283"/>
        <w:gridCol w:w="6238"/>
      </w:tblGrid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0F7E93" w:rsidRDefault="003138DF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0F7E93">
              <w:rPr>
                <w:bCs/>
                <w:color w:val="000000"/>
                <w:kern w:val="24"/>
                <w:sz w:val="28"/>
                <w:szCs w:val="28"/>
                <w:lang w:val="uk-UA"/>
              </w:rPr>
              <w:t>Українська мова та література</w:t>
            </w:r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8923BE" w:rsidRDefault="008923B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8923BE">
              <w:rPr>
                <w:sz w:val="28"/>
                <w:szCs w:val="28"/>
                <w:lang w:val="uk-UA"/>
              </w:rPr>
              <w:t>035 Філологія</w:t>
            </w:r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8923BE" w:rsidRDefault="008923B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8923BE">
              <w:rPr>
                <w:sz w:val="28"/>
                <w:szCs w:val="28"/>
                <w:lang w:val="uk-UA"/>
              </w:rPr>
              <w:t>03 Гуманітарні науки</w:t>
            </w:r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8923BE" w:rsidRDefault="003138DF" w:rsidP="003138DF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8923BE">
              <w:rPr>
                <w:bCs/>
                <w:sz w:val="28"/>
                <w:szCs w:val="28"/>
                <w:lang w:val="uk-UA"/>
              </w:rPr>
              <w:t>перший</w:t>
            </w:r>
            <w:r w:rsidR="00FD3DBB" w:rsidRPr="008923BE">
              <w:rPr>
                <w:bCs/>
                <w:sz w:val="28"/>
                <w:szCs w:val="28"/>
                <w:lang w:val="uk-UA"/>
              </w:rPr>
              <w:t xml:space="preserve"> (</w:t>
            </w:r>
            <w:r w:rsidRPr="008923BE">
              <w:rPr>
                <w:bCs/>
                <w:sz w:val="28"/>
                <w:szCs w:val="28"/>
                <w:lang w:val="uk-UA"/>
              </w:rPr>
              <w:t>бакалаврський</w:t>
            </w:r>
            <w:r w:rsidR="00FD3DBB" w:rsidRPr="008923BE">
              <w:rPr>
                <w:bCs/>
                <w:sz w:val="28"/>
                <w:szCs w:val="28"/>
                <w:lang w:val="uk-UA"/>
              </w:rPr>
              <w:t>)</w:t>
            </w:r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0F7E93" w:rsidRDefault="00FD3DBB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0F7E93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3138DF"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 w:rsidRPr="003138DF">
              <w:rPr>
                <w:b/>
                <w:bCs/>
                <w:sz w:val="28"/>
                <w:szCs w:val="28"/>
                <w:lang w:val="uk-UA"/>
              </w:rPr>
              <w:t xml:space="preserve"> викладача (-</w:t>
            </w:r>
            <w:proofErr w:type="spellStart"/>
            <w:r w:rsidRPr="003138DF">
              <w:rPr>
                <w:b/>
                <w:bCs/>
                <w:sz w:val="28"/>
                <w:szCs w:val="28"/>
                <w:lang w:val="uk-UA"/>
              </w:rPr>
              <w:t>ів</w:t>
            </w:r>
            <w:proofErr w:type="spellEnd"/>
            <w:r w:rsidRPr="003138DF"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BC7298" w:rsidRDefault="003138DF" w:rsidP="001F3D8A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BC7298">
              <w:rPr>
                <w:bCs/>
                <w:iCs/>
                <w:sz w:val="28"/>
                <w:szCs w:val="28"/>
                <w:lang w:val="uk-UA"/>
              </w:rPr>
              <w:t xml:space="preserve">Бичкова Тетяна Сергіївна </w:t>
            </w:r>
            <w:r w:rsidR="001F3D8A" w:rsidRPr="00BC7298">
              <w:rPr>
                <w:bCs/>
                <w:iCs/>
                <w:sz w:val="28"/>
                <w:szCs w:val="28"/>
                <w:lang w:val="uk-UA"/>
              </w:rPr>
              <w:t>–</w:t>
            </w:r>
            <w:r w:rsidR="00FD3DBB" w:rsidRPr="00BC7298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BC7298">
              <w:rPr>
                <w:bCs/>
                <w:sz w:val="28"/>
                <w:szCs w:val="28"/>
                <w:lang w:val="uk-UA"/>
              </w:rPr>
              <w:t>кандидат філологічних на</w:t>
            </w:r>
            <w:r w:rsidR="00FD3DBB" w:rsidRPr="00BC7298">
              <w:rPr>
                <w:bCs/>
                <w:sz w:val="28"/>
                <w:szCs w:val="28"/>
                <w:lang w:val="uk-UA"/>
              </w:rPr>
              <w:t xml:space="preserve">ук, </w:t>
            </w:r>
            <w:r w:rsidR="001F3D8A" w:rsidRPr="00BC7298">
              <w:rPr>
                <w:bCs/>
                <w:sz w:val="28"/>
                <w:szCs w:val="28"/>
                <w:lang w:val="uk-UA"/>
              </w:rPr>
              <w:t>доцент</w:t>
            </w:r>
            <w:r w:rsidR="00FD3DBB" w:rsidRPr="00BC7298">
              <w:rPr>
                <w:bCs/>
                <w:sz w:val="28"/>
                <w:szCs w:val="28"/>
                <w:lang w:val="uk-UA"/>
              </w:rPr>
              <w:t xml:space="preserve"> кафедри </w:t>
            </w:r>
            <w:r w:rsidR="001F3D8A" w:rsidRPr="00BC7298">
              <w:rPr>
                <w:bCs/>
                <w:sz w:val="28"/>
                <w:szCs w:val="28"/>
                <w:lang w:val="uk-UA"/>
              </w:rPr>
              <w:t>історії та культури української мови</w:t>
            </w:r>
            <w:r w:rsidR="00FD3DBB" w:rsidRPr="00BC7298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C7298" w:rsidRPr="00BC7298">
              <w:rPr>
                <w:bCs/>
                <w:iCs/>
                <w:color w:val="0070C0"/>
                <w:sz w:val="28"/>
                <w:szCs w:val="28"/>
                <w:lang w:val="uk-UA"/>
              </w:rPr>
              <w:t>https://hculanguage.chnu.edu.ua/pro-kafedru/spivrobitnyky/bychkova-tetiana-serhiivna/</w:t>
            </w:r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3138DF">
              <w:rPr>
                <w:b/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3138DF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1F3D8A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+380953412714</w:t>
            </w:r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1F3D8A" w:rsidRDefault="00FD3DBB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1F3D8A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1F3D8A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1F3D8A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1F3D8A" w:rsidRDefault="001F769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hyperlink r:id="rId6" w:history="1">
              <w:r w:rsidR="001F3D8A" w:rsidRPr="001F3D8A">
                <w:rPr>
                  <w:rStyle w:val="a3"/>
                  <w:bCs/>
                  <w:kern w:val="24"/>
                  <w:sz w:val="28"/>
                  <w:szCs w:val="28"/>
                </w:rPr>
                <w:t>t.bychkova@chnu.edu.ua</w:t>
              </w:r>
            </w:hyperlink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3138DF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98" w:rsidRPr="00BC7298" w:rsidRDefault="001F7694" w:rsidP="00BC7298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  <w:lang w:val="uk-UA"/>
              </w:rPr>
            </w:pPr>
            <w:hyperlink r:id="rId7" w:history="1">
              <w:r w:rsidR="00BC7298" w:rsidRPr="00BC7298">
                <w:rPr>
                  <w:rStyle w:val="a3"/>
                  <w:sz w:val="28"/>
                  <w:szCs w:val="28"/>
                </w:rPr>
                <w:t>https://moodle.chnu.edu.ua/course/view.php?id=7956</w:t>
              </w:r>
            </w:hyperlink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1F3D8A" w:rsidP="001F3D8A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четвер</w:t>
            </w:r>
            <w:r w:rsidR="00FD3DBB" w:rsidRPr="003138DF">
              <w:rPr>
                <w:bCs/>
                <w:sz w:val="28"/>
                <w:szCs w:val="28"/>
                <w:lang w:val="uk-UA"/>
              </w:rPr>
              <w:t xml:space="preserve"> з 1</w:t>
            </w:r>
            <w:r>
              <w:rPr>
                <w:bCs/>
                <w:sz w:val="28"/>
                <w:szCs w:val="28"/>
                <w:lang w:val="uk-UA"/>
              </w:rPr>
              <w:t>4</w:t>
            </w:r>
            <w:r w:rsidR="00FD3DBB" w:rsidRPr="003138DF">
              <w:rPr>
                <w:bCs/>
                <w:sz w:val="28"/>
                <w:szCs w:val="28"/>
                <w:lang w:val="uk-UA"/>
              </w:rPr>
              <w:t>.</w:t>
            </w:r>
            <w:r>
              <w:rPr>
                <w:bCs/>
                <w:sz w:val="28"/>
                <w:szCs w:val="28"/>
                <w:lang w:val="uk-UA"/>
              </w:rPr>
              <w:t>30</w:t>
            </w:r>
            <w:r w:rsidR="00FD3DBB" w:rsidRPr="003138DF">
              <w:rPr>
                <w:bCs/>
                <w:sz w:val="28"/>
                <w:szCs w:val="28"/>
                <w:lang w:val="uk-UA"/>
              </w:rPr>
              <w:t xml:space="preserve"> до 1</w:t>
            </w:r>
            <w:r>
              <w:rPr>
                <w:bCs/>
                <w:sz w:val="28"/>
                <w:szCs w:val="28"/>
                <w:lang w:val="uk-UA"/>
              </w:rPr>
              <w:t>6</w:t>
            </w:r>
            <w:r w:rsidR="00FD3DBB" w:rsidRPr="003138DF">
              <w:rPr>
                <w:bCs/>
                <w:sz w:val="28"/>
                <w:szCs w:val="28"/>
                <w:lang w:val="uk-UA"/>
              </w:rPr>
              <w:t>.00</w:t>
            </w:r>
          </w:p>
        </w:tc>
      </w:tr>
    </w:tbl>
    <w:p w:rsidR="00FD3DBB" w:rsidRPr="003138DF" w:rsidRDefault="00FD3DBB" w:rsidP="00FD3DBB">
      <w:pPr>
        <w:pStyle w:val="a5"/>
        <w:ind w:left="0" w:right="517"/>
        <w:jc w:val="left"/>
        <w:rPr>
          <w:sz w:val="28"/>
          <w:szCs w:val="28"/>
        </w:rPr>
      </w:pPr>
    </w:p>
    <w:p w:rsidR="00FD3DBB" w:rsidRDefault="00FD3DBB" w:rsidP="00FD3DBB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3138DF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:rsidR="00F44CED" w:rsidRPr="003138DF" w:rsidRDefault="00F44CED" w:rsidP="00FD3DBB">
      <w:pPr>
        <w:pStyle w:val="1"/>
        <w:ind w:left="0" w:right="517"/>
        <w:rPr>
          <w:color w:val="632423" w:themeColor="accent2" w:themeShade="80"/>
          <w:sz w:val="28"/>
          <w:szCs w:val="28"/>
        </w:rPr>
      </w:pPr>
    </w:p>
    <w:p w:rsidR="00BB5A0B" w:rsidRDefault="00FD4943" w:rsidP="00BB5A0B">
      <w:pPr>
        <w:ind w:firstLine="709"/>
        <w:jc w:val="both"/>
        <w:rPr>
          <w:color w:val="000000"/>
          <w:kern w:val="24"/>
          <w:sz w:val="28"/>
          <w:szCs w:val="28"/>
        </w:rPr>
      </w:pPr>
      <w:r>
        <w:rPr>
          <w:kern w:val="24"/>
          <w:sz w:val="28"/>
          <w:szCs w:val="28"/>
        </w:rPr>
        <w:t>Навчальна дисципліна</w:t>
      </w:r>
      <w:r w:rsidR="00BB5A0B" w:rsidRPr="00BB5A0B">
        <w:rPr>
          <w:color w:val="000000"/>
          <w:kern w:val="24"/>
          <w:sz w:val="28"/>
          <w:szCs w:val="28"/>
        </w:rPr>
        <w:t xml:space="preserve"> дає знання з історії формування </w:t>
      </w:r>
      <w:proofErr w:type="spellStart"/>
      <w:r w:rsidR="00BB5A0B" w:rsidRPr="00BB5A0B">
        <w:rPr>
          <w:color w:val="000000"/>
          <w:kern w:val="24"/>
          <w:sz w:val="28"/>
          <w:szCs w:val="28"/>
        </w:rPr>
        <w:t>мовної</w:t>
      </w:r>
      <w:proofErr w:type="spellEnd"/>
      <w:r w:rsidR="00BB5A0B" w:rsidRPr="00BB5A0B">
        <w:rPr>
          <w:color w:val="000000"/>
          <w:kern w:val="24"/>
          <w:sz w:val="28"/>
          <w:szCs w:val="28"/>
        </w:rPr>
        <w:t xml:space="preserve"> системи, вчить аналізувати явища, процеси й закономірності розвитку сучасної українсько</w:t>
      </w:r>
      <w:r w:rsidR="008923BE">
        <w:rPr>
          <w:color w:val="000000"/>
          <w:kern w:val="24"/>
          <w:sz w:val="28"/>
          <w:szCs w:val="28"/>
        </w:rPr>
        <w:t>ї мови, усвідомлювати їхню суть;</w:t>
      </w:r>
      <w:r w:rsidR="008923BE" w:rsidRPr="008923BE">
        <w:rPr>
          <w:sz w:val="28"/>
          <w:szCs w:val="28"/>
        </w:rPr>
        <w:t xml:space="preserve"> виховує любов до рідного слова і сприяє формуванню високих фахових якостей філолога</w:t>
      </w:r>
      <w:r w:rsidR="00BB5A0B" w:rsidRPr="008923BE">
        <w:rPr>
          <w:color w:val="000000"/>
          <w:kern w:val="24"/>
          <w:sz w:val="28"/>
          <w:szCs w:val="28"/>
        </w:rPr>
        <w:t xml:space="preserve"> </w:t>
      </w:r>
      <w:r w:rsidR="00BB5A0B" w:rsidRPr="00BB5A0B">
        <w:rPr>
          <w:color w:val="000000"/>
          <w:kern w:val="24"/>
          <w:sz w:val="28"/>
          <w:szCs w:val="28"/>
        </w:rPr>
        <w:t xml:space="preserve">Дисципліна є однією з двох частин загального курсу історії української мови. Глибокі знання з історичної граматики стануть теоретичною основою для вивчення </w:t>
      </w:r>
      <w:r>
        <w:rPr>
          <w:kern w:val="24"/>
          <w:sz w:val="28"/>
          <w:szCs w:val="28"/>
        </w:rPr>
        <w:t>навчальної дисципліни</w:t>
      </w:r>
      <w:r w:rsidRPr="00BB5A0B">
        <w:rPr>
          <w:color w:val="000000"/>
          <w:kern w:val="24"/>
          <w:sz w:val="28"/>
          <w:szCs w:val="28"/>
        </w:rPr>
        <w:t xml:space="preserve"> </w:t>
      </w:r>
      <w:r w:rsidR="00BB5A0B" w:rsidRPr="00BB5A0B">
        <w:rPr>
          <w:color w:val="000000"/>
          <w:kern w:val="24"/>
          <w:sz w:val="28"/>
          <w:szCs w:val="28"/>
        </w:rPr>
        <w:t>«Історія української літературної мови».</w:t>
      </w:r>
    </w:p>
    <w:p w:rsidR="00743B0C" w:rsidRPr="00743B0C" w:rsidRDefault="00FD3DBB" w:rsidP="00BB5A0B">
      <w:pPr>
        <w:ind w:firstLine="709"/>
        <w:jc w:val="both"/>
        <w:rPr>
          <w:sz w:val="28"/>
          <w:szCs w:val="28"/>
        </w:rPr>
      </w:pPr>
      <w:r w:rsidRPr="00BB5A0B">
        <w:rPr>
          <w:bCs/>
          <w:sz w:val="28"/>
          <w:szCs w:val="28"/>
        </w:rPr>
        <w:t xml:space="preserve">Мета навчальної дисципліни: </w:t>
      </w:r>
      <w:r w:rsidR="00743B0C" w:rsidRPr="00BC7298">
        <w:rPr>
          <w:sz w:val="28"/>
          <w:szCs w:val="28"/>
        </w:rPr>
        <w:t>формування</w:t>
      </w:r>
      <w:r w:rsidR="00743B0C">
        <w:rPr>
          <w:sz w:val="28"/>
          <w:szCs w:val="28"/>
          <w:lang w:val="ru-RU"/>
        </w:rPr>
        <w:t xml:space="preserve"> у </w:t>
      </w:r>
      <w:r w:rsidR="00743B0C">
        <w:rPr>
          <w:sz w:val="28"/>
          <w:szCs w:val="28"/>
        </w:rPr>
        <w:t>здобувачів вищої освіти знань про походження української мови, розуміння історичних процесів у звуковій і граматичній системах та усвідомлення поступового й безперервного розвитку живої народної мови.</w:t>
      </w:r>
    </w:p>
    <w:p w:rsidR="00FD3DBB" w:rsidRPr="003138DF" w:rsidRDefault="00FD3DBB" w:rsidP="00FD3DBB">
      <w:pPr>
        <w:pStyle w:val="a7"/>
        <w:tabs>
          <w:tab w:val="left" w:pos="1450"/>
        </w:tabs>
        <w:spacing w:before="6" w:line="235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:rsidR="00FD3DBB" w:rsidRDefault="00FD3DBB" w:rsidP="00FD3DBB">
      <w:pPr>
        <w:pStyle w:val="a7"/>
        <w:tabs>
          <w:tab w:val="left" w:pos="1450"/>
        </w:tabs>
        <w:spacing w:before="6" w:line="235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3138DF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:rsidR="00F44CED" w:rsidRPr="003138DF" w:rsidRDefault="00F44CED" w:rsidP="00FD3DBB">
      <w:pPr>
        <w:pStyle w:val="a7"/>
        <w:tabs>
          <w:tab w:val="left" w:pos="1450"/>
        </w:tabs>
        <w:spacing w:before="6" w:line="235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212"/>
        <w:gridCol w:w="8417"/>
      </w:tblGrid>
      <w:tr w:rsidR="00FD3DBB" w:rsidRPr="003138DF" w:rsidTr="000928CE"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a7"/>
              <w:tabs>
                <w:tab w:val="left" w:pos="1450"/>
              </w:tabs>
              <w:spacing w:before="6" w:line="235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МОДУЛЬ 1. </w:t>
            </w:r>
            <w:r w:rsidR="000928CE" w:rsidRPr="000928CE">
              <w:rPr>
                <w:b/>
                <w:caps/>
                <w:sz w:val="28"/>
                <w:szCs w:val="28"/>
                <w:lang w:val="uk-UA"/>
              </w:rPr>
              <w:t>Теоретичні проблеми історії української мови. Історія становлення фонетичної системи української мови</w:t>
            </w:r>
          </w:p>
        </w:tc>
      </w:tr>
      <w:tr w:rsidR="00FD3DBB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0928CE" w:rsidRDefault="000928CE">
            <w:pPr>
              <w:pStyle w:val="a7"/>
              <w:tabs>
                <w:tab w:val="left" w:pos="1450"/>
              </w:tabs>
              <w:spacing w:before="6" w:line="235" w:lineRule="auto"/>
              <w:ind w:left="0" w:right="517" w:firstLine="0"/>
              <w:rPr>
                <w:bCs/>
                <w:sz w:val="28"/>
                <w:szCs w:val="28"/>
                <w:lang w:val="uk-UA"/>
              </w:rPr>
            </w:pPr>
            <w:r w:rsidRPr="000928CE">
              <w:rPr>
                <w:sz w:val="28"/>
                <w:szCs w:val="28"/>
                <w:lang w:val="uk-UA"/>
              </w:rPr>
              <w:t>Вступ. Предмет, завдання і значення курсу.</w:t>
            </w:r>
          </w:p>
        </w:tc>
      </w:tr>
      <w:tr w:rsidR="00FD3DBB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0928CE" w:rsidRDefault="000928CE">
            <w:pPr>
              <w:pStyle w:val="a7"/>
              <w:tabs>
                <w:tab w:val="left" w:pos="1450"/>
              </w:tabs>
              <w:spacing w:before="6" w:line="235" w:lineRule="auto"/>
              <w:ind w:left="0" w:right="517" w:firstLine="0"/>
              <w:rPr>
                <w:caps/>
                <w:sz w:val="28"/>
                <w:szCs w:val="28"/>
                <w:lang w:val="uk-UA"/>
              </w:rPr>
            </w:pPr>
            <w:r w:rsidRPr="000928CE">
              <w:rPr>
                <w:sz w:val="28"/>
                <w:szCs w:val="28"/>
                <w:lang w:val="uk-UA"/>
              </w:rPr>
              <w:t>Звукові зміни у праслов’янській мові раннього періоду.</w:t>
            </w:r>
          </w:p>
        </w:tc>
      </w:tr>
      <w:tr w:rsidR="00FD3DBB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 w:rsidP="000928CE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0928CE">
              <w:rPr>
                <w:b/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0928CE" w:rsidRDefault="000928CE">
            <w:pPr>
              <w:pStyle w:val="a7"/>
              <w:tabs>
                <w:tab w:val="left" w:pos="1450"/>
              </w:tabs>
              <w:spacing w:before="6" w:line="235" w:lineRule="auto"/>
              <w:ind w:left="0" w:right="517" w:firstLine="0"/>
              <w:rPr>
                <w:caps/>
                <w:sz w:val="28"/>
                <w:szCs w:val="28"/>
                <w:lang w:val="uk-UA"/>
              </w:rPr>
            </w:pPr>
            <w:r w:rsidRPr="000928CE">
              <w:rPr>
                <w:sz w:val="28"/>
                <w:szCs w:val="28"/>
                <w:lang w:val="uk-UA"/>
              </w:rPr>
              <w:t>Закон відкритого складу і звукові процеси, пов’язані з його дією.</w:t>
            </w:r>
          </w:p>
        </w:tc>
      </w:tr>
      <w:tr w:rsidR="00FD3DBB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0928CE" w:rsidRDefault="000928CE">
            <w:pPr>
              <w:pStyle w:val="a7"/>
              <w:tabs>
                <w:tab w:val="left" w:pos="1450"/>
              </w:tabs>
              <w:spacing w:before="6" w:line="235" w:lineRule="auto"/>
              <w:ind w:left="0" w:right="517" w:firstLine="0"/>
              <w:rPr>
                <w:caps/>
                <w:sz w:val="28"/>
                <w:szCs w:val="28"/>
                <w:lang w:val="uk-UA"/>
              </w:rPr>
            </w:pPr>
            <w:r w:rsidRPr="000928CE">
              <w:rPr>
                <w:sz w:val="28"/>
                <w:szCs w:val="28"/>
                <w:lang w:val="uk-UA"/>
              </w:rPr>
              <w:t>Звукові зміни у пра</w:t>
            </w:r>
            <w:r w:rsidRPr="000928CE">
              <w:rPr>
                <w:sz w:val="28"/>
                <w:szCs w:val="28"/>
                <w:lang w:val="uk-UA"/>
              </w:rPr>
              <w:softHyphen/>
              <w:t>слов’янській мові пізнього пе</w:t>
            </w:r>
            <w:r w:rsidRPr="000928CE">
              <w:rPr>
                <w:sz w:val="28"/>
                <w:szCs w:val="28"/>
                <w:lang w:val="uk-UA"/>
              </w:rPr>
              <w:softHyphen/>
              <w:t>ріоду.</w:t>
            </w:r>
          </w:p>
        </w:tc>
      </w:tr>
      <w:tr w:rsidR="00FD3DBB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lastRenderedPageBreak/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0928CE" w:rsidRDefault="000928CE" w:rsidP="00BC7298">
            <w:pPr>
              <w:pStyle w:val="a7"/>
              <w:tabs>
                <w:tab w:val="left" w:pos="1450"/>
              </w:tabs>
              <w:spacing w:before="6" w:line="235" w:lineRule="auto"/>
              <w:ind w:left="0" w:right="517" w:firstLine="0"/>
              <w:rPr>
                <w:caps/>
                <w:sz w:val="28"/>
                <w:szCs w:val="28"/>
                <w:lang w:val="uk-UA"/>
              </w:rPr>
            </w:pPr>
            <w:r w:rsidRPr="000928CE">
              <w:rPr>
                <w:sz w:val="28"/>
                <w:szCs w:val="28"/>
                <w:lang w:val="uk-UA"/>
              </w:rPr>
              <w:t xml:space="preserve">Фонетичні зміни у </w:t>
            </w:r>
            <w:proofErr w:type="spellStart"/>
            <w:r w:rsidRPr="000928CE">
              <w:rPr>
                <w:sz w:val="28"/>
                <w:szCs w:val="28"/>
                <w:lang w:val="uk-UA"/>
              </w:rPr>
              <w:t>протоукраїнських</w:t>
            </w:r>
            <w:proofErr w:type="spellEnd"/>
            <w:r w:rsidRPr="000928CE">
              <w:rPr>
                <w:sz w:val="28"/>
                <w:szCs w:val="28"/>
                <w:lang w:val="uk-UA"/>
              </w:rPr>
              <w:t xml:space="preserve"> діалектах (VII–X ст.).</w:t>
            </w:r>
          </w:p>
        </w:tc>
      </w:tr>
      <w:tr w:rsidR="00FD3DBB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6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0928CE" w:rsidRDefault="000928CE" w:rsidP="00BC7298">
            <w:pPr>
              <w:pStyle w:val="a7"/>
              <w:tabs>
                <w:tab w:val="left" w:pos="1450"/>
              </w:tabs>
              <w:spacing w:before="6" w:line="235" w:lineRule="auto"/>
              <w:ind w:left="0" w:right="517" w:firstLine="0"/>
              <w:rPr>
                <w:caps/>
                <w:sz w:val="28"/>
                <w:szCs w:val="28"/>
                <w:lang w:val="uk-UA"/>
              </w:rPr>
            </w:pPr>
            <w:r w:rsidRPr="000928CE">
              <w:rPr>
                <w:sz w:val="28"/>
                <w:szCs w:val="28"/>
                <w:lang w:val="uk-UA"/>
              </w:rPr>
              <w:t>Звукові зміни давньоукраїнської мови писемного періоду (ХІ</w:t>
            </w:r>
            <w:r w:rsidR="00BC7298">
              <w:rPr>
                <w:sz w:val="28"/>
                <w:szCs w:val="28"/>
                <w:lang w:val="uk-UA"/>
              </w:rPr>
              <w:t>–</w:t>
            </w:r>
            <w:r w:rsidRPr="000928CE">
              <w:rPr>
                <w:sz w:val="28"/>
                <w:szCs w:val="28"/>
                <w:lang w:val="uk-UA"/>
              </w:rPr>
              <w:t>ХІІ ст.).</w:t>
            </w:r>
          </w:p>
        </w:tc>
      </w:tr>
      <w:tr w:rsidR="000928CE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E" w:rsidRPr="003138DF" w:rsidRDefault="000928CE" w:rsidP="000928CE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7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E" w:rsidRPr="000928CE" w:rsidRDefault="000928CE">
            <w:pPr>
              <w:pStyle w:val="a7"/>
              <w:tabs>
                <w:tab w:val="left" w:pos="1450"/>
              </w:tabs>
              <w:spacing w:before="6" w:line="235" w:lineRule="auto"/>
              <w:ind w:left="0" w:right="517" w:firstLine="0"/>
              <w:rPr>
                <w:sz w:val="28"/>
                <w:szCs w:val="28"/>
              </w:rPr>
            </w:pPr>
            <w:r w:rsidRPr="000928CE">
              <w:rPr>
                <w:sz w:val="28"/>
                <w:szCs w:val="28"/>
                <w:lang w:val="uk-UA"/>
              </w:rPr>
              <w:t>Наслідки занепаду зредукованих у системі голосних.</w:t>
            </w:r>
          </w:p>
        </w:tc>
      </w:tr>
      <w:tr w:rsidR="000928CE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E" w:rsidRDefault="000928CE" w:rsidP="000928CE">
            <w:r w:rsidRPr="003937D4">
              <w:rPr>
                <w:b/>
                <w:sz w:val="28"/>
                <w:szCs w:val="28"/>
                <w:lang w:val="uk-UA"/>
              </w:rPr>
              <w:t>Тема</w:t>
            </w:r>
            <w:r w:rsidRPr="003937D4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8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E" w:rsidRPr="000928CE" w:rsidRDefault="000928CE" w:rsidP="000928CE">
            <w:pPr>
              <w:pStyle w:val="a7"/>
              <w:tabs>
                <w:tab w:val="left" w:pos="1450"/>
              </w:tabs>
              <w:spacing w:before="6" w:line="235" w:lineRule="auto"/>
              <w:ind w:left="0" w:right="517" w:firstLine="0"/>
              <w:rPr>
                <w:sz w:val="28"/>
                <w:szCs w:val="28"/>
              </w:rPr>
            </w:pPr>
            <w:r w:rsidRPr="000928CE">
              <w:rPr>
                <w:sz w:val="28"/>
                <w:szCs w:val="28"/>
                <w:lang w:val="uk-UA"/>
              </w:rPr>
              <w:t>Наслідки занепаду зредукованих у системі приголосних.</w:t>
            </w:r>
          </w:p>
        </w:tc>
      </w:tr>
      <w:tr w:rsidR="000928CE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E" w:rsidRDefault="000928CE" w:rsidP="000928CE">
            <w:r w:rsidRPr="003937D4">
              <w:rPr>
                <w:b/>
                <w:sz w:val="28"/>
                <w:szCs w:val="28"/>
                <w:lang w:val="uk-UA"/>
              </w:rPr>
              <w:t>Тема</w:t>
            </w:r>
            <w:r w:rsidRPr="003937D4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9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E" w:rsidRPr="000928CE" w:rsidRDefault="000928CE" w:rsidP="000928CE">
            <w:pPr>
              <w:pStyle w:val="a7"/>
              <w:tabs>
                <w:tab w:val="left" w:pos="1450"/>
              </w:tabs>
              <w:spacing w:before="6" w:line="235" w:lineRule="auto"/>
              <w:ind w:left="0" w:right="517" w:firstLine="0"/>
              <w:rPr>
                <w:sz w:val="28"/>
                <w:szCs w:val="28"/>
              </w:rPr>
            </w:pPr>
            <w:r w:rsidRPr="000928CE">
              <w:rPr>
                <w:sz w:val="28"/>
                <w:szCs w:val="28"/>
                <w:lang w:val="uk-UA"/>
              </w:rPr>
              <w:t>Фонетичні зміни української мови.</w:t>
            </w:r>
          </w:p>
        </w:tc>
      </w:tr>
      <w:tr w:rsidR="00FD3DBB" w:rsidRPr="003138DF" w:rsidTr="000928CE"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 w:rsidP="000928CE">
            <w:pPr>
              <w:pStyle w:val="a7"/>
              <w:tabs>
                <w:tab w:val="left" w:pos="1450"/>
              </w:tabs>
              <w:spacing w:before="6" w:line="235" w:lineRule="auto"/>
              <w:ind w:left="0" w:right="517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МОДУЛЬ </w:t>
            </w:r>
            <w:r w:rsidR="000928CE">
              <w:rPr>
                <w:b/>
                <w:caps/>
                <w:sz w:val="28"/>
                <w:szCs w:val="28"/>
                <w:lang w:val="uk-UA"/>
              </w:rPr>
              <w:t>2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. </w:t>
            </w:r>
            <w:r w:rsidR="000928CE" w:rsidRPr="000928CE">
              <w:rPr>
                <w:b/>
                <w:caps/>
                <w:sz w:val="28"/>
                <w:szCs w:val="28"/>
                <w:lang w:val="uk-UA"/>
              </w:rPr>
              <w:t>Історична морфологія. Історичний синтаксис</w:t>
            </w:r>
          </w:p>
        </w:tc>
      </w:tr>
      <w:tr w:rsidR="00FD3DBB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 w:rsidP="000928CE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0928CE">
              <w:rPr>
                <w:b/>
                <w:caps/>
                <w:sz w:val="28"/>
                <w:szCs w:val="28"/>
                <w:lang w:val="uk-UA"/>
              </w:rPr>
              <w:t>10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662C8C" w:rsidRDefault="000928CE">
            <w:pPr>
              <w:pStyle w:val="a7"/>
              <w:tabs>
                <w:tab w:val="left" w:pos="1450"/>
              </w:tabs>
              <w:spacing w:before="6" w:line="235" w:lineRule="auto"/>
              <w:ind w:left="0" w:right="517" w:firstLine="0"/>
              <w:rPr>
                <w:caps/>
                <w:sz w:val="28"/>
                <w:szCs w:val="28"/>
                <w:lang w:val="uk-UA"/>
              </w:rPr>
            </w:pPr>
            <w:r w:rsidRPr="00662C8C">
              <w:rPr>
                <w:sz w:val="28"/>
                <w:szCs w:val="28"/>
                <w:lang w:val="uk-UA"/>
              </w:rPr>
              <w:t>Історія становлення іменника.</w:t>
            </w:r>
          </w:p>
        </w:tc>
      </w:tr>
      <w:tr w:rsidR="00FD3DBB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 w:rsidP="000928CE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0928CE">
              <w:rPr>
                <w:b/>
                <w:caps/>
                <w:sz w:val="28"/>
                <w:szCs w:val="28"/>
                <w:lang w:val="uk-UA"/>
              </w:rPr>
              <w:t>11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662C8C" w:rsidRDefault="000928CE">
            <w:pPr>
              <w:pStyle w:val="a7"/>
              <w:tabs>
                <w:tab w:val="left" w:pos="1450"/>
              </w:tabs>
              <w:spacing w:before="6" w:line="235" w:lineRule="auto"/>
              <w:ind w:left="0" w:right="517" w:firstLine="0"/>
              <w:rPr>
                <w:caps/>
                <w:sz w:val="28"/>
                <w:szCs w:val="28"/>
                <w:lang w:val="uk-UA"/>
              </w:rPr>
            </w:pPr>
            <w:r w:rsidRPr="00662C8C">
              <w:rPr>
                <w:sz w:val="28"/>
                <w:szCs w:val="28"/>
                <w:lang w:val="uk-UA"/>
              </w:rPr>
              <w:t>Історія становлення займенника.</w:t>
            </w:r>
          </w:p>
        </w:tc>
      </w:tr>
      <w:tr w:rsidR="00FD3DBB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 w:rsidP="000928CE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0928CE">
              <w:rPr>
                <w:b/>
                <w:caps/>
                <w:sz w:val="28"/>
                <w:szCs w:val="28"/>
                <w:lang w:val="uk-UA"/>
              </w:rPr>
              <w:t>12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662C8C" w:rsidRDefault="000928CE">
            <w:pPr>
              <w:pStyle w:val="a7"/>
              <w:tabs>
                <w:tab w:val="left" w:pos="1450"/>
              </w:tabs>
              <w:spacing w:before="6" w:line="235" w:lineRule="auto"/>
              <w:ind w:left="0" w:right="517" w:firstLine="0"/>
              <w:rPr>
                <w:caps/>
                <w:sz w:val="28"/>
                <w:szCs w:val="28"/>
                <w:lang w:val="uk-UA"/>
              </w:rPr>
            </w:pPr>
            <w:r w:rsidRPr="00662C8C">
              <w:rPr>
                <w:sz w:val="28"/>
                <w:szCs w:val="28"/>
                <w:lang w:val="uk-UA"/>
              </w:rPr>
              <w:t>Історія становлення прикметника.</w:t>
            </w:r>
          </w:p>
        </w:tc>
      </w:tr>
      <w:tr w:rsidR="00FD3DBB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 w:rsidP="000928CE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0928CE">
              <w:rPr>
                <w:b/>
                <w:caps/>
                <w:sz w:val="28"/>
                <w:szCs w:val="28"/>
                <w:lang w:val="uk-UA"/>
              </w:rPr>
              <w:t>13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662C8C" w:rsidRDefault="00662C8C">
            <w:pPr>
              <w:pStyle w:val="a7"/>
              <w:tabs>
                <w:tab w:val="left" w:pos="1450"/>
              </w:tabs>
              <w:spacing w:before="6" w:line="235" w:lineRule="auto"/>
              <w:ind w:left="0" w:right="517" w:firstLine="0"/>
              <w:rPr>
                <w:caps/>
                <w:sz w:val="28"/>
                <w:szCs w:val="28"/>
                <w:lang w:val="uk-UA"/>
              </w:rPr>
            </w:pPr>
            <w:r w:rsidRPr="00662C8C">
              <w:rPr>
                <w:sz w:val="28"/>
                <w:szCs w:val="28"/>
                <w:lang w:val="uk-UA"/>
              </w:rPr>
              <w:t>Історія становлення числівника.</w:t>
            </w:r>
          </w:p>
        </w:tc>
      </w:tr>
      <w:tr w:rsidR="00662C8C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8C" w:rsidRPr="003138DF" w:rsidRDefault="00662C8C" w:rsidP="00662C8C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14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8C" w:rsidRPr="00662C8C" w:rsidRDefault="00662C8C" w:rsidP="00662C8C">
            <w:pPr>
              <w:pStyle w:val="a7"/>
              <w:tabs>
                <w:tab w:val="left" w:pos="1450"/>
              </w:tabs>
              <w:spacing w:before="6" w:line="235" w:lineRule="auto"/>
              <w:ind w:left="0" w:right="517" w:firstLine="0"/>
              <w:rPr>
                <w:bCs/>
                <w:sz w:val="28"/>
                <w:szCs w:val="28"/>
                <w:lang w:val="uk-UA"/>
              </w:rPr>
            </w:pPr>
            <w:r w:rsidRPr="00662C8C">
              <w:rPr>
                <w:sz w:val="28"/>
                <w:szCs w:val="28"/>
                <w:lang w:val="uk-UA"/>
              </w:rPr>
              <w:t>Історія дієслова.</w:t>
            </w:r>
          </w:p>
        </w:tc>
      </w:tr>
      <w:tr w:rsidR="00662C8C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8C" w:rsidRPr="003138DF" w:rsidRDefault="00662C8C" w:rsidP="00662C8C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15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8C" w:rsidRPr="00662C8C" w:rsidRDefault="00662C8C" w:rsidP="00F44CED">
            <w:pPr>
              <w:pStyle w:val="a7"/>
              <w:tabs>
                <w:tab w:val="left" w:pos="1450"/>
              </w:tabs>
              <w:spacing w:before="6" w:line="235" w:lineRule="auto"/>
              <w:ind w:left="0" w:right="517" w:firstLine="0"/>
              <w:rPr>
                <w:bCs/>
                <w:sz w:val="28"/>
                <w:szCs w:val="28"/>
                <w:lang w:val="uk-UA"/>
              </w:rPr>
            </w:pPr>
            <w:r w:rsidRPr="00662C8C">
              <w:rPr>
                <w:sz w:val="28"/>
                <w:szCs w:val="28"/>
                <w:lang w:val="uk-UA"/>
              </w:rPr>
              <w:t xml:space="preserve">Історія </w:t>
            </w:r>
            <w:r w:rsidR="00F44CED">
              <w:rPr>
                <w:sz w:val="28"/>
                <w:szCs w:val="28"/>
                <w:lang w:val="uk-UA"/>
              </w:rPr>
              <w:t>прислівника, службових частин мови та вигуку.</w:t>
            </w:r>
          </w:p>
        </w:tc>
      </w:tr>
      <w:tr w:rsidR="00662C8C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8C" w:rsidRPr="003138DF" w:rsidRDefault="00662C8C" w:rsidP="00F44CED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1</w:t>
            </w:r>
            <w:r w:rsidR="00F44CED">
              <w:rPr>
                <w:b/>
                <w:caps/>
                <w:sz w:val="28"/>
                <w:szCs w:val="28"/>
                <w:lang w:val="uk-UA"/>
              </w:rPr>
              <w:t>6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8C" w:rsidRPr="00662C8C" w:rsidRDefault="00662C8C" w:rsidP="00662C8C">
            <w:pPr>
              <w:pStyle w:val="a7"/>
              <w:tabs>
                <w:tab w:val="left" w:pos="1450"/>
              </w:tabs>
              <w:spacing w:before="6" w:line="235" w:lineRule="auto"/>
              <w:ind w:left="0" w:right="517" w:firstLine="0"/>
              <w:rPr>
                <w:bCs/>
                <w:sz w:val="28"/>
                <w:szCs w:val="28"/>
                <w:lang w:val="uk-UA"/>
              </w:rPr>
            </w:pPr>
            <w:r w:rsidRPr="00662C8C">
              <w:rPr>
                <w:sz w:val="28"/>
                <w:szCs w:val="28"/>
                <w:lang w:val="uk-UA"/>
              </w:rPr>
              <w:t>Історичний синтаксис.</w:t>
            </w:r>
          </w:p>
        </w:tc>
      </w:tr>
    </w:tbl>
    <w:p w:rsidR="00FD3DBB" w:rsidRPr="003138DF" w:rsidRDefault="00FD3DBB" w:rsidP="00FD3DBB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3138DF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:rsidR="00FD3DBB" w:rsidRDefault="00FD3DBB" w:rsidP="00FD3DBB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3138DF">
        <w:rPr>
          <w:b/>
          <w:color w:val="632423" w:themeColor="accent2" w:themeShade="80"/>
          <w:kern w:val="24"/>
          <w:sz w:val="28"/>
          <w:szCs w:val="28"/>
          <w:lang w:val="uk-UA"/>
        </w:rPr>
        <w:t>ОСВІТНІ ТЕХНОЛОГІЇ, ФОРМИ ТА МЕТОДИ НАВЧАННЯ</w:t>
      </w:r>
    </w:p>
    <w:p w:rsidR="00F44CED" w:rsidRPr="003138DF" w:rsidRDefault="00F44CED" w:rsidP="00FD3DBB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bookmarkEnd w:id="0"/>
    <w:p w:rsidR="00FD3DBB" w:rsidRPr="00662C8C" w:rsidRDefault="00662C8C" w:rsidP="00662C8C">
      <w:pPr>
        <w:pStyle w:val="3"/>
        <w:spacing w:after="0"/>
        <w:ind w:left="0" w:firstLine="709"/>
        <w:jc w:val="both"/>
        <w:rPr>
          <w:color w:val="000000" w:themeColor="text1"/>
          <w:kern w:val="24"/>
          <w:sz w:val="28"/>
          <w:szCs w:val="28"/>
        </w:rPr>
      </w:pPr>
      <w:r w:rsidRPr="00662C8C">
        <w:rPr>
          <w:rStyle w:val="FontStyle25"/>
          <w:sz w:val="28"/>
          <w:szCs w:val="28"/>
          <w:lang w:val="uk-UA"/>
        </w:rPr>
        <w:t>Задля досягнення програмних результатів навчання використовуємо словесні, наочні та практичні методи навчання, зокрема: лекцію, пояснення, розповідь, бесіду, роботу з книгою; ілюстрацію (активно застосовуємо схеми, таблиці), пробні і тренувальні вправи.</w:t>
      </w:r>
      <w:r>
        <w:rPr>
          <w:rStyle w:val="FontStyle25"/>
          <w:sz w:val="28"/>
          <w:szCs w:val="28"/>
          <w:lang w:val="uk-UA"/>
        </w:rPr>
        <w:t xml:space="preserve"> </w:t>
      </w:r>
      <w:r w:rsidRPr="00662C8C">
        <w:rPr>
          <w:rStyle w:val="FontStyle25"/>
          <w:sz w:val="28"/>
          <w:szCs w:val="28"/>
          <w:lang w:val="uk-UA"/>
        </w:rPr>
        <w:t>Залежно від етапу навчання використовуємо методи підготовки до вивчення матеріалу, які передбачають актуалізацію опорних знань та стимулюють інтерес, пізнавальну потребу; методи вивчення нового матеріалу; методи конкретизації й поглиблення знань, набуття практичних умінь і навичок; методи контролю й оцінки результатів навчання. Самостійне опанування студентами навального матеріалу передбачає застосування методів організації самостійної роботи студентів.</w:t>
      </w:r>
      <w:r>
        <w:rPr>
          <w:rStyle w:val="FontStyle25"/>
          <w:sz w:val="28"/>
          <w:szCs w:val="28"/>
          <w:lang w:val="uk-UA"/>
        </w:rPr>
        <w:t xml:space="preserve"> </w:t>
      </w:r>
      <w:r w:rsidRPr="00662C8C">
        <w:rPr>
          <w:rStyle w:val="FontStyle25"/>
          <w:sz w:val="28"/>
          <w:szCs w:val="28"/>
          <w:lang w:val="uk-UA"/>
        </w:rPr>
        <w:t xml:space="preserve">Зважаючи на ступінь складності тієї чи тієї теми, на вид заняття (лекція, практичне), на логіку навчального процесу, використовуємо аналітико-синтетичний та </w:t>
      </w:r>
      <w:proofErr w:type="spellStart"/>
      <w:r w:rsidRPr="00662C8C">
        <w:rPr>
          <w:rStyle w:val="FontStyle25"/>
          <w:sz w:val="28"/>
          <w:szCs w:val="28"/>
          <w:lang w:val="uk-UA"/>
        </w:rPr>
        <w:t>індуктивно</w:t>
      </w:r>
      <w:proofErr w:type="spellEnd"/>
      <w:r w:rsidRPr="00662C8C">
        <w:rPr>
          <w:rStyle w:val="FontStyle25"/>
          <w:sz w:val="28"/>
          <w:szCs w:val="28"/>
          <w:lang w:val="uk-UA"/>
        </w:rPr>
        <w:t>-дедуктивний методи, що супроводжуються також репродуктивними та проблемно-пошуковими.</w:t>
      </w:r>
    </w:p>
    <w:bookmarkEnd w:id="1"/>
    <w:p w:rsidR="00FD3DBB" w:rsidRPr="003138DF" w:rsidRDefault="00FD3DBB" w:rsidP="00FD3DBB">
      <w:pPr>
        <w:widowControl/>
        <w:adjustRightInd w:val="0"/>
        <w:ind w:right="517"/>
        <w:rPr>
          <w:b/>
          <w:bCs/>
          <w:sz w:val="28"/>
          <w:szCs w:val="28"/>
        </w:rPr>
      </w:pPr>
    </w:p>
    <w:p w:rsidR="00FD3DBB" w:rsidRDefault="00FD3DBB" w:rsidP="00FD3DBB">
      <w:pPr>
        <w:pStyle w:val="a4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bookmarkStart w:id="2" w:name="_Hlk172198208"/>
      <w:r w:rsidRPr="003138DF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 Й МЕТОДИ КОНТРОЛЮ ТА ОЦІНЮВАННЯ</w:t>
      </w:r>
    </w:p>
    <w:p w:rsidR="00F44CED" w:rsidRPr="003138DF" w:rsidRDefault="00F44CED" w:rsidP="00FD3DBB">
      <w:pPr>
        <w:pStyle w:val="a4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</w:p>
    <w:bookmarkEnd w:id="2"/>
    <w:p w:rsidR="00FD3DBB" w:rsidRPr="003138DF" w:rsidRDefault="00FD3DBB" w:rsidP="00FD3DBB">
      <w:pPr>
        <w:pStyle w:val="a4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3138DF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3138DF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3138DF">
        <w:rPr>
          <w:rFonts w:eastAsia="+mn-ea"/>
          <w:color w:val="000000"/>
          <w:kern w:val="24"/>
          <w:sz w:val="28"/>
          <w:szCs w:val="28"/>
        </w:rPr>
        <w:t xml:space="preserve"> усне </w:t>
      </w:r>
      <w:r w:rsidR="00195217">
        <w:rPr>
          <w:rFonts w:eastAsia="+mn-ea"/>
          <w:color w:val="000000"/>
          <w:kern w:val="24"/>
          <w:sz w:val="28"/>
          <w:szCs w:val="28"/>
        </w:rPr>
        <w:t xml:space="preserve">опитування, виконання вправ, самостійних робіт, </w:t>
      </w:r>
      <w:r w:rsidRPr="003138DF">
        <w:rPr>
          <w:rFonts w:eastAsia="+mn-ea"/>
          <w:color w:val="000000"/>
          <w:kern w:val="24"/>
          <w:sz w:val="28"/>
          <w:szCs w:val="28"/>
        </w:rPr>
        <w:t>тестування</w:t>
      </w:r>
      <w:r w:rsidR="00195217">
        <w:rPr>
          <w:rFonts w:eastAsia="+mn-ea"/>
          <w:color w:val="000000"/>
          <w:kern w:val="24"/>
          <w:sz w:val="28"/>
          <w:szCs w:val="28"/>
        </w:rPr>
        <w:t>.</w:t>
      </w:r>
    </w:p>
    <w:p w:rsidR="00FD3DBB" w:rsidRPr="003138DF" w:rsidRDefault="00FD3DBB" w:rsidP="00FD3DBB">
      <w:pPr>
        <w:pStyle w:val="a4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3138DF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3138DF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3138DF">
        <w:rPr>
          <w:rFonts w:eastAsia="+mn-ea"/>
          <w:color w:val="000000"/>
          <w:kern w:val="24"/>
          <w:sz w:val="28"/>
          <w:szCs w:val="28"/>
        </w:rPr>
        <w:t>–</w:t>
      </w:r>
      <w:r w:rsidRPr="003138DF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3138DF">
        <w:rPr>
          <w:rFonts w:eastAsia="+mn-ea"/>
          <w:color w:val="000000"/>
          <w:kern w:val="24"/>
          <w:sz w:val="28"/>
          <w:szCs w:val="28"/>
        </w:rPr>
        <w:t>екзамен.</w:t>
      </w:r>
      <w:r w:rsidRPr="003138DF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:rsidR="00FD3DBB" w:rsidRPr="003138DF" w:rsidRDefault="00FD3DBB" w:rsidP="00FD3DBB">
      <w:pPr>
        <w:pStyle w:val="a4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FD3DBB" w:rsidRDefault="00FD3DBB" w:rsidP="00FD3DBB">
      <w:pPr>
        <w:pStyle w:val="a4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3138DF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F44CED" w:rsidRPr="003138DF" w:rsidRDefault="00F44CED" w:rsidP="00FD3DBB">
      <w:pPr>
        <w:pStyle w:val="a4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:rsidR="00FD3DBB" w:rsidRPr="003138DF" w:rsidRDefault="00FD3DBB" w:rsidP="00FD3DBB">
      <w:pPr>
        <w:pStyle w:val="a4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3138DF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="00F44CED">
        <w:rPr>
          <w:color w:val="202124"/>
          <w:sz w:val="28"/>
          <w:szCs w:val="28"/>
          <w:shd w:val="clear" w:color="auto" w:fill="FFFFFF"/>
        </w:rPr>
        <w:t>ЄКТС</w:t>
      </w:r>
      <w:r w:rsidRPr="003138DF">
        <w:rPr>
          <w:rFonts w:eastAsia="+mn-ea"/>
          <w:color w:val="000000"/>
          <w:kern w:val="24"/>
          <w:sz w:val="28"/>
          <w:szCs w:val="28"/>
        </w:rPr>
        <w:t>).</w:t>
      </w:r>
      <w:r w:rsidRPr="003138DF">
        <w:rPr>
          <w:rFonts w:eastAsia="+mn-ea"/>
          <w:color w:val="000000"/>
          <w:kern w:val="24"/>
          <w:sz w:val="28"/>
          <w:szCs w:val="28"/>
        </w:rPr>
        <w:tab/>
      </w:r>
    </w:p>
    <w:p w:rsidR="00FD3DBB" w:rsidRPr="003138DF" w:rsidRDefault="00FD3DBB" w:rsidP="00FD3DBB">
      <w:pPr>
        <w:pStyle w:val="a4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3138DF">
        <w:rPr>
          <w:rFonts w:eastAsia="+mn-ea"/>
          <w:color w:val="000000"/>
          <w:kern w:val="24"/>
          <w:sz w:val="28"/>
          <w:szCs w:val="28"/>
        </w:rPr>
        <w:lastRenderedPageBreak/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:rsidR="000F7E93" w:rsidRDefault="000F7E93" w:rsidP="00FD3DBB">
      <w:pPr>
        <w:pStyle w:val="a7"/>
        <w:tabs>
          <w:tab w:val="left" w:pos="0"/>
        </w:tabs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FD3DBB" w:rsidRPr="003138DF" w:rsidRDefault="00FD3DBB" w:rsidP="00FD3DBB">
      <w:pPr>
        <w:pStyle w:val="a7"/>
        <w:tabs>
          <w:tab w:val="left" w:pos="0"/>
        </w:tabs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3138DF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F44CED" w:rsidRDefault="00F44CED" w:rsidP="00F44CED">
      <w:pPr>
        <w:ind w:left="-3" w:firstLine="712"/>
        <w:jc w:val="both"/>
        <w:rPr>
          <w:sz w:val="28"/>
          <w:szCs w:val="28"/>
          <w:lang w:eastAsia="uk-UA"/>
        </w:rPr>
      </w:pPr>
    </w:p>
    <w:p w:rsidR="00F44CED" w:rsidRPr="00F44CED" w:rsidRDefault="00F44CED" w:rsidP="00F44CED">
      <w:pPr>
        <w:ind w:left="-3" w:firstLine="712"/>
        <w:jc w:val="both"/>
        <w:rPr>
          <w:sz w:val="28"/>
          <w:szCs w:val="28"/>
          <w:lang w:eastAsia="uk-UA"/>
        </w:rPr>
      </w:pPr>
      <w:r w:rsidRPr="00F44CED">
        <w:rPr>
          <w:sz w:val="28"/>
          <w:szCs w:val="28"/>
          <w:lang w:eastAsia="uk-UA"/>
        </w:rPr>
        <w:t xml:space="preserve">Викладання </w:t>
      </w:r>
      <w:r w:rsidR="001F7694">
        <w:rPr>
          <w:sz w:val="28"/>
          <w:szCs w:val="28"/>
          <w:lang w:eastAsia="uk-UA"/>
        </w:rPr>
        <w:t>навчальної дисципліни</w:t>
      </w:r>
      <w:r w:rsidRPr="00F44CED">
        <w:rPr>
          <w:sz w:val="28"/>
          <w:szCs w:val="28"/>
          <w:lang w:eastAsia="uk-UA"/>
        </w:rPr>
        <w:t xml:space="preserve"> «Історична граматика української мови</w:t>
      </w:r>
      <w:r w:rsidRPr="00F44CED">
        <w:rPr>
          <w:color w:val="000000"/>
          <w:sz w:val="28"/>
          <w:szCs w:val="28"/>
          <w:lang w:eastAsia="uk-UA"/>
        </w:rPr>
        <w:t>»</w:t>
      </w:r>
      <w:r w:rsidRPr="00F44CED">
        <w:rPr>
          <w:sz w:val="28"/>
          <w:szCs w:val="28"/>
          <w:lang w:eastAsia="uk-UA"/>
        </w:rPr>
        <w:t>, контроль й оцінювання знань і вмінь студентів спрямовані на дотримання вимог академічної доброчесності (</w:t>
      </w:r>
      <w:hyperlink r:id="rId8" w:tgtFrame="_blank" w:history="1">
        <w:r w:rsidRPr="00F44CED">
          <w:rPr>
            <w:i/>
            <w:sz w:val="28"/>
            <w:szCs w:val="28"/>
            <w:lang w:eastAsia="uk-UA"/>
          </w:rPr>
          <w:t>Етичний кодекс Чернівецького національного університету імені Юрія Федьковича</w:t>
        </w:r>
      </w:hyperlink>
      <w:r w:rsidRPr="00F44CED">
        <w:rPr>
          <w:sz w:val="28"/>
          <w:szCs w:val="28"/>
          <w:lang w:eastAsia="uk-UA"/>
        </w:rPr>
        <w:t xml:space="preserve"> (https://www.chnu.edu.ua/media/jxdbs0zb/etychnyi-kodeks-chernivetskoho-natsionalnoho-universytetu.pdf), </w:t>
      </w:r>
      <w:hyperlink r:id="rId9" w:tgtFrame="_blank" w:history="1">
        <w:r w:rsidRPr="00F44CED">
          <w:rPr>
            <w:i/>
            <w:sz w:val="28"/>
            <w:szCs w:val="28"/>
            <w:lang w:eastAsia="uk-UA"/>
          </w:rPr>
          <w:t>Положення про виявлення та запобігання плагіату в Чернівецькому національному університеті імені Юрія Федьковича</w:t>
        </w:r>
      </w:hyperlink>
      <w:r w:rsidRPr="00F44CED">
        <w:rPr>
          <w:sz w:val="28"/>
          <w:szCs w:val="28"/>
          <w:lang w:eastAsia="uk-UA"/>
        </w:rPr>
        <w:t xml:space="preserve"> (https://www.chnu.edu.ua/media/f5eleobm/polozhennya-pro-zapobihannia-plahiatu_2024.pdf).</w:t>
      </w:r>
    </w:p>
    <w:p w:rsidR="00F44CED" w:rsidRPr="00F44CED" w:rsidRDefault="00F44CED" w:rsidP="00F44CED">
      <w:pPr>
        <w:ind w:firstLine="709"/>
        <w:jc w:val="both"/>
        <w:rPr>
          <w:sz w:val="28"/>
          <w:szCs w:val="28"/>
        </w:rPr>
      </w:pPr>
      <w:r w:rsidRPr="00F44CED">
        <w:rPr>
          <w:sz w:val="28"/>
          <w:szCs w:val="28"/>
          <w:lang w:eastAsia="uk-UA"/>
        </w:rPr>
        <w:t xml:space="preserve">Студенти несуть особисту відповідальність за випадки їхнього порушення, враховуючи плагіат, списування, підказування тощо. У разі виявлення академічної </w:t>
      </w:r>
      <w:proofErr w:type="spellStart"/>
      <w:r w:rsidRPr="00F44CED">
        <w:rPr>
          <w:sz w:val="28"/>
          <w:szCs w:val="28"/>
          <w:lang w:eastAsia="uk-UA"/>
        </w:rPr>
        <w:t>недоброчесності</w:t>
      </w:r>
      <w:proofErr w:type="spellEnd"/>
      <w:r w:rsidRPr="00F44CED">
        <w:rPr>
          <w:sz w:val="28"/>
          <w:szCs w:val="28"/>
          <w:lang w:eastAsia="uk-UA"/>
        </w:rPr>
        <w:t xml:space="preserve"> вперше бали, зараховані студентові/ці за виконане завдання, скасовуються. Повторна практика </w:t>
      </w:r>
      <w:proofErr w:type="spellStart"/>
      <w:r w:rsidRPr="00F44CED">
        <w:rPr>
          <w:sz w:val="28"/>
          <w:szCs w:val="28"/>
          <w:lang w:eastAsia="uk-UA"/>
        </w:rPr>
        <w:t>недоброчесності</w:t>
      </w:r>
      <w:proofErr w:type="spellEnd"/>
      <w:r w:rsidRPr="00F44CED">
        <w:rPr>
          <w:sz w:val="28"/>
          <w:szCs w:val="28"/>
          <w:lang w:eastAsia="uk-UA"/>
        </w:rPr>
        <w:t xml:space="preserve"> може призвести до анулювання всіх нарахованих за </w:t>
      </w:r>
      <w:r w:rsidR="001F7694">
        <w:rPr>
          <w:sz w:val="28"/>
          <w:szCs w:val="28"/>
          <w:lang w:eastAsia="uk-UA"/>
        </w:rPr>
        <w:t xml:space="preserve">дисципліну </w:t>
      </w:r>
      <w:bookmarkStart w:id="3" w:name="_GoBack"/>
      <w:bookmarkEnd w:id="3"/>
      <w:r w:rsidRPr="00F44CED">
        <w:rPr>
          <w:sz w:val="28"/>
          <w:szCs w:val="28"/>
          <w:lang w:eastAsia="uk-UA"/>
        </w:rPr>
        <w:t>балів.</w:t>
      </w:r>
    </w:p>
    <w:p w:rsidR="00FD3DBB" w:rsidRPr="003138DF" w:rsidRDefault="00FD3DBB" w:rsidP="00FD3DBB">
      <w:pPr>
        <w:pStyle w:val="a7"/>
        <w:tabs>
          <w:tab w:val="left" w:pos="0"/>
        </w:tabs>
        <w:ind w:left="0" w:firstLine="0"/>
        <w:rPr>
          <w:bCs/>
          <w:color w:val="000000" w:themeColor="text1"/>
          <w:sz w:val="28"/>
          <w:szCs w:val="28"/>
        </w:rPr>
      </w:pPr>
    </w:p>
    <w:p w:rsidR="00FD3DBB" w:rsidRPr="003138DF" w:rsidRDefault="00FD3DBB" w:rsidP="00FD3DBB">
      <w:pPr>
        <w:pStyle w:val="a7"/>
        <w:tabs>
          <w:tab w:val="left" w:pos="0"/>
        </w:tabs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3138DF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FD3DBB" w:rsidRDefault="00FD3DBB" w:rsidP="004E0783">
      <w:pPr>
        <w:pStyle w:val="a7"/>
        <w:tabs>
          <w:tab w:val="left" w:pos="0"/>
        </w:tabs>
        <w:ind w:left="0" w:firstLine="0"/>
        <w:rPr>
          <w:rFonts w:eastAsia="+mn-ea"/>
          <w:i/>
          <w:color w:val="0070C0"/>
          <w:kern w:val="24"/>
          <w:sz w:val="28"/>
          <w:szCs w:val="28"/>
        </w:rPr>
      </w:pPr>
    </w:p>
    <w:p w:rsidR="00F44CED" w:rsidRPr="001F41B9" w:rsidRDefault="00F44CED" w:rsidP="00F44CED">
      <w:pPr>
        <w:pStyle w:val="a9"/>
        <w:widowControl w:val="0"/>
        <w:numPr>
          <w:ilvl w:val="0"/>
          <w:numId w:val="2"/>
        </w:numPr>
        <w:spacing w:after="0"/>
        <w:ind w:left="426"/>
        <w:rPr>
          <w:szCs w:val="28"/>
          <w:lang w:val="uk-UA"/>
        </w:rPr>
      </w:pPr>
      <w:r w:rsidRPr="001F41B9">
        <w:rPr>
          <w:szCs w:val="28"/>
          <w:lang w:val="uk-UA"/>
        </w:rPr>
        <w:t xml:space="preserve">Ізборник: </w:t>
      </w:r>
      <w:hyperlink r:id="rId10" w:history="1">
        <w:r w:rsidRPr="001F41B9">
          <w:rPr>
            <w:rStyle w:val="a3"/>
            <w:szCs w:val="28"/>
            <w:lang w:val="uk-UA"/>
          </w:rPr>
          <w:t>http://izbornyk.org.ua/</w:t>
        </w:r>
      </w:hyperlink>
    </w:p>
    <w:p w:rsidR="00F44CED" w:rsidRPr="001F41B9" w:rsidRDefault="00F44CED" w:rsidP="00F44CED">
      <w:pPr>
        <w:pStyle w:val="a9"/>
        <w:widowControl w:val="0"/>
        <w:numPr>
          <w:ilvl w:val="0"/>
          <w:numId w:val="2"/>
        </w:numPr>
        <w:spacing w:after="0"/>
        <w:ind w:left="426"/>
        <w:rPr>
          <w:szCs w:val="28"/>
          <w:lang w:val="uk-UA"/>
        </w:rPr>
      </w:pPr>
      <w:r w:rsidRPr="001F41B9">
        <w:rPr>
          <w:szCs w:val="28"/>
          <w:lang w:val="uk-UA"/>
        </w:rPr>
        <w:t xml:space="preserve">Чтиво: Електронна бібліотека: </w:t>
      </w:r>
      <w:hyperlink r:id="rId11" w:history="1">
        <w:r w:rsidRPr="001F41B9">
          <w:rPr>
            <w:rStyle w:val="a3"/>
            <w:szCs w:val="28"/>
            <w:lang w:val="uk-UA"/>
          </w:rPr>
          <w:t>https://chtyvo.org.ua</w:t>
        </w:r>
      </w:hyperlink>
    </w:p>
    <w:p w:rsidR="00F44CED" w:rsidRPr="001F41B9" w:rsidRDefault="00F44CED" w:rsidP="00F44CED">
      <w:pPr>
        <w:pStyle w:val="a9"/>
        <w:widowControl w:val="0"/>
        <w:numPr>
          <w:ilvl w:val="0"/>
          <w:numId w:val="2"/>
        </w:numPr>
        <w:spacing w:after="0"/>
        <w:ind w:left="426"/>
        <w:rPr>
          <w:color w:val="000000"/>
          <w:szCs w:val="28"/>
          <w:lang w:val="uk-UA"/>
        </w:rPr>
      </w:pPr>
      <w:r w:rsidRPr="001F41B9">
        <w:rPr>
          <w:color w:val="000000"/>
          <w:szCs w:val="28"/>
          <w:lang w:val="uk-UA"/>
        </w:rPr>
        <w:t xml:space="preserve">DIASPORIANA.ORG.UA: Електронна бібліотека: </w:t>
      </w:r>
      <w:hyperlink r:id="rId12" w:history="1">
        <w:r w:rsidRPr="001F41B9">
          <w:rPr>
            <w:rStyle w:val="a3"/>
            <w:szCs w:val="28"/>
            <w:lang w:val="uk-UA"/>
          </w:rPr>
          <w:t>https://diasporiana.org.ua</w:t>
        </w:r>
      </w:hyperlink>
    </w:p>
    <w:p w:rsidR="004E0783" w:rsidRPr="003138DF" w:rsidRDefault="004E0783" w:rsidP="004E0783">
      <w:pPr>
        <w:pStyle w:val="a7"/>
        <w:tabs>
          <w:tab w:val="left" w:pos="0"/>
        </w:tabs>
        <w:ind w:left="0" w:firstLine="0"/>
        <w:rPr>
          <w:rFonts w:eastAsia="+mn-ea"/>
          <w:i/>
          <w:color w:val="0070C0"/>
          <w:kern w:val="24"/>
          <w:sz w:val="28"/>
          <w:szCs w:val="28"/>
        </w:rPr>
      </w:pPr>
    </w:p>
    <w:p w:rsidR="00FD3DBB" w:rsidRPr="003138DF" w:rsidRDefault="00FD3DBB" w:rsidP="00FD3DBB">
      <w:pPr>
        <w:pStyle w:val="a7"/>
        <w:tabs>
          <w:tab w:val="left" w:pos="0"/>
        </w:tabs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3138DF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EA0AC1">
        <w:rPr>
          <w:b/>
          <w:bCs/>
          <w:i/>
          <w:iCs/>
          <w:color w:val="632423" w:themeColor="accent2" w:themeShade="80"/>
          <w:sz w:val="28"/>
          <w:szCs w:val="28"/>
        </w:rPr>
        <w:t>Історична граматика української мови</w:t>
      </w:r>
      <w:r w:rsidRPr="003138DF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3138DF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3138DF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:rsidR="00FD3DBB" w:rsidRPr="003138DF" w:rsidRDefault="00FD3DBB" w:rsidP="00FD3DBB">
      <w:pPr>
        <w:pStyle w:val="a7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3138DF"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 w:rsidRPr="003138DF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покликання на робочу програму навчальної дисципліни) </w:t>
      </w:r>
    </w:p>
    <w:p w:rsidR="00BB5A0B" w:rsidRPr="003138DF" w:rsidRDefault="00BB5A0B"/>
    <w:sectPr w:rsidR="00BB5A0B" w:rsidRPr="003138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5009"/>
    <w:multiLevelType w:val="hybridMultilevel"/>
    <w:tmpl w:val="438EEA72"/>
    <w:lvl w:ilvl="0" w:tplc="46C8C8B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BB"/>
    <w:rsid w:val="000928CE"/>
    <w:rsid w:val="000F7E93"/>
    <w:rsid w:val="00195217"/>
    <w:rsid w:val="001F3D8A"/>
    <w:rsid w:val="001F7694"/>
    <w:rsid w:val="003138DF"/>
    <w:rsid w:val="004E0783"/>
    <w:rsid w:val="00662C8C"/>
    <w:rsid w:val="00743B0C"/>
    <w:rsid w:val="007713E1"/>
    <w:rsid w:val="008923BE"/>
    <w:rsid w:val="00B42428"/>
    <w:rsid w:val="00BB5A0B"/>
    <w:rsid w:val="00BC7298"/>
    <w:rsid w:val="00C7520D"/>
    <w:rsid w:val="00EA0AC1"/>
    <w:rsid w:val="00F44CED"/>
    <w:rsid w:val="00FD3DBB"/>
    <w:rsid w:val="00FD4943"/>
    <w:rsid w:val="00FD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D9CB"/>
  <w15:docId w15:val="{BDB8B41A-040D-4E05-AFDE-3BB23F0C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D3D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D3DBB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D3DB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FD3DBB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D3D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semiHidden/>
    <w:unhideWhenUsed/>
    <w:qFormat/>
    <w:rsid w:val="00FD3DBB"/>
    <w:pPr>
      <w:ind w:left="859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FD3DB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FD3DBB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FD3DBB"/>
    <w:pPr>
      <w:ind w:left="105"/>
    </w:pPr>
  </w:style>
  <w:style w:type="paragraph" w:customStyle="1" w:styleId="Default">
    <w:name w:val="Default"/>
    <w:uiPriority w:val="99"/>
    <w:rsid w:val="00FD3D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8">
    <w:name w:val="Table Grid"/>
    <w:basedOn w:val="a1"/>
    <w:uiPriority w:val="39"/>
    <w:rsid w:val="00FD3D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5">
    <w:name w:val="Font Style25"/>
    <w:rsid w:val="00662C8C"/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662C8C"/>
    <w:pPr>
      <w:widowControl/>
      <w:autoSpaceDE/>
      <w:autoSpaceDN/>
      <w:spacing w:after="120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rsid w:val="00662C8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9">
    <w:name w:val="Body Text Indent"/>
    <w:basedOn w:val="a"/>
    <w:link w:val="aa"/>
    <w:rsid w:val="004E0783"/>
    <w:pPr>
      <w:widowControl/>
      <w:autoSpaceDE/>
      <w:autoSpaceDN/>
      <w:spacing w:after="120"/>
      <w:ind w:left="283"/>
    </w:pPr>
    <w:rPr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rsid w:val="004E078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BC72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CB4AIMVXSAykF_CepI-k98GPc9E8KznQ/view?usp=shar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odle.chnu.edu.ua/course/view.php?id=7956" TargetMode="External"/><Relationship Id="rId12" Type="http://schemas.openxmlformats.org/officeDocument/2006/relationships/hyperlink" Target="https://diasporiana.org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.bychkova@chnu.edu.ua" TargetMode="External"/><Relationship Id="rId11" Type="http://schemas.openxmlformats.org/officeDocument/2006/relationships/hyperlink" Target="https://chtyvo.org.ua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izbornyk.org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6eJk4gKG5oJII2ot4UeSq2_BSgadrPl_/view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Uriychuk</dc:creator>
  <cp:keywords/>
  <dc:description/>
  <cp:lastModifiedBy>Пользователь</cp:lastModifiedBy>
  <cp:revision>11</cp:revision>
  <dcterms:created xsi:type="dcterms:W3CDTF">2024-09-06T11:45:00Z</dcterms:created>
  <dcterms:modified xsi:type="dcterms:W3CDTF">2025-02-23T21:13:00Z</dcterms:modified>
</cp:coreProperties>
</file>