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15" w:rsidRDefault="00F72D8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Ідентифікатор</w:t>
      </w:r>
      <w:r w:rsidR="008E0AB2" w:rsidRPr="00AD00FD">
        <w:rPr>
          <w:rFonts w:ascii="Times New Roman" w:hAnsi="Times New Roman" w:cs="Times New Roman"/>
          <w:sz w:val="24"/>
          <w:szCs w:val="24"/>
        </w:rPr>
        <w:t xml:space="preserve"> закупівлі:</w:t>
      </w:r>
      <w:r w:rsidR="00AD00FD" w:rsidRPr="00AD00FD">
        <w:rPr>
          <w:rFonts w:ascii="Times New Roman" w:hAnsi="Times New Roman" w:cs="Times New Roman"/>
          <w:sz w:val="24"/>
          <w:szCs w:val="24"/>
        </w:rPr>
        <w:t xml:space="preserve"> </w:t>
      </w:r>
      <w:r w:rsidR="00706115" w:rsidRPr="00706115">
        <w:rPr>
          <w:rFonts w:ascii="Times New Roman" w:hAnsi="Times New Roman" w:cs="Times New Roman"/>
          <w:sz w:val="24"/>
          <w:szCs w:val="24"/>
        </w:rPr>
        <w:t>UA-2023-02-07-001772-a</w:t>
      </w:r>
    </w:p>
    <w:p w:rsidR="00AD00FD" w:rsidRPr="00AD00FD" w:rsidRDefault="00AD00FD" w:rsidP="007061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 xml:space="preserve">Предмет закупівлі : </w:t>
      </w:r>
      <w:r w:rsidR="00706115" w:rsidRPr="00706115">
        <w:rPr>
          <w:rFonts w:ascii="Times New Roman" w:hAnsi="Times New Roman" w:cs="Times New Roman"/>
          <w:sz w:val="24"/>
          <w:szCs w:val="24"/>
        </w:rPr>
        <w:t>Код ДК 021:2015 - 09130000-9 – Нафта і дистиляти</w:t>
      </w:r>
      <w:r w:rsidR="00706115">
        <w:rPr>
          <w:rFonts w:ascii="Times New Roman" w:hAnsi="Times New Roman" w:cs="Times New Roman"/>
          <w:sz w:val="24"/>
          <w:szCs w:val="24"/>
        </w:rPr>
        <w:t xml:space="preserve"> </w:t>
      </w:r>
      <w:r w:rsidR="00706115" w:rsidRPr="00706115">
        <w:rPr>
          <w:rFonts w:ascii="Times New Roman" w:hAnsi="Times New Roman" w:cs="Times New Roman"/>
          <w:sz w:val="24"/>
          <w:szCs w:val="24"/>
        </w:rPr>
        <w:t>(Бензин, дизпаливо)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Процедура закупівлі: Відкриті торги (з особливостями)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 xml:space="preserve">Вартість закупівлі: </w:t>
      </w:r>
      <w:r w:rsidR="00DE7AC5" w:rsidRPr="00706115">
        <w:rPr>
          <w:rFonts w:ascii="Times New Roman" w:hAnsi="Times New Roman" w:cs="Times New Roman"/>
          <w:sz w:val="24"/>
          <w:szCs w:val="24"/>
        </w:rPr>
        <w:t>2</w:t>
      </w:r>
      <w:r w:rsidR="00706115" w:rsidRPr="00706115">
        <w:rPr>
          <w:rFonts w:ascii="Times New Roman" w:hAnsi="Times New Roman" w:cs="Times New Roman"/>
          <w:sz w:val="24"/>
          <w:szCs w:val="24"/>
        </w:rPr>
        <w:t>7</w:t>
      </w:r>
      <w:r w:rsidR="00DC5C41" w:rsidRPr="00706115">
        <w:rPr>
          <w:rFonts w:ascii="Times New Roman" w:hAnsi="Times New Roman" w:cs="Times New Roman"/>
          <w:sz w:val="24"/>
          <w:szCs w:val="24"/>
        </w:rPr>
        <w:t>0</w:t>
      </w:r>
      <w:r w:rsidR="00706115" w:rsidRPr="00706115">
        <w:rPr>
          <w:rFonts w:ascii="Times New Roman" w:hAnsi="Times New Roman" w:cs="Times New Roman"/>
          <w:sz w:val="24"/>
          <w:szCs w:val="24"/>
        </w:rPr>
        <w:t xml:space="preserve"> 00</w:t>
      </w:r>
      <w:r w:rsidR="00DC5C41" w:rsidRPr="00706115">
        <w:rPr>
          <w:rFonts w:ascii="Times New Roman" w:hAnsi="Times New Roman" w:cs="Times New Roman"/>
          <w:sz w:val="24"/>
          <w:szCs w:val="24"/>
        </w:rPr>
        <w:t>0</w:t>
      </w:r>
      <w:r w:rsidR="0035458B">
        <w:rPr>
          <w:rFonts w:ascii="Times New Roman" w:hAnsi="Times New Roman" w:cs="Times New Roman"/>
          <w:sz w:val="24"/>
          <w:szCs w:val="24"/>
        </w:rPr>
        <w:t xml:space="preserve">,00 </w:t>
      </w:r>
      <w:r>
        <w:rPr>
          <w:rFonts w:ascii="Times New Roman" w:hAnsi="Times New Roman" w:cs="Times New Roman"/>
          <w:sz w:val="24"/>
          <w:szCs w:val="24"/>
        </w:rPr>
        <w:t>грн з ПДВ</w:t>
      </w:r>
    </w:p>
    <w:p w:rsidR="00706115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 xml:space="preserve">Кількість: </w:t>
      </w:r>
    </w:p>
    <w:p w:rsidR="00706115" w:rsidRDefault="004F30AC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Бензин А95 – 2630 л. </w:t>
      </w:r>
    </w:p>
    <w:p w:rsidR="004F30AC" w:rsidRDefault="004F30AC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Дизпаливо 2500 л.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Період поставки: протягом 2023р.</w:t>
      </w:r>
    </w:p>
    <w:p w:rsidR="00915E57" w:rsidRDefault="00915E57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AB2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Обґрунтування технічних і якісних характеристик предмета закупівлі:</w:t>
      </w:r>
    </w:p>
    <w:p w:rsidR="00915E57" w:rsidRDefault="00915E57" w:rsidP="00915E57">
      <w:pPr>
        <w:keepNext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4F30AC" w:rsidRPr="003A1B9E" w:rsidRDefault="004F30AC" w:rsidP="004F30AC">
      <w:pPr>
        <w:pStyle w:val="3"/>
        <w:numPr>
          <w:ilvl w:val="0"/>
          <w:numId w:val="5"/>
        </w:numPr>
        <w:spacing w:before="20" w:after="2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3A1B9E">
        <w:rPr>
          <w:rFonts w:ascii="Times New Roman" w:hAnsi="Times New Roman"/>
          <w:sz w:val="24"/>
          <w:szCs w:val="24"/>
          <w:lang w:val="uk-UA"/>
        </w:rPr>
        <w:t>Предмет закупівлі повинен відповідати Державним стандартам України.</w:t>
      </w:r>
    </w:p>
    <w:p w:rsidR="004F30AC" w:rsidRPr="003A1B9E" w:rsidRDefault="004F30AC" w:rsidP="004F30AC">
      <w:pPr>
        <w:pStyle w:val="3"/>
        <w:numPr>
          <w:ilvl w:val="0"/>
          <w:numId w:val="5"/>
        </w:numPr>
        <w:spacing w:before="20" w:after="2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3A1B9E">
        <w:rPr>
          <w:rFonts w:ascii="Times New Roman" w:hAnsi="Times New Roman"/>
          <w:sz w:val="24"/>
          <w:szCs w:val="24"/>
          <w:lang w:val="uk-UA"/>
        </w:rPr>
        <w:t>Строк дії паливних карток (талонів) – не менше 12 місяців від дати придбання з можливістю обміняти їх на нові талони з новим строком дії. Бензин і дизпаливо - у талонах номіналом:  А-95- 20л, 10л., дизпаливо - 20л., 10 л.</w:t>
      </w:r>
    </w:p>
    <w:p w:rsidR="004F30AC" w:rsidRPr="003A1B9E" w:rsidRDefault="004F30AC" w:rsidP="004F30AC">
      <w:pPr>
        <w:pStyle w:val="3"/>
        <w:numPr>
          <w:ilvl w:val="0"/>
          <w:numId w:val="5"/>
        </w:numPr>
        <w:spacing w:before="20" w:after="2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3A1B9E">
        <w:rPr>
          <w:rFonts w:ascii="Times New Roman" w:hAnsi="Times New Roman"/>
          <w:sz w:val="24"/>
          <w:szCs w:val="24"/>
          <w:lang w:val="uk-UA"/>
        </w:rPr>
        <w:t>Учасник торгів повинен мати розвинену мережу власних або партнерських АЗС  в Чернівецькій області та у більшості регіонів України для забезпечення заправки транспорту Замовника.</w:t>
      </w:r>
    </w:p>
    <w:p w:rsidR="004F30AC" w:rsidRPr="003A1B9E" w:rsidRDefault="004F30AC" w:rsidP="004F30AC">
      <w:pPr>
        <w:pStyle w:val="3"/>
        <w:numPr>
          <w:ilvl w:val="0"/>
          <w:numId w:val="5"/>
        </w:numPr>
        <w:spacing w:before="20" w:after="2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 w:rsidRPr="003A1B9E">
        <w:rPr>
          <w:rFonts w:ascii="Times New Roman" w:hAnsi="Times New Roman"/>
          <w:sz w:val="24"/>
          <w:szCs w:val="24"/>
          <w:lang w:val="uk-UA"/>
        </w:rPr>
        <w:t>Відповідність якості пального, яка повинна відповідати паспорту якості заводу-виготовлювача та/або ДСТУ,  прийнятими в Україні.</w:t>
      </w:r>
    </w:p>
    <w:p w:rsidR="00D10E8A" w:rsidRPr="00EC2DDB" w:rsidRDefault="00D10E8A" w:rsidP="00D10E8A">
      <w:pPr>
        <w:pStyle w:val="1"/>
        <w:tabs>
          <w:tab w:val="left" w:pos="142"/>
          <w:tab w:val="left" w:pos="284"/>
          <w:tab w:val="left" w:pos="567"/>
        </w:tabs>
        <w:ind w:firstLine="284"/>
        <w:jc w:val="both"/>
        <w:rPr>
          <w:color w:val="000000"/>
        </w:rPr>
      </w:pPr>
    </w:p>
    <w:p w:rsidR="00D10E8A" w:rsidRDefault="00D10E8A" w:rsidP="00915E57">
      <w:pPr>
        <w:keepNext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</w:p>
    <w:sectPr w:rsidR="00D10E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947AD"/>
    <w:multiLevelType w:val="hybridMultilevel"/>
    <w:tmpl w:val="A922EF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969AF"/>
    <w:multiLevelType w:val="hybridMultilevel"/>
    <w:tmpl w:val="43267EBA"/>
    <w:lvl w:ilvl="0" w:tplc="8368D46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E3148D"/>
    <w:multiLevelType w:val="hybridMultilevel"/>
    <w:tmpl w:val="350C7C1E"/>
    <w:lvl w:ilvl="0" w:tplc="0419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3" w15:restartNumberingAfterBreak="0">
    <w:nsid w:val="509D507E"/>
    <w:multiLevelType w:val="multilevel"/>
    <w:tmpl w:val="EB42F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CA73721"/>
    <w:multiLevelType w:val="hybridMultilevel"/>
    <w:tmpl w:val="0E72776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69B"/>
    <w:rsid w:val="00281484"/>
    <w:rsid w:val="0035458B"/>
    <w:rsid w:val="004F30AC"/>
    <w:rsid w:val="00706115"/>
    <w:rsid w:val="0076169B"/>
    <w:rsid w:val="008E0AB2"/>
    <w:rsid w:val="00915E57"/>
    <w:rsid w:val="009D31A8"/>
    <w:rsid w:val="00AD00FD"/>
    <w:rsid w:val="00D10E8A"/>
    <w:rsid w:val="00DC5C41"/>
    <w:rsid w:val="00DD1959"/>
    <w:rsid w:val="00DE7AC5"/>
    <w:rsid w:val="00F7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6E274"/>
  <w15:chartTrackingRefBased/>
  <w15:docId w15:val="{39DF2C23-53B5-4FEC-92DE-120CE9EC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AB2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C List 01"/>
    <w:basedOn w:val="a"/>
    <w:link w:val="a4"/>
    <w:uiPriority w:val="34"/>
    <w:qFormat/>
    <w:rsid w:val="008E0AB2"/>
    <w:pPr>
      <w:ind w:left="720"/>
      <w:contextualSpacing/>
    </w:pPr>
  </w:style>
  <w:style w:type="character" w:customStyle="1" w:styleId="a4">
    <w:name w:val="Абзац списка Знак"/>
    <w:aliases w:val="AC List 01 Знак"/>
    <w:link w:val="a3"/>
    <w:uiPriority w:val="34"/>
    <w:rsid w:val="008E0AB2"/>
    <w:rPr>
      <w:rFonts w:ascii="Calibri" w:eastAsia="Calibri" w:hAnsi="Calibri" w:cs="Calibri"/>
      <w:lang w:eastAsia="uk-UA"/>
    </w:rPr>
  </w:style>
  <w:style w:type="paragraph" w:customStyle="1" w:styleId="rvps6">
    <w:name w:val="rvps6"/>
    <w:basedOn w:val="a"/>
    <w:uiPriority w:val="99"/>
    <w:rsid w:val="008E0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8E0AB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table" w:styleId="a5">
    <w:name w:val="Table Grid"/>
    <w:basedOn w:val="a1"/>
    <w:uiPriority w:val="39"/>
    <w:rsid w:val="0035458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вичайний1"/>
    <w:uiPriority w:val="99"/>
    <w:rsid w:val="00915E5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rsid w:val="00915E57"/>
    <w:pPr>
      <w:spacing w:after="120" w:line="240" w:lineRule="auto"/>
      <w:ind w:left="283"/>
    </w:pPr>
    <w:rPr>
      <w:rFonts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15E57"/>
    <w:rPr>
      <w:rFonts w:ascii="Calibri" w:eastAsia="Calibri" w:hAnsi="Calibri" w:cs="Times New Roman"/>
      <w:sz w:val="24"/>
      <w:szCs w:val="20"/>
      <w:lang w:eastAsia="uk-UA"/>
    </w:rPr>
  </w:style>
  <w:style w:type="paragraph" w:customStyle="1" w:styleId="3">
    <w:name w:val="Абзац списка3"/>
    <w:basedOn w:val="a"/>
    <w:uiPriority w:val="99"/>
    <w:qFormat/>
    <w:rsid w:val="004F30AC"/>
    <w:pPr>
      <w:spacing w:after="200" w:line="276" w:lineRule="auto"/>
      <w:ind w:left="720"/>
      <w:contextualSpacing/>
    </w:pPr>
    <w:rPr>
      <w:rFonts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627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Home</cp:lastModifiedBy>
  <cp:revision>11</cp:revision>
  <dcterms:created xsi:type="dcterms:W3CDTF">2023-01-18T07:26:00Z</dcterms:created>
  <dcterms:modified xsi:type="dcterms:W3CDTF">2023-02-09T14:23:00Z</dcterms:modified>
</cp:coreProperties>
</file>