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18EB">
      <w:pPr>
        <w:pStyle w:val="14"/>
        <w:spacing w:before="92"/>
        <w:ind w:left="0" w:right="517"/>
        <w:jc w:val="center"/>
        <w:rPr>
          <w:b/>
          <w:color w:val="632523" w:themeColor="accent2" w:themeShade="80"/>
          <w:sz w:val="28"/>
          <w:szCs w:val="28"/>
        </w:rPr>
      </w:pPr>
      <w:r>
        <w:rPr>
          <w:b/>
          <w:color w:val="6325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523" w:themeColor="accent2" w:themeShade="80"/>
          <w:sz w:val="28"/>
          <w:szCs w:val="28"/>
        </w:rPr>
        <w:t>СИЛАБУС НАВЧАЛЬНОЇ ДИСЦИПЛІНИ</w:t>
      </w:r>
    </w:p>
    <w:p w14:paraId="37296E70">
      <w:pPr>
        <w:widowControl/>
        <w:adjustRightInd w:val="0"/>
        <w:ind w:right="517"/>
        <w:jc w:val="center"/>
        <w:rPr>
          <w:rFonts w:eastAsiaTheme="minorHAnsi"/>
          <w:color w:val="632523" w:themeColor="accent2" w:themeShade="80"/>
          <w:sz w:val="40"/>
          <w:szCs w:val="40"/>
        </w:rPr>
      </w:pPr>
      <w:r>
        <w:rPr>
          <w:b/>
          <w:color w:val="632523" w:themeColor="accent2" w:themeShade="80"/>
          <w:sz w:val="40"/>
          <w:szCs w:val="40"/>
        </w:rPr>
        <w:t>«</w:t>
      </w:r>
      <w:r>
        <w:rPr>
          <w:b/>
          <w:bCs/>
          <w:color w:val="632523" w:themeColor="accent2" w:themeShade="80"/>
          <w:sz w:val="28"/>
          <w:szCs w:val="28"/>
        </w:rPr>
        <w:t>ОСНОВНА ІНОЗЕМНА МОВА /GENERAL ENGLISH</w:t>
      </w:r>
      <w:r>
        <w:rPr>
          <w:b/>
          <w:bCs/>
          <w:color w:val="632523" w:themeColor="accent2" w:themeShade="80"/>
          <w:sz w:val="40"/>
          <w:szCs w:val="40"/>
        </w:rPr>
        <w:t>»</w:t>
      </w:r>
    </w:p>
    <w:p w14:paraId="3F62E751">
      <w:pPr>
        <w:widowControl/>
        <w:adjustRightInd w:val="0"/>
        <w:ind w:right="517"/>
        <w:jc w:val="center"/>
        <w:rPr>
          <w:rFonts w:eastAsiaTheme="minorHAnsi"/>
          <w:color w:val="000000"/>
          <w:sz w:val="28"/>
          <w:szCs w:val="28"/>
        </w:rPr>
      </w:pPr>
    </w:p>
    <w:p w14:paraId="541C2ED1">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w:t>
      </w:r>
      <w:r>
        <w:rPr>
          <w:rFonts w:eastAsiaTheme="minorHAnsi"/>
          <w:b/>
          <w:bCs/>
          <w:i/>
          <w:iCs/>
          <w:color w:val="000000"/>
          <w:sz w:val="28"/>
          <w:szCs w:val="28"/>
          <w:u w:val="single"/>
        </w:rPr>
        <w:t>обов’язкова</w:t>
      </w:r>
      <w:r>
        <w:rPr>
          <w:rFonts w:eastAsiaTheme="minorHAnsi"/>
          <w:color w:val="000000"/>
          <w:sz w:val="28"/>
          <w:szCs w:val="28"/>
        </w:rPr>
        <w:t>(9,5 / 10,5</w:t>
      </w:r>
      <w:r>
        <w:rPr>
          <w:rFonts w:eastAsiaTheme="minorHAnsi"/>
          <w:i/>
          <w:color w:val="000000" w:themeColor="text1"/>
          <w:sz w:val="28"/>
          <w:szCs w:val="28"/>
          <w14:textFill>
            <w14:solidFill>
              <w14:schemeClr w14:val="tx1"/>
            </w14:solidFill>
          </w14:textFill>
        </w:rPr>
        <w:t xml:space="preserve"> кредитів</w:t>
      </w:r>
      <w:r>
        <w:rPr>
          <w:rFonts w:eastAsiaTheme="minorHAnsi"/>
          <w:color w:val="000000"/>
          <w:sz w:val="28"/>
          <w:szCs w:val="28"/>
        </w:rPr>
        <w:t>)</w:t>
      </w:r>
    </w:p>
    <w:p w14:paraId="4C0DA5A1">
      <w:pPr>
        <w:pStyle w:val="14"/>
        <w:spacing w:before="92"/>
        <w:ind w:left="0" w:right="517"/>
        <w:rPr>
          <w:b/>
          <w:sz w:val="28"/>
          <w:szCs w:val="28"/>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0"/>
        <w:gridCol w:w="6673"/>
      </w:tblGrid>
      <w:tr w14:paraId="6E1C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516B0A4">
            <w:pPr>
              <w:pStyle w:val="14"/>
              <w:ind w:left="0"/>
              <w:rPr>
                <w:b/>
                <w:sz w:val="28"/>
                <w:szCs w:val="28"/>
              </w:rPr>
            </w:pPr>
            <w:r>
              <w:rPr>
                <w:b/>
                <w:bCs/>
                <w:sz w:val="28"/>
                <w:szCs w:val="28"/>
              </w:rPr>
              <w:t>Освітньо-професійна програма</w:t>
            </w:r>
          </w:p>
        </w:tc>
        <w:tc>
          <w:tcPr>
            <w:tcW w:w="5390" w:type="dxa"/>
          </w:tcPr>
          <w:p w14:paraId="0F598A71">
            <w:pPr>
              <w:pStyle w:val="14"/>
              <w:ind w:left="0"/>
              <w:rPr>
                <w:sz w:val="28"/>
                <w:szCs w:val="28"/>
              </w:rPr>
            </w:pPr>
            <w:r>
              <w:rPr>
                <w:bCs/>
                <w:sz w:val="28"/>
                <w:szCs w:val="28"/>
              </w:rPr>
              <w:t>Англійська мова і література та друга іноземна мова</w:t>
            </w:r>
          </w:p>
        </w:tc>
      </w:tr>
      <w:tr w14:paraId="7E09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6F5C538">
            <w:pPr>
              <w:pStyle w:val="14"/>
              <w:ind w:left="0"/>
              <w:rPr>
                <w:b/>
                <w:sz w:val="28"/>
                <w:szCs w:val="28"/>
              </w:rPr>
            </w:pPr>
            <w:r>
              <w:rPr>
                <w:b/>
                <w:bCs/>
                <w:sz w:val="28"/>
                <w:szCs w:val="28"/>
              </w:rPr>
              <w:t>Спеціальність</w:t>
            </w:r>
          </w:p>
        </w:tc>
        <w:tc>
          <w:tcPr>
            <w:tcW w:w="5390" w:type="dxa"/>
          </w:tcPr>
          <w:p w14:paraId="40FC031A">
            <w:pPr>
              <w:pStyle w:val="14"/>
              <w:ind w:left="0"/>
              <w:rPr>
                <w:sz w:val="28"/>
                <w:szCs w:val="28"/>
              </w:rPr>
            </w:pPr>
            <w:r>
              <w:rPr>
                <w:bCs/>
                <w:sz w:val="28"/>
                <w:szCs w:val="28"/>
              </w:rPr>
              <w:t>B11.041 Філологія</w:t>
            </w:r>
          </w:p>
        </w:tc>
      </w:tr>
      <w:tr w14:paraId="243F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38B4C4F">
            <w:pPr>
              <w:pStyle w:val="14"/>
              <w:ind w:left="0"/>
              <w:rPr>
                <w:b/>
                <w:bCs/>
                <w:sz w:val="28"/>
                <w:szCs w:val="28"/>
              </w:rPr>
            </w:pPr>
            <w:r>
              <w:rPr>
                <w:b/>
                <w:bCs/>
                <w:sz w:val="28"/>
                <w:szCs w:val="28"/>
              </w:rPr>
              <w:t>Спеціалізація</w:t>
            </w:r>
          </w:p>
        </w:tc>
        <w:tc>
          <w:tcPr>
            <w:tcW w:w="5390" w:type="dxa"/>
          </w:tcPr>
          <w:p w14:paraId="756FBD13">
            <w:pPr>
              <w:pStyle w:val="14"/>
              <w:rPr>
                <w:bCs/>
                <w:sz w:val="28"/>
                <w:szCs w:val="28"/>
              </w:rPr>
            </w:pPr>
            <w:r>
              <w:rPr>
                <w:bCs/>
                <w:sz w:val="28"/>
                <w:szCs w:val="28"/>
              </w:rPr>
              <w:t>B11.041 Філологія. Германські мови та літератури</w:t>
            </w:r>
          </w:p>
          <w:p w14:paraId="17B2A2C3">
            <w:pPr>
              <w:pStyle w:val="14"/>
              <w:ind w:left="0"/>
              <w:rPr>
                <w:bCs/>
                <w:sz w:val="28"/>
                <w:szCs w:val="28"/>
              </w:rPr>
            </w:pPr>
            <w:r>
              <w:rPr>
                <w:bCs/>
                <w:sz w:val="28"/>
                <w:szCs w:val="28"/>
              </w:rPr>
              <w:t>(переклад включно), перша – англійська</w:t>
            </w:r>
          </w:p>
        </w:tc>
      </w:tr>
      <w:tr w14:paraId="2CAC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510" w:type="dxa"/>
          </w:tcPr>
          <w:p w14:paraId="4BADB0ED">
            <w:pPr>
              <w:pStyle w:val="14"/>
              <w:ind w:left="0"/>
              <w:rPr>
                <w:b/>
                <w:sz w:val="28"/>
                <w:szCs w:val="28"/>
              </w:rPr>
            </w:pPr>
            <w:r>
              <w:rPr>
                <w:b/>
                <w:bCs/>
                <w:sz w:val="28"/>
                <w:szCs w:val="28"/>
              </w:rPr>
              <w:t>Галузь знань</w:t>
            </w:r>
          </w:p>
        </w:tc>
        <w:tc>
          <w:tcPr>
            <w:tcW w:w="5390" w:type="dxa"/>
          </w:tcPr>
          <w:p w14:paraId="0E3C110C">
            <w:pPr>
              <w:pStyle w:val="14"/>
              <w:ind w:left="0"/>
              <w:rPr>
                <w:sz w:val="28"/>
                <w:szCs w:val="28"/>
              </w:rPr>
            </w:pPr>
            <w:r>
              <w:rPr>
                <w:bCs/>
                <w:sz w:val="28"/>
                <w:szCs w:val="28"/>
              </w:rPr>
              <w:t>В Культура, мистецтво та гуманітарні науки</w:t>
            </w:r>
          </w:p>
        </w:tc>
      </w:tr>
      <w:tr w14:paraId="00B2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166E8B2">
            <w:pPr>
              <w:pStyle w:val="14"/>
              <w:ind w:left="0"/>
              <w:rPr>
                <w:b/>
                <w:sz w:val="28"/>
                <w:szCs w:val="28"/>
              </w:rPr>
            </w:pPr>
            <w:r>
              <w:rPr>
                <w:b/>
                <w:bCs/>
                <w:sz w:val="28"/>
                <w:szCs w:val="28"/>
              </w:rPr>
              <w:t>Рівень вищої освіти</w:t>
            </w:r>
          </w:p>
        </w:tc>
        <w:tc>
          <w:tcPr>
            <w:tcW w:w="5390" w:type="dxa"/>
          </w:tcPr>
          <w:p w14:paraId="0BF76EE0">
            <w:pPr>
              <w:pStyle w:val="14"/>
              <w:ind w:left="0"/>
              <w:rPr>
                <w:bCs/>
                <w:sz w:val="28"/>
                <w:szCs w:val="28"/>
              </w:rPr>
            </w:pPr>
            <w:r>
              <w:rPr>
                <w:bCs/>
                <w:sz w:val="28"/>
                <w:szCs w:val="28"/>
              </w:rPr>
              <w:t>перший бакалаврський</w:t>
            </w:r>
          </w:p>
        </w:tc>
      </w:tr>
      <w:tr w14:paraId="1A54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3752010A">
            <w:pPr>
              <w:pStyle w:val="14"/>
              <w:ind w:left="0"/>
              <w:rPr>
                <w:b/>
                <w:sz w:val="28"/>
                <w:szCs w:val="28"/>
              </w:rPr>
            </w:pPr>
            <w:r>
              <w:rPr>
                <w:b/>
                <w:bCs/>
                <w:sz w:val="28"/>
                <w:szCs w:val="28"/>
              </w:rPr>
              <w:t>Мова навчання</w:t>
            </w:r>
          </w:p>
        </w:tc>
        <w:tc>
          <w:tcPr>
            <w:tcW w:w="5390" w:type="dxa"/>
          </w:tcPr>
          <w:p w14:paraId="1CA00642">
            <w:pPr>
              <w:pStyle w:val="14"/>
              <w:ind w:left="0"/>
              <w:rPr>
                <w:sz w:val="28"/>
                <w:szCs w:val="28"/>
              </w:rPr>
            </w:pPr>
            <w:r>
              <w:rPr>
                <w:bCs/>
                <w:sz w:val="28"/>
                <w:szCs w:val="28"/>
              </w:rPr>
              <w:t>англійська мова</w:t>
            </w:r>
          </w:p>
        </w:tc>
      </w:tr>
      <w:tr w14:paraId="4EF5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B4D3750">
            <w:pPr>
              <w:pStyle w:val="14"/>
              <w:ind w:left="0"/>
              <w:rPr>
                <w:b/>
                <w:sz w:val="28"/>
                <w:szCs w:val="28"/>
              </w:rPr>
            </w:pPr>
            <w:r>
              <w:rPr>
                <w:b/>
                <w:bCs/>
                <w:sz w:val="28"/>
                <w:szCs w:val="28"/>
              </w:rPr>
              <w:t>Профайл викладача (-ів)</w:t>
            </w:r>
          </w:p>
        </w:tc>
        <w:tc>
          <w:tcPr>
            <w:tcW w:w="5390" w:type="dxa"/>
          </w:tcPr>
          <w:p w14:paraId="4747F1D4">
            <w:pPr>
              <w:pStyle w:val="14"/>
              <w:ind w:left="0"/>
              <w:rPr>
                <w:bCs/>
                <w:sz w:val="28"/>
                <w:szCs w:val="28"/>
              </w:rPr>
            </w:pPr>
            <w:r>
              <w:rPr>
                <w:bCs/>
                <w:iCs/>
                <w:sz w:val="28"/>
                <w:szCs w:val="28"/>
                <w:lang w:val="uk-UA"/>
              </w:rPr>
              <w:t>Грижак</w:t>
            </w:r>
            <w:r>
              <w:rPr>
                <w:rFonts w:hint="default"/>
                <w:bCs/>
                <w:iCs/>
                <w:sz w:val="28"/>
                <w:szCs w:val="28"/>
                <w:lang w:val="uk-UA"/>
              </w:rPr>
              <w:t xml:space="preserve"> Людмила Михайлівна</w:t>
            </w:r>
            <w:r>
              <w:rPr>
                <w:bCs/>
                <w:sz w:val="28"/>
                <w:szCs w:val="28"/>
              </w:rPr>
              <w:t>–кандидат філологічних наук, доцент кафедри англійської мови</w:t>
            </w:r>
          </w:p>
          <w:p w14:paraId="74BF17C0">
            <w:pPr>
              <w:pStyle w:val="14"/>
              <w:ind w:left="0"/>
              <w:rPr>
                <w:rFonts w:hint="default"/>
                <w:bCs/>
                <w:sz w:val="28"/>
                <w:szCs w:val="28"/>
                <w:lang w:val="uk-UA"/>
              </w:rPr>
            </w:pPr>
            <w:r>
              <w:rPr>
                <w:rFonts w:hint="default"/>
                <w:bCs/>
                <w:sz w:val="28"/>
                <w:szCs w:val="28"/>
              </w:rPr>
              <w:fldChar w:fldCharType="begin"/>
            </w:r>
            <w:r>
              <w:rPr>
                <w:rFonts w:hint="default"/>
                <w:bCs/>
                <w:sz w:val="28"/>
                <w:szCs w:val="28"/>
              </w:rPr>
              <w:instrText xml:space="preserve"> HYPERLINK "https://englishdept.chnu.edu.ua/kafedra/staff/hryzhak-liudmyla-mykhailivna/" </w:instrText>
            </w:r>
            <w:r>
              <w:rPr>
                <w:rFonts w:hint="default"/>
                <w:bCs/>
                <w:sz w:val="28"/>
                <w:szCs w:val="28"/>
              </w:rPr>
              <w:fldChar w:fldCharType="separate"/>
            </w:r>
            <w:r>
              <w:rPr>
                <w:rStyle w:val="9"/>
                <w:rFonts w:hint="default"/>
                <w:bCs/>
                <w:sz w:val="28"/>
                <w:szCs w:val="28"/>
              </w:rPr>
              <w:t>https://englishdept.chnu.edu.ua/kafedra/staff/hryzhak-liudmyla-mykhailivna/</w:t>
            </w:r>
            <w:r>
              <w:rPr>
                <w:rFonts w:hint="default"/>
                <w:bCs/>
                <w:sz w:val="28"/>
                <w:szCs w:val="28"/>
              </w:rPr>
              <w:fldChar w:fldCharType="end"/>
            </w:r>
            <w:r>
              <w:rPr>
                <w:rFonts w:hint="default"/>
                <w:bCs/>
                <w:sz w:val="28"/>
                <w:szCs w:val="28"/>
                <w:lang w:val="uk-UA"/>
              </w:rPr>
              <w:t xml:space="preserve"> </w:t>
            </w:r>
          </w:p>
          <w:p w14:paraId="79764C13">
            <w:pPr>
              <w:pStyle w:val="14"/>
              <w:ind w:left="0"/>
              <w:rPr>
                <w:bCs/>
                <w:sz w:val="28"/>
                <w:szCs w:val="28"/>
              </w:rPr>
            </w:pPr>
            <w:r>
              <w:rPr>
                <w:bCs/>
                <w:iCs/>
                <w:sz w:val="28"/>
                <w:szCs w:val="28"/>
              </w:rPr>
              <w:t>Мігорян Ольга Василівна</w:t>
            </w:r>
            <w:r>
              <w:rPr>
                <w:bCs/>
                <w:sz w:val="28"/>
                <w:szCs w:val="28"/>
              </w:rPr>
              <w:t>– кандидат філологічних наук, доцент кафедри англійської мови</w:t>
            </w:r>
          </w:p>
          <w:p w14:paraId="5ED679D1">
            <w:pPr>
              <w:pStyle w:val="14"/>
              <w:ind w:left="0"/>
              <w:rPr>
                <w:rStyle w:val="9"/>
                <w:rFonts w:hint="default"/>
                <w:bCs/>
                <w:i/>
                <w:iCs/>
                <w:sz w:val="28"/>
                <w:szCs w:val="28"/>
                <w:lang w:val="uk-UA"/>
              </w:rPr>
            </w:pPr>
            <w:r>
              <w:rPr>
                <w:rFonts w:hint="default"/>
                <w:sz w:val="28"/>
                <w:szCs w:val="28"/>
              </w:rPr>
              <w:fldChar w:fldCharType="begin"/>
            </w:r>
            <w:r>
              <w:rPr>
                <w:rFonts w:hint="default"/>
                <w:sz w:val="28"/>
                <w:szCs w:val="28"/>
              </w:rPr>
              <w:instrText xml:space="preserve"> HYPERLINK "https://englishdept.chnu.edu.ua/kafedra/staff/mihorian-olha-vasylivna/" </w:instrText>
            </w:r>
            <w:r>
              <w:rPr>
                <w:rFonts w:hint="default"/>
                <w:sz w:val="28"/>
                <w:szCs w:val="28"/>
              </w:rPr>
              <w:fldChar w:fldCharType="separate"/>
            </w:r>
            <w:r>
              <w:rPr>
                <w:rStyle w:val="9"/>
                <w:rFonts w:hint="default"/>
                <w:sz w:val="28"/>
                <w:szCs w:val="28"/>
              </w:rPr>
              <w:t>https://englishdept.chnu.edu.ua/kafedra/staff/mihorian-olha-vasylivna/</w:t>
            </w:r>
            <w:r>
              <w:rPr>
                <w:rFonts w:hint="default"/>
                <w:sz w:val="28"/>
                <w:szCs w:val="28"/>
              </w:rPr>
              <w:fldChar w:fldCharType="end"/>
            </w:r>
            <w:r>
              <w:rPr>
                <w:rFonts w:hint="default"/>
                <w:sz w:val="28"/>
                <w:szCs w:val="28"/>
                <w:lang w:val="uk-UA"/>
              </w:rPr>
              <w:t xml:space="preserve"> </w:t>
            </w:r>
          </w:p>
          <w:p w14:paraId="63D96A9E">
            <w:pPr>
              <w:pStyle w:val="14"/>
              <w:ind w:left="0"/>
              <w:rPr>
                <w:bCs/>
                <w:sz w:val="28"/>
                <w:szCs w:val="28"/>
              </w:rPr>
            </w:pPr>
            <w:r>
              <w:rPr>
                <w:bCs/>
                <w:iCs/>
                <w:sz w:val="28"/>
                <w:szCs w:val="28"/>
              </w:rPr>
              <w:t>Суродейкіна Тетяна Валеріївна</w:t>
            </w:r>
            <w:r>
              <w:rPr>
                <w:bCs/>
                <w:sz w:val="28"/>
                <w:szCs w:val="28"/>
              </w:rPr>
              <w:t>– кандидат філологічних наук, доцент кафедри англійської мови</w:t>
            </w:r>
          </w:p>
          <w:p w14:paraId="538CE140">
            <w:pPr>
              <w:rPr>
                <w:bCs/>
                <w:color w:val="000000" w:themeColor="text1"/>
                <w:kern w:val="24"/>
                <w:sz w:val="28"/>
                <w:szCs w:val="28"/>
                <w14:textFill>
                  <w14:solidFill>
                    <w14:schemeClr w14:val="tx1"/>
                  </w14:solidFill>
                </w14:textFill>
              </w:rPr>
            </w:pPr>
            <w:r>
              <w:fldChar w:fldCharType="begin"/>
            </w:r>
            <w:r>
              <w:instrText xml:space="preserve"> HYPERLINK "https://englishdept.chnu.edu.ua/kafedra/staff/surodeikina-tetiana-valeriivna/" </w:instrText>
            </w:r>
            <w:r>
              <w:fldChar w:fldCharType="separate"/>
            </w:r>
            <w:r>
              <w:rPr>
                <w:rStyle w:val="9"/>
                <w:bCs/>
                <w:kern w:val="24"/>
                <w:sz w:val="28"/>
                <w:szCs w:val="28"/>
              </w:rPr>
              <w:t>https://englishdept.chnu.edu.ua/kafedra/staff/surodeikina-tetiana-valeriivna/</w:t>
            </w:r>
            <w:r>
              <w:rPr>
                <w:rStyle w:val="9"/>
                <w:bCs/>
                <w:kern w:val="24"/>
                <w:sz w:val="28"/>
                <w:szCs w:val="28"/>
              </w:rPr>
              <w:fldChar w:fldCharType="end"/>
            </w:r>
          </w:p>
          <w:p w14:paraId="6A813E7E">
            <w:pPr>
              <w:pStyle w:val="14"/>
              <w:ind w:left="0"/>
              <w:rPr>
                <w:bCs/>
                <w:sz w:val="28"/>
                <w:szCs w:val="28"/>
              </w:rPr>
            </w:pPr>
            <w:r>
              <w:rPr>
                <w:bCs/>
                <w:iCs/>
                <w:sz w:val="28"/>
                <w:szCs w:val="28"/>
              </w:rPr>
              <w:t xml:space="preserve">Лукащук Михайло Володимирович </w:t>
            </w:r>
            <w:r>
              <w:rPr>
                <w:bCs/>
                <w:sz w:val="28"/>
                <w:szCs w:val="28"/>
              </w:rPr>
              <w:t>– кандидат філологічних наук, асистент кафедри англійської мови</w:t>
            </w:r>
          </w:p>
          <w:p w14:paraId="1B97192D">
            <w:pPr>
              <w:pStyle w:val="14"/>
              <w:ind w:left="0"/>
              <w:rPr>
                <w:bCs/>
                <w:i/>
                <w:iCs/>
                <w:sz w:val="28"/>
                <w:szCs w:val="28"/>
              </w:rPr>
            </w:pPr>
            <w:r>
              <w:fldChar w:fldCharType="begin"/>
            </w:r>
            <w:r>
              <w:instrText xml:space="preserve"> HYPERLINK "https://englishdept.chnu.edu.ua/kafedra/staff/lukashchuk-mykhailo-volodymyrovych" </w:instrText>
            </w:r>
            <w:r>
              <w:fldChar w:fldCharType="separate"/>
            </w:r>
            <w:r>
              <w:rPr>
                <w:rStyle w:val="9"/>
                <w:bCs/>
                <w:i/>
                <w:iCs/>
                <w:sz w:val="28"/>
                <w:szCs w:val="28"/>
              </w:rPr>
              <w:t>https://englishdept.chnu.edu.ua/kafedra/staff/lukashchuk-mykhailo-volodymyrovych</w:t>
            </w:r>
            <w:r>
              <w:rPr>
                <w:rStyle w:val="9"/>
                <w:bCs/>
                <w:i/>
                <w:iCs/>
                <w:sz w:val="28"/>
                <w:szCs w:val="28"/>
              </w:rPr>
              <w:fldChar w:fldCharType="end"/>
            </w:r>
          </w:p>
          <w:p w14:paraId="7F864218">
            <w:pPr>
              <w:pStyle w:val="14"/>
              <w:ind w:left="0"/>
              <w:rPr>
                <w:bCs/>
                <w:sz w:val="28"/>
                <w:szCs w:val="28"/>
              </w:rPr>
            </w:pPr>
            <w:r>
              <w:rPr>
                <w:bCs/>
                <w:iCs/>
                <w:sz w:val="28"/>
                <w:szCs w:val="28"/>
              </w:rPr>
              <w:t>Кошельник Богдана  Василівна Володимирівна</w:t>
            </w:r>
            <w:r>
              <w:rPr>
                <w:bCs/>
                <w:sz w:val="28"/>
                <w:szCs w:val="28"/>
              </w:rPr>
              <w:t>– магістр, асистент кафедри англійської мови</w:t>
            </w:r>
          </w:p>
          <w:p w14:paraId="535A5995">
            <w:pPr>
              <w:pStyle w:val="14"/>
              <w:ind w:left="0"/>
              <w:rPr>
                <w:sz w:val="28"/>
                <w:szCs w:val="28"/>
              </w:rPr>
            </w:pPr>
            <w:r>
              <w:fldChar w:fldCharType="begin"/>
            </w:r>
            <w:r>
              <w:instrText xml:space="preserve"> HYPERLINK "https://englishdept.chnu.edu.ua/kafedra/staff/koshelnyk-bohdana-vasylivna/" </w:instrText>
            </w:r>
            <w:r>
              <w:fldChar w:fldCharType="separate"/>
            </w:r>
            <w:r>
              <w:rPr>
                <w:rStyle w:val="9"/>
                <w:bCs/>
                <w:sz w:val="28"/>
                <w:szCs w:val="28"/>
              </w:rPr>
              <w:t>https://englishdept.chnu.edu.ua/kafedra/staff/koshelnyk-bohdana-vasylivna/</w:t>
            </w:r>
            <w:r>
              <w:rPr>
                <w:rStyle w:val="9"/>
                <w:bCs/>
                <w:sz w:val="28"/>
                <w:szCs w:val="28"/>
              </w:rPr>
              <w:fldChar w:fldCharType="end"/>
            </w:r>
            <w:r>
              <w:rPr>
                <w:sz w:val="28"/>
                <w:szCs w:val="28"/>
              </w:rPr>
              <w:t xml:space="preserve"> </w:t>
            </w:r>
          </w:p>
        </w:tc>
      </w:tr>
      <w:tr w14:paraId="3320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A5D4762">
            <w:pPr>
              <w:pStyle w:val="14"/>
              <w:ind w:left="0"/>
              <w:rPr>
                <w:b/>
                <w:bCs/>
                <w:sz w:val="28"/>
                <w:szCs w:val="28"/>
              </w:rPr>
            </w:pPr>
            <w:r>
              <w:rPr>
                <w:b/>
                <w:bCs/>
                <w:sz w:val="28"/>
                <w:szCs w:val="28"/>
              </w:rPr>
              <w:t>Контактний тел.</w:t>
            </w:r>
          </w:p>
        </w:tc>
        <w:tc>
          <w:tcPr>
            <w:tcW w:w="5390" w:type="dxa"/>
          </w:tcPr>
          <w:p w14:paraId="55783421">
            <w:pPr>
              <w:pStyle w:val="14"/>
              <w:ind w:left="0"/>
              <w:rPr>
                <w:sz w:val="28"/>
                <w:szCs w:val="28"/>
              </w:rPr>
            </w:pPr>
            <w:r>
              <w:rPr>
                <w:b/>
              </w:rPr>
              <w:t>+38037258-48-69</w:t>
            </w:r>
          </w:p>
        </w:tc>
      </w:tr>
      <w:tr w14:paraId="089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A014BD9">
            <w:pPr>
              <w:pStyle w:val="14"/>
              <w:ind w:left="0"/>
              <w:rPr>
                <w:b/>
                <w:bCs/>
                <w:sz w:val="28"/>
                <w:szCs w:val="28"/>
              </w:rPr>
            </w:pPr>
            <w:r>
              <w:rPr>
                <w:b/>
                <w:bCs/>
                <w:sz w:val="28"/>
                <w:szCs w:val="28"/>
                <w:lang w:val="pl-PL"/>
              </w:rPr>
              <w:t>E-mail:</w:t>
            </w:r>
          </w:p>
        </w:tc>
        <w:tc>
          <w:tcPr>
            <w:tcW w:w="5390" w:type="dxa"/>
          </w:tcPr>
          <w:p w14:paraId="0072B246">
            <w:pPr>
              <w:pStyle w:val="14"/>
              <w:rPr>
                <w:rFonts w:hint="default"/>
                <w:bCs/>
                <w:color w:val="000000" w:themeColor="text1"/>
                <w:sz w:val="28"/>
                <w:szCs w:val="28"/>
                <w:lang w:val="uk-UA"/>
                <w14:textFill>
                  <w14:solidFill>
                    <w14:schemeClr w14:val="tx1"/>
                  </w14:solidFill>
                </w14:textFill>
              </w:rPr>
            </w:pPr>
            <w:r>
              <w:rPr>
                <w:rFonts w:hint="default"/>
                <w:sz w:val="28"/>
                <w:szCs w:val="28"/>
              </w:rPr>
              <w:fldChar w:fldCharType="begin"/>
            </w:r>
            <w:r>
              <w:rPr>
                <w:rFonts w:hint="default"/>
                <w:sz w:val="28"/>
                <w:szCs w:val="28"/>
              </w:rPr>
              <w:instrText xml:space="preserve"> HYPERLINK "mailto:l.hryzhak@chnu.edu.ua" </w:instrText>
            </w:r>
            <w:r>
              <w:rPr>
                <w:rFonts w:hint="default"/>
                <w:sz w:val="28"/>
                <w:szCs w:val="28"/>
              </w:rPr>
              <w:fldChar w:fldCharType="separate"/>
            </w:r>
            <w:r>
              <w:rPr>
                <w:rStyle w:val="9"/>
                <w:rFonts w:hint="default"/>
                <w:sz w:val="28"/>
                <w:szCs w:val="28"/>
              </w:rPr>
              <w:t>l.hryzhak@chnu.edu.ua</w:t>
            </w:r>
            <w:r>
              <w:rPr>
                <w:rFonts w:hint="default"/>
                <w:sz w:val="28"/>
                <w:szCs w:val="28"/>
              </w:rPr>
              <w:fldChar w:fldCharType="end"/>
            </w:r>
            <w:r>
              <w:rPr>
                <w:rFonts w:hint="default"/>
                <w:sz w:val="28"/>
                <w:szCs w:val="28"/>
                <w:lang w:val="uk-UA"/>
              </w:rPr>
              <w:t xml:space="preserve"> </w:t>
            </w:r>
          </w:p>
          <w:p w14:paraId="34085503">
            <w:pPr>
              <w:pStyle w:val="14"/>
              <w:rPr>
                <w:rFonts w:hint="default"/>
                <w:bCs/>
                <w:color w:val="000000" w:themeColor="text1"/>
                <w:sz w:val="28"/>
                <w:szCs w:val="28"/>
                <w:lang w:val="uk-UA"/>
                <w14:textFill>
                  <w14:solidFill>
                    <w14:schemeClr w14:val="tx1"/>
                  </w14:solidFill>
                </w14:textFill>
              </w:rPr>
            </w:pP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"mailto:o.migorian@chnu.edu.ua" </w:instrText>
            </w:r>
            <w:r>
              <w:rPr>
                <w:bCs/>
                <w:color w:val="000000" w:themeColor="text1"/>
                <w:sz w:val="28"/>
                <w:szCs w:val="28"/>
                <w14:textFill>
                  <w14:solidFill>
                    <w14:schemeClr w14:val="tx1"/>
                  </w14:solidFill>
                </w14:textFill>
              </w:rPr>
              <w:fldChar w:fldCharType="separate"/>
            </w:r>
            <w:r>
              <w:rPr>
                <w:rStyle w:val="9"/>
                <w:bCs/>
                <w:sz w:val="28"/>
                <w:szCs w:val="28"/>
              </w:rPr>
              <w:t>o.migorian@chnu.edu.ua</w:t>
            </w:r>
            <w:r>
              <w:rPr>
                <w:bCs/>
                <w:color w:val="000000" w:themeColor="text1"/>
                <w:sz w:val="28"/>
                <w:szCs w:val="28"/>
                <w14:textFill>
                  <w14:solidFill>
                    <w14:schemeClr w14:val="tx1"/>
                  </w14:solidFill>
                </w14:textFill>
              </w:rPr>
              <w:fldChar w:fldCharType="end"/>
            </w:r>
            <w:r>
              <w:rPr>
                <w:rFonts w:hint="default"/>
                <w:bCs/>
                <w:color w:val="000000" w:themeColor="text1"/>
                <w:sz w:val="28"/>
                <w:szCs w:val="28"/>
                <w:lang w:val="uk-UA"/>
                <w14:textFill>
                  <w14:solidFill>
                    <w14:schemeClr w14:val="tx1"/>
                  </w14:solidFill>
                </w14:textFill>
              </w:rPr>
              <w:t xml:space="preserve"> </w:t>
            </w:r>
          </w:p>
          <w:p w14:paraId="32A6DC58">
            <w:pPr>
              <w:pStyle w:val="14"/>
              <w:rPr>
                <w:rFonts w:hint="default"/>
                <w:bCs/>
                <w:color w:val="000000" w:themeColor="text1"/>
                <w:sz w:val="28"/>
                <w:szCs w:val="28"/>
                <w:lang w:val="uk-UA"/>
                <w14:textFill>
                  <w14:solidFill>
                    <w14:schemeClr w14:val="tx1"/>
                  </w14:solidFill>
                </w14:textFill>
              </w:rPr>
            </w:pPr>
            <w:r>
              <w:rPr>
                <w:rFonts w:hint="default"/>
                <w:sz w:val="28"/>
                <w:szCs w:val="28"/>
              </w:rPr>
              <w:fldChar w:fldCharType="begin"/>
            </w:r>
            <w:r>
              <w:rPr>
                <w:rFonts w:hint="default"/>
                <w:sz w:val="28"/>
                <w:szCs w:val="28"/>
              </w:rPr>
              <w:instrText xml:space="preserve"> HYPERLINK "mailto:t.surodeikina@chnu.edu.ua" </w:instrText>
            </w:r>
            <w:r>
              <w:rPr>
                <w:rFonts w:hint="default"/>
                <w:sz w:val="28"/>
                <w:szCs w:val="28"/>
              </w:rPr>
              <w:fldChar w:fldCharType="separate"/>
            </w:r>
            <w:r>
              <w:rPr>
                <w:rStyle w:val="9"/>
                <w:rFonts w:hint="default"/>
                <w:sz w:val="28"/>
                <w:szCs w:val="28"/>
              </w:rPr>
              <w:t>t.surodeikina@chnu.edu.ua</w:t>
            </w:r>
            <w:r>
              <w:rPr>
                <w:rFonts w:hint="default"/>
                <w:sz w:val="28"/>
                <w:szCs w:val="28"/>
              </w:rPr>
              <w:fldChar w:fldCharType="end"/>
            </w:r>
            <w:r>
              <w:rPr>
                <w:rFonts w:hint="default"/>
                <w:sz w:val="28"/>
                <w:szCs w:val="28"/>
                <w:lang w:val="uk-UA"/>
              </w:rPr>
              <w:t xml:space="preserve"> </w:t>
            </w:r>
          </w:p>
          <w:p w14:paraId="7D9605F1">
            <w:pPr>
              <w:pStyle w:val="14"/>
              <w:rPr>
                <w:rFonts w:hint="default"/>
                <w:bCs/>
                <w:color w:val="000000" w:themeColor="text1"/>
                <w:sz w:val="28"/>
                <w:szCs w:val="28"/>
                <w:lang w:val="uk-UA"/>
                <w14:textFill>
                  <w14:solidFill>
                    <w14:schemeClr w14:val="tx1"/>
                  </w14:solidFill>
                </w14:textFill>
              </w:rPr>
            </w:pP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"mailto:m.lukashchuk@chnu.edu.ua" </w:instrText>
            </w:r>
            <w:r>
              <w:rPr>
                <w:bCs/>
                <w:color w:val="000000" w:themeColor="text1"/>
                <w:sz w:val="28"/>
                <w:szCs w:val="28"/>
                <w14:textFill>
                  <w14:solidFill>
                    <w14:schemeClr w14:val="tx1"/>
                  </w14:solidFill>
                </w14:textFill>
              </w:rPr>
              <w:fldChar w:fldCharType="separate"/>
            </w:r>
            <w:r>
              <w:rPr>
                <w:rStyle w:val="9"/>
                <w:bCs/>
                <w:sz w:val="28"/>
                <w:szCs w:val="28"/>
              </w:rPr>
              <w:t>m.lukashchuk@chnu.edu.ua</w:t>
            </w:r>
            <w:r>
              <w:rPr>
                <w:bCs/>
                <w:color w:val="000000" w:themeColor="text1"/>
                <w:sz w:val="28"/>
                <w:szCs w:val="28"/>
                <w14:textFill>
                  <w14:solidFill>
                    <w14:schemeClr w14:val="tx1"/>
                  </w14:solidFill>
                </w14:textFill>
              </w:rPr>
              <w:fldChar w:fldCharType="end"/>
            </w:r>
            <w:r>
              <w:rPr>
                <w:rFonts w:hint="default"/>
                <w:bCs/>
                <w:color w:val="000000" w:themeColor="text1"/>
                <w:sz w:val="28"/>
                <w:szCs w:val="28"/>
                <w:lang w:val="uk-UA"/>
                <w14:textFill>
                  <w14:solidFill>
                    <w14:schemeClr w14:val="tx1"/>
                  </w14:solidFill>
                </w14:textFill>
              </w:rPr>
              <w:t xml:space="preserve"> </w:t>
            </w:r>
          </w:p>
          <w:p w14:paraId="7BCA1A2E">
            <w:pPr>
              <w:pStyle w:val="14"/>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"mailto:b.koshelnyk@chnu.edu.ua" </w:instrText>
            </w:r>
            <w:r>
              <w:rPr>
                <w:bCs/>
                <w:color w:val="000000" w:themeColor="text1"/>
                <w:sz w:val="28"/>
                <w:szCs w:val="28"/>
                <w14:textFill>
                  <w14:solidFill>
                    <w14:schemeClr w14:val="tx1"/>
                  </w14:solidFill>
                </w14:textFill>
              </w:rPr>
              <w:fldChar w:fldCharType="separate"/>
            </w:r>
            <w:r>
              <w:rPr>
                <w:rStyle w:val="9"/>
                <w:bCs/>
                <w:sz w:val="28"/>
                <w:szCs w:val="28"/>
              </w:rPr>
              <w:t>b.koshelnyk@chnu.edu.ua</w:t>
            </w:r>
            <w:r>
              <w:rPr>
                <w:bCs/>
                <w:color w:val="000000" w:themeColor="text1"/>
                <w:sz w:val="28"/>
                <w:szCs w:val="28"/>
                <w14:textFill>
                  <w14:solidFill>
                    <w14:schemeClr w14:val="tx1"/>
                  </w14:solidFill>
                </w14:textFill>
              </w:rPr>
              <w:fldChar w:fldCharType="end"/>
            </w:r>
          </w:p>
        </w:tc>
      </w:tr>
      <w:tr w14:paraId="7901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764C4BA">
            <w:pPr>
              <w:pStyle w:val="14"/>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Pr>
          <w:p w14:paraId="14821B20">
            <w:pPr>
              <w:pStyle w:val="14"/>
              <w:ind w:left="0"/>
              <w:jc w:val="both"/>
              <w:rPr>
                <w:rFonts w:hint="default"/>
                <w:i/>
                <w:iCs/>
                <w:sz w:val="28"/>
                <w:szCs w:val="28"/>
                <w:lang w:val="uk-UA"/>
              </w:rPr>
            </w:pPr>
            <w:r>
              <w:rPr>
                <w:sz w:val="28"/>
                <w:szCs w:val="28"/>
              </w:rPr>
              <w:fldChar w:fldCharType="begin"/>
            </w:r>
            <w:r>
              <w:rPr>
                <w:sz w:val="28"/>
                <w:szCs w:val="28"/>
              </w:rPr>
              <w:instrText xml:space="preserve"> HYPERLINK "https://moodle.chnu.edu.ua/course/view.php?id=5267" </w:instrText>
            </w:r>
            <w:r>
              <w:rPr>
                <w:sz w:val="28"/>
                <w:szCs w:val="28"/>
              </w:rPr>
              <w:fldChar w:fldCharType="separate"/>
            </w:r>
            <w:r>
              <w:rPr>
                <w:rStyle w:val="9"/>
                <w:sz w:val="28"/>
                <w:szCs w:val="28"/>
              </w:rPr>
              <w:t>https://moodle.chnu.edu.ua/course/view.php?id=5267</w:t>
            </w:r>
            <w:r>
              <w:rPr>
                <w:sz w:val="28"/>
                <w:szCs w:val="28"/>
              </w:rPr>
              <w:fldChar w:fldCharType="end"/>
            </w:r>
            <w:r>
              <w:rPr>
                <w:rFonts w:hint="default"/>
                <w:sz w:val="28"/>
                <w:szCs w:val="28"/>
                <w:lang w:val="uk-UA"/>
              </w:rPr>
              <w:t xml:space="preserve"> </w:t>
            </w:r>
          </w:p>
        </w:tc>
      </w:tr>
      <w:tr w14:paraId="71F4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ADA79B5">
            <w:pPr>
              <w:pStyle w:val="14"/>
              <w:ind w:left="0"/>
              <w:rPr>
                <w:b/>
                <w:bCs/>
                <w:sz w:val="28"/>
                <w:szCs w:val="28"/>
              </w:rPr>
            </w:pPr>
            <w:r>
              <w:rPr>
                <w:b/>
                <w:bCs/>
                <w:sz w:val="28"/>
                <w:szCs w:val="28"/>
              </w:rPr>
              <w:t>Консультації</w:t>
            </w:r>
          </w:p>
        </w:tc>
        <w:tc>
          <w:tcPr>
            <w:tcW w:w="5390" w:type="dxa"/>
          </w:tcPr>
          <w:p w14:paraId="0111E19E">
            <w:pPr>
              <w:pStyle w:val="14"/>
              <w:ind w:left="0"/>
              <w:rPr>
                <w:sz w:val="28"/>
                <w:szCs w:val="28"/>
              </w:rPr>
            </w:pPr>
            <w:r>
              <w:rPr>
                <w:bCs/>
                <w:sz w:val="28"/>
                <w:szCs w:val="28"/>
              </w:rPr>
              <w:t>за попередньою домовленістю.</w:t>
            </w:r>
          </w:p>
        </w:tc>
      </w:tr>
    </w:tbl>
    <w:p w14:paraId="228DAA19">
      <w:pPr>
        <w:pStyle w:val="6"/>
        <w:ind w:left="0" w:right="517"/>
        <w:jc w:val="left"/>
        <w:rPr>
          <w:sz w:val="28"/>
          <w:szCs w:val="28"/>
        </w:rPr>
      </w:pPr>
    </w:p>
    <w:p w14:paraId="12180908">
      <w:pPr>
        <w:rPr>
          <w:b/>
          <w:bCs/>
          <w:color w:val="632523" w:themeColor="accent2" w:themeShade="80"/>
          <w:sz w:val="28"/>
          <w:szCs w:val="28"/>
        </w:rPr>
      </w:pPr>
      <w:r>
        <w:rPr>
          <w:color w:val="632523" w:themeColor="accent2" w:themeShade="80"/>
          <w:sz w:val="28"/>
          <w:szCs w:val="28"/>
        </w:rPr>
        <w:br w:type="page"/>
      </w:r>
    </w:p>
    <w:p w14:paraId="2BD920CB">
      <w:pPr>
        <w:pStyle w:val="2"/>
        <w:ind w:left="0" w:right="517"/>
        <w:rPr>
          <w:color w:val="632523" w:themeColor="accent2" w:themeShade="80"/>
          <w:sz w:val="28"/>
          <w:szCs w:val="28"/>
        </w:rPr>
      </w:pPr>
      <w:r>
        <w:rPr>
          <w:color w:val="632523" w:themeColor="accent2" w:themeShade="80"/>
          <w:sz w:val="28"/>
          <w:szCs w:val="28"/>
        </w:rPr>
        <w:t>АНОТАЦІЯ НАВЧАЛЬНОЇ ДИСЦИПЛІНИ</w:t>
      </w:r>
    </w:p>
    <w:p w14:paraId="26451A68">
      <w:pPr>
        <w:ind w:right="517" w:firstLine="709"/>
        <w:jc w:val="both"/>
        <w:rPr>
          <w:bCs/>
          <w:sz w:val="28"/>
          <w:szCs w:val="28"/>
        </w:rPr>
      </w:pPr>
      <w:r>
        <w:rPr>
          <w:bCs/>
          <w:sz w:val="28"/>
          <w:szCs w:val="28"/>
        </w:rPr>
        <w:t xml:space="preserve">1. </w:t>
      </w:r>
      <w:r>
        <w:rPr>
          <w:b/>
          <w:bCs/>
          <w:sz w:val="28"/>
          <w:szCs w:val="28"/>
        </w:rPr>
        <w:t>Анотація дисципліни (призначення навчальної дисципліни).</w:t>
      </w:r>
    </w:p>
    <w:p w14:paraId="3D236E40">
      <w:pPr>
        <w:ind w:right="517" w:firstLine="709"/>
        <w:jc w:val="both"/>
        <w:rPr>
          <w:bCs/>
          <w:sz w:val="28"/>
          <w:szCs w:val="28"/>
        </w:rPr>
      </w:pPr>
      <w:r>
        <w:rPr>
          <w:bCs/>
          <w:sz w:val="28"/>
          <w:szCs w:val="28"/>
        </w:rPr>
        <w:t>Обов’язкова дисципліна «Основна іноземна мова» забезпечує систематичну підготовку з усіх чотирьох мовних навичок - слухання, говоріння, читання та письмо на різноманітні міжкультурні теми.</w:t>
      </w:r>
    </w:p>
    <w:p w14:paraId="19077C31">
      <w:pPr>
        <w:ind w:right="517" w:firstLine="709"/>
        <w:jc w:val="both"/>
        <w:rPr>
          <w:bCs/>
          <w:sz w:val="28"/>
          <w:szCs w:val="28"/>
        </w:rPr>
      </w:pPr>
      <w:r>
        <w:rPr>
          <w:bCs/>
          <w:sz w:val="28"/>
          <w:szCs w:val="28"/>
        </w:rPr>
        <w:t xml:space="preserve">2. </w:t>
      </w:r>
      <w:r>
        <w:rPr>
          <w:b/>
          <w:bCs/>
          <w:sz w:val="28"/>
          <w:szCs w:val="28"/>
        </w:rPr>
        <w:t>Мета навчальної дисципліни:</w:t>
      </w:r>
    </w:p>
    <w:p w14:paraId="46B599C5">
      <w:pPr>
        <w:ind w:right="517" w:firstLine="709"/>
        <w:jc w:val="both"/>
        <w:rPr>
          <w:bCs/>
          <w:sz w:val="28"/>
          <w:szCs w:val="28"/>
        </w:rPr>
      </w:pPr>
      <w:r>
        <w:rPr>
          <w:bCs/>
          <w:sz w:val="28"/>
          <w:szCs w:val="28"/>
          <w:u w:val="single"/>
        </w:rPr>
        <w:t>Аналітичне читання</w:t>
      </w:r>
      <w:r>
        <w:rPr>
          <w:bCs/>
          <w:sz w:val="28"/>
          <w:szCs w:val="28"/>
        </w:rPr>
        <w:t xml:space="preserve"> має на меті розвиток писемних та мовленнєвих навичок в результаті детального сприйняття тексту з аналізом мовної форми, передбачає оволодіння лексичним та граматичним матеріалом для вдосконалення необхідних автоматизованих мовних вмінь, ознайомлення студентів з алгоритмом комплексного філологічного аналізу художнього тексту. Розвиток у студентів умінь та навичок користування іноземною мовою як засобом спілкування супроводжується розширенням їх загальноосвітнього кругогляду за допомогою лінгвокраєзнавчої та літературознавчої інформації, подальшим розвитком їх логічного мислення з метою прищепленням їм навичок критичного підходу до матеріалу, який вивчається.</w:t>
      </w:r>
    </w:p>
    <w:p w14:paraId="2179D3B9">
      <w:pPr>
        <w:ind w:right="517" w:firstLine="709"/>
        <w:jc w:val="both"/>
        <w:rPr>
          <w:bCs/>
          <w:sz w:val="28"/>
          <w:szCs w:val="28"/>
          <w:lang w:val="ru-RU"/>
        </w:rPr>
      </w:pPr>
      <w:r>
        <w:rPr>
          <w:bCs/>
          <w:sz w:val="28"/>
          <w:szCs w:val="28"/>
        </w:rPr>
        <w:t xml:space="preserve">Вивчення дисципліни </w:t>
      </w:r>
      <w:r>
        <w:rPr>
          <w:bCs/>
          <w:sz w:val="28"/>
          <w:szCs w:val="28"/>
          <w:u w:val="single"/>
        </w:rPr>
        <w:t>граматики</w:t>
      </w:r>
      <w:r>
        <w:rPr>
          <w:bCs/>
          <w:sz w:val="28"/>
          <w:szCs w:val="28"/>
        </w:rPr>
        <w:t xml:space="preserve"> в рамках курсу англійської мови має на меті підвищення граматичної компетентності студентів, що є фундаментальною для розвитку всіх аспектів мовної діяльності. Основні цілі дисципліни включають: Закріплення та поглиблення знань граматичних структур: Вдосконалення здатності студентів правильно та ефективно використовувати граматичні конструкції у мовленні, що сприяє підвищенню якості як усного, так і писемного мовлення. Розвиток аналітичних навичок: Виховання у студентів здатності аналізувати мовні явища, розуміти глибинні граматичні відношення і застосовувати ці знання на практиці. </w:t>
      </w:r>
      <w:r>
        <w:rPr>
          <w:bCs/>
          <w:sz w:val="28"/>
          <w:szCs w:val="28"/>
          <w:lang w:val="ru-RU"/>
        </w:rPr>
        <w:t>Підвищення точності мовлення: Навчання студентів точності у використанні граматичних форм та правил, що безпосередньо впливає на чіткість і коректність мовлення.</w:t>
      </w:r>
    </w:p>
    <w:p w14:paraId="6CB7A87F">
      <w:pPr>
        <w:ind w:right="517" w:firstLine="709"/>
        <w:jc w:val="both"/>
        <w:rPr>
          <w:bCs/>
          <w:sz w:val="28"/>
          <w:szCs w:val="28"/>
        </w:rPr>
      </w:pPr>
      <w:r>
        <w:rPr>
          <w:bCs/>
          <w:sz w:val="28"/>
          <w:szCs w:val="28"/>
          <w:u w:val="single"/>
        </w:rPr>
        <w:t>Усне мовлення.</w:t>
      </w:r>
      <w:r>
        <w:rPr>
          <w:bCs/>
          <w:sz w:val="28"/>
          <w:szCs w:val="28"/>
        </w:rPr>
        <w:t xml:space="preserve"> Даний аспект вивчення основної іноземної мови(англійської) є спрямованим на розширення словникового запасу студентів, розвиток навичок слухання та розуміння англомовного тексту, вдосконалення навичок  монологічного, діалогічного мовлення, рольової гри та групової дискусії, а також розвиток ерудиції, логічного мислення та соціокультурної компетенції студентів. Оригінальні тексти, аудіо та відео матеріали надають достатню інформацію з тем, які вивчаються на другому курсі ВНЗ, та слугують базою для обговорення  тем та творчого вивчення нової лексики.  Система вправ  на розуміння  тематичного тексту та закріплення базової лексики сприяє також розвитку аналітичного, критичного та фантазійного мислення студента.</w:t>
      </w:r>
    </w:p>
    <w:p w14:paraId="0639F762">
      <w:pPr>
        <w:ind w:right="517" w:firstLine="709"/>
        <w:jc w:val="both"/>
        <w:rPr>
          <w:bCs/>
          <w:sz w:val="28"/>
          <w:szCs w:val="28"/>
        </w:rPr>
      </w:pPr>
      <w:r>
        <w:rPr>
          <w:bCs/>
          <w:sz w:val="28"/>
          <w:szCs w:val="28"/>
          <w:u w:val="single"/>
        </w:rPr>
        <w:t>Домашнє читання:</w:t>
      </w:r>
      <w:r>
        <w:rPr>
          <w:bCs/>
          <w:sz w:val="28"/>
          <w:szCs w:val="28"/>
        </w:rPr>
        <w:t xml:space="preserve"> Дидактична задача викладача полягає в тому, щоб студент самостійно міг поповнювати свій словниковий запас, як активний, так і пасивний, тобто оволодіти і застосувати нову лексику, вміти підібрати синоніми або антоніми до окремих слів або слів. Мета дисципліни полягає в умінні студентів надалі працювати з незнайомим художнім твором, результатом чого є вільне обговорення, в умінні самостійно вдосконалювати монологічне і діалогічне мовлення на основі проблемного обговорення, представлених викладачем чи будь-яким зі студентів.</w:t>
      </w:r>
    </w:p>
    <w:p w14:paraId="07476FE0">
      <w:pPr>
        <w:ind w:right="517" w:firstLine="709"/>
        <w:jc w:val="both"/>
        <w:rPr>
          <w:bCs/>
          <w:sz w:val="28"/>
          <w:szCs w:val="28"/>
        </w:rPr>
      </w:pPr>
      <w:r>
        <w:rPr>
          <w:bCs/>
          <w:sz w:val="28"/>
          <w:szCs w:val="28"/>
          <w:u w:val="single"/>
        </w:rPr>
        <w:t>Розмовна практика High Note 5</w:t>
      </w:r>
      <w:r>
        <w:rPr>
          <w:bCs/>
          <w:sz w:val="28"/>
          <w:szCs w:val="28"/>
        </w:rPr>
        <w:t xml:space="preserve"> покликаний розвинути навички критичного мислення, говоріння, читання, аудіювання, письма; систематизувати та розширити словниковий запас; вивчити  принципи  процесу написання різних видів есе, промов, електронних листів</w:t>
      </w:r>
    </w:p>
    <w:p w14:paraId="35F7205A">
      <w:pPr>
        <w:pStyle w:val="13"/>
        <w:tabs>
          <w:tab w:val="left" w:pos="1450"/>
        </w:tabs>
        <w:spacing w:before="6" w:line="237" w:lineRule="auto"/>
        <w:ind w:left="1219" w:right="517" w:firstLine="0"/>
        <w:jc w:val="center"/>
        <w:rPr>
          <w:b/>
          <w:color w:val="4F81BD" w:themeColor="accent1"/>
          <w:sz w:val="28"/>
          <w:szCs w:val="28"/>
          <w14:textFill>
            <w14:solidFill>
              <w14:schemeClr w14:val="accent1"/>
            </w14:solidFill>
          </w14:textFill>
        </w:rPr>
      </w:pPr>
    </w:p>
    <w:p w14:paraId="1BD519F4">
      <w:pPr>
        <w:pStyle w:val="13"/>
        <w:tabs>
          <w:tab w:val="left" w:pos="1450"/>
        </w:tabs>
        <w:spacing w:before="6" w:line="237" w:lineRule="auto"/>
        <w:ind w:left="0" w:right="517"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8412"/>
      </w:tblGrid>
      <w:tr w14:paraId="47B8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2"/>
          </w:tcPr>
          <w:p w14:paraId="5CBB0528">
            <w:pPr>
              <w:pStyle w:val="16"/>
              <w:jc w:val="center"/>
              <w:rPr>
                <w:b/>
                <w:color w:val="000000" w:themeColor="text1"/>
                <w:kern w:val="24"/>
                <w:sz w:val="28"/>
                <w:szCs w:val="28"/>
                <w:lang w:val="en-US"/>
                <w14:textFill>
                  <w14:solidFill>
                    <w14:schemeClr w14:val="tx1"/>
                  </w14:solidFill>
                </w14:textFill>
              </w:rPr>
            </w:pPr>
            <w:r>
              <w:rPr>
                <w:b/>
                <w:color w:val="000000" w:themeColor="text1"/>
                <w:kern w:val="24"/>
                <w:sz w:val="28"/>
                <w:szCs w:val="28"/>
                <w14:textFill>
                  <w14:solidFill>
                    <w14:schemeClr w14:val="tx1"/>
                  </w14:solidFill>
                </w14:textFill>
              </w:rPr>
              <w:t>ЗМІСТОВИЙ МОДУЛЬ 1</w:t>
            </w:r>
            <w:r>
              <w:rPr>
                <w:b/>
                <w:color w:val="000000" w:themeColor="text1"/>
                <w:kern w:val="24"/>
                <w:sz w:val="28"/>
                <w:szCs w:val="28"/>
                <w:lang w:val="en-US"/>
                <w14:textFill>
                  <w14:solidFill>
                    <w14:schemeClr w14:val="tx1"/>
                  </w14:solidFill>
                </w14:textFill>
              </w:rPr>
              <w:t xml:space="preserve"> (3 </w:t>
            </w:r>
            <w:r>
              <w:rPr>
                <w:b/>
                <w:color w:val="000000" w:themeColor="text1"/>
                <w:kern w:val="24"/>
                <w:sz w:val="28"/>
                <w:szCs w:val="28"/>
                <w:lang w:val="uk-UA"/>
                <w14:textFill>
                  <w14:solidFill>
                    <w14:schemeClr w14:val="tx1"/>
                  </w14:solidFill>
                </w14:textFill>
              </w:rPr>
              <w:t>семестр</w:t>
            </w:r>
            <w:r>
              <w:rPr>
                <w:b/>
                <w:color w:val="000000" w:themeColor="text1"/>
                <w:kern w:val="24"/>
                <w:sz w:val="28"/>
                <w:szCs w:val="28"/>
                <w:lang w:val="en-US"/>
                <w14:textFill>
                  <w14:solidFill>
                    <w14:schemeClr w14:val="tx1"/>
                  </w14:solidFill>
                </w14:textFill>
              </w:rPr>
              <w:t>)</w:t>
            </w:r>
          </w:p>
        </w:tc>
      </w:tr>
      <w:tr w14:paraId="121A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1EF46CA">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Тема1</w:t>
            </w:r>
          </w:p>
        </w:tc>
        <w:tc>
          <w:tcPr>
            <w:tcW w:w="8412" w:type="dxa"/>
          </w:tcPr>
          <w:p w14:paraId="714245F4">
            <w:pPr>
              <w:pStyle w:val="16"/>
              <w:rPr>
                <w:bCs/>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Choosing a career</w:t>
            </w:r>
          </w:p>
        </w:tc>
      </w:tr>
      <w:tr w14:paraId="680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282C8808">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Тема2</w:t>
            </w:r>
          </w:p>
        </w:tc>
        <w:tc>
          <w:tcPr>
            <w:tcW w:w="8412" w:type="dxa"/>
          </w:tcPr>
          <w:p w14:paraId="63BEC80D">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Talking about Jobs, Occupations and Careers. The Teaching Profession. What Makes an Effective Teacher’</w:t>
            </w:r>
          </w:p>
        </w:tc>
      </w:tr>
      <w:tr w14:paraId="0E0C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3D55DE1D">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Тема3</w:t>
            </w:r>
          </w:p>
        </w:tc>
        <w:tc>
          <w:tcPr>
            <w:tcW w:w="8412" w:type="dxa"/>
          </w:tcPr>
          <w:p w14:paraId="0CB9B3E8">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 xml:space="preserve">Do your best </w:t>
            </w:r>
          </w:p>
        </w:tc>
      </w:tr>
      <w:tr w14:paraId="6D1D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1C12EC8">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Тема4</w:t>
            </w:r>
          </w:p>
        </w:tc>
        <w:tc>
          <w:tcPr>
            <w:tcW w:w="8412" w:type="dxa"/>
          </w:tcPr>
          <w:p w14:paraId="4DD5011C">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Sherlock Holmes (selected stories) by Sir Arthur Conan Doyle</w:t>
            </w:r>
          </w:p>
        </w:tc>
      </w:tr>
      <w:tr w14:paraId="5A77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0A26F96">
            <w:r>
              <w:rPr>
                <w:rFonts w:eastAsiaTheme="minorHAnsi"/>
                <w:b/>
                <w:color w:val="000000" w:themeColor="text1"/>
                <w:kern w:val="24"/>
                <w:sz w:val="28"/>
                <w:szCs w:val="28"/>
                <w14:textFill>
                  <w14:solidFill>
                    <w14:schemeClr w14:val="tx1"/>
                  </w14:solidFill>
                </w14:textFill>
              </w:rPr>
              <w:t>Тема5</w:t>
            </w:r>
          </w:p>
        </w:tc>
        <w:tc>
          <w:tcPr>
            <w:tcW w:w="8412" w:type="dxa"/>
          </w:tcPr>
          <w:p w14:paraId="69CF5E7F">
            <w:pPr>
              <w:rPr>
                <w:sz w:val="28"/>
                <w:szCs w:val="28"/>
              </w:rPr>
            </w:pPr>
            <w:r>
              <w:rPr>
                <w:sz w:val="28"/>
                <w:szCs w:val="28"/>
              </w:rPr>
              <w:t>The present subjunctive. The optative subjunctive use. The suppositional subjunctive use.</w:t>
            </w:r>
          </w:p>
        </w:tc>
      </w:tr>
      <w:tr w14:paraId="1FE7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570EEFE9">
            <w:r>
              <w:rPr>
                <w:rFonts w:eastAsiaTheme="minorHAnsi"/>
                <w:b/>
                <w:color w:val="000000" w:themeColor="text1"/>
                <w:kern w:val="24"/>
                <w:sz w:val="28"/>
                <w:szCs w:val="28"/>
                <w14:textFill>
                  <w14:solidFill>
                    <w14:schemeClr w14:val="tx1"/>
                  </w14:solidFill>
                </w14:textFill>
              </w:rPr>
              <w:t>Тема6</w:t>
            </w:r>
          </w:p>
        </w:tc>
        <w:tc>
          <w:tcPr>
            <w:tcW w:w="8412" w:type="dxa"/>
          </w:tcPr>
          <w:p w14:paraId="7FAA7A23">
            <w:pPr>
              <w:rPr>
                <w:sz w:val="28"/>
                <w:szCs w:val="28"/>
              </w:rPr>
            </w:pPr>
            <w:r>
              <w:rPr>
                <w:sz w:val="28"/>
                <w:szCs w:val="28"/>
              </w:rPr>
              <w:t xml:space="preserve">The mandative subjunctive use </w:t>
            </w:r>
          </w:p>
        </w:tc>
      </w:tr>
      <w:tr w14:paraId="03D8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A17ADE7">
            <w:r>
              <w:rPr>
                <w:rFonts w:eastAsiaTheme="minorHAnsi"/>
                <w:b/>
                <w:color w:val="000000" w:themeColor="text1"/>
                <w:kern w:val="24"/>
                <w:sz w:val="28"/>
                <w:szCs w:val="28"/>
                <w14:textFill>
                  <w14:solidFill>
                    <w14:schemeClr w14:val="tx1"/>
                  </w14:solidFill>
                </w14:textFill>
              </w:rPr>
              <w:t>Тема7</w:t>
            </w:r>
          </w:p>
        </w:tc>
        <w:tc>
          <w:tcPr>
            <w:tcW w:w="8412" w:type="dxa"/>
          </w:tcPr>
          <w:p w14:paraId="5DE8228E">
            <w:pPr>
              <w:rPr>
                <w:sz w:val="28"/>
                <w:szCs w:val="28"/>
              </w:rPr>
            </w:pPr>
            <w:r>
              <w:rPr>
                <w:sz w:val="28"/>
                <w:szCs w:val="28"/>
              </w:rPr>
              <w:t xml:space="preserve">Putative </w:t>
            </w:r>
            <w:r>
              <w:rPr>
                <w:i/>
                <w:sz w:val="28"/>
                <w:szCs w:val="28"/>
              </w:rPr>
              <w:t>should</w:t>
            </w:r>
          </w:p>
        </w:tc>
      </w:tr>
      <w:tr w14:paraId="599B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5995984">
            <w:r>
              <w:rPr>
                <w:rFonts w:eastAsiaTheme="minorHAnsi"/>
                <w:b/>
                <w:color w:val="000000" w:themeColor="text1"/>
                <w:kern w:val="24"/>
                <w:sz w:val="28"/>
                <w:szCs w:val="28"/>
                <w14:textFill>
                  <w14:solidFill>
                    <w14:schemeClr w14:val="tx1"/>
                  </w14:solidFill>
                </w14:textFill>
              </w:rPr>
              <w:t>Тема8</w:t>
            </w:r>
          </w:p>
        </w:tc>
        <w:tc>
          <w:tcPr>
            <w:tcW w:w="8412" w:type="dxa"/>
          </w:tcPr>
          <w:p w14:paraId="15F2CCA2">
            <w:pPr>
              <w:rPr>
                <w:sz w:val="28"/>
                <w:szCs w:val="28"/>
              </w:rPr>
            </w:pPr>
            <w:r>
              <w:rPr>
                <w:sz w:val="28"/>
                <w:szCs w:val="28"/>
              </w:rPr>
              <w:t>Сonditional clauses.</w:t>
            </w:r>
          </w:p>
        </w:tc>
      </w:tr>
      <w:tr w14:paraId="7EEA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04A4D1F">
            <w:r>
              <w:rPr>
                <w:rFonts w:eastAsiaTheme="minorHAnsi"/>
                <w:b/>
                <w:color w:val="000000" w:themeColor="text1"/>
                <w:kern w:val="24"/>
                <w:sz w:val="28"/>
                <w:szCs w:val="28"/>
                <w14:textFill>
                  <w14:solidFill>
                    <w14:schemeClr w14:val="tx1"/>
                  </w14:solidFill>
                </w14:textFill>
              </w:rPr>
              <w:t>Тема9</w:t>
            </w:r>
          </w:p>
        </w:tc>
        <w:tc>
          <w:tcPr>
            <w:tcW w:w="8412" w:type="dxa"/>
          </w:tcPr>
          <w:p w14:paraId="453BD233">
            <w:pPr>
              <w:rPr>
                <w:sz w:val="28"/>
                <w:szCs w:val="28"/>
              </w:rPr>
            </w:pPr>
            <w:r>
              <w:rPr>
                <w:sz w:val="28"/>
                <w:szCs w:val="28"/>
              </w:rPr>
              <w:t>The past subjunctive in conditional clauses.</w:t>
            </w:r>
          </w:p>
        </w:tc>
      </w:tr>
      <w:tr w14:paraId="4033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24AAC5FD">
            <w:r>
              <w:rPr>
                <w:rFonts w:eastAsiaTheme="minorHAnsi"/>
                <w:b/>
                <w:color w:val="000000" w:themeColor="text1"/>
                <w:kern w:val="24"/>
                <w:sz w:val="28"/>
                <w:szCs w:val="28"/>
                <w14:textFill>
                  <w14:solidFill>
                    <w14:schemeClr w14:val="tx1"/>
                  </w14:solidFill>
                </w14:textFill>
              </w:rPr>
              <w:t>Тема10</w:t>
            </w:r>
          </w:p>
        </w:tc>
        <w:tc>
          <w:tcPr>
            <w:tcW w:w="8412" w:type="dxa"/>
          </w:tcPr>
          <w:p w14:paraId="66752956">
            <w:pPr>
              <w:rPr>
                <w:sz w:val="28"/>
                <w:szCs w:val="28"/>
              </w:rPr>
            </w:pPr>
            <w:r>
              <w:rPr>
                <w:sz w:val="28"/>
                <w:szCs w:val="28"/>
              </w:rPr>
              <w:t xml:space="preserve">Expressing wishes with </w:t>
            </w:r>
            <w:r>
              <w:rPr>
                <w:i/>
                <w:sz w:val="28"/>
                <w:szCs w:val="28"/>
              </w:rPr>
              <w:t>wish</w:t>
            </w:r>
            <w:r>
              <w:rPr>
                <w:sz w:val="28"/>
                <w:szCs w:val="28"/>
              </w:rPr>
              <w:t xml:space="preserve"> and </w:t>
            </w:r>
            <w:r>
              <w:rPr>
                <w:i/>
                <w:sz w:val="28"/>
                <w:szCs w:val="28"/>
              </w:rPr>
              <w:t xml:space="preserve">if only </w:t>
            </w:r>
          </w:p>
        </w:tc>
      </w:tr>
      <w:tr w14:paraId="487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2"/>
          </w:tcPr>
          <w:p w14:paraId="701BB334">
            <w:pPr>
              <w:pStyle w:val="16"/>
              <w:jc w:val="center"/>
              <w:rPr>
                <w:b/>
                <w:bCs/>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ЗМІСТОВИЙ МОДУЛЬ 2 (</w:t>
            </w:r>
            <w:r>
              <w:rPr>
                <w:b/>
                <w:color w:val="000000" w:themeColor="text1"/>
                <w:kern w:val="24"/>
                <w:sz w:val="28"/>
                <w:szCs w:val="28"/>
                <w:lang w:val="uk-UA"/>
                <w14:textFill>
                  <w14:solidFill>
                    <w14:schemeClr w14:val="tx1"/>
                  </w14:solidFill>
                </w14:textFill>
              </w:rPr>
              <w:t>3 семестр</w:t>
            </w:r>
            <w:r>
              <w:rPr>
                <w:b/>
                <w:color w:val="000000" w:themeColor="text1"/>
                <w:kern w:val="24"/>
                <w:sz w:val="28"/>
                <w:szCs w:val="28"/>
                <w14:textFill>
                  <w14:solidFill>
                    <w14:schemeClr w14:val="tx1"/>
                  </w14:solidFill>
                </w14:textFill>
              </w:rPr>
              <w:t>)</w:t>
            </w:r>
          </w:p>
        </w:tc>
      </w:tr>
      <w:tr w14:paraId="7528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4046E4A3">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Тема1</w:t>
            </w:r>
          </w:p>
        </w:tc>
        <w:tc>
          <w:tcPr>
            <w:tcW w:w="8412" w:type="dxa"/>
            <w:tcBorders>
              <w:top w:val="single" w:color="auto" w:sz="4" w:space="0"/>
              <w:left w:val="single" w:color="auto" w:sz="4" w:space="0"/>
              <w:bottom w:val="single" w:color="000000" w:sz="4" w:space="0"/>
              <w:right w:val="single" w:color="auto" w:sz="4" w:space="0"/>
            </w:tcBorders>
          </w:tcPr>
          <w:p w14:paraId="550AD6C2">
            <w:pPr>
              <w:pStyle w:val="16"/>
              <w:rPr>
                <w:color w:val="000000" w:themeColor="text1"/>
                <w:kern w:val="24"/>
                <w:sz w:val="28"/>
                <w:szCs w:val="28"/>
                <w:lang w:val="en-US"/>
                <w14:textFill>
                  <w14:solidFill>
                    <w14:schemeClr w14:val="tx1"/>
                  </w14:solidFill>
                </w14:textFill>
              </w:rPr>
            </w:pPr>
            <w:r>
              <w:rPr>
                <w:bCs/>
                <w:color w:val="000000" w:themeColor="text1"/>
                <w:kern w:val="24"/>
                <w:sz w:val="28"/>
                <w:szCs w:val="28"/>
                <w:lang w:val="en-US"/>
                <w14:textFill>
                  <w14:solidFill>
                    <w14:schemeClr w14:val="tx1"/>
                  </w14:solidFill>
                </w14:textFill>
              </w:rPr>
              <w:t>Health care</w:t>
            </w:r>
          </w:p>
        </w:tc>
      </w:tr>
      <w:tr w14:paraId="1854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4D880CC8">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Тема2</w:t>
            </w:r>
          </w:p>
        </w:tc>
        <w:tc>
          <w:tcPr>
            <w:tcW w:w="8412" w:type="dxa"/>
            <w:tcBorders>
              <w:top w:val="single" w:color="000000" w:sz="4" w:space="0"/>
              <w:left w:val="single" w:color="auto" w:sz="4" w:space="0"/>
              <w:bottom w:val="single" w:color="000000" w:sz="4" w:space="0"/>
              <w:right w:val="single" w:color="auto" w:sz="4" w:space="0"/>
            </w:tcBorders>
          </w:tcPr>
          <w:p w14:paraId="1F1D4230">
            <w:pPr>
              <w:pStyle w:val="16"/>
              <w:rPr>
                <w:color w:val="000000" w:themeColor="text1"/>
                <w:kern w:val="24"/>
                <w:sz w:val="28"/>
                <w:szCs w:val="28"/>
                <w:lang w:val="en-US"/>
                <w14:textFill>
                  <w14:solidFill>
                    <w14:schemeClr w14:val="tx1"/>
                  </w14:solidFill>
                </w14:textFill>
              </w:rPr>
            </w:pPr>
            <w:r>
              <w:rPr>
                <w:bCs/>
                <w:color w:val="000000" w:themeColor="text1"/>
                <w:kern w:val="24"/>
                <w:sz w:val="28"/>
                <w:szCs w:val="28"/>
                <w:lang w:val="en-US"/>
                <w14:textFill>
                  <w14:solidFill>
                    <w14:schemeClr w14:val="tx1"/>
                  </w14:solidFill>
                </w14:textFill>
              </w:rPr>
              <w:t>‘Talking about Illnesses and Their Treatment. Healthcare in Great Britain and the USA’</w:t>
            </w:r>
          </w:p>
        </w:tc>
      </w:tr>
      <w:tr w14:paraId="500F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75E38DF2">
            <w:pPr>
              <w:pStyle w:val="16"/>
              <w:ind w:right="517"/>
              <w:jc w:val="both"/>
              <w:rPr>
                <w:b/>
                <w:color w:val="000000" w:themeColor="text1"/>
                <w:kern w:val="24"/>
                <w:sz w:val="28"/>
                <w:szCs w:val="28"/>
                <w:lang w:val="uk-UA"/>
                <w14:textFill>
                  <w14:solidFill>
                    <w14:schemeClr w14:val="tx1"/>
                  </w14:solidFill>
                </w14:textFill>
              </w:rPr>
            </w:pPr>
            <w:r>
              <w:rPr>
                <w:b/>
                <w:color w:val="000000" w:themeColor="text1"/>
                <w:kern w:val="24"/>
                <w:sz w:val="28"/>
                <w:szCs w:val="28"/>
                <w:lang w:val="uk-UA"/>
                <w14:textFill>
                  <w14:solidFill>
                    <w14:schemeClr w14:val="tx1"/>
                  </w14:solidFill>
                </w14:textFill>
              </w:rPr>
              <w:t>Тема3</w:t>
            </w:r>
          </w:p>
        </w:tc>
        <w:tc>
          <w:tcPr>
            <w:tcW w:w="8412" w:type="dxa"/>
            <w:tcBorders>
              <w:top w:val="single" w:color="000000" w:sz="4" w:space="0"/>
              <w:left w:val="single" w:color="auto" w:sz="4" w:space="0"/>
              <w:bottom w:val="single" w:color="000000" w:sz="4" w:space="0"/>
              <w:right w:val="single" w:color="auto" w:sz="4" w:space="0"/>
            </w:tcBorders>
          </w:tcPr>
          <w:p w14:paraId="605E8D24">
            <w:pPr>
              <w:pStyle w:val="16"/>
              <w:rPr>
                <w:bCs/>
                <w:color w:val="000000" w:themeColor="text1"/>
                <w:kern w:val="24"/>
                <w:sz w:val="28"/>
                <w:szCs w:val="28"/>
                <w:lang w:val="uk-UA"/>
                <w14:textFill>
                  <w14:solidFill>
                    <w14:schemeClr w14:val="tx1"/>
                  </w14:solidFill>
                </w14:textFill>
              </w:rPr>
            </w:pPr>
            <w:r>
              <w:rPr>
                <w:bCs/>
                <w:color w:val="000000" w:themeColor="text1"/>
                <w:kern w:val="24"/>
                <w:sz w:val="28"/>
                <w:szCs w:val="28"/>
                <w:lang w:val="uk-UA"/>
                <w14:textFill>
                  <w14:solidFill>
                    <w14:schemeClr w14:val="tx1"/>
                  </w14:solidFill>
                </w14:textFill>
              </w:rPr>
              <w:t>London: Past and Present/ Sightseeing in London</w:t>
            </w:r>
          </w:p>
        </w:tc>
      </w:tr>
      <w:tr w14:paraId="6228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2E6DBA86">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Тема4</w:t>
            </w:r>
          </w:p>
        </w:tc>
        <w:tc>
          <w:tcPr>
            <w:tcW w:w="8412" w:type="dxa"/>
            <w:tcBorders>
              <w:top w:val="single" w:color="000000" w:sz="4" w:space="0"/>
              <w:left w:val="single" w:color="auto" w:sz="4" w:space="0"/>
              <w:bottom w:val="single" w:color="000000" w:sz="4" w:space="0"/>
              <w:right w:val="single" w:color="auto" w:sz="4" w:space="0"/>
            </w:tcBorders>
          </w:tcPr>
          <w:p w14:paraId="06A23D4D">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 xml:space="preserve">Feels good </w:t>
            </w:r>
          </w:p>
        </w:tc>
      </w:tr>
      <w:tr w14:paraId="4D2E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76C4D17F">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Тема5</w:t>
            </w:r>
          </w:p>
        </w:tc>
        <w:tc>
          <w:tcPr>
            <w:tcW w:w="8412" w:type="dxa"/>
            <w:tcBorders>
              <w:top w:val="single" w:color="000000" w:sz="4" w:space="0"/>
              <w:left w:val="single" w:color="auto" w:sz="4" w:space="0"/>
              <w:bottom w:val="single" w:color="000000" w:sz="4" w:space="0"/>
              <w:right w:val="single" w:color="auto" w:sz="4" w:space="0"/>
            </w:tcBorders>
          </w:tcPr>
          <w:p w14:paraId="40F8472E">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Sherlock Holmes (selected stories) by Sir Arthur Conan Doyle</w:t>
            </w:r>
          </w:p>
        </w:tc>
      </w:tr>
      <w:tr w14:paraId="571B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6A25BC8E">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Тема6</w:t>
            </w:r>
          </w:p>
        </w:tc>
        <w:tc>
          <w:tcPr>
            <w:tcW w:w="8412" w:type="dxa"/>
            <w:tcBorders>
              <w:top w:val="single" w:color="000000" w:sz="4" w:space="0"/>
              <w:left w:val="single" w:color="auto" w:sz="4" w:space="0"/>
              <w:bottom w:val="single" w:color="000000" w:sz="4" w:space="0"/>
              <w:right w:val="single" w:color="auto" w:sz="4" w:space="0"/>
            </w:tcBorders>
          </w:tcPr>
          <w:p w14:paraId="45FBA423">
            <w:pPr>
              <w:rPr>
                <w:sz w:val="28"/>
                <w:szCs w:val="28"/>
              </w:rPr>
            </w:pPr>
            <w:r>
              <w:rPr>
                <w:sz w:val="28"/>
                <w:szCs w:val="28"/>
              </w:rPr>
              <w:t xml:space="preserve">Expressing wishes with </w:t>
            </w:r>
            <w:r>
              <w:rPr>
                <w:i/>
                <w:sz w:val="28"/>
                <w:szCs w:val="28"/>
              </w:rPr>
              <w:t>It’s (high) time, It’s about time</w:t>
            </w:r>
          </w:p>
        </w:tc>
      </w:tr>
      <w:tr w14:paraId="173E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0F9391B6">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7</w:t>
            </w:r>
          </w:p>
        </w:tc>
        <w:tc>
          <w:tcPr>
            <w:tcW w:w="8412" w:type="dxa"/>
            <w:tcBorders>
              <w:top w:val="single" w:color="000000" w:sz="4" w:space="0"/>
              <w:left w:val="single" w:color="auto" w:sz="4" w:space="0"/>
              <w:bottom w:val="single" w:color="000000" w:sz="4" w:space="0"/>
              <w:right w:val="single" w:color="auto" w:sz="4" w:space="0"/>
            </w:tcBorders>
          </w:tcPr>
          <w:p w14:paraId="2AABC6F5">
            <w:pPr>
              <w:rPr>
                <w:sz w:val="28"/>
                <w:szCs w:val="28"/>
              </w:rPr>
            </w:pPr>
            <w:r>
              <w:rPr>
                <w:sz w:val="28"/>
                <w:szCs w:val="28"/>
              </w:rPr>
              <w:t>HAD BETTER</w:t>
            </w:r>
          </w:p>
        </w:tc>
      </w:tr>
      <w:tr w14:paraId="7B8B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458BC1AF">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8</w:t>
            </w:r>
          </w:p>
        </w:tc>
        <w:tc>
          <w:tcPr>
            <w:tcW w:w="8412" w:type="dxa"/>
            <w:tcBorders>
              <w:top w:val="single" w:color="000000" w:sz="4" w:space="0"/>
              <w:left w:val="single" w:color="auto" w:sz="4" w:space="0"/>
              <w:bottom w:val="single" w:color="000000" w:sz="4" w:space="0"/>
              <w:right w:val="single" w:color="auto" w:sz="4" w:space="0"/>
            </w:tcBorders>
          </w:tcPr>
          <w:p w14:paraId="3FB6BA22">
            <w:pPr>
              <w:rPr>
                <w:sz w:val="28"/>
                <w:szCs w:val="28"/>
              </w:rPr>
            </w:pPr>
            <w:r>
              <w:rPr>
                <w:sz w:val="28"/>
                <w:szCs w:val="28"/>
              </w:rPr>
              <w:t>WOULD RATHER</w:t>
            </w:r>
          </w:p>
        </w:tc>
      </w:tr>
      <w:tr w14:paraId="4DC4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087D6AFD">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9</w:t>
            </w:r>
          </w:p>
        </w:tc>
        <w:tc>
          <w:tcPr>
            <w:tcW w:w="8412" w:type="dxa"/>
            <w:tcBorders>
              <w:top w:val="single" w:color="000000" w:sz="4" w:space="0"/>
              <w:left w:val="single" w:color="auto" w:sz="4" w:space="0"/>
              <w:bottom w:val="single" w:color="000000" w:sz="4" w:space="0"/>
              <w:right w:val="single" w:color="auto" w:sz="4" w:space="0"/>
            </w:tcBorders>
          </w:tcPr>
          <w:p w14:paraId="5FC72E64">
            <w:pPr>
              <w:rPr>
                <w:sz w:val="28"/>
                <w:szCs w:val="28"/>
              </w:rPr>
            </w:pPr>
            <w:r>
              <w:rPr>
                <w:sz w:val="28"/>
                <w:szCs w:val="28"/>
              </w:rPr>
              <w:t xml:space="preserve">Adverbial clauses of purpose </w:t>
            </w:r>
          </w:p>
        </w:tc>
      </w:tr>
      <w:tr w14:paraId="39B6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27004AC6">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10</w:t>
            </w:r>
          </w:p>
        </w:tc>
        <w:tc>
          <w:tcPr>
            <w:tcW w:w="8412" w:type="dxa"/>
            <w:tcBorders>
              <w:top w:val="single" w:color="000000" w:sz="4" w:space="0"/>
              <w:left w:val="single" w:color="auto" w:sz="4" w:space="0"/>
              <w:bottom w:val="single" w:color="000000" w:sz="4" w:space="0"/>
              <w:right w:val="single" w:color="auto" w:sz="4" w:space="0"/>
            </w:tcBorders>
          </w:tcPr>
          <w:p w14:paraId="6EAE95AF">
            <w:pPr>
              <w:rPr>
                <w:sz w:val="28"/>
                <w:szCs w:val="28"/>
              </w:rPr>
            </w:pPr>
            <w:r>
              <w:rPr>
                <w:sz w:val="28"/>
                <w:szCs w:val="28"/>
              </w:rPr>
              <w:t>Alternative ways for expressing purpose.</w:t>
            </w:r>
          </w:p>
        </w:tc>
      </w:tr>
      <w:tr w14:paraId="645F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7F040B65">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11</w:t>
            </w:r>
          </w:p>
        </w:tc>
        <w:tc>
          <w:tcPr>
            <w:tcW w:w="8412" w:type="dxa"/>
            <w:tcBorders>
              <w:top w:val="single" w:color="000000" w:sz="4" w:space="0"/>
              <w:left w:val="single" w:color="auto" w:sz="4" w:space="0"/>
              <w:bottom w:val="single" w:color="000000" w:sz="4" w:space="0"/>
              <w:right w:val="single" w:color="auto" w:sz="4" w:space="0"/>
            </w:tcBorders>
          </w:tcPr>
          <w:p w14:paraId="774AB3E1">
            <w:pPr>
              <w:rPr>
                <w:sz w:val="28"/>
                <w:szCs w:val="28"/>
              </w:rPr>
            </w:pPr>
            <w:r>
              <w:rPr>
                <w:sz w:val="28"/>
                <w:szCs w:val="28"/>
              </w:rPr>
              <w:t>Adverbial clauses of concession.</w:t>
            </w:r>
          </w:p>
        </w:tc>
      </w:tr>
      <w:tr w14:paraId="780E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20FACA68">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12</w:t>
            </w:r>
          </w:p>
        </w:tc>
        <w:tc>
          <w:tcPr>
            <w:tcW w:w="8412" w:type="dxa"/>
            <w:tcBorders>
              <w:top w:val="single" w:color="000000" w:sz="4" w:space="0"/>
              <w:left w:val="single" w:color="auto" w:sz="4" w:space="0"/>
              <w:bottom w:val="single" w:color="auto" w:sz="4" w:space="0"/>
              <w:right w:val="single" w:color="auto" w:sz="4" w:space="0"/>
            </w:tcBorders>
          </w:tcPr>
          <w:p w14:paraId="6EE76CBE">
            <w:pPr>
              <w:rPr>
                <w:sz w:val="28"/>
                <w:szCs w:val="28"/>
              </w:rPr>
            </w:pPr>
            <w:r>
              <w:rPr>
                <w:sz w:val="28"/>
                <w:szCs w:val="28"/>
              </w:rPr>
              <w:t>Adverbial clauses of manner</w:t>
            </w:r>
          </w:p>
        </w:tc>
      </w:tr>
      <w:tr w14:paraId="6EB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2"/>
          </w:tcPr>
          <w:p w14:paraId="642982AF">
            <w:pPr>
              <w:pStyle w:val="16"/>
              <w:jc w:val="center"/>
              <w:rPr>
                <w:b/>
                <w:color w:val="000000" w:themeColor="text1"/>
                <w:kern w:val="24"/>
                <w:sz w:val="28"/>
                <w:szCs w:val="28"/>
                <w:lang w:val="en-US"/>
                <w14:textFill>
                  <w14:solidFill>
                    <w14:schemeClr w14:val="tx1"/>
                  </w14:solidFill>
                </w14:textFill>
              </w:rPr>
            </w:pPr>
            <w:r>
              <w:rPr>
                <w:b/>
                <w:color w:val="000000" w:themeColor="text1"/>
                <w:kern w:val="24"/>
                <w:sz w:val="28"/>
                <w:szCs w:val="28"/>
                <w14:textFill>
                  <w14:solidFill>
                    <w14:schemeClr w14:val="tx1"/>
                  </w14:solidFill>
                </w14:textFill>
              </w:rPr>
              <w:t>ЗМІСТОВИЙ МОДУЛЬ 1</w:t>
            </w:r>
            <w:r>
              <w:rPr>
                <w:b/>
                <w:color w:val="000000" w:themeColor="text1"/>
                <w:kern w:val="24"/>
                <w:sz w:val="28"/>
                <w:szCs w:val="28"/>
                <w:lang w:val="en-US"/>
                <w14:textFill>
                  <w14:solidFill>
                    <w14:schemeClr w14:val="tx1"/>
                  </w14:solidFill>
                </w14:textFill>
              </w:rPr>
              <w:t xml:space="preserve"> (4 </w:t>
            </w:r>
            <w:r>
              <w:rPr>
                <w:b/>
                <w:color w:val="000000" w:themeColor="text1"/>
                <w:kern w:val="24"/>
                <w:sz w:val="28"/>
                <w:szCs w:val="28"/>
                <w:lang w:val="uk-UA"/>
                <w14:textFill>
                  <w14:solidFill>
                    <w14:schemeClr w14:val="tx1"/>
                  </w14:solidFill>
                </w14:textFill>
              </w:rPr>
              <w:t>семестр</w:t>
            </w:r>
            <w:r>
              <w:rPr>
                <w:b/>
                <w:color w:val="000000" w:themeColor="text1"/>
                <w:kern w:val="24"/>
                <w:sz w:val="28"/>
                <w:szCs w:val="28"/>
                <w:lang w:val="en-US"/>
                <w14:textFill>
                  <w14:solidFill>
                    <w14:schemeClr w14:val="tx1"/>
                  </w14:solidFill>
                </w14:textFill>
              </w:rPr>
              <w:t>)</w:t>
            </w:r>
          </w:p>
        </w:tc>
      </w:tr>
      <w:tr w14:paraId="5C4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32E27E38">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Тема1</w:t>
            </w:r>
          </w:p>
        </w:tc>
        <w:tc>
          <w:tcPr>
            <w:tcW w:w="8412" w:type="dxa"/>
          </w:tcPr>
          <w:p w14:paraId="40F2BAB3">
            <w:pPr>
              <w:pStyle w:val="16"/>
              <w:rPr>
                <w:bCs/>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Britain and the British</w:t>
            </w:r>
          </w:p>
        </w:tc>
      </w:tr>
      <w:tr w14:paraId="736D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4A66A39">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Тема2</w:t>
            </w:r>
          </w:p>
        </w:tc>
        <w:tc>
          <w:tcPr>
            <w:tcW w:w="8412" w:type="dxa"/>
          </w:tcPr>
          <w:p w14:paraId="112D379A">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British food</w:t>
            </w:r>
          </w:p>
        </w:tc>
      </w:tr>
      <w:tr w14:paraId="2066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627EB9F4">
            <w:pPr>
              <w:pStyle w:val="16"/>
              <w:ind w:right="517"/>
              <w:jc w:val="both"/>
              <w:rPr>
                <w:b/>
                <w:color w:val="000000" w:themeColor="text1"/>
                <w:kern w:val="24"/>
                <w:sz w:val="28"/>
                <w:szCs w:val="28"/>
                <w:lang w:val="uk-UA"/>
                <w14:textFill>
                  <w14:solidFill>
                    <w14:schemeClr w14:val="tx1"/>
                  </w14:solidFill>
                </w14:textFill>
              </w:rPr>
            </w:pPr>
            <w:r>
              <w:rPr>
                <w:b/>
                <w:color w:val="000000" w:themeColor="text1"/>
                <w:kern w:val="24"/>
                <w:sz w:val="28"/>
                <w:szCs w:val="28"/>
                <w:lang w:val="uk-UA"/>
                <w14:textFill>
                  <w14:solidFill>
                    <w14:schemeClr w14:val="tx1"/>
                  </w14:solidFill>
                </w14:textFill>
              </w:rPr>
              <w:t>Тема3</w:t>
            </w:r>
          </w:p>
        </w:tc>
        <w:tc>
          <w:tcPr>
            <w:tcW w:w="8412" w:type="dxa"/>
          </w:tcPr>
          <w:p w14:paraId="7A150032">
            <w:pPr>
              <w:pStyle w:val="16"/>
              <w:rPr>
                <w:color w:val="000000" w:themeColor="text1"/>
                <w:kern w:val="24"/>
                <w:sz w:val="28"/>
                <w:szCs w:val="28"/>
                <w:lang w:val="uk-UA"/>
                <w14:textFill>
                  <w14:solidFill>
                    <w14:schemeClr w14:val="tx1"/>
                  </w14:solidFill>
                </w14:textFill>
              </w:rPr>
            </w:pPr>
            <w:r>
              <w:rPr>
                <w:color w:val="000000" w:themeColor="text1"/>
                <w:kern w:val="24"/>
                <w:sz w:val="28"/>
                <w:szCs w:val="28"/>
                <w:lang w:val="uk-UA"/>
                <w14:textFill>
                  <w14:solidFill>
                    <w14:schemeClr w14:val="tx1"/>
                  </w14:solidFill>
                </w14:textFill>
              </w:rPr>
              <w:t>Bring the World to your Kitchen</w:t>
            </w:r>
          </w:p>
        </w:tc>
      </w:tr>
      <w:tr w14:paraId="6F3F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206F99F9">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Тема4</w:t>
            </w:r>
          </w:p>
        </w:tc>
        <w:tc>
          <w:tcPr>
            <w:tcW w:w="8412" w:type="dxa"/>
          </w:tcPr>
          <w:p w14:paraId="645BB01E">
            <w:pPr>
              <w:pStyle w:val="16"/>
              <w:rPr>
                <w:color w:val="000000" w:themeColor="text1"/>
                <w:kern w:val="24"/>
                <w:sz w:val="28"/>
                <w:szCs w:val="28"/>
                <w:lang w:val="uk-UA"/>
                <w14:textFill>
                  <w14:solidFill>
                    <w14:schemeClr w14:val="tx1"/>
                  </w14:solidFill>
                </w14:textFill>
              </w:rPr>
            </w:pPr>
            <w:r>
              <w:rPr>
                <w:color w:val="000000" w:themeColor="text1"/>
                <w:kern w:val="24"/>
                <w:sz w:val="28"/>
                <w:szCs w:val="28"/>
                <w:lang w:val="en-US"/>
                <w14:textFill>
                  <w14:solidFill>
                    <w14:schemeClr w14:val="tx1"/>
                  </w14:solidFill>
                </w14:textFill>
              </w:rPr>
              <w:t>Outdoor Leisure Activities (Sports and Games) and Holidays in the UK.</w:t>
            </w:r>
          </w:p>
        </w:tc>
      </w:tr>
      <w:tr w14:paraId="2718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3E06E5B">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Тема5</w:t>
            </w:r>
          </w:p>
        </w:tc>
        <w:tc>
          <w:tcPr>
            <w:tcW w:w="8412" w:type="dxa"/>
          </w:tcPr>
          <w:p w14:paraId="7FB82D1B">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The creative urge</w:t>
            </w:r>
          </w:p>
        </w:tc>
      </w:tr>
      <w:tr w14:paraId="7F83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5C4D598">
            <w:r>
              <w:rPr>
                <w:rFonts w:eastAsiaTheme="minorHAnsi"/>
                <w:b/>
                <w:color w:val="000000" w:themeColor="text1"/>
                <w:kern w:val="24"/>
                <w:sz w:val="28"/>
                <w:szCs w:val="28"/>
                <w14:textFill>
                  <w14:solidFill>
                    <w14:schemeClr w14:val="tx1"/>
                  </w14:solidFill>
                </w14:textFill>
              </w:rPr>
              <w:t>Тема6</w:t>
            </w:r>
          </w:p>
        </w:tc>
        <w:tc>
          <w:tcPr>
            <w:tcW w:w="8412" w:type="dxa"/>
          </w:tcPr>
          <w:p w14:paraId="14C994B5">
            <w:pPr>
              <w:rPr>
                <w:sz w:val="28"/>
                <w:szCs w:val="28"/>
              </w:rPr>
            </w:pPr>
            <w:r>
              <w:rPr>
                <w:color w:val="000000" w:themeColor="text1"/>
                <w:kern w:val="24"/>
                <w:sz w:val="28"/>
                <w:szCs w:val="28"/>
                <w:lang w:val="en-US"/>
                <w14:textFill>
                  <w14:solidFill>
                    <w14:schemeClr w14:val="tx1"/>
                  </w14:solidFill>
                </w14:textFill>
              </w:rPr>
              <w:t>The Nightingale by Kristin Hannah</w:t>
            </w:r>
            <w:r>
              <w:rPr>
                <w:color w:val="000000" w:themeColor="text1"/>
                <w:kern w:val="24"/>
                <w:sz w:val="28"/>
                <w:szCs w:val="28"/>
                <w14:textFill>
                  <w14:solidFill>
                    <w14:schemeClr w14:val="tx1"/>
                  </w14:solidFill>
                </w14:textFill>
              </w:rPr>
              <w:t xml:space="preserve">  (</w:t>
            </w:r>
            <w:r>
              <w:rPr>
                <w:color w:val="000000" w:themeColor="text1"/>
                <w:kern w:val="24"/>
                <w:sz w:val="28"/>
                <w:szCs w:val="28"/>
                <w:lang w:val="en-US"/>
                <w14:textFill>
                  <w14:solidFill>
                    <w14:schemeClr w14:val="tx1"/>
                  </w14:solidFill>
                </w14:textFill>
              </w:rPr>
              <w:t>Chapters</w:t>
            </w:r>
            <w:r>
              <w:rPr>
                <w:color w:val="000000" w:themeColor="text1"/>
                <w:kern w:val="24"/>
                <w:sz w:val="28"/>
                <w:szCs w:val="28"/>
                <w14:textFill>
                  <w14:solidFill>
                    <w14:schemeClr w14:val="tx1"/>
                  </w14:solidFill>
                </w14:textFill>
              </w:rPr>
              <w:t xml:space="preserve"> 1-9)</w:t>
            </w:r>
          </w:p>
        </w:tc>
      </w:tr>
      <w:tr w14:paraId="795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752B621">
            <w:r>
              <w:rPr>
                <w:rFonts w:eastAsiaTheme="minorHAnsi"/>
                <w:b/>
                <w:color w:val="000000" w:themeColor="text1"/>
                <w:kern w:val="24"/>
                <w:sz w:val="28"/>
                <w:szCs w:val="28"/>
                <w14:textFill>
                  <w14:solidFill>
                    <w14:schemeClr w14:val="tx1"/>
                  </w14:solidFill>
                </w14:textFill>
              </w:rPr>
              <w:t>Тема7</w:t>
            </w:r>
          </w:p>
        </w:tc>
        <w:tc>
          <w:tcPr>
            <w:tcW w:w="8412" w:type="dxa"/>
          </w:tcPr>
          <w:p w14:paraId="59965FC6">
            <w:pPr>
              <w:rPr>
                <w:sz w:val="28"/>
                <w:szCs w:val="28"/>
              </w:rPr>
            </w:pPr>
            <w:r>
              <w:rPr>
                <w:sz w:val="28"/>
                <w:szCs w:val="28"/>
              </w:rPr>
              <w:t>Finite and non-finite verb forms.</w:t>
            </w:r>
          </w:p>
        </w:tc>
      </w:tr>
      <w:tr w14:paraId="791A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779AB96E">
            <w:pPr>
              <w:rPr>
                <w:rFonts w:eastAsiaTheme="minorHAnsi"/>
                <w:b/>
                <w:color w:val="000000" w:themeColor="text1"/>
                <w:kern w:val="24"/>
                <w:sz w:val="28"/>
                <w:szCs w:val="28"/>
                <w14:textFill>
                  <w14:solidFill>
                    <w14:schemeClr w14:val="tx1"/>
                  </w14:solidFill>
                </w14:textFill>
              </w:rPr>
            </w:pPr>
            <w:r>
              <w:rPr>
                <w:rFonts w:eastAsiaTheme="minorHAnsi"/>
                <w:b/>
                <w:color w:val="000000" w:themeColor="text1"/>
                <w:kern w:val="24"/>
                <w:sz w:val="28"/>
                <w:szCs w:val="28"/>
                <w14:textFill>
                  <w14:solidFill>
                    <w14:schemeClr w14:val="tx1"/>
                  </w14:solidFill>
                </w14:textFill>
              </w:rPr>
              <w:t>Тема 8</w:t>
            </w:r>
          </w:p>
        </w:tc>
        <w:tc>
          <w:tcPr>
            <w:tcW w:w="8412" w:type="dxa"/>
          </w:tcPr>
          <w:p w14:paraId="2F9DBCC1">
            <w:pPr>
              <w:rPr>
                <w:sz w:val="28"/>
                <w:szCs w:val="28"/>
                <w:lang w:val="en-US"/>
              </w:rPr>
            </w:pPr>
            <w:r>
              <w:rPr>
                <w:sz w:val="28"/>
                <w:szCs w:val="28"/>
                <w:lang w:val="en-US"/>
              </w:rPr>
              <w:t>Participles</w:t>
            </w:r>
          </w:p>
        </w:tc>
      </w:tr>
      <w:tr w14:paraId="0D87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Pr>
          <w:p w14:paraId="12D77063">
            <w:pPr>
              <w:rPr>
                <w:rFonts w:eastAsiaTheme="minorHAnsi"/>
                <w:b/>
                <w:color w:val="000000" w:themeColor="text1"/>
                <w:kern w:val="24"/>
                <w:sz w:val="28"/>
                <w:szCs w:val="28"/>
                <w14:textFill>
                  <w14:solidFill>
                    <w14:schemeClr w14:val="tx1"/>
                  </w14:solidFill>
                </w14:textFill>
              </w:rPr>
            </w:pPr>
            <w:r>
              <w:rPr>
                <w:rFonts w:eastAsiaTheme="minorHAnsi"/>
                <w:b/>
                <w:color w:val="000000" w:themeColor="text1"/>
                <w:kern w:val="24"/>
                <w:sz w:val="28"/>
                <w:szCs w:val="28"/>
                <w14:textFill>
                  <w14:solidFill>
                    <w14:schemeClr w14:val="tx1"/>
                  </w14:solidFill>
                </w14:textFill>
              </w:rPr>
              <w:t>Тема 9</w:t>
            </w:r>
          </w:p>
        </w:tc>
        <w:tc>
          <w:tcPr>
            <w:tcW w:w="8412" w:type="dxa"/>
          </w:tcPr>
          <w:p w14:paraId="61969C55">
            <w:pPr>
              <w:rPr>
                <w:sz w:val="28"/>
                <w:szCs w:val="28"/>
                <w:lang w:val="en-US"/>
              </w:rPr>
            </w:pPr>
            <w:r>
              <w:rPr>
                <w:sz w:val="28"/>
                <w:szCs w:val="28"/>
                <w:lang w:val="en-US"/>
              </w:rPr>
              <w:t>Absolute constructions without a participle</w:t>
            </w:r>
          </w:p>
        </w:tc>
      </w:tr>
      <w:tr w14:paraId="7B2E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2"/>
          </w:tcPr>
          <w:p w14:paraId="465F2C8C">
            <w:pPr>
              <w:pStyle w:val="16"/>
              <w:jc w:val="center"/>
              <w:rPr>
                <w:b/>
                <w:bCs/>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ЗМІСТОВИЙ МОДУЛЬ 2 (</w:t>
            </w:r>
            <w:r>
              <w:rPr>
                <w:b/>
                <w:color w:val="000000" w:themeColor="text1"/>
                <w:kern w:val="24"/>
                <w:sz w:val="28"/>
                <w:szCs w:val="28"/>
                <w:lang w:val="uk-UA"/>
                <w14:textFill>
                  <w14:solidFill>
                    <w14:schemeClr w14:val="tx1"/>
                  </w14:solidFill>
                </w14:textFill>
              </w:rPr>
              <w:t>4 семестр</w:t>
            </w:r>
            <w:r>
              <w:rPr>
                <w:b/>
                <w:color w:val="000000" w:themeColor="text1"/>
                <w:kern w:val="24"/>
                <w:sz w:val="28"/>
                <w:szCs w:val="28"/>
                <w14:textFill>
                  <w14:solidFill>
                    <w14:schemeClr w14:val="tx1"/>
                  </w14:solidFill>
                </w14:textFill>
              </w:rPr>
              <w:t>)</w:t>
            </w:r>
          </w:p>
        </w:tc>
      </w:tr>
      <w:tr w14:paraId="7FED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64D67950">
            <w:pPr>
              <w:pStyle w:val="16"/>
              <w:ind w:right="517"/>
              <w:jc w:val="both"/>
              <w:rPr>
                <w:b/>
                <w:color w:val="000000" w:themeColor="text1"/>
                <w:kern w:val="24"/>
                <w:sz w:val="28"/>
                <w:szCs w:val="28"/>
                <w14:textFill>
                  <w14:solidFill>
                    <w14:schemeClr w14:val="tx1"/>
                  </w14:solidFill>
                </w14:textFill>
              </w:rPr>
            </w:pPr>
            <w:bookmarkStart w:id="3" w:name="_GoBack" w:colFirst="1" w:colLast="1"/>
            <w:r>
              <w:rPr>
                <w:b/>
                <w:color w:val="000000" w:themeColor="text1"/>
                <w:kern w:val="24"/>
                <w:sz w:val="28"/>
                <w:szCs w:val="28"/>
                <w14:textFill>
                  <w14:solidFill>
                    <w14:schemeClr w14:val="tx1"/>
                  </w14:solidFill>
                </w14:textFill>
              </w:rPr>
              <w:t>Тема1</w:t>
            </w:r>
          </w:p>
        </w:tc>
        <w:tc>
          <w:tcPr>
            <w:tcW w:w="8412" w:type="dxa"/>
            <w:tcBorders>
              <w:top w:val="single" w:color="auto" w:sz="4" w:space="0"/>
              <w:left w:val="single" w:color="auto" w:sz="4" w:space="0"/>
              <w:bottom w:val="single" w:color="000000" w:sz="4" w:space="0"/>
              <w:right w:val="single" w:color="auto" w:sz="4" w:space="0"/>
            </w:tcBorders>
          </w:tcPr>
          <w:p w14:paraId="0FC0034B">
            <w:pPr>
              <w:pStyle w:val="16"/>
              <w:rPr>
                <w:color w:val="000000" w:themeColor="text1"/>
                <w:kern w:val="24"/>
                <w:sz w:val="28"/>
                <w:szCs w:val="28"/>
                <w:lang w:val="en-US"/>
                <w14:textFill>
                  <w14:solidFill>
                    <w14:schemeClr w14:val="tx1"/>
                  </w14:solidFill>
                </w14:textFill>
              </w:rPr>
            </w:pPr>
            <w:r>
              <w:rPr>
                <w:bCs/>
                <w:color w:val="000000" w:themeColor="text1"/>
                <w:kern w:val="24"/>
                <w:sz w:val="28"/>
                <w:szCs w:val="28"/>
                <w:lang w:val="en-US"/>
                <w14:textFill>
                  <w14:solidFill>
                    <w14:schemeClr w14:val="tx1"/>
                  </w14:solidFill>
                </w14:textFill>
              </w:rPr>
              <w:t>Sports and Weekend Activities in Britain</w:t>
            </w:r>
          </w:p>
        </w:tc>
      </w:tr>
      <w:tr w14:paraId="5C7A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70D6BA3B">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Тема2</w:t>
            </w:r>
          </w:p>
        </w:tc>
        <w:tc>
          <w:tcPr>
            <w:tcW w:w="8412" w:type="dxa"/>
            <w:tcBorders>
              <w:top w:val="single" w:color="000000" w:sz="4" w:space="0"/>
              <w:left w:val="single" w:color="auto" w:sz="4" w:space="0"/>
              <w:bottom w:val="single" w:color="000000" w:sz="4" w:space="0"/>
              <w:right w:val="single" w:color="auto" w:sz="4" w:space="0"/>
            </w:tcBorders>
          </w:tcPr>
          <w:p w14:paraId="0369AA8F">
            <w:pPr>
              <w:pStyle w:val="16"/>
              <w:rPr>
                <w:color w:val="000000" w:themeColor="text1"/>
                <w:kern w:val="24"/>
                <w:sz w:val="28"/>
                <w:szCs w:val="28"/>
                <w:lang w:val="en-US"/>
                <w14:textFill>
                  <w14:solidFill>
                    <w14:schemeClr w14:val="tx1"/>
                  </w14:solidFill>
                </w14:textFill>
              </w:rPr>
            </w:pPr>
            <w:r>
              <w:rPr>
                <w:bCs/>
                <w:color w:val="000000" w:themeColor="text1"/>
                <w:kern w:val="24"/>
                <w:sz w:val="28"/>
                <w:szCs w:val="28"/>
                <w:lang w:val="en-US"/>
                <w14:textFill>
                  <w14:solidFill>
                    <w14:schemeClr w14:val="tx1"/>
                  </w14:solidFill>
                </w14:textFill>
              </w:rPr>
              <w:t>Sports in the UK</w:t>
            </w:r>
          </w:p>
        </w:tc>
      </w:tr>
      <w:tr w14:paraId="140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02F790AD">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Тема3</w:t>
            </w:r>
          </w:p>
        </w:tc>
        <w:tc>
          <w:tcPr>
            <w:tcW w:w="8412" w:type="dxa"/>
            <w:tcBorders>
              <w:top w:val="single" w:color="000000" w:sz="4" w:space="0"/>
              <w:left w:val="single" w:color="auto" w:sz="4" w:space="0"/>
              <w:bottom w:val="single" w:color="000000" w:sz="4" w:space="0"/>
              <w:right w:val="single" w:color="auto" w:sz="4" w:space="0"/>
            </w:tcBorders>
          </w:tcPr>
          <w:p w14:paraId="3BA5AD88">
            <w:pPr>
              <w:pStyle w:val="16"/>
              <w:rPr>
                <w:bCs/>
                <w:color w:val="000000" w:themeColor="text1"/>
                <w:kern w:val="24"/>
                <w:sz w:val="28"/>
                <w:szCs w:val="28"/>
                <w:lang w:val="en-US"/>
                <w14:textFill>
                  <w14:solidFill>
                    <w14:schemeClr w14:val="tx1"/>
                  </w14:solidFill>
                </w14:textFill>
              </w:rPr>
            </w:pPr>
            <w:r>
              <w:rPr>
                <w:bCs/>
                <w:color w:val="000000" w:themeColor="text1"/>
                <w:kern w:val="24"/>
                <w:sz w:val="28"/>
                <w:szCs w:val="28"/>
                <w:lang w:val="en-US"/>
                <w14:textFill>
                  <w14:solidFill>
                    <w14:schemeClr w14:val="tx1"/>
                  </w14:solidFill>
                </w14:textFill>
              </w:rPr>
              <w:t>Travelling</w:t>
            </w:r>
          </w:p>
        </w:tc>
      </w:tr>
      <w:tr w14:paraId="1F2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58FAF368">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Тема4</w:t>
            </w:r>
          </w:p>
        </w:tc>
        <w:tc>
          <w:tcPr>
            <w:tcW w:w="8412" w:type="dxa"/>
            <w:tcBorders>
              <w:top w:val="single" w:color="000000" w:sz="4" w:space="0"/>
              <w:left w:val="single" w:color="auto" w:sz="4" w:space="0"/>
              <w:bottom w:val="single" w:color="000000" w:sz="4" w:space="0"/>
              <w:right w:val="single" w:color="auto" w:sz="4" w:space="0"/>
            </w:tcBorders>
          </w:tcPr>
          <w:p w14:paraId="11B23689">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Follow the crowd.</w:t>
            </w:r>
          </w:p>
        </w:tc>
      </w:tr>
      <w:tr w14:paraId="2013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38967319">
            <w:pPr>
              <w:pStyle w:val="16"/>
              <w:ind w:right="517"/>
              <w:jc w:val="both"/>
              <w:rPr>
                <w:b/>
                <w:color w:val="000000" w:themeColor="text1"/>
                <w:kern w:val="24"/>
                <w:sz w:val="28"/>
                <w:szCs w:val="28"/>
                <w14:textFill>
                  <w14:solidFill>
                    <w14:schemeClr w14:val="tx1"/>
                  </w14:solidFill>
                </w14:textFill>
              </w:rPr>
            </w:pPr>
            <w:r>
              <w:rPr>
                <w:b/>
                <w:color w:val="000000" w:themeColor="text1"/>
                <w:kern w:val="24"/>
                <w:sz w:val="28"/>
                <w:szCs w:val="28"/>
                <w14:textFill>
                  <w14:solidFill>
                    <w14:schemeClr w14:val="tx1"/>
                  </w14:solidFill>
                </w14:textFill>
              </w:rPr>
              <w:t>Тема5</w:t>
            </w:r>
          </w:p>
        </w:tc>
        <w:tc>
          <w:tcPr>
            <w:tcW w:w="8412" w:type="dxa"/>
            <w:tcBorders>
              <w:top w:val="single" w:color="000000" w:sz="4" w:space="0"/>
              <w:left w:val="single" w:color="auto" w:sz="4" w:space="0"/>
              <w:bottom w:val="single" w:color="000000" w:sz="4" w:space="0"/>
              <w:right w:val="single" w:color="auto" w:sz="4" w:space="0"/>
            </w:tcBorders>
          </w:tcPr>
          <w:p w14:paraId="7445D05C">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The Nightingale by Kristin Hannah  (Chapters 10-19)</w:t>
            </w:r>
          </w:p>
        </w:tc>
      </w:tr>
      <w:tr w14:paraId="2481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3AED870F">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14:textFill>
                  <w14:solidFill>
                    <w14:schemeClr w14:val="tx1"/>
                  </w14:solidFill>
                </w14:textFill>
              </w:rPr>
              <w:t>6</w:t>
            </w:r>
          </w:p>
        </w:tc>
        <w:tc>
          <w:tcPr>
            <w:tcW w:w="8412" w:type="dxa"/>
            <w:tcBorders>
              <w:top w:val="single" w:color="000000" w:sz="4" w:space="0"/>
              <w:left w:val="single" w:color="auto" w:sz="4" w:space="0"/>
              <w:bottom w:val="single" w:color="000000" w:sz="4" w:space="0"/>
              <w:right w:val="single" w:color="auto" w:sz="4" w:space="0"/>
            </w:tcBorders>
          </w:tcPr>
          <w:p w14:paraId="55E4A3AF">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 xml:space="preserve">The Gerund </w:t>
            </w:r>
          </w:p>
        </w:tc>
      </w:tr>
      <w:tr w14:paraId="3163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58947672">
            <w:pPr>
              <w:rPr>
                <w:lang w:val="en-US"/>
              </w:rPr>
            </w:pPr>
            <w:r>
              <w:rPr>
                <w:b/>
                <w:color w:val="000000" w:themeColor="text1"/>
                <w:kern w:val="24"/>
                <w:sz w:val="28"/>
                <w:szCs w:val="28"/>
                <w14:textFill>
                  <w14:solidFill>
                    <w14:schemeClr w14:val="tx1"/>
                  </w14:solidFill>
                </w14:textFill>
              </w:rPr>
              <w:t>Тема</w:t>
            </w:r>
            <w:r>
              <w:rPr>
                <w:rFonts w:eastAsiaTheme="minorHAnsi"/>
                <w:b/>
                <w:color w:val="000000" w:themeColor="text1"/>
                <w:kern w:val="24"/>
                <w:sz w:val="28"/>
                <w:szCs w:val="28"/>
                <w:lang w:val="en-US"/>
                <w14:textFill>
                  <w14:solidFill>
                    <w14:schemeClr w14:val="tx1"/>
                  </w14:solidFill>
                </w14:textFill>
              </w:rPr>
              <w:t>7</w:t>
            </w:r>
          </w:p>
        </w:tc>
        <w:tc>
          <w:tcPr>
            <w:tcW w:w="8412" w:type="dxa"/>
            <w:tcBorders>
              <w:top w:val="single" w:color="000000" w:sz="4" w:space="0"/>
              <w:left w:val="single" w:color="auto" w:sz="4" w:space="0"/>
              <w:bottom w:val="single" w:color="000000" w:sz="4" w:space="0"/>
              <w:right w:val="single" w:color="auto" w:sz="4" w:space="0"/>
            </w:tcBorders>
          </w:tcPr>
          <w:p w14:paraId="04ABF571">
            <w:pPr>
              <w:pStyle w:val="16"/>
              <w:rPr>
                <w:color w:val="000000" w:themeColor="text1"/>
                <w:kern w:val="24"/>
                <w:sz w:val="28"/>
                <w:szCs w:val="28"/>
                <w:lang w:val="en-US"/>
                <w14:textFill>
                  <w14:solidFill>
                    <w14:schemeClr w14:val="tx1"/>
                  </w14:solidFill>
                </w14:textFill>
              </w:rPr>
            </w:pPr>
            <w:r>
              <w:rPr>
                <w:color w:val="000000" w:themeColor="text1"/>
                <w:kern w:val="24"/>
                <w:sz w:val="28"/>
                <w:szCs w:val="28"/>
                <w:lang w:val="en-US"/>
                <w14:textFill>
                  <w14:solidFill>
                    <w14:schemeClr w14:val="tx1"/>
                  </w14:solidFill>
                </w14:textFill>
              </w:rPr>
              <w:t>LET, MAKE, HAVE, GET + the infinitive</w:t>
            </w:r>
          </w:p>
        </w:tc>
      </w:tr>
      <w:tr w14:paraId="53FC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right w:val="single" w:color="auto" w:sz="4" w:space="0"/>
            </w:tcBorders>
          </w:tcPr>
          <w:p w14:paraId="79ED3D1A">
            <w:pPr>
              <w:rPr>
                <w:b/>
                <w:sz w:val="28"/>
                <w:szCs w:val="28"/>
              </w:rPr>
            </w:pPr>
            <w:r>
              <w:rPr>
                <w:b/>
                <w:sz w:val="28"/>
                <w:szCs w:val="28"/>
              </w:rPr>
              <w:t>Тема 8</w:t>
            </w:r>
          </w:p>
        </w:tc>
        <w:tc>
          <w:tcPr>
            <w:tcW w:w="8412" w:type="dxa"/>
            <w:tcBorders>
              <w:top w:val="single" w:color="000000" w:sz="4" w:space="0"/>
              <w:left w:val="single" w:color="auto" w:sz="4" w:space="0"/>
              <w:bottom w:val="single" w:color="auto" w:sz="4" w:space="0"/>
              <w:right w:val="single" w:color="auto" w:sz="4" w:space="0"/>
            </w:tcBorders>
          </w:tcPr>
          <w:p w14:paraId="33B2E902">
            <w:pPr>
              <w:rPr>
                <w:sz w:val="28"/>
                <w:szCs w:val="28"/>
              </w:rPr>
            </w:pPr>
            <w:r>
              <w:rPr>
                <w:sz w:val="28"/>
                <w:szCs w:val="28"/>
              </w:rPr>
              <w:t>The Infinitive</w:t>
            </w:r>
          </w:p>
        </w:tc>
      </w:tr>
      <w:bookmarkEnd w:id="3"/>
    </w:tbl>
    <w:p w14:paraId="6DBF392C">
      <w:pPr>
        <w:pStyle w:val="16"/>
        <w:ind w:right="517"/>
        <w:jc w:val="both"/>
        <w:rPr>
          <w:b/>
          <w:color w:val="632523" w:themeColor="accent2" w:themeShade="80"/>
          <w:kern w:val="24"/>
          <w:sz w:val="28"/>
          <w:szCs w:val="28"/>
          <w:lang w:val="uk-UA"/>
        </w:rPr>
      </w:pPr>
    </w:p>
    <w:p w14:paraId="07B7C3C8">
      <w:pPr>
        <w:pStyle w:val="16"/>
        <w:ind w:right="517"/>
        <w:jc w:val="center"/>
        <w:rPr>
          <w:b/>
          <w:color w:val="632523" w:themeColor="accent2" w:themeShade="80"/>
          <w:kern w:val="24"/>
          <w:sz w:val="28"/>
          <w:szCs w:val="28"/>
          <w:lang w:val="uk-UA"/>
        </w:rPr>
      </w:pPr>
      <w:bookmarkStart w:id="0" w:name="_Hlk172196169"/>
      <w:bookmarkStart w:id="1" w:name="_Hlk172196148"/>
      <w:r>
        <w:rPr>
          <w:b/>
          <w:color w:val="632523" w:themeColor="accent2" w:themeShade="80"/>
          <w:kern w:val="24"/>
          <w:sz w:val="28"/>
          <w:szCs w:val="28"/>
        </w:rPr>
        <w:t>ОСВІТНІ ТЕХНОЛОГІЇ</w:t>
      </w:r>
      <w:r>
        <w:rPr>
          <w:b/>
          <w:color w:val="632523" w:themeColor="accent2" w:themeShade="80"/>
          <w:kern w:val="24"/>
          <w:sz w:val="28"/>
          <w:szCs w:val="28"/>
          <w:lang w:val="uk-UA"/>
        </w:rPr>
        <w:t>, ФОРМИ ТА МЕТОДИ</w:t>
      </w:r>
      <w:r>
        <w:rPr>
          <w:b/>
          <w:color w:val="632523" w:themeColor="accent2" w:themeShade="80"/>
          <w:kern w:val="24"/>
          <w:sz w:val="28"/>
          <w:szCs w:val="28"/>
        </w:rPr>
        <w:t xml:space="preserve"> МЕТОДИ</w:t>
      </w:r>
      <w:r>
        <w:rPr>
          <w:b/>
          <w:color w:val="632523" w:themeColor="accent2" w:themeShade="80"/>
          <w:kern w:val="24"/>
          <w:sz w:val="28"/>
          <w:szCs w:val="28"/>
          <w:lang w:val="uk-UA"/>
        </w:rPr>
        <w:t xml:space="preserve"> </w:t>
      </w:r>
      <w:r>
        <w:rPr>
          <w:b/>
          <w:color w:val="632523" w:themeColor="accent2" w:themeShade="80"/>
          <w:kern w:val="24"/>
          <w:sz w:val="28"/>
          <w:szCs w:val="28"/>
        </w:rPr>
        <w:t>НАВЧАННЯ</w:t>
      </w:r>
    </w:p>
    <w:bookmarkEnd w:id="0"/>
    <w:p w14:paraId="362DBAE1">
      <w:pPr>
        <w:ind w:right="517" w:firstLine="709"/>
        <w:jc w:val="both"/>
        <w:rPr>
          <w:color w:val="000000" w:themeColor="text1"/>
          <w:kern w:val="24"/>
          <w:sz w:val="28"/>
          <w:szCs w:val="28"/>
          <w14:textFill>
            <w14:solidFill>
              <w14:schemeClr w14:val="tx1"/>
            </w14:solidFill>
          </w14:textFill>
        </w:rPr>
      </w:pPr>
      <w:r>
        <w:rPr>
          <w:color w:val="000000" w:themeColor="text1"/>
          <w:kern w:val="24"/>
          <w:sz w:val="28"/>
          <w:szCs w:val="28"/>
          <w14:textFill>
            <w14:solidFill>
              <w14:schemeClr w14:val="tx1"/>
            </w14:solidFill>
          </w14:textFill>
        </w:rPr>
        <w:t>У процесі вивчення навчальної дисципліни використовуються інноваційні освітні технології: інформаційно-комунікаційні, технології студентоцентрованого навчання; проєктна діяльність; традиційні та інтерактивні форми і методи навчання, серед яких: лекція-візуалізація, проблемна лекція, семінар-дискусія, семінар-діалог, самостійно-дослідницька робота, аналіз і рішення ситуативних професійних психолого-педагогічних задач  (Case study) та ін.</w:t>
      </w:r>
    </w:p>
    <w:bookmarkEnd w:id="1"/>
    <w:p w14:paraId="6A7A2D0E">
      <w:pPr>
        <w:widowControl/>
        <w:adjustRightInd w:val="0"/>
        <w:ind w:right="517"/>
        <w:rPr>
          <w:b/>
          <w:bCs/>
          <w:sz w:val="28"/>
          <w:szCs w:val="28"/>
        </w:rPr>
      </w:pPr>
    </w:p>
    <w:p w14:paraId="2423E4F9">
      <w:pPr>
        <w:pStyle w:val="10"/>
        <w:spacing w:before="0" w:beforeAutospacing="0" w:after="0" w:afterAutospacing="0"/>
        <w:ind w:right="517"/>
        <w:jc w:val="center"/>
        <w:rPr>
          <w:color w:val="632523" w:themeColor="accent2" w:themeShade="80"/>
          <w:sz w:val="28"/>
          <w:szCs w:val="28"/>
        </w:rPr>
      </w:pPr>
      <w:bookmarkStart w:id="2" w:name="_Hlk172198208"/>
      <w:r>
        <w:rPr>
          <w:rFonts w:eastAsia="+mn-ea"/>
          <w:b/>
          <w:bCs/>
          <w:color w:val="632523" w:themeColor="accent2" w:themeShade="80"/>
          <w:kern w:val="24"/>
          <w:sz w:val="28"/>
          <w:szCs w:val="28"/>
        </w:rPr>
        <w:t>ФОРМИ Й МЕТОДИ КОНТРОЛЮ ТА ОЦІНЮВАННЯ</w:t>
      </w:r>
    </w:p>
    <w:bookmarkEnd w:id="2"/>
    <w:p w14:paraId="49288A36">
      <w:pPr>
        <w:pStyle w:val="10"/>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есе, творча робота, проект, презентація та ін.</w:t>
      </w:r>
    </w:p>
    <w:p w14:paraId="1F2C9678">
      <w:pPr>
        <w:pStyle w:val="10"/>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color w:val="000000"/>
          <w:kern w:val="24"/>
          <w:sz w:val="28"/>
          <w:szCs w:val="28"/>
        </w:rPr>
        <w:t>–екзамен.</w:t>
      </w:r>
    </w:p>
    <w:p w14:paraId="3D0CB41C">
      <w:pPr>
        <w:pStyle w:val="10"/>
        <w:spacing w:before="0" w:beforeAutospacing="0" w:after="0" w:afterAutospacing="0"/>
        <w:ind w:left="144" w:right="517" w:firstLine="576"/>
        <w:rPr>
          <w:rFonts w:eastAsia="+mn-ea"/>
          <w:b/>
          <w:bCs/>
          <w:color w:val="000000"/>
          <w:kern w:val="24"/>
          <w:sz w:val="28"/>
          <w:szCs w:val="28"/>
        </w:rPr>
      </w:pPr>
    </w:p>
    <w:p w14:paraId="26FF0218">
      <w:pPr>
        <w:pStyle w:val="10"/>
        <w:spacing w:before="0" w:beforeAutospacing="0" w:after="0" w:afterAutospacing="0"/>
        <w:ind w:right="517"/>
        <w:jc w:val="center"/>
        <w:rPr>
          <w:rFonts w:eastAsia="+mn-ea"/>
          <w:b/>
          <w:bCs/>
          <w:color w:val="632523" w:themeColor="accent2" w:themeShade="80"/>
          <w:kern w:val="24"/>
          <w:sz w:val="28"/>
          <w:szCs w:val="28"/>
        </w:rPr>
      </w:pPr>
      <w:r>
        <w:rPr>
          <w:rFonts w:eastAsia="+mn-ea"/>
          <w:b/>
          <w:bCs/>
          <w:color w:val="632523" w:themeColor="accent2" w:themeShade="80"/>
          <w:kern w:val="24"/>
          <w:sz w:val="28"/>
          <w:szCs w:val="28"/>
        </w:rPr>
        <w:t>КРИТЕРІЇ ОЦІНЮВАННЯ РЕЗУЛЬТАТІВ НАВЧАННЯ</w:t>
      </w:r>
    </w:p>
    <w:p w14:paraId="0AEBF58C">
      <w:pPr>
        <w:pStyle w:val="10"/>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45FFBA69">
      <w:pPr>
        <w:pStyle w:val="10"/>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418067CD">
      <w:pPr>
        <w:pStyle w:val="10"/>
        <w:spacing w:before="0" w:beforeAutospacing="0" w:after="0" w:afterAutospacing="0"/>
        <w:ind w:right="517" w:firstLine="709"/>
        <w:jc w:val="both"/>
        <w:rPr>
          <w:rFonts w:eastAsia="+mn-ea"/>
          <w:color w:val="000000"/>
          <w:kern w:val="24"/>
          <w:sz w:val="28"/>
          <w:szCs w:val="28"/>
        </w:rPr>
      </w:pPr>
      <w:r>
        <w:rPr>
          <w:rFonts w:eastAsiaTheme="minorHAnsi"/>
          <w:bCs/>
          <w:color w:val="000000"/>
          <w:sz w:val="28"/>
          <w:szCs w:val="28"/>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i 40 балів під час підсумкового виду контролю (екзамену), з них 20 балів за письмові роботи, 20 балів за усні відповіді.</w:t>
      </w:r>
      <w:r>
        <w:rPr>
          <w:rFonts w:eastAsia="+mn-ea"/>
          <w:color w:val="000000"/>
          <w:kern w:val="24"/>
          <w:sz w:val="28"/>
          <w:szCs w:val="28"/>
        </w:rPr>
        <w:t xml:space="preserve"> </w:t>
      </w:r>
      <w:r>
        <w:rPr>
          <w:rFonts w:eastAsiaTheme="minorHAnsi"/>
          <w:bCs/>
          <w:color w:val="000000"/>
          <w:sz w:val="28"/>
          <w:szCs w:val="28"/>
        </w:rPr>
        <w:t>60 балів студент набирає за поточні види контролю (робота на практичних заняттях, виконання тестових завдань та ін.).  Максимальна кількість балів складає: за 1 модуль – 30 балів; за 2 модуль – 30 балів..</w:t>
      </w:r>
    </w:p>
    <w:p w14:paraId="69456661">
      <w:pPr>
        <w:pStyle w:val="13"/>
        <w:tabs>
          <w:tab w:val="left" w:pos="0"/>
        </w:tabs>
        <w:spacing w:line="242" w:lineRule="auto"/>
        <w:ind w:left="0" w:firstLine="0"/>
        <w:jc w:val="center"/>
        <w:rPr>
          <w:bCs/>
          <w:color w:val="632523" w:themeColor="accent2" w:themeShade="80"/>
          <w:sz w:val="28"/>
          <w:szCs w:val="28"/>
        </w:rPr>
      </w:pPr>
      <w:r>
        <w:rPr>
          <w:b/>
          <w:bCs/>
          <w:color w:val="632523" w:themeColor="accent2" w:themeShade="80"/>
          <w:sz w:val="28"/>
          <w:szCs w:val="28"/>
        </w:rPr>
        <w:t>ПОЛІТИКА ЩОДО АКАДЕМІЧНОЇ ДОБРОЧЕСНОСТІ</w:t>
      </w:r>
    </w:p>
    <w:p w14:paraId="7F33E92B">
      <w:pPr>
        <w:pStyle w:val="13"/>
        <w:spacing w:line="242" w:lineRule="auto"/>
        <w:ind w:left="0" w:firstLine="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19B5AFDC">
      <w:pPr>
        <w:pStyle w:val="13"/>
        <w:numPr>
          <w:ilvl w:val="0"/>
          <w:numId w:val="1"/>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Чернівецького національного університету імені Юрія Федьковича»</w:t>
      </w:r>
      <w:r>
        <w:fldChar w:fldCharType="begin"/>
      </w:r>
      <w:r>
        <w:instrText xml:space="preserve"> HYPERLINK "https://www.chnu.edu.ua/media/jxdbs0zb/etychnyi-kodeks-chernivets%20koho-natsionalnoho-universytetu.pdf" </w:instrText>
      </w:r>
      <w:r>
        <w:fldChar w:fldCharType="separate"/>
      </w:r>
      <w:r>
        <w:rPr>
          <w:rStyle w:val="9"/>
          <w:bCs/>
          <w:color w:val="0070C0"/>
          <w:sz w:val="28"/>
          <w:szCs w:val="28"/>
        </w:rPr>
        <w:t>https://www.chnu.edu.ua/media/jxdbs0zb/etychnyi-kodeks-chernivets koho-natsionalnoho-universytetu.pdf</w:t>
      </w:r>
      <w:r>
        <w:rPr>
          <w:rStyle w:val="9"/>
          <w:bCs/>
          <w:color w:val="0070C0"/>
          <w:sz w:val="28"/>
          <w:szCs w:val="28"/>
        </w:rPr>
        <w:fldChar w:fldCharType="end"/>
      </w:r>
      <w:r>
        <w:rPr>
          <w:rStyle w:val="9"/>
          <w:bCs/>
          <w:color w:val="auto"/>
          <w:sz w:val="28"/>
          <w:szCs w:val="28"/>
          <w:u w:val="none"/>
        </w:rPr>
        <w:t>;</w:t>
      </w:r>
    </w:p>
    <w:p w14:paraId="6F71972D">
      <w:pPr>
        <w:pStyle w:val="13"/>
        <w:numPr>
          <w:ilvl w:val="0"/>
          <w:numId w:val="1"/>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«Положенням про виявлення та запобігання академічного плагіату у Чернівецькому національному університету імені Юрія Федьковича» </w:t>
      </w:r>
      <w:r>
        <w:fldChar w:fldCharType="begin"/>
      </w:r>
      <w:r>
        <w:instrText xml:space="preserve"> HYPERLINK "https://www.chnu.edu.ua/media/n5nbzwgb/polozhennia-chnu-pro-plahi" </w:instrText>
      </w:r>
      <w:r>
        <w:fldChar w:fldCharType="separate"/>
      </w:r>
      <w:r>
        <w:rPr>
          <w:rStyle w:val="9"/>
          <w:bCs/>
          <w:color w:val="0070C0"/>
          <w:sz w:val="28"/>
          <w:szCs w:val="28"/>
        </w:rPr>
        <w:t>https://www.chnu.edu.ua/media/n5nbzwgb/polozhennia-chnu-pro-plahi</w:t>
      </w:r>
      <w:r>
        <w:rPr>
          <w:rStyle w:val="9"/>
          <w:bCs/>
          <w:color w:val="0070C0"/>
          <w:sz w:val="28"/>
          <w:szCs w:val="28"/>
        </w:rPr>
        <w:fldChar w:fldCharType="end"/>
      </w:r>
      <w:r>
        <w:rPr>
          <w:bCs/>
          <w:color w:val="0070C0"/>
          <w:sz w:val="28"/>
          <w:szCs w:val="28"/>
          <w:u w:val="single"/>
        </w:rPr>
        <w:t>at-2023plusdodatky-31102023.pdf</w:t>
      </w:r>
      <w:r>
        <w:rPr>
          <w:bCs/>
          <w:color w:val="000000" w:themeColor="text1"/>
          <w:sz w:val="28"/>
          <w:szCs w:val="28"/>
          <w14:textFill>
            <w14:solidFill>
              <w14:schemeClr w14:val="tx1"/>
            </w14:solidFill>
          </w14:textFill>
        </w:rPr>
        <w:t> .</w:t>
      </w:r>
    </w:p>
    <w:p w14:paraId="3C904E21">
      <w:pPr>
        <w:pStyle w:val="13"/>
        <w:tabs>
          <w:tab w:val="left" w:pos="0"/>
        </w:tabs>
        <w:spacing w:line="242" w:lineRule="auto"/>
        <w:ind w:left="0" w:firstLine="0"/>
        <w:rPr>
          <w:bCs/>
          <w:color w:val="000000" w:themeColor="text1"/>
          <w:sz w:val="28"/>
          <w:szCs w:val="28"/>
          <w14:textFill>
            <w14:solidFill>
              <w14:schemeClr w14:val="tx1"/>
            </w14:solidFill>
          </w14:textFill>
        </w:rPr>
      </w:pPr>
    </w:p>
    <w:p w14:paraId="3BA40111">
      <w:pPr>
        <w:pStyle w:val="13"/>
        <w:tabs>
          <w:tab w:val="left" w:pos="0"/>
        </w:tabs>
        <w:spacing w:line="242" w:lineRule="auto"/>
        <w:ind w:left="0" w:firstLine="0"/>
        <w:jc w:val="center"/>
        <w:rPr>
          <w:rFonts w:eastAsia="+mn-ea"/>
          <w:b/>
          <w:color w:val="632523" w:themeColor="accent2" w:themeShade="80"/>
          <w:kern w:val="24"/>
          <w:sz w:val="28"/>
          <w:szCs w:val="28"/>
        </w:rPr>
      </w:pPr>
      <w:r>
        <w:rPr>
          <w:rFonts w:eastAsia="+mn-ea"/>
          <w:b/>
          <w:color w:val="632523" w:themeColor="accent2" w:themeShade="80"/>
          <w:kern w:val="24"/>
          <w:sz w:val="28"/>
          <w:szCs w:val="28"/>
        </w:rPr>
        <w:t>ІНФОРМАЦІЙНІ РЕСУРСИ</w:t>
      </w:r>
    </w:p>
    <w:p w14:paraId="74D029C2">
      <w:pPr>
        <w:widowControl/>
        <w:numPr>
          <w:ilvl w:val="0"/>
          <w:numId w:val="2"/>
        </w:numPr>
        <w:autoSpaceDE/>
        <w:autoSpaceDN/>
        <w:rPr>
          <w:color w:val="000000"/>
          <w:sz w:val="28"/>
          <w:szCs w:val="28"/>
          <w:lang w:val="en-US"/>
        </w:rPr>
      </w:pPr>
      <w:r>
        <w:rPr>
          <w:color w:val="000000"/>
          <w:sz w:val="28"/>
          <w:szCs w:val="28"/>
          <w:lang w:val="en-US"/>
        </w:rPr>
        <w:t>British Council| Learn English: Listen and Watch :веб-сайт. URL:    http://learnenglish.britishcouncil.org/en/listen-and-watch</w:t>
      </w:r>
    </w:p>
    <w:p w14:paraId="7ACFFEB1">
      <w:pPr>
        <w:widowControl/>
        <w:numPr>
          <w:ilvl w:val="0"/>
          <w:numId w:val="2"/>
        </w:numPr>
        <w:autoSpaceDE/>
        <w:autoSpaceDN/>
        <w:rPr>
          <w:color w:val="000000"/>
          <w:sz w:val="28"/>
          <w:szCs w:val="28"/>
          <w:lang w:val="en-US"/>
        </w:rPr>
      </w:pPr>
      <w:r>
        <w:rPr>
          <w:color w:val="000000"/>
          <w:sz w:val="28"/>
          <w:szCs w:val="28"/>
          <w:lang w:val="en-US"/>
        </w:rPr>
        <w:t>Cambridge Advanced Learner's Dictionary :веб-сайт. URL:  http://dictionary.cambridge.org/</w:t>
      </w:r>
    </w:p>
    <w:p w14:paraId="17EFA930">
      <w:pPr>
        <w:widowControl/>
        <w:numPr>
          <w:ilvl w:val="0"/>
          <w:numId w:val="2"/>
        </w:numPr>
        <w:autoSpaceDE/>
        <w:autoSpaceDN/>
        <w:rPr>
          <w:color w:val="000000"/>
          <w:sz w:val="28"/>
          <w:szCs w:val="28"/>
          <w:lang w:val="en-US"/>
        </w:rPr>
      </w:pPr>
      <w:r>
        <w:rPr>
          <w:color w:val="000000"/>
          <w:sz w:val="28"/>
          <w:szCs w:val="28"/>
          <w:lang w:val="en-US"/>
        </w:rPr>
        <w:t>Collins dictionary:веб-сайт. URL:</w:t>
      </w:r>
      <w:r>
        <w:fldChar w:fldCharType="begin"/>
      </w:r>
      <w:r>
        <w:instrText xml:space="preserve"> HYPERLINK "http://www.collinsdictionary.com/dictionary/english" \h </w:instrText>
      </w:r>
      <w:r>
        <w:fldChar w:fldCharType="separate"/>
      </w:r>
      <w:r>
        <w:rPr>
          <w:rStyle w:val="9"/>
          <w:sz w:val="28"/>
          <w:szCs w:val="28"/>
          <w:lang w:val="en-US"/>
        </w:rPr>
        <w:t>http://www.collinsdictionary.com/dictionary/english</w:t>
      </w:r>
      <w:r>
        <w:rPr>
          <w:rStyle w:val="9"/>
          <w:sz w:val="28"/>
          <w:szCs w:val="28"/>
          <w:lang w:val="en-US"/>
        </w:rPr>
        <w:fldChar w:fldCharType="end"/>
      </w:r>
    </w:p>
    <w:p w14:paraId="30A5ADF6">
      <w:pPr>
        <w:widowControl/>
        <w:numPr>
          <w:ilvl w:val="0"/>
          <w:numId w:val="2"/>
        </w:numPr>
        <w:autoSpaceDE/>
        <w:autoSpaceDN/>
        <w:rPr>
          <w:color w:val="000000"/>
          <w:sz w:val="28"/>
          <w:szCs w:val="28"/>
          <w:lang w:val="en-US"/>
        </w:rPr>
      </w:pPr>
      <w:r>
        <w:rPr>
          <w:color w:val="000000"/>
          <w:sz w:val="28"/>
          <w:szCs w:val="28"/>
          <w:lang w:val="en-US"/>
        </w:rPr>
        <w:t>Dictionary. com. :веб-сайт. URL:</w:t>
      </w:r>
      <w:r>
        <w:fldChar w:fldCharType="begin"/>
      </w:r>
      <w:r>
        <w:instrText xml:space="preserve"> HYPERLINK "http://www.dictionary.com/" \h </w:instrText>
      </w:r>
      <w:r>
        <w:fldChar w:fldCharType="separate"/>
      </w:r>
      <w:r>
        <w:rPr>
          <w:rStyle w:val="9"/>
          <w:sz w:val="28"/>
          <w:szCs w:val="28"/>
          <w:lang w:val="en-US"/>
        </w:rPr>
        <w:t>www.dictionary.com/</w:t>
      </w:r>
      <w:r>
        <w:rPr>
          <w:rStyle w:val="9"/>
          <w:sz w:val="28"/>
          <w:szCs w:val="28"/>
          <w:lang w:val="en-US"/>
        </w:rPr>
        <w:fldChar w:fldCharType="end"/>
      </w:r>
    </w:p>
    <w:p w14:paraId="438B35CA">
      <w:pPr>
        <w:widowControl/>
        <w:numPr>
          <w:ilvl w:val="0"/>
          <w:numId w:val="2"/>
        </w:numPr>
        <w:autoSpaceDE/>
        <w:autoSpaceDN/>
        <w:rPr>
          <w:color w:val="000000"/>
          <w:sz w:val="28"/>
          <w:szCs w:val="28"/>
          <w:lang w:val="en-US"/>
        </w:rPr>
      </w:pPr>
      <w:r>
        <w:rPr>
          <w:color w:val="000000"/>
          <w:sz w:val="28"/>
          <w:szCs w:val="28"/>
          <w:lang w:val="en-US"/>
        </w:rPr>
        <w:t>English exercises:веб-сайт. URL:</w:t>
      </w:r>
      <w:r>
        <w:fldChar w:fldCharType="begin"/>
      </w:r>
      <w:r>
        <w:instrText xml:space="preserve"> HYPERLINK "https://www.pinterest.com/pin/543739354982176160/" \h </w:instrText>
      </w:r>
      <w:r>
        <w:fldChar w:fldCharType="separate"/>
      </w:r>
      <w:r>
        <w:rPr>
          <w:rStyle w:val="9"/>
          <w:sz w:val="28"/>
          <w:szCs w:val="28"/>
          <w:lang w:val="en-US"/>
        </w:rPr>
        <w:t>https://www.pinterest.com/pin/543739354982176160/</w:t>
      </w:r>
      <w:r>
        <w:rPr>
          <w:rStyle w:val="9"/>
          <w:sz w:val="28"/>
          <w:szCs w:val="28"/>
          <w:lang w:val="en-US"/>
        </w:rPr>
        <w:fldChar w:fldCharType="end"/>
      </w:r>
    </w:p>
    <w:p w14:paraId="237436A6">
      <w:pPr>
        <w:widowControl/>
        <w:numPr>
          <w:ilvl w:val="0"/>
          <w:numId w:val="2"/>
        </w:numPr>
        <w:autoSpaceDE/>
        <w:autoSpaceDN/>
        <w:rPr>
          <w:color w:val="000000"/>
          <w:sz w:val="28"/>
          <w:szCs w:val="28"/>
          <w:lang w:val="en-US"/>
        </w:rPr>
      </w:pPr>
      <w:r>
        <w:rPr>
          <w:color w:val="000000"/>
          <w:sz w:val="28"/>
          <w:szCs w:val="28"/>
          <w:lang w:val="en-US"/>
        </w:rPr>
        <w:t xml:space="preserve">Essay Structure.  URL: </w:t>
      </w:r>
      <w:r>
        <w:fldChar w:fldCharType="begin"/>
      </w:r>
      <w:r>
        <w:instrText xml:space="preserve"> HYPERLINK "https://writingcenter.fas.harvard.edu/pages/essay-structure" \h </w:instrText>
      </w:r>
      <w:r>
        <w:fldChar w:fldCharType="separate"/>
      </w:r>
      <w:r>
        <w:rPr>
          <w:rStyle w:val="9"/>
          <w:sz w:val="28"/>
          <w:szCs w:val="28"/>
          <w:lang w:val="en-US"/>
        </w:rPr>
        <w:t>https://writingcenter.fas.harvard.edu/pages/essay-structure</w:t>
      </w:r>
      <w:r>
        <w:rPr>
          <w:rStyle w:val="9"/>
          <w:sz w:val="28"/>
          <w:szCs w:val="28"/>
          <w:lang w:val="en-US"/>
        </w:rPr>
        <w:fldChar w:fldCharType="end"/>
      </w:r>
      <w:r>
        <w:rPr>
          <w:color w:val="000000"/>
          <w:sz w:val="28"/>
          <w:szCs w:val="28"/>
          <w:lang w:val="en-US"/>
        </w:rPr>
        <w:t>(дата звернення: 26. 01. 2021)</w:t>
      </w:r>
    </w:p>
    <w:p w14:paraId="34DA48E7">
      <w:pPr>
        <w:widowControl/>
        <w:numPr>
          <w:ilvl w:val="0"/>
          <w:numId w:val="2"/>
        </w:numPr>
        <w:autoSpaceDE/>
        <w:autoSpaceDN/>
        <w:rPr>
          <w:color w:val="000000"/>
          <w:sz w:val="28"/>
          <w:szCs w:val="28"/>
          <w:lang w:val="en-US"/>
        </w:rPr>
      </w:pPr>
      <w:r>
        <w:rPr>
          <w:color w:val="000000"/>
          <w:sz w:val="28"/>
          <w:szCs w:val="28"/>
          <w:lang w:val="en-US"/>
        </w:rPr>
        <w:t>How to Write an Effective Essay: The Introduction : веб-сайт. URL</w:t>
      </w:r>
      <w:r>
        <w:rPr>
          <w:color w:val="000000"/>
          <w:sz w:val="28"/>
          <w:szCs w:val="28"/>
          <w:lang w:val="ru-RU"/>
        </w:rPr>
        <w:t xml:space="preserve">: </w:t>
      </w:r>
      <w:r>
        <w:fldChar w:fldCharType="begin"/>
      </w:r>
      <w:r>
        <w:instrText xml:space="preserve"> HYPERLINK "https://www.youtube.com/watch?v=IN6IOSMviS4" \h </w:instrText>
      </w:r>
      <w:r>
        <w:fldChar w:fldCharType="separate"/>
      </w:r>
      <w:r>
        <w:rPr>
          <w:rStyle w:val="9"/>
          <w:sz w:val="28"/>
          <w:szCs w:val="28"/>
          <w:lang w:val="en-US"/>
        </w:rPr>
        <w:t>https</w:t>
      </w:r>
      <w:r>
        <w:rPr>
          <w:rStyle w:val="9"/>
          <w:sz w:val="28"/>
          <w:szCs w:val="28"/>
          <w:lang w:val="ru-RU"/>
        </w:rPr>
        <w:t>://</w:t>
      </w:r>
      <w:r>
        <w:rPr>
          <w:rStyle w:val="9"/>
          <w:sz w:val="28"/>
          <w:szCs w:val="28"/>
          <w:lang w:val="en-US"/>
        </w:rPr>
        <w:t>www</w:t>
      </w:r>
      <w:r>
        <w:rPr>
          <w:rStyle w:val="9"/>
          <w:sz w:val="28"/>
          <w:szCs w:val="28"/>
          <w:lang w:val="ru-RU"/>
        </w:rPr>
        <w:t>.</w:t>
      </w:r>
      <w:r>
        <w:rPr>
          <w:rStyle w:val="9"/>
          <w:sz w:val="28"/>
          <w:szCs w:val="28"/>
          <w:lang w:val="en-US"/>
        </w:rPr>
        <w:t>youtube</w:t>
      </w:r>
      <w:r>
        <w:rPr>
          <w:rStyle w:val="9"/>
          <w:sz w:val="28"/>
          <w:szCs w:val="28"/>
          <w:lang w:val="ru-RU"/>
        </w:rPr>
        <w:t>.</w:t>
      </w:r>
      <w:r>
        <w:rPr>
          <w:rStyle w:val="9"/>
          <w:sz w:val="28"/>
          <w:szCs w:val="28"/>
          <w:lang w:val="en-US"/>
        </w:rPr>
        <w:t>com</w:t>
      </w:r>
      <w:r>
        <w:rPr>
          <w:rStyle w:val="9"/>
          <w:sz w:val="28"/>
          <w:szCs w:val="28"/>
          <w:lang w:val="ru-RU"/>
        </w:rPr>
        <w:t>/</w:t>
      </w:r>
      <w:r>
        <w:rPr>
          <w:rStyle w:val="9"/>
          <w:sz w:val="28"/>
          <w:szCs w:val="28"/>
          <w:lang w:val="en-US"/>
        </w:rPr>
        <w:t>watch</w:t>
      </w:r>
      <w:r>
        <w:rPr>
          <w:rStyle w:val="9"/>
          <w:sz w:val="28"/>
          <w:szCs w:val="28"/>
          <w:lang w:val="ru-RU"/>
        </w:rPr>
        <w:t>?</w:t>
      </w:r>
      <w:r>
        <w:rPr>
          <w:rStyle w:val="9"/>
          <w:sz w:val="28"/>
          <w:szCs w:val="28"/>
          <w:lang w:val="en-US"/>
        </w:rPr>
        <w:t>v</w:t>
      </w:r>
      <w:r>
        <w:rPr>
          <w:rStyle w:val="9"/>
          <w:sz w:val="28"/>
          <w:szCs w:val="28"/>
          <w:lang w:val="ru-RU"/>
        </w:rPr>
        <w:t>=</w:t>
      </w:r>
      <w:r>
        <w:rPr>
          <w:rStyle w:val="9"/>
          <w:sz w:val="28"/>
          <w:szCs w:val="28"/>
          <w:lang w:val="en-US"/>
        </w:rPr>
        <w:t>IN</w:t>
      </w:r>
      <w:r>
        <w:rPr>
          <w:rStyle w:val="9"/>
          <w:sz w:val="28"/>
          <w:szCs w:val="28"/>
          <w:lang w:val="ru-RU"/>
        </w:rPr>
        <w:t>6</w:t>
      </w:r>
      <w:r>
        <w:rPr>
          <w:rStyle w:val="9"/>
          <w:sz w:val="28"/>
          <w:szCs w:val="28"/>
          <w:lang w:val="en-US"/>
        </w:rPr>
        <w:t>IOSMviS</w:t>
      </w:r>
      <w:r>
        <w:rPr>
          <w:rStyle w:val="9"/>
          <w:sz w:val="28"/>
          <w:szCs w:val="28"/>
          <w:lang w:val="ru-RU"/>
        </w:rPr>
        <w:t>4</w:t>
      </w:r>
      <w:r>
        <w:rPr>
          <w:rStyle w:val="9"/>
          <w:sz w:val="28"/>
          <w:szCs w:val="28"/>
          <w:lang w:val="ru-RU"/>
        </w:rPr>
        <w:fldChar w:fldCharType="end"/>
      </w:r>
      <w:r>
        <w:rPr>
          <w:color w:val="000000"/>
          <w:sz w:val="28"/>
          <w:szCs w:val="28"/>
          <w:lang w:val="ru-RU"/>
        </w:rPr>
        <w:t xml:space="preserve"> (дата звернення: 26. </w:t>
      </w:r>
      <w:r>
        <w:rPr>
          <w:color w:val="000000"/>
          <w:sz w:val="28"/>
          <w:szCs w:val="28"/>
          <w:lang w:val="en-US"/>
        </w:rPr>
        <w:t>01. 2021)</w:t>
      </w:r>
    </w:p>
    <w:p w14:paraId="230427E5">
      <w:pPr>
        <w:widowControl/>
        <w:numPr>
          <w:ilvl w:val="0"/>
          <w:numId w:val="2"/>
        </w:numPr>
        <w:autoSpaceDE/>
        <w:autoSpaceDN/>
        <w:rPr>
          <w:color w:val="000000"/>
          <w:sz w:val="28"/>
          <w:szCs w:val="28"/>
          <w:lang w:val="en-US"/>
        </w:rPr>
      </w:pPr>
      <w:r>
        <w:rPr>
          <w:color w:val="000000"/>
          <w:sz w:val="28"/>
          <w:szCs w:val="28"/>
          <w:lang w:val="en-US"/>
        </w:rPr>
        <w:t>Longman Dictionary of Contemporary English :веб-сайт. URL:</w:t>
      </w:r>
      <w:r>
        <w:fldChar w:fldCharType="begin"/>
      </w:r>
      <w:r>
        <w:instrText xml:space="preserve"> HYPERLINK "http://www.ldoceonline.com/" \h </w:instrText>
      </w:r>
      <w:r>
        <w:fldChar w:fldCharType="separate"/>
      </w:r>
      <w:r>
        <w:rPr>
          <w:rStyle w:val="9"/>
          <w:sz w:val="28"/>
          <w:szCs w:val="28"/>
          <w:lang w:val="en-US"/>
        </w:rPr>
        <w:t>http://www.ldoceonline.com/</w:t>
      </w:r>
      <w:r>
        <w:rPr>
          <w:rStyle w:val="9"/>
          <w:sz w:val="28"/>
          <w:szCs w:val="28"/>
          <w:lang w:val="en-US"/>
        </w:rPr>
        <w:fldChar w:fldCharType="end"/>
      </w:r>
    </w:p>
    <w:p w14:paraId="45BC99F8">
      <w:pPr>
        <w:widowControl/>
        <w:numPr>
          <w:ilvl w:val="0"/>
          <w:numId w:val="2"/>
        </w:numPr>
        <w:autoSpaceDE/>
        <w:autoSpaceDN/>
        <w:rPr>
          <w:color w:val="000000"/>
          <w:sz w:val="28"/>
          <w:szCs w:val="28"/>
          <w:lang w:val="en-US"/>
        </w:rPr>
      </w:pPr>
      <w:r>
        <w:rPr>
          <w:color w:val="000000"/>
          <w:sz w:val="28"/>
          <w:szCs w:val="28"/>
          <w:lang w:val="en-US"/>
        </w:rPr>
        <w:t>Macmillan English Dictionary for Advanced Learners :веб-сайт. URL:  http://www.macmillandictionary.com/</w:t>
      </w:r>
    </w:p>
    <w:p w14:paraId="3BCBC089">
      <w:pPr>
        <w:widowControl/>
        <w:numPr>
          <w:ilvl w:val="0"/>
          <w:numId w:val="2"/>
        </w:numPr>
        <w:autoSpaceDE/>
        <w:autoSpaceDN/>
        <w:rPr>
          <w:color w:val="000000"/>
          <w:sz w:val="28"/>
          <w:szCs w:val="28"/>
          <w:lang w:val="en-US"/>
        </w:rPr>
      </w:pPr>
      <w:r>
        <w:rPr>
          <w:color w:val="000000"/>
          <w:sz w:val="28"/>
          <w:szCs w:val="28"/>
          <w:lang w:val="en-US"/>
        </w:rPr>
        <w:t>Merriam-webster dictionary: веб-сайт. URL:</w:t>
      </w:r>
      <w:r>
        <w:fldChar w:fldCharType="begin"/>
      </w:r>
      <w:r>
        <w:instrText xml:space="preserve"> HYPERLINK "http://www.merriam-webster.com/" \h </w:instrText>
      </w:r>
      <w:r>
        <w:fldChar w:fldCharType="separate"/>
      </w:r>
      <w:r>
        <w:rPr>
          <w:rStyle w:val="9"/>
          <w:sz w:val="28"/>
          <w:szCs w:val="28"/>
          <w:lang w:val="en-US"/>
        </w:rPr>
        <w:t>http://www.merriam-webster.com/</w:t>
      </w:r>
      <w:r>
        <w:rPr>
          <w:rStyle w:val="9"/>
          <w:sz w:val="28"/>
          <w:szCs w:val="28"/>
          <w:lang w:val="en-US"/>
        </w:rPr>
        <w:fldChar w:fldCharType="end"/>
      </w:r>
    </w:p>
    <w:p w14:paraId="362A0C66">
      <w:pPr>
        <w:widowControl/>
        <w:numPr>
          <w:ilvl w:val="0"/>
          <w:numId w:val="2"/>
        </w:numPr>
        <w:autoSpaceDE/>
        <w:autoSpaceDN/>
        <w:rPr>
          <w:color w:val="000000"/>
          <w:sz w:val="28"/>
          <w:szCs w:val="28"/>
          <w:lang w:val="en-US"/>
        </w:rPr>
      </w:pPr>
      <w:r>
        <w:rPr>
          <w:color w:val="000000"/>
          <w:sz w:val="28"/>
          <w:szCs w:val="28"/>
          <w:lang w:val="en-US"/>
        </w:rPr>
        <w:t>Oxford Advanced Learner’s Dictionary: веб-сайт. URL:</w:t>
      </w:r>
      <w:r>
        <w:fldChar w:fldCharType="begin"/>
      </w:r>
      <w:r>
        <w:instrText xml:space="preserve"> HYPERLINK "http://oald8.oxfordlearnersdictionaries.com/" \h </w:instrText>
      </w:r>
      <w:r>
        <w:fldChar w:fldCharType="separate"/>
      </w:r>
      <w:r>
        <w:rPr>
          <w:rStyle w:val="9"/>
          <w:sz w:val="28"/>
          <w:szCs w:val="28"/>
          <w:lang w:val="en-US"/>
        </w:rPr>
        <w:t>http://oald8.oxfordlearnersdictionaries.com/</w:t>
      </w:r>
      <w:r>
        <w:rPr>
          <w:rStyle w:val="9"/>
          <w:sz w:val="28"/>
          <w:szCs w:val="28"/>
          <w:lang w:val="en-US"/>
        </w:rPr>
        <w:fldChar w:fldCharType="end"/>
      </w:r>
    </w:p>
    <w:p w14:paraId="4B5E3B90">
      <w:pPr>
        <w:widowControl/>
        <w:numPr>
          <w:ilvl w:val="0"/>
          <w:numId w:val="2"/>
        </w:numPr>
        <w:autoSpaceDE/>
        <w:autoSpaceDN/>
        <w:rPr>
          <w:color w:val="000000"/>
          <w:sz w:val="28"/>
          <w:szCs w:val="28"/>
          <w:lang w:val="en-US"/>
        </w:rPr>
      </w:pPr>
      <w:r>
        <w:rPr>
          <w:color w:val="000000"/>
          <w:sz w:val="28"/>
          <w:szCs w:val="28"/>
          <w:lang w:val="en-US"/>
        </w:rPr>
        <w:t>Practical English conversations: веб-сайт. URL: http://www.agendaweb.org/listening/practical-english-conversations.html</w:t>
      </w:r>
    </w:p>
    <w:p w14:paraId="1FE1BF48">
      <w:pPr>
        <w:widowControl/>
        <w:numPr>
          <w:ilvl w:val="0"/>
          <w:numId w:val="2"/>
        </w:numPr>
        <w:autoSpaceDE/>
        <w:autoSpaceDN/>
        <w:rPr>
          <w:color w:val="000000"/>
          <w:sz w:val="28"/>
          <w:szCs w:val="28"/>
          <w:lang w:val="en-US"/>
        </w:rPr>
      </w:pPr>
      <w:r>
        <w:rPr>
          <w:color w:val="000000"/>
          <w:sz w:val="28"/>
          <w:szCs w:val="28"/>
          <w:lang w:val="en-US"/>
        </w:rPr>
        <w:t>The Collins English Dictionary: веб-сайт. URL:</w:t>
      </w:r>
      <w:r>
        <w:fldChar w:fldCharType="begin"/>
      </w:r>
      <w:r>
        <w:instrText xml:space="preserve"> HYPERLINK "http://www.collinsdictionary.com/" \h </w:instrText>
      </w:r>
      <w:r>
        <w:fldChar w:fldCharType="separate"/>
      </w:r>
      <w:r>
        <w:rPr>
          <w:rStyle w:val="9"/>
          <w:sz w:val="28"/>
          <w:szCs w:val="28"/>
          <w:lang w:val="en-US"/>
        </w:rPr>
        <w:t>http://www.collinsdictionary.com/</w:t>
      </w:r>
      <w:r>
        <w:rPr>
          <w:rStyle w:val="9"/>
          <w:sz w:val="28"/>
          <w:szCs w:val="28"/>
          <w:lang w:val="en-US"/>
        </w:rPr>
        <w:fldChar w:fldCharType="end"/>
      </w:r>
    </w:p>
    <w:p w14:paraId="4B310F87">
      <w:pPr>
        <w:widowControl/>
        <w:autoSpaceDE/>
        <w:autoSpaceDN/>
        <w:ind w:left="1260"/>
        <w:rPr>
          <w:sz w:val="28"/>
          <w:szCs w:val="28"/>
          <w:lang w:val="en-US"/>
        </w:rPr>
      </w:pPr>
    </w:p>
    <w:p w14:paraId="2DF76F95">
      <w:pPr>
        <w:pStyle w:val="13"/>
        <w:tabs>
          <w:tab w:val="left" w:pos="0"/>
        </w:tabs>
        <w:spacing w:line="242" w:lineRule="auto"/>
        <w:ind w:left="0" w:firstLine="0"/>
        <w:jc w:val="center"/>
        <w:rPr>
          <w:b/>
          <w:bCs/>
          <w:i/>
          <w:iCs/>
          <w:color w:val="632523" w:themeColor="accent2" w:themeShade="80"/>
          <w:sz w:val="28"/>
          <w:szCs w:val="28"/>
        </w:rPr>
      </w:pPr>
      <w:r>
        <w:rPr>
          <w:rFonts w:hint="default"/>
          <w:b/>
          <w:bCs/>
          <w:i/>
          <w:iCs/>
          <w:color w:val="632523" w:themeColor="accent2" w:themeShade="80"/>
          <w:sz w:val="28"/>
          <w:szCs w:val="28"/>
        </w:rPr>
        <w:t>Покликання на робочу програму навчальної дисципліни</w:t>
      </w:r>
      <w:r>
        <w:rPr>
          <w:b/>
          <w:bCs/>
          <w:i/>
          <w:iCs/>
          <w:color w:val="632523" w:themeColor="accent2" w:themeShade="80"/>
          <w:sz w:val="28"/>
          <w:szCs w:val="28"/>
        </w:rPr>
        <w:t xml:space="preserve"> </w:t>
      </w:r>
    </w:p>
    <w:p w14:paraId="6EB6FEC4">
      <w:pPr>
        <w:pStyle w:val="13"/>
        <w:tabs>
          <w:tab w:val="left" w:pos="0"/>
        </w:tabs>
        <w:ind w:left="0" w:firstLine="0"/>
        <w:jc w:val="center"/>
        <w:rPr>
          <w:rFonts w:hint="default"/>
          <w:bCs/>
          <w:i/>
          <w:iCs/>
          <w:color w:val="000000" w:themeColor="text1"/>
          <w:sz w:val="28"/>
          <w:szCs w:val="28"/>
          <w:lang w:val="uk-UA"/>
          <w14:textFill>
            <w14:solidFill>
              <w14:schemeClr w14:val="tx1"/>
            </w14:solidFill>
          </w14:textFill>
        </w:rPr>
      </w:pPr>
      <w:r>
        <w:rPr>
          <w:rFonts w:hint="default"/>
          <w:bCs/>
          <w:i/>
          <w:iCs/>
          <w:color w:val="000000" w:themeColor="text1"/>
          <w:sz w:val="28"/>
          <w:szCs w:val="28"/>
          <w14:textFill>
            <w14:solidFill>
              <w14:schemeClr w14:val="tx1"/>
            </w14:solidFill>
          </w14:textFill>
        </w:rPr>
        <w:fldChar w:fldCharType="begin"/>
      </w:r>
      <w:r>
        <w:rPr>
          <w:rFonts w:hint="default"/>
          <w:bCs/>
          <w:i/>
          <w:iCs/>
          <w:color w:val="000000" w:themeColor="text1"/>
          <w:sz w:val="28"/>
          <w:szCs w:val="28"/>
          <w14:textFill>
            <w14:solidFill>
              <w14:schemeClr w14:val="tx1"/>
            </w14:solidFill>
          </w14:textFill>
        </w:rPr>
        <w:instrText xml:space="preserve"> HYPERLINK "https://englishdept.chnu.edu.ua/media/rmplnuuh/rp_osnovna-inozemna-mova-2-kurs-2026.pdf" </w:instrText>
      </w:r>
      <w:r>
        <w:rPr>
          <w:rFonts w:hint="default"/>
          <w:bCs/>
          <w:i/>
          <w:iCs/>
          <w:color w:val="000000" w:themeColor="text1"/>
          <w:sz w:val="28"/>
          <w:szCs w:val="28"/>
          <w14:textFill>
            <w14:solidFill>
              <w14:schemeClr w14:val="tx1"/>
            </w14:solidFill>
          </w14:textFill>
        </w:rPr>
        <w:fldChar w:fldCharType="separate"/>
      </w:r>
      <w:r>
        <w:rPr>
          <w:rStyle w:val="9"/>
          <w:rFonts w:hint="default"/>
          <w:bCs/>
          <w:i/>
          <w:iCs/>
          <w:sz w:val="28"/>
          <w:szCs w:val="28"/>
        </w:rPr>
        <w:t>https://englishdept.chnu.edu.ua/media/rmplnuuh/rp_osnovna-inozemna-mova-2-kurs-2026.pdf</w:t>
      </w:r>
      <w:r>
        <w:rPr>
          <w:rFonts w:hint="default"/>
          <w:bCs/>
          <w:i/>
          <w:iCs/>
          <w:color w:val="000000" w:themeColor="text1"/>
          <w:sz w:val="28"/>
          <w:szCs w:val="28"/>
          <w14:textFill>
            <w14:solidFill>
              <w14:schemeClr w14:val="tx1"/>
            </w14:solidFill>
          </w14:textFill>
        </w:rPr>
        <w:fldChar w:fldCharType="end"/>
      </w:r>
      <w:r>
        <w:rPr>
          <w:rFonts w:hint="default"/>
          <w:bCs/>
          <w:i/>
          <w:iCs/>
          <w:color w:val="000000" w:themeColor="text1"/>
          <w:sz w:val="28"/>
          <w:szCs w:val="28"/>
          <w:lang w:val="uk-UA"/>
          <w14:textFill>
            <w14:solidFill>
              <w14:schemeClr w14:val="tx1"/>
            </w14:solidFill>
          </w14:textFill>
        </w:rPr>
        <w:t xml:space="preserve"> </w:t>
      </w:r>
    </w:p>
    <w:sectPr>
      <w:pgSz w:w="11910" w:h="16840"/>
      <w:pgMar w:top="510" w:right="567"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n-ea">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10BBA"/>
    <w:multiLevelType w:val="multilevel"/>
    <w:tmpl w:val="0ED10BB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15811AD"/>
    <w:multiLevelType w:val="multilevel"/>
    <w:tmpl w:val="115811AD"/>
    <w:lvl w:ilvl="0" w:tentative="0">
      <w:start w:val="1"/>
      <w:numFmt w:val="decimal"/>
      <w:lvlText w:val="%1."/>
      <w:lvlJc w:val="left"/>
      <w:pPr>
        <w:ind w:left="126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27981"/>
    <w:rsid w:val="00085D92"/>
    <w:rsid w:val="000B7863"/>
    <w:rsid w:val="000C17AD"/>
    <w:rsid w:val="000D008C"/>
    <w:rsid w:val="000F018E"/>
    <w:rsid w:val="0010165F"/>
    <w:rsid w:val="00114E11"/>
    <w:rsid w:val="00150F59"/>
    <w:rsid w:val="001729F2"/>
    <w:rsid w:val="001E34A8"/>
    <w:rsid w:val="00215DB6"/>
    <w:rsid w:val="002212ED"/>
    <w:rsid w:val="0022660A"/>
    <w:rsid w:val="00242E85"/>
    <w:rsid w:val="002515EE"/>
    <w:rsid w:val="00277334"/>
    <w:rsid w:val="00282A8B"/>
    <w:rsid w:val="0028798F"/>
    <w:rsid w:val="00287A0C"/>
    <w:rsid w:val="00294DE4"/>
    <w:rsid w:val="002C494F"/>
    <w:rsid w:val="002D2344"/>
    <w:rsid w:val="002E681D"/>
    <w:rsid w:val="0034176F"/>
    <w:rsid w:val="00343542"/>
    <w:rsid w:val="003507F8"/>
    <w:rsid w:val="00367B8B"/>
    <w:rsid w:val="0037157D"/>
    <w:rsid w:val="00371D03"/>
    <w:rsid w:val="003810E3"/>
    <w:rsid w:val="00393D22"/>
    <w:rsid w:val="003B13FB"/>
    <w:rsid w:val="003E6191"/>
    <w:rsid w:val="003F46A1"/>
    <w:rsid w:val="003F5323"/>
    <w:rsid w:val="0043028E"/>
    <w:rsid w:val="00443EF9"/>
    <w:rsid w:val="00453EF7"/>
    <w:rsid w:val="004545EC"/>
    <w:rsid w:val="00457C46"/>
    <w:rsid w:val="004671E6"/>
    <w:rsid w:val="004720D7"/>
    <w:rsid w:val="004C3E97"/>
    <w:rsid w:val="004D05DA"/>
    <w:rsid w:val="004D07A2"/>
    <w:rsid w:val="004E28E7"/>
    <w:rsid w:val="004E555F"/>
    <w:rsid w:val="004F718A"/>
    <w:rsid w:val="00510F42"/>
    <w:rsid w:val="005173E4"/>
    <w:rsid w:val="0052501D"/>
    <w:rsid w:val="00531035"/>
    <w:rsid w:val="005451FE"/>
    <w:rsid w:val="0055258B"/>
    <w:rsid w:val="00554C48"/>
    <w:rsid w:val="0057344F"/>
    <w:rsid w:val="00586867"/>
    <w:rsid w:val="00591625"/>
    <w:rsid w:val="005962F3"/>
    <w:rsid w:val="005A7C49"/>
    <w:rsid w:val="005B79C8"/>
    <w:rsid w:val="005C6CF2"/>
    <w:rsid w:val="005E6C6B"/>
    <w:rsid w:val="005F4694"/>
    <w:rsid w:val="00622E2A"/>
    <w:rsid w:val="00640C33"/>
    <w:rsid w:val="00646874"/>
    <w:rsid w:val="00656222"/>
    <w:rsid w:val="006B13DE"/>
    <w:rsid w:val="006C4A9D"/>
    <w:rsid w:val="006E6843"/>
    <w:rsid w:val="006F585A"/>
    <w:rsid w:val="00705CEB"/>
    <w:rsid w:val="0073346F"/>
    <w:rsid w:val="007412CF"/>
    <w:rsid w:val="007601B3"/>
    <w:rsid w:val="00775107"/>
    <w:rsid w:val="0079473A"/>
    <w:rsid w:val="0079638D"/>
    <w:rsid w:val="007E2B5E"/>
    <w:rsid w:val="00812558"/>
    <w:rsid w:val="0082412D"/>
    <w:rsid w:val="00842358"/>
    <w:rsid w:val="008532F2"/>
    <w:rsid w:val="008621C2"/>
    <w:rsid w:val="008743EF"/>
    <w:rsid w:val="008B2C9D"/>
    <w:rsid w:val="008E3269"/>
    <w:rsid w:val="008E5E6A"/>
    <w:rsid w:val="008F3961"/>
    <w:rsid w:val="008F4C05"/>
    <w:rsid w:val="009440C0"/>
    <w:rsid w:val="00953BB7"/>
    <w:rsid w:val="00964C5C"/>
    <w:rsid w:val="009B6495"/>
    <w:rsid w:val="009D17EA"/>
    <w:rsid w:val="00A50D19"/>
    <w:rsid w:val="00A7291A"/>
    <w:rsid w:val="00AD052A"/>
    <w:rsid w:val="00AD06D4"/>
    <w:rsid w:val="00AD532E"/>
    <w:rsid w:val="00AF2B34"/>
    <w:rsid w:val="00B133CA"/>
    <w:rsid w:val="00B16FC2"/>
    <w:rsid w:val="00B27D60"/>
    <w:rsid w:val="00B41878"/>
    <w:rsid w:val="00B50974"/>
    <w:rsid w:val="00B54648"/>
    <w:rsid w:val="00B76FC8"/>
    <w:rsid w:val="00BC40B9"/>
    <w:rsid w:val="00BE271A"/>
    <w:rsid w:val="00BF3E27"/>
    <w:rsid w:val="00C43A67"/>
    <w:rsid w:val="00C43FA9"/>
    <w:rsid w:val="00C706D3"/>
    <w:rsid w:val="00C815BE"/>
    <w:rsid w:val="00CA1254"/>
    <w:rsid w:val="00CB4400"/>
    <w:rsid w:val="00D01C9D"/>
    <w:rsid w:val="00D20813"/>
    <w:rsid w:val="00D20CA0"/>
    <w:rsid w:val="00D27CD5"/>
    <w:rsid w:val="00D75961"/>
    <w:rsid w:val="00D87C6E"/>
    <w:rsid w:val="00DA11F2"/>
    <w:rsid w:val="00DA68D4"/>
    <w:rsid w:val="00DB5B9F"/>
    <w:rsid w:val="00DC5607"/>
    <w:rsid w:val="00DD7717"/>
    <w:rsid w:val="00E01315"/>
    <w:rsid w:val="00E2612B"/>
    <w:rsid w:val="00E26409"/>
    <w:rsid w:val="00E41B39"/>
    <w:rsid w:val="00E44C8E"/>
    <w:rsid w:val="00E515C1"/>
    <w:rsid w:val="00E710F2"/>
    <w:rsid w:val="00EB4BA8"/>
    <w:rsid w:val="00F262B9"/>
    <w:rsid w:val="00F46C20"/>
    <w:rsid w:val="00F547E8"/>
    <w:rsid w:val="00F550A1"/>
    <w:rsid w:val="00F56B20"/>
    <w:rsid w:val="00F57AA5"/>
    <w:rsid w:val="00F853CC"/>
    <w:rsid w:val="00F96C0B"/>
    <w:rsid w:val="00FA5973"/>
    <w:rsid w:val="00FB44B4"/>
    <w:rsid w:val="00FE500F"/>
    <w:rsid w:val="00FF6BA5"/>
    <w:rsid w:val="34153282"/>
    <w:rsid w:val="3C120E20"/>
    <w:rsid w:val="511E0E9B"/>
    <w:rsid w:val="597C6451"/>
    <w:rsid w:val="59BC2ACF"/>
    <w:rsid w:val="733D7E8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link w:val="21"/>
    <w:qFormat/>
    <w:uiPriority w:val="0"/>
    <w:pPr>
      <w:ind w:left="321" w:right="516"/>
      <w:jc w:val="center"/>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rFonts w:ascii="Tahoma" w:hAnsi="Tahoma" w:cs="Tahoma"/>
      <w:sz w:val="16"/>
      <w:szCs w:val="16"/>
    </w:rPr>
  </w:style>
  <w:style w:type="paragraph" w:styleId="6">
    <w:name w:val="Body Text"/>
    <w:basedOn w:val="1"/>
    <w:qFormat/>
    <w:uiPriority w:val="1"/>
    <w:pPr>
      <w:ind w:left="859"/>
      <w:jc w:val="both"/>
    </w:pPr>
    <w:rPr>
      <w:sz w:val="24"/>
      <w:szCs w:val="24"/>
    </w:rPr>
  </w:style>
  <w:style w:type="character" w:styleId="7">
    <w:name w:val="Emphasis"/>
    <w:basedOn w:val="3"/>
    <w:qFormat/>
    <w:uiPriority w:val="20"/>
    <w:rPr>
      <w:i/>
      <w:iCs/>
    </w:rPr>
  </w:style>
  <w:style w:type="character" w:styleId="8">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Normal (Web)"/>
    <w:basedOn w:val="1"/>
    <w:unhideWhenUsed/>
    <w:qFormat/>
    <w:uiPriority w:val="99"/>
    <w:pPr>
      <w:widowControl/>
      <w:autoSpaceDE/>
      <w:autoSpaceDN/>
      <w:spacing w:before="100" w:beforeAutospacing="1" w:after="100" w:afterAutospacing="1"/>
    </w:pPr>
    <w:rPr>
      <w:sz w:val="24"/>
      <w:szCs w:val="24"/>
      <w:lang w:eastAsia="uk-UA"/>
    </w:rPr>
  </w:style>
  <w:style w:type="table" w:styleId="11">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859" w:hanging="360"/>
      <w:jc w:val="both"/>
    </w:pPr>
  </w:style>
  <w:style w:type="paragraph" w:customStyle="1" w:styleId="14">
    <w:name w:val="Table Paragraph"/>
    <w:basedOn w:val="1"/>
    <w:qFormat/>
    <w:uiPriority w:val="1"/>
    <w:pPr>
      <w:ind w:left="105"/>
    </w:pPr>
  </w:style>
  <w:style w:type="character" w:customStyle="1" w:styleId="15">
    <w:name w:val="Текст выноски Знак"/>
    <w:basedOn w:val="3"/>
    <w:link w:val="5"/>
    <w:semiHidden/>
    <w:qFormat/>
    <w:uiPriority w:val="99"/>
    <w:rPr>
      <w:rFonts w:ascii="Tahoma" w:hAnsi="Tahoma" w:eastAsia="Times New Roman" w:cs="Tahoma"/>
      <w:sz w:val="16"/>
      <w:szCs w:val="16"/>
      <w:lang w:val="uk-UA"/>
    </w:rPr>
  </w:style>
  <w:style w:type="paragraph" w:customStyle="1" w:styleId="16">
    <w:name w:val="Default"/>
    <w:qForma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17">
    <w:name w:val="iudoqc"/>
    <w:basedOn w:val="3"/>
    <w:qFormat/>
    <w:uiPriority w:val="0"/>
  </w:style>
  <w:style w:type="character" w:customStyle="1" w:styleId="18">
    <w:name w:val="Неразрешенное упоминание1"/>
    <w:basedOn w:val="3"/>
    <w:semiHidden/>
    <w:unhideWhenUsed/>
    <w:qFormat/>
    <w:uiPriority w:val="99"/>
    <w:rPr>
      <w:color w:val="605E5C"/>
      <w:shd w:val="clear" w:color="auto" w:fill="E1DFDD"/>
    </w:rPr>
  </w:style>
  <w:style w:type="paragraph" w:customStyle="1" w:styleId="19">
    <w:name w:val="docdata"/>
    <w:basedOn w:val="1"/>
    <w:qFormat/>
    <w:uiPriority w:val="0"/>
    <w:pPr>
      <w:widowControl/>
      <w:autoSpaceDE/>
      <w:autoSpaceDN/>
      <w:spacing w:before="100" w:beforeAutospacing="1" w:after="100" w:afterAutospacing="1"/>
    </w:pPr>
    <w:rPr>
      <w:sz w:val="24"/>
      <w:szCs w:val="24"/>
      <w:lang w:val="ru-RU" w:eastAsia="ru-RU"/>
    </w:rPr>
  </w:style>
  <w:style w:type="character" w:customStyle="1" w:styleId="20">
    <w:name w:val="Unresolved Mention"/>
    <w:basedOn w:val="3"/>
    <w:semiHidden/>
    <w:unhideWhenUsed/>
    <w:qFormat/>
    <w:uiPriority w:val="99"/>
    <w:rPr>
      <w:color w:val="605E5C"/>
      <w:shd w:val="clear" w:color="auto" w:fill="E1DFDD"/>
    </w:rPr>
  </w:style>
  <w:style w:type="character" w:customStyle="1" w:styleId="21">
    <w:name w:val="Заголовок 1 Знак"/>
    <w:basedOn w:val="3"/>
    <w:link w:val="2"/>
    <w:qFormat/>
    <w:uiPriority w:val="0"/>
    <w:rPr>
      <w:rFonts w:ascii="Times New Roman" w:hAnsi="Times New Roman" w:eastAsia="Times New Roman" w:cs="Times New Roman"/>
      <w:b/>
      <w:bCs/>
      <w:sz w:val="24"/>
      <w:szCs w:val="24"/>
      <w:lang w:val="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AD31-4FF2-4FC2-BBA9-67C691BD44F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Pages>
  <Words>7354</Words>
  <Characters>4193</Characters>
  <Lines>34</Lines>
  <Paragraphs>23</Paragraphs>
  <TotalTime>44</TotalTime>
  <ScaleCrop>false</ScaleCrop>
  <LinksUpToDate>false</LinksUpToDate>
  <CharactersWithSpaces>11524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2025-10-01T07:16:00Z</dcterms:created>
  <dc:creator>Мастер</dc:creator>
  <cp:lastModifiedBy>Dell 5591</cp:lastModifiedBy>
  <dcterms:modified xsi:type="dcterms:W3CDTF">2026-02-13T10:09:41Z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1033-12.2.0.22222</vt:lpwstr>
  </property>
  <property fmtid="{D5CDD505-2E9C-101B-9397-08002B2CF9AE}" pid="6" name="ICV">
    <vt:lpwstr>F3FDA9AB2BB3478E8F91B5622E850C13_12</vt:lpwstr>
  </property>
</Properties>
</file>