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093BD" w14:textId="77777777" w:rsidR="009244F5" w:rsidRPr="00D77E83" w:rsidRDefault="00073677" w:rsidP="00073677">
      <w:pPr>
        <w:spacing w:after="0" w:line="240" w:lineRule="auto"/>
        <w:jc w:val="center"/>
        <w:rPr>
          <w:rFonts w:ascii="Times New Roman" w:hAnsi="Times New Roman" w:cs="Times New Roman"/>
          <w:b/>
          <w:bCs/>
          <w:sz w:val="28"/>
          <w:szCs w:val="28"/>
        </w:rPr>
      </w:pPr>
      <w:r w:rsidRPr="00D77E83">
        <w:rPr>
          <w:rFonts w:ascii="Times New Roman" w:hAnsi="Times New Roman" w:cs="Times New Roman"/>
          <w:b/>
          <w:bCs/>
          <w:sz w:val="28"/>
          <w:szCs w:val="28"/>
        </w:rPr>
        <w:t>Міністерство освіти і науки України</w:t>
      </w:r>
    </w:p>
    <w:p w14:paraId="059476C0" w14:textId="1BE7D00C" w:rsidR="00073677" w:rsidRPr="00D77E83" w:rsidRDefault="00073677" w:rsidP="00073677">
      <w:pPr>
        <w:spacing w:after="0" w:line="240" w:lineRule="auto"/>
        <w:jc w:val="center"/>
        <w:rPr>
          <w:rFonts w:ascii="Times New Roman" w:hAnsi="Times New Roman" w:cs="Times New Roman"/>
          <w:b/>
          <w:bCs/>
          <w:sz w:val="28"/>
          <w:szCs w:val="28"/>
        </w:rPr>
      </w:pPr>
      <w:r w:rsidRPr="00D77E83">
        <w:rPr>
          <w:rFonts w:ascii="Times New Roman" w:hAnsi="Times New Roman" w:cs="Times New Roman"/>
          <w:b/>
          <w:bCs/>
          <w:sz w:val="28"/>
          <w:szCs w:val="28"/>
        </w:rPr>
        <w:t>Чернівецький національний університет</w:t>
      </w:r>
      <w:r w:rsidR="00D77E83">
        <w:rPr>
          <w:rFonts w:ascii="Times New Roman" w:hAnsi="Times New Roman" w:cs="Times New Roman"/>
          <w:b/>
          <w:bCs/>
          <w:sz w:val="28"/>
          <w:szCs w:val="28"/>
        </w:rPr>
        <w:t xml:space="preserve"> </w:t>
      </w:r>
      <w:r w:rsidRPr="00D77E83">
        <w:rPr>
          <w:rFonts w:ascii="Times New Roman" w:hAnsi="Times New Roman" w:cs="Times New Roman"/>
          <w:b/>
          <w:bCs/>
          <w:sz w:val="28"/>
          <w:szCs w:val="28"/>
        </w:rPr>
        <w:t xml:space="preserve">імені Юрія </w:t>
      </w:r>
      <w:proofErr w:type="spellStart"/>
      <w:r w:rsidRPr="00D77E83">
        <w:rPr>
          <w:rFonts w:ascii="Times New Roman" w:hAnsi="Times New Roman" w:cs="Times New Roman"/>
          <w:b/>
          <w:bCs/>
          <w:sz w:val="28"/>
          <w:szCs w:val="28"/>
        </w:rPr>
        <w:t>Федьковича</w:t>
      </w:r>
      <w:proofErr w:type="spellEnd"/>
    </w:p>
    <w:p w14:paraId="2B9C6491" w14:textId="77777777" w:rsidR="00073677" w:rsidRDefault="00073677" w:rsidP="00073677">
      <w:pPr>
        <w:spacing w:after="0" w:line="240" w:lineRule="auto"/>
        <w:jc w:val="center"/>
        <w:rPr>
          <w:rFonts w:ascii="Times New Roman" w:hAnsi="Times New Roman" w:cs="Times New Roman"/>
          <w:b/>
          <w:bCs/>
          <w:sz w:val="32"/>
          <w:szCs w:val="32"/>
        </w:rPr>
      </w:pPr>
    </w:p>
    <w:p w14:paraId="29CAC6B9" w14:textId="77777777" w:rsidR="00073677" w:rsidRDefault="00073677" w:rsidP="00073677">
      <w:pPr>
        <w:spacing w:after="0" w:line="240" w:lineRule="auto"/>
        <w:jc w:val="center"/>
        <w:rPr>
          <w:rFonts w:ascii="Times New Roman" w:hAnsi="Times New Roman" w:cs="Times New Roman"/>
          <w:b/>
          <w:bCs/>
          <w:sz w:val="32"/>
          <w:szCs w:val="32"/>
        </w:rPr>
      </w:pPr>
    </w:p>
    <w:p w14:paraId="63367BF3" w14:textId="77777777" w:rsidR="00073677" w:rsidRDefault="00073677" w:rsidP="00073677">
      <w:pPr>
        <w:spacing w:after="0" w:line="240" w:lineRule="auto"/>
        <w:ind w:left="4248"/>
        <w:rPr>
          <w:rFonts w:ascii="Times New Roman" w:hAnsi="Times New Roman" w:cs="Times New Roman"/>
          <w:b/>
          <w:bCs/>
          <w:sz w:val="28"/>
          <w:szCs w:val="28"/>
        </w:rPr>
      </w:pPr>
      <w:r w:rsidRPr="00073677">
        <w:rPr>
          <w:rFonts w:ascii="Times New Roman" w:hAnsi="Times New Roman" w:cs="Times New Roman"/>
          <w:b/>
          <w:bCs/>
          <w:sz w:val="28"/>
          <w:szCs w:val="28"/>
        </w:rPr>
        <w:t>ЗАТВЕРДЖЕНО</w:t>
      </w:r>
    </w:p>
    <w:p w14:paraId="3C3E03D3" w14:textId="77777777" w:rsidR="00073677" w:rsidRDefault="00073677" w:rsidP="00073677">
      <w:pPr>
        <w:spacing w:after="0" w:line="240" w:lineRule="auto"/>
        <w:ind w:left="4248"/>
        <w:contextualSpacing/>
        <w:rPr>
          <w:rFonts w:ascii="Times New Roman" w:hAnsi="Times New Roman" w:cs="Times New Roman"/>
          <w:sz w:val="28"/>
          <w:szCs w:val="28"/>
        </w:rPr>
      </w:pPr>
      <w:r>
        <w:rPr>
          <w:rFonts w:ascii="Times New Roman" w:hAnsi="Times New Roman" w:cs="Times New Roman"/>
          <w:sz w:val="28"/>
          <w:szCs w:val="28"/>
        </w:rPr>
        <w:t>Вченою радою</w:t>
      </w:r>
    </w:p>
    <w:p w14:paraId="32259ABB" w14:textId="77777777" w:rsidR="00073677" w:rsidRDefault="00073677" w:rsidP="00073677">
      <w:pPr>
        <w:spacing w:after="0" w:line="240" w:lineRule="auto"/>
        <w:ind w:left="4248"/>
        <w:contextualSpacing/>
        <w:rPr>
          <w:rFonts w:ascii="Times New Roman" w:hAnsi="Times New Roman" w:cs="Times New Roman"/>
          <w:sz w:val="28"/>
          <w:szCs w:val="28"/>
        </w:rPr>
      </w:pPr>
      <w:r>
        <w:rPr>
          <w:rFonts w:ascii="Times New Roman" w:hAnsi="Times New Roman" w:cs="Times New Roman"/>
          <w:sz w:val="28"/>
          <w:szCs w:val="28"/>
        </w:rPr>
        <w:t>Чернівецького національного</w:t>
      </w:r>
    </w:p>
    <w:p w14:paraId="67ADD30B" w14:textId="67843FEF" w:rsidR="00073677" w:rsidRPr="00073677" w:rsidRDefault="00D77E83" w:rsidP="00073677">
      <w:pPr>
        <w:spacing w:after="0" w:line="240" w:lineRule="auto"/>
        <w:ind w:left="4248"/>
        <w:contextualSpacing/>
        <w:rPr>
          <w:rFonts w:ascii="Times New Roman" w:hAnsi="Times New Roman" w:cs="Times New Roman"/>
          <w:sz w:val="24"/>
          <w:szCs w:val="24"/>
        </w:rPr>
      </w:pPr>
      <w:r>
        <w:rPr>
          <w:rFonts w:ascii="Times New Roman" w:hAnsi="Times New Roman" w:cs="Times New Roman"/>
          <w:sz w:val="28"/>
          <w:szCs w:val="28"/>
        </w:rPr>
        <w:t>у</w:t>
      </w:r>
      <w:r w:rsidR="00073677">
        <w:rPr>
          <w:rFonts w:ascii="Times New Roman" w:hAnsi="Times New Roman" w:cs="Times New Roman"/>
          <w:sz w:val="28"/>
          <w:szCs w:val="28"/>
        </w:rPr>
        <w:t xml:space="preserve">ніверситету імені Юрія </w:t>
      </w:r>
      <w:proofErr w:type="spellStart"/>
      <w:r w:rsidR="00073677">
        <w:rPr>
          <w:rFonts w:ascii="Times New Roman" w:hAnsi="Times New Roman" w:cs="Times New Roman"/>
          <w:sz w:val="28"/>
          <w:szCs w:val="28"/>
        </w:rPr>
        <w:t>Федьковича</w:t>
      </w:r>
      <w:proofErr w:type="spellEnd"/>
    </w:p>
    <w:p w14:paraId="12864868" w14:textId="77777777" w:rsidR="009244F5" w:rsidRDefault="00073677" w:rsidP="0007367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Протокол № від</w:t>
      </w:r>
    </w:p>
    <w:p w14:paraId="4494777A" w14:textId="77777777" w:rsidR="00073677" w:rsidRDefault="00073677" w:rsidP="0007367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Голова Вченої ради</w:t>
      </w:r>
    </w:p>
    <w:p w14:paraId="0EB857EB" w14:textId="77777777" w:rsidR="00073677" w:rsidRPr="004E7BEE" w:rsidRDefault="00073677" w:rsidP="0007367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Руслан БІЛОСКУРСЬКИЙ</w:t>
      </w:r>
    </w:p>
    <w:p w14:paraId="5111889E" w14:textId="77777777" w:rsidR="009244F5" w:rsidRPr="004E7BEE" w:rsidRDefault="009244F5" w:rsidP="00073677">
      <w:pPr>
        <w:spacing w:after="0" w:line="360" w:lineRule="auto"/>
        <w:jc w:val="both"/>
        <w:rPr>
          <w:rFonts w:ascii="Times New Roman" w:hAnsi="Times New Roman" w:cs="Times New Roman"/>
          <w:sz w:val="28"/>
          <w:szCs w:val="28"/>
        </w:rPr>
      </w:pPr>
    </w:p>
    <w:p w14:paraId="28B302B8" w14:textId="77777777" w:rsidR="009244F5" w:rsidRPr="004E7BEE" w:rsidRDefault="009244F5" w:rsidP="009244F5">
      <w:pPr>
        <w:spacing w:after="0" w:line="360" w:lineRule="auto"/>
        <w:jc w:val="center"/>
        <w:rPr>
          <w:rFonts w:ascii="Times New Roman" w:hAnsi="Times New Roman" w:cs="Times New Roman"/>
          <w:sz w:val="28"/>
          <w:szCs w:val="28"/>
        </w:rPr>
      </w:pPr>
    </w:p>
    <w:p w14:paraId="767C2734" w14:textId="77777777" w:rsidR="009244F5" w:rsidRPr="00CA36C7" w:rsidRDefault="009244F5" w:rsidP="00CA36C7">
      <w:pPr>
        <w:spacing w:after="0" w:line="276" w:lineRule="auto"/>
        <w:jc w:val="center"/>
        <w:rPr>
          <w:rFonts w:ascii="Times New Roman" w:hAnsi="Times New Roman" w:cs="Times New Roman"/>
          <w:b/>
          <w:bCs/>
          <w:sz w:val="32"/>
          <w:szCs w:val="32"/>
        </w:rPr>
      </w:pPr>
      <w:r w:rsidRPr="00CA36C7">
        <w:rPr>
          <w:rFonts w:ascii="Times New Roman" w:hAnsi="Times New Roman" w:cs="Times New Roman"/>
          <w:b/>
          <w:bCs/>
          <w:sz w:val="32"/>
          <w:szCs w:val="32"/>
        </w:rPr>
        <w:t>ПОЛОЖЕННЯ</w:t>
      </w:r>
    </w:p>
    <w:p w14:paraId="13F8F858" w14:textId="77777777" w:rsidR="00CA36C7" w:rsidRDefault="00CA36C7" w:rsidP="00CA36C7">
      <w:pPr>
        <w:spacing w:after="0" w:line="276" w:lineRule="auto"/>
        <w:jc w:val="center"/>
        <w:rPr>
          <w:rFonts w:ascii="Times New Roman" w:hAnsi="Times New Roman" w:cs="Times New Roman"/>
          <w:b/>
          <w:bCs/>
          <w:sz w:val="32"/>
          <w:szCs w:val="32"/>
        </w:rPr>
      </w:pPr>
      <w:r w:rsidRPr="00CA36C7">
        <w:rPr>
          <w:rFonts w:ascii="Times New Roman" w:hAnsi="Times New Roman" w:cs="Times New Roman"/>
          <w:b/>
          <w:bCs/>
          <w:sz w:val="32"/>
          <w:szCs w:val="32"/>
        </w:rPr>
        <w:t>про реалізацію міжнародних проєктів та грантів у Чернівецькому національному університеті</w:t>
      </w:r>
    </w:p>
    <w:p w14:paraId="515C0496" w14:textId="77777777" w:rsidR="00AA45E0" w:rsidRDefault="00CA36C7" w:rsidP="00CA36C7">
      <w:pPr>
        <w:spacing w:after="0" w:line="276" w:lineRule="auto"/>
        <w:jc w:val="center"/>
        <w:rPr>
          <w:rFonts w:ascii="Times New Roman" w:hAnsi="Times New Roman" w:cs="Times New Roman"/>
          <w:b/>
          <w:bCs/>
          <w:sz w:val="32"/>
          <w:szCs w:val="32"/>
        </w:rPr>
      </w:pPr>
      <w:r w:rsidRPr="00CA36C7">
        <w:rPr>
          <w:rFonts w:ascii="Times New Roman" w:hAnsi="Times New Roman" w:cs="Times New Roman"/>
          <w:b/>
          <w:bCs/>
          <w:sz w:val="32"/>
          <w:szCs w:val="32"/>
        </w:rPr>
        <w:t>імені Юрія Федьковича</w:t>
      </w:r>
    </w:p>
    <w:p w14:paraId="5228C64F" w14:textId="77777777" w:rsidR="006B3664" w:rsidRDefault="006B3664" w:rsidP="006B3664">
      <w:pPr>
        <w:spacing w:after="0" w:line="240" w:lineRule="auto"/>
        <w:jc w:val="center"/>
        <w:rPr>
          <w:rFonts w:ascii="Times New Roman" w:hAnsi="Times New Roman" w:cs="Times New Roman"/>
          <w:b/>
          <w:bCs/>
          <w:sz w:val="32"/>
          <w:szCs w:val="32"/>
        </w:rPr>
      </w:pPr>
    </w:p>
    <w:p w14:paraId="014C9A0C" w14:textId="77777777" w:rsidR="006B3664" w:rsidRDefault="006B3664" w:rsidP="006B3664">
      <w:pPr>
        <w:spacing w:after="0" w:line="240" w:lineRule="auto"/>
        <w:jc w:val="center"/>
        <w:rPr>
          <w:rFonts w:ascii="Times New Roman" w:hAnsi="Times New Roman" w:cs="Times New Roman"/>
          <w:b/>
          <w:bCs/>
          <w:sz w:val="32"/>
          <w:szCs w:val="32"/>
        </w:rPr>
      </w:pPr>
    </w:p>
    <w:p w14:paraId="72BE6D90" w14:textId="77777777" w:rsidR="006B3664" w:rsidRDefault="006B3664" w:rsidP="006B3664">
      <w:pPr>
        <w:spacing w:after="0" w:line="240" w:lineRule="auto"/>
        <w:jc w:val="center"/>
        <w:rPr>
          <w:rFonts w:ascii="Times New Roman" w:hAnsi="Times New Roman" w:cs="Times New Roman"/>
          <w:b/>
          <w:bCs/>
          <w:sz w:val="32"/>
          <w:szCs w:val="32"/>
        </w:rPr>
      </w:pPr>
    </w:p>
    <w:p w14:paraId="0E7E17CA" w14:textId="77777777" w:rsidR="006B3664" w:rsidRDefault="006B3664" w:rsidP="006B3664">
      <w:pPr>
        <w:spacing w:after="0" w:line="240" w:lineRule="auto"/>
        <w:jc w:val="center"/>
        <w:rPr>
          <w:rFonts w:ascii="Times New Roman" w:hAnsi="Times New Roman" w:cs="Times New Roman"/>
          <w:b/>
          <w:bCs/>
          <w:sz w:val="32"/>
          <w:szCs w:val="32"/>
        </w:rPr>
      </w:pPr>
    </w:p>
    <w:p w14:paraId="166363BF" w14:textId="77777777" w:rsidR="006B3664" w:rsidRPr="006B3664" w:rsidRDefault="006B3664" w:rsidP="006B3664">
      <w:pPr>
        <w:spacing w:after="0" w:line="240" w:lineRule="auto"/>
        <w:ind w:left="4253"/>
        <w:rPr>
          <w:rFonts w:ascii="Times New Roman" w:hAnsi="Times New Roman" w:cs="Times New Roman"/>
          <w:b/>
          <w:bCs/>
          <w:sz w:val="28"/>
          <w:szCs w:val="28"/>
        </w:rPr>
      </w:pPr>
      <w:r w:rsidRPr="006B3664">
        <w:rPr>
          <w:rFonts w:ascii="Times New Roman" w:hAnsi="Times New Roman" w:cs="Times New Roman"/>
          <w:b/>
          <w:bCs/>
          <w:sz w:val="28"/>
          <w:szCs w:val="28"/>
        </w:rPr>
        <w:t>УВЕДЕНО В ДІЮ</w:t>
      </w:r>
    </w:p>
    <w:p w14:paraId="7DF6552C" w14:textId="77777777" w:rsidR="006B3664" w:rsidRPr="006B3664" w:rsidRDefault="006B3664" w:rsidP="006B3664">
      <w:pPr>
        <w:spacing w:after="0" w:line="240" w:lineRule="auto"/>
        <w:ind w:left="4253"/>
        <w:rPr>
          <w:rFonts w:ascii="Times New Roman" w:hAnsi="Times New Roman" w:cs="Times New Roman"/>
          <w:sz w:val="28"/>
          <w:szCs w:val="28"/>
        </w:rPr>
      </w:pPr>
      <w:r w:rsidRPr="006B3664">
        <w:rPr>
          <w:rFonts w:ascii="Times New Roman" w:hAnsi="Times New Roman" w:cs="Times New Roman"/>
          <w:sz w:val="28"/>
          <w:szCs w:val="28"/>
        </w:rPr>
        <w:t>наказом ректора Чернівецького</w:t>
      </w:r>
    </w:p>
    <w:p w14:paraId="6E2E816D" w14:textId="77777777" w:rsidR="006B3664" w:rsidRPr="006B3664" w:rsidRDefault="006B3664" w:rsidP="006B3664">
      <w:pPr>
        <w:spacing w:after="0" w:line="240" w:lineRule="auto"/>
        <w:ind w:left="4253"/>
        <w:rPr>
          <w:rFonts w:ascii="Times New Roman" w:hAnsi="Times New Roman" w:cs="Times New Roman"/>
          <w:sz w:val="28"/>
          <w:szCs w:val="28"/>
        </w:rPr>
      </w:pPr>
      <w:r w:rsidRPr="006B3664">
        <w:rPr>
          <w:rFonts w:ascii="Times New Roman" w:hAnsi="Times New Roman" w:cs="Times New Roman"/>
          <w:sz w:val="28"/>
          <w:szCs w:val="28"/>
        </w:rPr>
        <w:t>національного університету</w:t>
      </w:r>
    </w:p>
    <w:p w14:paraId="092829F6" w14:textId="77777777" w:rsidR="006B3664" w:rsidRPr="006B3664" w:rsidRDefault="006B3664" w:rsidP="006B3664">
      <w:pPr>
        <w:spacing w:after="0" w:line="240" w:lineRule="auto"/>
        <w:ind w:left="4253"/>
        <w:rPr>
          <w:rFonts w:ascii="Times New Roman" w:hAnsi="Times New Roman" w:cs="Times New Roman"/>
          <w:sz w:val="28"/>
          <w:szCs w:val="28"/>
        </w:rPr>
      </w:pPr>
      <w:r w:rsidRPr="006B3664">
        <w:rPr>
          <w:rFonts w:ascii="Times New Roman" w:hAnsi="Times New Roman" w:cs="Times New Roman"/>
          <w:sz w:val="28"/>
          <w:szCs w:val="28"/>
        </w:rPr>
        <w:t>імені Юрія Федьковича</w:t>
      </w:r>
    </w:p>
    <w:p w14:paraId="64DE837A" w14:textId="77777777" w:rsidR="006B3664" w:rsidRPr="006B3664" w:rsidRDefault="006B3664" w:rsidP="006B3664">
      <w:pPr>
        <w:spacing w:after="0" w:line="240" w:lineRule="auto"/>
        <w:ind w:left="4253"/>
        <w:rPr>
          <w:rFonts w:ascii="Times New Roman" w:hAnsi="Times New Roman" w:cs="Times New Roman"/>
          <w:sz w:val="28"/>
          <w:szCs w:val="28"/>
        </w:rPr>
      </w:pPr>
      <w:r w:rsidRPr="006B3664">
        <w:rPr>
          <w:rFonts w:ascii="Times New Roman" w:hAnsi="Times New Roman" w:cs="Times New Roman"/>
          <w:sz w:val="28"/>
          <w:szCs w:val="28"/>
        </w:rPr>
        <w:t xml:space="preserve">№  від </w:t>
      </w:r>
    </w:p>
    <w:p w14:paraId="4766D99A" w14:textId="77777777" w:rsidR="00CA36C7" w:rsidRDefault="00CA36C7" w:rsidP="00CA36C7">
      <w:pPr>
        <w:spacing w:after="0" w:line="276" w:lineRule="auto"/>
        <w:jc w:val="center"/>
        <w:rPr>
          <w:rFonts w:ascii="Times New Roman" w:hAnsi="Times New Roman" w:cs="Times New Roman"/>
          <w:b/>
          <w:bCs/>
          <w:sz w:val="32"/>
          <w:szCs w:val="32"/>
        </w:rPr>
      </w:pPr>
    </w:p>
    <w:p w14:paraId="4FB6D391" w14:textId="77777777" w:rsidR="00CA36C7" w:rsidRDefault="00CA36C7" w:rsidP="00CA36C7">
      <w:pPr>
        <w:spacing w:after="0" w:line="276" w:lineRule="auto"/>
        <w:jc w:val="center"/>
        <w:rPr>
          <w:rFonts w:ascii="Times New Roman" w:hAnsi="Times New Roman" w:cs="Times New Roman"/>
          <w:b/>
          <w:bCs/>
          <w:sz w:val="32"/>
          <w:szCs w:val="32"/>
        </w:rPr>
      </w:pPr>
    </w:p>
    <w:p w14:paraId="33DF4DB9" w14:textId="77777777" w:rsidR="00CA36C7" w:rsidRDefault="00CA36C7" w:rsidP="00CA36C7">
      <w:pPr>
        <w:spacing w:after="0" w:line="276" w:lineRule="auto"/>
        <w:jc w:val="center"/>
        <w:rPr>
          <w:rFonts w:ascii="Times New Roman" w:hAnsi="Times New Roman" w:cs="Times New Roman"/>
          <w:b/>
          <w:bCs/>
          <w:sz w:val="32"/>
          <w:szCs w:val="32"/>
        </w:rPr>
      </w:pPr>
    </w:p>
    <w:p w14:paraId="18B58934" w14:textId="77777777" w:rsidR="006B3664" w:rsidRDefault="006B3664" w:rsidP="00CA36C7">
      <w:pPr>
        <w:spacing w:after="0" w:line="276" w:lineRule="auto"/>
        <w:jc w:val="center"/>
        <w:rPr>
          <w:rFonts w:ascii="Times New Roman" w:hAnsi="Times New Roman" w:cs="Times New Roman"/>
          <w:b/>
          <w:bCs/>
          <w:sz w:val="32"/>
          <w:szCs w:val="32"/>
        </w:rPr>
      </w:pPr>
    </w:p>
    <w:p w14:paraId="075D3EF3" w14:textId="77777777" w:rsidR="00CA36C7" w:rsidRDefault="00CA36C7" w:rsidP="00CA36C7">
      <w:pPr>
        <w:spacing w:after="0" w:line="276" w:lineRule="auto"/>
        <w:jc w:val="center"/>
        <w:rPr>
          <w:rFonts w:ascii="Times New Roman" w:hAnsi="Times New Roman" w:cs="Times New Roman"/>
          <w:b/>
          <w:bCs/>
          <w:sz w:val="32"/>
          <w:szCs w:val="32"/>
        </w:rPr>
      </w:pPr>
    </w:p>
    <w:p w14:paraId="1F44A674" w14:textId="77777777" w:rsidR="00CA36C7" w:rsidRDefault="00CA36C7" w:rsidP="00CA36C7">
      <w:pPr>
        <w:spacing w:after="0" w:line="276" w:lineRule="auto"/>
        <w:jc w:val="center"/>
        <w:rPr>
          <w:rFonts w:ascii="Times New Roman" w:hAnsi="Times New Roman" w:cs="Times New Roman"/>
          <w:b/>
          <w:bCs/>
          <w:sz w:val="32"/>
          <w:szCs w:val="32"/>
        </w:rPr>
      </w:pPr>
    </w:p>
    <w:p w14:paraId="27B27022" w14:textId="77777777" w:rsidR="00CA36C7" w:rsidRDefault="00CA36C7" w:rsidP="00CA36C7">
      <w:pPr>
        <w:spacing w:after="0" w:line="276" w:lineRule="auto"/>
        <w:jc w:val="center"/>
        <w:rPr>
          <w:rFonts w:ascii="Times New Roman" w:hAnsi="Times New Roman" w:cs="Times New Roman"/>
          <w:b/>
          <w:bCs/>
          <w:sz w:val="32"/>
          <w:szCs w:val="32"/>
        </w:rPr>
      </w:pPr>
    </w:p>
    <w:p w14:paraId="0384807A" w14:textId="77777777" w:rsidR="00CA36C7" w:rsidRDefault="00CA36C7" w:rsidP="00CA36C7">
      <w:pPr>
        <w:spacing w:after="0" w:line="276" w:lineRule="auto"/>
        <w:jc w:val="center"/>
        <w:rPr>
          <w:rFonts w:ascii="Times New Roman" w:hAnsi="Times New Roman" w:cs="Times New Roman"/>
          <w:b/>
          <w:bCs/>
          <w:sz w:val="32"/>
          <w:szCs w:val="32"/>
        </w:rPr>
      </w:pPr>
    </w:p>
    <w:p w14:paraId="0D417DAC" w14:textId="77777777" w:rsidR="00CA36C7" w:rsidRDefault="00CA36C7" w:rsidP="00CA36C7">
      <w:pPr>
        <w:spacing w:after="0" w:line="276" w:lineRule="auto"/>
        <w:jc w:val="center"/>
        <w:rPr>
          <w:rFonts w:ascii="Times New Roman" w:hAnsi="Times New Roman" w:cs="Times New Roman"/>
          <w:b/>
          <w:bCs/>
          <w:sz w:val="32"/>
          <w:szCs w:val="32"/>
        </w:rPr>
      </w:pPr>
    </w:p>
    <w:p w14:paraId="247EEF8D" w14:textId="77777777" w:rsidR="00CA36C7" w:rsidRPr="00CA36C7" w:rsidRDefault="00CA36C7" w:rsidP="00CA36C7">
      <w:pPr>
        <w:spacing w:after="0" w:line="276" w:lineRule="auto"/>
        <w:jc w:val="center"/>
        <w:rPr>
          <w:rFonts w:ascii="Times New Roman" w:hAnsi="Times New Roman" w:cs="Times New Roman"/>
          <w:b/>
          <w:bCs/>
          <w:sz w:val="28"/>
          <w:szCs w:val="28"/>
        </w:rPr>
      </w:pPr>
      <w:r w:rsidRPr="00CA36C7">
        <w:rPr>
          <w:rFonts w:ascii="Times New Roman" w:hAnsi="Times New Roman" w:cs="Times New Roman"/>
          <w:b/>
          <w:bCs/>
          <w:sz w:val="28"/>
          <w:szCs w:val="28"/>
        </w:rPr>
        <w:t>Чернівці</w:t>
      </w:r>
    </w:p>
    <w:p w14:paraId="34B8B350" w14:textId="77777777" w:rsidR="006B3664" w:rsidRDefault="00CA36C7" w:rsidP="00CA36C7">
      <w:pPr>
        <w:spacing w:after="0" w:line="360" w:lineRule="auto"/>
        <w:jc w:val="center"/>
        <w:rPr>
          <w:rFonts w:ascii="Times New Roman" w:hAnsi="Times New Roman" w:cs="Times New Roman"/>
          <w:b/>
          <w:bCs/>
          <w:sz w:val="28"/>
          <w:szCs w:val="28"/>
        </w:rPr>
      </w:pPr>
      <w:r w:rsidRPr="00CA36C7">
        <w:rPr>
          <w:rFonts w:ascii="Times New Roman" w:hAnsi="Times New Roman" w:cs="Times New Roman"/>
          <w:b/>
          <w:bCs/>
          <w:sz w:val="28"/>
          <w:szCs w:val="28"/>
        </w:rPr>
        <w:t>2026</w:t>
      </w:r>
    </w:p>
    <w:p w14:paraId="2CC3DBA8" w14:textId="77777777" w:rsidR="008775D3" w:rsidRDefault="006B3664" w:rsidP="006B3664">
      <w:pPr>
        <w:jc w:val="center"/>
        <w:rPr>
          <w:rFonts w:ascii="Times New Roman" w:hAnsi="Times New Roman" w:cs="Times New Roman"/>
          <w:b/>
          <w:bCs/>
          <w:sz w:val="28"/>
          <w:szCs w:val="28"/>
        </w:rPr>
      </w:pPr>
      <w:r>
        <w:rPr>
          <w:rFonts w:ascii="Times New Roman" w:hAnsi="Times New Roman" w:cs="Times New Roman"/>
          <w:b/>
          <w:bCs/>
          <w:sz w:val="28"/>
          <w:szCs w:val="28"/>
        </w:rPr>
        <w:br w:type="page"/>
      </w:r>
      <w:r w:rsidR="008775D3">
        <w:rPr>
          <w:rFonts w:ascii="Times New Roman" w:hAnsi="Times New Roman" w:cs="Times New Roman"/>
          <w:b/>
          <w:bCs/>
          <w:sz w:val="28"/>
          <w:szCs w:val="28"/>
        </w:rPr>
        <w:lastRenderedPageBreak/>
        <w:t>І. Загальні положення</w:t>
      </w:r>
    </w:p>
    <w:p w14:paraId="70CE7C78" w14:textId="77777777" w:rsidR="008A2E89" w:rsidRDefault="008A2E89" w:rsidP="001F52F4">
      <w:pPr>
        <w:spacing w:after="0" w:line="276" w:lineRule="auto"/>
        <w:ind w:firstLine="709"/>
        <w:jc w:val="center"/>
        <w:rPr>
          <w:rFonts w:ascii="Times New Roman" w:hAnsi="Times New Roman" w:cs="Times New Roman"/>
          <w:b/>
          <w:bCs/>
          <w:sz w:val="28"/>
          <w:szCs w:val="28"/>
        </w:rPr>
      </w:pPr>
    </w:p>
    <w:p w14:paraId="3C89E987" w14:textId="42F6C89A" w:rsidR="001F52F4" w:rsidRDefault="008775D3" w:rsidP="001F52F4">
      <w:pPr>
        <w:spacing w:after="0" w:line="276" w:lineRule="auto"/>
        <w:ind w:firstLine="709"/>
        <w:jc w:val="both"/>
        <w:rPr>
          <w:rFonts w:ascii="Times New Roman" w:hAnsi="Times New Roman" w:cs="Times New Roman"/>
          <w:sz w:val="28"/>
          <w:szCs w:val="28"/>
        </w:rPr>
      </w:pPr>
      <w:r w:rsidRPr="008775D3">
        <w:rPr>
          <w:rFonts w:ascii="Times New Roman" w:hAnsi="Times New Roman" w:cs="Times New Roman"/>
          <w:sz w:val="28"/>
          <w:szCs w:val="28"/>
        </w:rPr>
        <w:t xml:space="preserve">1.1. Положення про </w:t>
      </w:r>
      <w:r w:rsidR="002F0AD9">
        <w:rPr>
          <w:rFonts w:ascii="Times New Roman" w:hAnsi="Times New Roman" w:cs="Times New Roman"/>
          <w:sz w:val="28"/>
          <w:szCs w:val="28"/>
        </w:rPr>
        <w:t>реалізацію міжнародних проєктів та</w:t>
      </w:r>
      <w:r w:rsidRPr="008775D3">
        <w:rPr>
          <w:rFonts w:ascii="Times New Roman" w:hAnsi="Times New Roman" w:cs="Times New Roman"/>
          <w:sz w:val="28"/>
          <w:szCs w:val="28"/>
        </w:rPr>
        <w:t xml:space="preserve"> грантів</w:t>
      </w:r>
      <w:r w:rsidR="002F0AD9">
        <w:rPr>
          <w:rFonts w:ascii="Times New Roman" w:hAnsi="Times New Roman" w:cs="Times New Roman"/>
          <w:sz w:val="28"/>
          <w:szCs w:val="28"/>
        </w:rPr>
        <w:t xml:space="preserve"> у Чернівецькому національному університеті імені Юрія Федьковича </w:t>
      </w:r>
      <w:r w:rsidRPr="008775D3">
        <w:rPr>
          <w:rFonts w:ascii="Times New Roman" w:hAnsi="Times New Roman" w:cs="Times New Roman"/>
          <w:sz w:val="28"/>
          <w:szCs w:val="28"/>
        </w:rPr>
        <w:t xml:space="preserve">(далі – Положення) розроблено відповідно до законів </w:t>
      </w:r>
      <w:r w:rsidR="002928B1" w:rsidRPr="002928B1">
        <w:rPr>
          <w:rFonts w:ascii="Times New Roman" w:hAnsi="Times New Roman" w:cs="Times New Roman"/>
          <w:sz w:val="28"/>
          <w:szCs w:val="28"/>
        </w:rPr>
        <w:t xml:space="preserve">України «Про освіту», «Про професійну (професійно-технічну) освіту», «Про фахову </w:t>
      </w:r>
      <w:proofErr w:type="spellStart"/>
      <w:r w:rsidR="002928B1" w:rsidRPr="002928B1">
        <w:rPr>
          <w:rFonts w:ascii="Times New Roman" w:hAnsi="Times New Roman" w:cs="Times New Roman"/>
          <w:sz w:val="28"/>
          <w:szCs w:val="28"/>
        </w:rPr>
        <w:t>передвищу</w:t>
      </w:r>
      <w:proofErr w:type="spellEnd"/>
      <w:r w:rsidR="002928B1" w:rsidRPr="002928B1">
        <w:rPr>
          <w:rFonts w:ascii="Times New Roman" w:hAnsi="Times New Roman" w:cs="Times New Roman"/>
          <w:sz w:val="28"/>
          <w:szCs w:val="28"/>
        </w:rPr>
        <w:t xml:space="preserve"> освіту», «Про вищу освіту», «Про інноваційну діяльність», «Про наукову та науково технічну діяльність», «Про міжнародні договори України», «Про оплату праці», «Про ратифікацію Рамкової угоди між Урядом України і Комісією Європейських Співтовариств» (від 03.09.2008 р. № 360-VI (360-17), Угоди про Асоціацію між Україною та Європейським Союзом, постанови Кабінету Міністрів України «Про створення єдиної системи залучення, використання та моніторингу міжнародної технічної допомоги» від 15.02.2002 р. № 153, нормативних документів Міністерства освіти і науки України і правил програм міжнародної технічної допомоги та узгоджується із внутрішніми нормативними документами, </w:t>
      </w:r>
      <w:r w:rsidRPr="008775D3">
        <w:rPr>
          <w:rFonts w:ascii="Times New Roman" w:hAnsi="Times New Roman" w:cs="Times New Roman"/>
          <w:sz w:val="28"/>
          <w:szCs w:val="28"/>
        </w:rPr>
        <w:t xml:space="preserve">зокрема Статутом </w:t>
      </w:r>
      <w:r w:rsidR="001F52F4">
        <w:rPr>
          <w:rFonts w:ascii="Times New Roman" w:hAnsi="Times New Roman" w:cs="Times New Roman"/>
          <w:sz w:val="28"/>
          <w:szCs w:val="28"/>
        </w:rPr>
        <w:t>Чернівецького національного університету імені Юрія Федьковича</w:t>
      </w:r>
      <w:r w:rsidRPr="008775D3">
        <w:rPr>
          <w:rFonts w:ascii="Times New Roman" w:hAnsi="Times New Roman" w:cs="Times New Roman"/>
          <w:sz w:val="28"/>
          <w:szCs w:val="28"/>
        </w:rPr>
        <w:t xml:space="preserve">, </w:t>
      </w:r>
      <w:r w:rsidR="001F52F4">
        <w:rPr>
          <w:rFonts w:ascii="Times New Roman" w:hAnsi="Times New Roman" w:cs="Times New Roman"/>
          <w:sz w:val="28"/>
          <w:szCs w:val="28"/>
        </w:rPr>
        <w:t>Стратегічним</w:t>
      </w:r>
      <w:r w:rsidR="001F52F4" w:rsidRPr="001F52F4">
        <w:rPr>
          <w:rFonts w:ascii="Times New Roman" w:hAnsi="Times New Roman" w:cs="Times New Roman"/>
          <w:sz w:val="28"/>
          <w:szCs w:val="28"/>
        </w:rPr>
        <w:t xml:space="preserve"> план</w:t>
      </w:r>
      <w:r w:rsidR="001F52F4">
        <w:rPr>
          <w:rFonts w:ascii="Times New Roman" w:hAnsi="Times New Roman" w:cs="Times New Roman"/>
          <w:sz w:val="28"/>
          <w:szCs w:val="28"/>
        </w:rPr>
        <w:t>ом</w:t>
      </w:r>
      <w:r w:rsidR="001F52F4" w:rsidRPr="001F52F4">
        <w:rPr>
          <w:rFonts w:ascii="Times New Roman" w:hAnsi="Times New Roman" w:cs="Times New Roman"/>
          <w:sz w:val="28"/>
          <w:szCs w:val="28"/>
        </w:rPr>
        <w:t xml:space="preserve"> розвитку Чернівецького національного університету імені Юрія </w:t>
      </w:r>
      <w:proofErr w:type="spellStart"/>
      <w:r w:rsidR="001F52F4" w:rsidRPr="001F52F4">
        <w:rPr>
          <w:rFonts w:ascii="Times New Roman" w:hAnsi="Times New Roman" w:cs="Times New Roman"/>
          <w:sz w:val="28"/>
          <w:szCs w:val="28"/>
        </w:rPr>
        <w:t>Федьковича</w:t>
      </w:r>
      <w:proofErr w:type="spellEnd"/>
      <w:r w:rsidR="001F52F4" w:rsidRPr="001F52F4">
        <w:rPr>
          <w:rFonts w:ascii="Times New Roman" w:hAnsi="Times New Roman" w:cs="Times New Roman"/>
          <w:sz w:val="28"/>
          <w:szCs w:val="28"/>
        </w:rPr>
        <w:t xml:space="preserve"> (2025-2029</w:t>
      </w:r>
      <w:r w:rsidR="00A61A2F">
        <w:rPr>
          <w:rFonts w:ascii="Times New Roman" w:hAnsi="Times New Roman" w:cs="Times New Roman"/>
          <w:sz w:val="28"/>
          <w:szCs w:val="28"/>
        </w:rPr>
        <w:t> </w:t>
      </w:r>
      <w:r w:rsidR="001F52F4" w:rsidRPr="001F52F4">
        <w:rPr>
          <w:rFonts w:ascii="Times New Roman" w:hAnsi="Times New Roman" w:cs="Times New Roman"/>
          <w:sz w:val="28"/>
          <w:szCs w:val="28"/>
        </w:rPr>
        <w:t>рр.)</w:t>
      </w:r>
      <w:r w:rsidRPr="008775D3">
        <w:rPr>
          <w:rFonts w:ascii="Times New Roman" w:hAnsi="Times New Roman" w:cs="Times New Roman"/>
          <w:sz w:val="28"/>
          <w:szCs w:val="28"/>
        </w:rPr>
        <w:t xml:space="preserve">. </w:t>
      </w:r>
    </w:p>
    <w:p w14:paraId="11D0A31B" w14:textId="1ADDB677" w:rsidR="001872AC" w:rsidRDefault="008775D3" w:rsidP="001872AC">
      <w:pPr>
        <w:spacing w:after="0" w:line="276" w:lineRule="auto"/>
        <w:ind w:firstLine="709"/>
        <w:jc w:val="both"/>
        <w:rPr>
          <w:rFonts w:ascii="Times New Roman" w:hAnsi="Times New Roman" w:cs="Times New Roman"/>
          <w:sz w:val="28"/>
          <w:szCs w:val="28"/>
        </w:rPr>
      </w:pPr>
      <w:r w:rsidRPr="008775D3">
        <w:rPr>
          <w:rFonts w:ascii="Times New Roman" w:hAnsi="Times New Roman" w:cs="Times New Roman"/>
          <w:sz w:val="28"/>
          <w:szCs w:val="28"/>
        </w:rPr>
        <w:t>1.2. Положення є інституційним документом, що визначає порядок реалізації міжнародних проєктів</w:t>
      </w:r>
      <w:r w:rsidR="001872AC">
        <w:rPr>
          <w:rFonts w:ascii="Times New Roman" w:hAnsi="Times New Roman" w:cs="Times New Roman"/>
          <w:sz w:val="28"/>
          <w:szCs w:val="28"/>
        </w:rPr>
        <w:t xml:space="preserve"> та грантів</w:t>
      </w:r>
      <w:r w:rsidRPr="008775D3">
        <w:rPr>
          <w:rFonts w:ascii="Times New Roman" w:hAnsi="Times New Roman" w:cs="Times New Roman"/>
          <w:sz w:val="28"/>
          <w:szCs w:val="28"/>
        </w:rPr>
        <w:t xml:space="preserve"> (далі – Проєкт) у межах міжнародної діяльності</w:t>
      </w:r>
      <w:r w:rsidRPr="004569D5">
        <w:rPr>
          <w:rFonts w:ascii="Times New Roman" w:hAnsi="Times New Roman" w:cs="Times New Roman"/>
          <w:sz w:val="28"/>
          <w:szCs w:val="28"/>
        </w:rPr>
        <w:t xml:space="preserve">, </w:t>
      </w:r>
      <w:r w:rsidR="00E97109" w:rsidRPr="004569D5">
        <w:rPr>
          <w:rFonts w:ascii="Times New Roman" w:hAnsi="Times New Roman" w:cs="Times New Roman"/>
          <w:sz w:val="28"/>
          <w:szCs w:val="28"/>
        </w:rPr>
        <w:t>в тому числі</w:t>
      </w:r>
      <w:r w:rsidRPr="008775D3">
        <w:rPr>
          <w:rFonts w:ascii="Times New Roman" w:hAnsi="Times New Roman" w:cs="Times New Roman"/>
          <w:sz w:val="28"/>
          <w:szCs w:val="28"/>
        </w:rPr>
        <w:t xml:space="preserve"> управління коштами грантів за проєктами програм міжнародної технічної допомоги в </w:t>
      </w:r>
      <w:r w:rsidR="001872AC">
        <w:rPr>
          <w:rFonts w:ascii="Times New Roman" w:hAnsi="Times New Roman" w:cs="Times New Roman"/>
          <w:sz w:val="28"/>
          <w:szCs w:val="28"/>
        </w:rPr>
        <w:t>Чернівецькому національному університеті імені Юрія Федьковича</w:t>
      </w:r>
      <w:r w:rsidRPr="008775D3">
        <w:rPr>
          <w:rFonts w:ascii="Times New Roman" w:hAnsi="Times New Roman" w:cs="Times New Roman"/>
          <w:sz w:val="28"/>
          <w:szCs w:val="28"/>
        </w:rPr>
        <w:t xml:space="preserve"> (далі – </w:t>
      </w:r>
      <w:r w:rsidR="001872AC">
        <w:rPr>
          <w:rFonts w:ascii="Times New Roman" w:hAnsi="Times New Roman" w:cs="Times New Roman"/>
          <w:sz w:val="28"/>
          <w:szCs w:val="28"/>
        </w:rPr>
        <w:t>ЧНУ</w:t>
      </w:r>
      <w:r w:rsidRPr="008775D3">
        <w:rPr>
          <w:rFonts w:ascii="Times New Roman" w:hAnsi="Times New Roman" w:cs="Times New Roman"/>
          <w:sz w:val="28"/>
          <w:szCs w:val="28"/>
        </w:rPr>
        <w:t xml:space="preserve">). </w:t>
      </w:r>
    </w:p>
    <w:p w14:paraId="0C0E0C18" w14:textId="77777777" w:rsidR="008775D3" w:rsidRPr="008775D3" w:rsidRDefault="008775D3" w:rsidP="001872AC">
      <w:pPr>
        <w:spacing w:after="0" w:line="276" w:lineRule="auto"/>
        <w:ind w:firstLine="709"/>
        <w:jc w:val="both"/>
        <w:rPr>
          <w:rFonts w:ascii="Times New Roman" w:hAnsi="Times New Roman" w:cs="Times New Roman"/>
          <w:sz w:val="28"/>
          <w:szCs w:val="28"/>
        </w:rPr>
      </w:pPr>
      <w:r w:rsidRPr="008775D3">
        <w:rPr>
          <w:rFonts w:ascii="Times New Roman" w:hAnsi="Times New Roman" w:cs="Times New Roman"/>
          <w:sz w:val="28"/>
          <w:szCs w:val="28"/>
        </w:rPr>
        <w:t xml:space="preserve">1.3. Мета міжнародної діяльності – розвиток потенціалу </w:t>
      </w:r>
      <w:r w:rsidR="001872AC">
        <w:rPr>
          <w:rFonts w:ascii="Times New Roman" w:hAnsi="Times New Roman" w:cs="Times New Roman"/>
          <w:sz w:val="28"/>
          <w:szCs w:val="28"/>
        </w:rPr>
        <w:t>ЧНУ т</w:t>
      </w:r>
      <w:r w:rsidRPr="008775D3">
        <w:rPr>
          <w:rFonts w:ascii="Times New Roman" w:hAnsi="Times New Roman" w:cs="Times New Roman"/>
          <w:sz w:val="28"/>
          <w:szCs w:val="28"/>
        </w:rPr>
        <w:t xml:space="preserve">а організація й координація роботи щодо розвитку інтернаціоналізації та міжнародної діяльності </w:t>
      </w:r>
      <w:r w:rsidR="001872AC">
        <w:rPr>
          <w:rFonts w:ascii="Times New Roman" w:hAnsi="Times New Roman" w:cs="Times New Roman"/>
          <w:sz w:val="28"/>
          <w:szCs w:val="28"/>
        </w:rPr>
        <w:t>ЧНУ</w:t>
      </w:r>
      <w:r w:rsidRPr="008775D3">
        <w:rPr>
          <w:rFonts w:ascii="Times New Roman" w:hAnsi="Times New Roman" w:cs="Times New Roman"/>
          <w:sz w:val="28"/>
          <w:szCs w:val="28"/>
        </w:rPr>
        <w:t xml:space="preserve"> шляхом участі в міжнародних проєктах, програмах і заходах із закордонними закладами освіти та іншими організаціями зарубіжних країн.</w:t>
      </w:r>
    </w:p>
    <w:p w14:paraId="11F29A90" w14:textId="77777777" w:rsidR="00AA45E0" w:rsidRDefault="001872AC" w:rsidP="001872A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AA45E0" w:rsidRPr="004E7BEE">
        <w:rPr>
          <w:rFonts w:ascii="Times New Roman" w:hAnsi="Times New Roman" w:cs="Times New Roman"/>
          <w:sz w:val="28"/>
          <w:szCs w:val="28"/>
        </w:rPr>
        <w:t xml:space="preserve"> Цілі, завдання та загальні правила забезпечення реалізації проєктів програм міжнародної співпраці та управління коштами грантів повинні відповідати принципам доброчесності, неприбутковості, відповідальності та якості виконання своїх зобов’язань перед іноземними та вітчизняними партнерами і міжнародними організаціями, мотивувати наукових, науково-педагогічних, педагогічних та інших працівників, здобувачів вищої освіти до саморозвитку та активної участі у міжнародній діяльності ЧНУ.</w:t>
      </w:r>
    </w:p>
    <w:p w14:paraId="23202F60" w14:textId="1EA37BD2" w:rsidR="001872AC" w:rsidRDefault="001872AC" w:rsidP="001872AC">
      <w:pPr>
        <w:spacing w:after="0" w:line="276" w:lineRule="auto"/>
        <w:ind w:firstLine="709"/>
        <w:jc w:val="both"/>
        <w:rPr>
          <w:rFonts w:ascii="Times New Roman" w:hAnsi="Times New Roman" w:cs="Times New Roman"/>
          <w:sz w:val="28"/>
          <w:szCs w:val="28"/>
        </w:rPr>
      </w:pPr>
    </w:p>
    <w:p w14:paraId="00D1EF86" w14:textId="10DE9F0E" w:rsidR="00A61A2F" w:rsidRDefault="00A61A2F" w:rsidP="001872AC">
      <w:pPr>
        <w:spacing w:after="0" w:line="276" w:lineRule="auto"/>
        <w:ind w:firstLine="709"/>
        <w:jc w:val="both"/>
        <w:rPr>
          <w:rFonts w:ascii="Times New Roman" w:hAnsi="Times New Roman" w:cs="Times New Roman"/>
          <w:sz w:val="28"/>
          <w:szCs w:val="28"/>
        </w:rPr>
      </w:pPr>
    </w:p>
    <w:p w14:paraId="4788987B" w14:textId="77777777" w:rsidR="00A61A2F" w:rsidRDefault="00A61A2F" w:rsidP="001872AC">
      <w:pPr>
        <w:spacing w:after="0" w:line="276" w:lineRule="auto"/>
        <w:ind w:firstLine="709"/>
        <w:jc w:val="both"/>
        <w:rPr>
          <w:rFonts w:ascii="Times New Roman" w:hAnsi="Times New Roman" w:cs="Times New Roman"/>
          <w:sz w:val="28"/>
          <w:szCs w:val="28"/>
        </w:rPr>
      </w:pPr>
    </w:p>
    <w:p w14:paraId="24C63E08" w14:textId="77777777" w:rsidR="00FC13AC" w:rsidRDefault="00FC13AC" w:rsidP="00A61A2F">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ІІ. Порядок</w:t>
      </w:r>
      <w:r w:rsidR="00DE12DC">
        <w:rPr>
          <w:rFonts w:ascii="Times New Roman" w:hAnsi="Times New Roman" w:cs="Times New Roman"/>
          <w:b/>
          <w:bCs/>
          <w:sz w:val="28"/>
          <w:szCs w:val="28"/>
        </w:rPr>
        <w:t xml:space="preserve"> ініціювання та</w:t>
      </w:r>
      <w:r>
        <w:rPr>
          <w:rFonts w:ascii="Times New Roman" w:hAnsi="Times New Roman" w:cs="Times New Roman"/>
          <w:b/>
          <w:bCs/>
          <w:sz w:val="28"/>
          <w:szCs w:val="28"/>
        </w:rPr>
        <w:t xml:space="preserve"> імплементації </w:t>
      </w:r>
      <w:proofErr w:type="spellStart"/>
      <w:r>
        <w:rPr>
          <w:rFonts w:ascii="Times New Roman" w:hAnsi="Times New Roman" w:cs="Times New Roman"/>
          <w:b/>
          <w:bCs/>
          <w:sz w:val="28"/>
          <w:szCs w:val="28"/>
        </w:rPr>
        <w:t>проєктів</w:t>
      </w:r>
      <w:proofErr w:type="spellEnd"/>
    </w:p>
    <w:p w14:paraId="64468FAC" w14:textId="77777777" w:rsidR="008A2E89" w:rsidRDefault="008A2E89" w:rsidP="006A4E81">
      <w:pPr>
        <w:spacing w:after="0" w:line="276" w:lineRule="auto"/>
        <w:ind w:firstLine="709"/>
        <w:jc w:val="center"/>
        <w:rPr>
          <w:rFonts w:ascii="Times New Roman" w:hAnsi="Times New Roman" w:cs="Times New Roman"/>
          <w:b/>
          <w:bCs/>
          <w:sz w:val="28"/>
          <w:szCs w:val="28"/>
        </w:rPr>
      </w:pPr>
    </w:p>
    <w:p w14:paraId="0202A05D" w14:textId="7D08CAB4" w:rsidR="006A4E81" w:rsidRDefault="00DE12DC" w:rsidP="006A4E8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6A4E81">
        <w:rPr>
          <w:rFonts w:ascii="Times New Roman" w:hAnsi="Times New Roman" w:cs="Times New Roman"/>
          <w:sz w:val="28"/>
          <w:szCs w:val="28"/>
        </w:rPr>
        <w:t>Ініціаторами п</w:t>
      </w:r>
      <w:r w:rsidRPr="00DE12DC">
        <w:rPr>
          <w:rFonts w:ascii="Times New Roman" w:hAnsi="Times New Roman" w:cs="Times New Roman"/>
          <w:sz w:val="28"/>
          <w:szCs w:val="28"/>
        </w:rPr>
        <w:t xml:space="preserve">роєктів можуть бути науково-педагогічні, педагогічні працівники, структурні підрозділи та адміністрація </w:t>
      </w:r>
      <w:r w:rsidR="006A4E81">
        <w:rPr>
          <w:rFonts w:ascii="Times New Roman" w:hAnsi="Times New Roman" w:cs="Times New Roman"/>
          <w:sz w:val="28"/>
          <w:szCs w:val="28"/>
        </w:rPr>
        <w:t>ЧНУ</w:t>
      </w:r>
      <w:r w:rsidRPr="00DE12DC">
        <w:rPr>
          <w:rFonts w:ascii="Times New Roman" w:hAnsi="Times New Roman" w:cs="Times New Roman"/>
          <w:sz w:val="28"/>
          <w:szCs w:val="28"/>
        </w:rPr>
        <w:t xml:space="preserve">. </w:t>
      </w:r>
      <w:r w:rsidR="007B0AD4">
        <w:rPr>
          <w:rFonts w:ascii="Times New Roman" w:hAnsi="Times New Roman" w:cs="Times New Roman"/>
          <w:sz w:val="28"/>
          <w:szCs w:val="28"/>
        </w:rPr>
        <w:t>Під час формування заявки необхідно не пізніше ніж за 15 робочих днів до кінцевого терміну подання проєктної заявки звернутися до відповідних адміністративно-управлінських структур</w:t>
      </w:r>
      <w:r w:rsidR="00D77E83">
        <w:rPr>
          <w:rFonts w:ascii="Times New Roman" w:hAnsi="Times New Roman" w:cs="Times New Roman"/>
          <w:sz w:val="28"/>
          <w:szCs w:val="28"/>
        </w:rPr>
        <w:t xml:space="preserve"> (див. п. 2.2.)</w:t>
      </w:r>
      <w:r w:rsidR="007B0AD4">
        <w:rPr>
          <w:rFonts w:ascii="Times New Roman" w:hAnsi="Times New Roman" w:cs="Times New Roman"/>
          <w:sz w:val="28"/>
          <w:szCs w:val="28"/>
        </w:rPr>
        <w:t xml:space="preserve">.  </w:t>
      </w:r>
    </w:p>
    <w:p w14:paraId="5F7CDCD3" w14:textId="6C91CB09" w:rsidR="002928B1" w:rsidRPr="002928B1" w:rsidRDefault="006A4E81" w:rsidP="002928B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E12DC" w:rsidRPr="00DE12DC">
        <w:rPr>
          <w:rFonts w:ascii="Times New Roman" w:hAnsi="Times New Roman" w:cs="Times New Roman"/>
          <w:sz w:val="28"/>
          <w:szCs w:val="28"/>
        </w:rPr>
        <w:t xml:space="preserve">.2. </w:t>
      </w:r>
      <w:r w:rsidR="002928B1" w:rsidRPr="002928B1">
        <w:rPr>
          <w:rFonts w:ascii="Times New Roman" w:hAnsi="Times New Roman" w:cs="Times New Roman"/>
          <w:sz w:val="28"/>
          <w:szCs w:val="28"/>
        </w:rPr>
        <w:t>Подання заявки на міжнародний проєкт здійснюється за погодженням з відділом міжнародних зв</w:t>
      </w:r>
      <w:r w:rsidR="002928B1">
        <w:rPr>
          <w:rFonts w:ascii="Times New Roman" w:hAnsi="Times New Roman" w:cs="Times New Roman"/>
          <w:sz w:val="28"/>
          <w:szCs w:val="28"/>
        </w:rPr>
        <w:t>’</w:t>
      </w:r>
      <w:r w:rsidR="002928B1" w:rsidRPr="002928B1">
        <w:rPr>
          <w:rFonts w:ascii="Times New Roman" w:hAnsi="Times New Roman" w:cs="Times New Roman"/>
          <w:sz w:val="28"/>
          <w:szCs w:val="28"/>
        </w:rPr>
        <w:t>язків та відповідним проректором залежно від напряму проєктної заявки:</w:t>
      </w:r>
    </w:p>
    <w:p w14:paraId="5F35CB53" w14:textId="77777777" w:rsidR="002928B1" w:rsidRPr="002928B1" w:rsidRDefault="002928B1" w:rsidP="002928B1">
      <w:pPr>
        <w:pStyle w:val="a3"/>
        <w:numPr>
          <w:ilvl w:val="0"/>
          <w:numId w:val="4"/>
        </w:numPr>
        <w:spacing w:after="0" w:line="276" w:lineRule="auto"/>
        <w:jc w:val="both"/>
        <w:rPr>
          <w:rFonts w:ascii="Times New Roman" w:hAnsi="Times New Roman" w:cs="Times New Roman"/>
          <w:sz w:val="28"/>
          <w:szCs w:val="28"/>
        </w:rPr>
      </w:pPr>
      <w:r w:rsidRPr="002928B1">
        <w:rPr>
          <w:rFonts w:ascii="Times New Roman" w:hAnsi="Times New Roman" w:cs="Times New Roman"/>
          <w:sz w:val="28"/>
          <w:szCs w:val="28"/>
        </w:rPr>
        <w:t>проректором з науково-педагогічної роботи, міжнародної та гуманітарної діяльності;</w:t>
      </w:r>
    </w:p>
    <w:p w14:paraId="2DC61116" w14:textId="5728B79C" w:rsidR="002928B1" w:rsidRPr="002928B1" w:rsidRDefault="002928B1" w:rsidP="002928B1">
      <w:pPr>
        <w:pStyle w:val="a3"/>
        <w:numPr>
          <w:ilvl w:val="0"/>
          <w:numId w:val="4"/>
        </w:numPr>
        <w:spacing w:after="0" w:line="276" w:lineRule="auto"/>
        <w:jc w:val="both"/>
        <w:rPr>
          <w:rFonts w:ascii="Times New Roman" w:hAnsi="Times New Roman" w:cs="Times New Roman"/>
          <w:sz w:val="28"/>
          <w:szCs w:val="28"/>
        </w:rPr>
      </w:pPr>
      <w:r w:rsidRPr="002928B1">
        <w:rPr>
          <w:rFonts w:ascii="Times New Roman" w:hAnsi="Times New Roman" w:cs="Times New Roman"/>
          <w:sz w:val="28"/>
          <w:szCs w:val="28"/>
        </w:rPr>
        <w:t xml:space="preserve">проректором з </w:t>
      </w:r>
      <w:r w:rsidR="009F5264">
        <w:rPr>
          <w:rFonts w:ascii="Times New Roman" w:hAnsi="Times New Roman" w:cs="Times New Roman"/>
          <w:sz w:val="28"/>
          <w:szCs w:val="28"/>
        </w:rPr>
        <w:t>наукової роботи</w:t>
      </w:r>
      <w:r w:rsidRPr="002928B1">
        <w:rPr>
          <w:rFonts w:ascii="Times New Roman" w:hAnsi="Times New Roman" w:cs="Times New Roman"/>
          <w:sz w:val="28"/>
          <w:szCs w:val="28"/>
        </w:rPr>
        <w:t>;</w:t>
      </w:r>
    </w:p>
    <w:p w14:paraId="228A3BFB" w14:textId="77777777" w:rsidR="002928B1" w:rsidRPr="002928B1" w:rsidRDefault="002928B1" w:rsidP="002928B1">
      <w:pPr>
        <w:pStyle w:val="a3"/>
        <w:numPr>
          <w:ilvl w:val="0"/>
          <w:numId w:val="4"/>
        </w:numPr>
        <w:spacing w:after="0" w:line="276" w:lineRule="auto"/>
        <w:jc w:val="both"/>
        <w:rPr>
          <w:rFonts w:ascii="Times New Roman" w:hAnsi="Times New Roman" w:cs="Times New Roman"/>
          <w:sz w:val="28"/>
          <w:szCs w:val="28"/>
        </w:rPr>
      </w:pPr>
      <w:r w:rsidRPr="002928B1">
        <w:rPr>
          <w:rFonts w:ascii="Times New Roman" w:hAnsi="Times New Roman" w:cs="Times New Roman"/>
          <w:sz w:val="28"/>
          <w:szCs w:val="28"/>
        </w:rPr>
        <w:t>проректором з науково-педагогічної роботи та освітньої діяльності.</w:t>
      </w:r>
    </w:p>
    <w:p w14:paraId="39CED252" w14:textId="3E977DBB" w:rsidR="00DE12DC" w:rsidRPr="00DE12DC" w:rsidRDefault="002928B1" w:rsidP="002928B1">
      <w:pPr>
        <w:spacing w:after="0" w:line="276" w:lineRule="auto"/>
        <w:ind w:firstLine="709"/>
        <w:jc w:val="both"/>
        <w:rPr>
          <w:rFonts w:ascii="Times New Roman" w:hAnsi="Times New Roman" w:cs="Times New Roman"/>
          <w:sz w:val="28"/>
          <w:szCs w:val="28"/>
        </w:rPr>
      </w:pPr>
      <w:r w:rsidRPr="002928B1">
        <w:rPr>
          <w:rFonts w:ascii="Times New Roman" w:hAnsi="Times New Roman" w:cs="Times New Roman"/>
          <w:sz w:val="28"/>
          <w:szCs w:val="28"/>
        </w:rPr>
        <w:t>Бюджет проєктної заявки підлягає обов</w:t>
      </w:r>
      <w:r w:rsidR="00260FA5">
        <w:rPr>
          <w:rFonts w:ascii="Times New Roman" w:hAnsi="Times New Roman" w:cs="Times New Roman"/>
          <w:sz w:val="28"/>
          <w:szCs w:val="28"/>
        </w:rPr>
        <w:t>’</w:t>
      </w:r>
      <w:r w:rsidRPr="002928B1">
        <w:rPr>
          <w:rFonts w:ascii="Times New Roman" w:hAnsi="Times New Roman" w:cs="Times New Roman"/>
          <w:sz w:val="28"/>
          <w:szCs w:val="28"/>
        </w:rPr>
        <w:t>язковому погодженню з керівником планово-фінансового відділу та головним бухгалтером ЧНУ.</w:t>
      </w:r>
    </w:p>
    <w:p w14:paraId="4E677905" w14:textId="457CB56A" w:rsidR="00B300F8" w:rsidRDefault="00B300F8" w:rsidP="001872A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6A4E81" w:rsidRPr="006A4E81">
        <w:rPr>
          <w:rFonts w:ascii="Times New Roman" w:hAnsi="Times New Roman" w:cs="Times New Roman"/>
          <w:sz w:val="28"/>
          <w:szCs w:val="28"/>
        </w:rPr>
        <w:t>. Виконання та моніторинг реалізації</w:t>
      </w:r>
      <w:r w:rsidR="006A4E81">
        <w:rPr>
          <w:rFonts w:ascii="Times New Roman" w:hAnsi="Times New Roman" w:cs="Times New Roman"/>
          <w:sz w:val="28"/>
          <w:szCs w:val="28"/>
        </w:rPr>
        <w:t xml:space="preserve"> </w:t>
      </w:r>
      <w:proofErr w:type="spellStart"/>
      <w:r w:rsidR="006A4E81">
        <w:rPr>
          <w:rFonts w:ascii="Times New Roman" w:hAnsi="Times New Roman" w:cs="Times New Roman"/>
          <w:sz w:val="28"/>
          <w:szCs w:val="28"/>
        </w:rPr>
        <w:t>п</w:t>
      </w:r>
      <w:r w:rsidR="006A4E81" w:rsidRPr="006A4E81">
        <w:rPr>
          <w:rFonts w:ascii="Times New Roman" w:hAnsi="Times New Roman" w:cs="Times New Roman"/>
          <w:sz w:val="28"/>
          <w:szCs w:val="28"/>
        </w:rPr>
        <w:t>роєкту</w:t>
      </w:r>
      <w:proofErr w:type="spellEnd"/>
      <w:r w:rsidR="006A4E81" w:rsidRPr="006A4E81">
        <w:rPr>
          <w:rFonts w:ascii="Times New Roman" w:hAnsi="Times New Roman" w:cs="Times New Roman"/>
          <w:sz w:val="28"/>
          <w:szCs w:val="28"/>
        </w:rPr>
        <w:t xml:space="preserve"> </w:t>
      </w:r>
      <w:r w:rsidR="00D77E83">
        <w:rPr>
          <w:rFonts w:ascii="Times New Roman" w:hAnsi="Times New Roman" w:cs="Times New Roman"/>
          <w:sz w:val="28"/>
          <w:szCs w:val="28"/>
        </w:rPr>
        <w:t>здійснюються</w:t>
      </w:r>
      <w:r w:rsidR="006A4E81" w:rsidRPr="006A4E81">
        <w:rPr>
          <w:rFonts w:ascii="Times New Roman" w:hAnsi="Times New Roman" w:cs="Times New Roman"/>
          <w:sz w:val="28"/>
          <w:szCs w:val="28"/>
        </w:rPr>
        <w:t xml:space="preserve"> відповідно до умов проєктних документів і законодавства України. </w:t>
      </w:r>
    </w:p>
    <w:p w14:paraId="729A8E81" w14:textId="105072AE" w:rsidR="00D4741B" w:rsidRDefault="00B300F8" w:rsidP="00E806A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6A4E81" w:rsidRPr="006A4E81">
        <w:rPr>
          <w:rFonts w:ascii="Times New Roman" w:hAnsi="Times New Roman" w:cs="Times New Roman"/>
          <w:sz w:val="28"/>
          <w:szCs w:val="28"/>
        </w:rPr>
        <w:t xml:space="preserve">. </w:t>
      </w:r>
      <w:r w:rsidR="002457E3" w:rsidRPr="002457E3">
        <w:rPr>
          <w:rFonts w:ascii="Times New Roman" w:hAnsi="Times New Roman" w:cs="Times New Roman"/>
          <w:sz w:val="28"/>
          <w:szCs w:val="28"/>
        </w:rPr>
        <w:t xml:space="preserve">Проєкт реалізується робочою групою, склад якої затверджується наказом </w:t>
      </w:r>
      <w:r w:rsidR="002457E3">
        <w:rPr>
          <w:rFonts w:ascii="Times New Roman" w:hAnsi="Times New Roman" w:cs="Times New Roman"/>
          <w:sz w:val="28"/>
          <w:szCs w:val="28"/>
        </w:rPr>
        <w:t>ректора ЧНУ</w:t>
      </w:r>
      <w:r w:rsidR="002457E3" w:rsidRPr="002457E3">
        <w:rPr>
          <w:rFonts w:ascii="Times New Roman" w:hAnsi="Times New Roman" w:cs="Times New Roman"/>
          <w:sz w:val="28"/>
          <w:szCs w:val="28"/>
        </w:rPr>
        <w:t xml:space="preserve">. </w:t>
      </w:r>
      <w:r w:rsidR="00D77E83">
        <w:rPr>
          <w:rFonts w:ascii="Times New Roman" w:hAnsi="Times New Roman" w:cs="Times New Roman"/>
          <w:sz w:val="28"/>
          <w:szCs w:val="28"/>
        </w:rPr>
        <w:t>Ректор</w:t>
      </w:r>
      <w:r w:rsidR="002457E3" w:rsidRPr="002457E3">
        <w:rPr>
          <w:rFonts w:ascii="Times New Roman" w:hAnsi="Times New Roman" w:cs="Times New Roman"/>
          <w:sz w:val="28"/>
          <w:szCs w:val="28"/>
        </w:rPr>
        <w:t xml:space="preserve"> </w:t>
      </w:r>
      <w:r w:rsidR="00DC760D">
        <w:rPr>
          <w:rFonts w:ascii="Times New Roman" w:hAnsi="Times New Roman" w:cs="Times New Roman"/>
          <w:sz w:val="28"/>
          <w:szCs w:val="28"/>
        </w:rPr>
        <w:t>та</w:t>
      </w:r>
      <w:r w:rsidR="002457E3" w:rsidRPr="002457E3">
        <w:rPr>
          <w:rFonts w:ascii="Times New Roman" w:hAnsi="Times New Roman" w:cs="Times New Roman"/>
          <w:sz w:val="28"/>
          <w:szCs w:val="28"/>
        </w:rPr>
        <w:t xml:space="preserve"> члени робочої групи несуть відповідальність за виконання роботи та звітування за Проєктом.</w:t>
      </w:r>
    </w:p>
    <w:p w14:paraId="4CEB4E83" w14:textId="77777777" w:rsidR="002457E3" w:rsidRPr="002457E3" w:rsidRDefault="00D4741B" w:rsidP="002457E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6A4E81" w:rsidRPr="006A4E81">
        <w:rPr>
          <w:rFonts w:ascii="Times New Roman" w:hAnsi="Times New Roman" w:cs="Times New Roman"/>
          <w:sz w:val="28"/>
          <w:szCs w:val="28"/>
        </w:rPr>
        <w:t xml:space="preserve">. </w:t>
      </w:r>
      <w:r w:rsidR="002457E3" w:rsidRPr="002457E3">
        <w:rPr>
          <w:rFonts w:ascii="Times New Roman" w:hAnsi="Times New Roman" w:cs="Times New Roman"/>
          <w:sz w:val="28"/>
          <w:szCs w:val="28"/>
        </w:rPr>
        <w:t>На етапі виконання Проєкту здійснюється:</w:t>
      </w:r>
    </w:p>
    <w:p w14:paraId="7A2FD53F" w14:textId="77777777" w:rsidR="002457E3" w:rsidRPr="002457E3" w:rsidRDefault="002457E3" w:rsidP="002457E3">
      <w:pPr>
        <w:pStyle w:val="a3"/>
        <w:numPr>
          <w:ilvl w:val="0"/>
          <w:numId w:val="5"/>
        </w:numPr>
        <w:spacing w:after="0" w:line="276" w:lineRule="auto"/>
        <w:jc w:val="both"/>
        <w:rPr>
          <w:rFonts w:ascii="Times New Roman" w:hAnsi="Times New Roman" w:cs="Times New Roman"/>
          <w:sz w:val="28"/>
          <w:szCs w:val="28"/>
        </w:rPr>
      </w:pPr>
      <w:r w:rsidRPr="002457E3">
        <w:rPr>
          <w:rFonts w:ascii="Times New Roman" w:hAnsi="Times New Roman" w:cs="Times New Roman"/>
          <w:sz w:val="28"/>
          <w:szCs w:val="28"/>
        </w:rPr>
        <w:t xml:space="preserve">проведення заходів та діяльності, передбачених планом виконання Проєкту; </w:t>
      </w:r>
    </w:p>
    <w:p w14:paraId="1814D40A" w14:textId="77777777" w:rsidR="002457E3" w:rsidRPr="002457E3" w:rsidRDefault="002457E3" w:rsidP="002457E3">
      <w:pPr>
        <w:pStyle w:val="a3"/>
        <w:numPr>
          <w:ilvl w:val="0"/>
          <w:numId w:val="5"/>
        </w:numPr>
        <w:spacing w:after="0" w:line="276" w:lineRule="auto"/>
        <w:jc w:val="both"/>
        <w:rPr>
          <w:rFonts w:ascii="Times New Roman" w:hAnsi="Times New Roman" w:cs="Times New Roman"/>
          <w:sz w:val="28"/>
          <w:szCs w:val="28"/>
        </w:rPr>
      </w:pPr>
      <w:r w:rsidRPr="002457E3">
        <w:rPr>
          <w:rFonts w:ascii="Times New Roman" w:hAnsi="Times New Roman" w:cs="Times New Roman"/>
          <w:sz w:val="28"/>
          <w:szCs w:val="28"/>
        </w:rPr>
        <w:t xml:space="preserve">ефективне управління наявними ресурсами та цільове використання коштів; </w:t>
      </w:r>
    </w:p>
    <w:p w14:paraId="72174ABD" w14:textId="4BB5F4DA" w:rsidR="002457E3" w:rsidRPr="002457E3" w:rsidRDefault="002457E3" w:rsidP="002457E3">
      <w:pPr>
        <w:pStyle w:val="a3"/>
        <w:numPr>
          <w:ilvl w:val="0"/>
          <w:numId w:val="5"/>
        </w:numPr>
        <w:spacing w:after="0" w:line="276" w:lineRule="auto"/>
        <w:jc w:val="both"/>
        <w:rPr>
          <w:rFonts w:ascii="Times New Roman" w:hAnsi="Times New Roman" w:cs="Times New Roman"/>
          <w:sz w:val="28"/>
          <w:szCs w:val="28"/>
        </w:rPr>
      </w:pPr>
      <w:r w:rsidRPr="002457E3">
        <w:rPr>
          <w:rFonts w:ascii="Times New Roman" w:hAnsi="Times New Roman" w:cs="Times New Roman"/>
          <w:sz w:val="28"/>
          <w:szCs w:val="28"/>
        </w:rPr>
        <w:t xml:space="preserve">моніторинг проєктної діяльності (оцінювання та забезпечення якості виконання заходів проєкту, якості результатів проєкту, поширення інформації про проєкт, забезпечення стійкості результатів проєкту, дотримання графіку виконання завдань проєкту тощо), звітування та, за необхідності, коригування планів </w:t>
      </w:r>
      <w:r>
        <w:rPr>
          <w:rFonts w:ascii="Times New Roman" w:hAnsi="Times New Roman" w:cs="Times New Roman"/>
          <w:sz w:val="28"/>
          <w:szCs w:val="28"/>
        </w:rPr>
        <w:t>ЧНУ</w:t>
      </w:r>
      <w:r w:rsidRPr="002457E3">
        <w:rPr>
          <w:rFonts w:ascii="Times New Roman" w:hAnsi="Times New Roman" w:cs="Times New Roman"/>
          <w:sz w:val="28"/>
          <w:szCs w:val="28"/>
        </w:rPr>
        <w:t xml:space="preserve"> щодо виконання Проєкту за дотриманням процедур узгодження та внесення змін відповідно грантової чи інших угод.</w:t>
      </w:r>
    </w:p>
    <w:p w14:paraId="0498E0BA" w14:textId="029B1CF7" w:rsidR="00AA45E0" w:rsidRPr="004E7BEE" w:rsidRDefault="007126CB" w:rsidP="002457E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A45E0" w:rsidRPr="004E7BEE">
        <w:rPr>
          <w:rFonts w:ascii="Times New Roman" w:hAnsi="Times New Roman" w:cs="Times New Roman"/>
          <w:sz w:val="28"/>
          <w:szCs w:val="28"/>
        </w:rPr>
        <w:t>.</w:t>
      </w:r>
      <w:r>
        <w:rPr>
          <w:rFonts w:ascii="Times New Roman" w:hAnsi="Times New Roman" w:cs="Times New Roman"/>
          <w:sz w:val="28"/>
          <w:szCs w:val="28"/>
        </w:rPr>
        <w:t>6.</w:t>
      </w:r>
      <w:r w:rsidR="00AA45E0" w:rsidRPr="004E7BEE">
        <w:rPr>
          <w:rFonts w:ascii="Times New Roman" w:hAnsi="Times New Roman" w:cs="Times New Roman"/>
          <w:sz w:val="28"/>
          <w:szCs w:val="28"/>
        </w:rPr>
        <w:t xml:space="preserve"> Для виконання проєктів підписуються відповідні грантові, партнерські</w:t>
      </w:r>
      <w:r w:rsidR="00D4741B">
        <w:rPr>
          <w:rFonts w:ascii="Times New Roman" w:hAnsi="Times New Roman" w:cs="Times New Roman"/>
          <w:sz w:val="28"/>
          <w:szCs w:val="28"/>
        </w:rPr>
        <w:t xml:space="preserve">, </w:t>
      </w:r>
      <w:proofErr w:type="spellStart"/>
      <w:r w:rsidR="00D4741B">
        <w:rPr>
          <w:rFonts w:ascii="Times New Roman" w:hAnsi="Times New Roman" w:cs="Times New Roman"/>
          <w:sz w:val="28"/>
          <w:szCs w:val="28"/>
        </w:rPr>
        <w:t>консорціумні</w:t>
      </w:r>
      <w:proofErr w:type="spellEnd"/>
      <w:r w:rsidR="00AA45E0" w:rsidRPr="004E7BEE">
        <w:rPr>
          <w:rFonts w:ascii="Times New Roman" w:hAnsi="Times New Roman" w:cs="Times New Roman"/>
          <w:sz w:val="28"/>
          <w:szCs w:val="28"/>
        </w:rPr>
        <w:t xml:space="preserve">, </w:t>
      </w:r>
      <w:proofErr w:type="spellStart"/>
      <w:r w:rsidR="00AA45E0" w:rsidRPr="004E7BEE">
        <w:rPr>
          <w:rFonts w:ascii="Times New Roman" w:hAnsi="Times New Roman" w:cs="Times New Roman"/>
          <w:sz w:val="28"/>
          <w:szCs w:val="28"/>
        </w:rPr>
        <w:t>міжінституційні</w:t>
      </w:r>
      <w:proofErr w:type="spellEnd"/>
      <w:r w:rsidR="00AA45E0" w:rsidRPr="004E7BEE">
        <w:rPr>
          <w:rFonts w:ascii="Times New Roman" w:hAnsi="Times New Roman" w:cs="Times New Roman"/>
          <w:sz w:val="28"/>
          <w:szCs w:val="28"/>
        </w:rPr>
        <w:t xml:space="preserve"> угоди чи інші типи документів, які необхідні для їх впровадження. </w:t>
      </w:r>
    </w:p>
    <w:p w14:paraId="77F1F657" w14:textId="3CDEF57D" w:rsidR="00AA45E0" w:rsidRPr="002457E3" w:rsidRDefault="007126CB" w:rsidP="002457E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AA45E0" w:rsidRPr="004E7BEE">
        <w:rPr>
          <w:rFonts w:ascii="Times New Roman" w:hAnsi="Times New Roman" w:cs="Times New Roman"/>
          <w:sz w:val="28"/>
          <w:szCs w:val="28"/>
        </w:rPr>
        <w:t>.</w:t>
      </w:r>
      <w:r>
        <w:rPr>
          <w:rFonts w:ascii="Times New Roman" w:hAnsi="Times New Roman" w:cs="Times New Roman"/>
          <w:sz w:val="28"/>
          <w:szCs w:val="28"/>
        </w:rPr>
        <w:t>7.</w:t>
      </w:r>
      <w:r w:rsidR="00AA45E0" w:rsidRPr="004E7BEE">
        <w:rPr>
          <w:rFonts w:ascii="Times New Roman" w:hAnsi="Times New Roman" w:cs="Times New Roman"/>
          <w:sz w:val="28"/>
          <w:szCs w:val="28"/>
        </w:rPr>
        <w:t xml:space="preserve"> </w:t>
      </w:r>
      <w:r w:rsidR="002457E3" w:rsidRPr="002457E3">
        <w:rPr>
          <w:rFonts w:ascii="Times New Roman" w:hAnsi="Times New Roman" w:cs="Times New Roman"/>
          <w:sz w:val="28"/>
          <w:szCs w:val="28"/>
        </w:rPr>
        <w:t xml:space="preserve">Для забезпечення ефективного управління та цільового використання коштів гранту за Проєктом </w:t>
      </w:r>
      <w:r w:rsidR="002457E3">
        <w:rPr>
          <w:rFonts w:ascii="Times New Roman" w:hAnsi="Times New Roman" w:cs="Times New Roman"/>
          <w:sz w:val="28"/>
          <w:szCs w:val="28"/>
        </w:rPr>
        <w:t>ЧНУ</w:t>
      </w:r>
      <w:r w:rsidR="002457E3" w:rsidRPr="002457E3">
        <w:rPr>
          <w:rFonts w:ascii="Times New Roman" w:hAnsi="Times New Roman" w:cs="Times New Roman"/>
          <w:sz w:val="28"/>
          <w:szCs w:val="28"/>
        </w:rPr>
        <w:t xml:space="preserve"> формується та затверджується внутрішній кошторис (бюджет) Проєкту. </w:t>
      </w:r>
    </w:p>
    <w:p w14:paraId="2B308419" w14:textId="7A2E4A88" w:rsidR="00E97109" w:rsidRDefault="007126CB" w:rsidP="00E37F2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126CB">
        <w:rPr>
          <w:rFonts w:ascii="Times New Roman" w:hAnsi="Times New Roman" w:cs="Times New Roman"/>
          <w:sz w:val="28"/>
          <w:szCs w:val="28"/>
        </w:rPr>
        <w:t>.</w:t>
      </w:r>
      <w:r>
        <w:rPr>
          <w:rFonts w:ascii="Times New Roman" w:hAnsi="Times New Roman" w:cs="Times New Roman"/>
          <w:sz w:val="28"/>
          <w:szCs w:val="28"/>
        </w:rPr>
        <w:t>8.</w:t>
      </w:r>
      <w:r w:rsidRPr="007126CB">
        <w:rPr>
          <w:rFonts w:ascii="Times New Roman" w:hAnsi="Times New Roman" w:cs="Times New Roman"/>
          <w:sz w:val="28"/>
          <w:szCs w:val="28"/>
        </w:rPr>
        <w:t xml:space="preserve"> </w:t>
      </w:r>
      <w:r w:rsidR="00E97109">
        <w:rPr>
          <w:rFonts w:ascii="Times New Roman" w:hAnsi="Times New Roman" w:cs="Times New Roman"/>
          <w:sz w:val="28"/>
          <w:szCs w:val="28"/>
        </w:rPr>
        <w:t xml:space="preserve">Витрати розподіляються </w:t>
      </w:r>
      <w:r w:rsidR="00D77E83">
        <w:rPr>
          <w:rFonts w:ascii="Times New Roman" w:hAnsi="Times New Roman" w:cs="Times New Roman"/>
          <w:sz w:val="28"/>
          <w:szCs w:val="28"/>
        </w:rPr>
        <w:t>та</w:t>
      </w:r>
      <w:r w:rsidR="00E97109">
        <w:rPr>
          <w:rFonts w:ascii="Times New Roman" w:hAnsi="Times New Roman" w:cs="Times New Roman"/>
          <w:sz w:val="28"/>
          <w:szCs w:val="28"/>
        </w:rPr>
        <w:t xml:space="preserve"> обліковуються окремо </w:t>
      </w:r>
      <w:r w:rsidR="002457E3" w:rsidRPr="002457E3">
        <w:rPr>
          <w:rFonts w:ascii="Times New Roman" w:hAnsi="Times New Roman" w:cs="Times New Roman"/>
          <w:sz w:val="28"/>
          <w:szCs w:val="28"/>
        </w:rPr>
        <w:t>відповідно до реального використання та виконання робіт за різними проєктами. Застосовуються всі необхідні заходи для запобігання подвійному фінансуванню подібних робіт або подібних результатів за різними проєктами.</w:t>
      </w:r>
    </w:p>
    <w:p w14:paraId="60927627" w14:textId="1EE3FB68" w:rsidR="00E37F28" w:rsidRDefault="007126CB" w:rsidP="00E37F2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AA45E0" w:rsidRPr="003A06A3">
        <w:rPr>
          <w:rFonts w:ascii="Times New Roman" w:hAnsi="Times New Roman" w:cs="Times New Roman"/>
          <w:sz w:val="28"/>
          <w:szCs w:val="28"/>
        </w:rPr>
        <w:t xml:space="preserve">. </w:t>
      </w:r>
      <w:r w:rsidR="00E37F28" w:rsidRPr="003A06A3">
        <w:rPr>
          <w:rFonts w:ascii="Times New Roman" w:hAnsi="Times New Roman" w:cs="Times New Roman"/>
          <w:sz w:val="28"/>
          <w:szCs w:val="28"/>
        </w:rPr>
        <w:t>Цільове використання коштів гранту передбачає, що кошти мають бути використані винятково на діяльність і заходи, передбачені Проєктом під час його діяльності. Додаткові кошти, отримані за рахунок зміни курсу обміну валюти в Україні понад запланованого бюджетом Проєкту обсягу, спрямовуються на проведення додаткових заходів відповідно до мети та завдань Проєкту, залучення більшої кількості працівників і здобувачів освіти до мобільності та інших заходів за Проєктом, придбання відповідного обладнання та матеріалів, розроблення навчально-методичного забезпечення, покриття інших обґрунтованих витрат задля забезпечення стійкості результатів Проєкту відповідно до визначених процедур.</w:t>
      </w:r>
    </w:p>
    <w:p w14:paraId="43290407" w14:textId="77777777" w:rsidR="00E97109" w:rsidRDefault="00D06202" w:rsidP="00E9710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AA45E0" w:rsidRPr="004E7BEE">
        <w:rPr>
          <w:rFonts w:ascii="Times New Roman" w:hAnsi="Times New Roman" w:cs="Times New Roman"/>
          <w:sz w:val="28"/>
          <w:szCs w:val="28"/>
        </w:rPr>
        <w:t xml:space="preserve"> </w:t>
      </w:r>
      <w:r w:rsidR="00E37F28" w:rsidRPr="00E37F28">
        <w:rPr>
          <w:rFonts w:ascii="Times New Roman" w:hAnsi="Times New Roman" w:cs="Times New Roman"/>
          <w:sz w:val="28"/>
          <w:szCs w:val="28"/>
        </w:rPr>
        <w:t xml:space="preserve">За умовами реалізації проєктів програм міжнародної технічної допомоги Європейського Союзу та інших організацій (донорів) передбачається формування робочої групи виконавців з числа працівників </w:t>
      </w:r>
      <w:r w:rsidR="00E37F28">
        <w:rPr>
          <w:rFonts w:ascii="Times New Roman" w:hAnsi="Times New Roman" w:cs="Times New Roman"/>
          <w:sz w:val="28"/>
          <w:szCs w:val="28"/>
        </w:rPr>
        <w:t>ЧНУ</w:t>
      </w:r>
      <w:r w:rsidR="00E37F28" w:rsidRPr="00E37F28">
        <w:rPr>
          <w:rFonts w:ascii="Times New Roman" w:hAnsi="Times New Roman" w:cs="Times New Roman"/>
          <w:sz w:val="28"/>
          <w:szCs w:val="28"/>
        </w:rPr>
        <w:t xml:space="preserve">. Залучення та оплата праці членів робочої групи Проєкту за рахунок коштів гранту здійснюється на умовах преміювання, надбавок, а також цивільно-правових угод. Цивільно-правові угоди, якщо застосовуються, укладаються з працівником на період виконання робіт (надання послуг), передбачених Проєктом. </w:t>
      </w:r>
    </w:p>
    <w:p w14:paraId="53D0D6C0" w14:textId="3834F0FE" w:rsidR="00E97109" w:rsidRPr="007B7ED8" w:rsidRDefault="00E37F28" w:rsidP="007B7ED8">
      <w:pPr>
        <w:spacing w:after="0" w:line="276" w:lineRule="auto"/>
        <w:ind w:firstLine="709"/>
        <w:jc w:val="both"/>
        <w:rPr>
          <w:rFonts w:ascii="Times New Roman" w:hAnsi="Times New Roman" w:cs="Times New Roman"/>
          <w:sz w:val="28"/>
          <w:szCs w:val="28"/>
        </w:rPr>
      </w:pPr>
      <w:r w:rsidRPr="00E37F28">
        <w:rPr>
          <w:rFonts w:ascii="Times New Roman" w:hAnsi="Times New Roman" w:cs="Times New Roman"/>
          <w:sz w:val="28"/>
          <w:szCs w:val="28"/>
        </w:rPr>
        <w:t>Виконання Проєкту вимагає складнішого рівня компетентності працівників, включаючи використання іноземної мови, знання та розуміння законодавства щодо міжнародної співпраці та міжнародного досвіду, навичок міжкультурної комунікації тощо. Для нарахування оплати за виконані роботи, які зазначені в завданнях Проєкту, працівникам ЗВО застосовується вищ</w:t>
      </w:r>
      <w:r w:rsidR="00E97109">
        <w:rPr>
          <w:rFonts w:ascii="Times New Roman" w:hAnsi="Times New Roman" w:cs="Times New Roman"/>
          <w:sz w:val="28"/>
          <w:szCs w:val="28"/>
        </w:rPr>
        <w:t>и</w:t>
      </w:r>
      <w:r w:rsidRPr="00E37F28">
        <w:rPr>
          <w:rFonts w:ascii="Times New Roman" w:hAnsi="Times New Roman" w:cs="Times New Roman"/>
          <w:sz w:val="28"/>
          <w:szCs w:val="28"/>
        </w:rPr>
        <w:t xml:space="preserve">й рівень оплати ніж звичайні ставки згідно з умовами, визначеними у грантових, </w:t>
      </w:r>
      <w:proofErr w:type="spellStart"/>
      <w:r w:rsidRPr="00E37F28">
        <w:rPr>
          <w:rFonts w:ascii="Times New Roman" w:hAnsi="Times New Roman" w:cs="Times New Roman"/>
          <w:sz w:val="28"/>
          <w:szCs w:val="28"/>
        </w:rPr>
        <w:t>міжінституційних</w:t>
      </w:r>
      <w:proofErr w:type="spellEnd"/>
      <w:r w:rsidRPr="00E37F28">
        <w:rPr>
          <w:rFonts w:ascii="Times New Roman" w:hAnsi="Times New Roman" w:cs="Times New Roman"/>
          <w:sz w:val="28"/>
          <w:szCs w:val="28"/>
        </w:rPr>
        <w:t>, партнерських чи інших угодах відповідно до правил та особливостей реалізації проєктів або програм міжнародної співпраці за конкретні досягнуті якісні результати.</w:t>
      </w:r>
      <w:r w:rsidR="007B7ED8">
        <w:rPr>
          <w:rFonts w:ascii="Times New Roman" w:hAnsi="Times New Roman" w:cs="Times New Roman"/>
          <w:sz w:val="28"/>
          <w:szCs w:val="28"/>
        </w:rPr>
        <w:t xml:space="preserve"> Для проєктів з моделлю фінансування «фіксована сума (</w:t>
      </w:r>
      <w:r w:rsidR="007B7ED8">
        <w:rPr>
          <w:rFonts w:ascii="Times New Roman" w:hAnsi="Times New Roman" w:cs="Times New Roman"/>
          <w:sz w:val="28"/>
          <w:szCs w:val="28"/>
          <w:lang w:val="en-US"/>
        </w:rPr>
        <w:t>lump</w:t>
      </w:r>
      <w:r w:rsidR="007B7ED8" w:rsidRPr="007B7ED8">
        <w:rPr>
          <w:rFonts w:ascii="Times New Roman" w:hAnsi="Times New Roman" w:cs="Times New Roman"/>
          <w:sz w:val="28"/>
          <w:szCs w:val="28"/>
        </w:rPr>
        <w:t xml:space="preserve"> </w:t>
      </w:r>
      <w:r w:rsidR="007B7ED8">
        <w:rPr>
          <w:rFonts w:ascii="Times New Roman" w:hAnsi="Times New Roman" w:cs="Times New Roman"/>
          <w:sz w:val="28"/>
          <w:szCs w:val="28"/>
          <w:lang w:val="en-US"/>
        </w:rPr>
        <w:t>sum</w:t>
      </w:r>
      <w:r w:rsidR="007B7ED8" w:rsidRPr="007B7ED8">
        <w:rPr>
          <w:rFonts w:ascii="Times New Roman" w:hAnsi="Times New Roman" w:cs="Times New Roman"/>
          <w:sz w:val="28"/>
          <w:szCs w:val="28"/>
        </w:rPr>
        <w:t>)</w:t>
      </w:r>
      <w:r w:rsidR="007B7ED8">
        <w:rPr>
          <w:rFonts w:ascii="Times New Roman" w:hAnsi="Times New Roman" w:cs="Times New Roman"/>
          <w:sz w:val="28"/>
          <w:szCs w:val="28"/>
        </w:rPr>
        <w:t xml:space="preserve">» ставки оплати праці затверджуються наказом ректора </w:t>
      </w:r>
      <w:r w:rsidR="00D77E83">
        <w:rPr>
          <w:rFonts w:ascii="Times New Roman" w:hAnsi="Times New Roman" w:cs="Times New Roman"/>
          <w:sz w:val="28"/>
          <w:szCs w:val="28"/>
        </w:rPr>
        <w:t>та застосовуються під час подання заявок і</w:t>
      </w:r>
      <w:r w:rsidR="007B7ED8">
        <w:rPr>
          <w:rFonts w:ascii="Times New Roman" w:hAnsi="Times New Roman" w:cs="Times New Roman"/>
          <w:sz w:val="28"/>
          <w:szCs w:val="28"/>
        </w:rPr>
        <w:t xml:space="preserve"> впродовж усього періоду дії проєкту. </w:t>
      </w:r>
    </w:p>
    <w:p w14:paraId="6D576782" w14:textId="5248F97E" w:rsidR="008964C5" w:rsidRDefault="00D263D1" w:rsidP="007B4874">
      <w:pPr>
        <w:spacing w:after="0" w:line="276" w:lineRule="auto"/>
        <w:ind w:firstLine="709"/>
        <w:jc w:val="both"/>
        <w:rPr>
          <w:rFonts w:ascii="Times New Roman" w:hAnsi="Times New Roman" w:cs="Times New Roman"/>
          <w:sz w:val="28"/>
          <w:szCs w:val="28"/>
        </w:rPr>
      </w:pPr>
      <w:r w:rsidRPr="008F57E1">
        <w:rPr>
          <w:rFonts w:ascii="Times New Roman" w:hAnsi="Times New Roman" w:cs="Times New Roman"/>
          <w:sz w:val="28"/>
          <w:szCs w:val="28"/>
        </w:rPr>
        <w:lastRenderedPageBreak/>
        <w:t xml:space="preserve">Оплата за виконані роботи здійснюється після прийняття </w:t>
      </w:r>
      <w:proofErr w:type="spellStart"/>
      <w:r w:rsidRPr="008F57E1">
        <w:rPr>
          <w:rFonts w:ascii="Times New Roman" w:hAnsi="Times New Roman" w:cs="Times New Roman"/>
          <w:sz w:val="28"/>
          <w:szCs w:val="28"/>
        </w:rPr>
        <w:t>проміжкових</w:t>
      </w:r>
      <w:proofErr w:type="spellEnd"/>
      <w:r w:rsidRPr="008F57E1">
        <w:rPr>
          <w:rFonts w:ascii="Times New Roman" w:hAnsi="Times New Roman" w:cs="Times New Roman"/>
          <w:sz w:val="28"/>
          <w:szCs w:val="28"/>
        </w:rPr>
        <w:t xml:space="preserve"> звітів та надходження фінансування</w:t>
      </w:r>
      <w:r w:rsidR="004E7BEE" w:rsidRPr="008F57E1">
        <w:rPr>
          <w:rFonts w:ascii="Times New Roman" w:hAnsi="Times New Roman" w:cs="Times New Roman"/>
          <w:sz w:val="28"/>
          <w:szCs w:val="28"/>
        </w:rPr>
        <w:t xml:space="preserve"> шляхом преміювання проєктної команди відповідно до виконаних завдань </w:t>
      </w:r>
      <w:r w:rsidR="00D77E83">
        <w:rPr>
          <w:rFonts w:ascii="Times New Roman" w:hAnsi="Times New Roman" w:cs="Times New Roman"/>
          <w:sz w:val="28"/>
          <w:szCs w:val="28"/>
        </w:rPr>
        <w:t>у межах</w:t>
      </w:r>
      <w:r w:rsidR="004E7BEE" w:rsidRPr="008F57E1">
        <w:rPr>
          <w:rFonts w:ascii="Times New Roman" w:hAnsi="Times New Roman" w:cs="Times New Roman"/>
          <w:sz w:val="28"/>
          <w:szCs w:val="28"/>
        </w:rPr>
        <w:t xml:space="preserve"> </w:t>
      </w:r>
      <w:proofErr w:type="spellStart"/>
      <w:r w:rsidR="004E7BEE" w:rsidRPr="008F57E1">
        <w:rPr>
          <w:rFonts w:ascii="Times New Roman" w:hAnsi="Times New Roman" w:cs="Times New Roman"/>
          <w:sz w:val="28"/>
          <w:szCs w:val="28"/>
        </w:rPr>
        <w:t>проєкту</w:t>
      </w:r>
      <w:proofErr w:type="spellEnd"/>
      <w:r w:rsidR="008964C5" w:rsidRPr="008F57E1">
        <w:rPr>
          <w:rFonts w:ascii="Times New Roman" w:hAnsi="Times New Roman" w:cs="Times New Roman"/>
          <w:sz w:val="28"/>
          <w:szCs w:val="28"/>
        </w:rPr>
        <w:t>.</w:t>
      </w:r>
      <w:r w:rsidR="008964C5">
        <w:rPr>
          <w:rFonts w:ascii="Times New Roman" w:hAnsi="Times New Roman" w:cs="Times New Roman"/>
          <w:sz w:val="28"/>
          <w:szCs w:val="28"/>
        </w:rPr>
        <w:t xml:space="preserve"> </w:t>
      </w:r>
    </w:p>
    <w:p w14:paraId="6E84CECB" w14:textId="058D880F" w:rsidR="0084436C" w:rsidRPr="0084436C" w:rsidRDefault="007B4874" w:rsidP="00DA7C34">
      <w:pPr>
        <w:spacing w:after="0" w:line="276" w:lineRule="auto"/>
        <w:ind w:firstLine="709"/>
        <w:jc w:val="both"/>
        <w:rPr>
          <w:rFonts w:ascii="Times New Roman" w:hAnsi="Times New Roman"/>
          <w:sz w:val="28"/>
          <w:szCs w:val="28"/>
        </w:rPr>
      </w:pPr>
      <w:r>
        <w:rPr>
          <w:rFonts w:ascii="Times New Roman" w:hAnsi="Times New Roman" w:cs="Times New Roman"/>
          <w:sz w:val="28"/>
          <w:szCs w:val="28"/>
        </w:rPr>
        <w:t>2.11</w:t>
      </w:r>
      <w:r w:rsidR="00AA45E0" w:rsidRPr="004E7BEE">
        <w:rPr>
          <w:rFonts w:ascii="Times New Roman" w:hAnsi="Times New Roman" w:cs="Times New Roman"/>
          <w:sz w:val="28"/>
          <w:szCs w:val="28"/>
        </w:rPr>
        <w:t xml:space="preserve">. </w:t>
      </w:r>
      <w:r w:rsidR="0084436C" w:rsidRPr="0084436C">
        <w:rPr>
          <w:rFonts w:ascii="Times New Roman" w:hAnsi="Times New Roman"/>
          <w:sz w:val="28"/>
          <w:szCs w:val="28"/>
        </w:rPr>
        <w:t xml:space="preserve">Виплати на відрядження у межах виконання Проєкту за програмою міжнародної технічної допомоги складаються </w:t>
      </w:r>
      <w:r w:rsidR="0084436C" w:rsidRPr="008422CA">
        <w:rPr>
          <w:rFonts w:ascii="Times New Roman" w:hAnsi="Times New Roman"/>
          <w:sz w:val="28"/>
          <w:szCs w:val="28"/>
        </w:rPr>
        <w:t>з добових витрат (харчування</w:t>
      </w:r>
      <w:r w:rsidR="008422CA" w:rsidRPr="008422CA">
        <w:rPr>
          <w:rFonts w:ascii="Times New Roman" w:hAnsi="Times New Roman"/>
          <w:sz w:val="28"/>
          <w:szCs w:val="28"/>
        </w:rPr>
        <w:t>)</w:t>
      </w:r>
      <w:r w:rsidR="0084436C" w:rsidRPr="008422CA">
        <w:rPr>
          <w:rFonts w:ascii="Times New Roman" w:hAnsi="Times New Roman"/>
          <w:sz w:val="28"/>
          <w:szCs w:val="28"/>
        </w:rPr>
        <w:t xml:space="preserve">, витрат на </w:t>
      </w:r>
      <w:proofErr w:type="spellStart"/>
      <w:r w:rsidR="0084436C" w:rsidRPr="008422CA">
        <w:rPr>
          <w:rFonts w:ascii="Times New Roman" w:hAnsi="Times New Roman"/>
          <w:sz w:val="28"/>
          <w:szCs w:val="28"/>
        </w:rPr>
        <w:t>найм</w:t>
      </w:r>
      <w:proofErr w:type="spellEnd"/>
      <w:r w:rsidR="0084436C" w:rsidRPr="008422CA">
        <w:rPr>
          <w:rFonts w:ascii="Times New Roman" w:hAnsi="Times New Roman"/>
          <w:sz w:val="28"/>
          <w:szCs w:val="28"/>
        </w:rPr>
        <w:t xml:space="preserve"> житлових приміщень (проживання) та витрат на проїзд (квитків). Ці виплати нараховуються згідно з бюджетом</w:t>
      </w:r>
      <w:r w:rsidR="0084436C" w:rsidRPr="0084436C">
        <w:rPr>
          <w:rFonts w:ascii="Times New Roman" w:hAnsi="Times New Roman"/>
          <w:sz w:val="28"/>
          <w:szCs w:val="28"/>
        </w:rPr>
        <w:t xml:space="preserve"> Проєкту та умовами, визначеними у грантових, </w:t>
      </w:r>
      <w:proofErr w:type="spellStart"/>
      <w:r w:rsidR="0084436C" w:rsidRPr="0084436C">
        <w:rPr>
          <w:rFonts w:ascii="Times New Roman" w:hAnsi="Times New Roman"/>
          <w:sz w:val="28"/>
          <w:szCs w:val="28"/>
        </w:rPr>
        <w:t>міжінституційних</w:t>
      </w:r>
      <w:proofErr w:type="spellEnd"/>
      <w:r w:rsidR="0084436C" w:rsidRPr="0084436C">
        <w:rPr>
          <w:rFonts w:ascii="Times New Roman" w:hAnsi="Times New Roman"/>
          <w:sz w:val="28"/>
          <w:szCs w:val="28"/>
        </w:rPr>
        <w:t xml:space="preserve">, партнерських чи інших угодах відповідно до правил та особливостей реалізації проєктів за програмами міжнародної технічної допомоги, а також внутрішніх кошторисів відповідно до національного законодавства. </w:t>
      </w:r>
    </w:p>
    <w:p w14:paraId="77FE3A01" w14:textId="54982659" w:rsidR="0084436C" w:rsidRPr="0084436C" w:rsidRDefault="0084436C" w:rsidP="00DA7C34">
      <w:pPr>
        <w:spacing w:after="0" w:line="276" w:lineRule="auto"/>
        <w:ind w:firstLine="709"/>
        <w:jc w:val="both"/>
        <w:rPr>
          <w:rFonts w:ascii="Times New Roman" w:hAnsi="Times New Roman"/>
          <w:sz w:val="28"/>
          <w:szCs w:val="28"/>
        </w:rPr>
      </w:pPr>
      <w:r w:rsidRPr="0084436C">
        <w:rPr>
          <w:rFonts w:ascii="Times New Roman" w:hAnsi="Times New Roman"/>
          <w:sz w:val="28"/>
          <w:szCs w:val="28"/>
        </w:rPr>
        <w:t xml:space="preserve">Витрати на проживання здійснюється відповідно до фактичної вартості проживання залежно від бюджету Проєкту та з урахуванням </w:t>
      </w:r>
      <w:r w:rsidR="007B7ED8">
        <w:rPr>
          <w:rFonts w:ascii="Times New Roman" w:hAnsi="Times New Roman"/>
          <w:sz w:val="28"/>
          <w:szCs w:val="28"/>
        </w:rPr>
        <w:t xml:space="preserve">законодавства України щодо оплати витрат на відрядження </w:t>
      </w:r>
      <w:r w:rsidR="003E0EC0" w:rsidRPr="0084436C">
        <w:rPr>
          <w:rFonts w:ascii="Times New Roman" w:hAnsi="Times New Roman"/>
          <w:sz w:val="28"/>
          <w:szCs w:val="28"/>
        </w:rPr>
        <w:t>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r w:rsidRPr="00D80216">
        <w:rPr>
          <w:rFonts w:ascii="Times New Roman" w:hAnsi="Times New Roman"/>
          <w:sz w:val="28"/>
          <w:szCs w:val="28"/>
        </w:rPr>
        <w:t>. У разі</w:t>
      </w:r>
      <w:r w:rsidR="00D77E83">
        <w:rPr>
          <w:rFonts w:ascii="Times New Roman" w:hAnsi="Times New Roman"/>
          <w:sz w:val="28"/>
          <w:szCs w:val="28"/>
        </w:rPr>
        <w:t>,</w:t>
      </w:r>
      <w:r w:rsidRPr="00D80216">
        <w:rPr>
          <w:rFonts w:ascii="Times New Roman" w:hAnsi="Times New Roman"/>
          <w:sz w:val="28"/>
          <w:szCs w:val="28"/>
        </w:rPr>
        <w:t xml:space="preserve"> якщо фактична вартість проживання перевищує передбачену бюджетом Проєкту вартість, відшкодування може бути здійснене за рішенням ректора ЧНУ за рахунок економії коштів гранту за Проєктом.</w:t>
      </w:r>
    </w:p>
    <w:p w14:paraId="6F0426BB" w14:textId="00708488" w:rsidR="0084436C" w:rsidRPr="0084436C" w:rsidRDefault="0084436C" w:rsidP="00DA7C34">
      <w:pPr>
        <w:spacing w:after="0" w:line="276" w:lineRule="auto"/>
        <w:ind w:firstLine="709"/>
        <w:jc w:val="both"/>
        <w:rPr>
          <w:rFonts w:ascii="Times New Roman" w:hAnsi="Times New Roman"/>
          <w:b/>
          <w:bCs/>
          <w:sz w:val="28"/>
          <w:szCs w:val="28"/>
        </w:rPr>
      </w:pPr>
      <w:r w:rsidRPr="0084436C">
        <w:rPr>
          <w:rFonts w:ascii="Times New Roman" w:hAnsi="Times New Roman"/>
          <w:sz w:val="28"/>
          <w:szCs w:val="28"/>
        </w:rPr>
        <w:t xml:space="preserve">Витрати на добові під час відрядження здійснюються відповідно до бюджету та в межах Проєкту та з урахуванням </w:t>
      </w:r>
      <w:r w:rsidR="003E0EC0">
        <w:rPr>
          <w:rFonts w:ascii="Times New Roman" w:hAnsi="Times New Roman"/>
          <w:sz w:val="28"/>
          <w:szCs w:val="28"/>
        </w:rPr>
        <w:t xml:space="preserve">законодавства України щодо оплати витрат на відрядження </w:t>
      </w:r>
      <w:r w:rsidR="003E0EC0" w:rsidRPr="0084436C">
        <w:rPr>
          <w:rFonts w:ascii="Times New Roman" w:hAnsi="Times New Roman"/>
          <w:sz w:val="28"/>
          <w:szCs w:val="28"/>
        </w:rPr>
        <w:t>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r w:rsidR="003E0EC0">
        <w:rPr>
          <w:rFonts w:ascii="Times New Roman" w:hAnsi="Times New Roman"/>
          <w:sz w:val="28"/>
          <w:szCs w:val="28"/>
        </w:rPr>
        <w:t>, та Податкового кодексу України</w:t>
      </w:r>
      <w:r w:rsidRPr="0084436C">
        <w:rPr>
          <w:rFonts w:ascii="Times New Roman" w:hAnsi="Times New Roman"/>
          <w:sz w:val="28"/>
          <w:szCs w:val="28"/>
        </w:rPr>
        <w:t>.</w:t>
      </w:r>
    </w:p>
    <w:p w14:paraId="6858626F" w14:textId="6C03FA6C" w:rsidR="00AA45E0" w:rsidRPr="0084436C" w:rsidRDefault="0084436C" w:rsidP="00DA7C34">
      <w:pPr>
        <w:spacing w:after="0" w:line="276" w:lineRule="auto"/>
        <w:ind w:firstLine="709"/>
        <w:jc w:val="both"/>
        <w:rPr>
          <w:rFonts w:ascii="Times New Roman" w:hAnsi="Times New Roman"/>
          <w:sz w:val="28"/>
          <w:szCs w:val="28"/>
        </w:rPr>
      </w:pPr>
      <w:r w:rsidRPr="0084436C">
        <w:rPr>
          <w:rFonts w:ascii="Times New Roman" w:hAnsi="Times New Roman"/>
          <w:sz w:val="28"/>
          <w:szCs w:val="28"/>
        </w:rPr>
        <w:t>Витрати на проїзд здійснюються відповідно до фактичної вартості квитків на проїзд у межах, передбачених бюджетом Проєкту. У разі</w:t>
      </w:r>
      <w:r w:rsidR="00D77E83">
        <w:rPr>
          <w:rFonts w:ascii="Times New Roman" w:hAnsi="Times New Roman"/>
          <w:sz w:val="28"/>
          <w:szCs w:val="28"/>
        </w:rPr>
        <w:t>,</w:t>
      </w:r>
      <w:r w:rsidRPr="0084436C">
        <w:rPr>
          <w:rFonts w:ascii="Times New Roman" w:hAnsi="Times New Roman"/>
          <w:sz w:val="28"/>
          <w:szCs w:val="28"/>
        </w:rPr>
        <w:t xml:space="preserve"> якщо фактична вартість проїзду перевищує передбачену бюджетом Проєкту вартість, відшкодування може бути здійснене за рішенням ректора ЧНУ за рахунок економії коштів гранту за Проєктом.</w:t>
      </w:r>
    </w:p>
    <w:p w14:paraId="21C53064" w14:textId="4DD18003" w:rsidR="005A280E" w:rsidRDefault="007B4874" w:rsidP="00DA7C3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C3A6E">
        <w:rPr>
          <w:rFonts w:ascii="Times New Roman" w:hAnsi="Times New Roman" w:cs="Times New Roman"/>
          <w:sz w:val="28"/>
          <w:szCs w:val="28"/>
        </w:rPr>
        <w:t>12</w:t>
      </w:r>
      <w:r w:rsidR="00027A1C" w:rsidRPr="00027A1C">
        <w:rPr>
          <w:rFonts w:ascii="Times New Roman" w:hAnsi="Times New Roman" w:cs="Times New Roman"/>
          <w:sz w:val="28"/>
          <w:szCs w:val="28"/>
        </w:rPr>
        <w:t xml:space="preserve">. Для Проєкту, що отримав державну реєстрацію, закупівля товарів, робіт і послуг, укладання договорів на виконання завдань Проєкту за програмою міжнародної технічної допомоги відбувається на основі правил та особливостей, визначених у грантових, </w:t>
      </w:r>
      <w:proofErr w:type="spellStart"/>
      <w:r w:rsidR="00027A1C" w:rsidRPr="00027A1C">
        <w:rPr>
          <w:rFonts w:ascii="Times New Roman" w:hAnsi="Times New Roman" w:cs="Times New Roman"/>
          <w:sz w:val="28"/>
          <w:szCs w:val="28"/>
        </w:rPr>
        <w:t>міжінституційних</w:t>
      </w:r>
      <w:proofErr w:type="spellEnd"/>
      <w:r w:rsidR="00027A1C" w:rsidRPr="00027A1C">
        <w:rPr>
          <w:rFonts w:ascii="Times New Roman" w:hAnsi="Times New Roman" w:cs="Times New Roman"/>
          <w:sz w:val="28"/>
          <w:szCs w:val="28"/>
        </w:rPr>
        <w:t xml:space="preserve">, партнерських чи інших угодах, і Закону України «Про публічні закупівлі» з дотриманням етики </w:t>
      </w:r>
      <w:proofErr w:type="spellStart"/>
      <w:r w:rsidR="00027A1C" w:rsidRPr="00027A1C">
        <w:rPr>
          <w:rFonts w:ascii="Times New Roman" w:hAnsi="Times New Roman" w:cs="Times New Roman"/>
          <w:sz w:val="28"/>
          <w:szCs w:val="28"/>
        </w:rPr>
        <w:t>закупівель</w:t>
      </w:r>
      <w:proofErr w:type="spellEnd"/>
      <w:r w:rsidR="00027A1C" w:rsidRPr="00027A1C">
        <w:rPr>
          <w:rFonts w:ascii="Times New Roman" w:hAnsi="Times New Roman" w:cs="Times New Roman"/>
          <w:sz w:val="28"/>
          <w:szCs w:val="28"/>
        </w:rPr>
        <w:t xml:space="preserve">. Для здійснення </w:t>
      </w:r>
      <w:proofErr w:type="spellStart"/>
      <w:r w:rsidR="00027A1C" w:rsidRPr="00027A1C">
        <w:rPr>
          <w:rFonts w:ascii="Times New Roman" w:hAnsi="Times New Roman" w:cs="Times New Roman"/>
          <w:sz w:val="28"/>
          <w:szCs w:val="28"/>
        </w:rPr>
        <w:t>закупівель</w:t>
      </w:r>
      <w:proofErr w:type="spellEnd"/>
      <w:r w:rsidR="00027A1C" w:rsidRPr="00027A1C">
        <w:rPr>
          <w:rFonts w:ascii="Times New Roman" w:hAnsi="Times New Roman" w:cs="Times New Roman"/>
          <w:sz w:val="28"/>
          <w:szCs w:val="28"/>
        </w:rPr>
        <w:t xml:space="preserve"> мають бути залучені відповідні підрозділи </w:t>
      </w:r>
      <w:r w:rsidR="002457E3">
        <w:rPr>
          <w:rFonts w:ascii="Times New Roman" w:hAnsi="Times New Roman" w:cs="Times New Roman"/>
          <w:sz w:val="28"/>
          <w:szCs w:val="28"/>
        </w:rPr>
        <w:t>ЧНУ</w:t>
      </w:r>
      <w:r w:rsidR="00D77E83">
        <w:rPr>
          <w:rFonts w:ascii="Times New Roman" w:hAnsi="Times New Roman" w:cs="Times New Roman"/>
          <w:sz w:val="28"/>
          <w:szCs w:val="28"/>
        </w:rPr>
        <w:t>,</w:t>
      </w:r>
      <w:r w:rsidR="00027A1C" w:rsidRPr="00027A1C">
        <w:rPr>
          <w:rFonts w:ascii="Times New Roman" w:hAnsi="Times New Roman" w:cs="Times New Roman"/>
          <w:sz w:val="28"/>
          <w:szCs w:val="28"/>
        </w:rPr>
        <w:t xml:space="preserve"> </w:t>
      </w:r>
      <w:r w:rsidR="00D77E83">
        <w:rPr>
          <w:rFonts w:ascii="Times New Roman" w:hAnsi="Times New Roman" w:cs="Times New Roman"/>
          <w:sz w:val="28"/>
          <w:szCs w:val="28"/>
        </w:rPr>
        <w:t>які відповідають</w:t>
      </w:r>
      <w:r w:rsidR="00027A1C" w:rsidRPr="00027A1C">
        <w:rPr>
          <w:rFonts w:ascii="Times New Roman" w:hAnsi="Times New Roman" w:cs="Times New Roman"/>
          <w:sz w:val="28"/>
          <w:szCs w:val="28"/>
        </w:rPr>
        <w:t xml:space="preserve"> за такі процедури на інституційному рівні.</w:t>
      </w:r>
      <w:r w:rsidR="00E87CB5">
        <w:rPr>
          <w:rFonts w:ascii="Times New Roman" w:hAnsi="Times New Roman" w:cs="Times New Roman"/>
          <w:sz w:val="28"/>
          <w:szCs w:val="28"/>
        </w:rPr>
        <w:t xml:space="preserve"> </w:t>
      </w:r>
      <w:r w:rsidR="00027A1C" w:rsidRPr="00027A1C">
        <w:rPr>
          <w:rFonts w:ascii="Times New Roman" w:hAnsi="Times New Roman" w:cs="Times New Roman"/>
          <w:sz w:val="28"/>
          <w:szCs w:val="28"/>
        </w:rPr>
        <w:t xml:space="preserve">Облік </w:t>
      </w:r>
      <w:r w:rsidR="003E0EC0">
        <w:rPr>
          <w:rFonts w:ascii="Times New Roman" w:hAnsi="Times New Roman" w:cs="Times New Roman"/>
          <w:sz w:val="28"/>
          <w:szCs w:val="28"/>
        </w:rPr>
        <w:t>матеріальних цінностей</w:t>
      </w:r>
      <w:r w:rsidR="00027A1C" w:rsidRPr="00027A1C">
        <w:rPr>
          <w:rFonts w:ascii="Times New Roman" w:hAnsi="Times New Roman" w:cs="Times New Roman"/>
          <w:sz w:val="28"/>
          <w:szCs w:val="28"/>
        </w:rPr>
        <w:t xml:space="preserve"> </w:t>
      </w:r>
      <w:r w:rsidR="00D77E83">
        <w:rPr>
          <w:rFonts w:ascii="Times New Roman" w:hAnsi="Times New Roman" w:cs="Times New Roman"/>
          <w:sz w:val="28"/>
          <w:szCs w:val="28"/>
        </w:rPr>
        <w:t>здійснюється</w:t>
      </w:r>
      <w:r w:rsidR="00027A1C" w:rsidRPr="00027A1C">
        <w:rPr>
          <w:rFonts w:ascii="Times New Roman" w:hAnsi="Times New Roman" w:cs="Times New Roman"/>
          <w:sz w:val="28"/>
          <w:szCs w:val="28"/>
        </w:rPr>
        <w:t xml:space="preserve"> відповідно до вимог національного законодавства. У разі отримання обладнання від </w:t>
      </w:r>
      <w:r w:rsidR="002457E3">
        <w:rPr>
          <w:rFonts w:ascii="Times New Roman" w:hAnsi="Times New Roman" w:cs="Times New Roman"/>
          <w:sz w:val="28"/>
          <w:szCs w:val="28"/>
        </w:rPr>
        <w:t>організації-</w:t>
      </w:r>
      <w:r w:rsidR="002457E3">
        <w:rPr>
          <w:rFonts w:ascii="Times New Roman" w:hAnsi="Times New Roman" w:cs="Times New Roman"/>
          <w:sz w:val="28"/>
          <w:szCs w:val="28"/>
        </w:rPr>
        <w:lastRenderedPageBreak/>
        <w:t>координатора</w:t>
      </w:r>
      <w:r w:rsidR="00027A1C" w:rsidRPr="00027A1C">
        <w:rPr>
          <w:rFonts w:ascii="Times New Roman" w:hAnsi="Times New Roman" w:cs="Times New Roman"/>
          <w:sz w:val="28"/>
          <w:szCs w:val="28"/>
        </w:rPr>
        <w:t xml:space="preserve"> за тристороннім договором проводиться реєстрація договору у відповідних службах. Якщо товари придбаваються в тому числі для інших реципієнтів співвиконавців проєкту, то обладнання обліковується на позабалансов</w:t>
      </w:r>
      <w:r w:rsidR="004569D5">
        <w:rPr>
          <w:rFonts w:ascii="Times New Roman" w:hAnsi="Times New Roman" w:cs="Times New Roman"/>
          <w:sz w:val="28"/>
          <w:szCs w:val="28"/>
        </w:rPr>
        <w:t>ому</w:t>
      </w:r>
      <w:r w:rsidR="00027A1C" w:rsidRPr="00027A1C">
        <w:rPr>
          <w:rFonts w:ascii="Times New Roman" w:hAnsi="Times New Roman" w:cs="Times New Roman"/>
          <w:sz w:val="28"/>
          <w:szCs w:val="28"/>
        </w:rPr>
        <w:t xml:space="preserve"> рахун</w:t>
      </w:r>
      <w:r w:rsidR="004569D5">
        <w:rPr>
          <w:rFonts w:ascii="Times New Roman" w:hAnsi="Times New Roman" w:cs="Times New Roman"/>
          <w:sz w:val="28"/>
          <w:szCs w:val="28"/>
        </w:rPr>
        <w:t>ку</w:t>
      </w:r>
      <w:r w:rsidR="00027A1C" w:rsidRPr="00027A1C">
        <w:rPr>
          <w:rFonts w:ascii="Times New Roman" w:hAnsi="Times New Roman" w:cs="Times New Roman"/>
          <w:sz w:val="28"/>
          <w:szCs w:val="28"/>
        </w:rPr>
        <w:t xml:space="preserve"> закладу для подальшої передачі іншим партнерам відповідно до </w:t>
      </w:r>
      <w:r w:rsidR="00D77E83">
        <w:rPr>
          <w:rFonts w:ascii="Times New Roman" w:hAnsi="Times New Roman" w:cs="Times New Roman"/>
          <w:sz w:val="28"/>
          <w:szCs w:val="28"/>
        </w:rPr>
        <w:t>угоди/договору</w:t>
      </w:r>
      <w:r w:rsidR="00027A1C" w:rsidRPr="00027A1C">
        <w:rPr>
          <w:rFonts w:ascii="Times New Roman" w:hAnsi="Times New Roman" w:cs="Times New Roman"/>
          <w:sz w:val="28"/>
          <w:szCs w:val="28"/>
        </w:rPr>
        <w:t xml:space="preserve"> </w:t>
      </w:r>
      <w:proofErr w:type="spellStart"/>
      <w:r w:rsidR="00027A1C" w:rsidRPr="00027A1C">
        <w:rPr>
          <w:rFonts w:ascii="Times New Roman" w:hAnsi="Times New Roman" w:cs="Times New Roman"/>
          <w:sz w:val="28"/>
          <w:szCs w:val="28"/>
        </w:rPr>
        <w:t>закупівель</w:t>
      </w:r>
      <w:proofErr w:type="spellEnd"/>
      <w:r w:rsidR="00027A1C" w:rsidRPr="00027A1C">
        <w:rPr>
          <w:rFonts w:ascii="Times New Roman" w:hAnsi="Times New Roman" w:cs="Times New Roman"/>
          <w:sz w:val="28"/>
          <w:szCs w:val="28"/>
        </w:rPr>
        <w:t>.</w:t>
      </w:r>
      <w:r w:rsidR="00027A1C">
        <w:rPr>
          <w:rFonts w:ascii="Times New Roman" w:hAnsi="Times New Roman" w:cs="Times New Roman"/>
          <w:sz w:val="28"/>
          <w:szCs w:val="28"/>
        </w:rPr>
        <w:t xml:space="preserve"> </w:t>
      </w:r>
    </w:p>
    <w:p w14:paraId="07DC56F3" w14:textId="2B480F49" w:rsidR="003E0EC0" w:rsidRDefault="00E87CB5" w:rsidP="00D80216">
      <w:pPr>
        <w:spacing w:after="0" w:line="276" w:lineRule="auto"/>
        <w:ind w:firstLine="709"/>
        <w:jc w:val="both"/>
        <w:rPr>
          <w:rFonts w:ascii="Times New Roman" w:hAnsi="Times New Roman" w:cs="Times New Roman"/>
          <w:sz w:val="28"/>
          <w:szCs w:val="28"/>
        </w:rPr>
      </w:pPr>
      <w:r w:rsidRPr="003E0EC0">
        <w:rPr>
          <w:rFonts w:ascii="Times New Roman" w:hAnsi="Times New Roman" w:cs="Times New Roman"/>
          <w:sz w:val="28"/>
          <w:szCs w:val="28"/>
        </w:rPr>
        <w:t xml:space="preserve">2.13 </w:t>
      </w:r>
      <w:r w:rsidR="00D80216" w:rsidRPr="003E0EC0">
        <w:rPr>
          <w:rFonts w:ascii="Times New Roman" w:hAnsi="Times New Roman" w:cs="Times New Roman"/>
          <w:sz w:val="28"/>
          <w:szCs w:val="28"/>
        </w:rPr>
        <w:t>Непрямі</w:t>
      </w:r>
      <w:r w:rsidR="00D80216" w:rsidRPr="00D80216">
        <w:rPr>
          <w:rFonts w:ascii="Times New Roman" w:hAnsi="Times New Roman" w:cs="Times New Roman"/>
          <w:sz w:val="28"/>
          <w:szCs w:val="28"/>
        </w:rPr>
        <w:t xml:space="preserve"> витрати – це витрати, які прямо не пов'язані з виконанням проєкту, але є необхідними для його реалізації. Непрямі витрати включаються до кошторису відповідно до умов </w:t>
      </w:r>
      <w:r w:rsidR="00D77E83">
        <w:rPr>
          <w:rFonts w:ascii="Times New Roman" w:hAnsi="Times New Roman" w:cs="Times New Roman"/>
          <w:sz w:val="28"/>
          <w:szCs w:val="28"/>
        </w:rPr>
        <w:t>грантової</w:t>
      </w:r>
      <w:r w:rsidR="00D80216" w:rsidRPr="00D80216">
        <w:rPr>
          <w:rFonts w:ascii="Times New Roman" w:hAnsi="Times New Roman" w:cs="Times New Roman"/>
          <w:sz w:val="28"/>
          <w:szCs w:val="28"/>
        </w:rPr>
        <w:t xml:space="preserve"> угоди, зокрема: фіксований відсоток від прийнятних прямих витрат; чітке визначення цільового призначення непрямих витрат; підтвердження їх наявності загалом.</w:t>
      </w:r>
    </w:p>
    <w:p w14:paraId="3429B53D" w14:textId="77494606" w:rsidR="00D80216" w:rsidRDefault="00D80216" w:rsidP="00D80216">
      <w:pPr>
        <w:spacing w:after="0" w:line="276" w:lineRule="auto"/>
        <w:ind w:firstLine="709"/>
        <w:jc w:val="both"/>
        <w:rPr>
          <w:rFonts w:ascii="Times New Roman" w:hAnsi="Times New Roman" w:cs="Times New Roman"/>
          <w:sz w:val="28"/>
          <w:szCs w:val="28"/>
        </w:rPr>
      </w:pPr>
      <w:r w:rsidRPr="00D80216">
        <w:rPr>
          <w:rFonts w:ascii="Times New Roman" w:hAnsi="Times New Roman" w:cs="Times New Roman"/>
          <w:sz w:val="28"/>
          <w:szCs w:val="28"/>
        </w:rPr>
        <w:t xml:space="preserve">До непрямих витрат належать: оплата комунальних послуг, пов'язаних із виконанням проєкту; </w:t>
      </w:r>
      <w:r w:rsidR="003E0EC0" w:rsidRPr="00D80216">
        <w:rPr>
          <w:rFonts w:ascii="Times New Roman" w:hAnsi="Times New Roman" w:cs="Times New Roman"/>
          <w:sz w:val="28"/>
          <w:szCs w:val="28"/>
        </w:rPr>
        <w:t>інші непрямі витрати (за наявності достатнього обґрунтування)</w:t>
      </w:r>
      <w:r w:rsidR="003E0EC0">
        <w:rPr>
          <w:rFonts w:ascii="Times New Roman" w:hAnsi="Times New Roman" w:cs="Times New Roman"/>
          <w:sz w:val="28"/>
          <w:szCs w:val="28"/>
        </w:rPr>
        <w:t xml:space="preserve">; </w:t>
      </w:r>
      <w:r w:rsidRPr="00D80216">
        <w:rPr>
          <w:rFonts w:ascii="Times New Roman" w:hAnsi="Times New Roman" w:cs="Times New Roman"/>
          <w:sz w:val="28"/>
          <w:szCs w:val="28"/>
        </w:rPr>
        <w:t>оплата праці та нарахування єдиного соціального внеску</w:t>
      </w:r>
      <w:r>
        <w:rPr>
          <w:rFonts w:ascii="Times New Roman" w:hAnsi="Times New Roman" w:cs="Times New Roman"/>
          <w:sz w:val="28"/>
          <w:szCs w:val="28"/>
        </w:rPr>
        <w:t xml:space="preserve">  </w:t>
      </w:r>
      <w:r w:rsidRPr="00D80216">
        <w:rPr>
          <w:rFonts w:ascii="Times New Roman" w:hAnsi="Times New Roman" w:cs="Times New Roman"/>
          <w:sz w:val="28"/>
          <w:szCs w:val="28"/>
        </w:rPr>
        <w:t xml:space="preserve">працівників </w:t>
      </w:r>
      <w:r w:rsidR="003E0EC0">
        <w:rPr>
          <w:rFonts w:ascii="Times New Roman" w:hAnsi="Times New Roman" w:cs="Times New Roman"/>
          <w:sz w:val="28"/>
          <w:szCs w:val="28"/>
        </w:rPr>
        <w:t xml:space="preserve">адміністративно-управлінських підрозділів, </w:t>
      </w:r>
      <w:r w:rsidRPr="00D80216">
        <w:rPr>
          <w:rFonts w:ascii="Times New Roman" w:hAnsi="Times New Roman" w:cs="Times New Roman"/>
          <w:sz w:val="28"/>
          <w:szCs w:val="28"/>
        </w:rPr>
        <w:t>які будуть задіяні в забезпеченні</w:t>
      </w:r>
      <w:r w:rsidR="003E0EC0">
        <w:rPr>
          <w:rFonts w:ascii="Times New Roman" w:hAnsi="Times New Roman" w:cs="Times New Roman"/>
          <w:sz w:val="28"/>
          <w:szCs w:val="28"/>
        </w:rPr>
        <w:t xml:space="preserve"> виконання</w:t>
      </w:r>
      <w:r w:rsidRPr="00D80216">
        <w:rPr>
          <w:rFonts w:ascii="Times New Roman" w:hAnsi="Times New Roman" w:cs="Times New Roman"/>
          <w:sz w:val="28"/>
          <w:szCs w:val="28"/>
        </w:rPr>
        <w:t xml:space="preserve"> проєкту</w:t>
      </w:r>
      <w:r w:rsidR="003E0EC0">
        <w:rPr>
          <w:rFonts w:ascii="Times New Roman" w:hAnsi="Times New Roman" w:cs="Times New Roman"/>
          <w:sz w:val="28"/>
          <w:szCs w:val="28"/>
        </w:rPr>
        <w:t xml:space="preserve"> відповідно до наказу ректора. </w:t>
      </w:r>
    </w:p>
    <w:p w14:paraId="7A8ABB94" w14:textId="77777777" w:rsidR="00E87CB5" w:rsidRDefault="00E87CB5" w:rsidP="00027A1C">
      <w:pPr>
        <w:spacing w:after="0" w:line="276" w:lineRule="auto"/>
        <w:ind w:firstLine="709"/>
        <w:jc w:val="both"/>
        <w:rPr>
          <w:rFonts w:ascii="Times New Roman" w:hAnsi="Times New Roman" w:cs="Times New Roman"/>
          <w:sz w:val="28"/>
          <w:szCs w:val="28"/>
        </w:rPr>
      </w:pPr>
    </w:p>
    <w:p w14:paraId="374B2164" w14:textId="77777777" w:rsidR="00E87CB5" w:rsidRDefault="00E87CB5" w:rsidP="00027A1C">
      <w:pPr>
        <w:spacing w:after="0" w:line="276" w:lineRule="auto"/>
        <w:ind w:firstLine="709"/>
        <w:jc w:val="both"/>
        <w:rPr>
          <w:rFonts w:ascii="Times New Roman" w:hAnsi="Times New Roman" w:cs="Times New Roman"/>
          <w:sz w:val="28"/>
          <w:szCs w:val="28"/>
        </w:rPr>
      </w:pPr>
    </w:p>
    <w:p w14:paraId="28BB0791" w14:textId="77777777" w:rsidR="00A61A2F" w:rsidRDefault="00122555" w:rsidP="00A61A2F">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ІІІ. </w:t>
      </w:r>
      <w:r w:rsidR="00556898">
        <w:rPr>
          <w:rFonts w:ascii="Times New Roman" w:hAnsi="Times New Roman" w:cs="Times New Roman"/>
          <w:b/>
          <w:bCs/>
          <w:sz w:val="28"/>
          <w:szCs w:val="28"/>
        </w:rPr>
        <w:t xml:space="preserve"> Державна реєстрація проєкту та з</w:t>
      </w:r>
      <w:r>
        <w:rPr>
          <w:rFonts w:ascii="Times New Roman" w:hAnsi="Times New Roman" w:cs="Times New Roman"/>
          <w:b/>
          <w:bCs/>
          <w:sz w:val="28"/>
          <w:szCs w:val="28"/>
        </w:rPr>
        <w:t xml:space="preserve">вітування </w:t>
      </w:r>
    </w:p>
    <w:p w14:paraId="584CC049" w14:textId="1B3DB0F9" w:rsidR="005A280E" w:rsidRDefault="00122555" w:rsidP="00A61A2F">
      <w:pPr>
        <w:spacing w:after="0" w:line="276" w:lineRule="auto"/>
        <w:jc w:val="center"/>
        <w:rPr>
          <w:rFonts w:ascii="Times New Roman" w:hAnsi="Times New Roman" w:cs="Times New Roman"/>
          <w:b/>
          <w:bCs/>
          <w:sz w:val="28"/>
          <w:szCs w:val="28"/>
        </w:rPr>
      </w:pPr>
      <w:r w:rsidRPr="00122555">
        <w:rPr>
          <w:rFonts w:ascii="Times New Roman" w:hAnsi="Times New Roman" w:cs="Times New Roman"/>
          <w:b/>
          <w:bCs/>
          <w:sz w:val="28"/>
          <w:szCs w:val="28"/>
        </w:rPr>
        <w:t xml:space="preserve">результатів </w:t>
      </w:r>
      <w:proofErr w:type="spellStart"/>
      <w:r w:rsidRPr="00122555">
        <w:rPr>
          <w:rFonts w:ascii="Times New Roman" w:hAnsi="Times New Roman" w:cs="Times New Roman"/>
          <w:b/>
          <w:bCs/>
          <w:sz w:val="28"/>
          <w:szCs w:val="28"/>
        </w:rPr>
        <w:t>проєктної</w:t>
      </w:r>
      <w:proofErr w:type="spellEnd"/>
      <w:r w:rsidRPr="00122555">
        <w:rPr>
          <w:rFonts w:ascii="Times New Roman" w:hAnsi="Times New Roman" w:cs="Times New Roman"/>
          <w:b/>
          <w:bCs/>
          <w:sz w:val="28"/>
          <w:szCs w:val="28"/>
        </w:rPr>
        <w:t xml:space="preserve"> діяльності</w:t>
      </w:r>
    </w:p>
    <w:p w14:paraId="13798AE3" w14:textId="77777777" w:rsidR="00556898" w:rsidRDefault="00556898" w:rsidP="00A61A2F">
      <w:pPr>
        <w:spacing w:after="0" w:line="276" w:lineRule="auto"/>
        <w:jc w:val="center"/>
        <w:rPr>
          <w:rFonts w:ascii="Times New Roman" w:hAnsi="Times New Roman" w:cs="Times New Roman"/>
          <w:b/>
          <w:bCs/>
          <w:sz w:val="28"/>
          <w:szCs w:val="28"/>
        </w:rPr>
      </w:pPr>
    </w:p>
    <w:p w14:paraId="38D1DC30" w14:textId="77777777" w:rsidR="00556898" w:rsidRDefault="00556898" w:rsidP="00556898">
      <w:pPr>
        <w:spacing w:after="0" w:line="276" w:lineRule="auto"/>
        <w:ind w:firstLine="709"/>
        <w:jc w:val="both"/>
        <w:rPr>
          <w:rFonts w:ascii="Times New Roman" w:hAnsi="Times New Roman" w:cs="Times New Roman"/>
          <w:sz w:val="28"/>
          <w:szCs w:val="28"/>
        </w:rPr>
      </w:pPr>
      <w:r w:rsidRPr="00DA51E4">
        <w:rPr>
          <w:rFonts w:ascii="Times New Roman" w:hAnsi="Times New Roman" w:cs="Times New Roman"/>
          <w:sz w:val="28"/>
          <w:szCs w:val="28"/>
        </w:rPr>
        <w:t>3.1.</w:t>
      </w:r>
      <w:r>
        <w:rPr>
          <w:rFonts w:ascii="Times New Roman" w:hAnsi="Times New Roman" w:cs="Times New Roman"/>
          <w:b/>
          <w:bCs/>
          <w:sz w:val="28"/>
          <w:szCs w:val="28"/>
        </w:rPr>
        <w:t xml:space="preserve"> </w:t>
      </w:r>
      <w:r w:rsidRPr="00556898">
        <w:rPr>
          <w:rFonts w:ascii="Times New Roman" w:hAnsi="Times New Roman" w:cs="Times New Roman"/>
          <w:sz w:val="28"/>
          <w:szCs w:val="28"/>
        </w:rPr>
        <w:t xml:space="preserve">Проєкт реєструється відповідно до законодавства з подальшим отриманням картки державної реєстрації </w:t>
      </w:r>
      <w:proofErr w:type="spellStart"/>
      <w:r w:rsidRPr="00556898">
        <w:rPr>
          <w:rFonts w:ascii="Times New Roman" w:hAnsi="Times New Roman" w:cs="Times New Roman"/>
          <w:sz w:val="28"/>
          <w:szCs w:val="28"/>
        </w:rPr>
        <w:t>проєкту</w:t>
      </w:r>
      <w:proofErr w:type="spellEnd"/>
      <w:r w:rsidRPr="00556898">
        <w:rPr>
          <w:rFonts w:ascii="Times New Roman" w:hAnsi="Times New Roman" w:cs="Times New Roman"/>
          <w:sz w:val="28"/>
          <w:szCs w:val="28"/>
        </w:rPr>
        <w:t xml:space="preserve"> та плану </w:t>
      </w:r>
      <w:proofErr w:type="spellStart"/>
      <w:r w:rsidRPr="00556898">
        <w:rPr>
          <w:rFonts w:ascii="Times New Roman" w:hAnsi="Times New Roman" w:cs="Times New Roman"/>
          <w:sz w:val="28"/>
          <w:szCs w:val="28"/>
        </w:rPr>
        <w:t>закупівель</w:t>
      </w:r>
      <w:proofErr w:type="spellEnd"/>
      <w:r w:rsidRPr="00556898">
        <w:rPr>
          <w:rFonts w:ascii="Times New Roman" w:hAnsi="Times New Roman" w:cs="Times New Roman"/>
          <w:sz w:val="28"/>
          <w:szCs w:val="28"/>
        </w:rPr>
        <w:t>, якщо передбачено придбання товарів та/або послуг за проєктом.</w:t>
      </w:r>
    </w:p>
    <w:p w14:paraId="65F90057" w14:textId="69EEE084" w:rsidR="00C17432" w:rsidRPr="00C17432" w:rsidRDefault="00C17432" w:rsidP="00C17432">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Pr="00C17432">
        <w:rPr>
          <w:rFonts w:ascii="Times New Roman" w:hAnsi="Times New Roman" w:cs="Times New Roman"/>
          <w:sz w:val="28"/>
          <w:szCs w:val="28"/>
        </w:rPr>
        <w:t>Копії проєктних документів, перекладені українською мовою, а так</w:t>
      </w:r>
      <w:r>
        <w:rPr>
          <w:rFonts w:ascii="Times New Roman" w:hAnsi="Times New Roman" w:cs="Times New Roman"/>
          <w:sz w:val="28"/>
          <w:szCs w:val="28"/>
        </w:rPr>
        <w:t>ож картка державної реєстрації п</w:t>
      </w:r>
      <w:r w:rsidRPr="00C17432">
        <w:rPr>
          <w:rFonts w:ascii="Times New Roman" w:hAnsi="Times New Roman" w:cs="Times New Roman"/>
          <w:sz w:val="28"/>
          <w:szCs w:val="28"/>
        </w:rPr>
        <w:t xml:space="preserve">роєкту подаються до відповідних структурних підрозділів </w:t>
      </w:r>
      <w:r>
        <w:rPr>
          <w:rFonts w:ascii="Times New Roman" w:hAnsi="Times New Roman" w:cs="Times New Roman"/>
          <w:sz w:val="28"/>
          <w:szCs w:val="28"/>
        </w:rPr>
        <w:t xml:space="preserve">ЧНУ </w:t>
      </w:r>
      <w:r w:rsidRPr="00C17432">
        <w:rPr>
          <w:rFonts w:ascii="Times New Roman" w:hAnsi="Times New Roman" w:cs="Times New Roman"/>
          <w:sz w:val="28"/>
          <w:szCs w:val="28"/>
        </w:rPr>
        <w:t xml:space="preserve">для інформації, реєстрації в банківських установах, державної казначейської чи інших служб та планування надходжень коштів гранту до спеціального фонду </w:t>
      </w:r>
      <w:r>
        <w:rPr>
          <w:rFonts w:ascii="Times New Roman" w:hAnsi="Times New Roman" w:cs="Times New Roman"/>
          <w:sz w:val="28"/>
          <w:szCs w:val="28"/>
        </w:rPr>
        <w:t>ЧНУ</w:t>
      </w:r>
      <w:r w:rsidRPr="00C17432">
        <w:rPr>
          <w:rFonts w:ascii="Times New Roman" w:hAnsi="Times New Roman" w:cs="Times New Roman"/>
          <w:sz w:val="28"/>
          <w:szCs w:val="28"/>
        </w:rPr>
        <w:t xml:space="preserve"> та їх подальшого цільового використання.</w:t>
      </w:r>
    </w:p>
    <w:p w14:paraId="1C8F00D2" w14:textId="7A68A5E9" w:rsidR="00AA45E0" w:rsidRPr="004E7BEE" w:rsidRDefault="00C17432" w:rsidP="00C17432">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AA45E0" w:rsidRPr="004E7BEE">
        <w:rPr>
          <w:rFonts w:ascii="Times New Roman" w:hAnsi="Times New Roman" w:cs="Times New Roman"/>
          <w:sz w:val="28"/>
          <w:szCs w:val="28"/>
        </w:rPr>
        <w:t>Для проєктів офіційно зареєстрованих як міжнародна технічна допомога в Секретаріаті Кабінету Міністрів України закупівля обладнання та інших робіт і товарів на виконання завдань</w:t>
      </w:r>
      <w:r>
        <w:rPr>
          <w:rFonts w:ascii="Times New Roman" w:hAnsi="Times New Roman" w:cs="Times New Roman"/>
          <w:sz w:val="28"/>
          <w:szCs w:val="28"/>
        </w:rPr>
        <w:t xml:space="preserve"> міжнародних</w:t>
      </w:r>
      <w:r w:rsidR="00AA45E0" w:rsidRPr="004E7BEE">
        <w:rPr>
          <w:rFonts w:ascii="Times New Roman" w:hAnsi="Times New Roman" w:cs="Times New Roman"/>
          <w:sz w:val="28"/>
          <w:szCs w:val="28"/>
        </w:rPr>
        <w:t xml:space="preserve"> проєктів</w:t>
      </w:r>
      <w:r>
        <w:rPr>
          <w:rFonts w:ascii="Times New Roman" w:hAnsi="Times New Roman" w:cs="Times New Roman"/>
          <w:sz w:val="28"/>
          <w:szCs w:val="28"/>
        </w:rPr>
        <w:t xml:space="preserve"> і грантів</w:t>
      </w:r>
      <w:r w:rsidR="00AA45E0" w:rsidRPr="004E7BEE">
        <w:rPr>
          <w:rFonts w:ascii="Times New Roman" w:hAnsi="Times New Roman" w:cs="Times New Roman"/>
          <w:sz w:val="28"/>
          <w:szCs w:val="28"/>
        </w:rPr>
        <w:t xml:space="preserve"> відбувається на основі правил та особливостей визначених міжнародними організаціями/ фондами у грантових, </w:t>
      </w:r>
      <w:proofErr w:type="spellStart"/>
      <w:r w:rsidR="00AA45E0" w:rsidRPr="004E7BEE">
        <w:rPr>
          <w:rFonts w:ascii="Times New Roman" w:hAnsi="Times New Roman" w:cs="Times New Roman"/>
          <w:sz w:val="28"/>
          <w:szCs w:val="28"/>
        </w:rPr>
        <w:t>міжінституційних</w:t>
      </w:r>
      <w:proofErr w:type="spellEnd"/>
      <w:r w:rsidR="00AA45E0" w:rsidRPr="004E7BEE">
        <w:rPr>
          <w:rFonts w:ascii="Times New Roman" w:hAnsi="Times New Roman" w:cs="Times New Roman"/>
          <w:sz w:val="28"/>
          <w:szCs w:val="28"/>
        </w:rPr>
        <w:t>, партнерських</w:t>
      </w:r>
      <w:r w:rsidR="00303B00">
        <w:rPr>
          <w:rFonts w:ascii="Times New Roman" w:hAnsi="Times New Roman" w:cs="Times New Roman"/>
          <w:sz w:val="28"/>
          <w:szCs w:val="28"/>
        </w:rPr>
        <w:t xml:space="preserve">, </w:t>
      </w:r>
      <w:proofErr w:type="spellStart"/>
      <w:r w:rsidR="00303B00">
        <w:rPr>
          <w:rFonts w:ascii="Times New Roman" w:hAnsi="Times New Roman" w:cs="Times New Roman"/>
          <w:sz w:val="28"/>
          <w:szCs w:val="28"/>
        </w:rPr>
        <w:t>консорціумних</w:t>
      </w:r>
      <w:proofErr w:type="spellEnd"/>
      <w:r w:rsidR="00AA45E0" w:rsidRPr="004E7BEE">
        <w:rPr>
          <w:rFonts w:ascii="Times New Roman" w:hAnsi="Times New Roman" w:cs="Times New Roman"/>
          <w:sz w:val="28"/>
          <w:szCs w:val="28"/>
        </w:rPr>
        <w:t xml:space="preserve"> чи інших угодах, укладених </w:t>
      </w:r>
      <w:r w:rsidR="005D507F">
        <w:rPr>
          <w:rFonts w:ascii="Times New Roman" w:hAnsi="Times New Roman" w:cs="Times New Roman"/>
          <w:sz w:val="28"/>
          <w:szCs w:val="28"/>
        </w:rPr>
        <w:t>у</w:t>
      </w:r>
      <w:r w:rsidR="00AA45E0" w:rsidRPr="004E7BEE">
        <w:rPr>
          <w:rFonts w:ascii="Times New Roman" w:hAnsi="Times New Roman" w:cs="Times New Roman"/>
          <w:sz w:val="28"/>
          <w:szCs w:val="28"/>
        </w:rPr>
        <w:t xml:space="preserve"> межах реалізації проєктів та програми міжнародної співпраці.</w:t>
      </w:r>
    </w:p>
    <w:p w14:paraId="351F2B64" w14:textId="032537D9" w:rsidR="00AA45E0" w:rsidRPr="004E7BEE" w:rsidRDefault="00C17432" w:rsidP="001F52F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A45E0" w:rsidRPr="004E7BEE">
        <w:rPr>
          <w:rFonts w:ascii="Times New Roman" w:hAnsi="Times New Roman" w:cs="Times New Roman"/>
          <w:sz w:val="28"/>
          <w:szCs w:val="28"/>
        </w:rPr>
        <w:t xml:space="preserve">. У разі неповного, неналежного, неякісного виконання зобов’язань проєкту та застосування штрафних санкцій до проєкту програм міжнародної </w:t>
      </w:r>
      <w:r w:rsidR="00AA45E0" w:rsidRPr="004E7BEE">
        <w:rPr>
          <w:rFonts w:ascii="Times New Roman" w:hAnsi="Times New Roman" w:cs="Times New Roman"/>
          <w:sz w:val="28"/>
          <w:szCs w:val="28"/>
        </w:rPr>
        <w:lastRenderedPageBreak/>
        <w:t>співпраці до партнерства проєкту всі члени робочої групи будуть залучені до виконання зобов’язань.</w:t>
      </w:r>
    </w:p>
    <w:p w14:paraId="07D07086" w14:textId="71A12C71" w:rsidR="00AA45E0" w:rsidRDefault="00C17432" w:rsidP="001F52F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AA45E0" w:rsidRPr="004E7BEE">
        <w:rPr>
          <w:rFonts w:ascii="Times New Roman" w:hAnsi="Times New Roman" w:cs="Times New Roman"/>
          <w:sz w:val="28"/>
          <w:szCs w:val="28"/>
        </w:rPr>
        <w:t xml:space="preserve">. Контроль за виконанням зобов’язань </w:t>
      </w:r>
      <w:r w:rsidR="005D507F">
        <w:rPr>
          <w:rFonts w:ascii="Times New Roman" w:hAnsi="Times New Roman" w:cs="Times New Roman"/>
          <w:sz w:val="28"/>
          <w:szCs w:val="28"/>
        </w:rPr>
        <w:t>членами робочих груп</w:t>
      </w:r>
      <w:r w:rsidR="00AA45E0" w:rsidRPr="004E7BEE">
        <w:rPr>
          <w:rFonts w:ascii="Times New Roman" w:hAnsi="Times New Roman" w:cs="Times New Roman"/>
          <w:sz w:val="28"/>
          <w:szCs w:val="28"/>
        </w:rPr>
        <w:t xml:space="preserve">, якісну реалізацію проєкту та запровадження його результатів покладається на керівника проєкту від </w:t>
      </w:r>
      <w:r w:rsidR="00AF5095">
        <w:rPr>
          <w:rFonts w:ascii="Times New Roman" w:hAnsi="Times New Roman" w:cs="Times New Roman"/>
          <w:sz w:val="28"/>
          <w:szCs w:val="28"/>
        </w:rPr>
        <w:t>університету</w:t>
      </w:r>
      <w:r w:rsidR="00AA45E0" w:rsidRPr="004E7BEE">
        <w:rPr>
          <w:rFonts w:ascii="Times New Roman" w:hAnsi="Times New Roman" w:cs="Times New Roman"/>
          <w:sz w:val="28"/>
          <w:szCs w:val="28"/>
        </w:rPr>
        <w:t xml:space="preserve"> та ректора </w:t>
      </w:r>
      <w:r w:rsidR="00AF5095">
        <w:rPr>
          <w:rFonts w:ascii="Times New Roman" w:hAnsi="Times New Roman" w:cs="Times New Roman"/>
          <w:sz w:val="28"/>
          <w:szCs w:val="28"/>
        </w:rPr>
        <w:t>ЧНУ</w:t>
      </w:r>
      <w:r w:rsidR="00AA45E0" w:rsidRPr="004E7BEE">
        <w:rPr>
          <w:rFonts w:ascii="Times New Roman" w:hAnsi="Times New Roman" w:cs="Times New Roman"/>
          <w:sz w:val="28"/>
          <w:szCs w:val="28"/>
        </w:rPr>
        <w:t>.</w:t>
      </w:r>
    </w:p>
    <w:p w14:paraId="62798C4F" w14:textId="77777777" w:rsidR="00303B00" w:rsidRDefault="00303B00" w:rsidP="008A2E8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w:t>
      </w:r>
      <w:r w:rsidRPr="00303B00">
        <w:rPr>
          <w:rFonts w:ascii="Times New Roman" w:hAnsi="Times New Roman" w:cs="Times New Roman"/>
          <w:sz w:val="28"/>
          <w:szCs w:val="28"/>
        </w:rPr>
        <w:t>Проєктна документація</w:t>
      </w:r>
      <w:r w:rsidR="00A35BDB">
        <w:rPr>
          <w:rFonts w:ascii="Times New Roman" w:hAnsi="Times New Roman" w:cs="Times New Roman"/>
          <w:sz w:val="28"/>
          <w:szCs w:val="28"/>
        </w:rPr>
        <w:t xml:space="preserve"> </w:t>
      </w:r>
      <w:r w:rsidRPr="00303B00">
        <w:rPr>
          <w:rFonts w:ascii="Times New Roman" w:hAnsi="Times New Roman" w:cs="Times New Roman"/>
          <w:sz w:val="28"/>
          <w:szCs w:val="28"/>
        </w:rPr>
        <w:t xml:space="preserve">підлягає обов’язковому зберіганню у відповідних структурних підрозділах </w:t>
      </w:r>
      <w:r>
        <w:rPr>
          <w:rFonts w:ascii="Times New Roman" w:hAnsi="Times New Roman" w:cs="Times New Roman"/>
          <w:sz w:val="28"/>
          <w:szCs w:val="28"/>
        </w:rPr>
        <w:t>ЧНУ</w:t>
      </w:r>
      <w:r w:rsidRPr="00303B00">
        <w:rPr>
          <w:rFonts w:ascii="Times New Roman" w:hAnsi="Times New Roman" w:cs="Times New Roman"/>
          <w:sz w:val="28"/>
          <w:szCs w:val="28"/>
        </w:rPr>
        <w:t xml:space="preserve"> протягом усього строку реалізації </w:t>
      </w:r>
      <w:r>
        <w:rPr>
          <w:rFonts w:ascii="Times New Roman" w:hAnsi="Times New Roman" w:cs="Times New Roman"/>
          <w:sz w:val="28"/>
          <w:szCs w:val="28"/>
        </w:rPr>
        <w:t>п</w:t>
      </w:r>
      <w:r w:rsidRPr="00303B00">
        <w:rPr>
          <w:rFonts w:ascii="Times New Roman" w:hAnsi="Times New Roman" w:cs="Times New Roman"/>
          <w:sz w:val="28"/>
          <w:szCs w:val="28"/>
        </w:rPr>
        <w:t>роєкту та не менше ніж п’ять років після його завершення, якщо інше не встановлено вимогами законодавства</w:t>
      </w:r>
      <w:r w:rsidR="008A2E89">
        <w:rPr>
          <w:rFonts w:ascii="Times New Roman" w:hAnsi="Times New Roman" w:cs="Times New Roman"/>
          <w:sz w:val="28"/>
          <w:szCs w:val="28"/>
        </w:rPr>
        <w:t xml:space="preserve"> України або умовами грантової, </w:t>
      </w:r>
      <w:proofErr w:type="spellStart"/>
      <w:r w:rsidR="008A2E89">
        <w:rPr>
          <w:rFonts w:ascii="Times New Roman" w:hAnsi="Times New Roman" w:cs="Times New Roman"/>
          <w:sz w:val="28"/>
          <w:szCs w:val="28"/>
        </w:rPr>
        <w:t>міжінституційної</w:t>
      </w:r>
      <w:proofErr w:type="spellEnd"/>
      <w:r w:rsidR="008A2E89">
        <w:rPr>
          <w:rFonts w:ascii="Times New Roman" w:hAnsi="Times New Roman" w:cs="Times New Roman"/>
          <w:sz w:val="28"/>
          <w:szCs w:val="28"/>
        </w:rPr>
        <w:t xml:space="preserve">, партнерської, </w:t>
      </w:r>
      <w:proofErr w:type="spellStart"/>
      <w:r w:rsidR="008A2E89">
        <w:rPr>
          <w:rFonts w:ascii="Times New Roman" w:hAnsi="Times New Roman" w:cs="Times New Roman"/>
          <w:sz w:val="28"/>
          <w:szCs w:val="28"/>
        </w:rPr>
        <w:t>консорціумної</w:t>
      </w:r>
      <w:proofErr w:type="spellEnd"/>
      <w:r w:rsidR="008A2E89">
        <w:rPr>
          <w:rFonts w:ascii="Times New Roman" w:hAnsi="Times New Roman" w:cs="Times New Roman"/>
          <w:sz w:val="28"/>
          <w:szCs w:val="28"/>
        </w:rPr>
        <w:t xml:space="preserve"> чи іншої </w:t>
      </w:r>
      <w:r w:rsidRPr="00303B00">
        <w:rPr>
          <w:rFonts w:ascii="Times New Roman" w:hAnsi="Times New Roman" w:cs="Times New Roman"/>
          <w:sz w:val="28"/>
          <w:szCs w:val="28"/>
        </w:rPr>
        <w:t>угоди.</w:t>
      </w:r>
      <w:r w:rsidR="00E87CB5">
        <w:rPr>
          <w:rFonts w:ascii="Times New Roman" w:hAnsi="Times New Roman" w:cs="Times New Roman"/>
          <w:sz w:val="28"/>
          <w:szCs w:val="28"/>
        </w:rPr>
        <w:t xml:space="preserve"> </w:t>
      </w:r>
      <w:r w:rsidR="00A35BDB">
        <w:rPr>
          <w:rFonts w:ascii="Times New Roman" w:hAnsi="Times New Roman" w:cs="Times New Roman"/>
          <w:sz w:val="28"/>
          <w:szCs w:val="28"/>
        </w:rPr>
        <w:t>Координатор проєкту зобов’язаний передати змістовну проєктну документацію на зберіг</w:t>
      </w:r>
      <w:bookmarkStart w:id="0" w:name="_GoBack"/>
      <w:bookmarkEnd w:id="0"/>
      <w:r w:rsidR="00A35BDB">
        <w:rPr>
          <w:rFonts w:ascii="Times New Roman" w:hAnsi="Times New Roman" w:cs="Times New Roman"/>
          <w:sz w:val="28"/>
          <w:szCs w:val="28"/>
        </w:rPr>
        <w:t xml:space="preserve">ання відділу міжнародних зв’язків. </w:t>
      </w:r>
    </w:p>
    <w:sectPr w:rsidR="00303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7CCA"/>
    <w:multiLevelType w:val="hybridMultilevel"/>
    <w:tmpl w:val="24F2BACC"/>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7BC065C"/>
    <w:multiLevelType w:val="hybridMultilevel"/>
    <w:tmpl w:val="747069C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96A075C"/>
    <w:multiLevelType w:val="hybridMultilevel"/>
    <w:tmpl w:val="18B8A454"/>
    <w:lvl w:ilvl="0" w:tplc="0419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59F567FC"/>
    <w:multiLevelType w:val="hybridMultilevel"/>
    <w:tmpl w:val="EA7E7278"/>
    <w:lvl w:ilvl="0" w:tplc="0419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67395214"/>
    <w:multiLevelType w:val="hybridMultilevel"/>
    <w:tmpl w:val="185E1F2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4F5"/>
    <w:rsid w:val="00004D2C"/>
    <w:rsid w:val="00027A1C"/>
    <w:rsid w:val="00073677"/>
    <w:rsid w:val="00122555"/>
    <w:rsid w:val="001770A6"/>
    <w:rsid w:val="00183480"/>
    <w:rsid w:val="001872AC"/>
    <w:rsid w:val="001C227D"/>
    <w:rsid w:val="001F52F4"/>
    <w:rsid w:val="002457E3"/>
    <w:rsid w:val="00260FA5"/>
    <w:rsid w:val="002821C9"/>
    <w:rsid w:val="002928B1"/>
    <w:rsid w:val="002F0AD9"/>
    <w:rsid w:val="00301891"/>
    <w:rsid w:val="00303B00"/>
    <w:rsid w:val="00344970"/>
    <w:rsid w:val="00397E0A"/>
    <w:rsid w:val="003A06A3"/>
    <w:rsid w:val="003B48BF"/>
    <w:rsid w:val="003E0EC0"/>
    <w:rsid w:val="004569D5"/>
    <w:rsid w:val="004E7BEE"/>
    <w:rsid w:val="005374A0"/>
    <w:rsid w:val="00556898"/>
    <w:rsid w:val="005A280E"/>
    <w:rsid w:val="005D507F"/>
    <w:rsid w:val="006A4E81"/>
    <w:rsid w:val="006B3664"/>
    <w:rsid w:val="007126CB"/>
    <w:rsid w:val="007B0AD4"/>
    <w:rsid w:val="007B20EB"/>
    <w:rsid w:val="007B4874"/>
    <w:rsid w:val="007B7ED8"/>
    <w:rsid w:val="008422CA"/>
    <w:rsid w:val="0084436C"/>
    <w:rsid w:val="008775D3"/>
    <w:rsid w:val="008964C5"/>
    <w:rsid w:val="008A2E89"/>
    <w:rsid w:val="008E2A8D"/>
    <w:rsid w:val="008F31E3"/>
    <w:rsid w:val="008F57E1"/>
    <w:rsid w:val="009244F5"/>
    <w:rsid w:val="00925F22"/>
    <w:rsid w:val="00993111"/>
    <w:rsid w:val="009F5264"/>
    <w:rsid w:val="00A35BDB"/>
    <w:rsid w:val="00A61A2F"/>
    <w:rsid w:val="00AA45E0"/>
    <w:rsid w:val="00AF5095"/>
    <w:rsid w:val="00B300F8"/>
    <w:rsid w:val="00B4053E"/>
    <w:rsid w:val="00B90168"/>
    <w:rsid w:val="00C17432"/>
    <w:rsid w:val="00C5159F"/>
    <w:rsid w:val="00C7159C"/>
    <w:rsid w:val="00CA36C7"/>
    <w:rsid w:val="00CC3A6E"/>
    <w:rsid w:val="00D06202"/>
    <w:rsid w:val="00D263D1"/>
    <w:rsid w:val="00D4741B"/>
    <w:rsid w:val="00D77E83"/>
    <w:rsid w:val="00D80216"/>
    <w:rsid w:val="00D8111F"/>
    <w:rsid w:val="00DA51E4"/>
    <w:rsid w:val="00DA7C34"/>
    <w:rsid w:val="00DC760D"/>
    <w:rsid w:val="00DD7664"/>
    <w:rsid w:val="00DE12DC"/>
    <w:rsid w:val="00E31CB5"/>
    <w:rsid w:val="00E37F28"/>
    <w:rsid w:val="00E806A5"/>
    <w:rsid w:val="00E87CB5"/>
    <w:rsid w:val="00E97109"/>
    <w:rsid w:val="00ED5BBB"/>
    <w:rsid w:val="00F35690"/>
    <w:rsid w:val="00FC13AC"/>
    <w:rsid w:val="00FE091A"/>
    <w:rsid w:val="00FF6EC7"/>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E19C"/>
  <w15:chartTrackingRefBased/>
  <w15:docId w15:val="{87032016-684A-47C6-9E0C-73B5E5A6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741B"/>
    <w:pPr>
      <w:ind w:left="720"/>
      <w:contextualSpacing/>
    </w:pPr>
  </w:style>
  <w:style w:type="table" w:styleId="a4">
    <w:name w:val="Table Grid"/>
    <w:basedOn w:val="a1"/>
    <w:uiPriority w:val="39"/>
    <w:rsid w:val="00ED5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C7159C"/>
    <w:rPr>
      <w:sz w:val="16"/>
      <w:szCs w:val="16"/>
    </w:rPr>
  </w:style>
  <w:style w:type="paragraph" w:styleId="a6">
    <w:name w:val="annotation text"/>
    <w:basedOn w:val="a"/>
    <w:link w:val="a7"/>
    <w:uiPriority w:val="99"/>
    <w:semiHidden/>
    <w:unhideWhenUsed/>
    <w:rsid w:val="00C7159C"/>
    <w:pPr>
      <w:spacing w:line="240" w:lineRule="auto"/>
    </w:pPr>
    <w:rPr>
      <w:sz w:val="20"/>
      <w:szCs w:val="20"/>
    </w:rPr>
  </w:style>
  <w:style w:type="character" w:customStyle="1" w:styleId="a7">
    <w:name w:val="Текст примітки Знак"/>
    <w:basedOn w:val="a0"/>
    <w:link w:val="a6"/>
    <w:uiPriority w:val="99"/>
    <w:semiHidden/>
    <w:rsid w:val="00C7159C"/>
    <w:rPr>
      <w:sz w:val="20"/>
      <w:szCs w:val="20"/>
    </w:rPr>
  </w:style>
  <w:style w:type="paragraph" w:styleId="a8">
    <w:name w:val="annotation subject"/>
    <w:basedOn w:val="a6"/>
    <w:next w:val="a6"/>
    <w:link w:val="a9"/>
    <w:uiPriority w:val="99"/>
    <w:semiHidden/>
    <w:unhideWhenUsed/>
    <w:rsid w:val="00C7159C"/>
    <w:rPr>
      <w:b/>
      <w:bCs/>
    </w:rPr>
  </w:style>
  <w:style w:type="character" w:customStyle="1" w:styleId="a9">
    <w:name w:val="Тема примітки Знак"/>
    <w:basedOn w:val="a7"/>
    <w:link w:val="a8"/>
    <w:uiPriority w:val="99"/>
    <w:semiHidden/>
    <w:rsid w:val="00C7159C"/>
    <w:rPr>
      <w:b/>
      <w:bCs/>
      <w:sz w:val="20"/>
      <w:szCs w:val="20"/>
    </w:rPr>
  </w:style>
  <w:style w:type="paragraph" w:styleId="aa">
    <w:name w:val="Balloon Text"/>
    <w:basedOn w:val="a"/>
    <w:link w:val="ab"/>
    <w:uiPriority w:val="99"/>
    <w:semiHidden/>
    <w:unhideWhenUsed/>
    <w:rsid w:val="00C7159C"/>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C715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1900</Words>
  <Characters>10836</Characters>
  <Application>Microsoft Office Word</Application>
  <DocSecurity>0</DocSecurity>
  <Lines>90</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 </cp:lastModifiedBy>
  <cp:revision>4</cp:revision>
  <cp:lastPrinted>2026-05-19T11:27:00Z</cp:lastPrinted>
  <dcterms:created xsi:type="dcterms:W3CDTF">2026-06-12T08:50:00Z</dcterms:created>
  <dcterms:modified xsi:type="dcterms:W3CDTF">2026-06-13T16:49:00Z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b1021e05-eca0-40e5-b49b-5a44f376f1d1</vt:lpwstr>
  </property>
</Properties>
</file>