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41" w:rsidRDefault="001D6841" w:rsidP="00B6791C">
      <w:pPr>
        <w:shd w:val="clear" w:color="auto" w:fill="FFFFFF"/>
        <w:spacing w:before="240" w:after="0" w:line="240" w:lineRule="auto"/>
        <w:ind w:firstLine="426"/>
        <w:jc w:val="center"/>
        <w:outlineLvl w:val="1"/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</w:pPr>
      <w:r>
        <w:rPr>
          <w:rFonts w:eastAsia="Times New Roman" w:cstheme="minorHAnsi"/>
          <w:b/>
          <w:noProof/>
          <w:color w:val="222222"/>
          <w:kern w:val="36"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38B9C97F" wp14:editId="4A73E88D">
            <wp:simplePos x="0" y="0"/>
            <wp:positionH relativeFrom="column">
              <wp:posOffset>-913755</wp:posOffset>
            </wp:positionH>
            <wp:positionV relativeFrom="paragraph">
              <wp:posOffset>-588611</wp:posOffset>
            </wp:positionV>
            <wp:extent cx="7608366" cy="2975967"/>
            <wp:effectExtent l="0" t="0" r="0" b="0"/>
            <wp:wrapNone/>
            <wp:docPr id="1" name="Рисунок 1" descr="C:\Зі старого компа\!Work\Фундація відкрите суспільство\СММ для\Розсилка про квіз\новий Євроквіз “Угорщина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Зі старого компа\!Work\Фундація відкрите суспільство\СММ для\Розсилка про квіз\новий Євроквіз “Угорщина”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65"/>
                    <a:stretch/>
                  </pic:blipFill>
                  <pic:spPr bwMode="auto">
                    <a:xfrm>
                      <a:off x="0" y="0"/>
                      <a:ext cx="7609181" cy="297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841" w:rsidRDefault="001D6841" w:rsidP="00B6791C">
      <w:pPr>
        <w:shd w:val="clear" w:color="auto" w:fill="FFFFFF"/>
        <w:spacing w:before="240" w:after="0" w:line="240" w:lineRule="auto"/>
        <w:ind w:firstLine="426"/>
        <w:jc w:val="center"/>
        <w:outlineLvl w:val="1"/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</w:pPr>
    </w:p>
    <w:p w:rsidR="001D6841" w:rsidRDefault="001D6841" w:rsidP="00B6791C">
      <w:pPr>
        <w:shd w:val="clear" w:color="auto" w:fill="FFFFFF"/>
        <w:spacing w:before="240" w:after="0" w:line="240" w:lineRule="auto"/>
        <w:ind w:firstLine="426"/>
        <w:jc w:val="center"/>
        <w:outlineLvl w:val="1"/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</w:pPr>
    </w:p>
    <w:p w:rsidR="001D6841" w:rsidRDefault="001D6841" w:rsidP="00B6791C">
      <w:pPr>
        <w:shd w:val="clear" w:color="auto" w:fill="FFFFFF"/>
        <w:spacing w:before="240" w:after="0" w:line="240" w:lineRule="auto"/>
        <w:ind w:firstLine="426"/>
        <w:jc w:val="center"/>
        <w:outlineLvl w:val="1"/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</w:pPr>
    </w:p>
    <w:p w:rsidR="001D6841" w:rsidRDefault="001D6841" w:rsidP="00B6791C">
      <w:pPr>
        <w:shd w:val="clear" w:color="auto" w:fill="FFFFFF"/>
        <w:spacing w:before="240" w:after="0" w:line="240" w:lineRule="auto"/>
        <w:ind w:firstLine="426"/>
        <w:jc w:val="center"/>
        <w:outlineLvl w:val="1"/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</w:pPr>
    </w:p>
    <w:p w:rsidR="001D6841" w:rsidRDefault="001D6841" w:rsidP="00B6791C">
      <w:pPr>
        <w:shd w:val="clear" w:color="auto" w:fill="FFFFFF"/>
        <w:spacing w:before="240" w:after="0" w:line="240" w:lineRule="auto"/>
        <w:ind w:firstLine="426"/>
        <w:jc w:val="center"/>
        <w:outlineLvl w:val="1"/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</w:pPr>
    </w:p>
    <w:p w:rsidR="001D6841" w:rsidRPr="00334902" w:rsidRDefault="001D6841" w:rsidP="00334902">
      <w:pPr>
        <w:shd w:val="clear" w:color="auto" w:fill="FFFFFF"/>
        <w:spacing w:before="240" w:after="0" w:line="240" w:lineRule="auto"/>
        <w:outlineLvl w:val="1"/>
        <w:rPr>
          <w:rFonts w:eastAsia="Times New Roman" w:cstheme="minorHAnsi"/>
          <w:b/>
          <w:color w:val="222222"/>
          <w:kern w:val="36"/>
          <w:sz w:val="24"/>
          <w:szCs w:val="24"/>
          <w:lang w:val="en-US" w:eastAsia="uk-UA"/>
        </w:rPr>
      </w:pPr>
    </w:p>
    <w:p w:rsidR="006F597C" w:rsidRPr="00334902" w:rsidRDefault="006F597C" w:rsidP="00B6791C">
      <w:pPr>
        <w:shd w:val="clear" w:color="auto" w:fill="FFFFFF"/>
        <w:spacing w:before="240" w:after="0" w:line="240" w:lineRule="auto"/>
        <w:ind w:firstLine="426"/>
        <w:jc w:val="center"/>
        <w:outlineLvl w:val="1"/>
        <w:rPr>
          <w:rFonts w:eastAsia="Times New Roman" w:cstheme="minorHAnsi"/>
          <w:b/>
          <w:color w:val="222222"/>
          <w:kern w:val="36"/>
          <w:sz w:val="28"/>
          <w:szCs w:val="24"/>
          <w:lang w:eastAsia="uk-UA"/>
        </w:rPr>
      </w:pPr>
      <w:r w:rsidRPr="00334902">
        <w:rPr>
          <w:rFonts w:eastAsia="Times New Roman" w:cstheme="minorHAnsi"/>
          <w:b/>
          <w:color w:val="222222"/>
          <w:kern w:val="36"/>
          <w:sz w:val="28"/>
          <w:szCs w:val="24"/>
          <w:lang w:eastAsia="uk-UA"/>
        </w:rPr>
        <w:t xml:space="preserve">Представництво ЄС в Україні запустило нову </w:t>
      </w:r>
      <w:r w:rsidR="00ED2130">
        <w:rPr>
          <w:rFonts w:eastAsia="Times New Roman" w:cstheme="minorHAnsi"/>
          <w:b/>
          <w:color w:val="222222"/>
          <w:kern w:val="36"/>
          <w:sz w:val="28"/>
          <w:szCs w:val="24"/>
          <w:lang w:eastAsia="uk-UA"/>
        </w:rPr>
        <w:t xml:space="preserve">навчальну </w:t>
      </w:r>
      <w:bookmarkStart w:id="0" w:name="_GoBack"/>
      <w:bookmarkEnd w:id="0"/>
      <w:r w:rsidRPr="00334902">
        <w:rPr>
          <w:rFonts w:eastAsia="Times New Roman" w:cstheme="minorHAnsi"/>
          <w:b/>
          <w:color w:val="222222"/>
          <w:kern w:val="36"/>
          <w:sz w:val="28"/>
          <w:szCs w:val="24"/>
          <w:lang w:eastAsia="uk-UA"/>
        </w:rPr>
        <w:t>онлайн-гру</w:t>
      </w:r>
      <w:r w:rsidR="00B6791C" w:rsidRPr="00334902">
        <w:rPr>
          <w:rFonts w:eastAsia="Times New Roman" w:cstheme="minorHAnsi"/>
          <w:b/>
          <w:color w:val="222222"/>
          <w:kern w:val="36"/>
          <w:sz w:val="28"/>
          <w:szCs w:val="24"/>
          <w:lang w:eastAsia="uk-UA"/>
        </w:rPr>
        <w:t>!</w:t>
      </w:r>
      <w:r w:rsidRPr="00334902">
        <w:rPr>
          <w:rFonts w:eastAsia="Times New Roman" w:cstheme="minorHAnsi"/>
          <w:b/>
          <w:color w:val="222222"/>
          <w:kern w:val="36"/>
          <w:sz w:val="28"/>
          <w:szCs w:val="24"/>
          <w:lang w:eastAsia="uk-UA"/>
        </w:rPr>
        <w:t xml:space="preserve"> </w:t>
      </w:r>
    </w:p>
    <w:p w:rsidR="006F597C" w:rsidRPr="006F597C" w:rsidRDefault="006F597C" w:rsidP="006F597C">
      <w:pPr>
        <w:shd w:val="clear" w:color="auto" w:fill="FFFFFF"/>
        <w:spacing w:before="240" w:after="0" w:line="240" w:lineRule="auto"/>
        <w:ind w:firstLine="426"/>
        <w:jc w:val="both"/>
        <w:outlineLvl w:val="1"/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</w:pP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У вересні розпочався новий тур </w:t>
      </w:r>
      <w:proofErr w:type="spellStart"/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Євроквізу</w:t>
      </w:r>
      <w:proofErr w:type="spellEnd"/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- щорічної всеукраїнської </w:t>
      </w:r>
      <w:proofErr w:type="spellStart"/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онлайн-вікторини</w:t>
      </w:r>
      <w:proofErr w:type="spellEnd"/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на тему Європи від Представництва ЄС в Україні. Учасники </w:t>
      </w:r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мають можливість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перевірити свої знання про 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Угорщину, </w:t>
      </w:r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країну-член ЄС, 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яка головує в Раді Європейського Союзу у другому півріччі 2024 року. Н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айуспішніші 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гравці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отримають сувеніри від Представництва Європейського Союзу в Україні: 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пляшечки для води, парасольки, книги 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та багато іншого.</w:t>
      </w:r>
    </w:p>
    <w:p w:rsidR="00187052" w:rsidRPr="00B6791C" w:rsidRDefault="006F597C" w:rsidP="006F597C">
      <w:pPr>
        <w:shd w:val="clear" w:color="auto" w:fill="FFFFFF"/>
        <w:spacing w:before="240" w:after="0" w:line="240" w:lineRule="auto"/>
        <w:ind w:firstLine="426"/>
        <w:jc w:val="both"/>
        <w:outlineLvl w:val="1"/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</w:pPr>
      <w:r w:rsidRPr="006F597C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 xml:space="preserve">Пройти </w:t>
      </w:r>
      <w:proofErr w:type="spellStart"/>
      <w:r w:rsidRPr="006F597C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>Євро</w:t>
      </w:r>
      <w:r w:rsidRPr="00334902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>квіз</w:t>
      </w:r>
      <w:proofErr w:type="spellEnd"/>
      <w:r w:rsidRPr="006F597C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 xml:space="preserve"> можна на </w:t>
      </w:r>
      <w:proofErr w:type="spellStart"/>
      <w:r w:rsidRPr="006F597C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>сайті </w:t>
      </w:r>
      <w:hyperlink r:id="rId6" w:history="1">
        <w:r w:rsidRPr="00334902">
          <w:rPr>
            <w:rStyle w:val="a3"/>
            <w:rFonts w:eastAsia="Times New Roman" w:cstheme="minorHAnsi"/>
            <w:b/>
            <w:kern w:val="36"/>
            <w:sz w:val="24"/>
            <w:szCs w:val="24"/>
            <w:lang w:eastAsia="uk-UA"/>
          </w:rPr>
          <w:t>http</w:t>
        </w:r>
        <w:proofErr w:type="spellEnd"/>
        <w:r w:rsidRPr="00334902">
          <w:rPr>
            <w:rStyle w:val="a3"/>
            <w:rFonts w:eastAsia="Times New Roman" w:cstheme="minorHAnsi"/>
            <w:b/>
            <w:kern w:val="36"/>
            <w:sz w:val="24"/>
            <w:szCs w:val="24"/>
            <w:lang w:eastAsia="uk-UA"/>
          </w:rPr>
          <w:t>s://euroquiz.org.ua/euroquiz</w:t>
        </w:r>
      </w:hyperlink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. </w:t>
      </w:r>
      <w:proofErr w:type="spellStart"/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Євров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ікторина</w:t>
      </w:r>
      <w:proofErr w:type="spellEnd"/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про Угорщину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проходитиме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</w:t>
      </w:r>
      <w:r w:rsidRPr="00334902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>до 29 вересня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включно. </w:t>
      </w:r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Лише у цьому турі «Угорщина», на який припадає Тиждень </w:t>
      </w:r>
      <w:proofErr w:type="spellStart"/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Євроквізу</w:t>
      </w:r>
      <w:proofErr w:type="spellEnd"/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, кількість призових місць збільшено з 100 до 160-ти. </w:t>
      </w:r>
    </w:p>
    <w:p w:rsidR="006F597C" w:rsidRPr="00B6791C" w:rsidRDefault="006F597C" w:rsidP="006F597C">
      <w:pPr>
        <w:shd w:val="clear" w:color="auto" w:fill="FFFFFF"/>
        <w:spacing w:before="240" w:after="0" w:line="240" w:lineRule="auto"/>
        <w:ind w:firstLine="426"/>
        <w:jc w:val="both"/>
        <w:outlineLvl w:val="1"/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</w:pP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Організатори підготували дві катег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орії питань: для учасників до 15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років та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старших за цей вік. </w:t>
      </w:r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Кожного дня у гравців є три спроби відповісти на </w:t>
      </w:r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15</w:t>
      </w:r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питань вікторини. </w:t>
      </w:r>
    </w:p>
    <w:p w:rsidR="00B6791C" w:rsidRPr="00B6791C" w:rsidRDefault="00187052" w:rsidP="00B6791C">
      <w:pPr>
        <w:shd w:val="clear" w:color="auto" w:fill="FFFFFF"/>
        <w:spacing w:before="240" w:after="0" w:line="240" w:lineRule="auto"/>
        <w:ind w:firstLine="426"/>
        <w:jc w:val="both"/>
        <w:outlineLvl w:val="1"/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</w:pP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П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ісля 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завершення туру «Угорщина», </w:t>
      </w:r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на сайті </w:t>
      </w:r>
      <w:proofErr w:type="spellStart"/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Євроквізу</w:t>
      </w:r>
      <w:proofErr w:type="spellEnd"/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буде оголошено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</w:t>
      </w:r>
      <w:r w:rsidR="00B6791C" w:rsidRPr="00334902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 xml:space="preserve">160 </w:t>
      </w:r>
      <w:r w:rsidRPr="00334902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>переможців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, які отримають </w:t>
      </w:r>
      <w:r w:rsidRPr="00334902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 xml:space="preserve">сувеніри і електронні Сертифікати від </w:t>
      </w:r>
      <w:r w:rsidRPr="006F597C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>Представництва ЄС</w:t>
      </w:r>
      <w:r w:rsidRPr="00334902">
        <w:rPr>
          <w:rFonts w:eastAsia="Times New Roman" w:cstheme="minorHAnsi"/>
          <w:b/>
          <w:color w:val="222222"/>
          <w:kern w:val="36"/>
          <w:sz w:val="24"/>
          <w:szCs w:val="24"/>
          <w:lang w:eastAsia="uk-UA"/>
        </w:rPr>
        <w:t xml:space="preserve"> в Україні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.</w:t>
      </w:r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</w:t>
      </w:r>
    </w:p>
    <w:p w:rsidR="00187052" w:rsidRPr="006F597C" w:rsidRDefault="00334902" w:rsidP="00B6791C">
      <w:pPr>
        <w:shd w:val="clear" w:color="auto" w:fill="FFFFFF"/>
        <w:spacing w:before="240" w:after="0" w:line="240" w:lineRule="auto"/>
        <w:ind w:firstLine="426"/>
        <w:jc w:val="both"/>
        <w:outlineLvl w:val="1"/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</w:pPr>
      <w:r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Навчальна </w:t>
      </w:r>
      <w:proofErr w:type="spellStart"/>
      <w:r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о</w:t>
      </w:r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нлайн-гра</w:t>
      </w:r>
      <w:proofErr w:type="spellEnd"/>
      <w:r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</w:t>
      </w:r>
      <w:proofErr w:type="spellStart"/>
      <w:r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Євроквіз</w:t>
      </w:r>
      <w:proofErr w:type="spellEnd"/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продовжиться з новими темами: </w:t>
      </w:r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з жовтня 2024 по січень 2025 року відбудуться </w:t>
      </w:r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ще чотири тури </w:t>
      </w:r>
      <w:proofErr w:type="spellStart"/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Євроквізу</w:t>
      </w:r>
      <w:proofErr w:type="spellEnd"/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, присвячені </w:t>
      </w:r>
      <w:r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Європі та </w:t>
      </w:r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Європейськ</w:t>
      </w:r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ому Союзу</w:t>
      </w:r>
      <w:r w:rsidR="00187052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.</w:t>
      </w:r>
    </w:p>
    <w:p w:rsidR="006F597C" w:rsidRPr="006F597C" w:rsidRDefault="006F597C" w:rsidP="006F597C">
      <w:pPr>
        <w:shd w:val="clear" w:color="auto" w:fill="FFFFFF"/>
        <w:spacing w:before="240" w:after="0" w:line="240" w:lineRule="auto"/>
        <w:ind w:firstLine="426"/>
        <w:jc w:val="both"/>
        <w:outlineLvl w:val="1"/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</w:pP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Детальна інформація</w:t>
      </w:r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про </w:t>
      </w:r>
      <w:proofErr w:type="spellStart"/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Євроквіз</w:t>
      </w:r>
      <w:proofErr w:type="spellEnd"/>
      <w:r w:rsidR="00B6791C"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, правила гри</w:t>
      </w:r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та реєстрація учасників на </w:t>
      </w:r>
      <w:proofErr w:type="spellStart"/>
      <w:r w:rsidRPr="006F597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сайті </w:t>
      </w:r>
      <w:hyperlink r:id="rId7" w:history="1">
        <w:r w:rsidR="00B6791C" w:rsidRPr="00B6791C">
          <w:rPr>
            <w:rStyle w:val="a3"/>
            <w:rFonts w:eastAsia="Times New Roman" w:cstheme="minorHAnsi"/>
            <w:kern w:val="36"/>
            <w:sz w:val="24"/>
            <w:szCs w:val="24"/>
            <w:lang w:eastAsia="uk-UA"/>
          </w:rPr>
          <w:t>http</w:t>
        </w:r>
        <w:proofErr w:type="spellEnd"/>
        <w:r w:rsidR="00B6791C" w:rsidRPr="00B6791C">
          <w:rPr>
            <w:rStyle w:val="a3"/>
            <w:rFonts w:eastAsia="Times New Roman" w:cstheme="minorHAnsi"/>
            <w:kern w:val="36"/>
            <w:sz w:val="24"/>
            <w:szCs w:val="24"/>
            <w:lang w:eastAsia="uk-UA"/>
          </w:rPr>
          <w:t>s://euroquiz.org.ua/euroquiz</w:t>
        </w:r>
      </w:hyperlink>
    </w:p>
    <w:p w:rsidR="006F597C" w:rsidRPr="006F597C" w:rsidRDefault="00B6791C" w:rsidP="00B6791C">
      <w:pPr>
        <w:shd w:val="clear" w:color="auto" w:fill="FFFFFF"/>
        <w:spacing w:before="240" w:after="0" w:line="240" w:lineRule="auto"/>
        <w:ind w:firstLine="426"/>
        <w:jc w:val="both"/>
        <w:outlineLvl w:val="1"/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</w:pP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Реєстр</w:t>
      </w:r>
      <w:r w:rsidR="00334902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уйся, грай 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та дізнавайся 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нові вражаючі факти про ЄС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>!</w:t>
      </w:r>
      <w:r w:rsidRPr="00B6791C">
        <w:rPr>
          <w:rFonts w:eastAsia="Times New Roman" w:cstheme="minorHAnsi"/>
          <w:color w:val="222222"/>
          <w:kern w:val="36"/>
          <w:sz w:val="24"/>
          <w:szCs w:val="24"/>
          <w:lang w:eastAsia="uk-UA"/>
        </w:rPr>
        <w:t xml:space="preserve"> </w:t>
      </w:r>
    </w:p>
    <w:p w:rsidR="00334902" w:rsidRPr="00334902" w:rsidRDefault="00334902" w:rsidP="00334902">
      <w:pPr>
        <w:rPr>
          <w:lang w:val="en-US"/>
        </w:rPr>
      </w:pPr>
      <w:r>
        <w:rPr>
          <w:rFonts w:ascii="Tahoma" w:eastAsia="Verdana" w:hAnsi="Tahoma" w:cs="Tahoma"/>
          <w:color w:val="000000"/>
          <w:sz w:val="18"/>
          <w:szCs w:val="18"/>
          <w:lang w:val="en-US"/>
        </w:rPr>
        <w:t>________________________________________________________________________________________</w:t>
      </w:r>
    </w:p>
    <w:p w:rsidR="00334902" w:rsidRPr="00334902" w:rsidRDefault="00C5647A" w:rsidP="00334902">
      <w:pPr>
        <w:spacing w:after="0"/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val="en-US" w:eastAsia="uk-UA"/>
        </w:rPr>
      </w:pPr>
      <w:proofErr w:type="spellStart"/>
      <w:r w:rsidRPr="00334902"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eastAsia="uk-UA"/>
        </w:rPr>
        <w:t>Євроквіз</w:t>
      </w:r>
      <w:proofErr w:type="spellEnd"/>
      <w:r w:rsidRPr="00334902"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eastAsia="uk-UA"/>
        </w:rPr>
        <w:t xml:space="preserve"> є </w:t>
      </w:r>
      <w:proofErr w:type="spellStart"/>
      <w:r w:rsidR="00ED2130"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eastAsia="uk-UA"/>
        </w:rPr>
        <w:t>проє</w:t>
      </w:r>
      <w:r w:rsidRPr="00334902"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eastAsia="uk-UA"/>
        </w:rPr>
        <w:t>ктом</w:t>
      </w:r>
      <w:proofErr w:type="spellEnd"/>
      <w:r w:rsidRPr="00334902"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eastAsia="uk-UA"/>
        </w:rPr>
        <w:t xml:space="preserve"> Представництва ЄС в Україні</w:t>
      </w:r>
      <w:r w:rsidRPr="006F597C"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eastAsia="uk-UA"/>
        </w:rPr>
        <w:t xml:space="preserve"> «Інформаційна підтримка </w:t>
      </w:r>
      <w:r w:rsidRPr="00334902"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eastAsia="uk-UA"/>
        </w:rPr>
        <w:t>Мереж ЄС в Україні</w:t>
      </w:r>
      <w:r w:rsidRPr="00334902"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eastAsia="uk-UA"/>
        </w:rPr>
        <w:t xml:space="preserve">». </w:t>
      </w:r>
      <w:r w:rsidRPr="00334902">
        <w:rPr>
          <w:rFonts w:eastAsia="Arial" w:cstheme="minorHAnsi"/>
          <w:b/>
          <w:i/>
          <w:sz w:val="16"/>
          <w:szCs w:val="16"/>
        </w:rPr>
        <w:t xml:space="preserve">Додаткова інформація: </w:t>
      </w:r>
      <w:hyperlink r:id="rId8" w:history="1">
        <w:proofErr w:type="spellStart"/>
        <w:r w:rsidR="00334902" w:rsidRPr="00334902">
          <w:rPr>
            <w:rStyle w:val="a3"/>
            <w:rFonts w:eastAsia="Arial" w:cstheme="minorHAnsi"/>
            <w:b/>
            <w:i/>
            <w:sz w:val="16"/>
            <w:szCs w:val="16"/>
          </w:rPr>
          <w:t>вебсайт</w:t>
        </w:r>
        <w:proofErr w:type="spellEnd"/>
      </w:hyperlink>
      <w:r w:rsidR="00334902">
        <w:rPr>
          <w:rFonts w:cstheme="minorHAnsi"/>
          <w:b/>
          <w:i/>
          <w:sz w:val="16"/>
          <w:szCs w:val="16"/>
        </w:rPr>
        <w:t xml:space="preserve">, </w:t>
      </w:r>
      <w:hyperlink r:id="rId9" w:history="1">
        <w:r w:rsidR="00334902" w:rsidRPr="00334902">
          <w:rPr>
            <w:rStyle w:val="a3"/>
            <w:rFonts w:cstheme="minorHAnsi"/>
            <w:b/>
            <w:i/>
            <w:sz w:val="16"/>
            <w:szCs w:val="16"/>
            <w:lang w:val="en-US"/>
          </w:rPr>
          <w:t>Facebook</w:t>
        </w:r>
      </w:hyperlink>
      <w:r w:rsidR="00334902" w:rsidRPr="00334902">
        <w:rPr>
          <w:rFonts w:cstheme="minorHAnsi"/>
          <w:b/>
          <w:i/>
          <w:sz w:val="16"/>
          <w:szCs w:val="16"/>
        </w:rPr>
        <w:t xml:space="preserve">, </w:t>
      </w:r>
      <w:hyperlink r:id="rId10" w:history="1">
        <w:proofErr w:type="spellStart"/>
        <w:r w:rsidR="00334902" w:rsidRPr="00334902">
          <w:rPr>
            <w:rStyle w:val="a3"/>
            <w:rFonts w:cstheme="minorHAnsi"/>
            <w:b/>
            <w:i/>
            <w:sz w:val="16"/>
            <w:szCs w:val="16"/>
            <w:lang w:val="en-US"/>
          </w:rPr>
          <w:t>Instagram</w:t>
        </w:r>
        <w:proofErr w:type="spellEnd"/>
      </w:hyperlink>
      <w:r w:rsidR="00334902">
        <w:rPr>
          <w:rFonts w:cstheme="minorHAnsi"/>
          <w:b/>
          <w:i/>
          <w:sz w:val="16"/>
          <w:szCs w:val="16"/>
          <w:lang w:val="en-US"/>
        </w:rPr>
        <w:t xml:space="preserve"> </w:t>
      </w:r>
      <w:r w:rsidR="00334902" w:rsidRPr="00334902">
        <w:rPr>
          <w:rFonts w:cstheme="minorHAnsi"/>
          <w:b/>
          <w:i/>
          <w:sz w:val="16"/>
          <w:szCs w:val="16"/>
        </w:rPr>
        <w:t xml:space="preserve">, </w:t>
      </w:r>
      <w:hyperlink r:id="rId11" w:history="1">
        <w:r w:rsidR="00334902" w:rsidRPr="00334902">
          <w:rPr>
            <w:rStyle w:val="a3"/>
            <w:rFonts w:cstheme="minorHAnsi"/>
            <w:b/>
            <w:i/>
            <w:sz w:val="16"/>
            <w:szCs w:val="16"/>
            <w:lang w:val="en-US"/>
          </w:rPr>
          <w:t>Telegram</w:t>
        </w:r>
      </w:hyperlink>
    </w:p>
    <w:p w:rsidR="00334902" w:rsidRDefault="00334902" w:rsidP="00334902">
      <w:pPr>
        <w:spacing w:after="0"/>
        <w:rPr>
          <w:rFonts w:eastAsia="Times New Roman" w:cstheme="minorHAnsi"/>
          <w:b/>
          <w:i/>
          <w:iCs/>
          <w:color w:val="222222"/>
          <w:kern w:val="36"/>
          <w:sz w:val="16"/>
          <w:szCs w:val="16"/>
          <w:lang w:eastAsia="uk-UA"/>
        </w:rPr>
      </w:pPr>
    </w:p>
    <w:p w:rsidR="00C5647A" w:rsidRPr="00ED2130" w:rsidRDefault="00C5647A" w:rsidP="00334902">
      <w:pPr>
        <w:spacing w:after="0"/>
        <w:rPr>
          <w:rFonts w:eastAsia="Verdana" w:cstheme="minorHAnsi"/>
          <w:b/>
          <w:i/>
          <w:sz w:val="16"/>
          <w:szCs w:val="16"/>
          <w:lang w:val="ru-RU" w:eastAsia="ru-RU"/>
        </w:rPr>
      </w:pPr>
      <w:r w:rsidRPr="00334902">
        <w:rPr>
          <w:rFonts w:eastAsia="Verdana" w:cstheme="minorHAnsi"/>
          <w:b/>
          <w:i/>
          <w:sz w:val="16"/>
          <w:szCs w:val="16"/>
          <w:lang w:eastAsia="ru-RU"/>
        </w:rPr>
        <w:t xml:space="preserve">За подальшою інформацією прохання звертатися до </w:t>
      </w:r>
      <w:r w:rsidR="00334902" w:rsidRPr="00334902">
        <w:rPr>
          <w:rFonts w:eastAsia="Verdana" w:cstheme="minorHAnsi"/>
          <w:b/>
          <w:i/>
          <w:sz w:val="16"/>
          <w:szCs w:val="16"/>
          <w:lang w:eastAsia="ru-RU"/>
        </w:rPr>
        <w:t xml:space="preserve">комунікаційної </w:t>
      </w:r>
      <w:proofErr w:type="spellStart"/>
      <w:r w:rsidR="00334902" w:rsidRPr="00334902">
        <w:rPr>
          <w:rFonts w:eastAsia="Verdana" w:cstheme="minorHAnsi"/>
          <w:b/>
          <w:i/>
          <w:sz w:val="16"/>
          <w:szCs w:val="16"/>
          <w:lang w:eastAsia="ru-RU"/>
        </w:rPr>
        <w:t>менеджерки</w:t>
      </w:r>
      <w:proofErr w:type="spellEnd"/>
      <w:r w:rsidR="00334902" w:rsidRPr="00334902">
        <w:rPr>
          <w:rFonts w:eastAsia="Verdana" w:cstheme="minorHAnsi"/>
          <w:b/>
          <w:i/>
          <w:sz w:val="16"/>
          <w:szCs w:val="16"/>
          <w:lang w:eastAsia="ru-RU"/>
        </w:rPr>
        <w:t xml:space="preserve"> </w:t>
      </w:r>
      <w:proofErr w:type="spellStart"/>
      <w:r w:rsidR="00334902" w:rsidRPr="00334902">
        <w:rPr>
          <w:rFonts w:eastAsia="Verdana" w:cstheme="minorHAnsi"/>
          <w:b/>
          <w:i/>
          <w:sz w:val="16"/>
          <w:szCs w:val="16"/>
          <w:lang w:eastAsia="ru-RU"/>
        </w:rPr>
        <w:t>проєкту</w:t>
      </w:r>
      <w:proofErr w:type="spellEnd"/>
      <w:r w:rsidR="00334902" w:rsidRPr="00334902">
        <w:rPr>
          <w:rFonts w:eastAsia="Verdana" w:cstheme="minorHAnsi"/>
          <w:b/>
          <w:i/>
          <w:sz w:val="16"/>
          <w:szCs w:val="16"/>
          <w:lang w:eastAsia="ru-RU"/>
        </w:rPr>
        <w:t xml:space="preserve"> Катерини </w:t>
      </w:r>
      <w:proofErr w:type="spellStart"/>
      <w:r w:rsidR="00334902" w:rsidRPr="00334902">
        <w:rPr>
          <w:rFonts w:eastAsia="Verdana" w:cstheme="minorHAnsi"/>
          <w:b/>
          <w:i/>
          <w:sz w:val="16"/>
          <w:szCs w:val="16"/>
          <w:lang w:eastAsia="ru-RU"/>
        </w:rPr>
        <w:t>Кульчицької</w:t>
      </w:r>
      <w:proofErr w:type="spellEnd"/>
      <w:r w:rsidR="00334902" w:rsidRPr="00334902">
        <w:rPr>
          <w:rFonts w:eastAsia="Verdana" w:cstheme="minorHAnsi"/>
          <w:b/>
          <w:i/>
          <w:sz w:val="16"/>
          <w:szCs w:val="16"/>
          <w:lang w:val="ru-RU" w:eastAsia="ru-RU"/>
        </w:rPr>
        <w:t>:</w:t>
      </w:r>
      <w:r w:rsidR="00334902" w:rsidRPr="00334902">
        <w:rPr>
          <w:rFonts w:eastAsia="Verdana" w:cstheme="minorHAnsi"/>
          <w:b/>
          <w:i/>
          <w:sz w:val="16"/>
          <w:szCs w:val="16"/>
          <w:lang w:eastAsia="ru-RU"/>
        </w:rPr>
        <w:t xml:space="preserve"> +380631289365</w:t>
      </w:r>
      <w:r w:rsidR="00ED2130" w:rsidRPr="00ED2130">
        <w:rPr>
          <w:rFonts w:eastAsia="Verdana" w:cstheme="minorHAnsi"/>
          <w:b/>
          <w:i/>
          <w:sz w:val="16"/>
          <w:szCs w:val="16"/>
          <w:lang w:val="ru-RU" w:eastAsia="ru-RU"/>
        </w:rPr>
        <w:t xml:space="preserve">, </w:t>
      </w:r>
      <w:hyperlink r:id="rId12" w:history="1">
        <w:r w:rsidR="00ED2130" w:rsidRPr="00592661">
          <w:rPr>
            <w:rStyle w:val="a3"/>
            <w:rFonts w:eastAsia="Verdana" w:cstheme="minorHAnsi"/>
            <w:b/>
            <w:i/>
            <w:sz w:val="16"/>
            <w:szCs w:val="16"/>
            <w:lang w:val="en-US" w:eastAsia="ru-RU"/>
          </w:rPr>
          <w:t>kulchytska</w:t>
        </w:r>
        <w:r w:rsidR="00ED2130" w:rsidRPr="00592661">
          <w:rPr>
            <w:rStyle w:val="a3"/>
            <w:rFonts w:eastAsia="Verdana" w:cstheme="minorHAnsi"/>
            <w:b/>
            <w:i/>
            <w:sz w:val="16"/>
            <w:szCs w:val="16"/>
            <w:lang w:eastAsia="ru-RU"/>
          </w:rPr>
          <w:t>.</w:t>
        </w:r>
        <w:r w:rsidR="00ED2130" w:rsidRPr="00592661">
          <w:rPr>
            <w:rStyle w:val="a3"/>
            <w:rFonts w:eastAsia="Verdana" w:cstheme="minorHAnsi"/>
            <w:b/>
            <w:i/>
            <w:sz w:val="16"/>
            <w:szCs w:val="16"/>
            <w:lang w:val="en-US" w:eastAsia="ru-RU"/>
          </w:rPr>
          <w:t>ewb</w:t>
        </w:r>
        <w:r w:rsidR="00ED2130" w:rsidRPr="00592661">
          <w:rPr>
            <w:rStyle w:val="a3"/>
            <w:rFonts w:eastAsia="Verdana" w:cstheme="minorHAnsi"/>
            <w:b/>
            <w:i/>
            <w:sz w:val="16"/>
            <w:szCs w:val="16"/>
            <w:lang w:val="ru-RU" w:eastAsia="ru-RU"/>
          </w:rPr>
          <w:t>@</w:t>
        </w:r>
        <w:r w:rsidR="00ED2130" w:rsidRPr="00592661">
          <w:rPr>
            <w:rStyle w:val="a3"/>
            <w:rFonts w:eastAsia="Verdana" w:cstheme="minorHAnsi"/>
            <w:b/>
            <w:i/>
            <w:sz w:val="16"/>
            <w:szCs w:val="16"/>
            <w:lang w:val="en-US" w:eastAsia="ru-RU"/>
          </w:rPr>
          <w:t>gmail</w:t>
        </w:r>
        <w:r w:rsidR="00ED2130" w:rsidRPr="00592661">
          <w:rPr>
            <w:rStyle w:val="a3"/>
            <w:rFonts w:eastAsia="Verdana" w:cstheme="minorHAnsi"/>
            <w:b/>
            <w:i/>
            <w:sz w:val="16"/>
            <w:szCs w:val="16"/>
            <w:lang w:val="ru-RU" w:eastAsia="ru-RU"/>
          </w:rPr>
          <w:t>.</w:t>
        </w:r>
        <w:r w:rsidR="00ED2130" w:rsidRPr="00592661">
          <w:rPr>
            <w:rStyle w:val="a3"/>
            <w:rFonts w:eastAsia="Verdana" w:cstheme="minorHAnsi"/>
            <w:b/>
            <w:i/>
            <w:sz w:val="16"/>
            <w:szCs w:val="16"/>
            <w:lang w:val="en-US" w:eastAsia="ru-RU"/>
          </w:rPr>
          <w:t>com</w:t>
        </w:r>
      </w:hyperlink>
    </w:p>
    <w:p w:rsidR="00ED2130" w:rsidRPr="00ED2130" w:rsidRDefault="00ED2130" w:rsidP="00334902">
      <w:pPr>
        <w:spacing w:after="0"/>
        <w:rPr>
          <w:rFonts w:eastAsia="Verdana" w:cstheme="minorHAnsi"/>
          <w:b/>
          <w:i/>
          <w:color w:val="000000"/>
          <w:sz w:val="18"/>
          <w:szCs w:val="18"/>
          <w:lang w:val="ru-RU"/>
        </w:rPr>
      </w:pPr>
    </w:p>
    <w:tbl>
      <w:tblPr>
        <w:tblW w:w="9780" w:type="dxa"/>
        <w:tblBorders>
          <w:top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244"/>
      </w:tblGrid>
      <w:tr w:rsidR="00C5647A" w:rsidTr="00334902">
        <w:trPr>
          <w:trHeight w:val="647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C5647A" w:rsidRPr="00334902" w:rsidRDefault="00C5647A">
            <w:pPr>
              <w:spacing w:after="0"/>
              <w:jc w:val="both"/>
              <w:rPr>
                <w:rFonts w:eastAsia="Verdana" w:cstheme="minorHAnsi"/>
                <w:b/>
                <w:kern w:val="2"/>
                <w:sz w:val="16"/>
                <w:szCs w:val="16"/>
                <w14:ligatures w14:val="standardContextual"/>
              </w:rPr>
            </w:pPr>
            <w:r w:rsidRPr="00334902">
              <w:rPr>
                <w:rFonts w:eastAsia="Verdana" w:cstheme="minorHAnsi"/>
                <w:b/>
                <w:kern w:val="2"/>
                <w:sz w:val="16"/>
                <w:szCs w:val="16"/>
                <w14:ligatures w14:val="standardContextual"/>
              </w:rPr>
              <w:t xml:space="preserve">Представництво Європейського Союзу в Україні </w:t>
            </w:r>
          </w:p>
          <w:p w:rsidR="00C5647A" w:rsidRPr="00334902" w:rsidRDefault="00C5647A">
            <w:pPr>
              <w:spacing w:after="0"/>
              <w:jc w:val="both"/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</w:pPr>
            <w:r w:rsidRPr="00334902"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  <w:t>Адреса: вул. Володимирська, 101, 01033 Київ, Україна</w:t>
            </w:r>
          </w:p>
          <w:p w:rsidR="00C5647A" w:rsidRPr="00334902" w:rsidRDefault="00C5647A">
            <w:pPr>
              <w:spacing w:after="0"/>
              <w:jc w:val="both"/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</w:pPr>
            <w:proofErr w:type="spellStart"/>
            <w:r w:rsidRPr="00334902"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  <w:t>тел</w:t>
            </w:r>
            <w:proofErr w:type="spellEnd"/>
            <w:r w:rsidRPr="00334902"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  <w:t>:  +38 044 39 08 010, факс: +38 044 39 08 015</w:t>
            </w:r>
          </w:p>
          <w:p w:rsidR="00C5647A" w:rsidRPr="00334902" w:rsidRDefault="00C5647A">
            <w:pPr>
              <w:spacing w:after="0"/>
              <w:jc w:val="both"/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</w:pPr>
            <w:r w:rsidRPr="00334902"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  <w:t>e-</w:t>
            </w:r>
            <w:proofErr w:type="spellStart"/>
            <w:r w:rsidRPr="00334902"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  <w:t>mail</w:t>
            </w:r>
            <w:proofErr w:type="spellEnd"/>
            <w:r w:rsidRPr="00334902"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  <w:hyperlink r:id="rId13" w:history="1">
              <w:r w:rsidRPr="00334902">
                <w:rPr>
                  <w:rStyle w:val="a3"/>
                  <w:rFonts w:eastAsia="Verdana" w:cstheme="minorHAnsi"/>
                  <w:color w:val="0563C1"/>
                  <w:kern w:val="2"/>
                  <w:sz w:val="16"/>
                  <w:szCs w:val="16"/>
                  <w14:ligatures w14:val="standardContextual"/>
                </w:rPr>
                <w:t>delegation-ukraine@eeas.europa.eu</w:t>
              </w:r>
            </w:hyperlink>
            <w:r w:rsidRPr="00334902"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</w:p>
          <w:p w:rsidR="00C5647A" w:rsidRPr="00334902" w:rsidRDefault="00C5647A">
            <w:pPr>
              <w:spacing w:after="0"/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</w:pPr>
            <w:hyperlink r:id="rId14" w:history="1">
              <w:r w:rsidRPr="00334902">
                <w:rPr>
                  <w:rStyle w:val="a3"/>
                  <w:rFonts w:eastAsia="Verdana" w:cstheme="minorHAnsi"/>
                  <w:color w:val="0563C1"/>
                  <w:kern w:val="2"/>
                  <w:sz w:val="16"/>
                  <w:szCs w:val="16"/>
                  <w14:ligatures w14:val="standardContextual"/>
                </w:rPr>
                <w:t>https://www.facebook.com/EUDelegationUkraine</w:t>
              </w:r>
            </w:hyperlink>
          </w:p>
          <w:p w:rsidR="00C5647A" w:rsidRPr="00334902" w:rsidRDefault="00C5647A">
            <w:pPr>
              <w:spacing w:after="0"/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</w:pPr>
            <w:hyperlink r:id="rId15" w:history="1">
              <w:r w:rsidRPr="00334902">
                <w:rPr>
                  <w:rStyle w:val="a3"/>
                  <w:rFonts w:eastAsia="Verdana" w:cstheme="minorHAnsi"/>
                  <w:color w:val="0563C1"/>
                  <w:kern w:val="2"/>
                  <w:sz w:val="16"/>
                  <w:szCs w:val="16"/>
                  <w14:ligatures w14:val="standardContextual"/>
                </w:rPr>
                <w:t>https://eeas.europa.eu/delegations/ukraine_uk</w:t>
              </w:r>
            </w:hyperlink>
          </w:p>
          <w:p w:rsidR="00C5647A" w:rsidRPr="00334902" w:rsidRDefault="00C5647A">
            <w:pPr>
              <w:spacing w:after="0"/>
              <w:rPr>
                <w:rFonts w:eastAsia="Verdana" w:cstheme="minorHAnsi"/>
                <w:color w:val="0563C1"/>
                <w:kern w:val="2"/>
                <w:sz w:val="16"/>
                <w:szCs w:val="16"/>
                <w:u w:val="single"/>
                <w14:ligatures w14:val="standardContextual"/>
              </w:rPr>
            </w:pPr>
            <w:hyperlink r:id="rId16" w:history="1">
              <w:r w:rsidRPr="00334902">
                <w:rPr>
                  <w:rStyle w:val="a3"/>
                  <w:rFonts w:eastAsia="Verdana" w:cstheme="minorHAnsi"/>
                  <w:color w:val="0563C1"/>
                  <w:kern w:val="2"/>
                  <w:sz w:val="16"/>
                  <w:szCs w:val="16"/>
                  <w14:ligatures w14:val="standardContextual"/>
                </w:rPr>
                <w:t>https://twitter.com/EUDelegationUA</w:t>
              </w:r>
            </w:hyperlink>
          </w:p>
          <w:p w:rsidR="00C5647A" w:rsidRDefault="00C5647A">
            <w:pPr>
              <w:spacing w:after="0"/>
              <w:rPr>
                <w:rFonts w:ascii="Tahoma" w:eastAsia="Verdana" w:hAnsi="Tahoma" w:cs="Tahoma"/>
                <w:color w:val="0563C1"/>
                <w:kern w:val="2"/>
                <w:sz w:val="16"/>
                <w:szCs w:val="16"/>
                <w:u w:val="single"/>
                <w14:ligatures w14:val="standardContextual"/>
              </w:rPr>
            </w:pPr>
            <w:hyperlink r:id="rId17" w:history="1">
              <w:r w:rsidRPr="00334902">
                <w:rPr>
                  <w:rStyle w:val="a3"/>
                  <w:rFonts w:eastAsia="Verdana" w:cstheme="minorHAnsi"/>
                  <w:color w:val="0563C1"/>
                  <w:kern w:val="2"/>
                  <w:sz w:val="16"/>
                  <w:szCs w:val="16"/>
                  <w14:ligatures w14:val="standardContextual"/>
                </w:rPr>
                <w:t>https://www.youtube.com/channel/UCupf5CJm7OjcTqB3yFhhzwQ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5647A" w:rsidRPr="00334902" w:rsidRDefault="00C5647A">
            <w:pPr>
              <w:spacing w:after="0"/>
              <w:jc w:val="both"/>
              <w:rPr>
                <w:rFonts w:eastAsia="Verdana" w:cstheme="minorHAnsi"/>
                <w:kern w:val="2"/>
                <w:sz w:val="16"/>
                <w:szCs w:val="16"/>
                <w14:ligatures w14:val="standardContextual"/>
              </w:rPr>
            </w:pPr>
            <w:r w:rsidRPr="00334902">
              <w:rPr>
                <w:rFonts w:eastAsia="Verdana" w:cstheme="minorHAnsi"/>
                <w:color w:val="000000"/>
                <w:kern w:val="2"/>
                <w:sz w:val="16"/>
                <w:szCs w:val="16"/>
                <w14:ligatures w14:val="standardContextual"/>
              </w:rPr>
              <w:t>Європейський Союз складається з 28 держав-членів та їхніх народів. Це унікальне політичне та економічне партнерство, засноване на цінностях поваги до людської гідності, свободи, рівності, верховенства права і прав людини. Понад п’ятдесят років знадобилось для створення зони миру, демократії, стабільності і процвітання на нашому континенті. Водночас нам вдалось зберегти культурне розмаїття, толерантність і свободу особистості. ЄС налаштований поділитись своїми цінностями та досягненнями з країнами-сусідами ЄС, їхніми народами, та з народами з-поза їхніх меж.</w:t>
            </w:r>
          </w:p>
        </w:tc>
      </w:tr>
    </w:tbl>
    <w:p w:rsidR="00634FFD" w:rsidRPr="00B6791C" w:rsidRDefault="00634FFD">
      <w:pPr>
        <w:rPr>
          <w:rFonts w:cstheme="minorHAnsi"/>
          <w:sz w:val="24"/>
          <w:szCs w:val="24"/>
        </w:rPr>
      </w:pPr>
    </w:p>
    <w:sectPr w:rsidR="00634FFD" w:rsidRPr="00B679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EE"/>
    <w:rsid w:val="00187052"/>
    <w:rsid w:val="001D6841"/>
    <w:rsid w:val="00334902"/>
    <w:rsid w:val="00634FFD"/>
    <w:rsid w:val="006F36EE"/>
    <w:rsid w:val="006F597C"/>
    <w:rsid w:val="00B6791C"/>
    <w:rsid w:val="00C5647A"/>
    <w:rsid w:val="00E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9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9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quiz.org.ua" TargetMode="External"/><Relationship Id="rId13" Type="http://schemas.openxmlformats.org/officeDocument/2006/relationships/hyperlink" Target="mailto:delegation-ukraine@eeas.europa.e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quiz.org.ua/euroquiz" TargetMode="External"/><Relationship Id="rId12" Type="http://schemas.openxmlformats.org/officeDocument/2006/relationships/hyperlink" Target="mailto:kulchytska.ewb@gmail.com" TargetMode="External"/><Relationship Id="rId17" Type="http://schemas.openxmlformats.org/officeDocument/2006/relationships/hyperlink" Target="https://www.youtube.com/channel/UCupf5CJm7OjcTqB3yFhhzw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witter.com/EUDelegationUA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oquiz.org.ua/euroquiz" TargetMode="External"/><Relationship Id="rId11" Type="http://schemas.openxmlformats.org/officeDocument/2006/relationships/hyperlink" Target="https://t.me/euroquiz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eas.europa.eu/delegations/ukraine_uk" TargetMode="External"/><Relationship Id="rId10" Type="http://schemas.openxmlformats.org/officeDocument/2006/relationships/hyperlink" Target="https://www.instagram.com/euroquiz_ukrain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uroquiz.org.ua" TargetMode="External"/><Relationship Id="rId14" Type="http://schemas.openxmlformats.org/officeDocument/2006/relationships/hyperlink" Target="https://www.facebook.com/EUDelegationUkrai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2</cp:revision>
  <dcterms:created xsi:type="dcterms:W3CDTF">2024-09-19T11:17:00Z</dcterms:created>
  <dcterms:modified xsi:type="dcterms:W3CDTF">2024-09-19T11:17:00Z</dcterms:modified>
</cp:coreProperties>
</file>