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F85F" w14:textId="77777777" w:rsidR="00B11656" w:rsidRPr="00D1569F" w:rsidRDefault="00B11656">
      <w:pPr>
        <w:jc w:val="center"/>
        <w:rPr>
          <w:b/>
          <w:sz w:val="28"/>
          <w:szCs w:val="28"/>
        </w:rPr>
      </w:pPr>
      <w:r w:rsidRPr="00D1569F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0CE5F40" wp14:editId="2828CF00">
            <wp:simplePos x="0" y="0"/>
            <wp:positionH relativeFrom="column">
              <wp:posOffset>-672123</wp:posOffset>
            </wp:positionH>
            <wp:positionV relativeFrom="paragraph">
              <wp:posOffset>-879035</wp:posOffset>
            </wp:positionV>
            <wp:extent cx="7642860" cy="10676547"/>
            <wp:effectExtent l="0" t="0" r="0" b="0"/>
            <wp:wrapNone/>
            <wp:docPr id="784442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42379" name="Рисунок 7844423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863" cy="1068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F2E80" w14:textId="77777777" w:rsidR="00B11656" w:rsidRPr="00D1569F" w:rsidRDefault="00B11656">
      <w:pPr>
        <w:jc w:val="center"/>
        <w:rPr>
          <w:b/>
          <w:sz w:val="28"/>
          <w:szCs w:val="28"/>
        </w:rPr>
      </w:pPr>
    </w:p>
    <w:p w14:paraId="74A7C41B" w14:textId="77777777" w:rsidR="00B11656" w:rsidRPr="00D1569F" w:rsidRDefault="00B11656">
      <w:pPr>
        <w:jc w:val="center"/>
        <w:rPr>
          <w:b/>
          <w:sz w:val="28"/>
          <w:szCs w:val="28"/>
        </w:rPr>
      </w:pPr>
    </w:p>
    <w:p w14:paraId="631B3751" w14:textId="77777777" w:rsidR="00B11656" w:rsidRPr="00D1569F" w:rsidRDefault="00B11656">
      <w:pPr>
        <w:jc w:val="center"/>
        <w:rPr>
          <w:b/>
          <w:sz w:val="28"/>
          <w:szCs w:val="28"/>
        </w:rPr>
      </w:pPr>
    </w:p>
    <w:p w14:paraId="262613D7" w14:textId="77777777" w:rsidR="00B11656" w:rsidRPr="00D1569F" w:rsidRDefault="00B11656">
      <w:pPr>
        <w:jc w:val="center"/>
        <w:rPr>
          <w:b/>
          <w:sz w:val="28"/>
          <w:szCs w:val="28"/>
        </w:rPr>
      </w:pPr>
    </w:p>
    <w:p w14:paraId="1DD3EAC9" w14:textId="77777777" w:rsidR="00B11656" w:rsidRPr="00D1569F" w:rsidRDefault="00B11656">
      <w:pPr>
        <w:jc w:val="center"/>
        <w:rPr>
          <w:b/>
          <w:sz w:val="28"/>
          <w:szCs w:val="28"/>
        </w:rPr>
      </w:pPr>
    </w:p>
    <w:p w14:paraId="65E2E607" w14:textId="77777777" w:rsidR="00B11656" w:rsidRPr="00D1569F" w:rsidRDefault="00B11656">
      <w:pPr>
        <w:jc w:val="center"/>
        <w:rPr>
          <w:b/>
          <w:sz w:val="28"/>
          <w:szCs w:val="28"/>
        </w:rPr>
      </w:pPr>
    </w:p>
    <w:p w14:paraId="4C9F7F8C" w14:textId="77777777" w:rsidR="00B11656" w:rsidRPr="00D1569F" w:rsidRDefault="00B11656">
      <w:pPr>
        <w:jc w:val="center"/>
        <w:rPr>
          <w:b/>
          <w:sz w:val="28"/>
          <w:szCs w:val="28"/>
        </w:rPr>
      </w:pPr>
    </w:p>
    <w:p w14:paraId="1DECF202" w14:textId="77777777" w:rsidR="00B11656" w:rsidRPr="00D1569F" w:rsidRDefault="00B11656">
      <w:pPr>
        <w:jc w:val="center"/>
        <w:rPr>
          <w:b/>
          <w:sz w:val="28"/>
          <w:szCs w:val="28"/>
        </w:rPr>
      </w:pPr>
    </w:p>
    <w:p w14:paraId="260CE988" w14:textId="77777777" w:rsidR="00B11656" w:rsidRPr="00D1569F" w:rsidRDefault="00B11656">
      <w:pPr>
        <w:jc w:val="center"/>
        <w:rPr>
          <w:b/>
          <w:sz w:val="28"/>
          <w:szCs w:val="28"/>
        </w:rPr>
      </w:pPr>
    </w:p>
    <w:p w14:paraId="5867BFBA" w14:textId="77777777" w:rsidR="009C16CC" w:rsidRPr="00D1569F" w:rsidRDefault="00CD1331">
      <w:pPr>
        <w:jc w:val="center"/>
        <w:rPr>
          <w:b/>
          <w:sz w:val="28"/>
          <w:szCs w:val="28"/>
        </w:rPr>
      </w:pPr>
      <w:r w:rsidRPr="00D1569F">
        <w:br w:type="page"/>
      </w:r>
    </w:p>
    <w:p w14:paraId="1F331AB0" w14:textId="77777777" w:rsidR="00B11656" w:rsidRPr="00D1569F" w:rsidRDefault="00B11656" w:rsidP="00B11656">
      <w:r w:rsidRPr="00D1569F">
        <w:rPr>
          <w:b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09A080B" wp14:editId="70336E0D">
            <wp:simplePos x="0" y="0"/>
            <wp:positionH relativeFrom="column">
              <wp:posOffset>-629921</wp:posOffset>
            </wp:positionH>
            <wp:positionV relativeFrom="paragraph">
              <wp:posOffset>-836832</wp:posOffset>
            </wp:positionV>
            <wp:extent cx="7554267" cy="10677378"/>
            <wp:effectExtent l="0" t="0" r="0" b="0"/>
            <wp:wrapNone/>
            <wp:docPr id="5319467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46799" name="Рисунок 53194679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148" cy="10684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39CCB" w14:textId="77777777" w:rsidR="00B11656" w:rsidRPr="00D1569F" w:rsidRDefault="00B11656" w:rsidP="00B11656"/>
    <w:p w14:paraId="67F2DCD4" w14:textId="77777777" w:rsidR="00B11656" w:rsidRPr="00D1569F" w:rsidRDefault="00B11656" w:rsidP="00B11656"/>
    <w:p w14:paraId="6B0E9CFC" w14:textId="77777777" w:rsidR="00B11656" w:rsidRPr="00D1569F" w:rsidRDefault="00B11656" w:rsidP="00B11656"/>
    <w:p w14:paraId="2AA965EF" w14:textId="77777777" w:rsidR="00B11656" w:rsidRPr="00D1569F" w:rsidRDefault="00B11656" w:rsidP="00B11656"/>
    <w:p w14:paraId="3FB85B5D" w14:textId="77777777" w:rsidR="00B11656" w:rsidRPr="00D1569F" w:rsidRDefault="00B11656" w:rsidP="00B11656"/>
    <w:p w14:paraId="1E95DAF3" w14:textId="77777777" w:rsidR="009C16CC" w:rsidRPr="00D1569F" w:rsidRDefault="00CD1331" w:rsidP="00B11656">
      <w:r w:rsidRPr="00D1569F">
        <w:t>.</w:t>
      </w:r>
    </w:p>
    <w:p w14:paraId="75FD5FC9" w14:textId="77777777" w:rsidR="009C16CC" w:rsidRPr="00D1569F" w:rsidRDefault="009C16CC">
      <w:pPr>
        <w:widowControl/>
        <w:rPr>
          <w:sz w:val="28"/>
          <w:szCs w:val="28"/>
        </w:rPr>
        <w:sectPr w:rsidR="009C16CC" w:rsidRPr="00D1569F">
          <w:pgSz w:w="11910" w:h="16840"/>
          <w:pgMar w:top="1340" w:right="846" w:bottom="280" w:left="992" w:header="720" w:footer="720" w:gutter="0"/>
          <w:pgNumType w:start="1"/>
          <w:cols w:space="720"/>
        </w:sectPr>
      </w:pPr>
    </w:p>
    <w:p w14:paraId="1450951D" w14:textId="77777777" w:rsidR="009C16CC" w:rsidRPr="00D1569F" w:rsidRDefault="00CD1331">
      <w:pPr>
        <w:ind w:right="285"/>
        <w:jc w:val="center"/>
        <w:rPr>
          <w:b/>
          <w:sz w:val="28"/>
          <w:szCs w:val="28"/>
        </w:rPr>
      </w:pPr>
      <w:r w:rsidRPr="00D1569F">
        <w:rPr>
          <w:b/>
          <w:sz w:val="28"/>
          <w:szCs w:val="28"/>
        </w:rPr>
        <w:lastRenderedPageBreak/>
        <w:t>ПЕРЕДМОВА</w:t>
      </w:r>
    </w:p>
    <w:p w14:paraId="72752D02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44C9DC4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spacing w:before="1"/>
        <w:ind w:left="140" w:right="278" w:firstLine="566"/>
        <w:jc w:val="both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>Освітньо-професійна програма «Соціальна робота» - нормативний документ, у якому відображені цілі освітньої та професійної підготовки здобувачів першого (бакалаврського) рівня вищої освіти в Чернівецькому національному університеті за спеціальністю І 10 Соціальна робота та консультування галузі знань І «Охорона здоров’я та соціальне забезпечення».</w:t>
      </w:r>
    </w:p>
    <w:p w14:paraId="5A4D1B61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ind w:left="707"/>
        <w:jc w:val="both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>Освітня програма розроблена на основі нормативних документів:</w:t>
      </w:r>
    </w:p>
    <w:p w14:paraId="5B203466" w14:textId="748965E5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ind w:left="140" w:right="278" w:firstLine="566"/>
        <w:jc w:val="both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 xml:space="preserve">Стандарт вищої освіти: перший (бакалаврський) рівень вищої освіти, ступінь вищої освіти Бакалавр, галузь знань </w:t>
      </w:r>
      <w:r w:rsidR="0027047D" w:rsidRPr="00D1569F">
        <w:rPr>
          <w:color w:val="000000"/>
          <w:sz w:val="24"/>
          <w:szCs w:val="24"/>
        </w:rPr>
        <w:t>І «Охорона здоров’я та соціальне забезпечення»</w:t>
      </w:r>
      <w:r w:rsidRPr="00D1569F">
        <w:rPr>
          <w:color w:val="000000"/>
          <w:sz w:val="24"/>
          <w:szCs w:val="24"/>
        </w:rPr>
        <w:t xml:space="preserve">, спеціальність </w:t>
      </w:r>
      <w:r w:rsidR="0027047D" w:rsidRPr="00D1569F">
        <w:rPr>
          <w:color w:val="000000"/>
          <w:sz w:val="24"/>
          <w:szCs w:val="24"/>
        </w:rPr>
        <w:t xml:space="preserve"> І 10 </w:t>
      </w:r>
      <w:r w:rsidR="00CD6D9C" w:rsidRPr="00D1569F">
        <w:rPr>
          <w:color w:val="000000"/>
          <w:sz w:val="24"/>
          <w:szCs w:val="24"/>
        </w:rPr>
        <w:t xml:space="preserve">Соціальна робота та консультування </w:t>
      </w:r>
      <w:r w:rsidRPr="00D1569F">
        <w:rPr>
          <w:color w:val="000000"/>
          <w:sz w:val="24"/>
          <w:szCs w:val="24"/>
        </w:rPr>
        <w:t>(затверджено та введено в дію наказом Міністерства освіти і науки України від 24.04.2019 р.</w:t>
      </w:r>
    </w:p>
    <w:p w14:paraId="7D8716ED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ind w:left="140"/>
        <w:jc w:val="both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>№ 557);</w:t>
      </w:r>
    </w:p>
    <w:p w14:paraId="42877530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ind w:left="140" w:right="284" w:firstLine="566"/>
        <w:jc w:val="both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>Професійний стандарт «Фахівець із соціальної роботи» (затверджено наказом Міністерства розвитку, економіки, торгівлі та сільського господарства України від 20.06.2020 р. №1179).</w:t>
      </w:r>
    </w:p>
    <w:p w14:paraId="61A78C46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BD5176" w14:textId="77777777" w:rsidR="009C16CC" w:rsidRPr="00D1569F" w:rsidRDefault="00CD1331">
      <w:pPr>
        <w:pStyle w:val="2"/>
        <w:spacing w:before="1"/>
        <w:ind w:firstLine="707"/>
      </w:pPr>
      <w:r w:rsidRPr="00D1569F">
        <w:t>Проектна група ОПП:</w:t>
      </w:r>
    </w:p>
    <w:p w14:paraId="40EB1B9F" w14:textId="13D5A533" w:rsidR="009C16CC" w:rsidRPr="00D1569F" w:rsidRDefault="00CD1331" w:rsidP="00914708">
      <w:pPr>
        <w:tabs>
          <w:tab w:val="left" w:pos="2870"/>
        </w:tabs>
        <w:ind w:left="140" w:right="283" w:firstLine="566"/>
        <w:jc w:val="both"/>
        <w:rPr>
          <w:sz w:val="24"/>
          <w:szCs w:val="24"/>
        </w:rPr>
      </w:pPr>
      <w:r w:rsidRPr="00D1569F">
        <w:rPr>
          <w:i/>
          <w:sz w:val="24"/>
          <w:szCs w:val="24"/>
        </w:rPr>
        <w:t>Сергій Кармалюк</w:t>
      </w:r>
      <w:r w:rsidR="00914708">
        <w:rPr>
          <w:sz w:val="24"/>
          <w:szCs w:val="24"/>
        </w:rPr>
        <w:t>,</w:t>
      </w:r>
      <w:r w:rsidR="00914708" w:rsidRPr="00914708">
        <w:rPr>
          <w:sz w:val="24"/>
          <w:szCs w:val="24"/>
          <w:lang w:val="ru-RU"/>
        </w:rPr>
        <w:t xml:space="preserve"> </w:t>
      </w:r>
      <w:r w:rsidRPr="00D1569F">
        <w:rPr>
          <w:b/>
          <w:sz w:val="24"/>
          <w:szCs w:val="24"/>
        </w:rPr>
        <w:t>гарант освітньої програми</w:t>
      </w:r>
      <w:r w:rsidRPr="00D1569F">
        <w:rPr>
          <w:sz w:val="24"/>
          <w:szCs w:val="24"/>
        </w:rPr>
        <w:t>, кандидат історичних наук, доцент кафедри педагогіки та соціальної роботи.</w:t>
      </w:r>
    </w:p>
    <w:p w14:paraId="168F7111" w14:textId="77777777" w:rsidR="009C16CC" w:rsidRPr="00D1569F" w:rsidRDefault="00CD1331" w:rsidP="00914708">
      <w:pPr>
        <w:pBdr>
          <w:top w:val="nil"/>
          <w:left w:val="nil"/>
          <w:bottom w:val="nil"/>
          <w:right w:val="nil"/>
          <w:between w:val="nil"/>
        </w:pBdr>
        <w:ind w:left="140" w:firstLine="566"/>
        <w:jc w:val="both"/>
        <w:rPr>
          <w:color w:val="000000"/>
          <w:sz w:val="24"/>
          <w:szCs w:val="24"/>
        </w:rPr>
      </w:pPr>
      <w:r w:rsidRPr="00D1569F">
        <w:rPr>
          <w:i/>
          <w:color w:val="000000"/>
          <w:sz w:val="24"/>
          <w:szCs w:val="24"/>
        </w:rPr>
        <w:t>Ярослав Мудрий</w:t>
      </w:r>
      <w:r w:rsidRPr="00D1569F">
        <w:rPr>
          <w:color w:val="000000"/>
          <w:sz w:val="24"/>
          <w:szCs w:val="24"/>
        </w:rPr>
        <w:t>, кандидат педагогічних наук, доцент кафедри педагогіки та соціальної роботи.</w:t>
      </w:r>
    </w:p>
    <w:p w14:paraId="17F14589" w14:textId="77777777" w:rsidR="009C16CC" w:rsidRPr="00D1569F" w:rsidRDefault="00CD1331" w:rsidP="00914708">
      <w:pPr>
        <w:pBdr>
          <w:top w:val="nil"/>
          <w:left w:val="nil"/>
          <w:bottom w:val="nil"/>
          <w:right w:val="nil"/>
          <w:between w:val="nil"/>
        </w:pBdr>
        <w:ind w:left="140" w:firstLine="566"/>
        <w:jc w:val="both"/>
        <w:rPr>
          <w:color w:val="000000"/>
          <w:sz w:val="24"/>
          <w:szCs w:val="24"/>
        </w:rPr>
      </w:pPr>
      <w:r w:rsidRPr="00D1569F">
        <w:rPr>
          <w:i/>
          <w:color w:val="000000"/>
          <w:sz w:val="24"/>
          <w:szCs w:val="24"/>
        </w:rPr>
        <w:t>Олег Шманько</w:t>
      </w:r>
      <w:r w:rsidRPr="00D1569F">
        <w:rPr>
          <w:color w:val="000000"/>
          <w:sz w:val="24"/>
          <w:szCs w:val="24"/>
        </w:rPr>
        <w:t>, кандидат історичних наук, доцент кафедри педагогіки та соціальної роботи.</w:t>
      </w:r>
    </w:p>
    <w:p w14:paraId="1E0560A1" w14:textId="77777777" w:rsidR="009C16CC" w:rsidRPr="00D1569F" w:rsidRDefault="00CD1331" w:rsidP="00914708">
      <w:pPr>
        <w:pBdr>
          <w:top w:val="nil"/>
          <w:left w:val="nil"/>
          <w:bottom w:val="nil"/>
          <w:right w:val="nil"/>
          <w:between w:val="nil"/>
        </w:pBdr>
        <w:ind w:left="140" w:right="279" w:firstLine="566"/>
        <w:jc w:val="both"/>
        <w:rPr>
          <w:color w:val="000000"/>
          <w:sz w:val="24"/>
          <w:szCs w:val="24"/>
        </w:rPr>
      </w:pPr>
      <w:r w:rsidRPr="00D1569F">
        <w:rPr>
          <w:i/>
          <w:color w:val="000000"/>
          <w:sz w:val="24"/>
          <w:szCs w:val="24"/>
        </w:rPr>
        <w:t xml:space="preserve">Білик Наталія, </w:t>
      </w:r>
      <w:r w:rsidRPr="00D1569F">
        <w:rPr>
          <w:color w:val="000000"/>
          <w:sz w:val="24"/>
          <w:szCs w:val="24"/>
        </w:rPr>
        <w:t>кандидат педагогічних наук, асистент кафедри педагогіки та соціальної роботи, фахівець мобільної бригади Чернівецького міського центру соціальних служб.</w:t>
      </w:r>
    </w:p>
    <w:p w14:paraId="4F58BB62" w14:textId="77777777" w:rsidR="009C16CC" w:rsidRPr="00D1569F" w:rsidRDefault="00CD1331" w:rsidP="00914708">
      <w:pPr>
        <w:pBdr>
          <w:top w:val="nil"/>
          <w:left w:val="nil"/>
          <w:bottom w:val="nil"/>
          <w:right w:val="nil"/>
          <w:between w:val="nil"/>
        </w:pBdr>
        <w:ind w:left="140" w:firstLine="566"/>
        <w:jc w:val="both"/>
        <w:rPr>
          <w:color w:val="000000"/>
          <w:sz w:val="24"/>
          <w:szCs w:val="24"/>
        </w:rPr>
      </w:pPr>
      <w:r w:rsidRPr="00D1569F">
        <w:rPr>
          <w:i/>
          <w:color w:val="000000"/>
          <w:sz w:val="24"/>
          <w:szCs w:val="24"/>
        </w:rPr>
        <w:t>Олександр Попов</w:t>
      </w:r>
      <w:r w:rsidRPr="00D1569F">
        <w:rPr>
          <w:color w:val="000000"/>
          <w:sz w:val="24"/>
          <w:szCs w:val="24"/>
        </w:rPr>
        <w:t>, кандидат педагогічних наук, асистент кафедри педагогіки та соціальної роботи.</w:t>
      </w:r>
    </w:p>
    <w:p w14:paraId="1A196F9A" w14:textId="77777777" w:rsidR="009C16CC" w:rsidRPr="00D1569F" w:rsidRDefault="00CD1331">
      <w:pPr>
        <w:pStyle w:val="2"/>
        <w:ind w:firstLine="707"/>
      </w:pPr>
      <w:r w:rsidRPr="00D1569F">
        <w:t>Стейкхолдери:</w:t>
      </w:r>
    </w:p>
    <w:p w14:paraId="5CDB27FB" w14:textId="77777777" w:rsidR="009C16CC" w:rsidRPr="00D1569F" w:rsidRDefault="00CD1331">
      <w:pPr>
        <w:pStyle w:val="1"/>
        <w:tabs>
          <w:tab w:val="left" w:pos="0"/>
          <w:tab w:val="left" w:pos="851"/>
        </w:tabs>
        <w:spacing w:before="0"/>
        <w:ind w:left="0" w:firstLine="441"/>
        <w:jc w:val="both"/>
        <w:rPr>
          <w:b w:val="0"/>
          <w:color w:val="000000"/>
        </w:rPr>
      </w:pPr>
      <w:r w:rsidRPr="00D1569F">
        <w:rPr>
          <w:color w:val="000000"/>
        </w:rPr>
        <w:t xml:space="preserve"> </w:t>
      </w:r>
      <w:r w:rsidRPr="00D1569F">
        <w:rPr>
          <w:b w:val="0"/>
          <w:i/>
          <w:color w:val="000000"/>
        </w:rPr>
        <w:t xml:space="preserve">Ольга Андріїва, </w:t>
      </w:r>
      <w:r w:rsidRPr="00D1569F">
        <w:rPr>
          <w:b w:val="0"/>
          <w:color w:val="000000"/>
        </w:rPr>
        <w:t>заступник директора Департаменту соціального захисту населення Чернівецької ОВА,  начальник управління соціального обслуговування, соціальних послуг, інтеграції осіб з інвалідністю та соціальної підтримки населення;</w:t>
      </w:r>
    </w:p>
    <w:p w14:paraId="5E99BB7F" w14:textId="77777777" w:rsidR="009C16CC" w:rsidRPr="00D1569F" w:rsidRDefault="00CD1331">
      <w:pPr>
        <w:pStyle w:val="1"/>
        <w:tabs>
          <w:tab w:val="left" w:pos="0"/>
          <w:tab w:val="left" w:pos="851"/>
        </w:tabs>
        <w:spacing w:before="0"/>
        <w:ind w:left="0" w:firstLine="439"/>
        <w:jc w:val="both"/>
        <w:rPr>
          <w:b w:val="0"/>
          <w:color w:val="000000"/>
        </w:rPr>
      </w:pPr>
      <w:r w:rsidRPr="00D1569F">
        <w:rPr>
          <w:b w:val="0"/>
          <w:i/>
          <w:color w:val="000000"/>
        </w:rPr>
        <w:t>Анатолій Хомік,</w:t>
      </w:r>
      <w:r w:rsidRPr="00D1569F">
        <w:rPr>
          <w:b w:val="0"/>
          <w:color w:val="000000"/>
        </w:rPr>
        <w:t xml:space="preserve"> директор Чернівецького обласного центру соціально-психологічної допомоги;</w:t>
      </w:r>
    </w:p>
    <w:p w14:paraId="4ABAE5E1" w14:textId="77777777" w:rsidR="009C16CC" w:rsidRPr="00D1569F" w:rsidRDefault="00CD1331">
      <w:pPr>
        <w:pStyle w:val="1"/>
        <w:tabs>
          <w:tab w:val="left" w:pos="0"/>
          <w:tab w:val="left" w:pos="851"/>
        </w:tabs>
        <w:spacing w:before="0"/>
        <w:ind w:left="0" w:firstLine="439"/>
        <w:jc w:val="both"/>
        <w:rPr>
          <w:b w:val="0"/>
          <w:color w:val="000000"/>
        </w:rPr>
      </w:pPr>
      <w:r w:rsidRPr="00D1569F">
        <w:rPr>
          <w:b w:val="0"/>
          <w:i/>
          <w:color w:val="000000"/>
        </w:rPr>
        <w:t xml:space="preserve">Любов Бежан, </w:t>
      </w:r>
      <w:r w:rsidRPr="00D1569F">
        <w:rPr>
          <w:b w:val="0"/>
          <w:color w:val="000000"/>
        </w:rPr>
        <w:t>директор Чернівецького міського центру соціальних служб;</w:t>
      </w:r>
    </w:p>
    <w:p w14:paraId="7F11D468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before="64"/>
        <w:ind w:right="143" w:firstLine="439"/>
        <w:jc w:val="both"/>
        <w:rPr>
          <w:color w:val="000000"/>
        </w:rPr>
      </w:pPr>
      <w:r w:rsidRPr="00D1569F">
        <w:rPr>
          <w:i/>
          <w:color w:val="000000"/>
          <w:sz w:val="24"/>
          <w:szCs w:val="24"/>
        </w:rPr>
        <w:t>Бабій Естер</w:t>
      </w:r>
      <w:r w:rsidRPr="00D1569F">
        <w:rPr>
          <w:color w:val="000000"/>
          <w:sz w:val="24"/>
          <w:szCs w:val="24"/>
        </w:rPr>
        <w:t>, здобувач першого (бакалаврського) рівня вищої освіти ОПП «Соціальна робота» спеціальності «Соціальна робота та консультування»</w:t>
      </w:r>
      <w:r w:rsidRPr="00D1569F">
        <w:rPr>
          <w:color w:val="000000"/>
        </w:rPr>
        <w:t>.</w:t>
      </w:r>
    </w:p>
    <w:p w14:paraId="6A0E9AA8" w14:textId="77777777" w:rsidR="009C16CC" w:rsidRPr="00D1569F" w:rsidRDefault="00CD1331">
      <w:pPr>
        <w:pStyle w:val="2"/>
        <w:ind w:firstLine="707"/>
      </w:pPr>
      <w:r w:rsidRPr="00D1569F">
        <w:t>Рецензенти:</w:t>
      </w:r>
    </w:p>
    <w:p w14:paraId="4D50090E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ind w:left="140" w:right="282" w:firstLine="566"/>
        <w:jc w:val="both"/>
        <w:rPr>
          <w:color w:val="000000"/>
          <w:sz w:val="24"/>
          <w:szCs w:val="24"/>
        </w:rPr>
      </w:pPr>
      <w:r w:rsidRPr="00D1569F">
        <w:rPr>
          <w:i/>
          <w:color w:val="000000"/>
          <w:sz w:val="24"/>
          <w:szCs w:val="24"/>
        </w:rPr>
        <w:t>Тетяна Опалюк</w:t>
      </w:r>
      <w:r w:rsidRPr="00D1569F">
        <w:rPr>
          <w:color w:val="000000"/>
          <w:sz w:val="24"/>
          <w:szCs w:val="24"/>
        </w:rPr>
        <w:t>, доктор педагогічних наук, професор, завідувач кафедри соціальної педагогіки і соціальної роботи Кам'янець-Подільського національного університету імені Івана Огієнка.</w:t>
      </w:r>
    </w:p>
    <w:p w14:paraId="127838C1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spacing w:before="1"/>
        <w:ind w:left="140" w:right="284" w:firstLine="566"/>
        <w:jc w:val="both"/>
        <w:rPr>
          <w:color w:val="000000"/>
          <w:sz w:val="24"/>
          <w:szCs w:val="24"/>
        </w:rPr>
      </w:pPr>
      <w:r w:rsidRPr="00D1569F">
        <w:rPr>
          <w:i/>
          <w:color w:val="000000"/>
          <w:sz w:val="24"/>
          <w:szCs w:val="24"/>
        </w:rPr>
        <w:t>Роксоляна Зозуляк-Случик</w:t>
      </w:r>
      <w:r w:rsidRPr="00D1569F">
        <w:rPr>
          <w:color w:val="000000"/>
          <w:sz w:val="24"/>
          <w:szCs w:val="24"/>
        </w:rPr>
        <w:t>, доктор педагогічних наук, професор, професор кафедри соціальної педагогіки та соціальної роботи Прикарпатського національного університету ім. В. Стефаника, м. Івано-Франківськ.</w:t>
      </w:r>
    </w:p>
    <w:p w14:paraId="2925EF59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ind w:left="140" w:right="286" w:firstLine="566"/>
        <w:jc w:val="both"/>
        <w:rPr>
          <w:color w:val="000000"/>
          <w:sz w:val="24"/>
          <w:szCs w:val="24"/>
        </w:rPr>
        <w:sectPr w:rsidR="009C16CC" w:rsidRPr="00D1569F">
          <w:pgSz w:w="11910" w:h="16840"/>
          <w:pgMar w:top="1040" w:right="850" w:bottom="280" w:left="992" w:header="720" w:footer="720" w:gutter="0"/>
          <w:cols w:space="720"/>
        </w:sectPr>
      </w:pPr>
      <w:r w:rsidRPr="00D1569F">
        <w:rPr>
          <w:i/>
          <w:color w:val="000000"/>
          <w:sz w:val="24"/>
          <w:szCs w:val="24"/>
        </w:rPr>
        <w:t>Жанна Лисенко</w:t>
      </w:r>
      <w:r w:rsidRPr="00D1569F">
        <w:rPr>
          <w:color w:val="000000"/>
          <w:sz w:val="24"/>
          <w:szCs w:val="24"/>
        </w:rPr>
        <w:t>, начальник Служби у справах дітей Чернівецької районної військової адміністрації, кандидат економічних наук, доцент.</w:t>
      </w:r>
    </w:p>
    <w:p w14:paraId="2F5BFBC1" w14:textId="77777777" w:rsidR="009C16CC" w:rsidRPr="00D1569F" w:rsidRDefault="00CD1331">
      <w:pPr>
        <w:pStyle w:val="1"/>
        <w:ind w:left="141" w:right="2"/>
      </w:pPr>
      <w:r w:rsidRPr="00D1569F">
        <w:lastRenderedPageBreak/>
        <w:t>ПРОФІЛЬ</w:t>
      </w:r>
    </w:p>
    <w:p w14:paraId="76D5ED75" w14:textId="47E11B2F" w:rsidR="009C16CC" w:rsidRDefault="00CD1331">
      <w:pPr>
        <w:ind w:left="141" w:right="2"/>
        <w:jc w:val="center"/>
        <w:rPr>
          <w:b/>
          <w:bCs/>
          <w:color w:val="000000"/>
          <w:sz w:val="24"/>
          <w:szCs w:val="24"/>
        </w:rPr>
      </w:pPr>
      <w:r w:rsidRPr="00D1569F">
        <w:rPr>
          <w:b/>
          <w:sz w:val="24"/>
          <w:szCs w:val="24"/>
        </w:rPr>
        <w:t xml:space="preserve">освітньо-професійної програми «Соціальна робота» спеціальності </w:t>
      </w:r>
      <w:r w:rsidR="0027047D" w:rsidRPr="00D1569F">
        <w:rPr>
          <w:b/>
          <w:bCs/>
          <w:color w:val="000000"/>
          <w:sz w:val="24"/>
          <w:szCs w:val="24"/>
        </w:rPr>
        <w:t xml:space="preserve">І 10 </w:t>
      </w:r>
      <w:r w:rsidR="00CD6D9C" w:rsidRPr="00D1569F">
        <w:rPr>
          <w:b/>
          <w:bCs/>
          <w:color w:val="000000"/>
          <w:sz w:val="24"/>
          <w:szCs w:val="24"/>
        </w:rPr>
        <w:t>Соціальна робота та консультування</w:t>
      </w:r>
      <w:r w:rsidR="00CD6D9C" w:rsidRPr="00D1569F">
        <w:rPr>
          <w:color w:val="000000"/>
          <w:sz w:val="24"/>
          <w:szCs w:val="24"/>
        </w:rPr>
        <w:t xml:space="preserve"> </w:t>
      </w:r>
      <w:r w:rsidRPr="00D1569F">
        <w:rPr>
          <w:b/>
          <w:sz w:val="24"/>
          <w:szCs w:val="24"/>
        </w:rPr>
        <w:t xml:space="preserve">галузі знань </w:t>
      </w:r>
      <w:r w:rsidR="0027047D" w:rsidRPr="00D1569F">
        <w:rPr>
          <w:b/>
          <w:bCs/>
          <w:color w:val="000000"/>
          <w:sz w:val="24"/>
          <w:szCs w:val="24"/>
        </w:rPr>
        <w:t>І «Охорона здоров’я та соціальне забезпечення»</w:t>
      </w:r>
    </w:p>
    <w:p w14:paraId="61A123BC" w14:textId="77777777" w:rsidR="00914708" w:rsidRPr="00D1569F" w:rsidRDefault="00914708">
      <w:pPr>
        <w:ind w:left="141" w:right="2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9"/>
        <w:tblW w:w="9856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7004"/>
      </w:tblGrid>
      <w:tr w:rsidR="009C16CC" w:rsidRPr="00D1569F" w14:paraId="0C34A78A" w14:textId="77777777">
        <w:trPr>
          <w:trHeight w:val="277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934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5" w:right="2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1 – Загальна інформація</w:t>
            </w:r>
          </w:p>
        </w:tc>
      </w:tr>
      <w:tr w:rsidR="009C16CC" w:rsidRPr="00D1569F" w14:paraId="57FB6E67" w14:textId="77777777">
        <w:trPr>
          <w:trHeight w:val="1103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0FD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Повна назва вищого</w:t>
            </w:r>
          </w:p>
          <w:p w14:paraId="78C828C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навчального закладу та структурного</w:t>
            </w:r>
          </w:p>
          <w:p w14:paraId="31D168A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підрозділу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D35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 Факультет педагогіки, психології та соціальної роботи</w:t>
            </w:r>
          </w:p>
          <w:p w14:paraId="6CC18AE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Кафедра педагогіки та соціальної роботи</w:t>
            </w:r>
          </w:p>
        </w:tc>
      </w:tr>
      <w:tr w:rsidR="009C16CC" w:rsidRPr="00D1569F" w14:paraId="275F55BC" w14:textId="77777777">
        <w:trPr>
          <w:trHeight w:val="275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4A3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Рівень вищої освіти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45C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Перший (бакалаврський) рівень</w:t>
            </w:r>
          </w:p>
        </w:tc>
      </w:tr>
      <w:tr w:rsidR="009C16CC" w:rsidRPr="00D1569F" w14:paraId="08BA8F57" w14:textId="77777777">
        <w:trPr>
          <w:trHeight w:val="277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C59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355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Бакалавр</w:t>
            </w:r>
          </w:p>
        </w:tc>
      </w:tr>
      <w:tr w:rsidR="009C16CC" w:rsidRPr="00D1569F" w14:paraId="750C8E65" w14:textId="77777777">
        <w:trPr>
          <w:trHeight w:val="275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BC7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Галузь знань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31F7" w14:textId="6774FDDE" w:rsidR="009C16CC" w:rsidRPr="00D1569F" w:rsidRDefault="00CD1331" w:rsidP="0027047D">
            <w:pPr>
              <w:ind w:left="102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 </w:t>
            </w:r>
            <w:r w:rsidR="0027047D" w:rsidRPr="00D1569F">
              <w:rPr>
                <w:color w:val="000000"/>
                <w:sz w:val="24"/>
                <w:szCs w:val="24"/>
              </w:rPr>
              <w:t>І «Охорона здоров’я та соціальне забезпечення»</w:t>
            </w:r>
          </w:p>
        </w:tc>
      </w:tr>
      <w:tr w:rsidR="009C16CC" w:rsidRPr="00D1569F" w14:paraId="1AF49408" w14:textId="77777777">
        <w:trPr>
          <w:trHeight w:val="275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A556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BCC5" w14:textId="2CE0334F" w:rsidR="009C16CC" w:rsidRPr="00D1569F" w:rsidRDefault="00CD1331" w:rsidP="0027047D">
            <w:pPr>
              <w:ind w:left="104" w:right="1281"/>
              <w:jc w:val="both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 </w:t>
            </w:r>
            <w:r w:rsidR="0027047D" w:rsidRPr="00D1569F">
              <w:rPr>
                <w:color w:val="000000"/>
                <w:sz w:val="24"/>
                <w:szCs w:val="24"/>
              </w:rPr>
              <w:t xml:space="preserve">І 10 </w:t>
            </w:r>
            <w:r w:rsidR="00CD6D9C" w:rsidRPr="00D1569F">
              <w:rPr>
                <w:color w:val="000000"/>
                <w:sz w:val="24"/>
                <w:szCs w:val="24"/>
              </w:rPr>
              <w:t>Соціальна робота та консультування</w:t>
            </w:r>
          </w:p>
        </w:tc>
      </w:tr>
      <w:tr w:rsidR="009C16CC" w:rsidRPr="00D1569F" w14:paraId="2494155F" w14:textId="77777777">
        <w:trPr>
          <w:trHeight w:val="554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AEC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Обмеження щодо форм навчання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DBA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Без обмежень</w:t>
            </w:r>
          </w:p>
        </w:tc>
      </w:tr>
      <w:tr w:rsidR="009C16CC" w:rsidRPr="00D1569F" w14:paraId="507A3FE8" w14:textId="77777777">
        <w:trPr>
          <w:trHeight w:val="275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9B7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Освітня кваліфікація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D797A" w14:textId="77777777" w:rsidR="009C16CC" w:rsidRPr="00D1569F" w:rsidRDefault="00CD1331">
            <w:pPr>
              <w:ind w:left="107" w:right="-44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Ступінь вищої освіти – Бакалавр</w:t>
            </w:r>
          </w:p>
          <w:p w14:paraId="6AF59373" w14:textId="77777777" w:rsidR="00CD6D9C" w:rsidRPr="00D1569F" w:rsidRDefault="00CD1331">
            <w:pPr>
              <w:ind w:left="107" w:right="96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Спеціальність – </w:t>
            </w:r>
            <w:r w:rsidR="0027047D" w:rsidRPr="00D1569F">
              <w:rPr>
                <w:color w:val="000000"/>
                <w:sz w:val="24"/>
                <w:szCs w:val="24"/>
              </w:rPr>
              <w:t xml:space="preserve">І 10 </w:t>
            </w:r>
            <w:r w:rsidR="00CD6D9C" w:rsidRPr="00D1569F">
              <w:rPr>
                <w:color w:val="000000"/>
                <w:sz w:val="24"/>
                <w:szCs w:val="24"/>
              </w:rPr>
              <w:t xml:space="preserve">Соціальна робота та консультування </w:t>
            </w:r>
          </w:p>
          <w:p w14:paraId="71CC94ED" w14:textId="6ED7E192" w:rsidR="009C16CC" w:rsidRPr="00D1569F" w:rsidRDefault="00CD1331">
            <w:pPr>
              <w:ind w:left="107" w:right="96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Освітня кваліфікація – Бакалавр з соціальної роботи</w:t>
            </w:r>
          </w:p>
        </w:tc>
      </w:tr>
      <w:tr w:rsidR="009C16CC" w:rsidRPr="00D1569F" w14:paraId="21672070" w14:textId="77777777">
        <w:trPr>
          <w:trHeight w:val="315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923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Кваліфікація в дипломі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FB67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4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 xml:space="preserve">Бакалавр. Соціальна робота. Бакалавр з соціальної роботи </w:t>
            </w:r>
          </w:p>
        </w:tc>
      </w:tr>
      <w:tr w:rsidR="009C16CC" w:rsidRPr="00D1569F" w14:paraId="4627B5ED" w14:textId="77777777">
        <w:trPr>
          <w:trHeight w:val="55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272F" w14:textId="77777777" w:rsidR="009C16CC" w:rsidRPr="00D1569F" w:rsidRDefault="00CD1331">
            <w:pPr>
              <w:ind w:left="107"/>
              <w:rPr>
                <w:b/>
                <w:sz w:val="24"/>
                <w:szCs w:val="24"/>
              </w:rPr>
            </w:pPr>
            <w:r w:rsidRPr="00D1569F">
              <w:rPr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E16C" w14:textId="77777777" w:rsidR="009C16CC" w:rsidRPr="00D1569F" w:rsidRDefault="00CD1331">
            <w:pPr>
              <w:ind w:left="107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Освітньо-професійна програма «Соціальна робота» першого (бакалаврського) рівня вищої освіти</w:t>
            </w:r>
          </w:p>
        </w:tc>
      </w:tr>
      <w:tr w:rsidR="009C16CC" w:rsidRPr="00D1569F" w14:paraId="25ABF224" w14:textId="77777777">
        <w:trPr>
          <w:trHeight w:val="2310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247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F56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2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Диплом бакалавра, одиничний, 240 кредитів ЄКТС, термін навчання – 3 роки 10 місяців</w:t>
            </w:r>
          </w:p>
          <w:p w14:paraId="669FDE5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На основі ступеня «фаховий молодший бакалавр», «молодший бакалавр» (освітньо-кваліфікаційного рівня «молодший спеціаліст») можливе перезарахування не більше ніж 60 кредитів ЄКТС, отриманих в межах попередньої освітньої програми</w:t>
            </w:r>
          </w:p>
          <w:p w14:paraId="1E2251E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підготовки фахового молодшого бакалавра, молодшого бакалавра (молодшого спеціаліста).</w:t>
            </w:r>
          </w:p>
        </w:tc>
      </w:tr>
      <w:tr w:rsidR="009C16CC" w:rsidRPr="00D1569F" w14:paraId="45610A46" w14:textId="77777777">
        <w:trPr>
          <w:trHeight w:val="825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1AE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6093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9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Міністерство освіти і науки України Акредитаційна комісія України</w:t>
            </w:r>
          </w:p>
          <w:p w14:paraId="11ECD2D6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Термін дії сертифіката про акредитацію до 1 липня 2029 р.</w:t>
            </w:r>
          </w:p>
        </w:tc>
      </w:tr>
      <w:tr w:rsidR="009C16CC" w:rsidRPr="00D1569F" w14:paraId="56719A4F" w14:textId="77777777">
        <w:trPr>
          <w:trHeight w:val="553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F18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Цикл/рівень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8B0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НРК України – 6 рівень, FQ-EHEA – перший цикл, EQF-LLL – 6 рівень</w:t>
            </w:r>
          </w:p>
        </w:tc>
      </w:tr>
      <w:tr w:rsidR="009C16CC" w:rsidRPr="00D1569F" w14:paraId="4CB306B9" w14:textId="77777777">
        <w:trPr>
          <w:trHeight w:val="846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BD36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Передумови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ABC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Наявність повної загальної середньої освіти,</w:t>
            </w:r>
          </w:p>
          <w:p w14:paraId="77F64E4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ступеня «фаховий молодший бакалавр», «молодший бакалавр»</w:t>
            </w:r>
          </w:p>
          <w:p w14:paraId="3F26C07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56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(освітньо-кваліфікаційного рівня «молодший спеціаліст»)</w:t>
            </w:r>
          </w:p>
        </w:tc>
      </w:tr>
      <w:tr w:rsidR="009C16CC" w:rsidRPr="00D1569F" w14:paraId="339F915A" w14:textId="77777777">
        <w:trPr>
          <w:trHeight w:val="277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D17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3EB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Українська</w:t>
            </w:r>
          </w:p>
        </w:tc>
      </w:tr>
      <w:tr w:rsidR="009C16CC" w:rsidRPr="00D1569F" w14:paraId="4BE7B9A0" w14:textId="77777777">
        <w:trPr>
          <w:trHeight w:val="551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FD3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AFB4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До 1 липня 2029 р.</w:t>
            </w:r>
          </w:p>
        </w:tc>
      </w:tr>
      <w:tr w:rsidR="009C16CC" w:rsidRPr="00D1569F" w14:paraId="6FE8A3A6" w14:textId="77777777">
        <w:trPr>
          <w:trHeight w:val="1102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043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Інтернет-адреса</w:t>
            </w:r>
          </w:p>
          <w:p w14:paraId="21B4A58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6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постійного розміщення опису освітньої програми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E2B3" w14:textId="77777777" w:rsidR="009C16CC" w:rsidRPr="00D1569F" w:rsidRDefault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hyperlink r:id="rId11">
              <w:r w:rsidR="009C16CC" w:rsidRPr="00D1569F">
                <w:rPr>
                  <w:color w:val="1155CC"/>
                  <w:sz w:val="24"/>
                  <w:szCs w:val="24"/>
                  <w:u w:val="single"/>
                </w:rPr>
                <w:t>https://psr.chnu.edu.ua/osvita/osvitni-prohramy/</w:t>
              </w:r>
            </w:hyperlink>
            <w:r w:rsidR="009C16CC" w:rsidRPr="00D1569F">
              <w:rPr>
                <w:sz w:val="24"/>
                <w:szCs w:val="24"/>
              </w:rPr>
              <w:t xml:space="preserve"> </w:t>
            </w:r>
          </w:p>
        </w:tc>
      </w:tr>
      <w:tr w:rsidR="009C16CC" w:rsidRPr="00D1569F" w14:paraId="4EC62E91" w14:textId="77777777">
        <w:trPr>
          <w:trHeight w:val="277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B011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5" w:right="3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2 – Мета освітньої програми</w:t>
            </w:r>
          </w:p>
        </w:tc>
      </w:tr>
      <w:tr w:rsidR="009C16CC" w:rsidRPr="00D1569F" w14:paraId="14D69484" w14:textId="77777777">
        <w:trPr>
          <w:trHeight w:val="1379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4EA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 w:right="88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Підготовка фахівців, здатних розв'язувати складні спеціалізовані задачі та прикладні проблеми соціальної сфери або у процесі навчання, у тому числі управління соціальними процесами та процесами, що мають місце в індивідуальному розвитку особистості, що передбачає застосування певних теорій та методів соціальної роботи і характеризується комплексністю та невизначеністю умов, та зорієнтованих на подальшу фахову самоосвіту.</w:t>
            </w:r>
          </w:p>
        </w:tc>
      </w:tr>
      <w:tr w:rsidR="009C16CC" w:rsidRPr="00D1569F" w14:paraId="7C600B54" w14:textId="77777777">
        <w:trPr>
          <w:trHeight w:val="274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428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5" w:right="1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lastRenderedPageBreak/>
              <w:t>3 - Характеристика освітньої програми</w:t>
            </w:r>
          </w:p>
        </w:tc>
      </w:tr>
    </w:tbl>
    <w:tbl>
      <w:tblPr>
        <w:tblStyle w:val="aa"/>
        <w:tblW w:w="9856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7004"/>
      </w:tblGrid>
      <w:tr w:rsidR="009C16CC" w:rsidRPr="00D1569F" w14:paraId="20BB2C50" w14:textId="77777777">
        <w:trPr>
          <w:trHeight w:val="1106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413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46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1569F">
              <w:rPr>
                <w:b/>
                <w:sz w:val="24"/>
                <w:szCs w:val="24"/>
              </w:rPr>
              <w:t xml:space="preserve">Предметна область </w:t>
            </w:r>
            <w:r w:rsidRPr="00D1569F">
              <w:rPr>
                <w:b/>
                <w:color w:val="000000"/>
                <w:sz w:val="24"/>
                <w:szCs w:val="24"/>
              </w:rPr>
              <w:t>(галузь знань, спеціальність, спеціалізація (</w:t>
            </w:r>
            <w:r w:rsidRPr="00D1569F">
              <w:rPr>
                <w:color w:val="000000"/>
                <w:sz w:val="24"/>
                <w:szCs w:val="24"/>
              </w:rPr>
              <w:t>за</w:t>
            </w:r>
          </w:p>
          <w:p w14:paraId="5361975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наявності</w:t>
            </w:r>
            <w:r w:rsidRPr="00D1569F">
              <w:rPr>
                <w:b/>
                <w:color w:val="000000"/>
                <w:sz w:val="24"/>
                <w:szCs w:val="24"/>
              </w:rPr>
              <w:t>))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1427" w14:textId="77777777" w:rsidR="0027047D" w:rsidRPr="00D1569F" w:rsidRDefault="0027047D" w:rsidP="0027047D">
            <w:pPr>
              <w:ind w:left="141" w:right="2"/>
              <w:rPr>
                <w:color w:val="000000"/>
                <w:sz w:val="20"/>
                <w:szCs w:val="20"/>
              </w:rPr>
            </w:pPr>
            <w:r w:rsidRPr="00D1569F">
              <w:rPr>
                <w:color w:val="000000"/>
                <w:sz w:val="24"/>
                <w:szCs w:val="24"/>
              </w:rPr>
              <w:t>І «Охорона здоров’я та соціальне забезпечення»</w:t>
            </w:r>
          </w:p>
          <w:p w14:paraId="28A017BB" w14:textId="33FCACC5" w:rsidR="009C16CC" w:rsidRPr="00D1569F" w:rsidRDefault="0027047D">
            <w:pPr>
              <w:spacing w:line="258" w:lineRule="auto"/>
              <w:ind w:firstLine="120"/>
              <w:rPr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 xml:space="preserve">І 10 </w:t>
            </w:r>
            <w:r w:rsidR="00CD6D9C" w:rsidRPr="00D1569F">
              <w:rPr>
                <w:color w:val="000000"/>
                <w:sz w:val="24"/>
                <w:szCs w:val="24"/>
              </w:rPr>
              <w:t>Соціальна робота та консультування</w:t>
            </w:r>
          </w:p>
        </w:tc>
      </w:tr>
      <w:tr w:rsidR="009C16CC" w:rsidRPr="00D1569F" w14:paraId="7C699A54" w14:textId="77777777">
        <w:trPr>
          <w:trHeight w:val="551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C89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 w:right="462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0B7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Освітньо-професійна з прикладною орієнтацією</w:t>
            </w:r>
          </w:p>
        </w:tc>
      </w:tr>
      <w:tr w:rsidR="009C16CC" w:rsidRPr="00D1569F" w14:paraId="696EC81A" w14:textId="77777777">
        <w:trPr>
          <w:trHeight w:val="6347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962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Основний фокус</w:t>
            </w:r>
          </w:p>
          <w:p w14:paraId="4D56558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освітньої програми та спеціалізації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879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"/>
              <w:jc w:val="both"/>
              <w:rPr>
                <w:color w:val="000000"/>
                <w:sz w:val="23"/>
                <w:szCs w:val="23"/>
              </w:rPr>
            </w:pPr>
            <w:r w:rsidRPr="00D1569F">
              <w:rPr>
                <w:color w:val="000000"/>
                <w:sz w:val="23"/>
                <w:szCs w:val="23"/>
              </w:rPr>
              <w:t>Об’єкт вивчення: особи, родини, соціальні групи та громади, які потребують підтримки для покращення здоров'я, соціального функціонування та загального благополуччя.</w:t>
            </w:r>
          </w:p>
          <w:p w14:paraId="2F2D6F2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"/>
              <w:jc w:val="both"/>
              <w:rPr>
                <w:color w:val="000000"/>
                <w:sz w:val="23"/>
                <w:szCs w:val="23"/>
              </w:rPr>
            </w:pPr>
            <w:r w:rsidRPr="00D1569F">
              <w:rPr>
                <w:color w:val="000000"/>
                <w:sz w:val="23"/>
                <w:szCs w:val="23"/>
              </w:rPr>
              <w:t>Освітня програма спрямована на підготовку фахівців з соціальної роботи.</w:t>
            </w:r>
          </w:p>
          <w:p w14:paraId="7D0D964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6"/>
              <w:jc w:val="both"/>
              <w:rPr>
                <w:color w:val="000000"/>
                <w:sz w:val="23"/>
                <w:szCs w:val="23"/>
              </w:rPr>
            </w:pPr>
            <w:r w:rsidRPr="00D1569F">
              <w:rPr>
                <w:color w:val="000000"/>
                <w:sz w:val="23"/>
                <w:szCs w:val="23"/>
              </w:rPr>
              <w:t>Передбачає надання здобувачам першого (бакалаврського) рівня теоретичних знань та практичних умінь і навичок, а також інших компетентностей, необхідних для розв’язання комплексних соціальних проблем, застосування на практиці основних методів соціальної роботи, продукування нових ідей у цій сфері.</w:t>
            </w:r>
          </w:p>
          <w:p w14:paraId="0D4A6E8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"/>
              <w:jc w:val="both"/>
              <w:rPr>
                <w:color w:val="000000"/>
                <w:sz w:val="23"/>
                <w:szCs w:val="23"/>
              </w:rPr>
            </w:pPr>
            <w:r w:rsidRPr="00D1569F">
              <w:rPr>
                <w:color w:val="000000"/>
                <w:sz w:val="23"/>
                <w:szCs w:val="23"/>
              </w:rPr>
              <w:t>Теоретичний зміст предметної області: поняття, концепції та методи підтримання і надання кваліфікованої допомоги особам, групам людей, громадам з метою розширення або відновлення їхньої здатності до соціального функціонування, реалізації громадянських прав, запобігання соціальної ексклюзії.</w:t>
            </w:r>
          </w:p>
          <w:p w14:paraId="7B7F9B0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3"/>
              <w:rPr>
                <w:color w:val="000000"/>
                <w:sz w:val="23"/>
                <w:szCs w:val="23"/>
              </w:rPr>
            </w:pPr>
            <w:r w:rsidRPr="00D1569F">
              <w:rPr>
                <w:color w:val="000000"/>
                <w:sz w:val="23"/>
                <w:szCs w:val="23"/>
              </w:rPr>
              <w:t>Методи, методики та технології: загальнонаукові і спеціальні методи пізнання соціальних явищ; методики оцінки поведінки чи діяльності індивідів і соціальних груп; педагогічні, економічні, психологічні, соціологічні, інформаційно-комунікаційні технології. Інструменти та обладнання: сучасні інформаційно-комунікативні технології, інформаційні ресурси та програмні продукти, що застосовуються в соціальній сфері.</w:t>
            </w:r>
          </w:p>
          <w:p w14:paraId="696BD8F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3"/>
                <w:szCs w:val="23"/>
              </w:rPr>
            </w:pPr>
            <w:r w:rsidRPr="00D1569F">
              <w:rPr>
                <w:color w:val="000000"/>
                <w:sz w:val="23"/>
                <w:szCs w:val="23"/>
              </w:rPr>
              <w:t>Ключові слова: соціальна робота, соціальне виховання, соціалізація особистості, соціальне забезпечення.</w:t>
            </w:r>
          </w:p>
        </w:tc>
      </w:tr>
      <w:tr w:rsidR="009C16CC" w:rsidRPr="00D1569F" w14:paraId="6CBA78A0" w14:textId="77777777">
        <w:trPr>
          <w:trHeight w:val="900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87E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  <w:r w:rsidRPr="00D1569F">
              <w:rPr>
                <w:b/>
                <w:color w:val="000000"/>
              </w:rPr>
              <w:t>Особливості програми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94E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"/>
              <w:jc w:val="both"/>
              <w:rPr>
                <w:color w:val="000000"/>
              </w:rPr>
            </w:pPr>
            <w:r w:rsidRPr="00D1569F">
              <w:rPr>
                <w:color w:val="000000"/>
              </w:rPr>
              <w:t>Освітньо-професійна програма орієнтована на підготовку фахівця соціальної роботи, готового до професійної діяльності в органах місцевого самоврядування щодо реалізації державних, регіональних та місцевих соціальних програм.</w:t>
            </w:r>
          </w:p>
        </w:tc>
      </w:tr>
      <w:tr w:rsidR="009C16CC" w:rsidRPr="00D1569F" w14:paraId="0553F5E3" w14:textId="77777777">
        <w:trPr>
          <w:trHeight w:val="270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903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 w:right="4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4 – Придатність випускників</w:t>
            </w:r>
            <w:r w:rsidRPr="00D1569F">
              <w:rPr>
                <w:b/>
                <w:sz w:val="24"/>
                <w:szCs w:val="24"/>
              </w:rPr>
              <w:t xml:space="preserve"> </w:t>
            </w:r>
            <w:r w:rsidRPr="00D1569F">
              <w:rPr>
                <w:b/>
                <w:color w:val="000000"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9C16CC" w:rsidRPr="00D1569F" w14:paraId="5DC7413F" w14:textId="77777777">
        <w:trPr>
          <w:trHeight w:val="3810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CBFC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5B7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3"/>
              <w:jc w:val="both"/>
              <w:rPr>
                <w:color w:val="000000"/>
              </w:rPr>
            </w:pPr>
            <w:r w:rsidRPr="00D1569F">
              <w:rPr>
                <w:color w:val="000000"/>
              </w:rPr>
              <w:t>Випускники освітньої програми можуть бути працевлаштованими у закладах освіти, соціальних службах, установах соціального захисту, тощо. Відповідно до Державного Класифікатора Професій ДК 003:2010 (включно зі змінами №10), вони можуть займати такі посади:</w:t>
            </w:r>
          </w:p>
          <w:p w14:paraId="7132532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D1569F">
              <w:rPr>
                <w:color w:val="000000"/>
              </w:rPr>
              <w:t>2446 Фахівець соціальної роботи; Фахівець соціальної допомоги вдома; Соціальний аудитор;</w:t>
            </w:r>
          </w:p>
          <w:p w14:paraId="32ACAE3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D1569F">
              <w:rPr>
                <w:color w:val="000000"/>
              </w:rPr>
              <w:t>3460 Соціальні працівники</w:t>
            </w:r>
          </w:p>
          <w:p w14:paraId="25A49D3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D1569F">
              <w:rPr>
                <w:color w:val="000000"/>
              </w:rPr>
              <w:t>3443 Інспектор з соціальної допомоги</w:t>
            </w:r>
          </w:p>
          <w:p w14:paraId="373139E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3" w:hanging="576"/>
              <w:rPr>
                <w:color w:val="000000"/>
              </w:rPr>
            </w:pPr>
            <w:r w:rsidRPr="00D1569F">
              <w:rPr>
                <w:color w:val="000000"/>
              </w:rPr>
              <w:t>3330 Асистент вихователя соціального по роботі з дітьми з інвалідністю; Асистент вчителя; Асистент вчителя- дефектолога</w:t>
            </w:r>
          </w:p>
          <w:p w14:paraId="768624D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D1569F">
              <w:rPr>
                <w:color w:val="000000"/>
              </w:rPr>
              <w:t>2340 Педагог соціальний; Вихователь соціальний по роботі з дітьми з інвалідністю</w:t>
            </w:r>
          </w:p>
          <w:p w14:paraId="1340E7A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1" w:hanging="569"/>
              <w:rPr>
                <w:color w:val="000000"/>
              </w:rPr>
            </w:pPr>
            <w:r w:rsidRPr="00D1569F">
              <w:rPr>
                <w:color w:val="000000"/>
              </w:rPr>
              <w:t>3431 Секретар органу самоорганізації населення; Секретар адміністративний</w:t>
            </w:r>
          </w:p>
          <w:p w14:paraId="3C03184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</w:rPr>
            </w:pPr>
            <w:r w:rsidRPr="00D1569F">
              <w:rPr>
                <w:color w:val="000000"/>
              </w:rPr>
              <w:t>3435.1 Організатор діловодства (державні установи)</w:t>
            </w:r>
          </w:p>
        </w:tc>
      </w:tr>
    </w:tbl>
    <w:p w14:paraId="401EE57A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</w:p>
    <w:tbl>
      <w:tblPr>
        <w:tblStyle w:val="ab"/>
        <w:tblW w:w="9856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7004"/>
      </w:tblGrid>
      <w:tr w:rsidR="009C16CC" w:rsidRPr="00D1569F" w14:paraId="0F2DAC3A" w14:textId="77777777">
        <w:trPr>
          <w:trHeight w:val="553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601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Подальше навчання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673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Можливість продовження навчання на другому (магістерському) рівні вищої освіти.</w:t>
            </w:r>
          </w:p>
        </w:tc>
      </w:tr>
      <w:tr w:rsidR="009C16CC" w:rsidRPr="00D1569F" w14:paraId="18DBA6E6" w14:textId="77777777">
        <w:trPr>
          <w:trHeight w:val="275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F65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lastRenderedPageBreak/>
              <w:t>5 – Викладання та оцінювання</w:t>
            </w:r>
          </w:p>
        </w:tc>
      </w:tr>
      <w:tr w:rsidR="009C16CC" w:rsidRPr="00D1569F" w14:paraId="090753A5" w14:textId="77777777">
        <w:trPr>
          <w:trHeight w:val="4139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E94F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8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Викладання та навчання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295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Навчальний процес заснований на підходах студентсько- центрованого навчання, самонавчання, проблемно-орієнтованого навчання, навчання, орієнтованого на результат, компетентнісного підходу.</w:t>
            </w:r>
          </w:p>
          <w:p w14:paraId="582CC55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3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Основні методи та технології навчання, передбачені програмою дискусія, мозковий штурм, рольові ігри, аналіз соціальних історій та ситуацій, дебати, «рівний-рівному», робота в парах, ротаційних трійках, обговорення проблеми в загальному колі, навчальні відео, кейс-метод та ін.</w:t>
            </w:r>
          </w:p>
          <w:p w14:paraId="489CB46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Основними принципами при викладанні та навчанні є гуманність, студентоцентризм, системність, технологічність, дискретність.</w:t>
            </w:r>
          </w:p>
          <w:p w14:paraId="3EC122D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8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Основні види занять: лекції, семінари, практичні заняття в малих групах, самостійна робота, консультації з викладачами, навчальні</w:t>
            </w:r>
          </w:p>
          <w:p w14:paraId="12635D8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8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семінари на базах стейкхолдерів, розробка фахових проєктів, написання наукових статей, участь в круглих столах.</w:t>
            </w:r>
          </w:p>
        </w:tc>
      </w:tr>
      <w:tr w:rsidR="009C16CC" w:rsidRPr="00D1569F" w14:paraId="5CF51AE9" w14:textId="77777777">
        <w:trPr>
          <w:trHeight w:val="829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876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750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8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усні та письмові екзамени, поточний, семестровий, підсумковий контроль, контрольні роботи, практика, есе, презентації, тези, аналітичні та наукові статті, курсові та магістерські проекти</w:t>
            </w:r>
          </w:p>
        </w:tc>
      </w:tr>
      <w:tr w:rsidR="009C16CC" w:rsidRPr="00D1569F" w14:paraId="693504B7" w14:textId="77777777">
        <w:trPr>
          <w:trHeight w:val="275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367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3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6 – Програмні компетентності</w:t>
            </w:r>
          </w:p>
        </w:tc>
      </w:tr>
      <w:tr w:rsidR="009C16CC" w:rsidRPr="00D1569F" w14:paraId="31E2ADEF" w14:textId="77777777">
        <w:trPr>
          <w:trHeight w:val="1103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E03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2C06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3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розв’язувати складні спеціалізовані задачі та практичні проблеми у соціальній сфері або у процесі навчання, що передбачає застосування певних теорій та методів соціальної роботи і характеризується комплексністю та невизначеністю умов.</w:t>
            </w:r>
          </w:p>
        </w:tc>
      </w:tr>
      <w:tr w:rsidR="009C16CC" w:rsidRPr="00D1569F" w14:paraId="6B6C329E" w14:textId="77777777">
        <w:trPr>
          <w:trHeight w:val="7177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75C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Загальні</w:t>
            </w:r>
          </w:p>
          <w:p w14:paraId="4AAF1A5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компетентності (ЗК)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E994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"/>
              </w:tabs>
              <w:ind w:right="85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3117A869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"/>
              </w:tabs>
              <w:spacing w:before="1"/>
              <w:ind w:right="86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73A48F38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line="274" w:lineRule="auto"/>
              <w:ind w:left="347" w:hanging="24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абстрактного мислення, аналізу та синтезу.</w:t>
            </w:r>
          </w:p>
          <w:p w14:paraId="0B1757B3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застосовувати знання у практичних ситуаціях.</w:t>
            </w:r>
          </w:p>
          <w:p w14:paraId="198C275A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планувати та управляти часом.</w:t>
            </w:r>
          </w:p>
          <w:p w14:paraId="30CE5973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Знання</w:t>
            </w:r>
            <w:r w:rsidRPr="00D1569F">
              <w:rPr>
                <w:color w:val="000000"/>
                <w:sz w:val="24"/>
                <w:szCs w:val="24"/>
              </w:rPr>
              <w:tab/>
              <w:t>та</w:t>
            </w:r>
            <w:r w:rsidRPr="00D1569F">
              <w:rPr>
                <w:color w:val="000000"/>
                <w:sz w:val="24"/>
                <w:szCs w:val="24"/>
              </w:rPr>
              <w:tab/>
              <w:t>розуміння</w:t>
            </w:r>
            <w:r w:rsidRPr="00D1569F">
              <w:rPr>
                <w:color w:val="000000"/>
                <w:sz w:val="24"/>
                <w:szCs w:val="24"/>
              </w:rPr>
              <w:tab/>
              <w:t>предметної</w:t>
            </w:r>
            <w:r w:rsidRPr="00D1569F">
              <w:rPr>
                <w:color w:val="000000"/>
                <w:sz w:val="24"/>
                <w:szCs w:val="24"/>
              </w:rPr>
              <w:tab/>
              <w:t>області</w:t>
            </w:r>
            <w:r w:rsidRPr="00D1569F">
              <w:rPr>
                <w:sz w:val="24"/>
                <w:szCs w:val="24"/>
              </w:rPr>
              <w:t xml:space="preserve"> </w:t>
            </w:r>
            <w:r w:rsidRPr="00D1569F">
              <w:rPr>
                <w:color w:val="000000"/>
                <w:sz w:val="24"/>
                <w:szCs w:val="24"/>
              </w:rPr>
              <w:t>та розуміння професійної діяльності.</w:t>
            </w:r>
          </w:p>
          <w:p w14:paraId="774A5BA1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14:paraId="7AAA1AEF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Навички</w:t>
            </w:r>
            <w:r w:rsidRPr="00D1569F">
              <w:rPr>
                <w:color w:val="000000"/>
                <w:sz w:val="24"/>
                <w:szCs w:val="24"/>
              </w:rPr>
              <w:tab/>
              <w:t>використання</w:t>
            </w:r>
            <w:r w:rsidRPr="00D1569F">
              <w:rPr>
                <w:color w:val="000000"/>
                <w:sz w:val="24"/>
                <w:szCs w:val="24"/>
              </w:rPr>
              <w:tab/>
              <w:t>інформаційних</w:t>
            </w:r>
            <w:r w:rsidRPr="00D1569F">
              <w:rPr>
                <w:sz w:val="24"/>
                <w:szCs w:val="24"/>
              </w:rPr>
              <w:t xml:space="preserve"> </w:t>
            </w:r>
            <w:r w:rsidRPr="00D1569F">
              <w:rPr>
                <w:color w:val="000000"/>
                <w:sz w:val="24"/>
                <w:szCs w:val="24"/>
              </w:rPr>
              <w:t>і</w:t>
            </w:r>
            <w:r w:rsidRPr="00D1569F">
              <w:rPr>
                <w:sz w:val="24"/>
                <w:szCs w:val="24"/>
              </w:rPr>
              <w:t xml:space="preserve"> </w:t>
            </w:r>
            <w:r w:rsidRPr="00D1569F">
              <w:rPr>
                <w:color w:val="000000"/>
                <w:sz w:val="24"/>
                <w:szCs w:val="24"/>
              </w:rPr>
              <w:t>комунікаційних технологій.</w:t>
            </w:r>
          </w:p>
          <w:p w14:paraId="6AD82EF2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вчитися і оволодівати сучасними знаннями.</w:t>
            </w:r>
          </w:p>
          <w:p w14:paraId="028DD7F4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ind w:right="86" w:firstLine="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пошуку, оброблення та аналізу інформації з різних джерел.</w:t>
            </w:r>
          </w:p>
          <w:p w14:paraId="16A25D9F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467" w:hanging="36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Вміння виявляти, ставити та вирішувати проблеми.</w:t>
            </w:r>
          </w:p>
          <w:p w14:paraId="6DEE5628" w14:textId="77777777" w:rsidR="009C16CC" w:rsidRPr="00D1569F" w:rsidRDefault="00CD13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line="259" w:lineRule="auto"/>
              <w:ind w:left="467" w:hanging="36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приймати обґрунтовані рішення.</w:t>
            </w:r>
          </w:p>
        </w:tc>
      </w:tr>
    </w:tbl>
    <w:p w14:paraId="30DEBB6E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  <w:sectPr w:rsidR="009C16CC" w:rsidRPr="00D1569F">
          <w:pgSz w:w="11910" w:h="16840"/>
          <w:pgMar w:top="1040" w:right="850" w:bottom="640" w:left="992" w:header="720" w:footer="720" w:gutter="0"/>
          <w:cols w:space="720"/>
        </w:sectPr>
      </w:pPr>
    </w:p>
    <w:p w14:paraId="6BC93151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c"/>
        <w:tblW w:w="9856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7004"/>
      </w:tblGrid>
      <w:tr w:rsidR="009C16CC" w:rsidRPr="00D1569F" w14:paraId="6110D6D8" w14:textId="77777777">
        <w:trPr>
          <w:trHeight w:val="1106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DFC6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5F68" w14:textId="77777777" w:rsidR="009C16CC" w:rsidRPr="00D1569F" w:rsidRDefault="00CD133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before="1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мотивувати людей та рухатися до спільної мети.</w:t>
            </w:r>
          </w:p>
          <w:p w14:paraId="265706A1" w14:textId="77777777" w:rsidR="009C16CC" w:rsidRPr="00D1569F" w:rsidRDefault="00CD133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"/>
              </w:tabs>
              <w:ind w:left="107" w:right="91" w:firstLine="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Визначеність і наполегливість щодо поставлених завдань і взятих обов’язків.</w:t>
            </w:r>
          </w:p>
          <w:p w14:paraId="73A60CE7" w14:textId="77777777" w:rsidR="009C16CC" w:rsidRPr="00D1569F" w:rsidRDefault="00CD133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діяти соціально відповідально та свідомо.</w:t>
            </w:r>
          </w:p>
          <w:p w14:paraId="4449DF85" w14:textId="4A55540F" w:rsidR="009C16CC" w:rsidRPr="00D1569F" w:rsidRDefault="00CD1331" w:rsidP="0027047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56" w:lineRule="auto"/>
              <w:ind w:left="104" w:hanging="6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 xml:space="preserve">Здатність ухвалювати рішення та діяти, дотримуючись принципу неприпустимості корупції та будь яких інших проявів </w:t>
            </w:r>
            <w:r w:rsidR="0027047D" w:rsidRPr="00D1569F">
              <w:rPr>
                <w:color w:val="000000"/>
                <w:sz w:val="24"/>
                <w:szCs w:val="24"/>
              </w:rPr>
              <w:t>недоброчесності</w:t>
            </w:r>
          </w:p>
        </w:tc>
      </w:tr>
      <w:tr w:rsidR="009C16CC" w:rsidRPr="00D1569F" w14:paraId="7CD41AC4" w14:textId="77777777" w:rsidTr="00B11656">
        <w:trPr>
          <w:trHeight w:val="3799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FB0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98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Фахові компетентності спеціальності (ФК)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11E38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ind w:right="81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Знання і розуміння сутності, значення і видів соціальної роботи та основних її напрямів (психологічного, соціально-педагогічного, юридичного, економічного, медичного).</w:t>
            </w:r>
          </w:p>
          <w:p w14:paraId="2EB15304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ind w:left="347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прогнозувати перебіг різних соціальних процесів.</w:t>
            </w:r>
          </w:p>
          <w:p w14:paraId="63CA7FEA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0"/>
              </w:tabs>
              <w:ind w:right="83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Знання і розуміння нормативно-правової бази стосовно соціальної роботи та соціального забезпечення.</w:t>
            </w:r>
          </w:p>
          <w:p w14:paraId="6A9A2E70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ind w:right="88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аналізу соціально-психологічних явищ, процесів становлення, розвитку та соціалізації особистості, розвитку соціальної групи і громади.</w:t>
            </w:r>
          </w:p>
          <w:p w14:paraId="37F4773F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ind w:right="87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виявлення, соціального інспектування і оцінки потреб вразливих категорій громадян, у тому числі які опинилися в складних життєвих обставинах.</w:t>
            </w:r>
          </w:p>
          <w:p w14:paraId="388F8FB1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right="90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Знання і розуміння організації та функціонування системи соціального захисту і соціальних служб.</w:t>
            </w:r>
          </w:p>
          <w:p w14:paraId="7688510A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0"/>
              </w:tabs>
              <w:ind w:right="90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співпраці у міжнародному середовищі та розпізнавання міжкультурних проблем у професійній практиці.</w:t>
            </w:r>
          </w:p>
          <w:p w14:paraId="6699E15E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right="88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застосовувати сучасні експериментальні методи роботи з соціальними об’єктами в польових і лабораторних умовах.</w:t>
            </w:r>
          </w:p>
          <w:p w14:paraId="3867D35A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right="88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оцінювати соціальні проблеми, потреби, особливості та ресурси клієнтів, в тому числі на етапі раннього втручання.</w:t>
            </w:r>
          </w:p>
          <w:p w14:paraId="0223F55F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3"/>
              </w:tabs>
              <w:ind w:right="87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розробляти шляхи подолання соціальних проблем і знаходити ефективні методи їх вирішення.</w:t>
            </w:r>
          </w:p>
          <w:p w14:paraId="3888F08A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5"/>
              </w:tabs>
              <w:ind w:right="86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надання допомоги та підтримки клієнтам із врахуванням їх індивідуальних потреб, вікових відмінностей, гендерних, етнічних та інших особливостей, в тому числі на етапі раннього втручання.</w:t>
            </w:r>
          </w:p>
          <w:p w14:paraId="7880AC5B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ind w:right="89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ініціювати соціальні зміни, спрямовані на піднесення соціального добробуту.</w:t>
            </w:r>
          </w:p>
          <w:p w14:paraId="7B61282D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ind w:right="88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розробки та реалізації соціальних проектів і програм.</w:t>
            </w:r>
          </w:p>
          <w:p w14:paraId="594F2FC5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9"/>
              </w:tabs>
              <w:ind w:right="86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застосування методів менеджменту для організації власної професійної діяльності та управління діяльністю соціальних робітників і волонтерів, іншого персоналу.</w:t>
            </w:r>
          </w:p>
          <w:p w14:paraId="4DE88849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ind w:right="87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взаємодіяти з клієнтами, представниками різних професійних груп та громад.</w:t>
            </w:r>
          </w:p>
          <w:p w14:paraId="6CC12BB0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6"/>
              </w:tabs>
              <w:ind w:right="89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дотримуватися етичних принципів та стандартів соціальної роботи.</w:t>
            </w:r>
          </w:p>
          <w:p w14:paraId="49B5F09A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before="1"/>
              <w:ind w:right="83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виявляти і залучати ресурси організацій-партнерів з соціальної роботи для виконання завдань професійної діяльності.</w:t>
            </w:r>
          </w:p>
          <w:p w14:paraId="63DC32EA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ind w:right="87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генерування нових ідей та креативності у професійній сфері.</w:t>
            </w:r>
          </w:p>
          <w:p w14:paraId="119A153A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5"/>
              </w:tabs>
              <w:ind w:right="87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оцінювати результати та якість професійної діяльності у сфері соціальної роботи.</w:t>
            </w:r>
          </w:p>
          <w:p w14:paraId="5F2CF9DB" w14:textId="77777777" w:rsidR="009C16CC" w:rsidRPr="00D1569F" w:rsidRDefault="00CD133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</w:tabs>
              <w:ind w:right="87" w:firstLine="0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Здатність до сприяння підвищенню добробуту і соціального захисту осіб, здійснення соціальної допомоги та надання підтримки тим, хто перебуває у складних життєвих обставинах.</w:t>
            </w:r>
          </w:p>
          <w:p w14:paraId="5B7A31B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D1569F">
              <w:rPr>
                <w:b/>
                <w:i/>
                <w:color w:val="000000"/>
                <w:sz w:val="24"/>
                <w:szCs w:val="24"/>
              </w:rPr>
              <w:t>Компетентності, визначені ЗВО</w:t>
            </w:r>
          </w:p>
          <w:p w14:paraId="79D1BCD9" w14:textId="77777777" w:rsidR="009C16CC" w:rsidRPr="00D1569F" w:rsidRDefault="00CD1331">
            <w:pPr>
              <w:numPr>
                <w:ilvl w:val="0"/>
                <w:numId w:val="17"/>
              </w:numPr>
              <w:tabs>
                <w:tab w:val="left" w:pos="531"/>
              </w:tabs>
              <w:spacing w:before="1"/>
              <w:ind w:right="88" w:firstLine="0"/>
              <w:jc w:val="both"/>
            </w:pPr>
            <w:r w:rsidRPr="00D1569F">
              <w:rPr>
                <w:sz w:val="24"/>
                <w:szCs w:val="24"/>
              </w:rPr>
              <w:lastRenderedPageBreak/>
              <w:t>Здатність налагоджувати та здійснювати роботу в органах соціального захисту населення.</w:t>
            </w:r>
          </w:p>
          <w:p w14:paraId="7E46D7B3" w14:textId="77777777" w:rsidR="009C16CC" w:rsidRPr="00D1569F" w:rsidRDefault="00CD1331">
            <w:pPr>
              <w:numPr>
                <w:ilvl w:val="0"/>
                <w:numId w:val="17"/>
              </w:numPr>
              <w:tabs>
                <w:tab w:val="left" w:pos="488"/>
              </w:tabs>
              <w:ind w:right="84" w:firstLine="0"/>
              <w:jc w:val="both"/>
            </w:pPr>
            <w:r w:rsidRPr="00D1569F">
              <w:rPr>
                <w:sz w:val="24"/>
                <w:szCs w:val="24"/>
              </w:rPr>
              <w:t>Здатність успішно функціонувати у системі міжособистісних відносин сфери "людина-людина", характеризуватися високою працездатністю та можливістю витримувати високу психоемоційну напругу.</w:t>
            </w:r>
          </w:p>
          <w:p w14:paraId="7ECDEC6E" w14:textId="77777777" w:rsidR="009C16CC" w:rsidRPr="00D1569F" w:rsidRDefault="00CD1331">
            <w:pPr>
              <w:numPr>
                <w:ilvl w:val="0"/>
                <w:numId w:val="17"/>
              </w:numPr>
              <w:tabs>
                <w:tab w:val="left" w:pos="687"/>
              </w:tabs>
              <w:ind w:right="80" w:firstLine="0"/>
              <w:jc w:val="both"/>
            </w:pPr>
            <w:r w:rsidRPr="00D1569F">
              <w:rPr>
                <w:sz w:val="24"/>
                <w:szCs w:val="24"/>
              </w:rPr>
              <w:t>Здатність налагоджувати та здійснювати соціально- педагогічну роботу в закладах освіти, застосовувати оптимальні форми, методи та технології соціально-педагогічної роботи при взаємодії з різними категоріями дітей та молоді</w:t>
            </w:r>
          </w:p>
          <w:p w14:paraId="3CF42249" w14:textId="77777777" w:rsidR="009C16CC" w:rsidRPr="00D1569F" w:rsidRDefault="00CD1331">
            <w:pPr>
              <w:numPr>
                <w:ilvl w:val="0"/>
                <w:numId w:val="17"/>
              </w:numPr>
              <w:tabs>
                <w:tab w:val="left" w:pos="481"/>
              </w:tabs>
              <w:ind w:right="89" w:firstLine="0"/>
              <w:jc w:val="both"/>
            </w:pPr>
            <w:r w:rsidRPr="00D1569F">
              <w:rPr>
                <w:sz w:val="24"/>
                <w:szCs w:val="24"/>
              </w:rPr>
              <w:t>Здатність працювати в інклюзивному освітньому середовищі, сприяти його створенню та забезпечувати інклюзивні процеси у суспільстві.</w:t>
            </w:r>
          </w:p>
        </w:tc>
      </w:tr>
      <w:tr w:rsidR="009C16CC" w:rsidRPr="00D1569F" w14:paraId="40AC1341" w14:textId="77777777">
        <w:trPr>
          <w:trHeight w:val="330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3BFA5" w14:textId="77777777" w:rsidR="009C16CC" w:rsidRPr="00D1569F" w:rsidRDefault="00CD1331">
            <w:pPr>
              <w:spacing w:line="255" w:lineRule="auto"/>
              <w:ind w:left="25" w:right="1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9C16CC" w:rsidRPr="00D1569F" w14:paraId="0EA825E5" w14:textId="77777777">
        <w:trPr>
          <w:trHeight w:val="330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B7743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9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063A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353"/>
              </w:tabs>
              <w:ind w:right="80" w:firstLine="0"/>
              <w:jc w:val="both"/>
            </w:pPr>
            <w:r w:rsidRPr="00D1569F">
              <w:rPr>
                <w:sz w:val="24"/>
                <w:szCs w:val="24"/>
              </w:rPr>
              <w:t>Здійснювати пошук, аналіз і синтез інформації з різних джерел для розв’язування професійних і встановлювати причинно- наслідкові зв’язки між соціальними подіями та явищами.</w:t>
            </w:r>
          </w:p>
          <w:p w14:paraId="0CBAC474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361"/>
              </w:tabs>
              <w:ind w:right="84" w:firstLine="0"/>
              <w:jc w:val="both"/>
            </w:pPr>
            <w:r w:rsidRPr="00D1569F">
              <w:rPr>
                <w:sz w:val="24"/>
                <w:szCs w:val="24"/>
              </w:rPr>
              <w:t>Вільно спілкуватися усно і письмово державною та іноземною мовами з професійних питань.</w:t>
            </w:r>
          </w:p>
          <w:p w14:paraId="740F4066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370"/>
              </w:tabs>
              <w:ind w:right="89" w:firstLine="0"/>
              <w:jc w:val="both"/>
            </w:pPr>
            <w:r w:rsidRPr="00D1569F">
              <w:rPr>
                <w:sz w:val="24"/>
                <w:szCs w:val="24"/>
              </w:rPr>
              <w:t>Ідентифікувати, формулювати і розв’язувати завдання у сфері соціальної роботи, інтегрувати теоретичні знання та практичний досвід.</w:t>
            </w:r>
          </w:p>
          <w:p w14:paraId="082673FB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365"/>
              </w:tabs>
              <w:ind w:right="90" w:firstLine="0"/>
              <w:jc w:val="both"/>
            </w:pPr>
            <w:r w:rsidRPr="00D1569F">
              <w:rPr>
                <w:sz w:val="24"/>
                <w:szCs w:val="24"/>
              </w:rPr>
              <w:t>Формулювати власні обґрунтовані судження на основі аналізу соціальної проблеми.</w:t>
            </w:r>
          </w:p>
          <w:p w14:paraId="463C1F74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464"/>
              </w:tabs>
              <w:ind w:right="87" w:firstLine="0"/>
              <w:jc w:val="both"/>
            </w:pPr>
            <w:r w:rsidRPr="00D1569F">
              <w:rPr>
                <w:sz w:val="24"/>
                <w:szCs w:val="24"/>
              </w:rPr>
              <w:t>Теоретично аргументувати шляхи подолання проблем та складних життєвих обставин, обирати ефективні методи їх вирішення, передбачати наслідки.</w:t>
            </w:r>
          </w:p>
          <w:p w14:paraId="0B8F729F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526"/>
              </w:tabs>
              <w:ind w:right="87" w:firstLine="0"/>
              <w:jc w:val="both"/>
            </w:pPr>
            <w:r w:rsidRPr="00D1569F">
              <w:rPr>
                <w:sz w:val="24"/>
                <w:szCs w:val="24"/>
              </w:rPr>
              <w:t>Розробляти перспективні та поточні плани, програми проведення заходів, оперативно приймати ефективні рішення у складних ситуаціях.</w:t>
            </w:r>
          </w:p>
          <w:p w14:paraId="192CEA32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342"/>
              </w:tabs>
              <w:ind w:right="88" w:firstLine="0"/>
              <w:jc w:val="both"/>
            </w:pPr>
            <w:r w:rsidRPr="00D1569F">
              <w:rPr>
                <w:sz w:val="24"/>
                <w:szCs w:val="24"/>
              </w:rPr>
              <w:t>Використовувати спеціалізоване програмне забезпечення у ході розв’язання професійних завдань, в тому числі на етапі раннього втручання.</w:t>
            </w:r>
          </w:p>
          <w:p w14:paraId="6B214EFC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397"/>
              </w:tabs>
              <w:ind w:right="87" w:firstLine="0"/>
              <w:jc w:val="both"/>
            </w:pPr>
            <w:r w:rsidRPr="00D1569F">
              <w:rPr>
                <w:sz w:val="24"/>
                <w:szCs w:val="24"/>
              </w:rPr>
              <w:t>Критично аналізувати й оцінювати чинну соціальну політик України, соціально-політичні процеси на загальнодержавному, регіональному та місцевому рівнях.</w:t>
            </w:r>
          </w:p>
          <w:p w14:paraId="77E01D0B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584"/>
              </w:tabs>
              <w:ind w:right="86" w:firstLine="0"/>
              <w:jc w:val="both"/>
            </w:pPr>
            <w:r w:rsidRPr="00D1569F">
              <w:rPr>
                <w:sz w:val="24"/>
                <w:szCs w:val="24"/>
              </w:rPr>
              <w:t>Використовувати відповідні наукові дослідження та застосовувати дослідницькі професійні навички у ході надання соціальної допомоги.</w:t>
            </w:r>
          </w:p>
          <w:p w14:paraId="6BC726CE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577"/>
              </w:tabs>
              <w:ind w:right="89" w:firstLine="0"/>
              <w:jc w:val="both"/>
            </w:pPr>
            <w:r w:rsidRPr="00D1569F">
              <w:rPr>
                <w:sz w:val="24"/>
                <w:szCs w:val="24"/>
              </w:rPr>
              <w:t>Аналізувати соціально-психологічні процеси в малих та великих групах.</w:t>
            </w:r>
          </w:p>
          <w:p w14:paraId="522897C2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603"/>
              </w:tabs>
              <w:ind w:right="85" w:firstLine="0"/>
              <w:jc w:val="both"/>
            </w:pPr>
            <w:r w:rsidRPr="00D1569F">
              <w:rPr>
                <w:sz w:val="24"/>
                <w:szCs w:val="24"/>
              </w:rPr>
              <w:t>Використовувати методи профілактики для запобігання можливих відхилень у психічному розвитку, порушень поведінки, міжособистісних стосунків, для розв’язання конфліктів, попередження соціальних ризиків та складних життєвих обставин.</w:t>
            </w:r>
          </w:p>
          <w:p w14:paraId="7A52CF1B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577"/>
              </w:tabs>
              <w:spacing w:before="1"/>
              <w:ind w:right="83" w:firstLine="0"/>
              <w:jc w:val="both"/>
            </w:pPr>
            <w:r w:rsidRPr="00D1569F">
              <w:rPr>
                <w:sz w:val="24"/>
                <w:szCs w:val="24"/>
              </w:rPr>
              <w:t>Визначати зміст співпраці з організаціями-партнерами з соціальної роботи для виконання завдань професійної діяльності, в тому числі на етапі раннього втручання.</w:t>
            </w:r>
          </w:p>
          <w:p w14:paraId="55E032A6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533"/>
              </w:tabs>
              <w:ind w:right="90" w:firstLine="0"/>
              <w:jc w:val="both"/>
            </w:pPr>
            <w:r w:rsidRPr="00D1569F">
              <w:rPr>
                <w:sz w:val="24"/>
                <w:szCs w:val="24"/>
              </w:rPr>
              <w:t>Використовувати методи соціальної діагностики у процесі оцінювання проблем, потреб, специфічних особливостей та ресурсів клієнтів.</w:t>
            </w:r>
          </w:p>
          <w:p w14:paraId="1503DD41" w14:textId="77777777" w:rsidR="009C16CC" w:rsidRPr="00D1569F" w:rsidRDefault="00CD1331">
            <w:pPr>
              <w:numPr>
                <w:ilvl w:val="0"/>
                <w:numId w:val="18"/>
              </w:numPr>
              <w:tabs>
                <w:tab w:val="left" w:pos="459"/>
              </w:tabs>
              <w:ind w:right="85" w:firstLine="0"/>
              <w:jc w:val="both"/>
            </w:pPr>
            <w:r w:rsidRPr="00D1569F">
              <w:rPr>
                <w:sz w:val="24"/>
                <w:szCs w:val="24"/>
              </w:rPr>
              <w:t>Самостійно визначати ті обставини, у з’ясуванні яких потрібна соціальна допомога.</w:t>
            </w:r>
          </w:p>
          <w:p w14:paraId="504BBD03" w14:textId="77777777" w:rsidR="009C16CC" w:rsidRPr="00D1569F" w:rsidRDefault="00CD1331" w:rsidP="00CD6D9C">
            <w:pPr>
              <w:numPr>
                <w:ilvl w:val="0"/>
                <w:numId w:val="18"/>
              </w:numPr>
              <w:tabs>
                <w:tab w:val="left" w:pos="107"/>
                <w:tab w:val="left" w:pos="529"/>
              </w:tabs>
              <w:spacing w:line="256" w:lineRule="auto"/>
              <w:ind w:left="104" w:firstLine="3"/>
              <w:jc w:val="both"/>
            </w:pPr>
            <w:r w:rsidRPr="00D1569F">
              <w:rPr>
                <w:sz w:val="24"/>
                <w:szCs w:val="24"/>
              </w:rPr>
              <w:t xml:space="preserve">Приймати практичні рішення для покращення соціального </w:t>
            </w:r>
            <w:r w:rsidRPr="00D1569F">
              <w:rPr>
                <w:sz w:val="24"/>
                <w:szCs w:val="24"/>
              </w:rPr>
              <w:lastRenderedPageBreak/>
              <w:t>добробуту та підвищення соціальної безпеки.</w:t>
            </w:r>
          </w:p>
          <w:p w14:paraId="049EF0FD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519"/>
              </w:tabs>
              <w:ind w:right="84" w:firstLine="0"/>
              <w:jc w:val="both"/>
            </w:pPr>
            <w:r w:rsidRPr="00D1569F">
              <w:rPr>
                <w:sz w:val="24"/>
                <w:szCs w:val="24"/>
              </w:rPr>
              <w:t>Застосовувати методи менеджменту для організації власної професійної діяльності та управління діяльністю соціальних робітників і волонтерів, іншого персоналу.</w:t>
            </w:r>
          </w:p>
          <w:p w14:paraId="608FC5AB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545"/>
              </w:tabs>
              <w:ind w:right="86" w:firstLine="0"/>
              <w:jc w:val="both"/>
            </w:pPr>
            <w:r w:rsidRPr="00D1569F">
              <w:rPr>
                <w:sz w:val="24"/>
                <w:szCs w:val="24"/>
              </w:rPr>
              <w:t>Встановлювати та підтримувати взаємини з клієнтами на підґрунті взаємної довіри та відповідно до етичних принципів і стандартів соціальної роботи, надавати їм психологічну підтримку й наснажувати клієнтів.</w:t>
            </w:r>
          </w:p>
          <w:p w14:paraId="069F0DF6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713"/>
              </w:tabs>
              <w:ind w:right="85" w:firstLine="0"/>
              <w:jc w:val="both"/>
            </w:pPr>
            <w:r w:rsidRPr="00D1569F">
              <w:rPr>
                <w:sz w:val="24"/>
                <w:szCs w:val="24"/>
              </w:rPr>
              <w:t>Налагоджувати співпрацю з представникам різних професійних груп та громад; використовувати стратегії індивідуального та колективного представництва інтересів клієнтів.</w:t>
            </w:r>
          </w:p>
          <w:p w14:paraId="1EE74BDE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538"/>
              </w:tabs>
              <w:spacing w:before="1"/>
              <w:ind w:right="87" w:firstLine="0"/>
              <w:jc w:val="both"/>
            </w:pPr>
            <w:r w:rsidRPr="00D1569F">
              <w:rPr>
                <w:sz w:val="24"/>
                <w:szCs w:val="24"/>
              </w:rPr>
              <w:t>Виявляти сильні сторони та залучати особистісні ресурси клієнтів, ресурси соціальної групи і громади для розв’язання їх проблем, виходу із складних життєвих обставин.</w:t>
            </w:r>
          </w:p>
          <w:p w14:paraId="2A5651A7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574"/>
              </w:tabs>
              <w:ind w:right="90" w:firstLine="0"/>
              <w:jc w:val="both"/>
            </w:pPr>
            <w:r w:rsidRPr="00D1569F">
              <w:rPr>
                <w:sz w:val="24"/>
                <w:szCs w:val="24"/>
              </w:rPr>
              <w:t>Виявляти етичні дилеми та суперечності у професійній діяльності та застосовувати засоби супервізії для їх розв’язання, в тому числі на етапі раннього втручання.</w:t>
            </w:r>
          </w:p>
          <w:p w14:paraId="4C872A84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543"/>
              </w:tabs>
              <w:ind w:right="85" w:firstLine="0"/>
              <w:jc w:val="both"/>
            </w:pPr>
            <w:r w:rsidRPr="00D1569F">
              <w:rPr>
                <w:sz w:val="24"/>
                <w:szCs w:val="24"/>
              </w:rPr>
              <w:t>Демонструвати толерантну поведінку, виявляти повагу до культурних, релігійних, етнічних відмінностей, розрізняти вплив стереотипів та упереджень.</w:t>
            </w:r>
          </w:p>
          <w:p w14:paraId="7876E24A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533"/>
              </w:tabs>
              <w:ind w:right="90" w:firstLine="0"/>
              <w:jc w:val="both"/>
            </w:pPr>
            <w:r w:rsidRPr="00D1569F">
              <w:rPr>
                <w:sz w:val="24"/>
                <w:szCs w:val="24"/>
              </w:rPr>
              <w:t>Демонструвати уміння креативно вирішувати проблеми та приймати інноваційні рішення, мислити та застосовувати творчі здібності до формування принципово нових ідей.</w:t>
            </w:r>
          </w:p>
          <w:p w14:paraId="03D43702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473"/>
              </w:tabs>
              <w:ind w:right="89" w:firstLine="0"/>
              <w:jc w:val="both"/>
            </w:pPr>
            <w:r w:rsidRPr="00D1569F">
              <w:rPr>
                <w:sz w:val="24"/>
                <w:szCs w:val="24"/>
              </w:rPr>
              <w:t>Конструювати процес та результат соціальної роботи в межах поставлених завдань, використовувати кількісні та якісні показники, коригувати план роботи відповідно до результатів оцінки.</w:t>
            </w:r>
          </w:p>
          <w:p w14:paraId="7F4F0098" w14:textId="77777777" w:rsidR="009C16CC" w:rsidRPr="00D1569F" w:rsidRDefault="00CD1331">
            <w:pPr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D1569F">
              <w:rPr>
                <w:b/>
                <w:i/>
                <w:sz w:val="24"/>
                <w:szCs w:val="24"/>
              </w:rPr>
              <w:t>ПРН, визначені ЗВО</w:t>
            </w:r>
          </w:p>
          <w:p w14:paraId="14D6C241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620"/>
              </w:tabs>
              <w:spacing w:before="20"/>
              <w:ind w:right="86" w:firstLine="0"/>
              <w:jc w:val="both"/>
            </w:pPr>
            <w:r w:rsidRPr="00D1569F">
              <w:rPr>
                <w:sz w:val="24"/>
                <w:szCs w:val="24"/>
              </w:rPr>
              <w:t>Застосовувати форми та методи соціальної роботи в територіальній громаді.</w:t>
            </w:r>
          </w:p>
          <w:p w14:paraId="0DE6F4FC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459"/>
              </w:tabs>
              <w:ind w:right="86" w:firstLine="0"/>
              <w:jc w:val="both"/>
            </w:pPr>
            <w:r w:rsidRPr="00D1569F">
              <w:rPr>
                <w:sz w:val="24"/>
                <w:szCs w:val="24"/>
              </w:rPr>
              <w:t>Розробляти та реалізовувати соціальні проекти щодо реалізації соціальної підтримки окремих категорій населення.</w:t>
            </w:r>
          </w:p>
          <w:p w14:paraId="705111F4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459"/>
              </w:tabs>
              <w:ind w:right="83" w:firstLine="0"/>
              <w:jc w:val="both"/>
            </w:pPr>
            <w:r w:rsidRPr="00D1569F">
              <w:rPr>
                <w:sz w:val="24"/>
                <w:szCs w:val="24"/>
              </w:rPr>
              <w:t>Застосовувати форми та методи соціально-педагогічної роботи в закладах освіти відповідно до проблем, потреб, специфічних особливостей та ресурсів різних категорій дітей та молоді.</w:t>
            </w:r>
          </w:p>
          <w:p w14:paraId="712AB67F" w14:textId="77777777" w:rsidR="009C16CC" w:rsidRPr="00D1569F" w:rsidRDefault="00CD1331">
            <w:pPr>
              <w:numPr>
                <w:ilvl w:val="0"/>
                <w:numId w:val="19"/>
              </w:numPr>
              <w:tabs>
                <w:tab w:val="left" w:pos="478"/>
              </w:tabs>
              <w:ind w:right="85" w:firstLine="0"/>
              <w:jc w:val="both"/>
            </w:pPr>
            <w:r w:rsidRPr="00D1569F">
              <w:rPr>
                <w:sz w:val="24"/>
                <w:szCs w:val="24"/>
              </w:rPr>
              <w:t>Планувати та здійснювати соціально-педагогічну діяльність в умовах інклюзивного освітнього середовища, здійснювати комплексний соціально-педагогічний супровід процесу соціалізації дітей з інвалідністю.</w:t>
            </w:r>
          </w:p>
        </w:tc>
      </w:tr>
      <w:tr w:rsidR="009C16CC" w:rsidRPr="00D1569F" w14:paraId="346E46B6" w14:textId="77777777">
        <w:trPr>
          <w:trHeight w:val="330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6A20" w14:textId="77777777" w:rsidR="009C16CC" w:rsidRPr="00D1569F" w:rsidRDefault="00CD1331">
            <w:pPr>
              <w:spacing w:line="255" w:lineRule="auto"/>
              <w:ind w:left="25" w:right="7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9C16CC" w:rsidRPr="00D1569F" w14:paraId="5E8238B8" w14:textId="77777777">
        <w:trPr>
          <w:trHeight w:val="330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7BFA" w14:textId="77777777" w:rsidR="009C16CC" w:rsidRPr="00D1569F" w:rsidRDefault="00CD1331">
            <w:pPr>
              <w:spacing w:line="275" w:lineRule="auto"/>
              <w:ind w:left="110" w:right="198"/>
              <w:rPr>
                <w:b/>
                <w:sz w:val="24"/>
                <w:szCs w:val="24"/>
              </w:rPr>
            </w:pPr>
            <w:r w:rsidRPr="00D1569F">
              <w:rPr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E0B7" w14:textId="77777777" w:rsidR="009C16CC" w:rsidRPr="00D1569F" w:rsidRDefault="00CD1331">
            <w:pPr>
              <w:tabs>
                <w:tab w:val="left" w:pos="353"/>
              </w:tabs>
              <w:ind w:left="107" w:right="82"/>
              <w:jc w:val="both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Усі науково-педагогічні працівники, які забезпечують освітньо- професійну програму, за кваліфікацією відповідають профілю і напряму дисциплін, що викладаються, мають необхідний стаж науково-педагогічної роботи. В процесі організації навчального процесу залучаються професіонали з досвідом дослідницької</w:t>
            </w:r>
          </w:p>
          <w:p w14:paraId="658C9D7A" w14:textId="77777777" w:rsidR="009C16CC" w:rsidRPr="00D1569F" w:rsidRDefault="00CD1331">
            <w:pPr>
              <w:tabs>
                <w:tab w:val="left" w:pos="353"/>
              </w:tabs>
              <w:ind w:left="107" w:right="83"/>
              <w:jc w:val="both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/управлінської /інноваційної /творчої роботи та/або роботи за фахом та іноземні лектори.</w:t>
            </w:r>
          </w:p>
        </w:tc>
      </w:tr>
    </w:tbl>
    <w:p w14:paraId="44C6DE29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/>
          <w:sz w:val="24"/>
          <w:szCs w:val="24"/>
        </w:rPr>
        <w:sectPr w:rsidR="009C16CC" w:rsidRPr="00D1569F">
          <w:type w:val="continuous"/>
          <w:pgSz w:w="11910" w:h="16840"/>
          <w:pgMar w:top="1100" w:right="850" w:bottom="280" w:left="992" w:header="720" w:footer="720" w:gutter="0"/>
          <w:cols w:space="720"/>
        </w:sectPr>
      </w:pPr>
    </w:p>
    <w:p w14:paraId="1C459347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/>
          <w:sz w:val="24"/>
          <w:szCs w:val="24"/>
        </w:rPr>
      </w:pPr>
    </w:p>
    <w:p w14:paraId="342FD01A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d"/>
        <w:tblW w:w="9856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7004"/>
      </w:tblGrid>
      <w:tr w:rsidR="009C16CC" w:rsidRPr="00D1569F" w14:paraId="47936B35" w14:textId="77777777">
        <w:trPr>
          <w:trHeight w:val="1106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4FF6" w14:textId="77777777" w:rsidR="009C16CC" w:rsidRPr="00D1569F" w:rsidRDefault="00CD1331">
            <w:pPr>
              <w:spacing w:before="1"/>
              <w:ind w:left="110"/>
              <w:rPr>
                <w:b/>
                <w:sz w:val="24"/>
                <w:szCs w:val="24"/>
              </w:rPr>
            </w:pPr>
            <w:r w:rsidRPr="00D1569F">
              <w:rPr>
                <w:b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5407" w14:textId="77777777" w:rsidR="009C16CC" w:rsidRPr="00D1569F" w:rsidRDefault="00CD1331">
            <w:pPr>
              <w:spacing w:before="1"/>
              <w:ind w:left="107" w:right="80"/>
              <w:jc w:val="both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 Стан приміщень засвідчено санітарно- технічним паспортом, що відповідає чинним нормативно- правовим актам.</w:t>
            </w:r>
          </w:p>
        </w:tc>
      </w:tr>
      <w:tr w:rsidR="009C16CC" w:rsidRPr="00D1569F" w14:paraId="2FF649B4" w14:textId="77777777">
        <w:trPr>
          <w:trHeight w:val="1106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A1D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Інформаційне та</w:t>
            </w:r>
          </w:p>
          <w:p w14:paraId="6441FA9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51B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86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На базі факультету є 2 комп’ютерних класи, методична та психологічна лабораторія. Освітній процес забезпечений технічними засобами: мультимедіа проекторами, комп’ютерами,</w:t>
            </w:r>
          </w:p>
          <w:p w14:paraId="55A4D7C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екранами; використовуються електронні освітні ресурси.</w:t>
            </w:r>
          </w:p>
        </w:tc>
      </w:tr>
      <w:tr w:rsidR="009C16CC" w:rsidRPr="00D1569F" w14:paraId="53889399" w14:textId="77777777">
        <w:trPr>
          <w:trHeight w:val="275"/>
        </w:trPr>
        <w:tc>
          <w:tcPr>
            <w:tcW w:w="9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4D8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5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9 – Академічна мобільність</w:t>
            </w:r>
          </w:p>
        </w:tc>
      </w:tr>
      <w:tr w:rsidR="009C16CC" w:rsidRPr="00D1569F" w14:paraId="0D79C61A" w14:textId="77777777">
        <w:trPr>
          <w:trHeight w:val="551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3BD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 w:right="233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3FC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 xml:space="preserve"> Угоди </w:t>
            </w:r>
          </w:p>
        </w:tc>
      </w:tr>
      <w:tr w:rsidR="009C16CC" w:rsidRPr="00D1569F" w14:paraId="1346C429" w14:textId="77777777">
        <w:trPr>
          <w:trHeight w:val="3865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980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4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3FE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8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Реалізується на засадах укладених угод про співпрацю з закордонними закладами вищої освіти:</w:t>
            </w:r>
          </w:p>
          <w:p w14:paraId="599E073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8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Німеччина - Католицький університет м. Фрайбург, Університет м. Аугсбург, Університет прикладних наук м.Кемптен (участь у конкурсах академічної мобільності в рамках програми Еразмус+); Польща - Вища лінгвістична школа у м. Ченстохово (проведення спільного (паралельного) навчання і видачі дипломів); Жешувський університет (обмін працівниками, студентами, освітньо-професійними програмами);</w:t>
            </w:r>
          </w:p>
          <w:p w14:paraId="1E88AC7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Румунія - Сучавський університет ім. Штефана чел Маре, Університет імені Александру Іона Куза в Ясах (семестровий академічний обмін);</w:t>
            </w:r>
          </w:p>
          <w:p w14:paraId="7C4C397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6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Австрія - Педагогічний університет Каринтії імені В.Франкла (стажування, участь у конкурсах мобільності).</w:t>
            </w:r>
          </w:p>
        </w:tc>
      </w:tr>
      <w:tr w:rsidR="009C16CC" w:rsidRPr="00D1569F" w14:paraId="25DD3C89" w14:textId="77777777">
        <w:trPr>
          <w:trHeight w:val="551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18A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D4F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На загальних умовах.</w:t>
            </w:r>
          </w:p>
        </w:tc>
      </w:tr>
    </w:tbl>
    <w:p w14:paraId="336812B6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000000"/>
          <w:sz w:val="24"/>
          <w:szCs w:val="24"/>
        </w:rPr>
        <w:sectPr w:rsidR="009C16CC" w:rsidRPr="00D1569F">
          <w:type w:val="continuous"/>
          <w:pgSz w:w="11910" w:h="16840"/>
          <w:pgMar w:top="1100" w:right="850" w:bottom="280" w:left="992" w:header="720" w:footer="720" w:gutter="0"/>
          <w:cols w:space="720"/>
        </w:sectPr>
      </w:pPr>
    </w:p>
    <w:p w14:paraId="3AA299C6" w14:textId="77777777" w:rsidR="00CD1331" w:rsidRPr="00D1569F" w:rsidRDefault="00CD1331" w:rsidP="00CD1331">
      <w:pPr>
        <w:pStyle w:val="1"/>
        <w:ind w:left="0"/>
      </w:pPr>
      <w:r w:rsidRPr="00D1569F">
        <w:lastRenderedPageBreak/>
        <w:t>ПЕРЕЛІК КОМПОНЕНТ</w:t>
      </w:r>
    </w:p>
    <w:p w14:paraId="0AF2099D" w14:textId="77777777" w:rsidR="009C16CC" w:rsidRPr="00D1569F" w:rsidRDefault="00CD1331" w:rsidP="00CD1331">
      <w:pPr>
        <w:pStyle w:val="1"/>
        <w:ind w:left="0"/>
      </w:pPr>
      <w:r w:rsidRPr="00D1569F">
        <w:t>освітньо-професійної програми та їх логічна послідовність</w:t>
      </w:r>
    </w:p>
    <w:tbl>
      <w:tblPr>
        <w:tblStyle w:val="ae"/>
        <w:tblW w:w="9588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5698"/>
        <w:gridCol w:w="1134"/>
        <w:gridCol w:w="1678"/>
      </w:tblGrid>
      <w:tr w:rsidR="009C16CC" w:rsidRPr="00D1569F" w14:paraId="350DA96D" w14:textId="77777777" w:rsidTr="00CD1331">
        <w:trPr>
          <w:trHeight w:val="829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4996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EB05" w14:textId="77777777" w:rsidR="009C16CC" w:rsidRPr="00D1569F" w:rsidRDefault="00CD1331" w:rsidP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9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проекти (роботи),</w:t>
            </w:r>
          </w:p>
          <w:p w14:paraId="3E00DC09" w14:textId="77777777" w:rsidR="009C16CC" w:rsidRPr="00D1569F" w:rsidRDefault="00CD1331" w:rsidP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практики, кваліфікаційна робота)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081B" w14:textId="77777777" w:rsidR="009C16CC" w:rsidRPr="00D1569F" w:rsidRDefault="00CD1331" w:rsidP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" w:firstLine="7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Кількість кредитів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CE8B" w14:textId="77777777" w:rsidR="009C16CC" w:rsidRPr="00D1569F" w:rsidRDefault="00CD1331" w:rsidP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firstLine="7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 xml:space="preserve">Форма підсумк. </w:t>
            </w:r>
            <w:r w:rsidRPr="00D1569F">
              <w:rPr>
                <w:sz w:val="24"/>
                <w:szCs w:val="24"/>
              </w:rPr>
              <w:t>к</w:t>
            </w:r>
            <w:r w:rsidRPr="00D1569F">
              <w:rPr>
                <w:color w:val="000000"/>
                <w:sz w:val="24"/>
                <w:szCs w:val="24"/>
              </w:rPr>
              <w:t>онтролю</w:t>
            </w:r>
          </w:p>
        </w:tc>
      </w:tr>
      <w:tr w:rsidR="009C16CC" w:rsidRPr="00D1569F" w14:paraId="3B7FAE0C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890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3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720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E96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02F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</w:tr>
      <w:tr w:rsidR="009C16CC" w:rsidRPr="00D1569F" w14:paraId="6A5E4F93" w14:textId="77777777">
        <w:trPr>
          <w:trHeight w:val="275"/>
        </w:trPr>
        <w:tc>
          <w:tcPr>
            <w:tcW w:w="9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E6F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Обов’язкові компоненти ОП</w:t>
            </w:r>
          </w:p>
        </w:tc>
      </w:tr>
      <w:tr w:rsidR="009C16CC" w:rsidRPr="00D1569F" w14:paraId="37A10F78" w14:textId="77777777" w:rsidTr="00CD1331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A82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7DC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BE7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E6BF" w14:textId="115F9F3A" w:rsidR="009C16CC" w:rsidRPr="00D1569F" w:rsidRDefault="0074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D1569F">
              <w:rPr>
                <w:color w:val="000000"/>
                <w:sz w:val="24"/>
                <w:szCs w:val="24"/>
              </w:rPr>
              <w:t>алік</w:t>
            </w:r>
            <w:r>
              <w:rPr>
                <w:color w:val="000000"/>
                <w:sz w:val="24"/>
                <w:szCs w:val="24"/>
              </w:rPr>
              <w:t>, е</w:t>
            </w:r>
            <w:r w:rsidRPr="00D1569F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9C16CC" w:rsidRPr="00D1569F" w14:paraId="5E1AFD68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3F8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8B6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Актуальні питання історії та культури України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0260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15A4" w14:textId="77E989D1" w:rsidR="009C16CC" w:rsidRPr="00D1569F" w:rsidRDefault="0074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9C16CC" w:rsidRPr="00D1569F" w14:paraId="200B8E4E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86DE6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ОК3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F8B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FDA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9284C" w14:textId="550FE7C9" w:rsidR="009C16CC" w:rsidRPr="00D1569F" w:rsidRDefault="0074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9C16CC" w:rsidRPr="00D1569F" w14:paraId="4E178F4A" w14:textId="77777777" w:rsidTr="00CD1331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FDA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ОК4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172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Філософія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95DF" w14:textId="312DF35C" w:rsidR="009C16CC" w:rsidRPr="00D1569F" w:rsidRDefault="0095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6507" w14:textId="3E97F2F1" w:rsidR="009C16CC" w:rsidRPr="00D1569F" w:rsidRDefault="0074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F21D24" w:rsidRPr="00D1569F" w14:paraId="59998503" w14:textId="77777777" w:rsidTr="00CD1331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2BD9" w14:textId="750173A8" w:rsidR="00F21D24" w:rsidRPr="00D1569F" w:rsidRDefault="00F21D24" w:rsidP="00F2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ОК5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0FE2" w14:textId="5D8D475B" w:rsidR="00F21D24" w:rsidRPr="00D1569F" w:rsidRDefault="00F21D24" w:rsidP="00F2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Соціологія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301E1" w14:textId="0FF76280" w:rsidR="00F21D24" w:rsidRPr="00D1569F" w:rsidRDefault="00F21D24" w:rsidP="00F2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BF818" w14:textId="208A8651" w:rsidR="00F21D24" w:rsidRPr="00D1569F" w:rsidRDefault="00F21D24" w:rsidP="00F2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F21D24" w:rsidRPr="00D1569F" w14:paraId="261D42BA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EA3D" w14:textId="53BEF535" w:rsidR="00F21D24" w:rsidRPr="00D1569F" w:rsidRDefault="00F21D24" w:rsidP="00F2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ОК6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16A0" w14:textId="77777777" w:rsidR="00F21D24" w:rsidRPr="00D1569F" w:rsidRDefault="00F21D24" w:rsidP="00F2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Психологія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EAB1" w14:textId="77777777" w:rsidR="00F21D24" w:rsidRPr="00D1569F" w:rsidRDefault="00F21D24" w:rsidP="00F2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57B9" w14:textId="21EB267A" w:rsidR="00F21D24" w:rsidRPr="00D1569F" w:rsidRDefault="00F21D24" w:rsidP="00F2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B418E1" w:rsidRPr="00D1569F" w14:paraId="571DB7B3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CF26" w14:textId="4DB83C7D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ОК7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2D45F" w14:textId="60A46E77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Вікова психологія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2C1B" w14:textId="1F2EAF56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B01B7" w14:textId="5D09437E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B418E1" w:rsidRPr="00D1569F" w14:paraId="15403E6D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1752" w14:textId="2FF57854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ОК8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90FD" w14:textId="004555E7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Людина в сучасному соціумі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F879" w14:textId="7EFD1ED5" w:rsidR="00B418E1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A2D80" w14:textId="4F94E01E" w:rsidR="00B418E1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B418E1" w:rsidRPr="00D1569F" w14:paraId="6B8A0AA2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F296" w14:textId="4A618E18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ОК9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4E71" w14:textId="6C9FC9CB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Основи науково-дослідної роботи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18E6" w14:textId="490D74C5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BECD9" w14:textId="24458581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422A42B4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07A2" w14:textId="1B951AEB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ОК10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D0DC" w14:textId="6D9B2824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Вступ до спеціальності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36D3" w14:textId="745FD839" w:rsidR="00B418E1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319F" w14:textId="1BF6F952" w:rsidR="00B418E1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39A6C439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F9FC" w14:textId="19728846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ОК11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3049" w14:textId="0F2B133B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Історія соціальної роботи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1E31" w14:textId="028D816C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DDB8" w14:textId="09AACE8D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3178C8C9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2182" w14:textId="59E291C9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ОК12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81B8" w14:textId="65A2FFE9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Соціальна робота в зарубіжних країнах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55AD" w14:textId="56151343" w:rsidR="00B418E1" w:rsidRPr="00D1569F" w:rsidRDefault="00C87593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7B8F" w14:textId="7B9FFA3C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221048DB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E846" w14:textId="63FFBA3D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ОК13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6D4A" w14:textId="10B0BC97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Етика соціальної роботи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A1FF" w14:textId="673FB41C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4A5F9" w14:textId="11ED8C69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7D588651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E952" w14:textId="6498976A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ОК14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E314" w14:textId="44379EF0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Правові основи соціальної роботи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4C82" w14:textId="24D9409F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F3B0" w14:textId="3D90C8A9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5C8E8A6A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AE4C" w14:textId="4CF5B4DE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ОК15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9311" w14:textId="7F9C5672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Соціальна політика в Україні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DDE0" w14:textId="2BAD5052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A708" w14:textId="32EF2BD6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0A8D7AFA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B5544" w14:textId="5F6E03FC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ОК16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C734" w14:textId="26B8D038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Теорія соціальної роботи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E3E4" w14:textId="276F2E33" w:rsidR="00B418E1" w:rsidRPr="00D1569F" w:rsidRDefault="00C87593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7F0A" w14:textId="1C7D8E5E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7A98885D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B056" w14:textId="1A9BB909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ОК17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BA1E" w14:textId="32F8FAAB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Методи соціальної роботи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F9CC" w14:textId="14B55362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EC57" w14:textId="0B4C813D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2ECB6AC4" w14:textId="77777777" w:rsidTr="00CD1331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51EB" w14:textId="6316439E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ОК18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8135" w14:textId="1106C233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Система надавачів соціальних послуг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AA1E" w14:textId="734E297B" w:rsidR="00B418E1" w:rsidRPr="00D1569F" w:rsidRDefault="00142B95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0EE6" w14:textId="13DA9611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455A5C11" w14:textId="77777777" w:rsidTr="00CD1331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8605" w14:textId="682CEAD3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ОК19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6553" w14:textId="43BBCF7C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Стандарти соціальних послуг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1691" w14:textId="1713A290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845B" w14:textId="675031F8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0C29DFFD" w14:textId="77777777" w:rsidTr="00CD1331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B9F3" w14:textId="1E39861C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ОК20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43C5" w14:textId="0A99F820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 xml:space="preserve">Моніторинг </w:t>
            </w:r>
            <w:r w:rsidRPr="00D1569F">
              <w:rPr>
                <w:sz w:val="24"/>
                <w:szCs w:val="24"/>
              </w:rPr>
              <w:t>соціальних</w:t>
            </w:r>
            <w:r w:rsidRPr="00D1569F">
              <w:rPr>
                <w:color w:val="000000"/>
                <w:sz w:val="24"/>
                <w:szCs w:val="24"/>
              </w:rPr>
              <w:t xml:space="preserve"> послуг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A1A7" w14:textId="4FD08EDC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57AB" w14:textId="0F056059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5261AD5C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A102" w14:textId="1FDA9167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ОК21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AC69" w14:textId="5C4DE250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Основи соціальних досліджень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AF417" w14:textId="32F008CE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D5D2" w14:textId="3D8E9656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767ECE48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5265" w14:textId="1F08DCDC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ОК22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CAB5F" w14:textId="222A305E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Комунікація та професійні відносини в соціальній сфері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08F4" w14:textId="14B81D45" w:rsidR="00B418E1" w:rsidRDefault="00C87593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6BFE" w14:textId="3AF14AFF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52AE8E64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C6DC" w14:textId="320D9F7E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ОК23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CA19" w14:textId="43EE0D30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Інформаційні технології в соціальній роботі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1BAA" w14:textId="1E7CC8B3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28E4" w14:textId="342C41D6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5A243988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3D4F5" w14:textId="4FAC67C2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ОК24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61BE" w14:textId="2493E967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Менеджмент соціальної роботи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8C58" w14:textId="596DDD3F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C909" w14:textId="66CDA901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3C06E6E9" w14:textId="77777777" w:rsidTr="00B418E1">
        <w:trPr>
          <w:trHeight w:val="32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749F" w14:textId="24156627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ОК25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B534" w14:textId="7AD97383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Соціальне партнерство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63A1" w14:textId="033154DE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0C3A" w14:textId="169167E5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B418E1" w:rsidRPr="00D1569F" w14:paraId="1564ED1C" w14:textId="77777777" w:rsidTr="00B418E1">
        <w:trPr>
          <w:trHeight w:val="32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ECBE" w14:textId="11A3CA80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ОК26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0E90" w14:textId="634B8C37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Основи консультування в соціальній роботі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867A" w14:textId="644F0A85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B9D5" w14:textId="475389C6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B418E1" w:rsidRPr="00D1569F" w14:paraId="0D3C05F9" w14:textId="77777777" w:rsidTr="00B418E1">
        <w:trPr>
          <w:trHeight w:val="32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1196" w14:textId="539C3956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ОК27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859A" w14:textId="6AD95BA0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Реабілітологія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442D" w14:textId="2F9CFC24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6D61" w14:textId="3481C406" w:rsidR="00B418E1" w:rsidRPr="00D1569F" w:rsidRDefault="00B418E1" w:rsidP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047165" w:rsidRPr="00D1569F" w14:paraId="687C4922" w14:textId="77777777" w:rsidTr="00B418E1">
        <w:trPr>
          <w:trHeight w:val="32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019D" w14:textId="1AAEE9D5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ОК28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DACD" w14:textId="7149F6F0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Соціальний супровід клієнта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9A33" w14:textId="3D935072" w:rsidR="00047165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8B6B" w14:textId="5781F79C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047165" w:rsidRPr="00D1569F" w14:paraId="33D2ED17" w14:textId="77777777" w:rsidTr="00B418E1">
        <w:trPr>
          <w:trHeight w:val="32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3810" w14:textId="434D5144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ОК29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92EE" w14:textId="3004FF7A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Організація соціальної роботи в територіальній громаді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9B7D" w14:textId="4AC9C310" w:rsidR="00047165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DAE2" w14:textId="394D0B30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047165" w:rsidRPr="00D1569F" w14:paraId="0AF7409B" w14:textId="77777777" w:rsidTr="00CD1331">
        <w:trPr>
          <w:trHeight w:val="276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54A50" w14:textId="08338316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ОК30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DED0" w14:textId="5BB30A20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Соціальна робота з сім'ями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C63A" w14:textId="7E9857B8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" w:right="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71CB" w14:textId="356A35D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047165" w:rsidRPr="00D1569F" w14:paraId="7D0ED853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3534" w14:textId="3B388D41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ОК31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DCE4" w14:textId="46A046A8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Соціальна робота в сфері зайнятості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D7DE" w14:textId="0DC374CC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2C9A" w14:textId="1E6480D1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047165" w:rsidRPr="00D1569F" w14:paraId="25B16B17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D3D3" w14:textId="038FBB2D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ОК32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203F" w14:textId="10AE8914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Соціальна педагогіка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5B528" w14:textId="735A5F97" w:rsidR="00047165" w:rsidRPr="00D1569F" w:rsidRDefault="00142B9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6FB7" w14:textId="6DAB9A63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047165" w:rsidRPr="00D1569F" w14:paraId="38A3DCA5" w14:textId="77777777" w:rsidTr="00CD1331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2042" w14:textId="3C0C688B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ОК33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41B8" w14:textId="1536F180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 xml:space="preserve">Недержавний сектор </w:t>
            </w:r>
            <w:r w:rsidR="003C023D">
              <w:rPr>
                <w:color w:val="000000"/>
                <w:sz w:val="24"/>
                <w:szCs w:val="24"/>
              </w:rPr>
              <w:t>у</w:t>
            </w:r>
            <w:r w:rsidRPr="00D1569F">
              <w:rPr>
                <w:color w:val="000000"/>
                <w:sz w:val="24"/>
                <w:szCs w:val="24"/>
              </w:rPr>
              <w:t xml:space="preserve"> соціальній роботі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FD19" w14:textId="43A4E1F2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65F9" w14:textId="277CC7B9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047165" w:rsidRPr="00D1569F" w14:paraId="3336E299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56E02" w14:textId="43136301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ОК34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10CD" w14:textId="7906D0A1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Соціальна робота з правопорушниками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6CA7" w14:textId="157EBB2F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16E4" w14:textId="39DFB5F1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047165" w:rsidRPr="00D1569F" w14:paraId="5D81255B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E325" w14:textId="59C9F44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ОК35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DAEF" w14:textId="5653BD69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Соціальна геронтологія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0CA29" w14:textId="65963D55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3760" w14:textId="4FBBDE10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047165" w:rsidRPr="00D1569F" w14:paraId="7F909EF0" w14:textId="77777777" w:rsidTr="00CD1331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7ED8" w14:textId="3868B641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5" w:right="1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EDFA" w14:textId="3AA2D1F2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Соціальна робота з військовослужбовцями та ветеранами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4A91" w14:textId="135D1579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5FBD" w14:textId="750D6D4A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Екзамен</w:t>
            </w:r>
          </w:p>
        </w:tc>
      </w:tr>
    </w:tbl>
    <w:p w14:paraId="0A429DBE" w14:textId="77777777" w:rsidR="009C16CC" w:rsidRPr="00D1569F" w:rsidRDefault="009C16CC" w:rsidP="00CD1331">
      <w:pPr>
        <w:pBdr>
          <w:top w:val="nil"/>
          <w:left w:val="nil"/>
          <w:bottom w:val="nil"/>
          <w:right w:val="nil"/>
          <w:between w:val="nil"/>
        </w:pBdr>
        <w:spacing w:line="255" w:lineRule="auto"/>
        <w:rPr>
          <w:color w:val="000000"/>
          <w:sz w:val="24"/>
          <w:szCs w:val="24"/>
        </w:rPr>
        <w:sectPr w:rsidR="009C16CC" w:rsidRPr="00D1569F">
          <w:pgSz w:w="11910" w:h="16840"/>
          <w:pgMar w:top="1040" w:right="850" w:bottom="1217" w:left="992" w:header="720" w:footer="720" w:gutter="0"/>
          <w:cols w:space="720"/>
        </w:sectPr>
      </w:pPr>
    </w:p>
    <w:p w14:paraId="38AA3E0B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f"/>
        <w:tblW w:w="9588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5273"/>
        <w:gridCol w:w="1134"/>
        <w:gridCol w:w="2103"/>
      </w:tblGrid>
      <w:tr w:rsidR="00047165" w:rsidRPr="00D1569F" w14:paraId="5B09C8CE" w14:textId="77777777" w:rsidTr="003D6E83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F26D" w14:textId="7A332B9F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</w:t>
            </w: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335EA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Курсова робота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FE4A" w14:textId="2F250377" w:rsidR="00047165" w:rsidRPr="00D1569F" w:rsidRDefault="00C87593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34423" w14:textId="623E31A8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Захист</w:t>
            </w:r>
          </w:p>
        </w:tc>
      </w:tr>
      <w:tr w:rsidR="00047165" w:rsidRPr="00D1569F" w14:paraId="4A318B25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7BBA" w14:textId="0E6131B3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</w:t>
            </w: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4FD5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Кваліфікаційна робота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803C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602E" w14:textId="6D9AE4A2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1569F">
              <w:rPr>
                <w:color w:val="000000"/>
                <w:sz w:val="24"/>
                <w:szCs w:val="24"/>
              </w:rPr>
              <w:t>Захист</w:t>
            </w:r>
          </w:p>
        </w:tc>
      </w:tr>
      <w:tr w:rsidR="00047165" w:rsidRPr="00D1569F" w14:paraId="4F1B98C6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DA63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E00E6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57D7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963E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47165" w:rsidRPr="00D1569F" w14:paraId="7CEFA850" w14:textId="77777777" w:rsidTr="003D6E83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B779" w14:textId="53CF4F0F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</w:t>
            </w: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8B1A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Ознайомлювальна практика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3EE2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7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4728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047165" w:rsidRPr="00D1569F" w14:paraId="571F37DA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FCA7" w14:textId="5318DA26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ОК4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4240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Навчальна практика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51D6" w14:textId="0349C3F2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12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6E9C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047165" w:rsidRPr="00D1569F" w14:paraId="600BAF1D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9696" w14:textId="5A464031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ОК41</w:t>
            </w:r>
          </w:p>
        </w:tc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E404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Професійно-орієнтована практика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3A08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10CE" w14:textId="01910264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Захист</w:t>
            </w:r>
          </w:p>
        </w:tc>
      </w:tr>
      <w:tr w:rsidR="00047165" w:rsidRPr="00D1569F" w14:paraId="27EA9C2C" w14:textId="77777777" w:rsidTr="003D6E83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C42D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7C79E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C700" w14:textId="77BFCD94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1</w:t>
            </w:r>
            <w:r w:rsidRPr="00D1569F">
              <w:rPr>
                <w:b/>
                <w:sz w:val="24"/>
                <w:szCs w:val="24"/>
              </w:rPr>
              <w:t>7</w:t>
            </w:r>
            <w:r w:rsidR="00123F3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133C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47165" w:rsidRPr="00D1569F" w14:paraId="59EB2F96" w14:textId="77777777" w:rsidTr="003D6E83">
        <w:trPr>
          <w:trHeight w:val="275"/>
        </w:trPr>
        <w:tc>
          <w:tcPr>
            <w:tcW w:w="6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0060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4C26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47165" w:rsidRPr="00D1569F" w14:paraId="01FE56D7" w14:textId="77777777">
        <w:trPr>
          <w:trHeight w:val="275"/>
        </w:trPr>
        <w:tc>
          <w:tcPr>
            <w:tcW w:w="9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68E8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" w:right="2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Вибіркові компоненти ОП (каталог дисциплін додається)</w:t>
            </w:r>
          </w:p>
        </w:tc>
      </w:tr>
      <w:tr w:rsidR="00047165" w:rsidRPr="00D1569F" w14:paraId="5DE4EF39" w14:textId="77777777" w:rsidTr="003D6E83">
        <w:trPr>
          <w:trHeight w:val="553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1F52" w14:textId="77777777" w:rsidR="00047165" w:rsidRPr="00D1569F" w:rsidRDefault="00047165" w:rsidP="00047165">
            <w:pPr>
              <w:spacing w:before="138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1.</w:t>
            </w:r>
          </w:p>
        </w:tc>
        <w:tc>
          <w:tcPr>
            <w:tcW w:w="5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3C86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Базова загальновійськова підготовка (теоретична підготовка)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9FD9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90/3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0008" w14:textId="4D92EAE8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Диференційований залік</w:t>
            </w:r>
          </w:p>
        </w:tc>
      </w:tr>
      <w:tr w:rsidR="00047165" w:rsidRPr="00D1569F" w14:paraId="3B340CC4" w14:textId="77777777" w:rsidTr="003D6E83">
        <w:trPr>
          <w:trHeight w:val="28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A4004" w14:textId="77777777" w:rsidR="00047165" w:rsidRPr="00D1569F" w:rsidRDefault="00047165" w:rsidP="00047165">
            <w:pPr>
              <w:spacing w:before="138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2.</w:t>
            </w:r>
          </w:p>
        </w:tc>
        <w:tc>
          <w:tcPr>
            <w:tcW w:w="5273" w:type="dxa"/>
            <w:vAlign w:val="bottom"/>
          </w:tcPr>
          <w:p w14:paraId="2E3698EB" w14:textId="77777777" w:rsidR="00047165" w:rsidRPr="00D1569F" w:rsidRDefault="00047165" w:rsidP="00047165">
            <w:pPr>
              <w:widowControl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Дисципліна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4370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90</w:t>
            </w:r>
            <w:r w:rsidRPr="00D1569F">
              <w:rPr>
                <w:color w:val="000000"/>
                <w:sz w:val="24"/>
                <w:szCs w:val="24"/>
              </w:rPr>
              <w:t>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1840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047165" w:rsidRPr="00D1569F" w14:paraId="587618A9" w14:textId="77777777" w:rsidTr="003D6E83">
        <w:trPr>
          <w:trHeight w:val="29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99E9" w14:textId="77777777" w:rsidR="00047165" w:rsidRPr="00D1569F" w:rsidRDefault="00047165" w:rsidP="00047165">
            <w:pPr>
              <w:spacing w:before="138" w:line="254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3.</w:t>
            </w:r>
          </w:p>
        </w:tc>
        <w:tc>
          <w:tcPr>
            <w:tcW w:w="5273" w:type="dxa"/>
            <w:vAlign w:val="bottom"/>
          </w:tcPr>
          <w:p w14:paraId="1B4F7044" w14:textId="77777777" w:rsidR="00047165" w:rsidRPr="00D1569F" w:rsidRDefault="00047165" w:rsidP="00047165">
            <w:pPr>
              <w:widowControl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9467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19FE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047165" w:rsidRPr="00D1569F" w14:paraId="1CDF8DF3" w14:textId="77777777" w:rsidTr="003D6E83">
        <w:trPr>
          <w:trHeight w:val="274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011B" w14:textId="77777777" w:rsidR="00047165" w:rsidRPr="00D1569F" w:rsidRDefault="00047165" w:rsidP="00047165">
            <w:pPr>
              <w:spacing w:before="1" w:line="256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4.</w:t>
            </w:r>
          </w:p>
        </w:tc>
        <w:tc>
          <w:tcPr>
            <w:tcW w:w="5273" w:type="dxa"/>
            <w:vAlign w:val="bottom"/>
          </w:tcPr>
          <w:p w14:paraId="3340505C" w14:textId="77777777" w:rsidR="00047165" w:rsidRPr="00D1569F" w:rsidRDefault="00047165" w:rsidP="00047165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B44F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2133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047165" w:rsidRPr="00D1569F" w14:paraId="11CF03D4" w14:textId="77777777" w:rsidTr="003D6E83">
        <w:trPr>
          <w:trHeight w:val="278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76BF" w14:textId="77777777" w:rsidR="00047165" w:rsidRPr="00D1569F" w:rsidRDefault="00047165" w:rsidP="00047165">
            <w:pPr>
              <w:spacing w:before="1"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5.</w:t>
            </w:r>
          </w:p>
        </w:tc>
        <w:tc>
          <w:tcPr>
            <w:tcW w:w="5273" w:type="dxa"/>
          </w:tcPr>
          <w:p w14:paraId="34B96490" w14:textId="77777777" w:rsidR="00047165" w:rsidRPr="00D1569F" w:rsidRDefault="00047165" w:rsidP="00047165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4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C6B9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7BF3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047165" w:rsidRPr="00D1569F" w14:paraId="4F3706A7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9AE1" w14:textId="77777777" w:rsidR="00047165" w:rsidRPr="00D1569F" w:rsidRDefault="00047165" w:rsidP="00047165">
            <w:pPr>
              <w:spacing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6.</w:t>
            </w:r>
          </w:p>
        </w:tc>
        <w:tc>
          <w:tcPr>
            <w:tcW w:w="5273" w:type="dxa"/>
          </w:tcPr>
          <w:p w14:paraId="238C92CA" w14:textId="77777777" w:rsidR="00047165" w:rsidRPr="00D1569F" w:rsidRDefault="00047165" w:rsidP="00047165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1C2F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17E1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047165" w:rsidRPr="00D1569F" w14:paraId="5B2D74D4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0E83" w14:textId="77777777" w:rsidR="00047165" w:rsidRPr="00D1569F" w:rsidRDefault="00047165" w:rsidP="00047165">
            <w:pPr>
              <w:spacing w:before="1" w:line="256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7.</w:t>
            </w:r>
          </w:p>
        </w:tc>
        <w:tc>
          <w:tcPr>
            <w:tcW w:w="5273" w:type="dxa"/>
          </w:tcPr>
          <w:p w14:paraId="62C462E6" w14:textId="77777777" w:rsidR="00047165" w:rsidRPr="00D1569F" w:rsidRDefault="00047165" w:rsidP="00047165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EAF2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1424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047165" w:rsidRPr="00D1569F" w14:paraId="1C8A040C" w14:textId="77777777" w:rsidTr="003D6E83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DB5A" w14:textId="77777777" w:rsidR="00047165" w:rsidRPr="00D1569F" w:rsidRDefault="00047165" w:rsidP="00047165">
            <w:pPr>
              <w:spacing w:before="1"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8.</w:t>
            </w:r>
          </w:p>
        </w:tc>
        <w:tc>
          <w:tcPr>
            <w:tcW w:w="5273" w:type="dxa"/>
          </w:tcPr>
          <w:p w14:paraId="4ED712F1" w14:textId="77777777" w:rsidR="00047165" w:rsidRPr="00D1569F" w:rsidRDefault="00047165" w:rsidP="00047165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7C25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740D" w14:textId="77777777" w:rsidR="00047165" w:rsidRPr="00D1569F" w:rsidRDefault="00047165" w:rsidP="00047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1DBBC7E3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9F45B" w14:textId="77777777" w:rsidR="00161182" w:rsidRPr="00D1569F" w:rsidRDefault="00161182" w:rsidP="00161182">
            <w:pPr>
              <w:spacing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9</w:t>
            </w:r>
          </w:p>
        </w:tc>
        <w:tc>
          <w:tcPr>
            <w:tcW w:w="5273" w:type="dxa"/>
          </w:tcPr>
          <w:p w14:paraId="5FB04982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0E336" w14:textId="7E0B2162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90/3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4013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55C9E6AB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FEAC" w14:textId="77777777" w:rsidR="00161182" w:rsidRPr="00D1569F" w:rsidRDefault="00161182" w:rsidP="00161182">
            <w:pPr>
              <w:spacing w:before="1" w:line="256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10.</w:t>
            </w:r>
          </w:p>
        </w:tc>
        <w:tc>
          <w:tcPr>
            <w:tcW w:w="5273" w:type="dxa"/>
          </w:tcPr>
          <w:p w14:paraId="5D09E799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9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ADA0" w14:textId="5AF8477B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90</w:t>
            </w:r>
            <w:r w:rsidRPr="00D1569F">
              <w:rPr>
                <w:color w:val="000000"/>
                <w:sz w:val="24"/>
                <w:szCs w:val="24"/>
              </w:rPr>
              <w:t>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B32E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1041C08F" w14:textId="77777777" w:rsidTr="003D6E83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0ACF" w14:textId="77777777" w:rsidR="00161182" w:rsidRPr="00D1569F" w:rsidRDefault="00161182" w:rsidP="00161182">
            <w:pPr>
              <w:spacing w:before="1"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11.</w:t>
            </w:r>
          </w:p>
        </w:tc>
        <w:tc>
          <w:tcPr>
            <w:tcW w:w="5273" w:type="dxa"/>
          </w:tcPr>
          <w:p w14:paraId="32E27520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422DE" w14:textId="4F7CCB5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7B1B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02C6793B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EA44" w14:textId="77777777" w:rsidR="00161182" w:rsidRPr="00D1569F" w:rsidRDefault="00161182" w:rsidP="00161182">
            <w:pPr>
              <w:spacing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12.</w:t>
            </w:r>
          </w:p>
        </w:tc>
        <w:tc>
          <w:tcPr>
            <w:tcW w:w="5273" w:type="dxa"/>
          </w:tcPr>
          <w:p w14:paraId="171C1503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11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D38E" w14:textId="498DC98C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C2A7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58AA32CC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89F4" w14:textId="77777777" w:rsidR="00161182" w:rsidRPr="00D1569F" w:rsidRDefault="00161182" w:rsidP="00161182">
            <w:pPr>
              <w:spacing w:before="1" w:line="256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13.</w:t>
            </w:r>
          </w:p>
        </w:tc>
        <w:tc>
          <w:tcPr>
            <w:tcW w:w="5273" w:type="dxa"/>
          </w:tcPr>
          <w:p w14:paraId="222A0DFE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12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842B" w14:textId="62173459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369F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62FC9F8B" w14:textId="77777777" w:rsidTr="003D6E83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AF6D" w14:textId="77777777" w:rsidR="00161182" w:rsidRPr="00D1569F" w:rsidRDefault="00161182" w:rsidP="00161182">
            <w:pPr>
              <w:spacing w:before="1"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14.</w:t>
            </w:r>
          </w:p>
        </w:tc>
        <w:tc>
          <w:tcPr>
            <w:tcW w:w="5273" w:type="dxa"/>
          </w:tcPr>
          <w:p w14:paraId="0235B0FC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13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527E" w14:textId="4D0157BA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864B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7CEDA23E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18F76" w14:textId="77777777" w:rsidR="00161182" w:rsidRPr="00D1569F" w:rsidRDefault="00161182" w:rsidP="00161182">
            <w:pPr>
              <w:spacing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15.</w:t>
            </w:r>
          </w:p>
        </w:tc>
        <w:tc>
          <w:tcPr>
            <w:tcW w:w="5273" w:type="dxa"/>
          </w:tcPr>
          <w:p w14:paraId="55694DED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14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4F72" w14:textId="61C2A503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93CA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6CF6D2DB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1A03" w14:textId="77777777" w:rsidR="00161182" w:rsidRPr="00D1569F" w:rsidRDefault="00161182" w:rsidP="00161182">
            <w:pPr>
              <w:spacing w:before="1" w:line="256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16.</w:t>
            </w:r>
          </w:p>
        </w:tc>
        <w:tc>
          <w:tcPr>
            <w:tcW w:w="5273" w:type="dxa"/>
          </w:tcPr>
          <w:p w14:paraId="24D0B7BD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15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8E8C" w14:textId="7AF9EDB9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763D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0EB9BE6C" w14:textId="77777777" w:rsidTr="003D6E83">
        <w:trPr>
          <w:trHeight w:val="278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40D73" w14:textId="77777777" w:rsidR="00161182" w:rsidRPr="00D1569F" w:rsidRDefault="00161182" w:rsidP="00161182">
            <w:pPr>
              <w:spacing w:before="1"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17.</w:t>
            </w:r>
          </w:p>
        </w:tc>
        <w:tc>
          <w:tcPr>
            <w:tcW w:w="5273" w:type="dxa"/>
          </w:tcPr>
          <w:p w14:paraId="3A84D237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16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14EDE" w14:textId="66F42D06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90/3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47AE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161182" w:rsidRPr="00D1569F" w14:paraId="523F1C16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AF168" w14:textId="77777777" w:rsidR="00161182" w:rsidRPr="00D1569F" w:rsidRDefault="00161182" w:rsidP="00161182">
            <w:pPr>
              <w:spacing w:line="255" w:lineRule="auto"/>
              <w:ind w:left="110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ВК 18.</w:t>
            </w:r>
          </w:p>
        </w:tc>
        <w:tc>
          <w:tcPr>
            <w:tcW w:w="5273" w:type="dxa"/>
          </w:tcPr>
          <w:p w14:paraId="329BD0CA" w14:textId="77777777" w:rsidR="00161182" w:rsidRPr="00D1569F" w:rsidRDefault="00161182" w:rsidP="00161182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 xml:space="preserve">Дисципліна 17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9D17" w14:textId="2D05C6BB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90</w:t>
            </w:r>
            <w:r w:rsidRPr="00D1569F">
              <w:rPr>
                <w:color w:val="000000"/>
                <w:sz w:val="24"/>
                <w:szCs w:val="24"/>
              </w:rPr>
              <w:t>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84EAD" w14:textId="77777777" w:rsidR="00161182" w:rsidRPr="00D1569F" w:rsidRDefault="00161182" w:rsidP="001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9E74C9" w:rsidRPr="00D1569F" w14:paraId="544330F6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BEC0" w14:textId="1A92A4AA" w:rsidR="009E74C9" w:rsidRPr="00D1569F" w:rsidRDefault="009E74C9" w:rsidP="009E74C9">
            <w:pPr>
              <w:spacing w:line="255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19.</w:t>
            </w:r>
          </w:p>
        </w:tc>
        <w:tc>
          <w:tcPr>
            <w:tcW w:w="5273" w:type="dxa"/>
          </w:tcPr>
          <w:p w14:paraId="24E1AE48" w14:textId="1E352010" w:rsidR="009E74C9" w:rsidRPr="00D1569F" w:rsidRDefault="009E74C9" w:rsidP="009E74C9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76454F">
              <w:rPr>
                <w:sz w:val="24"/>
                <w:szCs w:val="24"/>
              </w:rPr>
              <w:t>Дисципліна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D49B" w14:textId="5DB5C959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</w:t>
            </w:r>
            <w:r w:rsidRPr="00D1569F">
              <w:rPr>
                <w:color w:val="000000"/>
                <w:sz w:val="24"/>
                <w:szCs w:val="24"/>
              </w:rPr>
              <w:t>0/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E69E" w14:textId="2627FC11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9E74C9" w:rsidRPr="00D1569F" w14:paraId="2F725DFE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AEFE" w14:textId="7C1E3850" w:rsidR="009E74C9" w:rsidRPr="00D1569F" w:rsidRDefault="009E74C9" w:rsidP="009E74C9">
            <w:pPr>
              <w:spacing w:line="255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20.</w:t>
            </w:r>
          </w:p>
        </w:tc>
        <w:tc>
          <w:tcPr>
            <w:tcW w:w="5273" w:type="dxa"/>
          </w:tcPr>
          <w:p w14:paraId="07980046" w14:textId="7FF602A7" w:rsidR="009E74C9" w:rsidRPr="00D1569F" w:rsidRDefault="009E74C9" w:rsidP="009E74C9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76454F">
              <w:rPr>
                <w:sz w:val="24"/>
                <w:szCs w:val="24"/>
              </w:rPr>
              <w:t>Дисципліна 1</w:t>
            </w:r>
            <w:r>
              <w:rPr>
                <w:sz w:val="24"/>
                <w:szCs w:val="24"/>
              </w:rPr>
              <w:t>9</w:t>
            </w:r>
            <w:r w:rsidRPr="007645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212B" w14:textId="21FA4C8D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90/3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611D" w14:textId="66FDF011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9E74C9" w:rsidRPr="00D1569F" w14:paraId="496134E9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B544" w14:textId="7A2D066D" w:rsidR="009E74C9" w:rsidRPr="00D1569F" w:rsidRDefault="009E74C9" w:rsidP="009E74C9">
            <w:pPr>
              <w:spacing w:line="255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21.</w:t>
            </w:r>
          </w:p>
        </w:tc>
        <w:tc>
          <w:tcPr>
            <w:tcW w:w="5273" w:type="dxa"/>
          </w:tcPr>
          <w:p w14:paraId="23B7AAE0" w14:textId="2B366C7D" w:rsidR="009E74C9" w:rsidRPr="00D1569F" w:rsidRDefault="009E74C9" w:rsidP="009E74C9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Дисципліна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1D8E" w14:textId="1A57824F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sz w:val="24"/>
                <w:szCs w:val="24"/>
              </w:rPr>
            </w:pPr>
            <w:r w:rsidRPr="00D1569F">
              <w:rPr>
                <w:sz w:val="24"/>
                <w:szCs w:val="24"/>
              </w:rPr>
              <w:t>90</w:t>
            </w:r>
            <w:r w:rsidRPr="00D1569F">
              <w:rPr>
                <w:color w:val="000000"/>
                <w:sz w:val="24"/>
                <w:szCs w:val="24"/>
              </w:rPr>
              <w:t>/</w:t>
            </w:r>
            <w:r w:rsidRPr="00D1569F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1A3AE" w14:textId="61E064B9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2E74E5" w:rsidRPr="00D1569F" w14:paraId="2D29A04A" w14:textId="77777777" w:rsidTr="003D6E83">
        <w:trPr>
          <w:trHeight w:val="27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6274" w14:textId="77777777" w:rsidR="002E74E5" w:rsidRDefault="002E74E5" w:rsidP="009E74C9">
            <w:pPr>
              <w:spacing w:line="255" w:lineRule="auto"/>
              <w:ind w:left="110"/>
              <w:rPr>
                <w:sz w:val="24"/>
                <w:szCs w:val="24"/>
              </w:rPr>
            </w:pPr>
          </w:p>
        </w:tc>
        <w:tc>
          <w:tcPr>
            <w:tcW w:w="5273" w:type="dxa"/>
          </w:tcPr>
          <w:p w14:paraId="11F1D589" w14:textId="3D7E649E" w:rsidR="002E74E5" w:rsidRDefault="002E74E5" w:rsidP="009E74C9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Військова підготовка*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90A3" w14:textId="77777777" w:rsidR="002E74E5" w:rsidRPr="00D1569F" w:rsidRDefault="002E74E5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629A" w14:textId="77777777" w:rsidR="002E74E5" w:rsidRPr="00D1569F" w:rsidRDefault="002E74E5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 w:right="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E74C9" w:rsidRPr="00D1569F" w14:paraId="0A7FC96B" w14:textId="77777777" w:rsidTr="003D6E83">
        <w:trPr>
          <w:trHeight w:val="277"/>
        </w:trPr>
        <w:tc>
          <w:tcPr>
            <w:tcW w:w="6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5EA5" w14:textId="77777777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3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B3EF" w14:textId="40734278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21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sz w:val="24"/>
                <w:szCs w:val="24"/>
              </w:rPr>
              <w:t>6</w:t>
            </w:r>
            <w:r w:rsidR="00123F3A">
              <w:rPr>
                <w:b/>
                <w:sz w:val="24"/>
                <w:szCs w:val="24"/>
              </w:rPr>
              <w:t>3</w:t>
            </w:r>
          </w:p>
        </w:tc>
      </w:tr>
      <w:tr w:rsidR="009E74C9" w:rsidRPr="00D1569F" w14:paraId="4A15D432" w14:textId="77777777" w:rsidTr="003D6E83">
        <w:trPr>
          <w:trHeight w:val="275"/>
        </w:trPr>
        <w:tc>
          <w:tcPr>
            <w:tcW w:w="6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CF6E" w14:textId="77777777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ACB1" w14:textId="77777777" w:rsidR="009E74C9" w:rsidRPr="00D1569F" w:rsidRDefault="009E74C9" w:rsidP="009E7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1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240</w:t>
            </w:r>
          </w:p>
        </w:tc>
      </w:tr>
    </w:tbl>
    <w:p w14:paraId="427A7075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b/>
          <w:color w:val="000000"/>
          <w:sz w:val="24"/>
          <w:szCs w:val="24"/>
        </w:rPr>
      </w:pPr>
    </w:p>
    <w:p w14:paraId="6E3920BA" w14:textId="65CD7EE4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spacing w:before="1"/>
        <w:ind w:left="140" w:right="288" w:firstLine="566"/>
        <w:jc w:val="both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 xml:space="preserve">Обсяг освітньо-професійної програми підготовки здобувачів першого (бакалаврського) рівня вищої освіти «Соціальна робота» спеціальності </w:t>
      </w:r>
      <w:r w:rsidR="00CD6D9C" w:rsidRPr="00D1569F">
        <w:rPr>
          <w:color w:val="000000"/>
          <w:sz w:val="24"/>
          <w:szCs w:val="24"/>
        </w:rPr>
        <w:t xml:space="preserve">І 10 Соціальна робота та консультування </w:t>
      </w:r>
      <w:r w:rsidRPr="00D1569F">
        <w:rPr>
          <w:color w:val="000000"/>
          <w:sz w:val="24"/>
          <w:szCs w:val="24"/>
        </w:rPr>
        <w:t xml:space="preserve">становить 240 кредитів ЄКТС і містить </w:t>
      </w:r>
      <w:r w:rsidR="009B28C5">
        <w:rPr>
          <w:color w:val="000000"/>
          <w:sz w:val="24"/>
          <w:szCs w:val="24"/>
        </w:rPr>
        <w:t>41</w:t>
      </w:r>
      <w:r w:rsidRPr="00D1569F">
        <w:rPr>
          <w:color w:val="000000"/>
          <w:sz w:val="24"/>
          <w:szCs w:val="24"/>
        </w:rPr>
        <w:t xml:space="preserve"> освітні</w:t>
      </w:r>
      <w:r w:rsidR="009B28C5">
        <w:rPr>
          <w:color w:val="000000"/>
          <w:sz w:val="24"/>
          <w:szCs w:val="24"/>
        </w:rPr>
        <w:t>й</w:t>
      </w:r>
      <w:r w:rsidRPr="00D1569F">
        <w:rPr>
          <w:color w:val="000000"/>
          <w:sz w:val="24"/>
          <w:szCs w:val="24"/>
        </w:rPr>
        <w:t xml:space="preserve"> компонент (ОК) обов’язкового блоку та </w:t>
      </w:r>
      <w:r w:rsidR="009B28C5">
        <w:rPr>
          <w:color w:val="000000"/>
          <w:sz w:val="24"/>
          <w:szCs w:val="24"/>
        </w:rPr>
        <w:br/>
        <w:t xml:space="preserve">21 </w:t>
      </w:r>
      <w:r w:rsidRPr="00D1569F">
        <w:rPr>
          <w:color w:val="000000"/>
          <w:sz w:val="24"/>
          <w:szCs w:val="24"/>
        </w:rPr>
        <w:t>позиці</w:t>
      </w:r>
      <w:r w:rsidR="009B28C5">
        <w:rPr>
          <w:color w:val="000000"/>
          <w:sz w:val="24"/>
          <w:szCs w:val="24"/>
        </w:rPr>
        <w:t>ю</w:t>
      </w:r>
      <w:r w:rsidRPr="00D1569F">
        <w:rPr>
          <w:color w:val="000000"/>
          <w:sz w:val="24"/>
          <w:szCs w:val="24"/>
        </w:rPr>
        <w:t xml:space="preserve"> вибіркових компонент. Вибіркова пропозиція освітніх компонент оновлюється щороку.</w:t>
      </w:r>
    </w:p>
    <w:p w14:paraId="20A972D0" w14:textId="5C46B182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ind w:left="707"/>
        <w:jc w:val="both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>Обов’язкові компоненти – 1</w:t>
      </w:r>
      <w:r w:rsidRPr="00D1569F">
        <w:rPr>
          <w:sz w:val="24"/>
          <w:szCs w:val="24"/>
        </w:rPr>
        <w:t>7</w:t>
      </w:r>
      <w:r w:rsidR="009B28C5">
        <w:rPr>
          <w:sz w:val="24"/>
          <w:szCs w:val="24"/>
        </w:rPr>
        <w:t>7</w:t>
      </w:r>
      <w:r w:rsidRPr="00D1569F">
        <w:rPr>
          <w:color w:val="000000"/>
          <w:sz w:val="24"/>
          <w:szCs w:val="24"/>
        </w:rPr>
        <w:t xml:space="preserve"> кредитів (7</w:t>
      </w:r>
      <w:r w:rsidRPr="00D1569F">
        <w:rPr>
          <w:sz w:val="24"/>
          <w:szCs w:val="24"/>
        </w:rPr>
        <w:t>3,</w:t>
      </w:r>
      <w:r w:rsidR="009B28C5">
        <w:rPr>
          <w:sz w:val="24"/>
          <w:szCs w:val="24"/>
        </w:rPr>
        <w:t>75</w:t>
      </w:r>
      <w:r w:rsidRPr="00D1569F">
        <w:rPr>
          <w:color w:val="000000"/>
          <w:sz w:val="24"/>
          <w:szCs w:val="24"/>
        </w:rPr>
        <w:t>%);</w:t>
      </w:r>
    </w:p>
    <w:p w14:paraId="1FA65721" w14:textId="4A16EF55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ind w:left="707"/>
        <w:jc w:val="both"/>
        <w:rPr>
          <w:color w:val="000000"/>
          <w:sz w:val="24"/>
          <w:szCs w:val="24"/>
        </w:rPr>
        <w:sectPr w:rsidR="009C16CC" w:rsidRPr="00D1569F">
          <w:type w:val="continuous"/>
          <w:pgSz w:w="11910" w:h="16840"/>
          <w:pgMar w:top="1100" w:right="850" w:bottom="280" w:left="992" w:header="720" w:footer="720" w:gutter="0"/>
          <w:cols w:space="720"/>
        </w:sectPr>
      </w:pPr>
      <w:r w:rsidRPr="00D1569F">
        <w:rPr>
          <w:color w:val="000000"/>
          <w:sz w:val="24"/>
          <w:szCs w:val="24"/>
        </w:rPr>
        <w:t xml:space="preserve">Вибіркові компоненти – </w:t>
      </w:r>
      <w:r w:rsidRPr="00D1569F">
        <w:rPr>
          <w:sz w:val="24"/>
          <w:szCs w:val="24"/>
        </w:rPr>
        <w:t>6</w:t>
      </w:r>
      <w:r w:rsidR="009B28C5">
        <w:rPr>
          <w:sz w:val="24"/>
          <w:szCs w:val="24"/>
        </w:rPr>
        <w:t>3</w:t>
      </w:r>
      <w:r w:rsidRPr="00D1569F">
        <w:rPr>
          <w:color w:val="000000"/>
          <w:sz w:val="24"/>
          <w:szCs w:val="24"/>
        </w:rPr>
        <w:t xml:space="preserve"> кредити (</w:t>
      </w:r>
      <w:r w:rsidRPr="00D1569F">
        <w:rPr>
          <w:sz w:val="24"/>
          <w:szCs w:val="24"/>
        </w:rPr>
        <w:t>26,</w:t>
      </w:r>
      <w:r w:rsidR="009B28C5">
        <w:rPr>
          <w:sz w:val="24"/>
          <w:szCs w:val="24"/>
        </w:rPr>
        <w:t>25</w:t>
      </w:r>
      <w:r w:rsidRPr="00D1569F">
        <w:rPr>
          <w:color w:val="000000"/>
          <w:sz w:val="24"/>
          <w:szCs w:val="24"/>
        </w:rPr>
        <w:t>%).</w:t>
      </w:r>
    </w:p>
    <w:p w14:paraId="4B693DFE" w14:textId="77777777" w:rsidR="009C16CC" w:rsidRPr="00D1569F" w:rsidRDefault="00CD1331">
      <w:pPr>
        <w:pStyle w:val="1"/>
        <w:ind w:left="975"/>
      </w:pPr>
      <w:r w:rsidRPr="00D1569F">
        <w:lastRenderedPageBreak/>
        <w:t>КАТАЛОГ ВИБІРКОВИХ ОСВІТНІХ КОМПОНЕНТ</w:t>
      </w:r>
    </w:p>
    <w:p w14:paraId="1F7C0B2C" w14:textId="77777777" w:rsidR="009C16CC" w:rsidRPr="00D1569F" w:rsidRDefault="00CD1331">
      <w:pPr>
        <w:ind w:left="983"/>
        <w:jc w:val="center"/>
        <w:rPr>
          <w:b/>
          <w:sz w:val="24"/>
          <w:szCs w:val="24"/>
        </w:rPr>
      </w:pPr>
      <w:r w:rsidRPr="00D1569F">
        <w:rPr>
          <w:b/>
          <w:sz w:val="24"/>
          <w:szCs w:val="24"/>
        </w:rPr>
        <w:t>освітньої програми «Соціальна робота»</w:t>
      </w:r>
    </w:p>
    <w:p w14:paraId="74C55EEA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spacing w:before="1"/>
        <w:ind w:left="1306" w:right="328"/>
        <w:jc w:val="center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>(вибіркова пропозиція в межах ОПП оновлюється щороку і затверджується вченою радою факультету)</w:t>
      </w:r>
    </w:p>
    <w:p w14:paraId="52D71F3B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0"/>
          <w:szCs w:val="20"/>
        </w:rPr>
      </w:pPr>
    </w:p>
    <w:tbl>
      <w:tblPr>
        <w:tblStyle w:val="af0"/>
        <w:tblW w:w="9264" w:type="dxa"/>
        <w:tblInd w:w="8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95"/>
        <w:gridCol w:w="4969"/>
      </w:tblGrid>
      <w:tr w:rsidR="009C16CC" w:rsidRPr="00D1569F" w14:paraId="3151F5C7" w14:textId="77777777">
        <w:trPr>
          <w:trHeight w:val="10111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0DC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0"/>
              <w:rPr>
                <w:color w:val="000000"/>
              </w:rPr>
            </w:pPr>
            <w:r w:rsidRPr="00D1569F">
              <w:rPr>
                <w:color w:val="000000"/>
              </w:rPr>
              <w:t>Професійна іноземна мова</w:t>
            </w:r>
          </w:p>
          <w:p w14:paraId="2BDA472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</w:rPr>
            </w:pPr>
            <w:r w:rsidRPr="00D1569F">
              <w:rPr>
                <w:color w:val="000000"/>
              </w:rPr>
              <w:t>Фізичне виховання за видами спорту Вибіркова загальноуніверситетська навчальна дисципліна</w:t>
            </w:r>
          </w:p>
          <w:p w14:paraId="6FE7A8A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2011"/>
              <w:rPr>
                <w:color w:val="000000"/>
              </w:rPr>
            </w:pPr>
            <w:r w:rsidRPr="00D1569F">
              <w:rPr>
                <w:color w:val="000000"/>
              </w:rPr>
              <w:t>Друга іноземна мова Фізичне виховання</w:t>
            </w:r>
          </w:p>
          <w:p w14:paraId="253E35E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048"/>
              <w:rPr>
                <w:color w:val="000000"/>
              </w:rPr>
            </w:pPr>
            <w:r w:rsidRPr="00D1569F">
              <w:rPr>
                <w:color w:val="000000"/>
              </w:rPr>
              <w:t>Вибіркова загальнофакультетська навчальна дисципліна</w:t>
            </w:r>
          </w:p>
          <w:p w14:paraId="5EA6EF4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2011"/>
              <w:rPr>
                <w:color w:val="000000"/>
              </w:rPr>
            </w:pPr>
            <w:r w:rsidRPr="00D1569F">
              <w:rPr>
                <w:color w:val="000000"/>
              </w:rPr>
              <w:t>Соціальна психологія Психологія особистості Етнопсихологія</w:t>
            </w:r>
          </w:p>
          <w:p w14:paraId="45375E0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 w:right="1048"/>
              <w:rPr>
                <w:color w:val="000000"/>
              </w:rPr>
            </w:pPr>
            <w:r w:rsidRPr="00D1569F">
              <w:rPr>
                <w:color w:val="000000"/>
              </w:rPr>
              <w:t>Соціальна адаптація особистості Самоорганізація особистості Основи гендерної соціалізації</w:t>
            </w:r>
          </w:p>
          <w:p w14:paraId="781DF79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 w:rsidRPr="00D1569F">
              <w:rPr>
                <w:color w:val="000000"/>
              </w:rPr>
              <w:t>Безпека дітей та молоді в кіберпросторі Соціальні стандарти Євросоюзу</w:t>
            </w:r>
          </w:p>
          <w:p w14:paraId="30B07B0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 w:rsidRPr="00D1569F">
              <w:rPr>
                <w:color w:val="000000"/>
              </w:rPr>
              <w:t>Галузеве законодавство в соціальній роботі Соціальна реклама</w:t>
            </w:r>
          </w:p>
          <w:p w14:paraId="7D6BA7B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 w:rsidRPr="00D1569F">
              <w:rPr>
                <w:color w:val="000000"/>
              </w:rPr>
              <w:t>Просвітницька робота в соціальній сфері Соціальна анімація</w:t>
            </w:r>
          </w:p>
          <w:p w14:paraId="260DBC7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810"/>
              <w:rPr>
                <w:color w:val="000000"/>
              </w:rPr>
            </w:pPr>
            <w:r w:rsidRPr="00D1569F">
              <w:rPr>
                <w:color w:val="000000"/>
              </w:rPr>
              <w:t>Кейсменеджмент Групова соціальна робота</w:t>
            </w:r>
          </w:p>
          <w:p w14:paraId="780523C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048"/>
              <w:rPr>
                <w:color w:val="000000"/>
              </w:rPr>
            </w:pPr>
            <w:r w:rsidRPr="00D1569F">
              <w:rPr>
                <w:color w:val="000000"/>
              </w:rPr>
              <w:t>Мережева соціальна робота Ведення професійних документів Соціальна діагностика Патопсихологія</w:t>
            </w:r>
          </w:p>
          <w:p w14:paraId="783AB31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894"/>
              <w:rPr>
                <w:color w:val="000000"/>
              </w:rPr>
            </w:pPr>
            <w:r w:rsidRPr="00D1569F">
              <w:rPr>
                <w:color w:val="000000"/>
              </w:rPr>
              <w:t>Технології ресоціалізації Соціальний патронаж Соціальне страхування</w:t>
            </w:r>
          </w:p>
          <w:p w14:paraId="7EF4F72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41"/>
              <w:rPr>
                <w:color w:val="000000"/>
              </w:rPr>
            </w:pPr>
            <w:r w:rsidRPr="00D1569F">
              <w:rPr>
                <w:color w:val="000000"/>
              </w:rPr>
              <w:t>Соціальний супровід прийомних сімей та дитячих будинків сімейного типу Тренінг формування усвідомленого батьківства</w:t>
            </w:r>
          </w:p>
          <w:p w14:paraId="16BB95B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195"/>
              <w:rPr>
                <w:color w:val="000000"/>
              </w:rPr>
            </w:pPr>
            <w:r w:rsidRPr="00D1569F">
              <w:rPr>
                <w:color w:val="000000"/>
              </w:rPr>
              <w:t>Опікунська педагогіка Соціальна робота з залежними</w:t>
            </w:r>
          </w:p>
          <w:p w14:paraId="356BB75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01"/>
              <w:rPr>
                <w:color w:val="000000"/>
              </w:rPr>
            </w:pPr>
            <w:r w:rsidRPr="00D1569F">
              <w:rPr>
                <w:color w:val="000000"/>
              </w:rPr>
              <w:t>Соціальна робота з людьми, які живуть з ВІЛ</w:t>
            </w:r>
          </w:p>
          <w:p w14:paraId="4DE508D0" w14:textId="77777777" w:rsidR="009C16CC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</w:rPr>
            </w:pPr>
            <w:r w:rsidRPr="00D1569F">
              <w:rPr>
                <w:color w:val="000000"/>
              </w:rPr>
              <w:t>Соціальна робота з безпритульними</w:t>
            </w:r>
          </w:p>
          <w:p w14:paraId="00657C58" w14:textId="669004A1" w:rsidR="00EC1CBC" w:rsidRPr="00D1569F" w:rsidRDefault="00EC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</w:rPr>
            </w:pPr>
            <w:r w:rsidRPr="00D1569F">
              <w:rPr>
                <w:color w:val="000000"/>
              </w:rPr>
              <w:t>Профілактика домашнього насильства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F97C" w14:textId="653FC833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350"/>
              <w:rPr>
                <w:color w:val="000000"/>
              </w:rPr>
            </w:pPr>
            <w:r w:rsidRPr="00D1569F">
              <w:rPr>
                <w:color w:val="000000"/>
              </w:rPr>
              <w:t>Соціальна робота з молоддю</w:t>
            </w:r>
          </w:p>
          <w:p w14:paraId="0CF2E8C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1058"/>
              <w:rPr>
                <w:color w:val="000000"/>
              </w:rPr>
            </w:pPr>
            <w:r w:rsidRPr="00D1569F">
              <w:rPr>
                <w:color w:val="000000"/>
              </w:rPr>
              <w:t>Протидія торгівлі людьми Профілактика булінгу в закладах освіти</w:t>
            </w:r>
          </w:p>
          <w:p w14:paraId="5DD8331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350"/>
              <w:rPr>
                <w:color w:val="000000"/>
              </w:rPr>
            </w:pPr>
            <w:r w:rsidRPr="00D1569F">
              <w:rPr>
                <w:color w:val="000000"/>
              </w:rPr>
              <w:t>Здоров’язбережувальні технології в соціальній роботі</w:t>
            </w:r>
          </w:p>
          <w:p w14:paraId="4A2DDB2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1743"/>
              <w:rPr>
                <w:color w:val="000000"/>
              </w:rPr>
            </w:pPr>
            <w:r w:rsidRPr="00D1569F">
              <w:rPr>
                <w:color w:val="000000"/>
              </w:rPr>
              <w:t>Тренінг фахових навичок Професійна творчість Практикум з соціальної роботи Андрагогіка</w:t>
            </w:r>
          </w:p>
          <w:p w14:paraId="5C3DCF3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</w:rPr>
            </w:pPr>
            <w:r w:rsidRPr="00D1569F">
              <w:rPr>
                <w:color w:val="000000"/>
              </w:rPr>
              <w:t>Соціальна робота в умовах надзвичайних ситуацій Соціальна робота в пенітенціарній системі Самообслуг. та соц.-побут.орієнтація осіб з інвалідністю</w:t>
            </w:r>
          </w:p>
          <w:p w14:paraId="4A4385F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2813"/>
              <w:rPr>
                <w:color w:val="000000"/>
              </w:rPr>
            </w:pPr>
            <w:r w:rsidRPr="00D1569F">
              <w:rPr>
                <w:color w:val="000000"/>
              </w:rPr>
              <w:t>Організація догляду Паліативна допомога</w:t>
            </w:r>
          </w:p>
          <w:p w14:paraId="1B7625E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350"/>
              <w:rPr>
                <w:color w:val="000000"/>
              </w:rPr>
            </w:pPr>
            <w:r w:rsidRPr="00D1569F">
              <w:rPr>
                <w:color w:val="000000"/>
              </w:rPr>
              <w:t>Соціальна робота з біженцями та мігрантами Соціальна робота з етнічними громадами Соціальна робота в конфесіях</w:t>
            </w:r>
          </w:p>
          <w:p w14:paraId="1E99B17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350"/>
              <w:rPr>
                <w:color w:val="000000"/>
              </w:rPr>
            </w:pPr>
            <w:r w:rsidRPr="00D1569F">
              <w:rPr>
                <w:color w:val="000000"/>
              </w:rPr>
              <w:t>Соціально-педагогічна робота з дистантними сім'ями</w:t>
            </w:r>
          </w:p>
          <w:p w14:paraId="093AF1B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1058"/>
              <w:rPr>
                <w:color w:val="000000"/>
              </w:rPr>
            </w:pPr>
            <w:r w:rsidRPr="00D1569F">
              <w:rPr>
                <w:color w:val="000000"/>
              </w:rPr>
              <w:t>Основи волонтерської діяльності Громадянська освіта</w:t>
            </w:r>
          </w:p>
          <w:p w14:paraId="3556A84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1058"/>
              <w:rPr>
                <w:color w:val="000000"/>
              </w:rPr>
            </w:pPr>
            <w:r w:rsidRPr="00D1569F">
              <w:rPr>
                <w:color w:val="000000"/>
              </w:rPr>
              <w:t>Девіантна поведінка особистості Превентивна педагогіка</w:t>
            </w:r>
          </w:p>
          <w:p w14:paraId="5882A69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350"/>
              <w:rPr>
                <w:color w:val="000000"/>
              </w:rPr>
            </w:pPr>
            <w:r w:rsidRPr="00D1569F">
              <w:rPr>
                <w:color w:val="000000"/>
              </w:rPr>
              <w:t>Економічні основи соціальної роботи Соціальна робота в програмах відновного правосуддя</w:t>
            </w:r>
          </w:p>
          <w:p w14:paraId="273E309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588"/>
              <w:rPr>
                <w:color w:val="000000"/>
              </w:rPr>
            </w:pPr>
            <w:r w:rsidRPr="00D1569F">
              <w:rPr>
                <w:color w:val="000000"/>
              </w:rPr>
              <w:t>Пенсійне забезпечення в Україні Безбар’єрне середовище і соціальна інклюзія</w:t>
            </w:r>
          </w:p>
          <w:p w14:paraId="17DC12F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588"/>
              <w:rPr>
                <w:color w:val="000000"/>
              </w:rPr>
            </w:pPr>
            <w:r w:rsidRPr="00D1569F">
              <w:rPr>
                <w:color w:val="000000"/>
              </w:rPr>
              <w:t>Соціальна робота з різними групами клієнтів</w:t>
            </w:r>
          </w:p>
          <w:p w14:paraId="70D040FB" w14:textId="77777777" w:rsidR="009C16CC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588"/>
              <w:rPr>
                <w:color w:val="000000"/>
              </w:rPr>
            </w:pPr>
            <w:r w:rsidRPr="00D1569F">
              <w:rPr>
                <w:color w:val="000000"/>
              </w:rPr>
              <w:t>Основи дефектології</w:t>
            </w:r>
          </w:p>
          <w:p w14:paraId="11EF3F9D" w14:textId="226820E3" w:rsidR="00103FAC" w:rsidRDefault="0010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588"/>
              <w:rPr>
                <w:color w:val="000000"/>
              </w:rPr>
            </w:pPr>
            <w:r w:rsidRPr="00103FAC">
              <w:rPr>
                <w:color w:val="000000"/>
              </w:rPr>
              <w:t>Основи медіації і конфліктології</w:t>
            </w:r>
          </w:p>
          <w:p w14:paraId="7F59F740" w14:textId="396F3E13" w:rsidR="00103FAC" w:rsidRDefault="00103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588"/>
              <w:rPr>
                <w:color w:val="000000"/>
              </w:rPr>
            </w:pPr>
            <w:r w:rsidRPr="00103FAC">
              <w:rPr>
                <w:color w:val="000000"/>
              </w:rPr>
              <w:t>Соціально-педагогічна робота в закладах освіти</w:t>
            </w:r>
          </w:p>
          <w:p w14:paraId="46C954D2" w14:textId="34C7CDE3" w:rsidR="00B418E1" w:rsidRDefault="00B4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588"/>
              <w:rPr>
                <w:color w:val="000000"/>
              </w:rPr>
            </w:pPr>
            <w:r w:rsidRPr="00B418E1">
              <w:rPr>
                <w:color w:val="000000"/>
              </w:rPr>
              <w:t>Основи інклюзивної освіти</w:t>
            </w:r>
          </w:p>
          <w:p w14:paraId="0691B586" w14:textId="1EED948C" w:rsidR="00EC1CBC" w:rsidRPr="00B418E1" w:rsidRDefault="00EC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58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</w:rPr>
              <w:t>Методики корекційно-педагогічної роботи Методики корекції шкільної дезадаптації</w:t>
            </w:r>
          </w:p>
          <w:p w14:paraId="0059C051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7"/>
              <w:rPr>
                <w:color w:val="000000"/>
              </w:rPr>
            </w:pPr>
          </w:p>
          <w:p w14:paraId="0E33A2E5" w14:textId="77777777" w:rsidR="009C16CC" w:rsidRPr="009E74C9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50"/>
              <w:rPr>
                <w:b/>
                <w:bCs/>
                <w:color w:val="000000"/>
              </w:rPr>
            </w:pPr>
            <w:r w:rsidRPr="009E74C9">
              <w:rPr>
                <w:b/>
                <w:bCs/>
                <w:color w:val="000000"/>
              </w:rPr>
              <w:t>Військова підготовка**</w:t>
            </w:r>
          </w:p>
          <w:p w14:paraId="6DFCD8E6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350"/>
              <w:rPr>
                <w:color w:val="000000"/>
              </w:rPr>
            </w:pPr>
            <w:r w:rsidRPr="00D1569F">
              <w:rPr>
                <w:color w:val="000000"/>
              </w:rPr>
              <w:t>** зазначається у навчальних планах як позакредитна дисципліна вільного вибору</w:t>
            </w:r>
          </w:p>
          <w:p w14:paraId="1819D01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50" w:right="350"/>
              <w:rPr>
                <w:color w:val="000000"/>
              </w:rPr>
            </w:pPr>
            <w:r w:rsidRPr="00D1569F">
              <w:rPr>
                <w:color w:val="000000"/>
              </w:rPr>
              <w:t>студентів; здійснюється автономний освітній процес</w:t>
            </w:r>
          </w:p>
        </w:tc>
      </w:tr>
    </w:tbl>
    <w:p w14:paraId="304E95D5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color w:val="000000"/>
        </w:rPr>
        <w:sectPr w:rsidR="009C16CC" w:rsidRPr="00D1569F">
          <w:pgSz w:w="11910" w:h="16840"/>
          <w:pgMar w:top="1040" w:right="850" w:bottom="280" w:left="992" w:header="720" w:footer="720" w:gutter="0"/>
          <w:cols w:space="720"/>
        </w:sectPr>
      </w:pPr>
    </w:p>
    <w:p w14:paraId="51D6CB3E" w14:textId="77777777" w:rsidR="009C16CC" w:rsidRPr="00D1569F" w:rsidRDefault="00CD1331">
      <w:pPr>
        <w:spacing w:before="63"/>
        <w:ind w:left="4493"/>
        <w:rPr>
          <w:b/>
          <w:sz w:val="24"/>
          <w:szCs w:val="24"/>
        </w:rPr>
      </w:pPr>
      <w:r w:rsidRPr="00D1569F">
        <w:rPr>
          <w:b/>
          <w:sz w:val="24"/>
          <w:szCs w:val="24"/>
        </w:rPr>
        <w:lastRenderedPageBreak/>
        <w:t>Структурно-логічна схема освітньо-професійної програми</w:t>
      </w:r>
    </w:p>
    <w:p w14:paraId="383FF293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b/>
          <w:color w:val="000000"/>
          <w:sz w:val="20"/>
          <w:szCs w:val="20"/>
        </w:rPr>
        <w:sectPr w:rsidR="009C16CC" w:rsidRPr="00D1569F">
          <w:pgSz w:w="16840" w:h="11910" w:orient="landscape"/>
          <w:pgMar w:top="1060" w:right="1275" w:bottom="280" w:left="1275" w:header="720" w:footer="720" w:gutter="0"/>
          <w:cols w:space="720"/>
        </w:sectPr>
      </w:pPr>
      <w:r w:rsidRPr="00D1569F">
        <w:rPr>
          <w:noProof/>
          <w:lang w:val="ru-RU" w:eastAsia="ru-RU"/>
        </w:rPr>
        <w:drawing>
          <wp:anchor distT="0" distB="0" distL="0" distR="0" simplePos="0" relativeHeight="251658240" behindDoc="0" locked="0" layoutInCell="1" hidden="0" allowOverlap="1" wp14:anchorId="0011E3AF" wp14:editId="495866E6">
            <wp:simplePos x="0" y="0"/>
            <wp:positionH relativeFrom="column">
              <wp:posOffset>24765</wp:posOffset>
            </wp:positionH>
            <wp:positionV relativeFrom="paragraph">
              <wp:posOffset>175895</wp:posOffset>
            </wp:positionV>
            <wp:extent cx="9011682" cy="5577839"/>
            <wp:effectExtent l="0" t="0" r="0" b="0"/>
            <wp:wrapTopAndBottom distT="0" distB="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1682" cy="55778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49BE35" w14:textId="77777777" w:rsidR="009C16CC" w:rsidRPr="00D1569F" w:rsidRDefault="00CD13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before="73"/>
        <w:ind w:left="177" w:right="143" w:hanging="178"/>
        <w:jc w:val="center"/>
        <w:rPr>
          <w:b/>
          <w:color w:val="000000"/>
        </w:rPr>
      </w:pPr>
      <w:r w:rsidRPr="00D1569F">
        <w:rPr>
          <w:b/>
          <w:color w:val="000000"/>
          <w:sz w:val="24"/>
          <w:szCs w:val="24"/>
        </w:rPr>
        <w:lastRenderedPageBreak/>
        <w:t>Форма атестації здобувачів вищої освіти</w:t>
      </w:r>
    </w:p>
    <w:p w14:paraId="1012B1B4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837ED94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spacing w:before="1"/>
        <w:ind w:left="140" w:right="286" w:firstLine="708"/>
        <w:jc w:val="both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>Атестація випускників освітньої програми спеціальності I 10 Соціальна робота та консультування здійснюється у формі публічного захисту кваліфікаційної роботи та атестаційного екзамену. Завершується видачею документу встановленого зразка про присудження ступеня бакалавра із присвоєнням кваліфікації: Бакалавр. I 10 Соціальна робота та консультування. ОПП Соціальна робота.</w:t>
      </w:r>
    </w:p>
    <w:p w14:paraId="54A22087" w14:textId="77777777" w:rsidR="009C16CC" w:rsidRPr="00D1569F" w:rsidRDefault="00CD1331">
      <w:pPr>
        <w:pBdr>
          <w:top w:val="nil"/>
          <w:left w:val="nil"/>
          <w:bottom w:val="nil"/>
          <w:right w:val="nil"/>
          <w:between w:val="nil"/>
        </w:pBdr>
        <w:ind w:left="849"/>
        <w:jc w:val="both"/>
        <w:rPr>
          <w:color w:val="000000"/>
          <w:sz w:val="24"/>
          <w:szCs w:val="24"/>
        </w:rPr>
      </w:pPr>
      <w:r w:rsidRPr="00D1569F">
        <w:rPr>
          <w:color w:val="000000"/>
          <w:sz w:val="24"/>
          <w:szCs w:val="24"/>
        </w:rPr>
        <w:t>Атестація здійснюється відкрито і публічно.</w:t>
      </w:r>
    </w:p>
    <w:p w14:paraId="6AC6CC1C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before="46" w:after="1"/>
        <w:rPr>
          <w:color w:val="000000"/>
          <w:sz w:val="20"/>
          <w:szCs w:val="20"/>
        </w:rPr>
      </w:pPr>
    </w:p>
    <w:tbl>
      <w:tblPr>
        <w:tblStyle w:val="af1"/>
        <w:tblW w:w="9892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57"/>
      </w:tblGrid>
      <w:tr w:rsidR="009C16CC" w:rsidRPr="00D1569F" w14:paraId="560E72DF" w14:textId="77777777">
        <w:trPr>
          <w:trHeight w:val="138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2BA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 w:right="112" w:firstLine="712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Вимоги до кваліфікаційної роботи</w:t>
            </w:r>
          </w:p>
        </w:tc>
        <w:tc>
          <w:tcPr>
            <w:tcW w:w="7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5A66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85" w:firstLine="708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Атестація випускників проводиться Екзаменаційною комісією закладу вищої освіти зі спеціальності І 10 «Соціальна робота та консультування» на основі аналізу успішності, оцінки якості вирішення випускниками професійних та соціально-професійних задач, передбачених даною кваліфікаційною характеристикою</w:t>
            </w:r>
          </w:p>
        </w:tc>
      </w:tr>
      <w:tr w:rsidR="009C16CC" w:rsidRPr="00D1569F" w14:paraId="7EB17BE1" w14:textId="77777777">
        <w:trPr>
          <w:trHeight w:val="110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9B59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Вимоги до</w:t>
            </w:r>
          </w:p>
          <w:p w14:paraId="2398673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D1569F">
              <w:rPr>
                <w:b/>
                <w:color w:val="000000"/>
                <w:sz w:val="24"/>
                <w:szCs w:val="24"/>
              </w:rPr>
              <w:t>атестаційного екзамену</w:t>
            </w:r>
          </w:p>
        </w:tc>
        <w:tc>
          <w:tcPr>
            <w:tcW w:w="7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023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88" w:firstLine="708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Оцінювання рівня якості підготовки бакалавра під час атестації у формі кваліфікаційного іспиту здійснюють члени Екзаменаційної комісії на основі встановлених правил, принципів,</w:t>
            </w:r>
          </w:p>
          <w:p w14:paraId="760A281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4"/>
              <w:jc w:val="both"/>
              <w:rPr>
                <w:color w:val="000000"/>
                <w:sz w:val="24"/>
                <w:szCs w:val="24"/>
              </w:rPr>
            </w:pPr>
            <w:r w:rsidRPr="00D1569F">
              <w:rPr>
                <w:color w:val="000000"/>
                <w:sz w:val="24"/>
                <w:szCs w:val="24"/>
              </w:rPr>
              <w:t>критеріїв, системи і шкали оцінювання.</w:t>
            </w:r>
          </w:p>
        </w:tc>
      </w:tr>
    </w:tbl>
    <w:p w14:paraId="79EA727A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  <w:sz w:val="24"/>
          <w:szCs w:val="24"/>
        </w:rPr>
        <w:sectPr w:rsidR="009C16CC" w:rsidRPr="00D1569F">
          <w:pgSz w:w="11910" w:h="16840"/>
          <w:pgMar w:top="1040" w:right="850" w:bottom="280" w:left="992" w:header="720" w:footer="720" w:gutter="0"/>
          <w:cols w:space="720"/>
        </w:sectPr>
      </w:pPr>
    </w:p>
    <w:p w14:paraId="11B1881A" w14:textId="064974CB" w:rsidR="00BA20AE" w:rsidRPr="00BC4315" w:rsidRDefault="00BA20AE" w:rsidP="001E328E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10"/>
          <w:tab w:val="left" w:pos="3643"/>
        </w:tabs>
        <w:spacing w:line="242" w:lineRule="auto"/>
        <w:ind w:right="4120"/>
        <w:jc w:val="center"/>
        <w:rPr>
          <w:b/>
          <w:color w:val="000000"/>
          <w:sz w:val="28"/>
          <w:szCs w:val="28"/>
        </w:rPr>
      </w:pPr>
      <w:r w:rsidRPr="00BC4315">
        <w:rPr>
          <w:b/>
          <w:color w:val="000000"/>
          <w:sz w:val="28"/>
          <w:szCs w:val="28"/>
        </w:rPr>
        <w:lastRenderedPageBreak/>
        <w:t>Матриця відповідності програмних компетентностей (ПК) обов’язковим компонентам освітньої програми (ОК)</w:t>
      </w:r>
    </w:p>
    <w:p w14:paraId="62BF075D" w14:textId="77777777" w:rsidR="00BA20AE" w:rsidRPr="00D1569F" w:rsidRDefault="00BA20AE" w:rsidP="00BA20AE">
      <w:pPr>
        <w:pBdr>
          <w:top w:val="nil"/>
          <w:left w:val="nil"/>
          <w:bottom w:val="nil"/>
          <w:right w:val="nil"/>
          <w:between w:val="nil"/>
        </w:pBdr>
        <w:spacing w:before="87"/>
        <w:rPr>
          <w:b/>
          <w:color w:val="000000"/>
          <w:sz w:val="20"/>
          <w:szCs w:val="20"/>
        </w:rPr>
      </w:pPr>
    </w:p>
    <w:tbl>
      <w:tblPr>
        <w:tblStyle w:val="af2"/>
        <w:tblW w:w="13313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07"/>
        <w:gridCol w:w="309"/>
        <w:gridCol w:w="309"/>
        <w:gridCol w:w="307"/>
        <w:gridCol w:w="309"/>
        <w:gridCol w:w="309"/>
        <w:gridCol w:w="307"/>
        <w:gridCol w:w="309"/>
        <w:gridCol w:w="307"/>
        <w:gridCol w:w="309"/>
        <w:gridCol w:w="307"/>
        <w:gridCol w:w="310"/>
        <w:gridCol w:w="309"/>
        <w:gridCol w:w="307"/>
        <w:gridCol w:w="309"/>
        <w:gridCol w:w="307"/>
        <w:gridCol w:w="309"/>
        <w:gridCol w:w="309"/>
        <w:gridCol w:w="307"/>
        <w:gridCol w:w="309"/>
        <w:gridCol w:w="309"/>
        <w:gridCol w:w="307"/>
        <w:gridCol w:w="309"/>
        <w:gridCol w:w="309"/>
        <w:gridCol w:w="306"/>
        <w:gridCol w:w="308"/>
        <w:gridCol w:w="306"/>
        <w:gridCol w:w="308"/>
        <w:gridCol w:w="306"/>
        <w:gridCol w:w="308"/>
        <w:gridCol w:w="308"/>
        <w:gridCol w:w="306"/>
        <w:gridCol w:w="308"/>
        <w:gridCol w:w="306"/>
        <w:gridCol w:w="308"/>
        <w:gridCol w:w="309"/>
        <w:gridCol w:w="306"/>
        <w:gridCol w:w="308"/>
        <w:gridCol w:w="308"/>
        <w:gridCol w:w="366"/>
        <w:gridCol w:w="337"/>
      </w:tblGrid>
      <w:tr w:rsidR="00BA20AE" w:rsidRPr="00D1569F" w14:paraId="6AC791A5" w14:textId="77777777" w:rsidTr="00A31AFC">
        <w:trPr>
          <w:trHeight w:val="321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6448" w14:textId="77777777" w:rsidR="00BA20AE" w:rsidRPr="00D1569F" w:rsidRDefault="00BA20AE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 w:rsidRPr="00D1569F">
              <w:rPr>
                <w:color w:val="000000"/>
                <w:sz w:val="20"/>
                <w:szCs w:val="20"/>
              </w:rPr>
              <w:t>ПК</w:t>
            </w:r>
          </w:p>
        </w:tc>
        <w:tc>
          <w:tcPr>
            <w:tcW w:w="12711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14C5" w14:textId="77777777" w:rsidR="00BA20AE" w:rsidRPr="00D1569F" w:rsidRDefault="00BA20AE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45"/>
              <w:jc w:val="center"/>
              <w:rPr>
                <w:color w:val="000000"/>
                <w:sz w:val="28"/>
                <w:szCs w:val="28"/>
              </w:rPr>
            </w:pPr>
            <w:r w:rsidRPr="00D1569F">
              <w:rPr>
                <w:color w:val="000000"/>
                <w:sz w:val="28"/>
                <w:szCs w:val="28"/>
              </w:rPr>
              <w:t>Освітні компоненти (ОК)</w:t>
            </w:r>
          </w:p>
        </w:tc>
      </w:tr>
      <w:tr w:rsidR="00BC4315" w:rsidRPr="00D1569F" w14:paraId="30247CF5" w14:textId="77777777" w:rsidTr="00A31AFC">
        <w:trPr>
          <w:trHeight w:val="83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5D1B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9984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168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4C72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169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960B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169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FBA9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166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702B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168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D911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167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4AE6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165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3EB6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167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87D6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164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EDA9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163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7331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163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EFF3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163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0C40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165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DE53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162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DF48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162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B1C9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161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43B0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161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7E58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163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D3C7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160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6305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162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759B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161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9D64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159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D654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160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158D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159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B58A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3784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57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8842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153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4CDA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151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3138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150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0C14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line="149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5A32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 w:line="149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FE9E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145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ADB1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144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4548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143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96E0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line="141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E04B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line="143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A40B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139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0B25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line="140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596B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138" w:lineRule="auto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2294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7742" w14:textId="77777777" w:rsidR="00BC4315" w:rsidRPr="00D1569F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41</w:t>
            </w:r>
          </w:p>
        </w:tc>
      </w:tr>
      <w:tr w:rsidR="00BC4315" w:rsidRPr="00202135" w14:paraId="538A724A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8D5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ЗК1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D6E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8B1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48D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95F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ABC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A79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265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1464" w14:textId="5B3BBB6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432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0EB3" w14:textId="04E14A8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D9A5" w14:textId="0C7879B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690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31F0" w14:textId="044B17D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B7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781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D81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9F0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C3F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63D4" w14:textId="29FB963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883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9BC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9CB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3C0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863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5DAB" w14:textId="71E37EA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4EB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F4B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AEE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CA1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725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F34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21E4" w14:textId="19311ED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E56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1F8E" w14:textId="4B83230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2A5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BF7F" w14:textId="0F3E6DF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59B1" w14:textId="5D165FE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C8B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35F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4F9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AA3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4315" w:rsidRPr="00202135" w14:paraId="474CA245" w14:textId="77777777" w:rsidTr="00A31AFC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594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ЗК2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9F5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813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A0D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9EF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205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E067" w14:textId="7EB9967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9780" w14:textId="61330E5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D94D" w14:textId="1D90A4E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239B" w14:textId="0827BFD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D9D5" w14:textId="2A046B4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A935" w14:textId="4B995DD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0E2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B4F9" w14:textId="4FDF40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A73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003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202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B69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349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893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A11A" w14:textId="15693DA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3D0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4CE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EA1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930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4EF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FDA7" w14:textId="70F55BC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BCEC" w14:textId="51F3EA1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679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405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1927" w14:textId="136EC38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A9B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877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C85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AD8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4B6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275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64D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6E2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3E9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BC5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F45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4315" w:rsidRPr="00202135" w14:paraId="7E060B2C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101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8F0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EF7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501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9A9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7656" w14:textId="38272C8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6390" w14:textId="03F9D75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4621" w14:textId="5D38DDB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5061" w14:textId="5111EC0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84C2" w14:textId="77F83A2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0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F97E" w14:textId="06946EF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29B9" w14:textId="55B317E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549B" w14:textId="2F47F76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9333" w14:textId="743EFB9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0403" w14:textId="1A890AA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C3EC" w14:textId="75B47B1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36F5" w14:textId="70EBDFD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495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785C" w14:textId="164AE63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39C3" w14:textId="33BDD0C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CD99" w14:textId="1C36A28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45AA" w14:textId="4B60224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77DB" w14:textId="67F8C9C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D205" w14:textId="7B6BBA2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CBE7" w14:textId="6AD94F0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3EB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4B72" w14:textId="629039D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15E6" w14:textId="04FAA81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0F5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6C84" w14:textId="4C15274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F8D7" w14:textId="48C86D4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37BB" w14:textId="2AAA308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E2DE" w14:textId="35B89A7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21A2" w14:textId="4E298E2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2C8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0771" w14:textId="59EDEC7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5012" w14:textId="690D8DC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8A19" w14:textId="79E6942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A678" w14:textId="5D6F444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04B6" w14:textId="568D210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A004" w14:textId="0F48A0E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BADC" w14:textId="389C01D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60E38EBE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84A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ЗК4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DE0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869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4D9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007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7255" w14:textId="51E4928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064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1AF2" w14:textId="699EBCB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914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2E33" w14:textId="2F363A6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2E3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166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25A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00D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E53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09B3" w14:textId="5B2B826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F8C3" w14:textId="23F844A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1780" w14:textId="7650CE0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47F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A17A" w14:textId="13FE7F1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CD18" w14:textId="77060DA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CA4A" w14:textId="42101FB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580C" w14:textId="172A066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6BB2" w14:textId="550B4D7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735E" w14:textId="2DBACD4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9F9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01EE" w14:textId="0FCE4DA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F4A3" w14:textId="7512D91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B748" w14:textId="30D0111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031F" w14:textId="777852B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9E6B" w14:textId="1B4EBB4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46C3" w14:textId="5E15157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832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409D" w14:textId="2B3FFB1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B1E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05B0" w14:textId="1795FC3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21EF" w14:textId="4805A89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7E01" w14:textId="1DCE214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BE57" w14:textId="109A5C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B823" w14:textId="66BD94A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212F" w14:textId="7051FB1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D553" w14:textId="53FFF58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235932B7" w14:textId="77777777" w:rsidTr="00A31AFC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0A6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ЗК5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FE0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DA6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CAC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3B6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EBC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7AE6" w14:textId="3F65BE9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81FA" w14:textId="094BE39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250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ECF1" w14:textId="08DBE53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9A24" w14:textId="0772C4D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209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D53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483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7BF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654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98C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D12D" w14:textId="14FC940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7EB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1F3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FCF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642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E106" w14:textId="29334AE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726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CCDB" w14:textId="726162D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AA5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17E8" w14:textId="7886361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EC62" w14:textId="1A6ED6C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41E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B7C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0EB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254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ECA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D1E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C2E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4F7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6F5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0D6B" w14:textId="07DEEEA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720D" w14:textId="0CD9F57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2EB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3190" w14:textId="2B6D47F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456C" w14:textId="4E6C4A5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4315" w:rsidRPr="00202135" w14:paraId="13037373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4CE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ЗК6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28A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A0F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4D4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121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8A2C" w14:textId="0C219BF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9731" w14:textId="22C68C6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3180" w14:textId="09BB001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01B3" w14:textId="1D1A248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EFCA" w14:textId="76F4B94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0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0854" w14:textId="58F6394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4062" w14:textId="52A8648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961E" w14:textId="65D8D2F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BE50" w14:textId="42B9048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E37E" w14:textId="166B403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5036" w14:textId="27E255C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EF9F" w14:textId="066DAD6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95F5" w14:textId="38C672F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DA0C3" w14:textId="3E202CF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1AA1" w14:textId="255E5C5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5865" w14:textId="3E47909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069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97E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A34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C32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69A8" w14:textId="3F7FB4D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335D" w14:textId="4FD7020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4EC1" w14:textId="1F0EA85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FF07" w14:textId="5335A3A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A33B" w14:textId="0469357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F9A7" w14:textId="30AD538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791A" w14:textId="306F160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909F" w14:textId="060BD10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E3C0" w14:textId="5090514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26B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CDB1" w14:textId="6FF948B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DF83" w14:textId="1C22A99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60C2" w14:textId="0E76DC1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C6D9" w14:textId="20AA542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3A8A" w14:textId="7F38085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9373" w14:textId="141B53A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A261" w14:textId="1D7AA35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71211D02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B48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ЗК7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904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1F6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5E3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E75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484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AACD" w14:textId="4DDB9A9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609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BD8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A5C1" w14:textId="2573E9C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C26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4C8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9FB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5D6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8F5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98A8" w14:textId="2A3BA95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55F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1AE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D32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964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C99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440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CE80" w14:textId="42443AD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F32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9D52" w14:textId="1D1AF58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57CA" w14:textId="2149C85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A3BE" w14:textId="06768EF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952E" w14:textId="7B229DA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C16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69E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E38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CFD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5979" w14:textId="0069EFD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663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8EC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E5C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C9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F4C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512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383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5C0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BF1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4315" w:rsidRPr="00202135" w14:paraId="5C12E84A" w14:textId="77777777" w:rsidTr="00A31AFC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BB2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ЗК8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AB7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4F8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54A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01A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2B7C" w14:textId="48D5600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DB2A" w14:textId="70FF195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9511" w14:textId="65FF47F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718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EB37" w14:textId="6ADB3D6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714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718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45D9" w14:textId="537CACD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6EB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8CD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D657" w14:textId="31009C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B753" w14:textId="2933A3A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BE5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417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EE0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A284" w14:textId="5A83F77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743A" w14:textId="7F9D771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997B" w14:textId="4E9318E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D74E" w14:textId="6ED29CF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9A1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1428" w14:textId="2698885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3E62" w14:textId="0D57058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3F8B" w14:textId="42CC828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A0C5" w14:textId="392D902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8747" w14:textId="48215BD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5CE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CC0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DDED" w14:textId="335E6A5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805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B97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C99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A5D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E59A" w14:textId="00E6C45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2860" w14:textId="416A72E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C622" w14:textId="23A5D24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0FB2" w14:textId="7765693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F78F" w14:textId="04D8368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18297D4E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4BC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ЗК9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020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BB5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72B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BC7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B68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898B" w14:textId="2A7A4CB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7E0C" w14:textId="0D79F31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896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BFD6" w14:textId="77CF32F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0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5926" w14:textId="79005C7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C99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9373" w14:textId="4A2355E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591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085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FAC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9A94" w14:textId="38A31FB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D8CA" w14:textId="3035DCC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799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CA7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FAE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D77D" w14:textId="2D4358E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CE5F" w14:textId="7CB4558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E4EF" w14:textId="20DCFF0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772B" w14:textId="2E4B1BD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9E5D" w14:textId="17D90C2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254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30A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FC9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EDBF" w14:textId="057C97D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776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7B0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198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3E2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EEF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D47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B50C" w14:textId="78D1BB4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6DF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958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751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49D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CB8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4315" w:rsidRPr="00202135" w14:paraId="023C74FC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E35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ЗК10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524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6D4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08D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2E5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D031" w14:textId="3CD23F2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9775" w14:textId="46EB09D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2B10" w14:textId="2843AA5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E133" w14:textId="4058C32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39F0" w14:textId="62E22D1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0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B947" w14:textId="1DE73A5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B3D4" w14:textId="2125CC6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C074" w14:textId="48A373E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0651" w14:textId="1810A8A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4C02" w14:textId="2B8BBF7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C8D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7B7C" w14:textId="65057A2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1C8A" w14:textId="1D629C3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A178" w14:textId="1C32AE1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291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8562" w14:textId="13B9193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E588" w14:textId="56EF5FE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5F95" w14:textId="2E0FC0D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B469" w14:textId="5931AD0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25D1" w14:textId="12778CA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9E90" w14:textId="707405C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D9C6" w14:textId="5E7AD7B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4424" w14:textId="105BBC8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F04C" w14:textId="4E444BE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57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4C37" w14:textId="0D248D1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9B1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BBA4" w14:textId="0E5FD48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46D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6BC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FB6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674B" w14:textId="1E8C730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84C8" w14:textId="3005F5F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D302" w14:textId="2BC68D2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D236" w14:textId="1DFA188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3D54" w14:textId="43EE09C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A5F2" w14:textId="30DDB17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4315" w:rsidRPr="00202135" w14:paraId="646E77C4" w14:textId="77777777" w:rsidTr="00A31AFC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AA8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ЗК11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0C1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68F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451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4A4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935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0DE7" w14:textId="79371B5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1319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F2BB" w14:textId="3798D3C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9C11" w14:textId="19E836E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117D" w14:textId="25278C1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D60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C0C8" w14:textId="552C723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844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BC6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BE5C" w14:textId="7F7F426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C98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296D" w14:textId="6B1014D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F01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D416" w14:textId="65C296B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242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2BE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36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651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0C56" w14:textId="22E27C2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DEB7" w14:textId="44B2D19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D10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920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2133" w14:textId="2400035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6D0E" w14:textId="5E09C9F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8F8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CE9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3DDB" w14:textId="0B4A46D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E8B3" w14:textId="5B5948C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1BAF" w14:textId="00E2EB9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B768" w14:textId="49671E3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D869" w14:textId="210BA64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26DC" w14:textId="6FBB15A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A348" w14:textId="7B22532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E76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64EA" w14:textId="08822F4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4BD0" w14:textId="75B0227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67B92CBF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96A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ЗК12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9FE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E1F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D59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051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7FB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CEE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111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AC2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ECE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E4E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733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4538" w14:textId="15ED5C1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391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95E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6607" w14:textId="5023DDC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13B4" w14:textId="5B4234B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AF4A" w14:textId="62FB752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8DF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F02A" w14:textId="5AE219E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3926" w14:textId="3F0971C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41F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894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917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0A8C" w14:textId="696821B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7CE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17F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3B5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7450" w14:textId="198A4AE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F6B4" w14:textId="3895C4E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48D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ED8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CE8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CD67" w14:textId="22079FC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DE81" w14:textId="1C745D2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DEE4" w14:textId="13FF3BD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BD79" w14:textId="56F6F73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B37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5E6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9F9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3B5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D19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4315" w:rsidRPr="00202135" w14:paraId="2551B5AF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83C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ЗК13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AAA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A83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9D1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8EA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C78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38E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BC3E" w14:textId="1A6F204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92AF" w14:textId="7D00A60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F64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C0B0" w14:textId="168117C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FC2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14D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D1C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5AB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0AC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53A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D05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371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FC6A" w14:textId="69F5D1D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5BE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8E3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054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D23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0B6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3C14" w14:textId="1B20385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78D2" w14:textId="29B1732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FAE9" w14:textId="65F4588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A8B2" w14:textId="2F8D961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6571" w14:textId="295D9BC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836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013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DCC0" w14:textId="521C791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5A96" w14:textId="14CB30D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061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1CF0" w14:textId="41A847E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08F0" w14:textId="5B77CC4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D2A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2710" w14:textId="546525D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54D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DFF9" w14:textId="055BCD8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36D1" w14:textId="012832F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297A3C9B" w14:textId="77777777" w:rsidTr="00A31AFC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C55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ЗК14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F22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721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38E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461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EAF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07A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6A6E" w14:textId="6889A09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C79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C11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FD72" w14:textId="4AB6B70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EECF" w14:textId="16918AE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405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D600" w14:textId="4EEE723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89E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3CD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900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E51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4B9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CE7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EF8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62C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8089" w14:textId="53058A2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B95F" w14:textId="107AD33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54CA" w14:textId="0F5BA71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BD1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46C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7DE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09D1" w14:textId="65C30C7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7D47" w14:textId="64AF7FE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EB4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DE82" w14:textId="69E66A2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E14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B957" w14:textId="6F00B11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EFD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A52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C31C" w14:textId="1DE3C57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C42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710B" w14:textId="7179F6D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964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EF1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3D1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4315" w:rsidRPr="00202135" w14:paraId="5FF20AC7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E14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ЗК15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018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CD1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FF6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364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4BC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0E4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6C5E" w14:textId="4A3845D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434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525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8384" w14:textId="5E9999E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2E9B" w14:textId="3A96E76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A701" w14:textId="38C00BF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C221" w14:textId="2CA0D8B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53F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EF40" w14:textId="0AFF420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11B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4EE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076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FFD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AE62" w14:textId="15B0BFF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AB1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46E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C75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09A8" w14:textId="2FACDD4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3C96" w14:textId="3E1F612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1611" w14:textId="179A539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6044" w14:textId="1A00E70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059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597C" w14:textId="3BCB6EC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A59E" w14:textId="36743C7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616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D546" w14:textId="5DB23DF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D51E" w14:textId="6F8BB52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AEF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6BF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5B03" w14:textId="461A1BC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672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B7B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7C57" w14:textId="2B81607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F5AB" w14:textId="2DE8394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4F5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4315" w:rsidRPr="00202135" w14:paraId="01F72518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573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ЗК16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106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0C5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3AC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921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E22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1C41" w14:textId="1680391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D00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F51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2496" w14:textId="7C8EFF3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0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4F0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C243" w14:textId="44233A4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699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C8CD" w14:textId="31A790F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343F" w14:textId="2B3C521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0B3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E48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7EB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F52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85C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AD4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C2F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DB84" w14:textId="1C6B830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49F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81F7" w14:textId="4A257DE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B6A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CB7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513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A5E8" w14:textId="06C2794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9EB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4F1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B85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D34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ECF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6C9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954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BC1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51C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A780" w14:textId="6BDD1B4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894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4AD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58A8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4315" w:rsidRPr="00202135" w14:paraId="11A70899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CAB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ФК1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618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8E7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A0F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706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3573" w14:textId="1D670F3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88F9" w14:textId="360531E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663E" w14:textId="7816CA9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0B53" w14:textId="5A15241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4ED6" w14:textId="02C8529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3FDD" w14:textId="45B242D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A5C6" w14:textId="421ECC0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8860" w14:textId="22306E2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B6D8" w14:textId="047055E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72D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1519" w14:textId="7D95E01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3C3E" w14:textId="1E2B80C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006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15C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737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A0E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DE7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1EF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029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FCF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C28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982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FBF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DB45" w14:textId="6DB3E4F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A3C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0973" w14:textId="3746622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650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BF19" w14:textId="0D696C6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D7BB" w14:textId="079D440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FCD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CBFB" w14:textId="6FDA5E3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3546" w14:textId="72A85CB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9725" w14:textId="773B4B4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42AE" w14:textId="6EDD09A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D7B1" w14:textId="1D5F5BB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69E8" w14:textId="40EA9AC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C37E" w14:textId="7E38C71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03BA4C43" w14:textId="77777777" w:rsidTr="00A31AFC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7F0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ФК2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A77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CF4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A5B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818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D66E" w14:textId="68CE1EC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0603" w14:textId="6BD459E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88F2" w14:textId="34353D3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5619" w14:textId="1CEEFBC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E109" w14:textId="14E14C1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FBF3" w14:textId="4097E5C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5F69" w14:textId="32860F1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1995" w14:textId="6D78711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4C2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85DD" w14:textId="76D53C5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1A37" w14:textId="79C387E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B34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A77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8A4C" w14:textId="73693C7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3CF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4BF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1F75" w14:textId="383E64E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D39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82D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8D82" w14:textId="73B160A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8EE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0265" w14:textId="7681FC1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D6E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1936" w14:textId="1A1D70E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F66C" w14:textId="0666A82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63DB" w14:textId="54BAE8C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7B2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B87F" w14:textId="2071779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ACA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D48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83A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6963" w14:textId="3FF98D8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FA1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342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960A" w14:textId="15BED34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D0E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1A0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4315" w:rsidRPr="00202135" w14:paraId="3746F90A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557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ФК3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C01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615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190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CDC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D8C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64E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B460" w14:textId="42125C4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CB7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B47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C6DF" w14:textId="62BBA2C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0EB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2534" w14:textId="75BBD61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0CBD" w14:textId="098CB30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8820" w14:textId="4426998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08D1" w14:textId="5D40D0B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27EB" w14:textId="1B4A398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551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0A5A" w14:textId="191A26A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04F9" w14:textId="3008436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9BF9" w14:textId="685DCEF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7F4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1FE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FCCC" w14:textId="2B528DE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0A4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374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F8E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AD06" w14:textId="2A5BB0F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9E7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FD0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94D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FFA6" w14:textId="47840D4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687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3296" w14:textId="4B8C272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756B" w14:textId="3726EA4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43F0" w14:textId="275DA89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45A1" w14:textId="63B764F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D321" w14:textId="38C2BDB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882E" w14:textId="30C77F7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3BD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1C3E" w14:textId="45FDCF0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4367" w14:textId="4C892FD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4315" w:rsidRPr="00202135" w14:paraId="1C383002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B69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ФК4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D2E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0BC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DB4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2FC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97DF" w14:textId="5DA9773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10CA" w14:textId="0058F0C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F9DC" w14:textId="797A84D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D5D18" w14:textId="173D6D2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11FA" w14:textId="22305B2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0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5666" w14:textId="05314BF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51D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485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59D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5897" w14:textId="7538200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628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0445" w14:textId="05F954D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AC4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DD5A" w14:textId="2740B6E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B83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D1E6" w14:textId="75EF37A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0A7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73F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74F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3F0F" w14:textId="28DB08D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DF7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C65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051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5AFC" w14:textId="2BC111F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280C" w14:textId="2B4DDFC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3E88" w14:textId="24412DC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D01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85F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B0B0" w14:textId="20270CD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420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DF24" w14:textId="4F199AA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2990" w14:textId="0DA900F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7014" w14:textId="21F55C9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5EEB" w14:textId="7071DC8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4B4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41A1" w14:textId="7817AAA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9EF8" w14:textId="556AAA6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4315" w:rsidRPr="00202135" w14:paraId="13CABE24" w14:textId="77777777" w:rsidTr="00A31AFC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8DC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ФК5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B97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6C8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CCB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23E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4F93" w14:textId="4680719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A18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A94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EE4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E4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998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4D0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950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4AD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D1A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FDE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B25A" w14:textId="638A032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174F" w14:textId="63CA7AA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322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DC5B" w14:textId="0C1B0AB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43AA" w14:textId="71DA532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7181" w14:textId="4CB1B8C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23C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435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5E1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157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19F1" w14:textId="21A87AA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0B7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B704" w14:textId="2963FD2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F0E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2064" w14:textId="7385DEC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7F0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520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E2B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1A7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3A4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0F89" w14:textId="2795F3A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CEC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006E" w14:textId="39CA519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63E2" w14:textId="18EF924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DE4C" w14:textId="0340CEC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D390" w14:textId="633A732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4EB60F56" w14:textId="77777777" w:rsidTr="00A31AFC">
        <w:trPr>
          <w:trHeight w:val="58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32B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ФК6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3C7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A4F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0AE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B0E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D44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4DB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153E" w14:textId="579B538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AD6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7BD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CEE2" w14:textId="5360704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7D8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A48B" w14:textId="41A16D5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561D" w14:textId="2090CF0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8CC6" w14:textId="17DD4B2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53AE" w14:textId="1A94518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92C8D" w14:textId="2BD565C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FE1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2655" w14:textId="78B5C5D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3A28" w14:textId="480F88A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01F9" w14:textId="5FB5663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8798" w14:textId="78D25F3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BFC3" w14:textId="435040C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8B1C" w14:textId="61C6CEE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80F9" w14:textId="1B5B3C3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9517" w14:textId="54DF5B2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7BE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4F7E" w14:textId="1AA03F6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45B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D55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76D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FDF5" w14:textId="2FFF0B5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7067" w14:textId="01B168E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F57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913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E346" w14:textId="244F8EF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AF8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73C3" w14:textId="5CECF1E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DAE0" w14:textId="5B273C1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B7D1" w14:textId="6E4DB60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8AE4" w14:textId="6848DC1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2EFC" w14:textId="793349E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97737CD" w14:textId="77777777" w:rsidR="00BA20AE" w:rsidRPr="00202135" w:rsidRDefault="00BA20AE" w:rsidP="00BA20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BA20AE" w:rsidRPr="00202135" w:rsidSect="00BA20AE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2DA479FB" w14:textId="77777777" w:rsidR="00BA20AE" w:rsidRPr="00202135" w:rsidRDefault="00BA20AE" w:rsidP="00BA20A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"/>
          <w:szCs w:val="2"/>
        </w:rPr>
      </w:pPr>
    </w:p>
    <w:tbl>
      <w:tblPr>
        <w:tblStyle w:val="af3"/>
        <w:tblW w:w="13344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07"/>
        <w:gridCol w:w="309"/>
        <w:gridCol w:w="309"/>
        <w:gridCol w:w="307"/>
        <w:gridCol w:w="309"/>
        <w:gridCol w:w="309"/>
        <w:gridCol w:w="307"/>
        <w:gridCol w:w="309"/>
        <w:gridCol w:w="307"/>
        <w:gridCol w:w="309"/>
        <w:gridCol w:w="307"/>
        <w:gridCol w:w="310"/>
        <w:gridCol w:w="309"/>
        <w:gridCol w:w="307"/>
        <w:gridCol w:w="309"/>
        <w:gridCol w:w="307"/>
        <w:gridCol w:w="309"/>
        <w:gridCol w:w="309"/>
        <w:gridCol w:w="307"/>
        <w:gridCol w:w="309"/>
        <w:gridCol w:w="309"/>
        <w:gridCol w:w="307"/>
        <w:gridCol w:w="309"/>
        <w:gridCol w:w="309"/>
        <w:gridCol w:w="306"/>
        <w:gridCol w:w="308"/>
        <w:gridCol w:w="306"/>
        <w:gridCol w:w="308"/>
        <w:gridCol w:w="306"/>
        <w:gridCol w:w="308"/>
        <w:gridCol w:w="308"/>
        <w:gridCol w:w="306"/>
        <w:gridCol w:w="308"/>
        <w:gridCol w:w="306"/>
        <w:gridCol w:w="308"/>
        <w:gridCol w:w="309"/>
        <w:gridCol w:w="306"/>
        <w:gridCol w:w="308"/>
        <w:gridCol w:w="308"/>
        <w:gridCol w:w="366"/>
        <w:gridCol w:w="368"/>
      </w:tblGrid>
      <w:tr w:rsidR="00BC4315" w:rsidRPr="00202135" w14:paraId="59EC96CB" w14:textId="77777777" w:rsidTr="00BC4315">
        <w:trPr>
          <w:trHeight w:val="27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691A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D8E6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167" w:lineRule="auto"/>
              <w:ind w:left="90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A9DA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169" w:lineRule="auto"/>
              <w:ind w:left="90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CFCF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168" w:lineRule="auto"/>
              <w:ind w:left="90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A1A34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166" w:lineRule="auto"/>
              <w:ind w:left="90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2D35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167" w:lineRule="auto"/>
              <w:ind w:left="90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2ECF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167" w:lineRule="auto"/>
              <w:ind w:left="90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38C0C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164" w:lineRule="auto"/>
              <w:ind w:left="90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81D2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166" w:lineRule="auto"/>
              <w:ind w:left="90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50D9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163" w:lineRule="auto"/>
              <w:ind w:left="90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75C77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163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0D95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163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EA7E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162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A3B0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164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6E73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162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37F9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163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3196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161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1112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160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C79E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162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B757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159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4E43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161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2905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161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85FF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158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781C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160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7002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9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BF284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5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7A1D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 w:line="156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5AF0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152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9010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151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9EB7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150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19159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148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C604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line="149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7A9D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145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AE034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145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1ECE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142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29EAD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141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2485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142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DBB4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138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7CFA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line="139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74EF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138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E72A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194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1724" w14:textId="77777777" w:rsidR="00BC4315" w:rsidRPr="00202135" w:rsidRDefault="00BC4315" w:rsidP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192" w:lineRule="auto"/>
              <w:ind w:left="45"/>
              <w:rPr>
                <w:color w:val="000000"/>
                <w:sz w:val="18"/>
                <w:szCs w:val="18"/>
              </w:rPr>
            </w:pPr>
            <w:r w:rsidRPr="00202135">
              <w:rPr>
                <w:color w:val="000000"/>
                <w:sz w:val="18"/>
                <w:szCs w:val="18"/>
              </w:rPr>
              <w:t>41</w:t>
            </w:r>
          </w:p>
        </w:tc>
      </w:tr>
      <w:tr w:rsidR="00BC4315" w:rsidRPr="00202135" w14:paraId="1F341B5E" w14:textId="77777777" w:rsidTr="00BC4315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C95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ФК7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793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B53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5D2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1D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4EA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CDC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85C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743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658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AAD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8F7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72DE" w14:textId="6406BB8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6FB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7FE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1636" w14:textId="0120A45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5" w:right="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DAED" w14:textId="038785B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909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9AB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795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5D1D" w14:textId="5044E81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F3F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D05A" w14:textId="64F7973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D81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206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DE8B" w14:textId="069B637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4D2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455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8CE5" w14:textId="4CF96F6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FDD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FF7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199B" w14:textId="62AE1F7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15F8" w14:textId="7CE119F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8996" w14:textId="5512C44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05B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90E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E07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0AB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189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49F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E65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632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4315" w:rsidRPr="00202135" w14:paraId="79903DE5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A84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ФК8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C8C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F5A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B11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1D7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6093" w14:textId="5FC250F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D03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1F5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C6D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DA1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1A0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08D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E8B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685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530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1EB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3C6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F590" w14:textId="246DA26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6D5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FFF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B01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5A7E" w14:textId="64A998F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8DA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3A6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6F3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885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5901" w14:textId="5E12593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6EA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D19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798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0A8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EA9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5AC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8B1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C28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9DE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E5B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55F2" w14:textId="03FDE54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184A" w14:textId="4EB0D12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7FBD" w14:textId="62E74A1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399F" w14:textId="101A7AD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58EF" w14:textId="5C4CF9D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4315" w:rsidRPr="00202135" w14:paraId="77A4CB19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7E8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5" w:right="107"/>
              <w:jc w:val="center"/>
              <w:rPr>
                <w:color w:val="000000"/>
                <w:sz w:val="16"/>
                <w:szCs w:val="16"/>
              </w:rPr>
            </w:pPr>
            <w:r w:rsidRPr="00202135">
              <w:rPr>
                <w:color w:val="000000"/>
                <w:sz w:val="16"/>
                <w:szCs w:val="16"/>
              </w:rPr>
              <w:t>ФК9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5F6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B6E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96A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839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52E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7AD3" w14:textId="16D70A3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B88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347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4A0B" w14:textId="37C9451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6F6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690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3A1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097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8E3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FE3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5219" w14:textId="25FDDB6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810B" w14:textId="1CFC285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556B" w14:textId="6BF4E99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BC38" w14:textId="16FB847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7BB9" w14:textId="7E891B3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37B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E9E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2F6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A9D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F5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D906" w14:textId="08B1BCA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A61A" w14:textId="441C17E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1502" w14:textId="3C78326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8DD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7AEE" w14:textId="1E00453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D88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55C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110E" w14:textId="580508A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F944" w14:textId="2E3CEAC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5B81" w14:textId="5B35C04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275F" w14:textId="3EB0CF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5A9A" w14:textId="59B84D0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B6DD" w14:textId="3D1B41C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0BEE" w14:textId="649D450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ACE2" w14:textId="7D3A4A5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4B05" w14:textId="26DAA18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68558064" w14:textId="77777777" w:rsidTr="00BC4315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864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1A8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9B3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14A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2BE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F41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241F" w14:textId="62018B0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8636" w14:textId="009B596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B45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1917" w14:textId="3F6BA59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884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096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91EE" w14:textId="0170DE0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255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3D56" w14:textId="389D311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ECD2" w14:textId="5C03ABC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39A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EE86" w14:textId="10A4E3D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5442" w14:textId="14A9430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500E" w14:textId="17DE6DB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E80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1E33" w14:textId="2A5EF4B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5" w:right="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533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F970" w14:textId="7C827DF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07B8" w14:textId="550E8DB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E300" w14:textId="12426A8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69F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0E9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11C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8F83" w14:textId="73FB093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443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EC7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96CC" w14:textId="56E0F7C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F19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13C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D48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9A1B" w14:textId="2013EFD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C29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115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30F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18D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C088" w14:textId="2C73D75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13991632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793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ФК11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6C4C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887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215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AD7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9F0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AAB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A3F3" w14:textId="62C0ED2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56D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BE2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2A5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710C" w14:textId="1B5BFA3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B59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790F" w14:textId="76354FE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236B" w14:textId="3FE42A6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9A1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0C2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AC39" w14:textId="20C6164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FD51" w14:textId="4F5F813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FADF" w14:textId="3FB9A0E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0CD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4C3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02B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02C3" w14:textId="619F84E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D11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994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1F0A" w14:textId="259F3CB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A6F5" w14:textId="04CCB7C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0D99" w14:textId="6A317FA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8583" w14:textId="510B12E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F81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3E64" w14:textId="10387E0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2B3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A3B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8F09" w14:textId="7206E1F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0C09" w14:textId="381E0AC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7ED9" w14:textId="65490C7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49E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4BE2" w14:textId="27C854D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E79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07B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9183" w14:textId="731904E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6A117425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34C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ФК12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CF5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932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C7A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A5F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D8A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713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DA3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84D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E92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5E7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065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501D" w14:textId="445A883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4E0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9A5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1158" w14:textId="13E1F6D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26D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306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4DB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4A75" w14:textId="4A16338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2519" w14:textId="07E2E1A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0B9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B18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ACC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B1C0" w14:textId="73C5D75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BE5B" w14:textId="18FE52C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9E5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93F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6563" w14:textId="07FB811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6E11" w14:textId="009C8B2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599E" w14:textId="0B6C47C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DB43" w14:textId="23544AC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8383" w14:textId="57BA5B7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2145" w14:textId="4C00713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FE0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2198" w14:textId="738F795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8FE5" w14:textId="3E70A0B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2F9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8C52" w14:textId="329AB3D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D39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613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E7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4315" w:rsidRPr="00202135" w14:paraId="5DF9F7F7" w14:textId="77777777" w:rsidTr="00BC4315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A5D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8F8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16C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874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E21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800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EB2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040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DBA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6DF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68B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C8C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A97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7AB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D70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473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E5D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5ECB" w14:textId="6A50C9A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396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41D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A0E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9DAE" w14:textId="595D48C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D51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5B4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5630" w14:textId="6AA5987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58A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3FF4" w14:textId="123A88F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4C3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5B8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294F" w14:textId="1093DFE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838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BFD9" w14:textId="2E15B7D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927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C6A3" w14:textId="480354B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18C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7C8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9A1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186E" w14:textId="3E5108B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1705" w14:textId="70550C6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D33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9C61" w14:textId="2E4F2A4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5" w:right="1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318B" w14:textId="60295FD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4315" w:rsidRPr="00202135" w14:paraId="2CF98C8B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AAD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ФК14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4B2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0ED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B7E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E1E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315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B43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90B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CED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B1B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044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3F7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856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9DF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3B1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AEE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D40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9B1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925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4801" w14:textId="1E4FAE5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1DA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D6C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2F1E" w14:textId="0AC40DB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7806" w14:textId="7E652ED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6E20" w14:textId="67FB1E7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8357" w14:textId="6FBB696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5F8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478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5BA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370A" w14:textId="1400FD8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1E4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3522" w14:textId="6248532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25EE" w14:textId="4418719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E75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B4B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0FA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E87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F2C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669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403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436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4E5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4315" w:rsidRPr="00202135" w14:paraId="63E1514E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88A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ФК15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99C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8EC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3AE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36A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E40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03A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54C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C6E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D5D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AD9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143B" w14:textId="50A8651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F2E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543D" w14:textId="7646AE6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925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AF8D" w14:textId="0A61453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AAFC" w14:textId="1CF8A86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5B90" w14:textId="3855DAA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913B" w14:textId="70A8351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702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7632" w14:textId="6CE5EAC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1BB4" w14:textId="6BF9FE9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A36D" w14:textId="0970BE6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8109" w14:textId="35287A1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1A99" w14:textId="6EBFB1B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41D0" w14:textId="03C8441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A76B" w14:textId="68E82CF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B26C" w14:textId="3CB2369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D16B" w14:textId="56940B2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DD32" w14:textId="050BF9C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B38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7517" w14:textId="0BAB9D6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DEB9" w14:textId="5F237B4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6A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5D8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9D0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CEDD" w14:textId="01D1E0F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CC6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5645" w14:textId="667CDC7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8083" w14:textId="006E291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0DB5" w14:textId="4043AB5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DD13" w14:textId="21DD61F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1FF60233" w14:textId="77777777" w:rsidTr="00BC4315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1A9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ФК16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EDD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7E7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676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22F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746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C4C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B7AC" w14:textId="5C5092C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0FD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449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FEC5" w14:textId="734432C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AD34" w14:textId="222764B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4B0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3828" w14:textId="109C7CE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4BB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AEFB" w14:textId="594AB5A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A4A1" w14:textId="2CC33EB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9F5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80D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3602" w14:textId="668C3B1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C145" w14:textId="4B6D311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460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BC88" w14:textId="45440E7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919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FBB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5540" w14:textId="34E97AA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53E4" w14:textId="2E11D15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0AED" w14:textId="42D7A97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E94E" w14:textId="087C88B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52E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C55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1E0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C033" w14:textId="5A78F97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3872" w14:textId="3AE4115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580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3D6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034A" w14:textId="6BAF8FA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FF5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245E" w14:textId="1C05B05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DE5F" w14:textId="1D2A068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D381" w14:textId="7F106B6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D267" w14:textId="450410FB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2E983BAF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28A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ФК17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9AF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57A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FAD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79F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49A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48F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F54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05F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EED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7FF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483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B71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38F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D04D" w14:textId="0F23202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C8A7" w14:textId="2A5EBA7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8EB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4A2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09DE" w14:textId="3C7DDA2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76F8" w14:textId="4AB8B0A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E27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7E9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49C2" w14:textId="5EECB24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8EB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CF66" w14:textId="030DFD3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779D" w14:textId="7C123C8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89A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317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CC51" w14:textId="2C94F0F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25B4" w14:textId="3779360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41E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411E" w14:textId="16602F9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DB96" w14:textId="3A84DEB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F278" w14:textId="42D6E51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AB6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598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5D3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0AA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A1CD" w14:textId="1A1BE09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EAB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80D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C80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4315" w:rsidRPr="00202135" w14:paraId="19262978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7C7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ФК18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D86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86B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D7A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F72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5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C36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1949" w14:textId="16E16A6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01AC" w14:textId="1E55CD6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22DD" w14:textId="302CB092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4A07" w14:textId="1FBD95B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F544" w14:textId="5907AF6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FBF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C01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32C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E32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AB6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5C2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F8B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84C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98E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5CAA" w14:textId="49A1A36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A69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0D74" w14:textId="17AFAD8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C98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DDDD" w14:textId="27CC5AA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4C8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26A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2E6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200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39E8" w14:textId="4116831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797C" w14:textId="5409FC8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5BC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5B1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E4E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B12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542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E84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28BB" w14:textId="45C92CD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7868" w14:textId="09C9A49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0BE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0910" w14:textId="5F28F39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1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7F7A" w14:textId="519513E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4315" w:rsidRPr="00202135" w14:paraId="51006AFA" w14:textId="77777777" w:rsidTr="00BC4315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AF4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ФК19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B94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3F5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E98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D25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20B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961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13F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EC5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420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517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7E2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40D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EF7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6C9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E96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A4C8" w14:textId="21EA1FA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709C" w14:textId="50B2D6B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F65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A0E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9F54" w14:textId="3701BE0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1217" w14:textId="6ABE552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B52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66D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3A5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512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49CA" w14:textId="7C9855E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B78F" w14:textId="1602E14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8F03" w14:textId="68ED784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4A6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CD0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5D6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47B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E98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ED2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0C5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46A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778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2240" w14:textId="60BB8C5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D18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37E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8F8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4315" w:rsidRPr="00202135" w14:paraId="4D9F053F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DE0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ФК20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5B6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97F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FFC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09A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3B2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526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201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4CA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856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436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1D8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FD7E" w14:textId="084D41E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93C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29C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A3BF" w14:textId="5EC67DA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9D0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93DA" w14:textId="77E5243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D86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C8D2" w14:textId="6EC542C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2596" w14:textId="24A1D06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CAB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163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05B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0CD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2EA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E1F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68A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3AD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385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A968" w14:textId="1E2A789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F22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368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B98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747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A51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60B6" w14:textId="492727E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FB89" w14:textId="2DCC0FB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934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FDB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279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F5B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C4315" w:rsidRPr="00202135" w14:paraId="5AE10B95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279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ФК21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ABC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FEA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964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B3D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836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75D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938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F87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819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271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B35D" w14:textId="1DED612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C2F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3356" w14:textId="5E7096A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3266" w14:textId="6D95912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49D2" w14:textId="2A327A96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E42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082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CBC3" w14:textId="43261BB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BA87" w14:textId="50C3C1D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99D8" w14:textId="643E67E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D44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7558" w14:textId="3980BBC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8AB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1900" w14:textId="65BD8A1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F29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395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7D3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87F0" w14:textId="792BB38C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DDA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075E" w14:textId="5E617B7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92F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E43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438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8B6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B85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3F4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CC6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7E8E" w14:textId="0CE096E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D4D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325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2592" w14:textId="480C354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609646F8" w14:textId="77777777" w:rsidTr="00BC4315">
        <w:trPr>
          <w:trHeight w:val="3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476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ФК22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AA1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F6F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740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C67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D871" w14:textId="23F8B3C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4CE0" w14:textId="054FC97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27D0" w14:textId="5CB4BEA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028D" w14:textId="3D7EAA2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803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8AA7" w14:textId="046EA69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05D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F11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772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943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F0A6" w14:textId="486FCF4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F50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2C5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AF1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23B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567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AAA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1604" w14:textId="1AB023D9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796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8DF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8BF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DFF8" w14:textId="7B25AA8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D5C8" w14:textId="1B1D270D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255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1940" w14:textId="136EC235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9154" w14:textId="5413B760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1EB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BB67" w14:textId="3BB7F6E3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3A5B" w14:textId="5505A18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8A0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C07A1" w14:textId="622EAF4F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AA9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58E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D37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2B0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12A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F846" w14:textId="17644181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</w:tr>
      <w:tr w:rsidR="00BC4315" w:rsidRPr="00202135" w14:paraId="487959DC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825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ФК23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332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0A9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D80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A0C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9AC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E15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BC0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D77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E82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B87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C18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641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8C3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187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31B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4B4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41DB" w14:textId="2CAA5E9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"/>
              <w:jc w:val="center"/>
              <w:rPr>
                <w:color w:val="000000"/>
                <w:sz w:val="28"/>
                <w:szCs w:val="28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3E9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B3A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834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4B2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FE6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7A7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5D6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41F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273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948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9D1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4EF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9B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063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F4B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26E4" w14:textId="53C949A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DB0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AD5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87E4" w14:textId="1C53BEBE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07A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52A1" w14:textId="17BBC7F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D6D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B35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39FD" w14:textId="17150454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4315" w:rsidRPr="00D1569F" w14:paraId="77DF9D1A" w14:textId="77777777" w:rsidTr="00BC4315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1BB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107"/>
              <w:jc w:val="center"/>
              <w:rPr>
                <w:color w:val="000000"/>
                <w:sz w:val="14"/>
                <w:szCs w:val="14"/>
              </w:rPr>
            </w:pPr>
            <w:r w:rsidRPr="00202135">
              <w:rPr>
                <w:color w:val="000000"/>
                <w:sz w:val="14"/>
                <w:szCs w:val="14"/>
              </w:rPr>
              <w:t>ФК24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4B86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2521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277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278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F07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C1F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7F9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78E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4D0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F395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F7B4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94E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3A68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402A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52B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017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0B4B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FB69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C9B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E11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51E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912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EE9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299C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25F4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F8C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BCF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2A6F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F037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4C9D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0CB0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73C3" w14:textId="0B11BE0A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BFAE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5DC3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DCBB" w14:textId="432C06E8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B212" w14:textId="77777777" w:rsidR="00BC4315" w:rsidRPr="00202135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48F5" w14:textId="19F30E6C" w:rsidR="00BC4315" w:rsidRPr="00BA20AE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13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D8D6" w14:textId="77777777" w:rsidR="00BC4315" w:rsidRPr="00BA20AE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7112" w14:textId="77777777" w:rsidR="00BC4315" w:rsidRPr="00BA20AE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8586" w14:textId="71938396" w:rsidR="00BC4315" w:rsidRPr="00BA20AE" w:rsidRDefault="00BC4315" w:rsidP="00BC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 w:right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CFE4534" w14:textId="77777777" w:rsidR="00BA20AE" w:rsidRDefault="00BA20AE" w:rsidP="00BA20AE">
      <w:pPr>
        <w:rPr>
          <w:color w:val="000000"/>
        </w:rPr>
      </w:pPr>
    </w:p>
    <w:p w14:paraId="4CA0B004" w14:textId="77777777" w:rsidR="00BA20AE" w:rsidRDefault="00BA20AE" w:rsidP="00BA20AE">
      <w:pPr>
        <w:rPr>
          <w:color w:val="000000"/>
        </w:rPr>
      </w:pPr>
    </w:p>
    <w:p w14:paraId="148BF8C0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jc w:val="center"/>
        <w:rPr>
          <w:color w:val="000000"/>
          <w:sz w:val="28"/>
          <w:szCs w:val="28"/>
        </w:rPr>
        <w:sectPr w:rsidR="009C16CC" w:rsidRPr="00D1569F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1D96EFD2" w14:textId="2DA5C57F" w:rsidR="004777F6" w:rsidRPr="00065B28" w:rsidRDefault="004777F6" w:rsidP="00BD5737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029"/>
          <w:tab w:val="left" w:pos="3482"/>
        </w:tabs>
        <w:spacing w:line="242" w:lineRule="auto"/>
        <w:ind w:right="3741"/>
        <w:jc w:val="center"/>
        <w:rPr>
          <w:b/>
          <w:color w:val="000000"/>
          <w:sz w:val="28"/>
          <w:szCs w:val="28"/>
        </w:rPr>
      </w:pPr>
      <w:r w:rsidRPr="00065B28">
        <w:rPr>
          <w:b/>
          <w:color w:val="000000"/>
          <w:sz w:val="28"/>
          <w:szCs w:val="28"/>
        </w:rPr>
        <w:lastRenderedPageBreak/>
        <w:t>Матриця забезпечення програмних результатів навчання (ПРН) обов’язковими компонентами освітньої програми (ОК)</w:t>
      </w:r>
    </w:p>
    <w:p w14:paraId="427B1DA3" w14:textId="77777777" w:rsidR="004777F6" w:rsidRPr="00D1569F" w:rsidRDefault="004777F6" w:rsidP="004777F6">
      <w:pPr>
        <w:pBdr>
          <w:top w:val="nil"/>
          <w:left w:val="nil"/>
          <w:bottom w:val="nil"/>
          <w:right w:val="nil"/>
          <w:between w:val="nil"/>
        </w:pBdr>
        <w:spacing w:before="87"/>
        <w:rPr>
          <w:b/>
          <w:color w:val="000000"/>
          <w:sz w:val="20"/>
          <w:szCs w:val="20"/>
        </w:rPr>
      </w:pPr>
    </w:p>
    <w:tbl>
      <w:tblPr>
        <w:tblStyle w:val="af4"/>
        <w:tblW w:w="1359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310"/>
        <w:gridCol w:w="308"/>
        <w:gridCol w:w="310"/>
        <w:gridCol w:w="308"/>
        <w:gridCol w:w="310"/>
        <w:gridCol w:w="310"/>
        <w:gridCol w:w="308"/>
        <w:gridCol w:w="310"/>
        <w:gridCol w:w="310"/>
        <w:gridCol w:w="308"/>
        <w:gridCol w:w="310"/>
        <w:gridCol w:w="311"/>
        <w:gridCol w:w="308"/>
        <w:gridCol w:w="310"/>
        <w:gridCol w:w="308"/>
        <w:gridCol w:w="310"/>
        <w:gridCol w:w="310"/>
        <w:gridCol w:w="308"/>
        <w:gridCol w:w="310"/>
        <w:gridCol w:w="308"/>
        <w:gridCol w:w="310"/>
        <w:gridCol w:w="308"/>
        <w:gridCol w:w="310"/>
        <w:gridCol w:w="310"/>
        <w:gridCol w:w="307"/>
        <w:gridCol w:w="309"/>
        <w:gridCol w:w="309"/>
        <w:gridCol w:w="307"/>
        <w:gridCol w:w="309"/>
        <w:gridCol w:w="309"/>
        <w:gridCol w:w="307"/>
        <w:gridCol w:w="309"/>
        <w:gridCol w:w="307"/>
        <w:gridCol w:w="309"/>
        <w:gridCol w:w="309"/>
        <w:gridCol w:w="307"/>
        <w:gridCol w:w="309"/>
        <w:gridCol w:w="307"/>
        <w:gridCol w:w="309"/>
        <w:gridCol w:w="369"/>
        <w:gridCol w:w="369"/>
        <w:gridCol w:w="34"/>
      </w:tblGrid>
      <w:tr w:rsidR="004777F6" w:rsidRPr="00D1569F" w14:paraId="33FA68F8" w14:textId="77777777" w:rsidTr="004777F6">
        <w:trPr>
          <w:trHeight w:val="321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C199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20"/>
                <w:szCs w:val="20"/>
              </w:rPr>
            </w:pPr>
            <w:r w:rsidRPr="00D1569F">
              <w:rPr>
                <w:color w:val="000000"/>
                <w:sz w:val="20"/>
                <w:szCs w:val="20"/>
              </w:rPr>
              <w:t>ПРН</w:t>
            </w:r>
          </w:p>
        </w:tc>
        <w:tc>
          <w:tcPr>
            <w:tcW w:w="12818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B3B8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28"/>
                <w:szCs w:val="28"/>
              </w:rPr>
            </w:pPr>
            <w:r w:rsidRPr="00D1569F">
              <w:rPr>
                <w:color w:val="000000"/>
                <w:sz w:val="28"/>
                <w:szCs w:val="28"/>
              </w:rPr>
              <w:t>Освітні компоненти (ОК)</w:t>
            </w:r>
          </w:p>
        </w:tc>
      </w:tr>
      <w:tr w:rsidR="004777F6" w:rsidRPr="00D1569F" w14:paraId="126E9A00" w14:textId="77777777" w:rsidTr="004777F6">
        <w:trPr>
          <w:gridAfter w:val="1"/>
          <w:wAfter w:w="34" w:type="dxa"/>
          <w:trHeight w:val="98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C4BE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6DEA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6906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DBCD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3266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2E40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13C2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D065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8124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22BC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6C6D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5B2D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B56C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D589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D8CA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860F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F4FF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A4BD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D926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75A0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4767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10CF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BF99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27BA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C790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B39C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2869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1B95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225C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E761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6AC6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2C7D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62DE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C5FA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CDCD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2457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E289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A62B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97F6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981F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E2B6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26EC" w14:textId="77777777" w:rsidR="004777F6" w:rsidRPr="00D1569F" w:rsidRDefault="004777F6" w:rsidP="00477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color w:val="000000"/>
                <w:sz w:val="18"/>
                <w:szCs w:val="18"/>
              </w:rPr>
            </w:pPr>
            <w:r w:rsidRPr="00D1569F">
              <w:rPr>
                <w:color w:val="000000"/>
                <w:sz w:val="18"/>
                <w:szCs w:val="18"/>
              </w:rPr>
              <w:t>41</w:t>
            </w:r>
          </w:p>
        </w:tc>
      </w:tr>
      <w:tr w:rsidR="00DD5F11" w:rsidRPr="00065B28" w14:paraId="7908A757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9EE2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165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254A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3524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74D5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BF2E" w14:textId="7BBD0030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4391" w14:textId="5891373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F541" w14:textId="33AB957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A7E3" w14:textId="3F8A090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912B" w14:textId="3B7E0C4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4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196E" w14:textId="5B28BEF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5FB6" w14:textId="51E3D3D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9F49" w14:textId="2ED9E32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8904" w14:textId="141D8DA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01B98" w14:textId="7934447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787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B2A3" w14:textId="7958997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EF8F" w14:textId="675DB6E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FA58" w14:textId="641F8EF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E10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9CD1" w14:textId="219ACB4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E9C0" w14:textId="763E16C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8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2CE9" w14:textId="4A71654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CF65" w14:textId="46B6E20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2CFC" w14:textId="4B9A795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8A7A" w14:textId="6ED05C4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365F" w14:textId="0354FF3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C25D" w14:textId="07C8CC6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3A55" w14:textId="099A665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B2D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7B0E" w14:textId="3B42B80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B49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9292" w14:textId="697167A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A7B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8FB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5711" w14:textId="0B92D5A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FD1F" w14:textId="75EE836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4ED9" w14:textId="6A47697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CAB3" w14:textId="0557279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1622" w14:textId="7B95B52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FFC8" w14:textId="395459F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3E93" w14:textId="178597E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F11" w:rsidRPr="00065B28" w14:paraId="3BAC6134" w14:textId="77777777" w:rsidTr="004777F6">
        <w:trPr>
          <w:gridAfter w:val="1"/>
          <w:wAfter w:w="34" w:type="dxa"/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9B68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C6B6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1D7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46E8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02A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A33B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D5F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36A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AC8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037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D3D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A0A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716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03E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E1C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6ADC" w14:textId="56001C0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2C0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B60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0DE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2AF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445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301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D46E" w14:textId="11ABC9D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382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393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AEE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799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5D6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4AC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57F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639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950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948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728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986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A9A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130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1B2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B40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835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00F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AAB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41773466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E300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726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DFD8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0FD9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E262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93DA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129E" w14:textId="2589755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447D" w14:textId="15B0475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5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4A72" w14:textId="03075CA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EBDA" w14:textId="6DA9AB4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4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EE60" w14:textId="453296C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AD17" w14:textId="2C4341D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51DA" w14:textId="50CC5BF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F3D6" w14:textId="76D126D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11D6" w14:textId="653274B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2850" w14:textId="3A1DCAB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82A4" w14:textId="5703CC2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B7E7" w14:textId="113EB21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E91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FED5" w14:textId="0A13097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054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1F3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067C" w14:textId="0948A7B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73A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8944" w14:textId="002E21E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D23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548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043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E86F" w14:textId="1434228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A931" w14:textId="201E36B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7F7D" w14:textId="007DA48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AB3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176E" w14:textId="3EA17C0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7E2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5191" w14:textId="1B1A52D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18BE" w14:textId="5BE9A5C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0E9B" w14:textId="5A34071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4B7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EBED" w14:textId="5D40640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C40F" w14:textId="740C58C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2892" w14:textId="18B6DAC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60EC" w14:textId="39F2FFB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</w:tr>
      <w:tr w:rsidR="00DD5F11" w:rsidRPr="00065B28" w14:paraId="488E0689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F8BC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094E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DA5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0FC0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11E9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1DB1" w14:textId="1CBD1EE9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E77F" w14:textId="29A9111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9E98" w14:textId="26AD63F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148D" w14:textId="4ED7035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04D8" w14:textId="211B9D9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4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9EF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86E5" w14:textId="2B41A14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C584" w14:textId="77ED3DD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0B4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8B9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50E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B6B5" w14:textId="47BD073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17F7" w14:textId="2D42944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533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5CBF" w14:textId="175EAED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E275" w14:textId="4A75B6D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5887" w14:textId="46FDDB6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0B7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6E3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A87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F81B" w14:textId="2DE3A19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0EF6" w14:textId="0D95261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9D1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CEF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3EAE" w14:textId="386B75D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8375" w14:textId="778B5C9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0F1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1123" w14:textId="5420120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3F4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B520" w14:textId="2D8A882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408D" w14:textId="36973D5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3657" w14:textId="190012B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8EA1" w14:textId="50A5ABC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AD67" w14:textId="3A4A0FD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0602" w14:textId="464F641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6067" w14:textId="6EBF487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3BEA" w14:textId="25684FF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F11" w:rsidRPr="00065B28" w14:paraId="6698B969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92AF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000B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6FE1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C1F5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CF2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2F98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94E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AAE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ED4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E349" w14:textId="06BA03C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323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923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3C3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197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BE4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3C1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8B07" w14:textId="39CA57D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7B7C" w14:textId="6E3EB6D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2C1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8691" w14:textId="3ADC819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325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AF9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E22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FC6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00C3" w14:textId="3A14611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056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A5C6" w14:textId="79F30BB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76D8" w14:textId="0FB551E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151D" w14:textId="2498A9C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A870" w14:textId="4224BEC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C5A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5FE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D84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88A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DBC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908E" w14:textId="6318999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45AB" w14:textId="32DB7DE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7FC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844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A464" w14:textId="3B4B674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5410" w14:textId="56C5E03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CB72" w14:textId="00386F0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</w:tr>
      <w:tr w:rsidR="00DD5F11" w:rsidRPr="00065B28" w14:paraId="34AF4F6D" w14:textId="77777777" w:rsidTr="004777F6">
        <w:trPr>
          <w:gridAfter w:val="1"/>
          <w:wAfter w:w="34" w:type="dxa"/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E8E2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E39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031C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136E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16A9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37F8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C187C" w14:textId="1BE2119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1C6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363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C390" w14:textId="3B78FCD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396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6F2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B2A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DD8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5F9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95C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A0C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D5AD" w14:textId="76FA250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3BB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DA1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16DE" w14:textId="2508850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282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24E8" w14:textId="22BF6EC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BB1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116B" w14:textId="04D6605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ED1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868A" w14:textId="7C169DE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2749" w14:textId="11E53F7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FC7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AFC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69B9" w14:textId="5735E6F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A9AA" w14:textId="2A54CA6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8ED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7F49" w14:textId="16087E2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0CE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DDA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FA13" w14:textId="297ADFD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A3C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602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C31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F3B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98D5" w14:textId="10077A5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</w:tr>
      <w:tr w:rsidR="00DD5F11" w:rsidRPr="00065B28" w14:paraId="3BA2AA21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E9DB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478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F9FC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2BD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85B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964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DE8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3FE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35F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5BB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554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42A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0EC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2AD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C92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F25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0CE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EC7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FA6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25B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CC7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31FF" w14:textId="13D7CD2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8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AB6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3962" w14:textId="7109F42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34B4" w14:textId="3E0C436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978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3ACF" w14:textId="4AC9E2B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017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622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8585" w14:textId="16B6AA2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30F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FC1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5E8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99D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77B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BB4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AE4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633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CA4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5C6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243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710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28060BDA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80DD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860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DD3E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6DA9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D9F0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BB75" w14:textId="1E5792A9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473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601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8BBB" w14:textId="796BA1C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46F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8CB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9B1A" w14:textId="0FD6232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24FC" w14:textId="16A6007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D101" w14:textId="7D6B40E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FE10" w14:textId="5BB4B6B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5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7877" w14:textId="23F7AA0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401B" w14:textId="0B6433E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FB3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2C2C" w14:textId="2521831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8C18" w14:textId="26661FB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5526" w14:textId="20F4319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8A3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3488" w14:textId="6ADE4D3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0E3D" w14:textId="7530C40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2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02EB" w14:textId="2F3B053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9B329" w14:textId="68BFBDE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F1C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315F" w14:textId="3D55951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D29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E256" w14:textId="78AABBA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D90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CEF1" w14:textId="0F03E49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AE85" w14:textId="38F4DF1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FC48" w14:textId="5EDBBCD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397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4B0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9D51" w14:textId="69E90BE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DD3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F73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002F" w14:textId="0DBD71D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CBD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C20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618E94E5" w14:textId="77777777" w:rsidTr="004777F6">
        <w:trPr>
          <w:gridAfter w:val="1"/>
          <w:wAfter w:w="34" w:type="dxa"/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7940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3190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4CA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BA94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93E9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2ACE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26E3" w14:textId="3C1FF2F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844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031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A194" w14:textId="2B87FE2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951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639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F96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414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135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B71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F0B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CCF7" w14:textId="756BA1B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0A0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8B4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4A7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180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E21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C40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F5C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789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BDA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A13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8F2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97C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001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645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3C0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604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DF1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020C" w14:textId="41C8A95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6E2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FE24" w14:textId="7EBB0DC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AB95" w14:textId="09EC400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3A6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B7D6" w14:textId="394DB0F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7EDB" w14:textId="312A280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F11" w:rsidRPr="00065B28" w14:paraId="209E6715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06A2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4ED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6DB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D6A1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AD7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72F0" w14:textId="20A211D9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50AE" w14:textId="1CB69E8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07D6" w14:textId="64E0DDA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9AC5" w14:textId="2D8A002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6556" w14:textId="1B2CD27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720D" w14:textId="31128DE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467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68A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44A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A14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74B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77DA" w14:textId="37D9941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BFF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0B1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8F0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BF1C" w14:textId="531F65B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89C3" w14:textId="58E5070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C99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9832" w14:textId="59EB6DA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2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970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7BE0" w14:textId="1EE464E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3C62" w14:textId="0BA1D16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46A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5B33" w14:textId="18C6546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9323" w14:textId="753BF8D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76D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CB42" w14:textId="2366327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8E0D" w14:textId="169BE20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51DA" w14:textId="7044B33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FCD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0252" w14:textId="4A1561F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CB3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1AFA" w14:textId="690CCFD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AC2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45DD" w14:textId="47623DF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115E" w14:textId="1EF134A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141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7A898F78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5124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BAFB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EE0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2B68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27F2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4FC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19A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0B2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E26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6FF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9CE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819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330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BEC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879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1A9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6E5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D461" w14:textId="3D279C0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6AFA" w14:textId="599AEE5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B537" w14:textId="1107217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C1E5" w14:textId="7A04463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298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413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A9A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613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EE2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055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7C0E" w14:textId="17460DE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F28F" w14:textId="2F1DA8F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511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6E12" w14:textId="49EB2BF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8CA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633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330F" w14:textId="1FDCF08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7B46" w14:textId="315D42F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087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B2F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68E0" w14:textId="2B8DE2F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58D4" w14:textId="2511A6D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ACB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7B78" w14:textId="267E1F5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760C" w14:textId="4F84642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</w:tr>
      <w:tr w:rsidR="00DD5F11" w:rsidRPr="00065B28" w14:paraId="4F4A4E78" w14:textId="77777777" w:rsidTr="004777F6">
        <w:trPr>
          <w:gridAfter w:val="1"/>
          <w:wAfter w:w="34" w:type="dxa"/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E5BC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0995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5A04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30D6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4301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5F39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C9B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AB0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155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87A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4F6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194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D5B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CEE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3BF5" w14:textId="4BF2EEE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E22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865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18C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EA86" w14:textId="11AE273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EFE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F10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472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549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7EC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011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DD46" w14:textId="3B00285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7AF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C925" w14:textId="7590B36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567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3FF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F44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D97A" w14:textId="1714E51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F211" w14:textId="40B2668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3A5D" w14:textId="2EE8397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C08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C99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6113" w14:textId="2A169DD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1C5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70E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EBB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96B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ABC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61876EA6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3EE9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715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25C0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013A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FD0B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42DA" w14:textId="04936B02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4CF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245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A0F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775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A98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96D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58F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278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A02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267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B06E" w14:textId="224FDA7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1AB7" w14:textId="339AB64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C58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DCB3" w14:textId="7455DD4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9C04" w14:textId="768EF57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08E3" w14:textId="654AD56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D89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D07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C36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7C9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DC69" w14:textId="1A4C188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986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EB8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550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692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D50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7CD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F628" w14:textId="1711A0A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434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15F1" w14:textId="61DFA51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85A9" w14:textId="2C7B430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6656" w14:textId="7D47F2B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9EB9" w14:textId="2503246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02DC" w14:textId="279FA5B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A218" w14:textId="049957E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22F9" w14:textId="09CDAE0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</w:tr>
      <w:tr w:rsidR="00DD5F11" w:rsidRPr="00065B28" w14:paraId="362474FE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CC52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1C7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B1D0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6090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52A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7815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85E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0687" w14:textId="21A3871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5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47A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A17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6353" w14:textId="40CECE4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26F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AED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923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3A3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A30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F79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4B75" w14:textId="5150936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7FE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7853" w14:textId="36DB460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CEB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E02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356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917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CB3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8A3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925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800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8EA1" w14:textId="1FE7618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73AB" w14:textId="29A4270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39A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AB9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67E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AF6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F6B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7A1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9E7E" w14:textId="0FC6A19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3552" w14:textId="4C384FE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53B2" w14:textId="76EE28E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A364" w14:textId="329B1BF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F0FF" w14:textId="038C942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2CEC" w14:textId="431C18D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</w:tr>
      <w:tr w:rsidR="00DD5F11" w:rsidRPr="00065B28" w14:paraId="78125864" w14:textId="77777777" w:rsidTr="004777F6">
        <w:trPr>
          <w:gridAfter w:val="1"/>
          <w:wAfter w:w="34" w:type="dxa"/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0785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4B9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A444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9854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8DE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CA62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E7E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05C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64B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634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729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A00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8F05" w14:textId="16432FC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9D4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FE1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B875" w14:textId="6F4186B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11B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19B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233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516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5E8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F12F" w14:textId="75C80A6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671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024D" w14:textId="25E8F65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2F7F" w14:textId="19949FE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E7B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236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409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C077" w14:textId="0A96079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6661" w14:textId="48ED46C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663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10B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1F6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A39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AF85" w14:textId="5BCD8AF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6F1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7CE1" w14:textId="5232972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8E1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0335" w14:textId="38E44FB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EAB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158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5B2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37D17BE8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DF79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1B92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7833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ECEE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4D5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C525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DB4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286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2AC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820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7AA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BF5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5DA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6CF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407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CAA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7C2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E99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192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F2C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D7A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DD1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7067" w14:textId="1602589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105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82E3" w14:textId="06449AE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41E4" w14:textId="1019834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926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892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597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1294" w14:textId="51C08C1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790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E367" w14:textId="01E9F32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A295" w14:textId="2A8D184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28DC" w14:textId="1DF0FD9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6E2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3C5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803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8B8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E04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591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664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727C" w14:textId="27F2FD2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</w:tr>
      <w:tr w:rsidR="00DD5F11" w:rsidRPr="00065B28" w14:paraId="07E49D1F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4C98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50D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180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FA3A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4451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9AA2" w14:textId="58ABFE82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366F" w14:textId="24EC3B7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044A" w14:textId="19814A4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34B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51C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134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C91C" w14:textId="0C955A0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1F1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D973" w14:textId="07E4565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E2A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CEC7" w14:textId="69A57C1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908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0B3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3EB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3D03" w14:textId="6387BE8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74F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9ED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7A2A" w14:textId="066A573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669D" w14:textId="24120CF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2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683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848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2A7B" w14:textId="0AB4F9D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83ED" w14:textId="5C14C68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13BB" w14:textId="38ADC32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D7DC" w14:textId="66A5159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CE3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FB46" w14:textId="22AB4B3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A59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60AD" w14:textId="37EEFE7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D05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B7C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3823" w14:textId="79DD262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97A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45D4" w14:textId="730C3F8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8D2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521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CB7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46F3994C" w14:textId="77777777" w:rsidTr="004777F6">
        <w:trPr>
          <w:gridAfter w:val="1"/>
          <w:wAfter w:w="34" w:type="dxa"/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6FF9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88C3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6A7E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52D1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FD1C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E533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C10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DC4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41D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084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D78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04F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ACE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FBF8" w14:textId="6532393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36D5" w14:textId="3ED3998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45C6" w14:textId="4655D0A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7FD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3CCF" w14:textId="1B345BD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CC0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376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399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3C0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2239" w14:textId="38A03E8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A41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202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8165" w14:textId="3DCF030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BCC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39B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EAA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6D6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910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DBE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6B2A" w14:textId="601354C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E4D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5AA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BD1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338A" w14:textId="340CA8F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E53D" w14:textId="275DDB2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202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BE4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8D85" w14:textId="594FA90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1E8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61095D78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D6CC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ПРН19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0FF3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ADD3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5B9C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2EF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660A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8E6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1B7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16F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FC2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A97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AAF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DDA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446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237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9CB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13F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8560" w14:textId="42B43D7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8DA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9748" w14:textId="5B3CB46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82A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A7F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CAB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4884" w14:textId="6F59988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2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CEF7" w14:textId="0935C88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997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66B8" w14:textId="5BE1933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62B4" w14:textId="1B7F99A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86A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B643" w14:textId="62CA513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182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AA7E" w14:textId="2070344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6B0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E1C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814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A56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635E" w14:textId="64BAD1A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C60F" w14:textId="52C99C5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F26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E79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255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248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66CE711F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A1BB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ПРН20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544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1838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D4B1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548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A5A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B7E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262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8F5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BDC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EFA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005A" w14:textId="36159F9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691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7771" w14:textId="5DD0A25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183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1073" w14:textId="06BDB00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074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560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34D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D2BA" w14:textId="78483F9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137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C93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23CA" w14:textId="768BBCA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C9E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AF96" w14:textId="53FEFD4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FEB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514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DD7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3149" w14:textId="7D24C22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9351" w14:textId="069AEAE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3D1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FA0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257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76E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883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07E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821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1C3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BAEC" w14:textId="679B04D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ED3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208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3C3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64AB1B0F" w14:textId="77777777" w:rsidTr="004777F6">
        <w:trPr>
          <w:gridAfter w:val="1"/>
          <w:wAfter w:w="34" w:type="dxa"/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9AF0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ПРН21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B982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A5A4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5055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98DB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color w:val="000000"/>
                <w:sz w:val="28"/>
                <w:szCs w:val="28"/>
              </w:rPr>
            </w:pPr>
            <w:r w:rsidRPr="00CB2126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EA71" w14:textId="4BD560FB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C592" w14:textId="15B32F3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47AE" w14:textId="100B5AF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right="5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CFA8" w14:textId="2235B0F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13A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F3A5" w14:textId="58CC0A9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ABBA" w14:textId="250E4AC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6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CD8B" w14:textId="636B458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3891" w14:textId="27F1BF6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023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F01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A8CE" w14:textId="13B5437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D4F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7B7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A61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0DEE" w14:textId="656C1FC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33F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34C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D30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6CC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2C70" w14:textId="6DECCEA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95FD" w14:textId="77DA2E6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C175" w14:textId="2487199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8856" w14:textId="063A20B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151F" w14:textId="323A675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23D9" w14:textId="5E03459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10A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A1D2" w14:textId="6D5F74B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D64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0A6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D666" w14:textId="7759329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D281" w14:textId="165E728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9BB2" w14:textId="3A3B775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C6D2" w14:textId="7697D7B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20E3" w14:textId="2FE6885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5996" w14:textId="3A09AD9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C76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5F11" w:rsidRPr="00065B28" w14:paraId="5725C8FC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F22F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ПРН22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9F7C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2A8B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EFD0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C5D2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D92A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EBDD" w14:textId="1A71572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3B5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C847" w14:textId="00D3B04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1FA4" w14:textId="2191F11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93DF" w14:textId="5D622D5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9BD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778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E87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DB7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48B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37D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4F7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FEB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AFF1" w14:textId="2FC616B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801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21B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5E5E" w14:textId="2D44498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23C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44CA" w14:textId="10F7B49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B56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F6D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D92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330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DA5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580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3B5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40A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6FB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6A4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A7C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195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0FB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D0DA" w14:textId="2055BCA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E7D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79E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49DE" w14:textId="1433D02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</w:tr>
      <w:tr w:rsidR="00DD5F11" w:rsidRPr="00065B28" w14:paraId="754804E8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5DA9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ПРН23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0EB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232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703B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5D14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9359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70F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469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C62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C82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3F4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585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0D0C" w14:textId="5EA5E4D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607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D70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FB10" w14:textId="3FD9BD3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430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D99D" w14:textId="17A7E45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13B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DF0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9BC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2C4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9E3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883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8735" w14:textId="5768CD5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DA1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818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49E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C4D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56DA" w14:textId="00314DD3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A34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38C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F24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3CC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739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500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22A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8CC1" w14:textId="56AE6F7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6ACE" w14:textId="22C52E7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3E7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69EC" w14:textId="218A72F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7021" w14:textId="0929BED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F11" w:rsidRPr="00065B28" w14:paraId="7E31EB4D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23E0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ПРН24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4248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B24D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0E43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F576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708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E1E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51B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100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E27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8D0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570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5E1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7B2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AA52" w14:textId="74CA64C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C30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1EE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9BCC" w14:textId="1EEEAD3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C211" w14:textId="6122AB5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E1A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084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7D9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A024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501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08A7" w14:textId="0E1A2AC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AC0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A60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C67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A91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9E9E" w14:textId="7E833ED6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BCE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024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0F4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730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E77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CFD4" w14:textId="33F6DDA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9FA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A6E2" w14:textId="1D48B6BE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DE1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850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166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B52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F11" w:rsidRPr="00065B28" w14:paraId="4977BF8F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F3F7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ПРН25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2278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4A55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7891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3CC7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5991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B6C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362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518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D1E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82A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248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0492" w14:textId="3D3B185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3C9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47B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2A86" w14:textId="1F3DFE8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431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0FEA" w14:textId="45784D9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6B2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C87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11CA" w14:textId="424D2AB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5CE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FBB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781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D19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1DD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B45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C58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786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F55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F614" w14:textId="3E9203B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62C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AD3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A61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E14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0104" w14:textId="20A1B020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ADF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1A2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04D7" w14:textId="0193DA28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683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39E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2B4A" w14:textId="1389E6FD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F11" w:rsidRPr="00065B28" w14:paraId="4AE5DA58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ADCA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ПРН26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D3E2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531B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E9A8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AA5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DE45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DC27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8AE6" w14:textId="1EAE638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856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9C5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FDF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955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EF9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246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9E9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0DE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305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CEB4" w14:textId="334519D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995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C086" w14:textId="161ED2B5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C2AD" w14:textId="4D5D7A04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333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08E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D2B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9A8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7FF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0CC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3DA2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35A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5F81" w14:textId="2F2C30E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A509" w14:textId="02A5EE29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4DE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0FC1" w14:textId="020CC3AF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41B7" w14:textId="5AB64772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0B2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CDA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A03D" w14:textId="1F21473A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27D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46B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4A8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DC2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020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F11" w:rsidRPr="00065B28" w14:paraId="7A17FD07" w14:textId="77777777" w:rsidTr="004777F6">
        <w:trPr>
          <w:gridAfter w:val="1"/>
          <w:wAfter w:w="34" w:type="dxa"/>
          <w:trHeight w:val="32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4BB1" w14:textId="77777777" w:rsidR="00DD5F11" w:rsidRPr="00D1569F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ПРН27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AA73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065F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4973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7992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CA1B" w14:textId="77777777" w:rsidR="00DD5F11" w:rsidRPr="00CB2126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2F3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6723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83D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2FB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54E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FE30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351B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1318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41B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7DB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E7E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12F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4DF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300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1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964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B0F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8E8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B879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E08A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B4C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C57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010F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50F9" w14:textId="7F06341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46F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116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561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B181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67D9" w14:textId="343677B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BC56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F42D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4063" w14:textId="0A2B24FB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C7DE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6870" w14:textId="2024E4FC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5B28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73E5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DE8C" w14:textId="77777777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9033" w14:textId="30D6DE31" w:rsidR="00DD5F11" w:rsidRPr="00065B28" w:rsidRDefault="00DD5F11" w:rsidP="00DD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49E3463" w14:textId="6DABB352" w:rsidR="009C16CC" w:rsidRPr="00D1569F" w:rsidRDefault="00CD1331">
      <w:pPr>
        <w:spacing w:before="66"/>
        <w:ind w:left="601"/>
        <w:rPr>
          <w:sz w:val="28"/>
          <w:szCs w:val="28"/>
        </w:rPr>
      </w:pPr>
      <w:r w:rsidRPr="00D1569F">
        <w:rPr>
          <w:sz w:val="28"/>
          <w:szCs w:val="28"/>
        </w:rPr>
        <w:lastRenderedPageBreak/>
        <w:t>ОПП «Соціальна робота» розроблена проектною групою у складі:</w:t>
      </w:r>
    </w:p>
    <w:tbl>
      <w:tblPr>
        <w:tblStyle w:val="af6"/>
        <w:tblW w:w="15332" w:type="dxa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560"/>
        <w:gridCol w:w="2410"/>
        <w:gridCol w:w="2126"/>
        <w:gridCol w:w="994"/>
        <w:gridCol w:w="4961"/>
        <w:gridCol w:w="1754"/>
      </w:tblGrid>
      <w:tr w:rsidR="009C16CC" w:rsidRPr="00D1569F" w14:paraId="7A97204B" w14:textId="77777777">
        <w:trPr>
          <w:trHeight w:val="1472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7216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3C191B4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73FF8CD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6"/>
              </w:tabs>
              <w:ind w:left="107" w:right="85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Прізвище, ім’я, по</w:t>
            </w:r>
            <w:r w:rsidRPr="00D1569F">
              <w:rPr>
                <w:color w:val="000000"/>
                <w:sz w:val="16"/>
                <w:szCs w:val="16"/>
              </w:rPr>
              <w:tab/>
              <w:t>батькові керівника та членів проектної групи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1361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C5647FB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rPr>
                <w:color w:val="000000"/>
                <w:sz w:val="16"/>
                <w:szCs w:val="16"/>
              </w:rPr>
            </w:pPr>
          </w:p>
          <w:p w14:paraId="5514368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8"/>
              </w:tabs>
              <w:ind w:left="107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Найменування посади,</w:t>
            </w:r>
            <w:r w:rsidRPr="00D1569F">
              <w:rPr>
                <w:color w:val="000000"/>
                <w:sz w:val="16"/>
                <w:szCs w:val="16"/>
              </w:rPr>
              <w:tab/>
              <w:t>місце роботи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E5A4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color w:val="000000"/>
                <w:sz w:val="16"/>
                <w:szCs w:val="16"/>
              </w:rPr>
            </w:pPr>
          </w:p>
          <w:p w14:paraId="0FDF885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5"/>
                <w:tab w:val="left" w:pos="1637"/>
                <w:tab w:val="left" w:pos="2237"/>
              </w:tabs>
              <w:ind w:left="107" w:right="86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Найменування закладу, який закінчив</w:t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  <w:t>викладач, рік закінчення, спеціальність, кваліфікація</w:t>
            </w:r>
            <w:r w:rsidRPr="00D1569F">
              <w:rPr>
                <w:color w:val="000000"/>
                <w:sz w:val="16"/>
                <w:szCs w:val="16"/>
              </w:rPr>
              <w:tab/>
              <w:t>згідно</w:t>
            </w:r>
            <w:r w:rsidRPr="00D1569F">
              <w:rPr>
                <w:color w:val="000000"/>
                <w:sz w:val="16"/>
                <w:szCs w:val="16"/>
              </w:rPr>
              <w:tab/>
              <w:t>з документом про вищу освіту*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D46B3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16"/>
                <w:szCs w:val="16"/>
              </w:rPr>
            </w:pPr>
          </w:p>
          <w:p w14:paraId="1A0DE82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5"/>
                <w:tab w:val="left" w:pos="1707"/>
              </w:tabs>
              <w:ind w:left="107" w:right="84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Науковий ступінь, шифр і найменування наукової спеціальності,</w:t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  <w:t>тема дисертації, вчене звання, за якою</w:t>
            </w:r>
            <w:r w:rsidRPr="00D1569F">
              <w:rPr>
                <w:color w:val="000000"/>
                <w:sz w:val="16"/>
                <w:szCs w:val="16"/>
              </w:rPr>
              <w:tab/>
              <w:t>кафедрою (спеціальністю) присвоєно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7FE0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16"/>
                <w:szCs w:val="16"/>
              </w:rPr>
            </w:pPr>
          </w:p>
          <w:p w14:paraId="7629833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108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Стаж науково- педагогічн ої</w:t>
            </w:r>
            <w:r w:rsidRPr="00D1569F">
              <w:rPr>
                <w:color w:val="000000"/>
                <w:sz w:val="16"/>
                <w:szCs w:val="16"/>
              </w:rPr>
              <w:tab/>
              <w:t>та/або наукової роботи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18AA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260E0335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29DCCB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75"/>
              </w:tabs>
              <w:ind w:left="105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Інформація про наукову діяльність (основні публікації за напрямом, науково-дослідній</w:t>
            </w:r>
            <w:r w:rsidRPr="00D1569F">
              <w:rPr>
                <w:color w:val="000000"/>
                <w:sz w:val="16"/>
                <w:szCs w:val="16"/>
              </w:rPr>
              <w:tab/>
              <w:t>роботі,</w:t>
            </w:r>
          </w:p>
          <w:p w14:paraId="7AC4493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E6E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1"/>
              </w:tabs>
              <w:spacing w:before="1"/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Відомості</w:t>
            </w:r>
            <w:r w:rsidRPr="00D1569F">
              <w:rPr>
                <w:color w:val="000000"/>
                <w:sz w:val="16"/>
                <w:szCs w:val="16"/>
              </w:rPr>
              <w:tab/>
              <w:t>про підвищення кваліфікації викладача (найменування закладу,</w:t>
            </w:r>
            <w:r w:rsidRPr="00D1569F">
              <w:rPr>
                <w:color w:val="000000"/>
                <w:sz w:val="16"/>
                <w:szCs w:val="16"/>
              </w:rPr>
              <w:tab/>
              <w:t xml:space="preserve"> вид документа, тема, дата</w:t>
            </w:r>
          </w:p>
          <w:p w14:paraId="09B8335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3" w:lineRule="auto"/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видачі)</w:t>
            </w:r>
          </w:p>
        </w:tc>
      </w:tr>
      <w:tr w:rsidR="0099107A" w:rsidRPr="00D1569F" w14:paraId="33E14912" w14:textId="77777777" w:rsidTr="0099107A">
        <w:trPr>
          <w:trHeight w:val="366"/>
        </w:trPr>
        <w:tc>
          <w:tcPr>
            <w:tcW w:w="153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BE0A" w14:textId="72F8F97B" w:rsidR="0099107A" w:rsidRPr="00D1569F" w:rsidRDefault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Керівник проектної групи</w:t>
            </w:r>
          </w:p>
        </w:tc>
      </w:tr>
      <w:tr w:rsidR="009C16CC" w:rsidRPr="00D1569F" w14:paraId="65F6A5F4" w14:textId="77777777">
        <w:trPr>
          <w:trHeight w:val="5550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FD4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  <w:sz w:val="16"/>
                <w:szCs w:val="16"/>
              </w:rPr>
            </w:pPr>
            <w:r w:rsidRPr="00D1569F">
              <w:rPr>
                <w:b/>
                <w:bCs/>
                <w:color w:val="000000"/>
                <w:sz w:val="16"/>
                <w:szCs w:val="16"/>
              </w:rPr>
              <w:t>Кармалюк Сергій Павлович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E2A9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40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Доцент кафедри педагогіки та соціальної роботи; Чернівецький національний університет імені Юрія Федьковича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F45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083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Кам'янець- Подільський Державний педагогічний інститут, 1993 р., спеціальність</w:t>
            </w:r>
          </w:p>
          <w:p w14:paraId="6E81642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3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«Історія», кваліфікація</w:t>
            </w:r>
          </w:p>
          <w:p w14:paraId="74EC0EF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5"/>
                <w:tab w:val="left" w:pos="2237"/>
              </w:tabs>
              <w:spacing w:before="2"/>
              <w:ind w:left="107" w:right="8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«Вчитель історії та правознавства»,</w:t>
            </w:r>
            <w:r w:rsidRPr="00D1569F">
              <w:rPr>
                <w:color w:val="000000"/>
                <w:sz w:val="16"/>
                <w:szCs w:val="16"/>
              </w:rPr>
              <w:tab/>
              <w:t>диплом</w:t>
            </w:r>
            <w:r w:rsidRPr="00D1569F">
              <w:rPr>
                <w:color w:val="000000"/>
                <w:sz w:val="16"/>
                <w:szCs w:val="16"/>
              </w:rPr>
              <w:tab/>
              <w:t>з відзнакою</w:t>
            </w:r>
          </w:p>
          <w:p w14:paraId="1F083CF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0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КН N901805</w:t>
            </w:r>
          </w:p>
          <w:p w14:paraId="1A174146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від 15.07.1993 р.</w:t>
            </w:r>
          </w:p>
          <w:p w14:paraId="092FCBB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856"/>
              </w:tabs>
              <w:ind w:left="10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Вищий</w:t>
            </w:r>
            <w:r w:rsidRPr="00D1569F">
              <w:rPr>
                <w:color w:val="000000"/>
                <w:sz w:val="16"/>
                <w:szCs w:val="16"/>
              </w:rPr>
              <w:tab/>
              <w:t>навальний</w:t>
            </w:r>
            <w:r w:rsidRPr="00D1569F">
              <w:rPr>
                <w:color w:val="000000"/>
                <w:sz w:val="16"/>
                <w:szCs w:val="16"/>
              </w:rPr>
              <w:tab/>
              <w:t>заклад</w:t>
            </w:r>
          </w:p>
          <w:p w14:paraId="09A7B2B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083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«Відкритий міжнародний університету розвитку людини</w:t>
            </w:r>
          </w:p>
          <w:p w14:paraId="017F813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3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«Україна» спеціальність</w:t>
            </w:r>
          </w:p>
          <w:p w14:paraId="138C6B4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3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«Соціальна робота», кваліфікація</w:t>
            </w:r>
          </w:p>
          <w:p w14:paraId="0CFB5B6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«Спеціаліст з</w:t>
            </w:r>
          </w:p>
          <w:p w14:paraId="21EE6C0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8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соціальної роботи», диплом з відзнакою</w:t>
            </w:r>
          </w:p>
          <w:p w14:paraId="52B21B9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3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С17 N103203 від 26.07.2017 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90E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831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Кандидат історичних наук.</w:t>
            </w:r>
          </w:p>
          <w:p w14:paraId="303B125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8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07.00.01 – Історія України. Тема: «Діяльність організації</w:t>
            </w:r>
          </w:p>
          <w:p w14:paraId="653C083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4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Червоного Хреста в Україні у 1861-1920 рр.».</w:t>
            </w:r>
          </w:p>
          <w:p w14:paraId="4B1534E6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31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ДК N 002309 від 13.01.1999.</w:t>
            </w:r>
          </w:p>
          <w:p w14:paraId="079B377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Доцент кафедри гуманітарних дисциплін</w:t>
            </w:r>
          </w:p>
          <w:p w14:paraId="68ACB1B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31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ДЦ N022340 від 19.02.2009 р.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B9F1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27 р.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F440" w14:textId="01FDACFD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 xml:space="preserve">п. 1, 3, 4, 8, 11, 12, </w:t>
            </w:r>
            <w:r w:rsidR="00E450B8" w:rsidRPr="00D1569F">
              <w:rPr>
                <w:b/>
                <w:color w:val="000000"/>
                <w:sz w:val="16"/>
                <w:szCs w:val="16"/>
              </w:rPr>
              <w:t>14,</w:t>
            </w:r>
            <w:r w:rsidRPr="00D1569F">
              <w:rPr>
                <w:b/>
                <w:color w:val="000000"/>
                <w:sz w:val="16"/>
                <w:szCs w:val="16"/>
              </w:rPr>
              <w:t>19</w:t>
            </w:r>
          </w:p>
          <w:p w14:paraId="593E177C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16"/>
                <w:szCs w:val="16"/>
              </w:rPr>
            </w:pPr>
          </w:p>
          <w:p w14:paraId="3E17E0E4" w14:textId="77777777" w:rsidR="009C16CC" w:rsidRPr="00D1569F" w:rsidRDefault="00CD1331" w:rsidP="0088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38"/>
              <w:jc w:val="both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</w:t>
            </w:r>
          </w:p>
          <w:p w14:paraId="0487BFB5" w14:textId="77777777" w:rsidR="00543289" w:rsidRPr="00D1569F" w:rsidRDefault="00F218BE" w:rsidP="0088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38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bCs/>
                <w:color w:val="000000"/>
                <w:sz w:val="16"/>
                <w:szCs w:val="16"/>
              </w:rPr>
              <w:t xml:space="preserve">1. </w:t>
            </w:r>
            <w:r w:rsidR="00543289" w:rsidRPr="00D1569F">
              <w:rPr>
                <w:b/>
                <w:bCs/>
                <w:color w:val="000000"/>
                <w:sz w:val="16"/>
                <w:szCs w:val="16"/>
              </w:rPr>
              <w:t>Кармалюк С.П.</w:t>
            </w:r>
            <w:r w:rsidR="00543289" w:rsidRPr="00D1569F">
              <w:rPr>
                <w:color w:val="000000"/>
                <w:sz w:val="16"/>
                <w:szCs w:val="16"/>
              </w:rPr>
              <w:t xml:space="preserve"> Особливості контролю якості та ефективності надання соціальних послуг в об’єднаних територіальних громадах </w:t>
            </w:r>
            <w:r w:rsidR="00543289" w:rsidRPr="00D1569F">
              <w:rPr>
                <w:i/>
                <w:iCs/>
                <w:color w:val="000000"/>
                <w:sz w:val="16"/>
                <w:szCs w:val="16"/>
              </w:rPr>
              <w:t>Релігія та Соціум.</w:t>
            </w:r>
            <w:r w:rsidR="00543289" w:rsidRPr="00D1569F">
              <w:rPr>
                <w:color w:val="000000"/>
                <w:sz w:val="16"/>
                <w:szCs w:val="16"/>
              </w:rPr>
              <w:t xml:space="preserve"> Міжнародний часопис. – Чернівці: Чернівецький національний університет, 2020. - № 3-4</w:t>
            </w:r>
          </w:p>
          <w:p w14:paraId="52DCB791" w14:textId="77777777" w:rsidR="00543289" w:rsidRPr="00D1569F" w:rsidRDefault="00543289" w:rsidP="00885D82">
            <w:pPr>
              <w:ind w:left="135" w:right="138"/>
              <w:jc w:val="both"/>
              <w:rPr>
                <w:sz w:val="16"/>
                <w:szCs w:val="16"/>
              </w:rPr>
            </w:pPr>
            <w:r w:rsidRPr="00D1569F">
              <w:rPr>
                <w:sz w:val="16"/>
                <w:szCs w:val="16"/>
              </w:rPr>
              <w:t>(39-40). – С.29 – 35. ICV 2019: 54.41</w:t>
            </w:r>
          </w:p>
          <w:p w14:paraId="351B536F" w14:textId="39316C2B" w:rsidR="009C16CC" w:rsidRPr="00D1569F" w:rsidRDefault="00543289" w:rsidP="00885D82">
            <w:pPr>
              <w:ind w:left="135" w:right="138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sz w:val="16"/>
                <w:szCs w:val="16"/>
              </w:rPr>
              <w:t xml:space="preserve">2. </w:t>
            </w:r>
            <w:r w:rsidR="00F218BE" w:rsidRPr="00D1569F">
              <w:rPr>
                <w:b/>
                <w:color w:val="000000"/>
                <w:sz w:val="16"/>
                <w:szCs w:val="16"/>
              </w:rPr>
              <w:t>Кармалюк С.П.,</w:t>
            </w:r>
            <w:r w:rsidR="00F218BE" w:rsidRPr="00D1569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F218BE" w:rsidRPr="00D1569F">
              <w:rPr>
                <w:bCs/>
                <w:iCs/>
                <w:color w:val="000000"/>
                <w:sz w:val="16"/>
                <w:szCs w:val="16"/>
              </w:rPr>
              <w:t>Сенчонок Ю.О</w:t>
            </w:r>
            <w:r w:rsidR="00F218BE" w:rsidRPr="00D1569F">
              <w:rPr>
                <w:b/>
                <w:i/>
                <w:color w:val="000000"/>
                <w:sz w:val="16"/>
                <w:szCs w:val="16"/>
              </w:rPr>
              <w:t xml:space="preserve">. </w:t>
            </w:r>
            <w:r w:rsidR="00F218BE" w:rsidRPr="00D1569F">
              <w:rPr>
                <w:color w:val="000000"/>
                <w:sz w:val="16"/>
                <w:szCs w:val="16"/>
              </w:rPr>
              <w:t xml:space="preserve">Вплив самооцінки особистості на вибір професії та адаптацію до навчання у закладах вищої освіти. </w:t>
            </w:r>
            <w:r w:rsidR="00F218BE" w:rsidRPr="00D1569F">
              <w:rPr>
                <w:i/>
                <w:color w:val="000000"/>
                <w:sz w:val="16"/>
                <w:szCs w:val="16"/>
              </w:rPr>
              <w:t>Психологія та соціальна робота</w:t>
            </w:r>
            <w:r w:rsidR="00F218BE" w:rsidRPr="00D1569F">
              <w:rPr>
                <w:color w:val="000000"/>
                <w:sz w:val="16"/>
                <w:szCs w:val="16"/>
              </w:rPr>
              <w:t>. Одеса, 2021. Випуск</w:t>
            </w:r>
          </w:p>
          <w:p w14:paraId="745CA389" w14:textId="4D64127C" w:rsidR="009C16CC" w:rsidRPr="00D1569F" w:rsidRDefault="00CD1331" w:rsidP="0088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38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2 (54). С.75 - 91 </w:t>
            </w:r>
            <w:r w:rsidR="00885D82" w:rsidRPr="00D1569F">
              <w:rPr>
                <w:color w:val="000000"/>
                <w:sz w:val="16"/>
                <w:szCs w:val="16"/>
              </w:rPr>
              <w:t xml:space="preserve"> </w:t>
            </w:r>
            <w:r w:rsidR="00885D82" w:rsidRPr="00D1569F">
              <w:rPr>
                <w:rStyle w:val="type"/>
                <w:bCs/>
                <w:sz w:val="16"/>
                <w:szCs w:val="16"/>
                <w:shd w:val="clear" w:color="auto" w:fill="FFFFFF"/>
              </w:rPr>
              <w:t>DOI:</w:t>
            </w:r>
            <w:hyperlink r:id="rId13" w:history="1">
              <w:r w:rsidR="00885D82" w:rsidRPr="00D1569F">
                <w:rPr>
                  <w:rStyle w:val="aff0"/>
                  <w:sz w:val="16"/>
                  <w:szCs w:val="16"/>
                </w:rPr>
                <w:t>https://doi.org/10.18524/2707-</w:t>
              </w:r>
            </w:hyperlink>
          </w:p>
          <w:p w14:paraId="20FAB349" w14:textId="77777777" w:rsidR="009C16CC" w:rsidRPr="00D1569F" w:rsidRDefault="00914708" w:rsidP="0088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38"/>
              <w:jc w:val="both"/>
              <w:rPr>
                <w:color w:val="000000"/>
                <w:sz w:val="16"/>
                <w:szCs w:val="16"/>
              </w:rPr>
            </w:pPr>
            <w:hyperlink r:id="rId14">
              <w:r w:rsidR="009C16CC" w:rsidRPr="00D1569F">
                <w:rPr>
                  <w:color w:val="000000"/>
                  <w:sz w:val="16"/>
                  <w:szCs w:val="16"/>
                </w:rPr>
                <w:t>0409.2021.2(54).241387</w:t>
              </w:r>
            </w:hyperlink>
          </w:p>
          <w:p w14:paraId="4FCCA284" w14:textId="77777777" w:rsidR="00885D82" w:rsidRPr="00D1569F" w:rsidRDefault="00543289" w:rsidP="00885D82">
            <w:pPr>
              <w:pStyle w:val="1"/>
              <w:shd w:val="clear" w:color="auto" w:fill="FFFFFF"/>
              <w:spacing w:before="0"/>
              <w:ind w:left="135"/>
              <w:jc w:val="both"/>
              <w:rPr>
                <w:rStyle w:val="FontStyle23"/>
                <w:bCs w:val="0"/>
                <w:color w:val="002060"/>
                <w:sz w:val="16"/>
                <w:szCs w:val="16"/>
                <w:lang w:val="pl-PL" w:eastAsia="uk-UA"/>
              </w:rPr>
            </w:pPr>
            <w:r w:rsidRPr="00D1569F">
              <w:rPr>
                <w:color w:val="000000"/>
                <w:sz w:val="16"/>
                <w:szCs w:val="16"/>
              </w:rPr>
              <w:t>3</w:t>
            </w:r>
            <w:r w:rsidR="00F218BE" w:rsidRPr="00D1569F">
              <w:rPr>
                <w:color w:val="000000"/>
                <w:sz w:val="16"/>
                <w:szCs w:val="16"/>
              </w:rPr>
              <w:t xml:space="preserve">. Кармалюк С.П., </w:t>
            </w:r>
            <w:r w:rsidR="00F218BE" w:rsidRPr="00D1569F">
              <w:rPr>
                <w:b w:val="0"/>
                <w:bCs w:val="0"/>
                <w:color w:val="000000"/>
                <w:sz w:val="16"/>
                <w:szCs w:val="16"/>
              </w:rPr>
              <w:t xml:space="preserve">Пірен М.І. </w:t>
            </w:r>
            <w:hyperlink r:id="rId15">
              <w:r w:rsidR="009C16CC" w:rsidRPr="00D1569F">
                <w:rPr>
                  <w:b w:val="0"/>
                  <w:bCs w:val="0"/>
                  <w:color w:val="000000"/>
                  <w:sz w:val="16"/>
                  <w:szCs w:val="16"/>
                </w:rPr>
                <w:t>Соціоуправлінська складова</w:t>
              </w:r>
            </w:hyperlink>
            <w:r w:rsidR="00F218BE" w:rsidRPr="00D1569F">
              <w:rPr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hyperlink r:id="rId16">
              <w:r w:rsidR="009C16CC" w:rsidRPr="00D1569F">
                <w:rPr>
                  <w:b w:val="0"/>
                  <w:bCs w:val="0"/>
                  <w:color w:val="000000"/>
                  <w:sz w:val="16"/>
                  <w:szCs w:val="16"/>
                </w:rPr>
                <w:t>патріотичного виховання молоді в контексті розбудови української</w:t>
              </w:r>
            </w:hyperlink>
            <w:r w:rsidR="00F218BE" w:rsidRPr="00D1569F">
              <w:rPr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hyperlink r:id="rId17">
              <w:r w:rsidR="009C16CC" w:rsidRPr="00D1569F">
                <w:rPr>
                  <w:b w:val="0"/>
                  <w:bCs w:val="0"/>
                  <w:color w:val="000000"/>
                  <w:sz w:val="16"/>
                  <w:szCs w:val="16"/>
                </w:rPr>
                <w:t>держави.</w:t>
              </w:r>
            </w:hyperlink>
            <w:r w:rsidR="00F218BE" w:rsidRPr="00D1569F">
              <w:rPr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F218BE" w:rsidRPr="00D1569F">
              <w:rPr>
                <w:b w:val="0"/>
                <w:bCs w:val="0"/>
                <w:i/>
                <w:iCs/>
                <w:color w:val="000000"/>
                <w:sz w:val="16"/>
                <w:szCs w:val="16"/>
              </w:rPr>
              <w:t>Науковий вісник: Державне управління</w:t>
            </w:r>
            <w:r w:rsidR="00F218BE" w:rsidRPr="00D1569F">
              <w:rPr>
                <w:b w:val="0"/>
                <w:bCs w:val="0"/>
                <w:color w:val="000000"/>
                <w:sz w:val="16"/>
                <w:szCs w:val="16"/>
              </w:rPr>
              <w:t>. Київ: ІДУ НД ЦЗ, 2022. № 1 (11). С.150 – 165</w:t>
            </w:r>
            <w:r w:rsidR="00F218BE" w:rsidRPr="00D1569F">
              <w:rPr>
                <w:color w:val="000000"/>
                <w:sz w:val="16"/>
                <w:szCs w:val="16"/>
              </w:rPr>
              <w:t>.</w:t>
            </w:r>
            <w:r w:rsidR="00885D82" w:rsidRPr="00D1569F">
              <w:rPr>
                <w:sz w:val="16"/>
                <w:szCs w:val="16"/>
              </w:rPr>
              <w:t xml:space="preserve"> </w:t>
            </w:r>
            <w:r w:rsidR="00885D82" w:rsidRPr="00D1569F">
              <w:rPr>
                <w:rStyle w:val="type"/>
                <w:b w:val="0"/>
                <w:sz w:val="16"/>
                <w:szCs w:val="16"/>
                <w:shd w:val="clear" w:color="auto" w:fill="FFFFFF"/>
              </w:rPr>
              <w:t>DOI:</w:t>
            </w:r>
            <w:r w:rsidR="00885D82" w:rsidRPr="00D1569F">
              <w:rPr>
                <w:rStyle w:val="type"/>
                <w:bCs w:val="0"/>
                <w:sz w:val="16"/>
                <w:szCs w:val="16"/>
                <w:shd w:val="clear" w:color="auto" w:fill="FFFFFF"/>
              </w:rPr>
              <w:t> </w:t>
            </w:r>
            <w:hyperlink r:id="rId18" w:history="1">
              <w:r w:rsidR="00885D82" w:rsidRPr="00D1569F">
                <w:rPr>
                  <w:rStyle w:val="aff0"/>
                  <w:bCs w:val="0"/>
                  <w:color w:val="002060"/>
                  <w:sz w:val="16"/>
                  <w:szCs w:val="16"/>
                </w:rPr>
                <w:t>https://doi.org/10.33269/2618-0065-2022-1(11)</w:t>
              </w:r>
            </w:hyperlink>
            <w:r w:rsidR="00885D82" w:rsidRPr="00D1569F">
              <w:rPr>
                <w:rStyle w:val="FontStyle23"/>
                <w:bCs w:val="0"/>
                <w:color w:val="002060"/>
                <w:sz w:val="16"/>
                <w:szCs w:val="16"/>
                <w:lang w:val="pl-PL" w:eastAsia="uk-UA"/>
              </w:rPr>
              <w:t xml:space="preserve">   </w:t>
            </w:r>
          </w:p>
          <w:p w14:paraId="78838754" w14:textId="77777777" w:rsidR="00885D82" w:rsidRPr="00D1569F" w:rsidRDefault="00885D82" w:rsidP="00885D82">
            <w:pPr>
              <w:pStyle w:val="1"/>
              <w:shd w:val="clear" w:color="auto" w:fill="FFFFFF"/>
              <w:spacing w:before="0"/>
              <w:ind w:left="135"/>
              <w:jc w:val="both"/>
              <w:rPr>
                <w:bCs w:val="0"/>
                <w:sz w:val="16"/>
                <w:szCs w:val="16"/>
                <w:lang w:val="pl-PL"/>
              </w:rPr>
            </w:pPr>
            <w:r w:rsidRPr="00D1569F">
              <w:rPr>
                <w:b w:val="0"/>
                <w:sz w:val="16"/>
                <w:szCs w:val="16"/>
              </w:rPr>
              <w:t>URL:</w:t>
            </w:r>
            <w:r w:rsidRPr="00D1569F">
              <w:rPr>
                <w:bCs w:val="0"/>
                <w:sz w:val="16"/>
                <w:szCs w:val="16"/>
              </w:rPr>
              <w:t xml:space="preserve"> </w:t>
            </w:r>
            <w:hyperlink r:id="rId19" w:history="1">
              <w:r w:rsidRPr="00D1569F">
                <w:rPr>
                  <w:rStyle w:val="aff0"/>
                  <w:bCs w:val="0"/>
                  <w:color w:val="002060"/>
                  <w:sz w:val="16"/>
                  <w:szCs w:val="16"/>
                </w:rPr>
                <w:t>https://nvdu.undicz.org.ua/index.php/nvdu/article/view/221/215</w:t>
              </w:r>
            </w:hyperlink>
            <w:r w:rsidRPr="00D1569F">
              <w:rPr>
                <w:bCs w:val="0"/>
                <w:color w:val="002060"/>
                <w:sz w:val="16"/>
                <w:szCs w:val="16"/>
                <w:lang w:val="pl-PL"/>
              </w:rPr>
              <w:t xml:space="preserve"> </w:t>
            </w:r>
          </w:p>
          <w:p w14:paraId="2B8A6876" w14:textId="77777777" w:rsidR="00543289" w:rsidRPr="00D1569F" w:rsidRDefault="00F218BE" w:rsidP="00885D82">
            <w:pPr>
              <w:ind w:left="135" w:right="138"/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D1569F">
              <w:rPr>
                <w:sz w:val="16"/>
                <w:szCs w:val="16"/>
              </w:rPr>
              <w:t xml:space="preserve">4. </w:t>
            </w:r>
            <w:r w:rsidRPr="00D1569F">
              <w:rPr>
                <w:b/>
                <w:bCs/>
                <w:sz w:val="16"/>
                <w:szCs w:val="16"/>
              </w:rPr>
              <w:t xml:space="preserve">Кармалюк С.П. </w:t>
            </w:r>
            <w:r w:rsidR="00543289" w:rsidRPr="00D1569F">
              <w:rPr>
                <w:spacing w:val="-6"/>
                <w:sz w:val="16"/>
                <w:szCs w:val="16"/>
              </w:rPr>
              <w:t xml:space="preserve">Олар Ю.В. Соціальний  захист підопічних психоневрологічних інтернатів в умовах повномасштабної війни.  </w:t>
            </w:r>
            <w:r w:rsidR="00543289" w:rsidRPr="00D1569F">
              <w:rPr>
                <w:i/>
                <w:iCs/>
                <w:sz w:val="16"/>
                <w:szCs w:val="16"/>
              </w:rPr>
              <w:t>Ввічливість. Humanitas</w:t>
            </w:r>
            <w:r w:rsidR="00543289" w:rsidRPr="00D1569F">
              <w:rPr>
                <w:b/>
                <w:bCs/>
                <w:i/>
                <w:iCs/>
                <w:sz w:val="16"/>
                <w:szCs w:val="16"/>
              </w:rPr>
              <w:t>.</w:t>
            </w:r>
            <w:r w:rsidR="00543289" w:rsidRPr="00D1569F">
              <w:rPr>
                <w:b/>
                <w:bCs/>
                <w:sz w:val="16"/>
                <w:szCs w:val="16"/>
              </w:rPr>
              <w:t xml:space="preserve">– </w:t>
            </w:r>
            <w:r w:rsidR="00543289" w:rsidRPr="00D1569F">
              <w:rPr>
                <w:sz w:val="16"/>
                <w:szCs w:val="16"/>
              </w:rPr>
              <w:t xml:space="preserve">Луцьк : Видавничий дім «Гельветика», 2024. - № 2 . – С.132 – 139.  </w:t>
            </w:r>
          </w:p>
          <w:p w14:paraId="75882E0C" w14:textId="5F729175" w:rsidR="00543289" w:rsidRPr="00D1569F" w:rsidRDefault="00543289" w:rsidP="00885D82">
            <w:pPr>
              <w:ind w:left="135" w:right="138"/>
              <w:jc w:val="both"/>
              <w:rPr>
                <w:color w:val="002060"/>
                <w:sz w:val="16"/>
                <w:szCs w:val="16"/>
              </w:rPr>
            </w:pPr>
            <w:r w:rsidRPr="00D1569F">
              <w:rPr>
                <w:rStyle w:val="type"/>
                <w:bCs/>
                <w:sz w:val="16"/>
                <w:szCs w:val="16"/>
                <w:shd w:val="clear" w:color="auto" w:fill="FFFFFF"/>
              </w:rPr>
              <w:t>DOI:</w:t>
            </w:r>
            <w:r w:rsidRPr="00D1569F">
              <w:rPr>
                <w:bCs/>
                <w:sz w:val="16"/>
                <w:szCs w:val="16"/>
              </w:rPr>
              <w:t xml:space="preserve"> </w:t>
            </w:r>
            <w:hyperlink r:id="rId20" w:history="1">
              <w:r w:rsidRPr="00D1569F">
                <w:rPr>
                  <w:rStyle w:val="aff0"/>
                  <w:bCs/>
                  <w:sz w:val="16"/>
                  <w:szCs w:val="16"/>
                  <w:shd w:val="clear" w:color="auto" w:fill="FFFFFF"/>
                </w:rPr>
                <w:t>https://doi.org/10.32782/humanitas/2024.2.19</w:t>
              </w:r>
            </w:hyperlink>
            <w:r w:rsidRPr="00D1569F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D1569F">
              <w:rPr>
                <w:bCs/>
                <w:sz w:val="16"/>
                <w:szCs w:val="16"/>
              </w:rPr>
              <w:t>URL</w:t>
            </w:r>
            <w:r w:rsidRPr="00D1569F">
              <w:rPr>
                <w:b/>
                <w:bCs/>
                <w:sz w:val="16"/>
                <w:szCs w:val="16"/>
              </w:rPr>
              <w:t>:</w:t>
            </w:r>
            <w:r w:rsidRPr="00D1569F">
              <w:rPr>
                <w:sz w:val="16"/>
                <w:szCs w:val="16"/>
              </w:rPr>
              <w:t xml:space="preserve"> </w:t>
            </w:r>
            <w:hyperlink r:id="rId21" w:history="1">
              <w:r w:rsidRPr="00D1569F">
                <w:rPr>
                  <w:rStyle w:val="aff0"/>
                  <w:sz w:val="16"/>
                  <w:szCs w:val="16"/>
                </w:rPr>
                <w:t>http://journals.vnu.volyn.ua/index.php/humanitas/issue/view/104/106</w:t>
              </w:r>
            </w:hyperlink>
          </w:p>
          <w:p w14:paraId="418752CC" w14:textId="08B7280D" w:rsidR="009C16CC" w:rsidRPr="00D1569F" w:rsidRDefault="00CD1331" w:rsidP="00885D82">
            <w:pPr>
              <w:spacing w:before="183" w:line="184" w:lineRule="auto"/>
              <w:ind w:left="135" w:right="138"/>
              <w:rPr>
                <w:b/>
                <w:sz w:val="16"/>
                <w:szCs w:val="16"/>
              </w:rPr>
            </w:pPr>
            <w:r w:rsidRPr="00D1569F">
              <w:rPr>
                <w:b/>
                <w:sz w:val="16"/>
                <w:szCs w:val="16"/>
              </w:rPr>
              <w:t>п.3</w:t>
            </w:r>
          </w:p>
          <w:p w14:paraId="1842F86C" w14:textId="49CAA452" w:rsidR="009C16CC" w:rsidRPr="00D1569F" w:rsidRDefault="00CD1331" w:rsidP="00885D82">
            <w:pPr>
              <w:numPr>
                <w:ilvl w:val="0"/>
                <w:numId w:val="22"/>
              </w:numPr>
              <w:tabs>
                <w:tab w:val="left" w:pos="418"/>
              </w:tabs>
              <w:spacing w:before="2" w:line="235" w:lineRule="auto"/>
              <w:ind w:left="135" w:right="138" w:firstLine="0"/>
              <w:rPr>
                <w:sz w:val="16"/>
                <w:szCs w:val="16"/>
              </w:rPr>
            </w:pPr>
            <w:r w:rsidRPr="00D1569F">
              <w:rPr>
                <w:b/>
                <w:bCs/>
                <w:sz w:val="16"/>
                <w:szCs w:val="16"/>
              </w:rPr>
              <w:t>Кармалюк С.П</w:t>
            </w:r>
            <w:r w:rsidRPr="00D1569F">
              <w:rPr>
                <w:i/>
                <w:sz w:val="16"/>
                <w:szCs w:val="16"/>
              </w:rPr>
              <w:t xml:space="preserve">. </w:t>
            </w:r>
            <w:r w:rsidRPr="00D1569F">
              <w:rPr>
                <w:sz w:val="16"/>
                <w:szCs w:val="16"/>
              </w:rPr>
              <w:t>Особливості впливу сучасних трансформаційних процесів на механізм і форми соціальної, економічної та політичної адаптації молодої особи..  Проблеми соціалізації особистості в умовах соціальних змін: кол. монографія / за заг. ред. к.соц.н., доц. А.,В. Камбура .- Чернівці: Технродрук, 2020. - С. 113-140.</w:t>
            </w:r>
          </w:p>
          <w:p w14:paraId="3F788697" w14:textId="77777777" w:rsidR="00885D82" w:rsidRPr="00D1569F" w:rsidRDefault="00885D82" w:rsidP="00885D82">
            <w:pPr>
              <w:numPr>
                <w:ilvl w:val="0"/>
                <w:numId w:val="22"/>
              </w:numPr>
              <w:tabs>
                <w:tab w:val="left" w:pos="418"/>
              </w:tabs>
              <w:spacing w:before="2" w:line="235" w:lineRule="auto"/>
              <w:ind w:left="135" w:right="138" w:firstLine="0"/>
              <w:jc w:val="both"/>
              <w:rPr>
                <w:color w:val="202122"/>
                <w:sz w:val="16"/>
                <w:szCs w:val="16"/>
                <w:shd w:val="clear" w:color="auto" w:fill="FFFFFF"/>
              </w:rPr>
            </w:pPr>
            <w:r w:rsidRPr="00D1569F">
              <w:rPr>
                <w:b/>
                <w:bCs/>
                <w:sz w:val="16"/>
                <w:szCs w:val="16"/>
              </w:rPr>
              <w:t>Кармалюк С.П</w:t>
            </w:r>
            <w:r w:rsidRPr="00D1569F">
              <w:rPr>
                <w:i/>
                <w:sz w:val="16"/>
                <w:szCs w:val="16"/>
              </w:rPr>
              <w:t>.</w:t>
            </w:r>
            <w:r w:rsidRPr="00D1569F">
              <w:rPr>
                <w:sz w:val="16"/>
                <w:szCs w:val="16"/>
              </w:rPr>
              <w:t>. Концепція нейтралізації негативних соціалізаційних ефектів. Проблеми соціалізації особистості в умовах соціальних змін: кол. монографія / за заг. ред. к.соц.н., доц. А.,В. Камбура .- Чернівці: Технродрук, 2020. – С.148-159.</w:t>
            </w:r>
          </w:p>
          <w:p w14:paraId="320FB76C" w14:textId="7BF9F6A8" w:rsidR="00885D82" w:rsidRPr="00D1569F" w:rsidRDefault="00885D82" w:rsidP="00885D82">
            <w:pPr>
              <w:numPr>
                <w:ilvl w:val="0"/>
                <w:numId w:val="22"/>
              </w:numPr>
              <w:tabs>
                <w:tab w:val="left" w:pos="418"/>
              </w:tabs>
              <w:spacing w:before="2" w:line="235" w:lineRule="auto"/>
              <w:ind w:left="135" w:right="138" w:firstLine="0"/>
              <w:jc w:val="both"/>
              <w:rPr>
                <w:color w:val="202122"/>
                <w:sz w:val="16"/>
                <w:szCs w:val="16"/>
                <w:shd w:val="clear" w:color="auto" w:fill="FFFFFF"/>
              </w:rPr>
            </w:pPr>
            <w:r w:rsidRPr="00D1569F">
              <w:rPr>
                <w:b/>
                <w:bCs/>
                <w:sz w:val="16"/>
                <w:szCs w:val="16"/>
              </w:rPr>
              <w:t>Кармалюк С.,</w:t>
            </w:r>
            <w:r w:rsidRPr="00D1569F">
              <w:rPr>
                <w:sz w:val="16"/>
                <w:szCs w:val="16"/>
              </w:rPr>
              <w:t> Ореховський В.</w:t>
            </w:r>
            <w:bookmarkStart w:id="1" w:name="_Hlk199082969"/>
            <w:r w:rsidRPr="00D1569F">
              <w:rPr>
                <w:sz w:val="16"/>
                <w:szCs w:val="16"/>
              </w:rPr>
              <w:t xml:space="preserve"> Історія Товариства Червоного Хреста України. Книга І. Діяльність організацій Товариства Червоного Хреста в Україні до 1921 р. : кол. монографія.</w:t>
            </w:r>
            <w:r w:rsidRPr="00D1569F">
              <w:rPr>
                <w:color w:val="202122"/>
                <w:sz w:val="16"/>
                <w:szCs w:val="16"/>
                <w:shd w:val="clear" w:color="auto" w:fill="FFFFFF"/>
              </w:rPr>
              <w:t xml:space="preserve"> Чернівці: Технодрук, 2023. 252 с.</w:t>
            </w:r>
          </w:p>
          <w:p w14:paraId="1FFC7338" w14:textId="77777777" w:rsidR="00885D82" w:rsidRPr="00D1569F" w:rsidRDefault="00885D82" w:rsidP="00885D82">
            <w:pPr>
              <w:ind w:left="135" w:right="138"/>
              <w:jc w:val="both"/>
              <w:rPr>
                <w:color w:val="002060"/>
                <w:sz w:val="16"/>
                <w:szCs w:val="16"/>
              </w:rPr>
            </w:pPr>
            <w:r w:rsidRPr="00D1569F">
              <w:rPr>
                <w:sz w:val="16"/>
                <w:szCs w:val="16"/>
              </w:rPr>
              <w:t>URL</w:t>
            </w:r>
            <w:r w:rsidRPr="00D1569F">
              <w:rPr>
                <w:color w:val="002060"/>
                <w:sz w:val="16"/>
                <w:szCs w:val="16"/>
              </w:rPr>
              <w:t>:</w:t>
            </w:r>
            <w:r w:rsidRPr="00D1569F">
              <w:rPr>
                <w:sz w:val="16"/>
                <w:szCs w:val="16"/>
              </w:rPr>
              <w:t xml:space="preserve"> </w:t>
            </w:r>
            <w:hyperlink r:id="rId22" w:history="1">
              <w:r w:rsidRPr="00D1569F">
                <w:rPr>
                  <w:rStyle w:val="aff0"/>
                  <w:color w:val="002060"/>
                  <w:sz w:val="16"/>
                  <w:szCs w:val="16"/>
                  <w:shd w:val="clear" w:color="auto" w:fill="FFFFFF"/>
                </w:rPr>
                <w:t>https://archer.chnu.edu.ua/xmlui/handle/123456789/7381</w:t>
              </w:r>
            </w:hyperlink>
          </w:p>
          <w:p w14:paraId="5C4118D4" w14:textId="4AA4801F" w:rsidR="009C16CC" w:rsidRPr="00D1569F" w:rsidRDefault="00885D82" w:rsidP="00885D82">
            <w:pPr>
              <w:ind w:left="135" w:right="138"/>
              <w:jc w:val="both"/>
              <w:rPr>
                <w:sz w:val="16"/>
                <w:szCs w:val="16"/>
              </w:rPr>
            </w:pPr>
            <w:r w:rsidRPr="00D1569F">
              <w:rPr>
                <w:sz w:val="16"/>
                <w:szCs w:val="16"/>
              </w:rPr>
              <w:t>URL</w:t>
            </w:r>
            <w:r w:rsidRPr="00D1569F">
              <w:rPr>
                <w:color w:val="002060"/>
                <w:sz w:val="16"/>
                <w:szCs w:val="16"/>
              </w:rPr>
              <w:t>:</w:t>
            </w:r>
            <w:hyperlink r:id="rId23" w:history="1">
              <w:r w:rsidRPr="00D1569F">
                <w:rPr>
                  <w:rStyle w:val="aff0"/>
                  <w:sz w:val="16"/>
                  <w:szCs w:val="16"/>
                </w:rPr>
                <w:t>https://drive.google.com/file/d/1QYxOpnf_6Gub9BVAznRWhIArwCt1yTbI/view</w:t>
              </w:r>
            </w:hyperlink>
            <w:r w:rsidRPr="00D1569F">
              <w:rPr>
                <w:color w:val="002060"/>
                <w:sz w:val="16"/>
                <w:szCs w:val="16"/>
              </w:rPr>
              <w:t xml:space="preserve"> </w:t>
            </w:r>
            <w:bookmarkEnd w:id="1"/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75C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6"/>
                <w:tab w:val="left" w:pos="1422"/>
              </w:tabs>
              <w:spacing w:before="1"/>
              <w:ind w:left="106" w:right="84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ДВНЗ</w:t>
            </w:r>
            <w:r w:rsidRPr="00D1569F">
              <w:rPr>
                <w:color w:val="000000"/>
                <w:sz w:val="16"/>
                <w:szCs w:val="16"/>
              </w:rPr>
              <w:tab/>
              <w:t>«Університет менеджменту освіти» Центральний інститут післядипломної педагогічної освіти Свідоцтво</w:t>
            </w:r>
            <w:r w:rsidRPr="00D1569F">
              <w:rPr>
                <w:color w:val="000000"/>
                <w:sz w:val="16"/>
                <w:szCs w:val="16"/>
              </w:rPr>
              <w:tab/>
              <w:t>СП 35830447/0416-19 від</w:t>
            </w:r>
          </w:p>
          <w:p w14:paraId="044E0BD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01.03.2019 р.</w:t>
            </w:r>
          </w:p>
          <w:p w14:paraId="412842A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605" w:firstLine="111"/>
              <w:jc w:val="right"/>
              <w:rPr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 xml:space="preserve">Підвищення кваліфікації </w:t>
            </w:r>
            <w:r w:rsidRPr="00D1569F">
              <w:rPr>
                <w:color w:val="000000"/>
                <w:sz w:val="16"/>
                <w:szCs w:val="16"/>
              </w:rPr>
              <w:t>Свідоцтво про</w:t>
            </w:r>
          </w:p>
          <w:p w14:paraId="4092699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підвищення кваліфікації СП 35830447 / 0812-22</w:t>
            </w:r>
          </w:p>
          <w:p w14:paraId="4BEAC7E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від 18.06.2022 р. за програмою</w:t>
            </w:r>
          </w:p>
          <w:p w14:paraId="0903221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«Психологічні аспекти ефективного управління організаціями в умовах змін», НАПН України, ДЗВО</w:t>
            </w:r>
          </w:p>
          <w:p w14:paraId="5840736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1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«Університет менеджменту освіти», Центральний інтиститут післядипломної освіти, м.Київ,</w:t>
            </w:r>
          </w:p>
          <w:p w14:paraId="3B98DB9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17.01.-18.06.2022 р.,</w:t>
            </w:r>
          </w:p>
          <w:p w14:paraId="722DE6A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180 год / 6 кредитів.</w:t>
            </w:r>
          </w:p>
        </w:tc>
      </w:tr>
    </w:tbl>
    <w:p w14:paraId="42496346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9C16CC" w:rsidRPr="00D1569F">
          <w:pgSz w:w="16840" w:h="11910" w:orient="landscape"/>
          <w:pgMar w:top="1060" w:right="566" w:bottom="280" w:left="850" w:header="720" w:footer="720" w:gutter="0"/>
          <w:cols w:space="720"/>
        </w:sectPr>
      </w:pPr>
    </w:p>
    <w:p w14:paraId="147241E9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"/>
          <w:szCs w:val="2"/>
        </w:rPr>
      </w:pPr>
    </w:p>
    <w:tbl>
      <w:tblPr>
        <w:tblStyle w:val="af7"/>
        <w:tblW w:w="15332" w:type="dxa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560"/>
        <w:gridCol w:w="2410"/>
        <w:gridCol w:w="2126"/>
        <w:gridCol w:w="994"/>
        <w:gridCol w:w="4961"/>
        <w:gridCol w:w="1754"/>
      </w:tblGrid>
      <w:tr w:rsidR="009C16CC" w:rsidRPr="00D1569F" w14:paraId="70359AAD" w14:textId="77777777" w:rsidTr="0099107A">
        <w:trPr>
          <w:trHeight w:val="3246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3413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B216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F97E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2838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D731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4D8A" w14:textId="1A7EBEA1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п.4</w:t>
            </w:r>
          </w:p>
          <w:p w14:paraId="2FA972E8" w14:textId="77777777" w:rsidR="00F715CE" w:rsidRPr="00D1569F" w:rsidRDefault="00CD1331" w:rsidP="00F715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spacing w:before="4" w:line="237" w:lineRule="auto"/>
              <w:ind w:left="135" w:right="138" w:firstLine="0"/>
              <w:jc w:val="both"/>
              <w:rPr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Методичні вказівки щодо організації та проведення професійної (соціальної) практики студентів 5 курсу денної та заочної форми навчання рівня вищої освіти «магістр» в чернівецькому національному університеті імені Юрія Федьковича [для студ. спец. 011 Освт. наук. та 231 Соц. роб.] / упоряд.: Балахтар В.В., Кармалюк С.П. - Київ: Талком, 2020.- 84 с.</w:t>
            </w:r>
          </w:p>
          <w:p w14:paraId="4DCBC5DA" w14:textId="1DCF2ACB" w:rsidR="00F715CE" w:rsidRPr="00D1569F" w:rsidRDefault="00CD1331" w:rsidP="00F715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spacing w:before="4" w:line="237" w:lineRule="auto"/>
              <w:ind w:left="135" w:right="138" w:firstLine="0"/>
              <w:jc w:val="both"/>
              <w:rPr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Методичні вказівки для написання та захисту курсових робіт студентами спеціальності 231 «Соціальна робота» / Упоряд.: Камбур А.В., Кармалюк С.П. - Чернівці: Чернівецький національний університет імені Юрія Федьковича, 2021. – 46. – </w:t>
            </w:r>
            <w:r w:rsidR="00885D82" w:rsidRPr="00D1569F">
              <w:rPr>
                <w:sz w:val="16"/>
                <w:szCs w:val="16"/>
              </w:rPr>
              <w:t>URL</w:t>
            </w:r>
            <w:r w:rsidR="00885D82" w:rsidRPr="00D1569F">
              <w:rPr>
                <w:color w:val="002060"/>
                <w:sz w:val="16"/>
                <w:szCs w:val="16"/>
              </w:rPr>
              <w:t>:</w:t>
            </w:r>
            <w:hyperlink r:id="rId24">
              <w:r w:rsidR="009C16CC" w:rsidRPr="00D1569F">
                <w:rPr>
                  <w:color w:val="000000"/>
                  <w:sz w:val="16"/>
                  <w:szCs w:val="16"/>
                </w:rPr>
                <w:t>https://archer.chnu.edu.ua/xmlui/handle/123456789/2004</w:t>
              </w:r>
            </w:hyperlink>
            <w:r w:rsidR="00885D82" w:rsidRPr="00D1569F">
              <w:t xml:space="preserve"> </w:t>
            </w:r>
          </w:p>
          <w:p w14:paraId="19CDA089" w14:textId="1D720C72" w:rsidR="00F715CE" w:rsidRPr="00D1569F" w:rsidRDefault="00F715CE" w:rsidP="00F715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spacing w:before="4" w:line="237" w:lineRule="auto"/>
              <w:ind w:left="135" w:right="138" w:firstLine="0"/>
              <w:jc w:val="both"/>
              <w:rPr>
                <w:sz w:val="16"/>
                <w:szCs w:val="16"/>
              </w:rPr>
            </w:pPr>
            <w:r w:rsidRPr="00D1569F">
              <w:t>М</w:t>
            </w:r>
            <w:r w:rsidRPr="00D1569F">
              <w:rPr>
                <w:sz w:val="16"/>
                <w:szCs w:val="16"/>
              </w:rPr>
              <w:t>етодичні вказівки для написання та захисту кваліфікаційних робіт студентами спеціальності 231 «Соціальна робота». Видання друге: доповнене і перероблене / упоряд.: Кармалюк С.П. – Чернівці: Чернівецький національний університет імені Юрія Федьковича, 2023, 55 с.</w:t>
            </w:r>
          </w:p>
          <w:p w14:paraId="0CF478DE" w14:textId="68DFAF4B" w:rsidR="00F715CE" w:rsidRPr="00D1569F" w:rsidRDefault="00F715CE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spacing w:before="4" w:line="237" w:lineRule="auto"/>
              <w:ind w:left="135" w:right="138"/>
              <w:rPr>
                <w:color w:val="000000"/>
                <w:sz w:val="16"/>
                <w:szCs w:val="16"/>
              </w:rPr>
            </w:pPr>
            <w:r w:rsidRPr="00D1569F">
              <w:rPr>
                <w:sz w:val="16"/>
                <w:szCs w:val="16"/>
              </w:rPr>
              <w:t>URL</w:t>
            </w:r>
            <w:r w:rsidRPr="00D1569F">
              <w:rPr>
                <w:color w:val="002060"/>
                <w:sz w:val="16"/>
                <w:szCs w:val="16"/>
              </w:rPr>
              <w:t>:</w:t>
            </w:r>
            <w:r w:rsidRPr="00D1569F">
              <w:t xml:space="preserve"> </w:t>
            </w:r>
            <w:r w:rsidRPr="00D1569F">
              <w:rPr>
                <w:color w:val="002060"/>
                <w:sz w:val="16"/>
                <w:szCs w:val="16"/>
              </w:rPr>
              <w:t>https://archer.chnu.edu.ua/xmlui/handle/123456789/9207</w:t>
            </w:r>
          </w:p>
          <w:p w14:paraId="35F27BB6" w14:textId="77777777" w:rsidR="009C16CC" w:rsidRPr="00D1569F" w:rsidRDefault="009C16CC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5" w:right="138"/>
              <w:rPr>
                <w:color w:val="000000"/>
                <w:sz w:val="16"/>
                <w:szCs w:val="16"/>
              </w:rPr>
            </w:pPr>
          </w:p>
          <w:p w14:paraId="7F22B675" w14:textId="77777777" w:rsidR="009C16CC" w:rsidRPr="00D1569F" w:rsidRDefault="00CD1331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3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п.11</w:t>
            </w:r>
          </w:p>
          <w:p w14:paraId="71BE9253" w14:textId="3A8B3F88" w:rsidR="009C16CC" w:rsidRPr="00D1569F" w:rsidRDefault="00F715CE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5" w:right="13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1 .</w:t>
            </w:r>
            <w:r w:rsidR="00CD1331" w:rsidRPr="00D1569F">
              <w:rPr>
                <w:color w:val="000000"/>
                <w:sz w:val="16"/>
                <w:szCs w:val="16"/>
              </w:rPr>
              <w:t>Наукове консультування Департаменту соціального захисту населення Чернівецької обласної державної адміністрації щодо практичної роботи з молоддю, схильною до девіантної поведінки, а також удосконалення методики оцінки процесів соціалізації</w:t>
            </w:r>
          </w:p>
          <w:p w14:paraId="370062AE" w14:textId="6854C2E2" w:rsidR="009C16CC" w:rsidRPr="00D1569F" w:rsidRDefault="00CD1331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38"/>
              <w:rPr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молодого покоління та діагностика рівня задоволення основних </w:t>
            </w:r>
            <w:r w:rsidRPr="00D1569F">
              <w:rPr>
                <w:sz w:val="16"/>
                <w:szCs w:val="16"/>
              </w:rPr>
              <w:t xml:space="preserve">потреб молоді (Довідка Департаменту соціального захисту населення Чернівецької обласної державної адміністрації №02- 6191 від 18.12.2017 р.). </w:t>
            </w:r>
          </w:p>
          <w:p w14:paraId="295B4D0C" w14:textId="0F56AFCB" w:rsidR="00F715CE" w:rsidRPr="00D1569F" w:rsidRDefault="00F715CE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5" w:right="138"/>
              <w:rPr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2. Наукове консультування Товариства Червоного Хреста України з питань історії становлення, діяльності та розвитку організації Товариства Червоного Хреста в У країні, а також становлення благодійності та доброчинності на українських землях</w:t>
            </w:r>
            <w:r w:rsidRPr="00D1569F">
              <w:rPr>
                <w:sz w:val="16"/>
                <w:szCs w:val="16"/>
              </w:rPr>
              <w:t xml:space="preserve"> (Довідка </w:t>
            </w:r>
            <w:r w:rsidR="00733210" w:rsidRPr="00D1569F">
              <w:rPr>
                <w:sz w:val="16"/>
                <w:szCs w:val="16"/>
              </w:rPr>
              <w:t>Товариства Червоного Хреста України</w:t>
            </w:r>
            <w:r w:rsidRPr="00D1569F">
              <w:rPr>
                <w:sz w:val="16"/>
                <w:szCs w:val="16"/>
              </w:rPr>
              <w:t xml:space="preserve"> №0</w:t>
            </w:r>
            <w:r w:rsidR="00733210" w:rsidRPr="00D1569F">
              <w:rPr>
                <w:sz w:val="16"/>
                <w:szCs w:val="16"/>
              </w:rPr>
              <w:t>1</w:t>
            </w:r>
            <w:r w:rsidRPr="00D1569F">
              <w:rPr>
                <w:sz w:val="16"/>
                <w:szCs w:val="16"/>
              </w:rPr>
              <w:t xml:space="preserve">- </w:t>
            </w:r>
            <w:r w:rsidR="00733210" w:rsidRPr="00D1569F">
              <w:rPr>
                <w:sz w:val="16"/>
                <w:szCs w:val="16"/>
              </w:rPr>
              <w:t>15/05/202.</w:t>
            </w:r>
            <w:r w:rsidRPr="00D1569F">
              <w:rPr>
                <w:sz w:val="16"/>
                <w:szCs w:val="16"/>
              </w:rPr>
              <w:t xml:space="preserve"> від </w:t>
            </w:r>
            <w:r w:rsidR="00733210" w:rsidRPr="00D1569F">
              <w:rPr>
                <w:sz w:val="16"/>
                <w:szCs w:val="16"/>
              </w:rPr>
              <w:t>10</w:t>
            </w:r>
            <w:r w:rsidRPr="00D1569F">
              <w:rPr>
                <w:sz w:val="16"/>
                <w:szCs w:val="16"/>
              </w:rPr>
              <w:t>.</w:t>
            </w:r>
            <w:r w:rsidR="00733210" w:rsidRPr="00D1569F">
              <w:rPr>
                <w:sz w:val="16"/>
                <w:szCs w:val="16"/>
              </w:rPr>
              <w:t>03</w:t>
            </w:r>
            <w:r w:rsidRPr="00D1569F">
              <w:rPr>
                <w:sz w:val="16"/>
                <w:szCs w:val="16"/>
              </w:rPr>
              <w:t>.20</w:t>
            </w:r>
            <w:r w:rsidR="00733210" w:rsidRPr="00D1569F">
              <w:rPr>
                <w:sz w:val="16"/>
                <w:szCs w:val="16"/>
              </w:rPr>
              <w:t>23</w:t>
            </w:r>
            <w:r w:rsidRPr="00D1569F">
              <w:rPr>
                <w:sz w:val="16"/>
                <w:szCs w:val="16"/>
              </w:rPr>
              <w:t xml:space="preserve"> р.). </w:t>
            </w:r>
          </w:p>
          <w:p w14:paraId="6DD21567" w14:textId="77777777" w:rsidR="00F715CE" w:rsidRPr="00D1569F" w:rsidRDefault="00F715CE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38"/>
              <w:rPr>
                <w:sz w:val="16"/>
                <w:szCs w:val="16"/>
              </w:rPr>
            </w:pPr>
          </w:p>
          <w:p w14:paraId="5186F7BE" w14:textId="77777777" w:rsidR="009C16CC" w:rsidRPr="00D1569F" w:rsidRDefault="00CD1331" w:rsidP="00131B1D">
            <w:pPr>
              <w:ind w:left="135" w:right="138"/>
              <w:rPr>
                <w:b/>
                <w:sz w:val="16"/>
                <w:szCs w:val="16"/>
              </w:rPr>
            </w:pPr>
            <w:r w:rsidRPr="00D1569F">
              <w:rPr>
                <w:b/>
                <w:sz w:val="16"/>
                <w:szCs w:val="16"/>
              </w:rPr>
              <w:t>п.12</w:t>
            </w:r>
          </w:p>
          <w:p w14:paraId="0235BCDF" w14:textId="6F353A3A" w:rsidR="00131B1D" w:rsidRPr="00D1569F" w:rsidRDefault="00131B1D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2" w:line="237" w:lineRule="auto"/>
              <w:ind w:left="135" w:right="138"/>
              <w:rPr>
                <w:color w:val="000000"/>
                <w:sz w:val="16"/>
                <w:szCs w:val="16"/>
              </w:rPr>
            </w:pPr>
            <w:r w:rsidRPr="00D1569F">
              <w:rPr>
                <w:b/>
                <w:bCs/>
                <w:color w:val="000000"/>
                <w:sz w:val="16"/>
                <w:szCs w:val="16"/>
              </w:rPr>
              <w:t>Кармалюк С.П.</w:t>
            </w:r>
            <w:r w:rsidRPr="00D1569F">
              <w:rPr>
                <w:color w:val="000000"/>
                <w:sz w:val="16"/>
                <w:szCs w:val="16"/>
              </w:rPr>
              <w:t xml:space="preserve"> Особливості запобігання негативним ефектам соціалізації молоді / С.П. Кармалюк // Перспективи розвитку сучасної науки та освіти (частина ІІ). – Львів : Львівський науковий форум, 2020. – С.38 - 40. – </w:t>
            </w:r>
            <w:r w:rsidRPr="00D1569F">
              <w:rPr>
                <w:sz w:val="16"/>
                <w:szCs w:val="16"/>
              </w:rPr>
              <w:t>URL</w:t>
            </w:r>
            <w:r w:rsidRPr="00D1569F">
              <w:rPr>
                <w:color w:val="002060"/>
                <w:sz w:val="16"/>
                <w:szCs w:val="16"/>
              </w:rPr>
              <w:t>:</w:t>
            </w:r>
            <w:r w:rsidRPr="00D1569F">
              <w:t xml:space="preserve"> </w:t>
            </w:r>
            <w:hyperlink r:id="rId25">
              <w:r w:rsidRPr="00D1569F">
                <w:rPr>
                  <w:color w:val="000000"/>
                  <w:sz w:val="16"/>
                  <w:szCs w:val="16"/>
                </w:rPr>
                <w:t>http://lviv-</w:t>
              </w:r>
            </w:hyperlink>
            <w:r w:rsidRPr="00D1569F">
              <w:rPr>
                <w:color w:val="000000"/>
                <w:sz w:val="16"/>
                <w:szCs w:val="16"/>
              </w:rPr>
              <w:t xml:space="preserve"> </w:t>
            </w:r>
            <w:hyperlink r:id="rId26">
              <w:r w:rsidRPr="00D1569F">
                <w:rPr>
                  <w:color w:val="000000"/>
                  <w:sz w:val="16"/>
                  <w:szCs w:val="16"/>
                </w:rPr>
                <w:t>forum.inf.ua/save/2020/15-</w:t>
              </w:r>
            </w:hyperlink>
            <w:r w:rsidRPr="00D1569F">
              <w:rPr>
                <w:color w:val="000000"/>
                <w:sz w:val="16"/>
                <w:szCs w:val="16"/>
              </w:rPr>
              <w:t xml:space="preserve"> </w:t>
            </w:r>
            <w:hyperlink r:id="rId27">
              <w:r w:rsidRPr="00D1569F">
                <w:rPr>
                  <w:color w:val="000000"/>
                  <w:sz w:val="16"/>
                  <w:szCs w:val="16"/>
                </w:rPr>
                <w:t>16.06.2020/%D1%87%D0%B0%D1%81%D1%82%D0%B8%D0%BD</w:t>
              </w:r>
            </w:hyperlink>
          </w:p>
          <w:p w14:paraId="147DA109" w14:textId="77777777" w:rsidR="00131B1D" w:rsidRPr="00D1569F" w:rsidRDefault="00914708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5" w:right="138"/>
            </w:pPr>
            <w:hyperlink r:id="rId28">
              <w:r w:rsidR="00131B1D" w:rsidRPr="00D1569F">
                <w:rPr>
                  <w:color w:val="000000"/>
                  <w:sz w:val="16"/>
                  <w:szCs w:val="16"/>
                </w:rPr>
                <w:t>% D0%B 0% 202.pdf</w:t>
              </w:r>
            </w:hyperlink>
          </w:p>
          <w:p w14:paraId="1DB9FCC7" w14:textId="087FD85C" w:rsidR="00131B1D" w:rsidRPr="00D1569F" w:rsidRDefault="00131B1D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4" w:line="237" w:lineRule="auto"/>
              <w:ind w:left="135" w:right="138"/>
              <w:rPr>
                <w:color w:val="000000"/>
                <w:sz w:val="16"/>
                <w:szCs w:val="16"/>
              </w:rPr>
            </w:pPr>
            <w:r w:rsidRPr="00D1569F">
              <w:rPr>
                <w:b/>
                <w:bCs/>
                <w:color w:val="000000"/>
                <w:sz w:val="16"/>
                <w:szCs w:val="16"/>
              </w:rPr>
              <w:t>Кармалюк С.П</w:t>
            </w:r>
            <w:r w:rsidRPr="00D1569F">
              <w:rPr>
                <w:color w:val="000000"/>
                <w:sz w:val="16"/>
                <w:szCs w:val="16"/>
              </w:rPr>
              <w:t xml:space="preserve">. «Бути» чи «здаватись», або як глобалізація трансформує молодь / С.П. Кармалюк // Електронний часопис Мatrix . - </w:t>
            </w:r>
            <w:r w:rsidRPr="00D1569F">
              <w:rPr>
                <w:sz w:val="16"/>
                <w:szCs w:val="16"/>
              </w:rPr>
              <w:t>URL</w:t>
            </w:r>
            <w:r w:rsidRPr="00D1569F">
              <w:rPr>
                <w:color w:val="002060"/>
                <w:sz w:val="16"/>
                <w:szCs w:val="16"/>
              </w:rPr>
              <w:t>:</w:t>
            </w:r>
            <w:r w:rsidRPr="00D1569F">
              <w:t xml:space="preserve"> </w:t>
            </w:r>
            <w:hyperlink r:id="rId29">
              <w:r w:rsidRPr="00D1569F">
                <w:rPr>
                  <w:color w:val="000000"/>
                  <w:sz w:val="16"/>
                  <w:szCs w:val="16"/>
                </w:rPr>
                <w:t>http://matrix-</w:t>
              </w:r>
            </w:hyperlink>
            <w:r w:rsidRPr="00D1569F">
              <w:rPr>
                <w:color w:val="000000"/>
                <w:sz w:val="16"/>
                <w:szCs w:val="16"/>
              </w:rPr>
              <w:t xml:space="preserve"> </w:t>
            </w:r>
            <w:hyperlink r:id="rId30">
              <w:r w:rsidRPr="00D1569F">
                <w:rPr>
                  <w:color w:val="000000"/>
                  <w:sz w:val="16"/>
                  <w:szCs w:val="16"/>
                </w:rPr>
                <w:t>info.com/2018/03/28/buty-chy-zdavatys-abo-yak-globalizatsiya-</w:t>
              </w:r>
            </w:hyperlink>
            <w:r w:rsidRPr="00D1569F">
              <w:rPr>
                <w:color w:val="000000"/>
                <w:sz w:val="16"/>
                <w:szCs w:val="16"/>
              </w:rPr>
              <w:t xml:space="preserve"> </w:t>
            </w:r>
            <w:hyperlink r:id="rId31">
              <w:r w:rsidRPr="00D1569F">
                <w:rPr>
                  <w:color w:val="000000"/>
                  <w:sz w:val="16"/>
                  <w:szCs w:val="16"/>
                </w:rPr>
                <w:t>transformuye-molod/</w:t>
              </w:r>
            </w:hyperlink>
          </w:p>
          <w:p w14:paraId="41DB2132" w14:textId="78C76514" w:rsidR="009C16CC" w:rsidRPr="00D1569F" w:rsidRDefault="00CD1331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5" w:right="138"/>
              <w:rPr>
                <w:sz w:val="16"/>
                <w:szCs w:val="16"/>
              </w:rPr>
            </w:pPr>
            <w:r w:rsidRPr="00D1569F">
              <w:rPr>
                <w:b/>
                <w:sz w:val="16"/>
                <w:szCs w:val="16"/>
              </w:rPr>
              <w:t xml:space="preserve">Кармалюк С.П. </w:t>
            </w:r>
            <w:r w:rsidRPr="00D1569F">
              <w:rPr>
                <w:sz w:val="16"/>
                <w:szCs w:val="16"/>
              </w:rPr>
              <w:t xml:space="preserve">Жити й творити для людей. </w:t>
            </w:r>
            <w:r w:rsidRPr="00D1569F">
              <w:rPr>
                <w:i/>
                <w:sz w:val="16"/>
                <w:szCs w:val="16"/>
              </w:rPr>
              <w:t xml:space="preserve">З Богом у душі та з Україною в серці: </w:t>
            </w:r>
            <w:r w:rsidRPr="00D1569F">
              <w:rPr>
                <w:sz w:val="16"/>
                <w:szCs w:val="16"/>
              </w:rPr>
              <w:t>збірка есеїв про Марію Пірен / автор- упоряд. В. Балахтар. Чернівці: Чернівецький нац. ун-т ім. Ю.Федьковича.</w:t>
            </w:r>
          </w:p>
          <w:p w14:paraId="76E04840" w14:textId="77777777" w:rsidR="00131B1D" w:rsidRPr="00D1569F" w:rsidRDefault="00CD1331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4" w:line="237" w:lineRule="auto"/>
              <w:ind w:left="135" w:right="138"/>
              <w:rPr>
                <w:color w:val="000000"/>
                <w:sz w:val="16"/>
                <w:szCs w:val="16"/>
              </w:rPr>
            </w:pPr>
            <w:r w:rsidRPr="00D1569F">
              <w:rPr>
                <w:sz w:val="16"/>
                <w:szCs w:val="16"/>
              </w:rPr>
              <w:t>2021. С. 71-72.</w:t>
            </w:r>
            <w:r w:rsidR="00131B1D" w:rsidRPr="00D1569F">
              <w:rPr>
                <w:color w:val="000000"/>
                <w:sz w:val="16"/>
                <w:szCs w:val="16"/>
              </w:rPr>
              <w:t xml:space="preserve"> </w:t>
            </w:r>
          </w:p>
          <w:p w14:paraId="0FE85030" w14:textId="2B9BEF21" w:rsidR="009C16CC" w:rsidRPr="00D1569F" w:rsidRDefault="00CD1331" w:rsidP="00131B1D">
            <w:pPr>
              <w:ind w:left="135" w:right="138"/>
              <w:jc w:val="both"/>
              <w:rPr>
                <w:sz w:val="16"/>
                <w:szCs w:val="16"/>
              </w:rPr>
            </w:pPr>
            <w:r w:rsidRPr="00D1569F">
              <w:rPr>
                <w:b/>
                <w:sz w:val="16"/>
                <w:szCs w:val="16"/>
              </w:rPr>
              <w:t xml:space="preserve">Кармалюк С.П. </w:t>
            </w:r>
            <w:r w:rsidRPr="00D1569F">
              <w:rPr>
                <w:sz w:val="16"/>
                <w:szCs w:val="16"/>
              </w:rPr>
              <w:t xml:space="preserve">Трансформація освіти в сучасному світі. </w:t>
            </w:r>
            <w:r w:rsidRPr="00D1569F">
              <w:rPr>
                <w:i/>
                <w:sz w:val="16"/>
                <w:szCs w:val="16"/>
              </w:rPr>
              <w:t>Психолого-педагогічний супровід професійної підготовки та підвищення кваліфікації фахівців в умовах трансформації освіти</w:t>
            </w:r>
            <w:r w:rsidRPr="00D1569F">
              <w:rPr>
                <w:sz w:val="16"/>
                <w:szCs w:val="16"/>
              </w:rPr>
              <w:t xml:space="preserve">: Матеріали Х Міжнар. наук.-практ. конф., м. Київ, 21 трав. 2021 р. Київ: ДЗВО «УМО», 2021. С.97-101. </w:t>
            </w:r>
            <w:r w:rsidR="00131B1D" w:rsidRPr="00D1569F">
              <w:rPr>
                <w:sz w:val="16"/>
                <w:szCs w:val="16"/>
              </w:rPr>
              <w:t>URL</w:t>
            </w:r>
            <w:r w:rsidR="00131B1D" w:rsidRPr="00D1569F">
              <w:rPr>
                <w:color w:val="002060"/>
                <w:sz w:val="16"/>
                <w:szCs w:val="16"/>
              </w:rPr>
              <w:t>:</w:t>
            </w:r>
            <w:r w:rsidR="00131B1D" w:rsidRPr="00D1569F">
              <w:t xml:space="preserve"> </w:t>
            </w:r>
            <w:hyperlink r:id="rId32">
              <w:r w:rsidR="009C16CC" w:rsidRPr="00D1569F">
                <w:rPr>
                  <w:sz w:val="16"/>
                  <w:szCs w:val="16"/>
                </w:rPr>
                <w:t>http://umo.edu.ua/materiali-</w:t>
              </w:r>
            </w:hyperlink>
            <w:r w:rsidRPr="00D1569F">
              <w:rPr>
                <w:sz w:val="16"/>
                <w:szCs w:val="16"/>
              </w:rPr>
              <w:t xml:space="preserve"> </w:t>
            </w:r>
            <w:hyperlink r:id="rId33">
              <w:r w:rsidR="009C16CC" w:rsidRPr="00D1569F">
                <w:rPr>
                  <w:sz w:val="16"/>
                  <w:szCs w:val="16"/>
                </w:rPr>
                <w:t>konferencij-nimp</w:t>
              </w:r>
            </w:hyperlink>
          </w:p>
          <w:p w14:paraId="2CB76326" w14:textId="56CC23DA" w:rsidR="00131B1D" w:rsidRPr="00D1569F" w:rsidRDefault="00CD1331" w:rsidP="00131B1D">
            <w:pPr>
              <w:pStyle w:val="5"/>
              <w:shd w:val="clear" w:color="auto" w:fill="FFFFFF"/>
              <w:spacing w:before="0" w:after="0"/>
              <w:ind w:left="135" w:right="138"/>
              <w:rPr>
                <w:color w:val="002060"/>
                <w:sz w:val="16"/>
                <w:szCs w:val="16"/>
                <w:shd w:val="clear" w:color="auto" w:fill="FFFFFF"/>
              </w:rPr>
            </w:pPr>
            <w:r w:rsidRPr="00D1569F">
              <w:rPr>
                <w:sz w:val="16"/>
                <w:szCs w:val="16"/>
              </w:rPr>
              <w:t>Кармалюк Сергій,</w:t>
            </w:r>
            <w:r w:rsidRPr="00D1569F">
              <w:rPr>
                <w:b w:val="0"/>
                <w:bCs/>
                <w:sz w:val="16"/>
                <w:szCs w:val="16"/>
              </w:rPr>
              <w:t xml:space="preserve"> Juchtenko Wadim</w:t>
            </w:r>
            <w:r w:rsidRPr="00D1569F">
              <w:rPr>
                <w:b w:val="0"/>
                <w:bCs/>
                <w:i/>
                <w:sz w:val="16"/>
                <w:szCs w:val="16"/>
              </w:rPr>
              <w:t xml:space="preserve">. </w:t>
            </w:r>
            <w:r w:rsidRPr="00D1569F">
              <w:rPr>
                <w:b w:val="0"/>
                <w:bCs/>
                <w:sz w:val="16"/>
                <w:szCs w:val="16"/>
              </w:rPr>
              <w:t xml:space="preserve">Соціально-педагогічна допомога проблемним сім’ям: німецький досвід для українських громад. </w:t>
            </w:r>
            <w:r w:rsidRPr="00D1569F">
              <w:rPr>
                <w:b w:val="0"/>
                <w:bCs/>
                <w:i/>
                <w:sz w:val="16"/>
                <w:szCs w:val="16"/>
              </w:rPr>
              <w:t xml:space="preserve">Освіта і соціальна робота як ресурси розвитку особистості й суспільства: матеріали всеукраїнської науково- практичної конференції з міжнародною участю </w:t>
            </w:r>
            <w:r w:rsidRPr="00D1569F">
              <w:rPr>
                <w:b w:val="0"/>
                <w:bCs/>
                <w:sz w:val="16"/>
                <w:szCs w:val="16"/>
              </w:rPr>
              <w:t>(Чернівці, 24 листопада 2022 р.).Чернівці : Чернівецький нац. ун-т, 2022. 214 с. С.69-73.</w:t>
            </w:r>
            <w:r w:rsidR="00131B1D" w:rsidRPr="00D1569F">
              <w:rPr>
                <w:b w:val="0"/>
                <w:bCs/>
                <w:sz w:val="16"/>
                <w:szCs w:val="16"/>
              </w:rPr>
              <w:t xml:space="preserve"> URL</w:t>
            </w:r>
            <w:r w:rsidR="00131B1D" w:rsidRPr="00D1569F">
              <w:rPr>
                <w:b w:val="0"/>
                <w:bCs/>
                <w:color w:val="002060"/>
                <w:sz w:val="16"/>
                <w:szCs w:val="16"/>
              </w:rPr>
              <w:t>:</w:t>
            </w:r>
            <w:hyperlink r:id="rId34" w:history="1">
              <w:r w:rsidR="00131B1D" w:rsidRPr="00D1569F">
                <w:rPr>
                  <w:rStyle w:val="aff0"/>
                  <w:b w:val="0"/>
                  <w:bCs/>
                  <w:color w:val="002060"/>
                  <w:sz w:val="16"/>
                  <w:szCs w:val="16"/>
                </w:rPr>
                <w:t>https://archer.chnu.edu.ua/xmlui/handle/123456789/6949</w:t>
              </w:r>
            </w:hyperlink>
          </w:p>
          <w:p w14:paraId="1637BCE1" w14:textId="77777777" w:rsidR="00131B1D" w:rsidRPr="00D1569F" w:rsidRDefault="00131B1D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35" w:right="138"/>
              <w:rPr>
                <w:b/>
                <w:color w:val="000000"/>
                <w:sz w:val="16"/>
                <w:szCs w:val="16"/>
              </w:rPr>
            </w:pPr>
          </w:p>
          <w:p w14:paraId="05D1441D" w14:textId="4685CDDF" w:rsidR="00131B1D" w:rsidRPr="00D1569F" w:rsidRDefault="00131B1D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35" w:right="13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п.14</w:t>
            </w:r>
          </w:p>
          <w:p w14:paraId="482ECD46" w14:textId="7A7E52FC" w:rsidR="00131B1D" w:rsidRPr="00D1569F" w:rsidRDefault="00131B1D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3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керівництво студентом (Німак Марія), яка зайняла призове І місце у ІІ етапі Всеукраїнського конкурсу студентських наукових робіт з соціальної роботи.</w:t>
            </w:r>
          </w:p>
          <w:p w14:paraId="12637216" w14:textId="77777777" w:rsidR="00131B1D" w:rsidRPr="00D1569F" w:rsidRDefault="00131B1D" w:rsidP="00131B1D">
            <w:pPr>
              <w:rPr>
                <w:sz w:val="16"/>
                <w:szCs w:val="16"/>
              </w:rPr>
            </w:pPr>
          </w:p>
          <w:p w14:paraId="339A3AC4" w14:textId="77777777" w:rsidR="00131B1D" w:rsidRPr="00D1569F" w:rsidRDefault="00131B1D" w:rsidP="0013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п.19</w:t>
            </w:r>
          </w:p>
          <w:p w14:paraId="16F79854" w14:textId="3ECD44AC" w:rsidR="009C16CC" w:rsidRPr="00D1569F" w:rsidRDefault="00131B1D" w:rsidP="00131B1D">
            <w:pPr>
              <w:ind w:left="135" w:right="138"/>
              <w:jc w:val="both"/>
              <w:rPr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член Української асоціації організаційних психологів та </w:t>
            </w:r>
            <w:r w:rsidRPr="00D1569F">
              <w:rPr>
                <w:sz w:val="16"/>
                <w:szCs w:val="16"/>
              </w:rPr>
              <w:t xml:space="preserve">психологів праці (УАОППП), посвідчення №43/16-376 </w:t>
            </w:r>
            <w:hyperlink r:id="rId35">
              <w:r w:rsidRPr="00D1569F">
                <w:rPr>
                  <w:sz w:val="16"/>
                  <w:szCs w:val="16"/>
                </w:rPr>
                <w:t>http://uaoppp.com.ua/</w:t>
              </w:r>
            </w:hyperlink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8477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537BC9B2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9C16CC" w:rsidRPr="00D1569F">
          <w:pgSz w:w="16840" w:h="11910" w:orient="landscape"/>
          <w:pgMar w:top="1100" w:right="566" w:bottom="280" w:left="850" w:header="720" w:footer="720" w:gutter="0"/>
          <w:cols w:space="720"/>
        </w:sectPr>
      </w:pPr>
    </w:p>
    <w:tbl>
      <w:tblPr>
        <w:tblStyle w:val="af9"/>
        <w:tblW w:w="15332" w:type="dxa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560"/>
        <w:gridCol w:w="2410"/>
        <w:gridCol w:w="2126"/>
        <w:gridCol w:w="994"/>
        <w:gridCol w:w="4961"/>
        <w:gridCol w:w="1754"/>
      </w:tblGrid>
      <w:tr w:rsidR="0099107A" w:rsidRPr="00D1569F" w14:paraId="34B4DD2D" w14:textId="77777777" w:rsidTr="00914708">
        <w:trPr>
          <w:trHeight w:val="366"/>
        </w:trPr>
        <w:tc>
          <w:tcPr>
            <w:tcW w:w="153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5EAD" w14:textId="4D2B7317" w:rsidR="0099107A" w:rsidRPr="00D1569F" w:rsidRDefault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lastRenderedPageBreak/>
              <w:t>Члени проектної групи</w:t>
            </w:r>
          </w:p>
        </w:tc>
      </w:tr>
      <w:tr w:rsidR="009C16CC" w:rsidRPr="00D1569F" w14:paraId="693074BC" w14:textId="77777777">
        <w:trPr>
          <w:trHeight w:val="8504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E862" w14:textId="77777777" w:rsidR="009C16CC" w:rsidRPr="00D1569F" w:rsidRDefault="00CD1331" w:rsidP="00A83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22"/>
              <w:rPr>
                <w:b/>
                <w:bCs/>
                <w:color w:val="000000"/>
                <w:sz w:val="16"/>
                <w:szCs w:val="16"/>
              </w:rPr>
            </w:pPr>
            <w:r w:rsidRPr="00D1569F">
              <w:rPr>
                <w:b/>
                <w:bCs/>
                <w:color w:val="000000"/>
                <w:sz w:val="16"/>
                <w:szCs w:val="16"/>
              </w:rPr>
              <w:t>Білик Наталія Михайлівна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B3B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асистент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811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8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Чернівецький національний університет ім. Ю. Федьковича, 2005 р., РН 27853523</w:t>
            </w:r>
          </w:p>
          <w:p w14:paraId="0536350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Магістр соціальної педагогіки, практичний психолог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3A5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8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Кандидат педагогічних наук, 13.00.05 – соціальна педагогіка «Соціально- педагогічна технологія медіаторства у вирішенні конфліктів між молодшими підлітками»,</w:t>
            </w:r>
          </w:p>
          <w:p w14:paraId="0375C57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46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Кафедра педагогіки та соціальної роботи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14C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7 років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4EF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Пп 4, 5, 10, 12, 19</w:t>
            </w:r>
          </w:p>
          <w:p w14:paraId="37D4103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П.3</w:t>
            </w:r>
          </w:p>
          <w:p w14:paraId="5D7E76C0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 w:right="217"/>
              <w:rPr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 xml:space="preserve">Кучумова Н.І., Білик Н.М. </w:t>
            </w:r>
            <w:r w:rsidRPr="00D1569F">
              <w:rPr>
                <w:color w:val="000000"/>
                <w:sz w:val="16"/>
                <w:szCs w:val="16"/>
              </w:rPr>
              <w:t xml:space="preserve">Вплив стосунків у дистантних сімʼях трудових мігрантів на виховання дітей </w:t>
            </w:r>
            <w:r w:rsidRPr="00D1569F">
              <w:rPr>
                <w:i/>
                <w:color w:val="000000"/>
                <w:sz w:val="16"/>
                <w:szCs w:val="16"/>
              </w:rPr>
              <w:t xml:space="preserve">Науковий вісник Ужгородського університету. </w:t>
            </w:r>
            <w:r w:rsidRPr="00D1569F">
              <w:rPr>
                <w:color w:val="000000"/>
                <w:sz w:val="16"/>
                <w:szCs w:val="16"/>
              </w:rPr>
              <w:t>Серія: Педагогіка. Соціальна робота. 2021. Випуск 1 (48). С. 211-215</w:t>
            </w:r>
          </w:p>
          <w:p w14:paraId="579E981D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ISSN 2524-0609</w:t>
            </w:r>
          </w:p>
          <w:p w14:paraId="7A3E6DB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ICV 2019: 90.83</w:t>
            </w:r>
          </w:p>
          <w:p w14:paraId="480510B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INDEX Copernicus</w:t>
            </w:r>
          </w:p>
          <w:p w14:paraId="055F8F68" w14:textId="77777777" w:rsidR="009C16CC" w:rsidRPr="00D1569F" w:rsidRDefault="0091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18"/>
              <w:rPr>
                <w:color w:val="000000"/>
                <w:sz w:val="16"/>
                <w:szCs w:val="16"/>
              </w:rPr>
            </w:pPr>
            <w:hyperlink r:id="rId36">
              <w:r w:rsidR="009C16CC" w:rsidRPr="00D1569F">
                <w:rPr>
                  <w:color w:val="000000"/>
                  <w:sz w:val="16"/>
                  <w:szCs w:val="16"/>
                </w:rPr>
                <w:t>http://visnyk-ped.uzhnu.edu.ua/article/view/234941</w:t>
              </w:r>
            </w:hyperlink>
          </w:p>
          <w:p w14:paraId="3E0D487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п.4</w:t>
            </w:r>
          </w:p>
          <w:p w14:paraId="1EA20C9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Наявність електронних курсів на освітній платформі moodle.chnu.edu.ua - Комунікація та професійні відносини в соціальній сфері; Конфліктологія та медіація; Культура міжособистісних взаємин; Основи інтервізії; Основи медіації в соціальній роботі; Основи супервізії; Соціальна робота з військовослужбовцями; Соціальна робота на підприємстві; Соціальний супровід клієнта. Посилання - https://moodle.chnu.edu.ua/my/</w:t>
            </w:r>
          </w:p>
          <w:p w14:paraId="49C902DF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F8009F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21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п.5</w:t>
            </w:r>
          </w:p>
          <w:p w14:paraId="2E0A2FB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Захист дисертації на здобуття наукового ступеня кандидата педагогічних наук зі спеціальності 13.00.05 – соціальна педагогіка</w:t>
            </w:r>
          </w:p>
          <w:p w14:paraId="57D5CFD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«Соціально-педагогічна технологія медіаторства у вирішенні конфліктів між молодшими підлітками», 2017, ДК № 045582 від 12 грудня 2017 р., Національний педагогічний університет імені М.П.Драгоманова;</w:t>
            </w:r>
          </w:p>
          <w:p w14:paraId="4093E3D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21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п.10</w:t>
            </w:r>
          </w:p>
          <w:p w14:paraId="0499974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2017 р. – участь у бінаціональному освітньому семінарі</w:t>
            </w:r>
          </w:p>
          <w:p w14:paraId="134DAAFB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«Професіоналізація громадянської участі через застосування принципу «власних можливостей» в соціальній роботі в Україні» Чернівецький національний університет ім.. Ю.Федьковича – Католицький університет м. Фрайбург (Німеччина);</w:t>
            </w:r>
          </w:p>
          <w:p w14:paraId="25A52265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2020-2021 рр. – участь у бінаціональному освітньому семінарі</w:t>
            </w:r>
          </w:p>
          <w:p w14:paraId="4B2553E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«Діалог Схід-Захід: роль і функції соціальної роботи на тлі суспільних процесів трансформації» (Чернівецький національний університет ім.. Ю.Федьковича – Католицький університет м.</w:t>
            </w:r>
          </w:p>
          <w:p w14:paraId="7210D59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Фрайбург (Німеччина).</w:t>
            </w:r>
          </w:p>
          <w:p w14:paraId="0ADF6B7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21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п.12</w:t>
            </w:r>
          </w:p>
          <w:p w14:paraId="382B354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4" w:lineRule="auto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Наявність апробаційних публікацій з наукової тематики</w:t>
            </w:r>
          </w:p>
          <w:p w14:paraId="6CA8F98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218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20"/>
                <w:szCs w:val="20"/>
              </w:rPr>
              <w:t xml:space="preserve">1. </w:t>
            </w:r>
            <w:r w:rsidRPr="00D1569F">
              <w:rPr>
                <w:color w:val="000000"/>
                <w:sz w:val="16"/>
                <w:szCs w:val="16"/>
              </w:rPr>
              <w:t>Білик Н.М. Організаційно-педагогічні умови здійснення посередництва (медіації) однолітків у шкільному середовищі // Science and educational a new dimension. Pedagogy and Psychology,</w:t>
            </w:r>
          </w:p>
          <w:p w14:paraId="297A9EF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63" w:lineRule="auto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III (33), Issue: 66, 2015. C. 23-27.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569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38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Захист дисертації, 2017 р.,</w:t>
            </w:r>
          </w:p>
          <w:p w14:paraId="5FD428D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Національний педагогічний університет ім. М.П.Драгоманова</w:t>
            </w:r>
          </w:p>
        </w:tc>
      </w:tr>
    </w:tbl>
    <w:p w14:paraId="02FB30F5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9C16CC" w:rsidRPr="00D1569F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7991E69D" w14:textId="77777777" w:rsidR="009C16CC" w:rsidRPr="00D1569F" w:rsidRDefault="009C16C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"/>
          <w:szCs w:val="2"/>
        </w:rPr>
      </w:pPr>
    </w:p>
    <w:tbl>
      <w:tblPr>
        <w:tblStyle w:val="afa"/>
        <w:tblW w:w="15332" w:type="dxa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560"/>
        <w:gridCol w:w="2410"/>
        <w:gridCol w:w="2126"/>
        <w:gridCol w:w="994"/>
        <w:gridCol w:w="4961"/>
        <w:gridCol w:w="1754"/>
      </w:tblGrid>
      <w:tr w:rsidR="009C16CC" w:rsidRPr="00D1569F" w14:paraId="4CF13D8B" w14:textId="77777777">
        <w:trPr>
          <w:trHeight w:val="6444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1D68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FFD1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7B119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1BA18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CC0F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5522" w14:textId="77777777" w:rsidR="009C16CC" w:rsidRPr="00D1569F" w:rsidRDefault="00CD13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before="4" w:line="237" w:lineRule="auto"/>
              <w:ind w:right="108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Білик Н. Медіація в роботі соціального педагога школи // Соціальна робота і проблеми міграційних процесів у глобалізованому світі: Матеріали міжнародної науково-практичної конференції (Чернівці 3-4 травня 2018 р.) – Чернівці: Чернівецький національний ун-т, 2018 – С 26-29.</w:t>
            </w:r>
          </w:p>
          <w:p w14:paraId="6767E9AB" w14:textId="77777777" w:rsidR="009C16CC" w:rsidRPr="00D1569F" w:rsidRDefault="00CD13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before="1" w:line="237" w:lineRule="auto"/>
              <w:ind w:right="144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Білик Н. Психологічні механізми шкільної медіації // Якісна освіта в Україні: тенденції, проблеми, перспективи. Матеріали міжнародної науково-практичної конференції (26-28 жовтня 2017р.) - Чернівці, Чернівецький національний університет, 2017 – С 268-271.</w:t>
            </w:r>
          </w:p>
          <w:p w14:paraId="187C29C1" w14:textId="77777777" w:rsidR="009C16CC" w:rsidRPr="00D1569F" w:rsidRDefault="00CD13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before="2" w:line="237" w:lineRule="auto"/>
              <w:ind w:right="152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Білик Н. Шкільна медіація як технологія соціальної профілактики проявів конфлікту серед підлітків в умовах ЗНЗ // Матеріали ХХХІІ Міжнар. наук.-практ. інтернет-конф. «Проблеми та перспективи розвитку науки на початку третього тисячоліття у країнах Європи та Азії», 29-30 листоп. 2016 р. Переяслав- Хмельницький, 2016. С. 58-61.</w:t>
            </w:r>
          </w:p>
          <w:p w14:paraId="6E5A826A" w14:textId="77777777" w:rsidR="009C16CC" w:rsidRPr="00D1569F" w:rsidRDefault="00CD13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before="4" w:line="235" w:lineRule="auto"/>
              <w:ind w:right="109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Білик Н.М. Соціальна профілактика конфліктів серед підлітків засобами медіації у загальноосвітньому навчальному закладі // Матеріали VІ Всеукр. наук.-практ. конф. «Вітчизняна наука: теорія і практика» (31 жовтня-01 листопада 2016 р.). Харків, 2016. С. 47-</w:t>
            </w:r>
          </w:p>
          <w:p w14:paraId="214A0A48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84" w:lineRule="auto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51.</w:t>
            </w:r>
          </w:p>
          <w:p w14:paraId="307923AE" w14:textId="77777777" w:rsidR="009C16CC" w:rsidRPr="00D1569F" w:rsidRDefault="00CD13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before="2" w:line="237" w:lineRule="auto"/>
              <w:ind w:right="109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Білик Н.М. Медіація в умовах загальноосвітнього навчального закладу: теоретичний аспект // Психологія і педагогіка на сучасному етапі розвитку наук: актуальні питання теорії і практики: зб. наук. робіт учасників міжнародної науково- практичної конференції (16-17 грудня 2016 р. м.Одеса). Одеса: ГО</w:t>
            </w:r>
          </w:p>
          <w:p w14:paraId="325A948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«Південна фундація педагогіки», 2016. С. 84-86.</w:t>
            </w:r>
          </w:p>
          <w:p w14:paraId="5801532A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6"/>
                <w:szCs w:val="16"/>
              </w:rPr>
            </w:pPr>
          </w:p>
          <w:p w14:paraId="45E054B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1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п.19</w:t>
            </w:r>
          </w:p>
          <w:p w14:paraId="4A1EBDE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Член Всеукраїнської громадської організації «Ліга соціальних працівників України».</w:t>
            </w:r>
          </w:p>
          <w:p w14:paraId="186752EF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218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фахівець соціальної роботи мобільної бригади соціально- психологічної допомоги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4768" w14:textId="77777777" w:rsidR="009C16CC" w:rsidRPr="00D1569F" w:rsidRDefault="009C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C16CC" w:rsidRPr="00D1569F" w14:paraId="09D93F6C" w14:textId="77777777" w:rsidTr="00674463">
        <w:trPr>
          <w:trHeight w:val="1403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D263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  <w:sz w:val="16"/>
                <w:szCs w:val="16"/>
              </w:rPr>
            </w:pPr>
            <w:r w:rsidRPr="00D1569F">
              <w:rPr>
                <w:b/>
                <w:bCs/>
                <w:color w:val="000000"/>
                <w:sz w:val="16"/>
                <w:szCs w:val="16"/>
              </w:rPr>
              <w:t>Мудрий Ярослав Сергійович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E1872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"/>
                <w:tab w:val="left" w:pos="1311"/>
              </w:tabs>
              <w:spacing w:before="1"/>
              <w:ind w:left="107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Доцент</w:t>
            </w:r>
            <w:r w:rsidRPr="00D1569F">
              <w:rPr>
                <w:color w:val="000000"/>
                <w:sz w:val="16"/>
                <w:szCs w:val="16"/>
              </w:rPr>
              <w:tab/>
              <w:t>кафедри педагогіки</w:t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  <w:t>та соціальної роботи Чернівецького національного університету імені Юрія Федьковича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D09E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86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Чернівецький національний університет ім. Ю.Федьковича, 2003 р. Соціальна педагогіка, спеціаліст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BF2FA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"/>
                <w:tab w:val="left" w:pos="1047"/>
                <w:tab w:val="left" w:pos="1122"/>
              </w:tabs>
              <w:spacing w:before="1"/>
              <w:ind w:left="107" w:right="84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Кандидат</w:t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  <w:t>педагогічних наук</w:t>
            </w:r>
            <w:r w:rsidRPr="00D1569F">
              <w:rPr>
                <w:color w:val="000000"/>
                <w:sz w:val="16"/>
                <w:szCs w:val="16"/>
              </w:rPr>
              <w:tab/>
              <w:t>за</w:t>
            </w:r>
            <w:r w:rsidRPr="00D1569F">
              <w:rPr>
                <w:color w:val="000000"/>
                <w:sz w:val="16"/>
                <w:szCs w:val="16"/>
              </w:rPr>
              <w:tab/>
              <w:t>спеціальністю</w:t>
            </w:r>
          </w:p>
          <w:p w14:paraId="7E650F6C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  <w:tab w:val="left" w:pos="1179"/>
                <w:tab w:val="left" w:pos="1241"/>
                <w:tab w:val="left" w:pos="1575"/>
                <w:tab w:val="left" w:pos="1879"/>
              </w:tabs>
              <w:ind w:left="107" w:right="8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13.00.05</w:t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  <w:t>«Соціальна педагогіка»</w:t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  <w:t>«Соціально- педагогічні</w:t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  <w:t>засади збереження репродуктивного здоров’я старшокласників», Доцент кафедри</w:t>
            </w:r>
            <w:r w:rsidRPr="00D1569F">
              <w:rPr>
                <w:color w:val="000000"/>
                <w:sz w:val="16"/>
                <w:szCs w:val="16"/>
              </w:rPr>
              <w:tab/>
              <w:t>педагогіки</w:t>
            </w:r>
            <w:r w:rsidRPr="00D1569F">
              <w:rPr>
                <w:color w:val="000000"/>
                <w:sz w:val="16"/>
                <w:szCs w:val="16"/>
              </w:rPr>
              <w:tab/>
              <w:t>та соціальної роботи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A1B1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18 років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281C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 </w:t>
            </w:r>
            <w:r w:rsidRPr="00D1569F">
              <w:rPr>
                <w:b/>
                <w:color w:val="000000"/>
                <w:sz w:val="16"/>
                <w:szCs w:val="16"/>
              </w:rPr>
              <w:t>Пп 1,3, 4, 9, 12,14, 19</w:t>
            </w:r>
          </w:p>
          <w:p w14:paraId="386D6A6D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</w:t>
            </w:r>
          </w:p>
          <w:p w14:paraId="5898B08A" w14:textId="77777777" w:rsidR="0099107A" w:rsidRPr="00D1569F" w:rsidRDefault="0099107A" w:rsidP="0099107A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460"/>
              </w:tabs>
              <w:autoSpaceDE/>
              <w:autoSpaceDN/>
              <w:spacing w:after="240"/>
              <w:ind w:left="129" w:firstLine="142"/>
              <w:contextualSpacing/>
              <w:rPr>
                <w:bCs/>
                <w:iCs/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 xml:space="preserve">Мудра О., </w:t>
            </w:r>
            <w:r w:rsidRPr="00D1569F">
              <w:rPr>
                <w:b/>
                <w:bCs/>
                <w:sz w:val="16"/>
                <w:szCs w:val="16"/>
                <w:lang w:eastAsia="uk-UA"/>
              </w:rPr>
              <w:t>Мудрий Я.</w:t>
            </w:r>
            <w:r w:rsidRPr="00D1569F">
              <w:rPr>
                <w:sz w:val="16"/>
                <w:szCs w:val="16"/>
                <w:lang w:eastAsia="uk-UA"/>
              </w:rPr>
              <w:t xml:space="preserve"> Вплив європейської освітньої політики на формування вищої освіти у Великій Британії.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І. Зимомря]. Дрогобич: Видавничий дім «Гельветика», 2022.  Вип. 49. Том 2. С. 99-105 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>ISSN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 2308-4855 (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>Print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)  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> ISSN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 2308-4863 (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>Online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)  </w:t>
            </w:r>
            <w:r w:rsidRPr="00D1569F">
              <w:rPr>
                <w:bCs/>
                <w:iCs/>
                <w:sz w:val="16"/>
                <w:szCs w:val="16"/>
                <w:lang w:val="en-US" w:eastAsia="uk-UA"/>
              </w:rPr>
              <w:t>DOI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 </w:t>
            </w:r>
            <w:hyperlink r:id="rId37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https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://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doi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.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org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/10.24919/2308-4863/49-2-17</w:t>
              </w:r>
            </w:hyperlink>
            <w:r w:rsidRPr="00914708">
              <w:rPr>
                <w:sz w:val="16"/>
                <w:szCs w:val="16"/>
                <w:lang w:eastAsia="ru-RU"/>
              </w:rPr>
              <w:br/>
            </w:r>
          </w:p>
          <w:p w14:paraId="74B97FE9" w14:textId="77777777" w:rsidR="0099107A" w:rsidRPr="00EC1CBC" w:rsidRDefault="0099107A" w:rsidP="0099107A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460"/>
                <w:tab w:val="num" w:pos="567"/>
              </w:tabs>
              <w:autoSpaceDE/>
              <w:autoSpaceDN/>
              <w:ind w:left="129" w:firstLine="142"/>
              <w:contextualSpacing/>
              <w:rPr>
                <w:bCs/>
                <w:iCs/>
                <w:sz w:val="16"/>
                <w:szCs w:val="16"/>
                <w:lang w:val="ru-RU" w:eastAsia="uk-UA"/>
              </w:rPr>
            </w:pPr>
            <w:r w:rsidRPr="00D1569F">
              <w:rPr>
                <w:b/>
                <w:bCs/>
                <w:sz w:val="16"/>
                <w:szCs w:val="16"/>
                <w:lang w:val="ru-RU" w:eastAsia="uk-UA"/>
              </w:rPr>
              <w:t>Мудрий Я. С.</w:t>
            </w:r>
            <w:r w:rsidRPr="00D1569F">
              <w:rPr>
                <w:sz w:val="16"/>
                <w:szCs w:val="16"/>
                <w:lang w:val="ru-RU" w:eastAsia="uk-UA"/>
              </w:rPr>
              <w:t xml:space="preserve"> Захист прав дитини як соціально-педагогічна проблема. Педагогіка формування творчої особистості у вищій і загальноосвітній школах : зб. наук. пр. / [редкол.: А.В. Сущенко (голов. ред.) та ін.]. Одеса : Видавничий дім «Гельветика», 2023. Вип. 86. С. 75-80. </w:t>
            </w:r>
            <w:r w:rsidRPr="00D1569F">
              <w:rPr>
                <w:sz w:val="16"/>
                <w:szCs w:val="16"/>
                <w:lang w:val="en-US" w:eastAsia="uk-UA"/>
              </w:rPr>
              <w:t>ISSN</w:t>
            </w:r>
            <w:r w:rsidRPr="00EC1CBC">
              <w:rPr>
                <w:sz w:val="16"/>
                <w:szCs w:val="16"/>
                <w:lang w:val="ru-RU" w:eastAsia="uk-UA"/>
              </w:rPr>
              <w:t xml:space="preserve"> 1992-5786 </w:t>
            </w:r>
            <w:hyperlink r:id="rId38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http</w:t>
              </w:r>
              <w:r w:rsidRPr="00EC1CBC">
                <w:rPr>
                  <w:bCs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://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pedagogy</w:t>
              </w:r>
              <w:r w:rsidRPr="00EC1CBC">
                <w:rPr>
                  <w:bCs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-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journal</w:t>
              </w:r>
              <w:r w:rsidRPr="00EC1CBC">
                <w:rPr>
                  <w:bCs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.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kpu</w:t>
              </w:r>
              <w:r w:rsidRPr="00EC1CBC">
                <w:rPr>
                  <w:bCs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.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zp</w:t>
              </w:r>
              <w:r w:rsidRPr="00EC1CBC">
                <w:rPr>
                  <w:bCs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.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ua</w:t>
              </w:r>
              <w:r w:rsidRPr="00EC1CBC">
                <w:rPr>
                  <w:bCs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/86-2023</w:t>
              </w:r>
            </w:hyperlink>
            <w:r w:rsidRPr="00EC1CBC">
              <w:rPr>
                <w:bCs/>
                <w:iCs/>
                <w:sz w:val="16"/>
                <w:szCs w:val="16"/>
                <w:lang w:val="ru-RU" w:eastAsia="uk-UA"/>
              </w:rPr>
              <w:t xml:space="preserve"> 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br/>
            </w:r>
            <w:r w:rsidRPr="00D1569F">
              <w:rPr>
                <w:bCs/>
                <w:iCs/>
                <w:sz w:val="16"/>
                <w:szCs w:val="16"/>
                <w:lang w:val="en-US" w:eastAsia="uk-UA"/>
              </w:rPr>
              <w:t>DOI</w:t>
            </w:r>
            <w:r w:rsidRPr="00EC1CBC">
              <w:rPr>
                <w:bCs/>
                <w:iCs/>
                <w:sz w:val="16"/>
                <w:szCs w:val="16"/>
                <w:lang w:val="ru-RU" w:eastAsia="uk-UA"/>
              </w:rPr>
              <w:t xml:space="preserve"> </w:t>
            </w:r>
            <w:hyperlink r:id="rId39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https</w:t>
              </w:r>
              <w:r w:rsidRPr="00EC1CBC">
                <w:rPr>
                  <w:bCs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://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doi</w:t>
              </w:r>
              <w:r w:rsidRPr="00EC1CBC">
                <w:rPr>
                  <w:bCs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.</w:t>
              </w:r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val="en-US" w:eastAsia="uk-UA"/>
                </w:rPr>
                <w:t>org</w:t>
              </w:r>
              <w:r w:rsidRPr="00EC1CBC">
                <w:rPr>
                  <w:bCs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/10.32840/1992-5786.2023.86.13</w:t>
              </w:r>
            </w:hyperlink>
            <w:r w:rsidRPr="00EC1CBC">
              <w:rPr>
                <w:bCs/>
                <w:iCs/>
                <w:sz w:val="16"/>
                <w:szCs w:val="16"/>
                <w:lang w:val="ru-RU" w:eastAsia="uk-UA"/>
              </w:rPr>
              <w:t xml:space="preserve">  </w:t>
            </w:r>
            <w:r w:rsidRPr="00D1569F">
              <w:rPr>
                <w:sz w:val="16"/>
                <w:szCs w:val="16"/>
                <w:lang w:val="ru-RU" w:eastAsia="ru-RU"/>
              </w:rPr>
              <w:br/>
            </w:r>
          </w:p>
          <w:p w14:paraId="0B6D0F6D" w14:textId="77777777" w:rsidR="0099107A" w:rsidRPr="00D1569F" w:rsidRDefault="0099107A" w:rsidP="0099107A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460"/>
              </w:tabs>
              <w:autoSpaceDE/>
              <w:autoSpaceDN/>
              <w:ind w:left="129" w:firstLine="142"/>
              <w:contextualSpacing/>
              <w:rPr>
                <w:bCs/>
                <w:iCs/>
                <w:sz w:val="16"/>
                <w:szCs w:val="16"/>
                <w:lang w:val="en-US" w:eastAsia="uk-UA"/>
              </w:rPr>
            </w:pPr>
            <w:r w:rsidRPr="00D1569F">
              <w:rPr>
                <w:b/>
                <w:iCs/>
                <w:sz w:val="16"/>
                <w:szCs w:val="16"/>
                <w:lang w:val="ru-RU" w:eastAsia="uk-UA"/>
              </w:rPr>
              <w:t>Мудрий Я</w:t>
            </w:r>
            <w:r w:rsidRPr="00D1569F">
              <w:rPr>
                <w:b/>
                <w:iCs/>
                <w:sz w:val="16"/>
                <w:szCs w:val="16"/>
                <w:lang w:eastAsia="uk-UA"/>
              </w:rPr>
              <w:t>.</w:t>
            </w:r>
            <w:r w:rsidRPr="00D1569F">
              <w:rPr>
                <w:b/>
                <w:iCs/>
                <w:sz w:val="16"/>
                <w:szCs w:val="16"/>
                <w:lang w:val="ru-RU" w:eastAsia="uk-UA"/>
              </w:rPr>
              <w:t xml:space="preserve"> С</w:t>
            </w:r>
            <w:r w:rsidRPr="00D1569F">
              <w:rPr>
                <w:b/>
                <w:iCs/>
                <w:sz w:val="16"/>
                <w:szCs w:val="16"/>
                <w:lang w:eastAsia="uk-UA"/>
              </w:rPr>
              <w:t>.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 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>Соціальна підтримка внутрішньо переміщених осіб у місті Чернівці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. 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 xml:space="preserve">Науковий вісник Південноукраїнського національного педагогічного університету імені К. Д. Ушинського. 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lastRenderedPageBreak/>
              <w:t>Випуск</w:t>
            </w:r>
            <w:r w:rsidRPr="00D1569F">
              <w:rPr>
                <w:bCs/>
                <w:iCs/>
                <w:sz w:val="16"/>
                <w:szCs w:val="16"/>
                <w:lang w:val="en-US" w:eastAsia="uk-UA"/>
              </w:rPr>
              <w:t xml:space="preserve"> 1 (146). 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>Одеса</w:t>
            </w:r>
            <w:r w:rsidRPr="00D1569F">
              <w:rPr>
                <w:bCs/>
                <w:iCs/>
                <w:sz w:val="16"/>
                <w:szCs w:val="16"/>
                <w:lang w:val="en-US" w:eastAsia="uk-UA"/>
              </w:rPr>
              <w:t xml:space="preserve">, 2024. 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>с</w:t>
            </w:r>
            <w:r w:rsidRPr="00D1569F">
              <w:rPr>
                <w:bCs/>
                <w:iCs/>
                <w:sz w:val="16"/>
                <w:szCs w:val="16"/>
                <w:lang w:val="en-US" w:eastAsia="uk-UA"/>
              </w:rPr>
              <w:t>.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138-145  ISSN Online – 2617-6688, ISSN Print – 2414-5076 DOI </w:t>
            </w:r>
            <w:hyperlink r:id="rId40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https://doi.org/10.24195/2617-6688-2024-1-21</w:t>
              </w:r>
            </w:hyperlink>
          </w:p>
          <w:p w14:paraId="71F56CC9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460"/>
              </w:tabs>
              <w:autoSpaceDE/>
              <w:autoSpaceDN/>
              <w:ind w:left="129" w:firstLine="142"/>
              <w:contextualSpacing/>
              <w:rPr>
                <w:bCs/>
                <w:iCs/>
                <w:sz w:val="16"/>
                <w:szCs w:val="16"/>
                <w:lang w:eastAsia="uk-UA"/>
              </w:rPr>
            </w:pPr>
          </w:p>
          <w:p w14:paraId="6F5B50F4" w14:textId="77777777" w:rsidR="0099107A" w:rsidRPr="00D1569F" w:rsidRDefault="0099107A" w:rsidP="0099107A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460"/>
              </w:tabs>
              <w:autoSpaceDE/>
              <w:autoSpaceDN/>
              <w:ind w:left="129" w:firstLine="142"/>
              <w:contextualSpacing/>
              <w:rPr>
                <w:bCs/>
                <w:iCs/>
                <w:sz w:val="16"/>
                <w:szCs w:val="16"/>
                <w:lang w:eastAsia="uk-UA"/>
              </w:rPr>
            </w:pPr>
            <w:r w:rsidRPr="00D1569F">
              <w:rPr>
                <w:b/>
                <w:iCs/>
                <w:sz w:val="16"/>
                <w:szCs w:val="16"/>
                <w:lang w:eastAsia="uk-UA"/>
              </w:rPr>
              <w:t>Мудрий Я.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>, Гуляєва, М. Інформаційно-просвітницькі кампанії як засіб профілактики домашнього насильства. Ввічливість. Humanitas /</w:t>
            </w:r>
            <w:r w:rsidRPr="00D1569F">
              <w:rPr>
                <w:sz w:val="16"/>
                <w:szCs w:val="16"/>
                <w:lang w:eastAsia="uk-UA"/>
              </w:rPr>
              <w:t xml:space="preserve"> 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[редкол.: С.Ю. Чернета (голов. ред.) та ін.]. Луцьк: Видавничий дім «Гельветика», 2024.  Вип. 2. с. 95-102, ISSN 2786-4715 (Print), ISSN 2786-4723 (Online) doi: </w:t>
            </w:r>
            <w:hyperlink r:id="rId41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https://doi.org/10.32782/humanitas/2024.2.14</w:t>
              </w:r>
            </w:hyperlink>
            <w:r w:rsidRPr="00914708">
              <w:rPr>
                <w:sz w:val="16"/>
                <w:szCs w:val="16"/>
                <w:lang w:eastAsia="ru-RU"/>
              </w:rPr>
              <w:br/>
            </w:r>
          </w:p>
          <w:p w14:paraId="1D3D9D40" w14:textId="77777777" w:rsidR="0099107A" w:rsidRPr="00D1569F" w:rsidRDefault="0099107A" w:rsidP="0099107A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460"/>
              </w:tabs>
              <w:autoSpaceDE/>
              <w:autoSpaceDN/>
              <w:ind w:left="129" w:firstLine="142"/>
              <w:contextualSpacing/>
              <w:rPr>
                <w:bCs/>
                <w:iCs/>
                <w:sz w:val="16"/>
                <w:szCs w:val="16"/>
                <w:lang w:eastAsia="uk-UA"/>
              </w:rPr>
            </w:pPr>
            <w:r w:rsidRPr="00D1569F">
              <w:rPr>
                <w:b/>
                <w:iCs/>
                <w:sz w:val="16"/>
                <w:szCs w:val="16"/>
                <w:lang w:eastAsia="uk-UA"/>
              </w:rPr>
              <w:t>Мудрий  Я.С.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 Еволюція ідей захисту прав дитини. Соціальна педагогіка: теорія та практика /</w:t>
            </w:r>
            <w:r w:rsidRPr="00D1569F">
              <w:rPr>
                <w:sz w:val="16"/>
                <w:szCs w:val="16"/>
                <w:lang w:eastAsia="uk-UA"/>
              </w:rPr>
              <w:t xml:space="preserve"> 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[редкол.: Я.І. Юрків (голов. ред.) та ін.]. </w:t>
            </w:r>
            <w:r w:rsidRPr="00D1569F">
              <w:rPr>
                <w:sz w:val="16"/>
                <w:szCs w:val="16"/>
                <w:lang w:eastAsia="uk-UA"/>
              </w:rPr>
              <w:t xml:space="preserve">Одеса : Видавничий дім «Гельветика», 2024. Вип. 2. с. 12-17,   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>ISSN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 1817-3764 (</w:t>
            </w:r>
            <w:r w:rsidRPr="00D1569F">
              <w:rPr>
                <w:bCs/>
                <w:iCs/>
                <w:sz w:val="16"/>
                <w:szCs w:val="16"/>
                <w:lang w:val="ru-RU" w:eastAsia="uk-UA"/>
              </w:rPr>
              <w:t>print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>)</w:t>
            </w:r>
            <w:r w:rsidRPr="00D1569F">
              <w:rPr>
                <w:sz w:val="16"/>
                <w:szCs w:val="16"/>
                <w:lang w:eastAsia="uk-UA"/>
              </w:rPr>
              <w:t xml:space="preserve"> </w:t>
            </w:r>
            <w:hyperlink r:id="rId42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https://doi.org/10.12958/1817-3764-2024-2-12-17</w:t>
              </w:r>
            </w:hyperlink>
          </w:p>
          <w:p w14:paraId="5FC6566C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</w:p>
          <w:p w14:paraId="56EE5396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п.3</w:t>
            </w:r>
          </w:p>
          <w:p w14:paraId="10097FFB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Cs/>
                <w:color w:val="000000"/>
                <w:sz w:val="16"/>
                <w:szCs w:val="16"/>
              </w:rPr>
            </w:pPr>
            <w:r w:rsidRPr="00D1569F">
              <w:rPr>
                <w:bCs/>
                <w:color w:val="000000"/>
                <w:sz w:val="16"/>
                <w:szCs w:val="16"/>
              </w:rPr>
              <w:t>1.</w:t>
            </w:r>
            <w:r w:rsidRPr="00D1569F">
              <w:rPr>
                <w:b/>
                <w:color w:val="000000"/>
                <w:sz w:val="16"/>
                <w:szCs w:val="16"/>
              </w:rPr>
              <w:t xml:space="preserve"> Мудрий Я.С.</w:t>
            </w:r>
            <w:r w:rsidRPr="00D1569F">
              <w:rPr>
                <w:bCs/>
                <w:color w:val="000000"/>
                <w:sz w:val="16"/>
                <w:szCs w:val="16"/>
              </w:rPr>
              <w:t xml:space="preserve"> Соціальна інтеграція дітей з вадами слуху в суспільство // Актуальні питання теорії і практики інклюзивного навчання у закладах освіти : монографія / [кол. авт.: Гаврилова Н. С., Миронова С. П., Платаш Л. Б., Романюк С. З. та ін.] ; за заг. ред. Л. Б. Платаш. Чернівці : Технодрук, 2020. 572 с. С. 310-329.  ISBN - 978-617-7611-75-1  </w:t>
            </w:r>
          </w:p>
          <w:p w14:paraId="577F7588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Cs/>
                <w:color w:val="000000"/>
                <w:sz w:val="16"/>
                <w:szCs w:val="16"/>
              </w:rPr>
            </w:pPr>
          </w:p>
          <w:p w14:paraId="4FCCC8D5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Cs/>
                <w:color w:val="000000"/>
                <w:sz w:val="16"/>
                <w:szCs w:val="16"/>
              </w:rPr>
            </w:pPr>
            <w:r w:rsidRPr="00D1569F">
              <w:rPr>
                <w:bCs/>
                <w:color w:val="000000"/>
                <w:sz w:val="16"/>
                <w:szCs w:val="16"/>
              </w:rPr>
              <w:t xml:space="preserve">2. </w:t>
            </w:r>
            <w:r w:rsidRPr="00D1569F">
              <w:rPr>
                <w:b/>
                <w:color w:val="000000"/>
                <w:sz w:val="16"/>
                <w:szCs w:val="16"/>
              </w:rPr>
              <w:t>Мудрий Я.С.</w:t>
            </w:r>
            <w:r w:rsidRPr="00D1569F">
              <w:rPr>
                <w:bCs/>
                <w:color w:val="000000"/>
                <w:sz w:val="16"/>
                <w:szCs w:val="16"/>
              </w:rPr>
              <w:t xml:space="preserve"> Статеворольова соціалізація у сім`ї // Проблеми соціалізації особистості в умовах соціальних змін: колект. монографія / за заг. ред. А.В. Камбура. Чернівці: Технодрук, 2020. 416 с. С.56-67. ISBN - 978-617-7611-73-7   </w:t>
            </w:r>
          </w:p>
          <w:p w14:paraId="7E4178D4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</w:p>
          <w:p w14:paraId="30C55AF9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п.4</w:t>
            </w:r>
          </w:p>
          <w:p w14:paraId="1E3FC2F9" w14:textId="77777777" w:rsidR="0099107A" w:rsidRPr="00D1569F" w:rsidRDefault="0099107A" w:rsidP="0099107A">
            <w:pPr>
              <w:widowControl/>
              <w:autoSpaceDE/>
              <w:autoSpaceDN/>
              <w:ind w:left="129" w:firstLine="142"/>
              <w:rPr>
                <w:i/>
                <w:iCs/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1) Методичні вказівки: Навчальна практика з соціальної роботи: метод. рекомендації / укл.: Я. С. Мудрий – Чернівці: Чернівец. нац. ун-т ім. Ю. Федьковича, 2024. – 36 с</w:t>
            </w:r>
            <w:r w:rsidRPr="00D1569F">
              <w:rPr>
                <w:i/>
                <w:iCs/>
                <w:sz w:val="16"/>
                <w:szCs w:val="16"/>
                <w:lang w:val="ru-RU" w:eastAsia="uk-UA"/>
              </w:rPr>
              <w:t xml:space="preserve"> </w:t>
            </w:r>
          </w:p>
          <w:p w14:paraId="0F278CFF" w14:textId="77777777" w:rsidR="0099107A" w:rsidRPr="00D1569F" w:rsidRDefault="0099107A" w:rsidP="0099107A">
            <w:pPr>
              <w:widowControl/>
              <w:tabs>
                <w:tab w:val="num" w:pos="426"/>
              </w:tabs>
              <w:autoSpaceDE/>
              <w:autoSpaceDN/>
              <w:ind w:left="129" w:firstLine="142"/>
              <w:rPr>
                <w:sz w:val="16"/>
                <w:szCs w:val="16"/>
                <w:lang w:val="ru-RU" w:eastAsia="ru-RU"/>
              </w:rPr>
            </w:pPr>
            <w:r w:rsidRPr="00D1569F">
              <w:rPr>
                <w:bCs/>
                <w:sz w:val="16"/>
                <w:szCs w:val="16"/>
                <w:lang w:eastAsia="ru-RU"/>
              </w:rPr>
              <w:t xml:space="preserve">Гіперпосилання на репозитарій університету: </w:t>
            </w:r>
            <w:hyperlink r:id="rId43" w:history="1">
              <w:r w:rsidRPr="00D1569F">
                <w:rPr>
                  <w:color w:val="0000FF"/>
                  <w:sz w:val="16"/>
                  <w:szCs w:val="16"/>
                  <w:u w:val="single"/>
                  <w:lang w:val="de-DE" w:eastAsia="uk-UA"/>
                </w:rPr>
                <w:t>https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ru-RU" w:eastAsia="uk-UA"/>
                </w:rPr>
                <w:t>://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de-DE" w:eastAsia="uk-UA"/>
                </w:rPr>
                <w:t>archer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ru-RU" w:eastAsia="uk-UA"/>
                </w:rPr>
                <w:t>.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de-DE" w:eastAsia="uk-UA"/>
                </w:rPr>
                <w:t>chnu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ru-RU" w:eastAsia="uk-UA"/>
                </w:rPr>
                <w:t>.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de-DE" w:eastAsia="uk-UA"/>
                </w:rPr>
                <w:t>edu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ru-RU" w:eastAsia="uk-UA"/>
                </w:rPr>
                <w:t>.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de-DE" w:eastAsia="uk-UA"/>
                </w:rPr>
                <w:t>ua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ru-RU" w:eastAsia="uk-UA"/>
                </w:rPr>
                <w:t>/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de-DE" w:eastAsia="uk-UA"/>
                </w:rPr>
                <w:t>xmlui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ru-RU" w:eastAsia="uk-UA"/>
                </w:rPr>
                <w:t>/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de-DE" w:eastAsia="uk-UA"/>
                </w:rPr>
                <w:t>handle</w:t>
              </w:r>
              <w:r w:rsidRPr="00D1569F">
                <w:rPr>
                  <w:color w:val="0000FF"/>
                  <w:sz w:val="16"/>
                  <w:szCs w:val="16"/>
                  <w:u w:val="single"/>
                  <w:lang w:val="ru-RU" w:eastAsia="uk-UA"/>
                </w:rPr>
                <w:t>/123456789/10204</w:t>
              </w:r>
            </w:hyperlink>
          </w:p>
          <w:p w14:paraId="7B58D180" w14:textId="77777777" w:rsidR="0099107A" w:rsidRPr="00D1569F" w:rsidRDefault="0099107A" w:rsidP="0099107A">
            <w:pPr>
              <w:widowControl/>
              <w:tabs>
                <w:tab w:val="num" w:pos="426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2) 11 навчальних курсів на платформі Moodle: </w:t>
            </w:r>
          </w:p>
          <w:p w14:paraId="196A048D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1.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Фандрайзинг </w:t>
            </w:r>
            <w:hyperlink r:id="rId44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https://moodle.chnu.edu.ua/course/view.php?id=3279</w:t>
              </w:r>
            </w:hyperlink>
          </w:p>
          <w:p w14:paraId="133D622D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2.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Захист прав дітей </w:t>
            </w:r>
            <w:hyperlink r:id="rId45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https://moodle.chnu.edu.ua/course/view.php?id=4979</w:t>
              </w:r>
            </w:hyperlink>
          </w:p>
          <w:p w14:paraId="34EC20BB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3.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Основи волонтерської діяльності </w:t>
            </w:r>
            <w:hyperlink r:id="rId46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https://moodle.chnu.edu.ua/course/view.php?id=2896</w:t>
              </w:r>
            </w:hyperlink>
          </w:p>
          <w:p w14:paraId="61B06B3E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4.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Державна молодіжна політика і соціальні гарантії </w:t>
            </w:r>
            <w:hyperlink r:id="rId47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https://moodle.chnu.edu.ua/course/view.php?id=4978</w:t>
              </w:r>
            </w:hyperlink>
          </w:p>
          <w:p w14:paraId="480F0409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5.</w:t>
            </w:r>
            <w:r w:rsidRPr="00D1569F">
              <w:rPr>
                <w:sz w:val="16"/>
                <w:szCs w:val="16"/>
                <w:lang w:eastAsia="uk-UA"/>
              </w:rPr>
              <w:tab/>
              <w:t>Керівництво персоналом та кадрова політика в соціальній сфері</w:t>
            </w:r>
          </w:p>
          <w:p w14:paraId="031AB74C" w14:textId="77777777" w:rsidR="0099107A" w:rsidRPr="00D1569F" w:rsidRDefault="00914708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hyperlink r:id="rId48" w:history="1">
              <w:r w:rsidR="0099107A"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https://moodle.chnu.edu.ua/course/view.php?id=2902</w:t>
              </w:r>
            </w:hyperlink>
          </w:p>
          <w:p w14:paraId="32F692E9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6.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Правові основи соціальної роботи </w:t>
            </w:r>
            <w:hyperlink r:id="rId49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https://moodle.chnu.edu.ua/course/view.php?id=1183</w:t>
              </w:r>
            </w:hyperlink>
          </w:p>
          <w:p w14:paraId="386EC63F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7.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Реабілітологія </w:t>
            </w:r>
            <w:hyperlink r:id="rId50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https://moodle.chnu.edu.ua/course/view.php?id=103</w:t>
              </w:r>
            </w:hyperlink>
          </w:p>
          <w:p w14:paraId="0CB821F3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8.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Соціальна реабілітація </w:t>
            </w:r>
            <w:hyperlink r:id="rId51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https://moodle.chnu.edu.ua/course/view.php?id=2215</w:t>
              </w:r>
            </w:hyperlink>
          </w:p>
          <w:p w14:paraId="0EFB308F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9.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Основи психологічної та соціальної реабілітації </w:t>
            </w:r>
            <w:hyperlink r:id="rId52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https://moodle.chnu.edu.ua/course/view.php?id=2216</w:t>
              </w:r>
            </w:hyperlink>
          </w:p>
          <w:p w14:paraId="5582AA26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10.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Недержавний сектор в соціальній сфері </w:t>
            </w:r>
            <w:hyperlink r:id="rId53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https://moodle.chnu.edu.ua/course/view.php?id=1185</w:t>
              </w:r>
            </w:hyperlink>
          </w:p>
          <w:p w14:paraId="10C66998" w14:textId="77777777" w:rsidR="0099107A" w:rsidRPr="00D1569F" w:rsidRDefault="0099107A" w:rsidP="0099107A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lastRenderedPageBreak/>
              <w:t>11.</w:t>
            </w:r>
            <w:r w:rsidRPr="00D1569F">
              <w:rPr>
                <w:sz w:val="16"/>
                <w:szCs w:val="16"/>
                <w:lang w:eastAsia="uk-UA"/>
              </w:rPr>
              <w:tab/>
              <w:t xml:space="preserve">Соціальна робота в сфері зайнятості населення </w:t>
            </w:r>
            <w:hyperlink r:id="rId54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https://moodle.chnu.edu.ua/course/view.php?id=4980</w:t>
              </w:r>
            </w:hyperlink>
          </w:p>
          <w:p w14:paraId="26CDB460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sz w:val="16"/>
                <w:szCs w:val="16"/>
                <w:lang w:eastAsia="uk-UA"/>
              </w:rPr>
            </w:pPr>
          </w:p>
          <w:p w14:paraId="3C8D9DA4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sz w:val="16"/>
                <w:szCs w:val="16"/>
                <w:lang w:eastAsia="uk-UA"/>
              </w:rPr>
              <w:t>3) 11 авторських робочих програм та пакетів НМК для студентів: Правові основи соціальної роботи, Організація волонтерської діяльності, Реабілітологія, Соціальна робота у сфері зайнятості населення, Недержавний сектор у соціальній сфері, Фандрайзинг, Захист прав дітей, Керівництво персоналом та кадрова політика, Державна молодіжна політика і соціальні гарантії, Соціальна реабілітація (філософсько-теологічний факультет), Психологічна та соціальна реабілітація» (факультет фізичної культури та здоров’я людини).</w:t>
            </w:r>
          </w:p>
          <w:p w14:paraId="1FE58375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</w:p>
          <w:p w14:paraId="42F0E20A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п.9</w:t>
            </w:r>
          </w:p>
          <w:p w14:paraId="2E1C7EDD" w14:textId="77777777" w:rsidR="0099107A" w:rsidRPr="00D1569F" w:rsidRDefault="0099107A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>1) експерт Національного агентства із забезпечення якості вищої освіти</w:t>
            </w:r>
          </w:p>
          <w:p w14:paraId="163BA6F9" w14:textId="77777777" w:rsidR="0099107A" w:rsidRPr="00D1569F" w:rsidRDefault="0099107A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i/>
                <w:iCs/>
                <w:sz w:val="16"/>
                <w:szCs w:val="16"/>
                <w:lang w:eastAsia="uk-UA"/>
              </w:rPr>
            </w:pPr>
            <w:r w:rsidRPr="00D1569F">
              <w:rPr>
                <w:i/>
                <w:iCs/>
                <w:sz w:val="16"/>
                <w:szCs w:val="16"/>
                <w:lang w:eastAsia="uk-UA"/>
              </w:rPr>
              <w:t>Посилання на реєстр експертів НАЗЯВО</w:t>
            </w:r>
          </w:p>
          <w:p w14:paraId="09816B43" w14:textId="77777777" w:rsidR="0099107A" w:rsidRPr="00D1569F" w:rsidRDefault="00914708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i/>
                <w:iCs/>
                <w:sz w:val="16"/>
                <w:szCs w:val="16"/>
                <w:lang w:eastAsia="uk-UA"/>
              </w:rPr>
            </w:pPr>
            <w:hyperlink r:id="rId55" w:history="1">
              <w:r w:rsidR="0099107A" w:rsidRPr="00D1569F">
                <w:rPr>
                  <w:i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https://naqa.gov.ua/wp-content/uploads/2021/01/Додаток-до-реєстру_-НПП-р2601_2.pdf</w:t>
              </w:r>
            </w:hyperlink>
          </w:p>
          <w:p w14:paraId="44FCA3C9" w14:textId="77777777" w:rsidR="0099107A" w:rsidRPr="00D1569F" w:rsidRDefault="0099107A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i/>
                <w:iCs/>
                <w:sz w:val="16"/>
                <w:szCs w:val="16"/>
                <w:lang w:eastAsia="uk-UA"/>
              </w:rPr>
            </w:pPr>
            <w:r w:rsidRPr="00D1569F">
              <w:rPr>
                <w:i/>
                <w:iCs/>
                <w:sz w:val="16"/>
                <w:szCs w:val="16"/>
                <w:lang w:eastAsia="uk-UA"/>
              </w:rPr>
              <w:t>Сертифікат експерта</w:t>
            </w:r>
          </w:p>
          <w:p w14:paraId="2B242392" w14:textId="77777777" w:rsidR="0099107A" w:rsidRPr="00D1569F" w:rsidRDefault="00914708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i/>
                <w:iCs/>
                <w:sz w:val="16"/>
                <w:szCs w:val="16"/>
                <w:lang w:eastAsia="uk-UA"/>
              </w:rPr>
            </w:pPr>
            <w:hyperlink r:id="rId56" w:history="1">
              <w:r w:rsidR="0099107A" w:rsidRPr="00D1569F">
                <w:rPr>
                  <w:i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https://courses.prometheus.org.ua:18090/cert/db86dcfd9e4c4f1aba1738dded961fdb</w:t>
              </w:r>
            </w:hyperlink>
          </w:p>
          <w:p w14:paraId="247571CE" w14:textId="77777777" w:rsidR="0099107A" w:rsidRPr="00D1569F" w:rsidRDefault="0099107A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</w:p>
          <w:p w14:paraId="489BB68A" w14:textId="77777777" w:rsidR="0099107A" w:rsidRPr="00D1569F" w:rsidRDefault="0099107A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 xml:space="preserve">2) </w:t>
            </w:r>
            <w:r w:rsidRPr="00D1569F">
              <w:rPr>
                <w:iCs/>
                <w:sz w:val="16"/>
                <w:szCs w:val="16"/>
                <w:lang w:eastAsia="uk-UA"/>
              </w:rPr>
              <w:t>член НМК 9 з охорони здоров’я та соціального забезпечення, підкомісія І10 Соціальна робота та консультування/ І 11Дитячі та молодіжні служби сектору вищої освіти НМР МОН.</w:t>
            </w:r>
          </w:p>
          <w:p w14:paraId="18B6A9A5" w14:textId="77777777" w:rsidR="0099107A" w:rsidRPr="00D1569F" w:rsidRDefault="0099107A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i/>
                <w:iCs/>
                <w:sz w:val="16"/>
                <w:szCs w:val="16"/>
                <w:lang w:eastAsia="uk-UA"/>
              </w:rPr>
            </w:pPr>
            <w:r w:rsidRPr="00D1569F">
              <w:rPr>
                <w:sz w:val="16"/>
                <w:szCs w:val="16"/>
                <w:lang w:eastAsia="uk-UA"/>
              </w:rPr>
              <w:t xml:space="preserve">       </w:t>
            </w:r>
            <w:r w:rsidRPr="00D1569F">
              <w:rPr>
                <w:i/>
                <w:iCs/>
                <w:sz w:val="16"/>
                <w:szCs w:val="16"/>
                <w:lang w:val="ru-RU" w:eastAsia="uk-UA"/>
              </w:rPr>
              <w:t xml:space="preserve">Наказ </w:t>
            </w:r>
            <w:hyperlink r:id="rId57" w:history="1">
              <w:r w:rsidRPr="00D1569F">
                <w:rPr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ru-RU" w:eastAsia="uk-UA"/>
                </w:rPr>
                <w:t>№ 1745 від 17.12.2024</w:t>
              </w:r>
            </w:hyperlink>
            <w:r w:rsidRPr="00D1569F">
              <w:rPr>
                <w:i/>
                <w:iCs/>
                <w:sz w:val="16"/>
                <w:szCs w:val="16"/>
                <w:lang w:val="ru-RU" w:eastAsia="uk-UA"/>
              </w:rPr>
              <w:t> про затвердження персонального складу Науково-методичних комісій (підкомісій) сектору вищої освіти НМР МОН</w:t>
            </w:r>
          </w:p>
          <w:p w14:paraId="3296ECCB" w14:textId="77777777" w:rsidR="0099107A" w:rsidRPr="00D1569F" w:rsidRDefault="00914708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hyperlink r:id="rId58" w:history="1">
              <w:r w:rsidR="0099107A" w:rsidRPr="00D1569F">
                <w:rPr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https://mon.gov.ua/static-objects/mon/sites/1/vishcha-osvita/zatverdzeni%20standarty/2024/nakaz-1745-vid-17-12-2024-1.pdf</w:t>
              </w:r>
            </w:hyperlink>
            <w:r w:rsidR="0099107A" w:rsidRPr="00D1569F">
              <w:rPr>
                <w:sz w:val="16"/>
                <w:szCs w:val="16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6306F705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</w:p>
          <w:p w14:paraId="1D3F5B67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п.12</w:t>
            </w:r>
          </w:p>
          <w:p w14:paraId="22A23711" w14:textId="77777777" w:rsidR="0099107A" w:rsidRPr="00D1569F" w:rsidRDefault="0099107A" w:rsidP="0099107A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b/>
                <w:bCs/>
                <w:sz w:val="16"/>
                <w:szCs w:val="16"/>
                <w:lang w:eastAsia="uk-UA"/>
              </w:rPr>
              <w:t>Мудрий Я. С.</w:t>
            </w:r>
            <w:r w:rsidRPr="00D1569F">
              <w:rPr>
                <w:sz w:val="16"/>
                <w:szCs w:val="16"/>
                <w:lang w:eastAsia="uk-UA"/>
              </w:rPr>
              <w:t xml:space="preserve"> Використання платформи MOODLE в умовах дистанційного навчання. Ресурсно-орієнтоване навчання в «3D»: доступність, діалог, динаміка : збірник тез доповідей ІІІ Міжнародної науково-практичної інтернет-конференції (м. Полтава, 22–23 лютого 2023 року). – Полтава : ПУЕТ, 2023. – С. 470-475. ISBN 978-966-184-442-0 </w:t>
            </w:r>
            <w:hyperlink r:id="rId59" w:history="1">
              <w:r w:rsidRPr="00D1569F">
                <w:rPr>
                  <w:color w:val="0000FF" w:themeColor="hyperlink"/>
                  <w:sz w:val="16"/>
                  <w:szCs w:val="16"/>
                  <w:u w:val="single"/>
                  <w:lang w:eastAsia="uk-UA"/>
                </w:rPr>
                <w:t>http://www.culture.puet.edu.ua/files/teth230223.pdf</w:t>
              </w:r>
            </w:hyperlink>
            <w:r w:rsidRPr="00D1569F">
              <w:rPr>
                <w:sz w:val="16"/>
                <w:szCs w:val="16"/>
                <w:lang w:eastAsia="uk-UA"/>
              </w:rPr>
              <w:t xml:space="preserve">  </w:t>
            </w:r>
            <w:hyperlink r:id="rId60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https://archer.chnu.edu.ua/handle/123456789/7483</w:t>
              </w:r>
            </w:hyperlink>
          </w:p>
          <w:p w14:paraId="442746F1" w14:textId="77777777" w:rsidR="0099107A" w:rsidRPr="00D1569F" w:rsidRDefault="0099107A" w:rsidP="0099107A">
            <w:pPr>
              <w:widowControl/>
              <w:shd w:val="clear" w:color="auto" w:fill="FFFFFF"/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</w:p>
          <w:p w14:paraId="31D95522" w14:textId="77777777" w:rsidR="0099107A" w:rsidRPr="00D1569F" w:rsidRDefault="0099107A" w:rsidP="0099107A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b/>
                <w:bCs/>
                <w:sz w:val="16"/>
                <w:szCs w:val="16"/>
                <w:lang w:eastAsia="uk-UA"/>
              </w:rPr>
              <w:t>Мудрий Я.</w:t>
            </w:r>
            <w:r w:rsidRPr="00D1569F">
              <w:rPr>
                <w:sz w:val="16"/>
                <w:szCs w:val="16"/>
                <w:lang w:eastAsia="uk-UA"/>
              </w:rPr>
              <w:t xml:space="preserve"> Працевлаштування осіб з інвалідністю як напрям соціальної реабілітації. Актуальні дослідження в соціальній сфері : матеріали двадцять першої міжнародної науково-практичної конференції (м. Одеса, 17 травня 2023 р.) / гол. ред. В. В. Корнещук. – Одеса: ФОП Бондаренко М. О., 2023., С.103-105. </w:t>
            </w:r>
            <w:hyperlink r:id="rId61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https://archer.chnu.edu.ua/handle/123456789/7481</w:t>
              </w:r>
            </w:hyperlink>
          </w:p>
          <w:p w14:paraId="79A3BB0F" w14:textId="77777777" w:rsidR="0099107A" w:rsidRPr="00D1569F" w:rsidRDefault="0099107A" w:rsidP="0099107A">
            <w:pPr>
              <w:ind w:left="129" w:firstLine="142"/>
              <w:rPr>
                <w:sz w:val="16"/>
                <w:szCs w:val="16"/>
                <w:lang w:eastAsia="uk-UA"/>
              </w:rPr>
            </w:pPr>
          </w:p>
          <w:p w14:paraId="194C3A1E" w14:textId="77777777" w:rsidR="0099107A" w:rsidRPr="00D1569F" w:rsidRDefault="0099107A" w:rsidP="0099107A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b/>
                <w:bCs/>
                <w:sz w:val="16"/>
                <w:szCs w:val="16"/>
                <w:lang w:eastAsia="uk-UA"/>
              </w:rPr>
              <w:t>Мудрий Я.</w:t>
            </w:r>
            <w:r w:rsidRPr="00D1569F">
              <w:rPr>
                <w:sz w:val="16"/>
                <w:szCs w:val="16"/>
                <w:lang w:eastAsia="uk-UA"/>
              </w:rPr>
              <w:t xml:space="preserve">, Савич І. Соціальна підтримка сімей внутрішньо переміщених осіб з дітьми в Україні. Відповідальне батьківство ХХІ століття : зб. наук. праць за матер. ІІІ науково-методичного онлайн-семінару з міжнародною участю (Київ-Полтава, 28 вересня 2023 р.) / за ред. Л. О. Данильчук. Київ : в-тво МАУП; Полтава в-тво ДЗ «Луганський національний університет імені Тараса Шевченка», 2023., с. 148-152. </w:t>
            </w:r>
            <w:hyperlink r:id="rId62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https://archer.chnu.edu.ua/handle/123456789/7480</w:t>
              </w:r>
            </w:hyperlink>
          </w:p>
          <w:p w14:paraId="1C5E5A8E" w14:textId="77777777" w:rsidR="0099107A" w:rsidRPr="00D1569F" w:rsidRDefault="0099107A" w:rsidP="0099107A">
            <w:pPr>
              <w:ind w:left="129" w:firstLine="142"/>
              <w:rPr>
                <w:sz w:val="16"/>
                <w:szCs w:val="16"/>
                <w:lang w:eastAsia="uk-UA"/>
              </w:rPr>
            </w:pPr>
          </w:p>
          <w:p w14:paraId="6AC4C244" w14:textId="77777777" w:rsidR="0099107A" w:rsidRPr="00D1569F" w:rsidRDefault="0099107A" w:rsidP="0099107A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b/>
                <w:bCs/>
                <w:sz w:val="16"/>
                <w:szCs w:val="16"/>
                <w:lang w:eastAsia="uk-UA"/>
              </w:rPr>
              <w:lastRenderedPageBreak/>
              <w:t>Мудрий Я.</w:t>
            </w:r>
            <w:r w:rsidRPr="00D1569F">
              <w:rPr>
                <w:sz w:val="16"/>
                <w:szCs w:val="16"/>
                <w:lang w:eastAsia="uk-UA"/>
              </w:rPr>
              <w:t xml:space="preserve"> Інноваційні підходи в інклюзивній освіті. Наука і освіта в глобальному та національному вимірах: виклики, загрози, перспективи розвитку : зб. наук. праць за матер. ІІІ міжнародної наук.-практ. конф. (Полтава, 22-23 лютого 2024 р.) / за ред. Л. О. Данильчук. Полтава : в-во ДЗ «Луганський національний університет імені Тараса Шевченка», 2024. Том ІІ. с. 37-40. </w:t>
            </w:r>
            <w:hyperlink r:id="rId63" w:history="1">
              <w:r w:rsidRPr="00D1569F">
                <w:rPr>
                  <w:color w:val="0000FF" w:themeColor="hyperlink"/>
                  <w:sz w:val="16"/>
                  <w:szCs w:val="16"/>
                  <w:u w:val="single"/>
                  <w:lang w:eastAsia="uk-UA"/>
                </w:rPr>
                <w:t>https://archer.chnu.edu.ua/xmlui/handle/123456789/11209</w:t>
              </w:r>
            </w:hyperlink>
          </w:p>
          <w:p w14:paraId="195D8BE3" w14:textId="77777777" w:rsidR="0099107A" w:rsidRPr="00D1569F" w:rsidRDefault="0099107A" w:rsidP="0099107A">
            <w:pPr>
              <w:ind w:left="129" w:firstLine="142"/>
              <w:rPr>
                <w:sz w:val="16"/>
                <w:szCs w:val="16"/>
                <w:lang w:eastAsia="uk-UA"/>
              </w:rPr>
            </w:pPr>
          </w:p>
          <w:p w14:paraId="34CC4D92" w14:textId="77777777" w:rsidR="0099107A" w:rsidRPr="00D1569F" w:rsidRDefault="0099107A" w:rsidP="0099107A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b/>
                <w:bCs/>
                <w:sz w:val="16"/>
                <w:szCs w:val="16"/>
                <w:lang w:eastAsia="uk-UA"/>
              </w:rPr>
              <w:t>Мудрий Я.</w:t>
            </w:r>
            <w:r w:rsidRPr="00D1569F">
              <w:rPr>
                <w:sz w:val="16"/>
                <w:szCs w:val="16"/>
                <w:lang w:eastAsia="uk-UA"/>
              </w:rPr>
              <w:t xml:space="preserve"> Проблеми реалізації державної молодіжної політики в Україні. Освіта і соціальна робота як ресурси розвитку особистості й суспільства: матеріали всеукраїнської науково-практичної конференції з міжнародною участю (Чернівці, 24 листопада 2022 р.). Чернівці : Чернівецький нац. ун-т, 2022. 214 с. С.114-116.</w:t>
            </w:r>
            <w:r w:rsidRPr="00D1569F">
              <w:rPr>
                <w:b/>
                <w:bCs/>
                <w:iCs/>
                <w:sz w:val="16"/>
                <w:szCs w:val="16"/>
                <w:lang w:eastAsia="uk-UA"/>
              </w:rPr>
              <w:t xml:space="preserve"> </w:t>
            </w:r>
            <w:hyperlink r:id="rId64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https://archer.chnu.edu.ua/xmlui/handle/123456789/7484</w:t>
              </w:r>
            </w:hyperlink>
          </w:p>
          <w:p w14:paraId="1CC8A62B" w14:textId="77777777" w:rsidR="0099107A" w:rsidRPr="00D1569F" w:rsidRDefault="0099107A" w:rsidP="0099107A">
            <w:pPr>
              <w:ind w:left="129" w:firstLine="142"/>
              <w:rPr>
                <w:sz w:val="16"/>
                <w:szCs w:val="16"/>
                <w:lang w:eastAsia="uk-UA"/>
              </w:rPr>
            </w:pPr>
          </w:p>
          <w:p w14:paraId="589B8813" w14:textId="77777777" w:rsidR="0099107A" w:rsidRPr="00D1569F" w:rsidRDefault="0099107A" w:rsidP="0099107A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b/>
                <w:bCs/>
                <w:iCs/>
                <w:sz w:val="16"/>
                <w:szCs w:val="16"/>
                <w:lang w:eastAsia="uk-UA"/>
              </w:rPr>
              <w:t>Мудрий Я.</w:t>
            </w:r>
            <w:r w:rsidRPr="00D1569F">
              <w:rPr>
                <w:iCs/>
                <w:sz w:val="16"/>
                <w:szCs w:val="16"/>
                <w:lang w:eastAsia="uk-UA"/>
              </w:rPr>
              <w:t>,</w:t>
            </w:r>
            <w:r w:rsidRPr="00D1569F">
              <w:rPr>
                <w:b/>
                <w:i/>
                <w:sz w:val="16"/>
                <w:szCs w:val="16"/>
                <w:lang w:eastAsia="uk-UA"/>
              </w:rPr>
              <w:t xml:space="preserve"> </w:t>
            </w:r>
            <w:r w:rsidRPr="00D1569F">
              <w:rPr>
                <w:iCs/>
                <w:sz w:val="16"/>
                <w:szCs w:val="16"/>
                <w:lang w:eastAsia="uk-UA"/>
              </w:rPr>
              <w:t>Сутаєв І.</w:t>
            </w:r>
            <w:r w:rsidRPr="00D1569F">
              <w:rPr>
                <w:i/>
                <w:sz w:val="16"/>
                <w:szCs w:val="16"/>
                <w:lang w:eastAsia="uk-UA"/>
              </w:rPr>
              <w:t xml:space="preserve"> </w:t>
            </w:r>
            <w:r w:rsidRPr="00D1569F">
              <w:rPr>
                <w:sz w:val="16"/>
                <w:szCs w:val="16"/>
                <w:lang w:eastAsia="uk-UA"/>
              </w:rPr>
              <w:t xml:space="preserve">Освіта як мотиваційна детермінанта самореалізації молодих громадян в Україні. </w:t>
            </w:r>
            <w:r w:rsidRPr="00D1569F">
              <w:rPr>
                <w:iCs/>
                <w:sz w:val="16"/>
                <w:szCs w:val="16"/>
                <w:lang w:eastAsia="uk-UA"/>
              </w:rPr>
              <w:t>Освіта і соціальна робота як ресурси розвитку особистості й суспільства: матеріали всеукраїнської науково-практичної конференції з міжнародною участю</w:t>
            </w:r>
            <w:r w:rsidRPr="00D1569F">
              <w:rPr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D1569F">
              <w:rPr>
                <w:sz w:val="16"/>
                <w:szCs w:val="16"/>
                <w:lang w:eastAsia="uk-UA"/>
              </w:rPr>
              <w:t xml:space="preserve">(Чернівці, 24 листопада 2022 р.). Чернівці : Чернівецький нац. ун-т, 2022. 214 с. С.116-119. </w:t>
            </w:r>
            <w:hyperlink r:id="rId65" w:history="1">
              <w:r w:rsidRPr="00D1569F">
                <w:rPr>
                  <w:color w:val="0000FF"/>
                  <w:sz w:val="16"/>
                  <w:szCs w:val="16"/>
                  <w:u w:val="single"/>
                  <w:lang w:eastAsia="uk-UA"/>
                </w:rPr>
                <w:t>https://archer.chnu.edu.ua/xmlui/handle/123456789/7485</w:t>
              </w:r>
            </w:hyperlink>
          </w:p>
          <w:p w14:paraId="61C0338A" w14:textId="77777777" w:rsidR="0099107A" w:rsidRPr="00D1569F" w:rsidRDefault="0099107A" w:rsidP="0099107A">
            <w:pPr>
              <w:ind w:left="129" w:firstLine="142"/>
              <w:rPr>
                <w:sz w:val="16"/>
                <w:szCs w:val="16"/>
                <w:lang w:eastAsia="uk-UA"/>
              </w:rPr>
            </w:pPr>
          </w:p>
          <w:p w14:paraId="258631E4" w14:textId="77777777" w:rsidR="0099107A" w:rsidRPr="00D1569F" w:rsidRDefault="0099107A" w:rsidP="0099107A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129" w:firstLine="142"/>
              <w:rPr>
                <w:iCs/>
                <w:sz w:val="16"/>
                <w:szCs w:val="16"/>
                <w:lang w:eastAsia="uk-UA"/>
              </w:rPr>
            </w:pPr>
            <w:r w:rsidRPr="00D1569F">
              <w:rPr>
                <w:b/>
                <w:iCs/>
                <w:sz w:val="16"/>
                <w:szCs w:val="16"/>
                <w:lang w:eastAsia="uk-UA"/>
              </w:rPr>
              <w:t>Мудрий Я.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 xml:space="preserve">, Проданчук М. Соціально-правова підтримка працевлаштування осіб з інвалідністю в Україні. </w:t>
            </w:r>
            <w:r w:rsidRPr="00D1569F">
              <w:rPr>
                <w:iCs/>
                <w:sz w:val="16"/>
                <w:szCs w:val="16"/>
                <w:lang w:eastAsia="uk-UA"/>
              </w:rPr>
              <w:t>Актуальні проблеми соціальної педагогіки та соціальної роботи : матеріали Всеукр. наук.-практ. конф. м. Умань, 12 жовт. 2023 р. / МОН України, Уманський держ. пед. ун-т імені Павла Тичини, Рівненський держ. гуманіт. ун-т [та ін.] ; [ред. кол.: Коляда Н., Кравченко О., Албул І. [та ін.]. – Умань : Візаві, 2023. – с. 202-205.</w:t>
            </w:r>
            <w:r w:rsidRPr="00D1569F">
              <w:rPr>
                <w:sz w:val="16"/>
                <w:szCs w:val="16"/>
                <w:lang w:eastAsia="uk-UA"/>
              </w:rPr>
              <w:t xml:space="preserve"> </w:t>
            </w:r>
            <w:hyperlink r:id="rId66" w:history="1">
              <w:r w:rsidRPr="00D1569F">
                <w:rPr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https://archer.chnu.edu.ua/handle/123456789/7810</w:t>
              </w:r>
            </w:hyperlink>
          </w:p>
          <w:p w14:paraId="2834BBDD" w14:textId="77777777" w:rsidR="0099107A" w:rsidRPr="00D1569F" w:rsidRDefault="0099107A" w:rsidP="0099107A">
            <w:pPr>
              <w:ind w:left="129" w:firstLine="142"/>
              <w:rPr>
                <w:iCs/>
                <w:sz w:val="16"/>
                <w:szCs w:val="16"/>
                <w:lang w:eastAsia="uk-UA"/>
              </w:rPr>
            </w:pPr>
          </w:p>
          <w:p w14:paraId="0A17E46E" w14:textId="77777777" w:rsidR="0099107A" w:rsidRPr="00D1569F" w:rsidRDefault="0099107A" w:rsidP="0099107A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129" w:firstLine="142"/>
              <w:rPr>
                <w:iCs/>
                <w:sz w:val="16"/>
                <w:szCs w:val="16"/>
                <w:lang w:eastAsia="uk-UA"/>
              </w:rPr>
            </w:pPr>
            <w:r w:rsidRPr="00D1569F">
              <w:rPr>
                <w:b/>
                <w:bCs/>
                <w:iCs/>
                <w:sz w:val="16"/>
                <w:szCs w:val="16"/>
                <w:lang w:eastAsia="uk-UA"/>
              </w:rPr>
              <w:t>Мудрий Я.С.</w:t>
            </w:r>
            <w:r w:rsidRPr="00D1569F">
              <w:rPr>
                <w:iCs/>
                <w:sz w:val="16"/>
                <w:szCs w:val="16"/>
                <w:lang w:eastAsia="uk-UA"/>
              </w:rPr>
              <w:t xml:space="preserve"> Взаємодія держави та громадських організацій у вирішення проблем соціальної сфери.</w:t>
            </w:r>
            <w:r w:rsidRPr="00D1569F">
              <w:rPr>
                <w:sz w:val="16"/>
                <w:szCs w:val="16"/>
                <w:lang w:eastAsia="uk-UA"/>
              </w:rPr>
              <w:t xml:space="preserve"> </w:t>
            </w:r>
            <w:r w:rsidRPr="00D1569F">
              <w:rPr>
                <w:iCs/>
                <w:sz w:val="16"/>
                <w:szCs w:val="16"/>
                <w:lang w:eastAsia="uk-UA"/>
              </w:rPr>
              <w:t xml:space="preserve">Збірник наукових праць Кам’янець-Подільського національного університету імені Івана Огієнка. Серія соціально-педагогічна / За ред. Л.П. Мельник, Т.Л. Опалюк. Вип. 39. [Електронний ресурс]. Кам’янець-Подільський : Видавець Ковальчук О.В, 2024. с. 239-244 URL: </w:t>
            </w:r>
            <w:hyperlink r:id="rId67" w:history="1">
              <w:r w:rsidRPr="00D1569F">
                <w:rPr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https://zb-socped.kpnu.edu.ua</w:t>
              </w:r>
            </w:hyperlink>
            <w:r w:rsidRPr="00D1569F">
              <w:rPr>
                <w:sz w:val="16"/>
                <w:szCs w:val="16"/>
                <w:lang w:eastAsia="uk-UA"/>
              </w:rPr>
              <w:t xml:space="preserve">  </w:t>
            </w:r>
            <w:r w:rsidRPr="00D1569F">
              <w:rPr>
                <w:iCs/>
                <w:sz w:val="16"/>
                <w:szCs w:val="16"/>
                <w:lang w:eastAsia="uk-UA"/>
              </w:rPr>
              <w:t xml:space="preserve"> </w:t>
            </w:r>
            <w:hyperlink r:id="rId68" w:history="1">
              <w:r w:rsidRPr="00D1569F">
                <w:rPr>
                  <w:iCs/>
                  <w:color w:val="0000FF" w:themeColor="hyperlink"/>
                  <w:sz w:val="16"/>
                  <w:szCs w:val="16"/>
                  <w:u w:val="single"/>
                  <w:lang w:eastAsia="uk-UA"/>
                </w:rPr>
                <w:t>https://archer.chnu.edu.ua/xmlui/handle/123456789/11210</w:t>
              </w:r>
            </w:hyperlink>
          </w:p>
          <w:p w14:paraId="51A30CF4" w14:textId="77777777" w:rsidR="0099107A" w:rsidRPr="00D1569F" w:rsidRDefault="0099107A" w:rsidP="0099107A">
            <w:pPr>
              <w:ind w:left="129" w:firstLine="142"/>
              <w:rPr>
                <w:iCs/>
                <w:sz w:val="16"/>
                <w:szCs w:val="16"/>
                <w:lang w:eastAsia="uk-UA"/>
              </w:rPr>
            </w:pPr>
          </w:p>
          <w:p w14:paraId="7734C0EF" w14:textId="77777777" w:rsidR="0099107A" w:rsidRPr="00D1569F" w:rsidRDefault="0099107A" w:rsidP="0099107A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129" w:firstLine="142"/>
              <w:rPr>
                <w:sz w:val="16"/>
                <w:szCs w:val="16"/>
                <w:lang w:eastAsia="uk-UA"/>
              </w:rPr>
            </w:pPr>
            <w:r w:rsidRPr="00D1569F">
              <w:rPr>
                <w:b/>
                <w:iCs/>
                <w:sz w:val="16"/>
                <w:szCs w:val="16"/>
                <w:lang w:eastAsia="uk-UA"/>
              </w:rPr>
              <w:t>Mudryi Y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t>., Mudra O. Gender-Role Socialization of Youth in Contemporary Conditions. Scientific Journal of Polonia University. Periodyk Naukowy Akademii Polonijnej, Częstochowa. Vol 68. No 1. 2025. P. 206-213.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br/>
              <w:t>DOI: </w:t>
            </w:r>
            <w:hyperlink r:id="rId69" w:tgtFrame="_blank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https://doi.org/10.23856/6825</w:t>
              </w:r>
            </w:hyperlink>
            <w:r w:rsidRPr="00D1569F">
              <w:rPr>
                <w:bCs/>
                <w:iCs/>
                <w:sz w:val="16"/>
                <w:szCs w:val="16"/>
                <w:lang w:eastAsia="uk-UA"/>
              </w:rPr>
              <w:br/>
              <w:t>ISSN (Print): 2957-1898 ISSN (Online): 2957-2096</w:t>
            </w:r>
            <w:r w:rsidRPr="00D1569F">
              <w:rPr>
                <w:bCs/>
                <w:iCs/>
                <w:sz w:val="16"/>
                <w:szCs w:val="16"/>
                <w:lang w:eastAsia="uk-UA"/>
              </w:rPr>
              <w:br/>
              <w:t>Гіперпосилання на статтю: </w:t>
            </w:r>
            <w:hyperlink r:id="rId70" w:tgtFrame="_blank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http://pnap.ap.edu.pl/index.php/pnap/article/view/1456/1393</w:t>
              </w:r>
            </w:hyperlink>
            <w:r w:rsidRPr="00D1569F">
              <w:rPr>
                <w:bCs/>
                <w:iCs/>
                <w:sz w:val="16"/>
                <w:szCs w:val="16"/>
                <w:lang w:eastAsia="uk-UA"/>
              </w:rPr>
              <w:br/>
              <w:t>Гіперпосилання на журнал: </w:t>
            </w:r>
            <w:hyperlink r:id="rId71" w:tgtFrame="_blank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http://pnap.ap.edu.pl/index.php/pnap/index</w:t>
              </w:r>
            </w:hyperlink>
            <w:r w:rsidRPr="00D1569F">
              <w:rPr>
                <w:bCs/>
                <w:iCs/>
                <w:sz w:val="16"/>
                <w:szCs w:val="16"/>
                <w:lang w:eastAsia="uk-UA"/>
              </w:rPr>
              <w:br/>
              <w:t>Гіперпосилання на журнал у базі даних Copernicus: </w:t>
            </w:r>
            <w:hyperlink r:id="rId72" w:tgtFrame="_blank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https://journals.indexcopernicus.com/search/details?id=10263&amp;lang=pl</w:t>
              </w:r>
            </w:hyperlink>
            <w:r w:rsidRPr="00D1569F">
              <w:rPr>
                <w:bCs/>
                <w:iCs/>
                <w:sz w:val="16"/>
                <w:szCs w:val="16"/>
                <w:lang w:eastAsia="uk-UA"/>
              </w:rPr>
              <w:br/>
              <w:t>Гіперпосилання на репозитарій університету:</w:t>
            </w:r>
            <w:r w:rsidRPr="00D1569F">
              <w:rPr>
                <w:sz w:val="16"/>
                <w:szCs w:val="16"/>
                <w:lang w:eastAsia="uk-UA"/>
              </w:rPr>
              <w:t xml:space="preserve"> </w:t>
            </w:r>
            <w:hyperlink r:id="rId73" w:history="1">
              <w:r w:rsidRPr="00D1569F">
                <w:rPr>
                  <w:bCs/>
                  <w:iCs/>
                  <w:color w:val="0000FF"/>
                  <w:sz w:val="16"/>
                  <w:szCs w:val="16"/>
                  <w:u w:val="single"/>
                  <w:lang w:eastAsia="uk-UA"/>
                </w:rPr>
                <w:t>https://archer.chnu.edu.ua/handle/123456789/12335</w:t>
              </w:r>
            </w:hyperlink>
          </w:p>
          <w:p w14:paraId="3DDA77ED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</w:p>
          <w:p w14:paraId="0137968B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п.14</w:t>
            </w:r>
          </w:p>
          <w:p w14:paraId="4C9704FF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lastRenderedPageBreak/>
              <w:t>керівництво студентом (Сутаєв Ілля), який зайняв призове ІІІ місце у ІІ етапі Всеукраїнського конкурсу студентських наукових робіт з соціальної роботи.</w:t>
            </w:r>
          </w:p>
          <w:p w14:paraId="58A794CF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</w:p>
          <w:p w14:paraId="3004BD44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п.19</w:t>
            </w:r>
          </w:p>
          <w:p w14:paraId="40DD9B0A" w14:textId="77777777" w:rsidR="0099107A" w:rsidRPr="00D1569F" w:rsidRDefault="0099107A" w:rsidP="00991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Член Всеукраїнської громадської організації</w:t>
            </w:r>
          </w:p>
          <w:p w14:paraId="2BD2EE47" w14:textId="56F70972" w:rsidR="009C16CC" w:rsidRPr="00D1569F" w:rsidRDefault="0099107A" w:rsidP="00674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«Ліга соціальних працівників України».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F71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lastRenderedPageBreak/>
              <w:t>Свідоцтво про підвищення кваліфікації СП 35830447 / 0827-22</w:t>
            </w:r>
          </w:p>
          <w:p w14:paraId="24129994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від 18.06.2022 р. за програмою</w:t>
            </w:r>
          </w:p>
          <w:p w14:paraId="789A7809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«Психологічні аспекти ефективного управління організаціями в умовах змін», НАПН України, ДЗВО</w:t>
            </w:r>
          </w:p>
          <w:p w14:paraId="58FBF717" w14:textId="77777777" w:rsidR="009C16CC" w:rsidRPr="00D1569F" w:rsidRDefault="00CD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«Університет менеджменту освіти», Центральний інститут післядипломної</w:t>
            </w:r>
          </w:p>
          <w:p w14:paraId="4740320F" w14:textId="51D1DD19" w:rsidR="00674463" w:rsidRPr="00D1569F" w:rsidRDefault="00CD1331" w:rsidP="00674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освіти, м.Київ,</w:t>
            </w:r>
            <w:r w:rsidR="00674463" w:rsidRPr="00D1569F">
              <w:rPr>
                <w:color w:val="000000"/>
                <w:sz w:val="16"/>
                <w:szCs w:val="16"/>
              </w:rPr>
              <w:t xml:space="preserve"> </w:t>
            </w:r>
            <w:r w:rsidR="00674463" w:rsidRPr="00D1569F">
              <w:rPr>
                <w:color w:val="000000"/>
                <w:sz w:val="16"/>
                <w:szCs w:val="16"/>
              </w:rPr>
              <w:br/>
              <w:t>17.01.-18.06.2022 р.,</w:t>
            </w:r>
          </w:p>
          <w:p w14:paraId="55431714" w14:textId="04CD44B7" w:rsidR="009C16CC" w:rsidRPr="00D1569F" w:rsidRDefault="00674463" w:rsidP="00674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3" w:lineRule="auto"/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180 год / 6 кредитів.</w:t>
            </w:r>
          </w:p>
        </w:tc>
      </w:tr>
      <w:tr w:rsidR="00DC4211" w:rsidRPr="00D1569F" w14:paraId="79493B00" w14:textId="77777777" w:rsidTr="00674463">
        <w:trPr>
          <w:trHeight w:val="1403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81A7" w14:textId="4A3DEEF0" w:rsidR="00DC4211" w:rsidRPr="00D1569F" w:rsidRDefault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  <w:sz w:val="16"/>
                <w:szCs w:val="16"/>
              </w:rPr>
            </w:pPr>
            <w:r w:rsidRPr="00D1569F">
              <w:rPr>
                <w:b/>
                <w:bCs/>
                <w:color w:val="000000"/>
                <w:sz w:val="16"/>
                <w:szCs w:val="16"/>
              </w:rPr>
              <w:lastRenderedPageBreak/>
              <w:t>Попов Олександр Анатолійович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E36C" w14:textId="33235CB7" w:rsidR="00DC4211" w:rsidRPr="00D1569F" w:rsidRDefault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"/>
                <w:tab w:val="left" w:pos="1311"/>
              </w:tabs>
              <w:spacing w:before="1"/>
              <w:ind w:left="107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Асистент кафедри педагогіки</w:t>
            </w:r>
            <w:r w:rsidRPr="00D1569F">
              <w:rPr>
                <w:color w:val="000000"/>
                <w:sz w:val="16"/>
                <w:szCs w:val="16"/>
              </w:rPr>
              <w:tab/>
              <w:t>та соціальної роботи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7489" w14:textId="544B5A38" w:rsidR="00DC4211" w:rsidRPr="00D1569F" w:rsidRDefault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86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Чернівецький національний університет імені Юрія Федьковича,</w:t>
            </w:r>
            <w:r w:rsidRPr="00D1569F">
              <w:rPr>
                <w:color w:val="000000"/>
                <w:sz w:val="16"/>
                <w:szCs w:val="16"/>
              </w:rPr>
              <w:tab/>
              <w:t>2009</w:t>
            </w:r>
            <w:r w:rsidRPr="00D1569F">
              <w:rPr>
                <w:color w:val="000000"/>
                <w:sz w:val="16"/>
                <w:szCs w:val="16"/>
              </w:rPr>
              <w:tab/>
              <w:t>р., спеціальність</w:t>
            </w:r>
            <w:r w:rsidRPr="00D1569F">
              <w:rPr>
                <w:color w:val="000000"/>
                <w:sz w:val="16"/>
                <w:szCs w:val="16"/>
              </w:rPr>
              <w:tab/>
            </w:r>
            <w:r w:rsidRPr="00D1569F">
              <w:rPr>
                <w:color w:val="000000"/>
                <w:sz w:val="16"/>
                <w:szCs w:val="16"/>
              </w:rPr>
              <w:tab/>
              <w:t>«Соціальна</w:t>
            </w:r>
            <w:r w:rsidR="00CC3ED4" w:rsidRPr="00D1569F">
              <w:rPr>
                <w:color w:val="000000"/>
                <w:sz w:val="16"/>
                <w:szCs w:val="16"/>
              </w:rPr>
              <w:t xml:space="preserve"> педагогіка»</w:t>
            </w:r>
            <w:r w:rsidR="00CC3ED4" w:rsidRPr="00D1569F">
              <w:rPr>
                <w:color w:val="000000"/>
                <w:sz w:val="16"/>
                <w:szCs w:val="16"/>
              </w:rPr>
              <w:tab/>
              <w:t>квал.</w:t>
            </w:r>
            <w:r w:rsidR="00CC3ED4" w:rsidRPr="00D1569F">
              <w:rPr>
                <w:color w:val="000000"/>
                <w:sz w:val="16"/>
                <w:szCs w:val="16"/>
              </w:rPr>
              <w:tab/>
              <w:t>«Магістр соціальної педагогіки, викладач соціально-педагогічних дисциплін», диплом РН № 37227263 від 30.06.2009 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E0CC" w14:textId="77777777" w:rsidR="00DC4211" w:rsidRPr="00D1569F" w:rsidRDefault="00DC4211" w:rsidP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3"/>
              </w:tabs>
              <w:spacing w:before="1"/>
              <w:ind w:left="107" w:right="84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Кандидат педагогічних наук. 13.00.05 - Соціальна педагогіка.</w:t>
            </w:r>
            <w:r w:rsidRPr="00D1569F">
              <w:rPr>
                <w:color w:val="000000"/>
                <w:sz w:val="16"/>
                <w:szCs w:val="16"/>
              </w:rPr>
              <w:tab/>
              <w:t>Тема:</w:t>
            </w:r>
          </w:p>
          <w:p w14:paraId="1B167E7E" w14:textId="30306BD8" w:rsidR="00DC4211" w:rsidRPr="00D1569F" w:rsidRDefault="00DC4211" w:rsidP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"/>
                <w:tab w:val="left" w:pos="1047"/>
                <w:tab w:val="left" w:pos="1122"/>
              </w:tabs>
              <w:spacing w:before="1"/>
              <w:ind w:left="107" w:right="84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«Соціально-педагогічні</w:t>
            </w:r>
            <w:r w:rsidR="00CC3ED4" w:rsidRPr="00D1569F">
              <w:rPr>
                <w:color w:val="000000"/>
                <w:sz w:val="16"/>
                <w:szCs w:val="16"/>
              </w:rPr>
              <w:t xml:space="preserve"> технології роботи з делінквентною молоддю в Німеччині». ДК № 020145 від 14.02.2014 р.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6FA1" w14:textId="091D8B33" w:rsidR="00DC4211" w:rsidRPr="00D1569F" w:rsidRDefault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10 років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0813" w14:textId="77777777" w:rsidR="00DC4211" w:rsidRPr="00D1569F" w:rsidRDefault="00DC4211" w:rsidP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Пп 4, 7, 10, 12, 14</w:t>
            </w:r>
          </w:p>
          <w:p w14:paraId="3598D3F0" w14:textId="77777777" w:rsidR="00CC3ED4" w:rsidRPr="00D1569F" w:rsidRDefault="00CC3ED4" w:rsidP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39"/>
              <w:rPr>
                <w:b/>
                <w:color w:val="000000"/>
                <w:sz w:val="16"/>
                <w:szCs w:val="16"/>
              </w:rPr>
            </w:pPr>
          </w:p>
          <w:p w14:paraId="391D7AE6" w14:textId="774F3B0A" w:rsidR="00DC4211" w:rsidRPr="00D1569F" w:rsidRDefault="00DC4211" w:rsidP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п.4</w:t>
            </w:r>
          </w:p>
          <w:p w14:paraId="3B0093A9" w14:textId="77777777" w:rsidR="00DC4211" w:rsidRPr="00D1569F" w:rsidRDefault="00DC4211" w:rsidP="00DC4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3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Електронні курси:</w:t>
            </w:r>
          </w:p>
          <w:p w14:paraId="68EECD36" w14:textId="22510C9B" w:rsidR="00CC3ED4" w:rsidRPr="00D1569F" w:rsidRDefault="00DC4211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4" w:lineRule="auto"/>
              <w:ind w:left="13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20"/>
                <w:szCs w:val="20"/>
              </w:rPr>
              <w:t>1.</w:t>
            </w:r>
            <w:r w:rsidRPr="00D1569F">
              <w:rPr>
                <w:color w:val="000000"/>
                <w:sz w:val="16"/>
                <w:szCs w:val="16"/>
              </w:rPr>
              <w:t>Методи соціальної роботи:</w:t>
            </w:r>
            <w:r w:rsidR="00CC3ED4" w:rsidRPr="00D1569F">
              <w:rPr>
                <w:color w:val="000000"/>
                <w:sz w:val="16"/>
                <w:szCs w:val="16"/>
              </w:rPr>
              <w:t xml:space="preserve"> https://moodle.chnu.edu.ua/course/view.php?id=230</w:t>
            </w:r>
          </w:p>
          <w:p w14:paraId="2C438655" w14:textId="77777777" w:rsidR="00CC3ED4" w:rsidRPr="00D1569F" w:rsidRDefault="00CC3ED4" w:rsidP="00CC3E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before="7" w:line="230" w:lineRule="auto"/>
              <w:ind w:right="1145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Технології соціальної роботи в зарубіжних країнах https://moodle.chnu.edu.ua/course/view.php?id=827</w:t>
            </w:r>
          </w:p>
          <w:p w14:paraId="35852C11" w14:textId="77777777" w:rsidR="00CC3ED4" w:rsidRPr="00D1569F" w:rsidRDefault="00CC3ED4" w:rsidP="00CC3E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before="9" w:line="230" w:lineRule="auto"/>
              <w:ind w:right="1360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Соціальна робота з правопорушниками https://moodle.chnu.edu.ua/course/view.php?id=2327</w:t>
            </w:r>
          </w:p>
          <w:p w14:paraId="50F86310" w14:textId="77777777" w:rsidR="00CC3ED4" w:rsidRPr="00D1569F" w:rsidRDefault="00CC3ED4" w:rsidP="00CC3E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before="8" w:line="230" w:lineRule="auto"/>
              <w:ind w:right="1360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Соціальна робота з молоддю https://moodle.chnu.edu.ua/course/view.php?id=2328</w:t>
            </w:r>
          </w:p>
          <w:p w14:paraId="63FD4350" w14:textId="77777777" w:rsidR="00CC3ED4" w:rsidRPr="00D1569F" w:rsidRDefault="00CC3ED4" w:rsidP="00CC3E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before="8" w:line="230" w:lineRule="auto"/>
              <w:ind w:right="1360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Соціальна економіка https://moodle.chnu.edu.ua/course/view.php?id=2330</w:t>
            </w:r>
          </w:p>
          <w:p w14:paraId="51098CCC" w14:textId="77777777" w:rsidR="00CC3ED4" w:rsidRPr="00D1569F" w:rsidRDefault="00CC3ED4" w:rsidP="00CC3E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before="4" w:line="235" w:lineRule="auto"/>
              <w:ind w:right="1360" w:firstLine="0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Девіантна поведінка особистості https://moodle.chnu.edu.ua/course/view.php?id=3804 </w:t>
            </w:r>
          </w:p>
          <w:p w14:paraId="0D2FA164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before="4" w:line="235" w:lineRule="auto"/>
              <w:ind w:left="139" w:right="1360"/>
              <w:rPr>
                <w:color w:val="000000"/>
                <w:sz w:val="16"/>
                <w:szCs w:val="16"/>
              </w:rPr>
            </w:pPr>
          </w:p>
          <w:p w14:paraId="060C407D" w14:textId="766B4B2B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before="4" w:line="235" w:lineRule="auto"/>
              <w:ind w:left="139" w:right="1360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п.7</w:t>
            </w:r>
          </w:p>
          <w:p w14:paraId="66F1EFFE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before="4" w:line="235" w:lineRule="auto"/>
              <w:ind w:left="139" w:right="1360"/>
              <w:rPr>
                <w:b/>
                <w:color w:val="000000"/>
                <w:sz w:val="16"/>
                <w:szCs w:val="16"/>
              </w:rPr>
            </w:pPr>
          </w:p>
          <w:p w14:paraId="1F12A885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4" w:lineRule="auto"/>
              <w:ind w:left="13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Офіційний опонент</w:t>
            </w:r>
          </w:p>
          <w:p w14:paraId="29D7B722" w14:textId="77777777" w:rsidR="00CC3ED4" w:rsidRPr="00D1569F" w:rsidRDefault="00CC3ED4" w:rsidP="00CC3ED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"/>
              </w:tabs>
              <w:spacing w:before="3" w:line="235" w:lineRule="auto"/>
              <w:ind w:right="746" w:firstLine="0"/>
              <w:rPr>
                <w:color w:val="000000"/>
                <w:sz w:val="20"/>
                <w:szCs w:val="20"/>
              </w:rPr>
            </w:pPr>
            <w:r w:rsidRPr="00D1569F">
              <w:rPr>
                <w:color w:val="000000"/>
                <w:sz w:val="16"/>
                <w:szCs w:val="16"/>
              </w:rPr>
              <w:t>Попова А.О., кандидатська дисертація, 25.06.2019 р., Київський університет імені Бориса Грінченка (Київ) https://core.ac.uk/download/pdf/200250553.pdf</w:t>
            </w:r>
          </w:p>
          <w:p w14:paraId="53994B66" w14:textId="77777777" w:rsidR="00CC3ED4" w:rsidRPr="00D1569F" w:rsidRDefault="00CC3ED4" w:rsidP="00CC3ED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ind w:right="127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Петрухан-Щербакова Л.Ю., кандидатська дисертація, 05.05.2021 р., Київський університет імені Бориса Грінченка (Київ) https://en.calameo.com/read/0045625564d2805b62e34?authid=cJcco00o qhrG</w:t>
            </w:r>
          </w:p>
          <w:p w14:paraId="3AEE5CCD" w14:textId="77777777" w:rsidR="00CC3ED4" w:rsidRPr="00D1569F" w:rsidRDefault="00914708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/>
              <w:rPr>
                <w:color w:val="000000"/>
                <w:sz w:val="16"/>
                <w:szCs w:val="16"/>
              </w:rPr>
            </w:pPr>
            <w:hyperlink r:id="rId74">
              <w:r w:rsidR="00CC3ED4" w:rsidRPr="00D1569F">
                <w:rPr>
                  <w:color w:val="000000"/>
                  <w:sz w:val="16"/>
                  <w:szCs w:val="16"/>
                </w:rPr>
                <w:t>https://elibrary.kubg.edu.ua/id/eprint/36144/</w:t>
              </w:r>
            </w:hyperlink>
          </w:p>
          <w:p w14:paraId="0E279227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218"/>
              <w:rPr>
                <w:b/>
                <w:color w:val="000000"/>
                <w:sz w:val="16"/>
                <w:szCs w:val="16"/>
              </w:rPr>
            </w:pPr>
          </w:p>
          <w:p w14:paraId="656AE8A8" w14:textId="430767D8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218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п.9</w:t>
            </w:r>
          </w:p>
          <w:p w14:paraId="516C5A1C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1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експерт Національного агентства із забезпечення якості вищої освіти</w:t>
            </w:r>
          </w:p>
          <w:p w14:paraId="74795FF0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39"/>
              <w:rPr>
                <w:b/>
                <w:color w:val="000000"/>
                <w:sz w:val="16"/>
                <w:szCs w:val="16"/>
              </w:rPr>
            </w:pPr>
          </w:p>
          <w:p w14:paraId="44C9BF49" w14:textId="1F1E9CFD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п.10</w:t>
            </w:r>
          </w:p>
          <w:p w14:paraId="0ABC2891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Міжнародний проєкт «Інклюзія?! Поводження з обмеженими можливостями у минулому та сучасності в Україні та Німеччині» між Чернівецьким нац. університетом та Університетом м. Аугсбург (Німеччина), Університетом прикладних наук м. Кемптен (Німеччина) (2020 р.);</w:t>
            </w:r>
          </w:p>
          <w:p w14:paraId="6F6CFC5E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Програма стажувань від ЮНЕСКО, Вроцлавський університет (м. Вроцлав, Польща), 1.10.2019 – 31.10.2019</w:t>
            </w:r>
          </w:p>
          <w:p w14:paraId="431A9D1B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Програма Kirkland Research, Вроцлавський університет (м. Вроцлав, Польща), 19.09.2018 – 05.02.2019</w:t>
            </w:r>
          </w:p>
          <w:p w14:paraId="6F09F17E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Міжнародний воркшоп «Транс-кордонні команди у практиці соціальної роботи», Ясський університет імені Александра Йоана Кузи (Румунія), Директорат соціальної допомоги мерії м. Ясси (Румунія), 24.06.2019 – 29.06.2019</w:t>
            </w:r>
          </w:p>
          <w:p w14:paraId="6B82630F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21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Українсько-німецький проєкт «На шляху до запровадження наукової галузі «Освіта дорослих і подальша освіта» в Україні», Аугсбурзький Університет (м. Аугсбург, Німеччина), 11.11.2017- </w:t>
            </w:r>
            <w:r w:rsidRPr="00D1569F">
              <w:rPr>
                <w:color w:val="000000"/>
                <w:sz w:val="16"/>
                <w:szCs w:val="16"/>
              </w:rPr>
              <w:lastRenderedPageBreak/>
              <w:t>19.11.2017 р.</w:t>
            </w:r>
          </w:p>
          <w:p w14:paraId="2CE4C3C5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217"/>
              <w:rPr>
                <w:color w:val="000000"/>
                <w:sz w:val="16"/>
                <w:szCs w:val="16"/>
              </w:rPr>
            </w:pPr>
          </w:p>
          <w:p w14:paraId="041F330F" w14:textId="77777777" w:rsidR="00CC3ED4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п.12</w:t>
            </w:r>
          </w:p>
          <w:p w14:paraId="3BF67C9F" w14:textId="77777777" w:rsidR="00CC3ED4" w:rsidRPr="00D1569F" w:rsidRDefault="00CC3ED4" w:rsidP="00CC3E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ind w:right="350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Popov O. Praca socjalna ze społecznością lokalną na Ukrainie oraz możliwości wykorzystania doświadczeń polskich / O. Popov // Praca Socjalna. – 2019. – Т. 34. – Вип. 3. – С. 5-26. – Режим доступу: https://e-pracasocjalna.pl/resources/html/article/details?id=194768</w:t>
            </w:r>
          </w:p>
          <w:p w14:paraId="7A17C61C" w14:textId="77777777" w:rsidR="00CC3ED4" w:rsidRPr="00D1569F" w:rsidRDefault="00CC3ED4" w:rsidP="00CC3E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before="1"/>
              <w:ind w:right="289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Попов О. А. Нормативно-правові засади соціальної роботи з місцевими громадами в Польщі / O. A. Попов // Науковий журнал</w:t>
            </w:r>
          </w:p>
          <w:p w14:paraId="13F51D66" w14:textId="77777777" w:rsidR="00DC4211" w:rsidRPr="00D1569F" w:rsidRDefault="00CC3ED4" w:rsidP="00CC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«Молодий вчений». – 2019. – № 5 (65). – Том 3. – С. 58-61. – Режим</w:t>
            </w:r>
          </w:p>
          <w:p w14:paraId="3D758BD3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доступу: </w:t>
            </w:r>
            <w:hyperlink r:id="rId75">
              <w:r w:rsidRPr="00D1569F">
                <w:rPr>
                  <w:color w:val="000000"/>
                  <w:sz w:val="16"/>
                  <w:szCs w:val="16"/>
                </w:rPr>
                <w:t>http://molodyvcheny.in.ua/files/journal/2019/5/11.pdf</w:t>
              </w:r>
            </w:hyperlink>
          </w:p>
          <w:p w14:paraId="6181F937" w14:textId="77777777" w:rsidR="005F5300" w:rsidRPr="00D1569F" w:rsidRDefault="005F5300" w:rsidP="005F53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before="1"/>
              <w:ind w:right="129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Попов О. Історичний контекст становлення соціальної роботи з місцевими громадами в Польщі / О. Попов // Соціальне партнерство та міжвідомча взаємодія у вирішенні актуальних проблем інклюзії (Чернівці, 22 листопада 2019 р.). – Чернівці, 2019. – С. 234-237.</w:t>
            </w:r>
          </w:p>
          <w:p w14:paraId="52428B78" w14:textId="77777777" w:rsidR="005F5300" w:rsidRPr="00D1569F" w:rsidRDefault="005F5300" w:rsidP="005F53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before="1"/>
              <w:ind w:right="249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Попов О., Євангелієва А. Онлайнові соціальні мережі як фактор соціалізації дітей дошкільного віку / О. Попов, А. Євангелієва // Соціальне партнерство та міжвідомча взаємодія у вирішенні актуальних проблем інклюзії (Чернівці, 22 листопада 2019 р.). – Чернівці, 2019. – С. 237-239.</w:t>
            </w:r>
          </w:p>
          <w:p w14:paraId="5DED684A" w14:textId="77777777" w:rsidR="005F5300" w:rsidRPr="00D1569F" w:rsidRDefault="005F5300" w:rsidP="005F53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ind w:right="316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Попов О. А. Забезпечення якості вищої освіти в США // Якісна освіта в Україні: тенденції, проблеми, перспективи : матеріали міжнародної науково-практичної конференції (Чернівці, 26-28 жовтня 2017 р.) - Чернівці : Чернівецький національний університет, 2017. – С. 27-30.</w:t>
            </w:r>
          </w:p>
          <w:p w14:paraId="77C6B5B9" w14:textId="77777777" w:rsidR="005F5300" w:rsidRPr="00D1569F" w:rsidRDefault="005F5300" w:rsidP="005F53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ind w:right="135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Попов О. А. Вулична соціальна робота з молоддю в Німеччині // Соціальна робота і проблеми міграційних процесів у глобалізованому світі : матеріали міжнародної науково-практичної конференції (Чернівці, 3-4 травня 2018 р.) - Чернівці : Чернівецький національний університет, 2018. – С. 195-197.</w:t>
            </w:r>
          </w:p>
          <w:p w14:paraId="1D36680E" w14:textId="77777777" w:rsidR="005F5300" w:rsidRPr="00D1569F" w:rsidRDefault="005F5300" w:rsidP="005F53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before="1"/>
              <w:ind w:right="229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Попов О. А. Технологія супроводу молодих правопорушників у Німеччині / О. А. Попов // Inovatívny výskum v oblasti vzdelávania a sociálnej práce : Zborník príspevkov z medzinárodnej vedeckej konferencie (Sládkovičovo, Slovenská republika, 10-11 marca 2017). – Sládkovičovo : Vysoká škola Danubius, 2017. – C. 213-216.</w:t>
            </w:r>
          </w:p>
          <w:p w14:paraId="4B429FA7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п.14</w:t>
            </w:r>
          </w:p>
          <w:p w14:paraId="55F396D8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Євангелієва А., призове місце на I етапі Всеукраїнського конкурсу студентських наукових робіт, тема: «Соціально-педагогічні методи профілактики віртуальної агресії серед учнів закладів загальної</w:t>
            </w:r>
          </w:p>
          <w:p w14:paraId="0A6A54C0" w14:textId="7CEEB9C0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середньої освіти», 2021 рік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0AC1E" w14:textId="77777777" w:rsidR="00D90B71" w:rsidRPr="00D1569F" w:rsidRDefault="00DC421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lastRenderedPageBreak/>
              <w:t>Литовський університет освітніх наук (Литва), з 2.012.18</w:t>
            </w:r>
            <w:r w:rsidR="00D90B71" w:rsidRPr="00D1569F">
              <w:rPr>
                <w:color w:val="000000"/>
                <w:sz w:val="16"/>
                <w:szCs w:val="16"/>
              </w:rPr>
              <w:t xml:space="preserve"> по 4.02.2018.</w:t>
            </w:r>
          </w:p>
          <w:p w14:paraId="4C47C5FA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35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Тема: «Соціально- педагогічна робота з делінквентною молоддю в Литві» Сертифікат від 4.02.2018 р.</w:t>
            </w:r>
          </w:p>
          <w:p w14:paraId="7882E1CE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0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Програма стажувань від ЮНЕСКО, Вроцлавський університет</w:t>
            </w:r>
          </w:p>
          <w:p w14:paraId="501DA1CF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(м. Вроцлав, Польща), 1.10.2019 –</w:t>
            </w:r>
          </w:p>
          <w:p w14:paraId="1BD55359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31.10.2019.</w:t>
            </w:r>
          </w:p>
          <w:p w14:paraId="61EB4C4E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Клайпедський університет</w:t>
            </w:r>
          </w:p>
          <w:p w14:paraId="1ADB3769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(м. Клайпеда, Литва), 12.07.2019 –</w:t>
            </w:r>
          </w:p>
          <w:p w14:paraId="66E98046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08.08.2019, тема:</w:t>
            </w:r>
          </w:p>
          <w:p w14:paraId="26EAE20F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«Соціальна робота з громадами у Литві» Програма KirklandResearch, Вроцлавський університет</w:t>
            </w:r>
          </w:p>
          <w:p w14:paraId="1BEF311E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8" w:right="85" w:hanging="113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(м. Вроцлав, Польща), 19.09.2018 –</w:t>
            </w:r>
          </w:p>
          <w:p w14:paraId="423C134E" w14:textId="77777777" w:rsidR="00D90B7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18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05.02.2019, тема:</w:t>
            </w:r>
          </w:p>
          <w:p w14:paraId="2C41F463" w14:textId="15BD7526" w:rsidR="00DC4211" w:rsidRPr="00D1569F" w:rsidRDefault="00D90B71" w:rsidP="00D9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«Соціальна робота з місцевими громадами в Польщі»</w:t>
            </w:r>
          </w:p>
        </w:tc>
      </w:tr>
      <w:tr w:rsidR="005F5300" w:rsidRPr="00D1569F" w14:paraId="4D917CDB" w14:textId="77777777" w:rsidTr="00674463">
        <w:trPr>
          <w:trHeight w:val="1403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BDB5" w14:textId="3518921B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  <w:sz w:val="16"/>
                <w:szCs w:val="16"/>
              </w:rPr>
            </w:pPr>
            <w:r w:rsidRPr="00D1569F">
              <w:rPr>
                <w:b/>
                <w:bCs/>
                <w:color w:val="000000"/>
                <w:sz w:val="16"/>
                <w:szCs w:val="16"/>
              </w:rPr>
              <w:lastRenderedPageBreak/>
              <w:t>Шманько Олег Володимирович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BBC5" w14:textId="1913FA82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"/>
                <w:tab w:val="left" w:pos="1311"/>
              </w:tabs>
              <w:spacing w:before="1"/>
              <w:ind w:left="107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Доцент кафедри педагогіки</w:t>
            </w:r>
            <w:r w:rsidRPr="00D1569F">
              <w:rPr>
                <w:color w:val="000000"/>
                <w:sz w:val="16"/>
                <w:szCs w:val="16"/>
              </w:rPr>
              <w:tab/>
              <w:t>та соціальної роботи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F786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86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Чернівецький національний університет ім. Ю.Федьковича, 2005 р., спеціальність «Історія», кваліфікація – «Магістр історії» РН №27854327 від 30.06.2005 р.</w:t>
            </w:r>
          </w:p>
          <w:p w14:paraId="0FD58602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Вищий  навчальний  заклад</w:t>
            </w:r>
          </w:p>
          <w:p w14:paraId="0D82A24B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0"/>
              </w:tabs>
              <w:spacing w:before="1"/>
              <w:ind w:left="107" w:right="86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«Відкритий</w:t>
            </w:r>
            <w:r w:rsidRPr="00D1569F">
              <w:rPr>
                <w:color w:val="000000"/>
                <w:sz w:val="16"/>
                <w:szCs w:val="16"/>
              </w:rPr>
              <w:tab/>
              <w:t>міжнародний університету розвитку людини</w:t>
            </w:r>
          </w:p>
          <w:p w14:paraId="6798C720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6"/>
              </w:tabs>
              <w:spacing w:line="183" w:lineRule="auto"/>
              <w:ind w:left="107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«Україна»,</w:t>
            </w:r>
            <w:r w:rsidRPr="00D1569F">
              <w:rPr>
                <w:color w:val="000000"/>
                <w:sz w:val="16"/>
                <w:szCs w:val="16"/>
              </w:rPr>
              <w:tab/>
              <w:t>спеціальність</w:t>
            </w:r>
          </w:p>
          <w:p w14:paraId="6B1BF316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6"/>
              </w:tabs>
              <w:spacing w:before="1"/>
              <w:ind w:left="107" w:right="86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«Соціальна</w:t>
            </w:r>
            <w:r w:rsidRPr="00D1569F">
              <w:rPr>
                <w:color w:val="000000"/>
                <w:sz w:val="16"/>
                <w:szCs w:val="16"/>
              </w:rPr>
              <w:tab/>
              <w:t>робота», кваліфікація «Спеціаліст з соціальної   роботи»   С17</w:t>
            </w:r>
          </w:p>
          <w:p w14:paraId="467C4770" w14:textId="2A497261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86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№108607 від 31.07.2017 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6B6C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0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Кандидат історичних наук.</w:t>
            </w:r>
          </w:p>
          <w:p w14:paraId="1065D7C8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7"/>
                <w:tab w:val="left" w:pos="1496"/>
                <w:tab w:val="left" w:pos="1973"/>
              </w:tabs>
              <w:ind w:left="107" w:right="84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07.00.01 – Історія України. Тема: «Борис Тимощук – дослідник</w:t>
            </w:r>
            <w:r w:rsidRPr="00D1569F">
              <w:rPr>
                <w:color w:val="000000"/>
                <w:sz w:val="16"/>
                <w:szCs w:val="16"/>
              </w:rPr>
              <w:tab/>
              <w:t>давніх</w:t>
            </w:r>
            <w:r w:rsidRPr="00D1569F">
              <w:rPr>
                <w:color w:val="000000"/>
                <w:sz w:val="16"/>
                <w:szCs w:val="16"/>
              </w:rPr>
              <w:tab/>
              <w:t>і середньовічних старожитностей</w:t>
            </w:r>
            <w:r w:rsidRPr="00D1569F">
              <w:rPr>
                <w:color w:val="000000"/>
                <w:sz w:val="16"/>
                <w:szCs w:val="16"/>
              </w:rPr>
              <w:tab/>
              <w:t>Східної Європи».</w:t>
            </w:r>
          </w:p>
          <w:p w14:paraId="2E13BEB4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Диплом ДК 058734 від 11.04.2010  р.,  протокол</w:t>
            </w:r>
          </w:p>
          <w:p w14:paraId="4687D393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3" w:lineRule="auto"/>
              <w:ind w:left="10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№59-06/З</w:t>
            </w:r>
          </w:p>
          <w:p w14:paraId="63CC77DE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Доцент кафедри соціальної роботи та кадрової політики Буковинського державного фінансово-економічного університету. Атестат 12 ДЦ №043578 </w:t>
            </w:r>
            <w:r w:rsidRPr="00D1569F">
              <w:rPr>
                <w:color w:val="000000"/>
                <w:sz w:val="16"/>
                <w:szCs w:val="16"/>
              </w:rPr>
              <w:lastRenderedPageBreak/>
              <w:t>від 30.06.2015</w:t>
            </w:r>
          </w:p>
          <w:p w14:paraId="28CD697B" w14:textId="361F707E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3"/>
              </w:tabs>
              <w:spacing w:before="1"/>
              <w:ind w:left="107" w:right="84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р.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6CB2" w14:textId="7EE3456C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lastRenderedPageBreak/>
              <w:t>11 років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B0A5" w14:textId="77777777" w:rsidR="005F5300" w:rsidRPr="00D1569F" w:rsidRDefault="005F5300" w:rsidP="005F53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4" w:line="237" w:lineRule="auto"/>
              <w:ind w:right="179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Пірен М.І., </w:t>
            </w: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О.В. </w:t>
            </w:r>
            <w:r w:rsidRPr="00D1569F">
              <w:rPr>
                <w:color w:val="000000"/>
                <w:sz w:val="16"/>
                <w:szCs w:val="16"/>
              </w:rPr>
              <w:t xml:space="preserve">Імплементація електронного урядування в Україні – ціннісна складова управлінської культури // Вісник Національної академії державного управління при президентові України. 2018 № 3. С.189-193, </w:t>
            </w:r>
            <w:hyperlink r:id="rId76">
              <w:r w:rsidRPr="00D1569F">
                <w:rPr>
                  <w:color w:val="000000"/>
                  <w:sz w:val="16"/>
                  <w:szCs w:val="16"/>
                </w:rPr>
                <w:t>http://visnyk.academy.gov.ua/pages/dop/81/files/27d80349-1e1c-4907-</w:t>
              </w:r>
            </w:hyperlink>
            <w:r w:rsidRPr="00D1569F">
              <w:rPr>
                <w:color w:val="000000"/>
                <w:sz w:val="16"/>
                <w:szCs w:val="16"/>
              </w:rPr>
              <w:t xml:space="preserve"> 8019-ae159e9c9188.pdf</w:t>
            </w:r>
          </w:p>
          <w:p w14:paraId="50CFA233" w14:textId="77777777" w:rsidR="005F5300" w:rsidRPr="00D1569F" w:rsidRDefault="005F5300" w:rsidP="005F53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7" w:line="230" w:lineRule="auto"/>
              <w:ind w:right="296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Шманько О.В. Соціальний популізм як психологічна маніпуляція електоратом у перехідному українському суспільстві</w:t>
            </w:r>
          </w:p>
          <w:p w14:paraId="488E6CE6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9" w:right="11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//»Вісник післядипломної освіти». Зб.наук.праць. Серія «Соціальні та поведінкові науки». 2021. Випуск 16(45). С.99-111; Режим доступу: </w:t>
            </w:r>
            <w:hyperlink r:id="rId77">
              <w:r w:rsidRPr="00D1569F">
                <w:rPr>
                  <w:color w:val="000000"/>
                  <w:sz w:val="16"/>
                  <w:szCs w:val="16"/>
                </w:rPr>
                <w:t>http://umo.edu.ua/images/content/nashi_vydanya/visnyk_PO/16_45_202</w:t>
              </w:r>
            </w:hyperlink>
            <w:r w:rsidRPr="00D1569F">
              <w:rPr>
                <w:color w:val="000000"/>
                <w:sz w:val="16"/>
                <w:szCs w:val="16"/>
              </w:rPr>
              <w:t xml:space="preserve"> </w:t>
            </w:r>
            <w:hyperlink r:id="rId78">
              <w:r w:rsidRPr="00D1569F">
                <w:rPr>
                  <w:color w:val="000000"/>
                  <w:sz w:val="16"/>
                  <w:szCs w:val="16"/>
                </w:rPr>
                <w:t>1/social/Bulletin_16_45_Social_and_behavioral_sciences_Shmanko.pdf</w:t>
              </w:r>
            </w:hyperlink>
          </w:p>
          <w:p w14:paraId="1AF47C63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3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; ISSN 2522-9931; ISSN 2522-9958</w:t>
            </w:r>
          </w:p>
          <w:p w14:paraId="3054AAB9" w14:textId="77777777" w:rsidR="005F5300" w:rsidRPr="00D1569F" w:rsidRDefault="005F5300" w:rsidP="005F53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2" w:line="237" w:lineRule="auto"/>
              <w:ind w:right="120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Кобилянська О., </w:t>
            </w: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 </w:t>
            </w:r>
            <w:r w:rsidRPr="00D1569F">
              <w:rPr>
                <w:color w:val="000000"/>
                <w:sz w:val="16"/>
                <w:szCs w:val="16"/>
              </w:rPr>
              <w:t xml:space="preserve">Сучасні виклики в процесі формування ціннісних орієнтацій української молоді та шляхи їх </w:t>
            </w:r>
            <w:r w:rsidRPr="00D1569F">
              <w:rPr>
                <w:color w:val="000000"/>
                <w:sz w:val="16"/>
                <w:szCs w:val="16"/>
              </w:rPr>
              <w:lastRenderedPageBreak/>
              <w:t xml:space="preserve">вирішення // Альманах науки. 2021. №6 (51). С.42-47. Режим доступу: </w:t>
            </w:r>
            <w:hyperlink r:id="rId79">
              <w:r w:rsidRPr="00D1569F">
                <w:rPr>
                  <w:color w:val="000000"/>
                  <w:sz w:val="16"/>
                  <w:szCs w:val="16"/>
                </w:rPr>
                <w:t>http://almanah.ltd.ua/save/2021/6%20(51)/11.pdf</w:t>
              </w:r>
            </w:hyperlink>
            <w:r w:rsidRPr="00D1569F">
              <w:rPr>
                <w:color w:val="000000"/>
                <w:sz w:val="16"/>
                <w:szCs w:val="16"/>
              </w:rPr>
              <w:t xml:space="preserve"> ; ISSN 2522- 4131</w:t>
            </w:r>
          </w:p>
          <w:p w14:paraId="3B263CFF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п.3</w:t>
            </w:r>
          </w:p>
          <w:p w14:paraId="44FEC88B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Кармалюк С.П., </w:t>
            </w: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О.В. </w:t>
            </w:r>
            <w:r w:rsidRPr="00D1569F">
              <w:rPr>
                <w:color w:val="000000"/>
                <w:sz w:val="16"/>
                <w:szCs w:val="16"/>
              </w:rPr>
              <w:t>Оцінка процесів соціалізації в контексті формування ціннісних орієнтацій молодого покоління</w:t>
            </w:r>
          </w:p>
          <w:p w14:paraId="7D606864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i/>
                <w:color w:val="000000"/>
                <w:sz w:val="16"/>
                <w:szCs w:val="16"/>
              </w:rPr>
              <w:t xml:space="preserve">/ Проблеми соціалізації особистості в умовах соціальних змін: колект. монографія </w:t>
            </w:r>
            <w:r w:rsidRPr="00D1569F">
              <w:rPr>
                <w:color w:val="000000"/>
                <w:sz w:val="16"/>
                <w:szCs w:val="16"/>
              </w:rPr>
              <w:t>/ за заг. ред А.В. Камбура. Чернівці: Технодрук, 2020. 416 с. (с. 131-172).</w:t>
            </w:r>
          </w:p>
          <w:p w14:paraId="7691B3BE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Пірен М.І., </w:t>
            </w: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О.В. </w:t>
            </w:r>
            <w:r w:rsidRPr="00D1569F">
              <w:rPr>
                <w:color w:val="000000"/>
                <w:sz w:val="16"/>
                <w:szCs w:val="16"/>
              </w:rPr>
              <w:t>Особливості індивідуальної ціннісної системи сучасного молодого покоління та її вплив на вибір адаптивних практик у контексті нової соціальної ситуації</w:t>
            </w:r>
          </w:p>
          <w:p w14:paraId="4EA9841F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//</w:t>
            </w:r>
            <w:r w:rsidRPr="00D1569F">
              <w:rPr>
                <w:i/>
                <w:color w:val="000000"/>
                <w:sz w:val="16"/>
                <w:szCs w:val="16"/>
              </w:rPr>
              <w:t xml:space="preserve">Соціологічні інтерпретації соціоструктурних процесів в Україні: колект. монографія </w:t>
            </w:r>
            <w:r w:rsidRPr="00D1569F">
              <w:rPr>
                <w:color w:val="000000"/>
                <w:sz w:val="16"/>
                <w:szCs w:val="16"/>
              </w:rPr>
              <w:t>/ За заг. ред. В.І.Докаша, С.Ю.Ципко, В.В.Пержуна, К.Ю.Шестакової. Чернівці: Чернівец. Нац. Ун-т ім.</w:t>
            </w:r>
          </w:p>
          <w:p w14:paraId="583E7C17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3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Ю.Федьковича, 2019. С.37-51; ISBN 978-966-423-447-1</w:t>
            </w:r>
          </w:p>
          <w:p w14:paraId="702B6E98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п.4</w:t>
            </w:r>
          </w:p>
          <w:p w14:paraId="4D3EC12B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 w:right="217"/>
              <w:rPr>
                <w:color w:val="000000"/>
                <w:sz w:val="16"/>
                <w:szCs w:val="16"/>
              </w:rPr>
            </w:pP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О.В. </w:t>
            </w:r>
            <w:r w:rsidRPr="00D1569F">
              <w:rPr>
                <w:color w:val="000000"/>
                <w:sz w:val="16"/>
                <w:szCs w:val="16"/>
              </w:rPr>
              <w:t xml:space="preserve">Соціальний облік і аудит. методичні рекомендації. Чернівці: Чернівец. нац. ун-т ім. Ю.Федьковича, 2020. 45 с. Режим доступу: </w:t>
            </w:r>
            <w:hyperlink r:id="rId80">
              <w:r w:rsidRPr="00D1569F">
                <w:rPr>
                  <w:color w:val="000000"/>
                  <w:sz w:val="16"/>
                  <w:szCs w:val="16"/>
                </w:rPr>
                <w:t>https://moodle.chnu.edu.ua/course/view.php?id=3441</w:t>
              </w:r>
            </w:hyperlink>
            <w:r w:rsidRPr="00D1569F">
              <w:rPr>
                <w:color w:val="000000"/>
                <w:sz w:val="16"/>
                <w:szCs w:val="16"/>
              </w:rPr>
              <w:t xml:space="preserve"> </w:t>
            </w: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О.В. </w:t>
            </w:r>
            <w:r w:rsidRPr="00D1569F">
              <w:rPr>
                <w:color w:val="000000"/>
                <w:sz w:val="16"/>
                <w:szCs w:val="16"/>
              </w:rPr>
              <w:t>Теорія ризиків: методичні рекомендації. Чернівці: Чернівец. нац. ун-т ім. Ю.Федьковича, 2020. 48 с. Режим доступу: https://moodle.chnu.edu.ua/course/view.php?id=2899</w:t>
            </w:r>
          </w:p>
          <w:p w14:paraId="7B856383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/>
              <w:rPr>
                <w:color w:val="000000"/>
                <w:sz w:val="16"/>
                <w:szCs w:val="16"/>
              </w:rPr>
            </w:pP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О.В. </w:t>
            </w:r>
            <w:r w:rsidRPr="00D1569F">
              <w:rPr>
                <w:color w:val="000000"/>
                <w:sz w:val="16"/>
                <w:szCs w:val="16"/>
              </w:rPr>
              <w:t>Методичні вказівки до навчальної дисципліни</w:t>
            </w:r>
          </w:p>
          <w:p w14:paraId="47479113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21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«Диджиталізація в соціальній сфері». Чернівці: Чернівец. нац. ун-т ім. Ю.Федьковича, 2020. 63 с. Режим доступу: </w:t>
            </w:r>
            <w:hyperlink r:id="rId81">
              <w:r w:rsidRPr="00D1569F">
                <w:rPr>
                  <w:color w:val="000000"/>
                  <w:sz w:val="16"/>
                  <w:szCs w:val="16"/>
                </w:rPr>
                <w:t>https://moodle.chnu.edu.ua/course/view.php?id=2897#section-0</w:t>
              </w:r>
            </w:hyperlink>
          </w:p>
          <w:p w14:paraId="1F9562BE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п.8</w:t>
            </w:r>
          </w:p>
          <w:p w14:paraId="40F9C886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3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Участь у науковому проекті за кошти державного бюджету України</w:t>
            </w:r>
          </w:p>
          <w:p w14:paraId="498E8AAE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 w:right="8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«Удосконалення методики оцінки процесів соціалізації в контексті формування ціннісних орієнтацій молодого покоління» (державний реєстраційних номер – 0115U002187) (2017 рік). Керівник – д.е.н. доц. Зибарева О.В.</w:t>
            </w:r>
          </w:p>
          <w:p w14:paraId="7C6B126B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3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п.9</w:t>
            </w:r>
          </w:p>
          <w:p w14:paraId="45B89A2E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 w:right="217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09.12.2021 р. на засідання Національного агентства із забезпечення якості вищої освіти був включений до реєстру експертів з акредитації освітніх програм (спеціальність 231 «Соціальна робота», протокол засідання №18 від 09.12.2021 р.).</w:t>
            </w:r>
          </w:p>
          <w:p w14:paraId="55FFA7B5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п.12</w:t>
            </w:r>
          </w:p>
          <w:p w14:paraId="4BD1B228" w14:textId="77777777" w:rsidR="005F5300" w:rsidRPr="00D1569F" w:rsidRDefault="005F5300" w:rsidP="005F53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line="226" w:lineRule="auto"/>
              <w:ind w:hanging="686"/>
              <w:rPr>
                <w:color w:val="000000"/>
                <w:sz w:val="16"/>
                <w:szCs w:val="16"/>
              </w:rPr>
            </w:pP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 </w:t>
            </w:r>
            <w:r w:rsidRPr="00D1569F">
              <w:rPr>
                <w:color w:val="000000"/>
                <w:sz w:val="16"/>
                <w:szCs w:val="16"/>
              </w:rPr>
              <w:t>Світоглядні орієнтири української молоді</w:t>
            </w:r>
          </w:p>
          <w:p w14:paraId="46AC757C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223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 xml:space="preserve">// Електронний журнал «Matrix-info» / Електронний ресурс. Режим доступу: </w:t>
            </w:r>
            <w:hyperlink r:id="rId82">
              <w:r w:rsidRPr="00D1569F">
                <w:rPr>
                  <w:color w:val="000000"/>
                  <w:sz w:val="16"/>
                  <w:szCs w:val="16"/>
                </w:rPr>
                <w:t>https://matrix-info.com/2018/03/21/svitoglyadni-oriyentyry-</w:t>
              </w:r>
            </w:hyperlink>
            <w:r w:rsidRPr="00D1569F">
              <w:rPr>
                <w:color w:val="000000"/>
                <w:sz w:val="16"/>
                <w:szCs w:val="16"/>
              </w:rPr>
              <w:t xml:space="preserve"> </w:t>
            </w:r>
            <w:hyperlink r:id="rId83">
              <w:r w:rsidRPr="00D1569F">
                <w:rPr>
                  <w:color w:val="000000"/>
                  <w:sz w:val="16"/>
                  <w:szCs w:val="16"/>
                </w:rPr>
                <w:t>ukrayinskoyi-molodi/</w:t>
              </w:r>
            </w:hyperlink>
          </w:p>
          <w:p w14:paraId="6123DE6D" w14:textId="77777777" w:rsidR="005F5300" w:rsidRPr="00D1569F" w:rsidRDefault="005F5300" w:rsidP="005F53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line="237" w:lineRule="auto"/>
              <w:ind w:left="139" w:right="376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О.В. </w:t>
            </w:r>
            <w:r w:rsidRPr="00D1569F">
              <w:rPr>
                <w:color w:val="000000"/>
                <w:sz w:val="16"/>
                <w:szCs w:val="16"/>
              </w:rPr>
              <w:t>Людиноцентризм як стиль життя Марії Пірен / З Богом у душі та з Україною в серці : збірка есеїв про Марію Пірен / Автор-упоряд. В. Балахтар. Чернівці : Технодрук, 2021. С.73-75.</w:t>
            </w:r>
          </w:p>
          <w:p w14:paraId="3818E745" w14:textId="77777777" w:rsidR="005F5300" w:rsidRPr="00D1569F" w:rsidRDefault="005F5300" w:rsidP="005F53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line="237" w:lineRule="auto"/>
              <w:ind w:left="139" w:right="283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О.В. </w:t>
            </w:r>
            <w:r w:rsidRPr="00D1569F">
              <w:rPr>
                <w:color w:val="000000"/>
                <w:sz w:val="16"/>
                <w:szCs w:val="16"/>
              </w:rPr>
              <w:t>Педагогічна діяльність Бориса Тимощука в Чернівецькому університеті // Per aspera ad astra: до 100-літнього ювілею відомого археолога Бориса Тимощука: Тези доповідей Міжнародної наукової конференції (м. Чернівці, 8 квітня 2019 р.). Чернівці: Чернів.нац. ун-т, 2019. С.120-122.</w:t>
            </w:r>
          </w:p>
          <w:p w14:paraId="2E6D1C95" w14:textId="77777777" w:rsidR="005F5300" w:rsidRPr="00D1569F" w:rsidRDefault="005F5300" w:rsidP="005F53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before="5" w:line="230" w:lineRule="auto"/>
              <w:ind w:left="139" w:right="230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Олег. </w:t>
            </w:r>
            <w:r w:rsidRPr="00D1569F">
              <w:rPr>
                <w:color w:val="000000"/>
                <w:sz w:val="16"/>
                <w:szCs w:val="16"/>
              </w:rPr>
              <w:t>Історичні старожитності села Кам’яної у дослідженнях його видатного уродженця Георгія Кожолянка</w:t>
            </w:r>
          </w:p>
          <w:p w14:paraId="2AEE43CA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39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// Громада. Громадсько-політичний часопис. 2019. Вип. 3. С.2.</w:t>
            </w:r>
          </w:p>
          <w:p w14:paraId="11AB770D" w14:textId="77777777" w:rsidR="005F5300" w:rsidRPr="00D1569F" w:rsidRDefault="005F5300" w:rsidP="005F53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before="2" w:line="237" w:lineRule="auto"/>
              <w:ind w:left="139" w:right="248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i/>
                <w:color w:val="000000"/>
                <w:sz w:val="16"/>
                <w:szCs w:val="16"/>
              </w:rPr>
              <w:t xml:space="preserve">Шманько О.В. </w:t>
            </w:r>
            <w:r w:rsidRPr="00D1569F">
              <w:rPr>
                <w:color w:val="000000"/>
                <w:sz w:val="16"/>
                <w:szCs w:val="16"/>
              </w:rPr>
              <w:t xml:space="preserve">Шляхи підвищення мотивації до волонтерської діяльності в умовах навчання в ЗВО // Перспективи розвитку сучасної науки та освіти (частина ІІ): матеріали ІІ Міжнародної </w:t>
            </w:r>
            <w:r w:rsidRPr="00D1569F">
              <w:rPr>
                <w:color w:val="000000"/>
                <w:sz w:val="16"/>
                <w:szCs w:val="16"/>
              </w:rPr>
              <w:lastRenderedPageBreak/>
              <w:t>науково-практичної конференції м. Львів, 15-16 червня 2020 року. Львів: Львівський науковий форум, 2020. 64 с. (С. 27-28).</w:t>
            </w:r>
          </w:p>
          <w:p w14:paraId="7A02D8F4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4" w:lineRule="auto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b/>
                <w:color w:val="000000"/>
                <w:sz w:val="16"/>
                <w:szCs w:val="16"/>
              </w:rPr>
              <w:t>п.19</w:t>
            </w:r>
          </w:p>
          <w:p w14:paraId="5A4A016C" w14:textId="77777777" w:rsidR="005F5300" w:rsidRPr="00D1569F" w:rsidRDefault="005F5300" w:rsidP="005F5300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</w:tabs>
              <w:spacing w:line="225" w:lineRule="auto"/>
              <w:ind w:left="381" w:hanging="242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Член ГО «Центр суспільних інновацій і партнерства «Успіх».</w:t>
            </w:r>
          </w:p>
          <w:p w14:paraId="642584F1" w14:textId="77777777" w:rsidR="005F5300" w:rsidRPr="00D1569F" w:rsidRDefault="005F5300" w:rsidP="005F5300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</w:tabs>
              <w:spacing w:before="3" w:line="230" w:lineRule="auto"/>
              <w:ind w:right="682" w:firstLine="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Член Української асоціації організаційних психологів та психологів праці.</w:t>
            </w:r>
          </w:p>
          <w:p w14:paraId="20DAE0C7" w14:textId="0E6A034C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/>
              <w:rPr>
                <w:b/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Член ГО «Центр регіональної співпраці «Діалог».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FC8E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85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lastRenderedPageBreak/>
              <w:t>Центральний інститут післядипломної освіти ДВНЗ "Університету менеджменту освіти" Національної академії педагогічних наук України, Свідоцтво СП35830447/ 0432-19</w:t>
            </w:r>
          </w:p>
          <w:p w14:paraId="2561B239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від 1.03.2019 р.</w:t>
            </w:r>
          </w:p>
          <w:p w14:paraId="2FFEF7FE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Свідоцтво про підвищення кваліфікації СП 35830447 / 0837-22</w:t>
            </w:r>
          </w:p>
          <w:p w14:paraId="637CA975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85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від 18.06.2022 р. за програмою</w:t>
            </w:r>
          </w:p>
          <w:p w14:paraId="407DD3B5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lastRenderedPageBreak/>
              <w:t>«Психологічні аспекти ефективного управління організаціями в</w:t>
            </w:r>
          </w:p>
          <w:p w14:paraId="51536602" w14:textId="5DC52C8F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10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умовах змін», НАПН України, ДЗВО Університет менеджменту освіти», Центральний інтиститут післядипломної освіти, м.Київ,</w:t>
            </w:r>
          </w:p>
          <w:p w14:paraId="077D2908" w14:textId="77777777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17.01.-18.06.2022 р.,</w:t>
            </w:r>
          </w:p>
          <w:p w14:paraId="07EDEC5E" w14:textId="679BC443" w:rsidR="005F5300" w:rsidRPr="00D1569F" w:rsidRDefault="005F5300" w:rsidP="005F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16"/>
                <w:szCs w:val="16"/>
              </w:rPr>
            </w:pPr>
            <w:r w:rsidRPr="00D1569F">
              <w:rPr>
                <w:color w:val="000000"/>
                <w:sz w:val="16"/>
                <w:szCs w:val="16"/>
              </w:rPr>
              <w:t>180 год / 6 кредитів.</w:t>
            </w:r>
          </w:p>
        </w:tc>
      </w:tr>
    </w:tbl>
    <w:p w14:paraId="578D0E57" w14:textId="1CBF9549" w:rsidR="009C16CC" w:rsidRDefault="009C16CC" w:rsidP="00D1569F"/>
    <w:sectPr w:rsidR="009C16CC">
      <w:pgSz w:w="16840" w:h="11910" w:orient="landscape"/>
      <w:pgMar w:top="110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C7A89" w14:textId="77777777" w:rsidR="0033023D" w:rsidRDefault="0033023D" w:rsidP="00DC4211">
      <w:r>
        <w:separator/>
      </w:r>
    </w:p>
  </w:endnote>
  <w:endnote w:type="continuationSeparator" w:id="0">
    <w:p w14:paraId="3D4A66EC" w14:textId="77777777" w:rsidR="0033023D" w:rsidRDefault="0033023D" w:rsidP="00DC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59E80" w14:textId="77777777" w:rsidR="0033023D" w:rsidRDefault="0033023D" w:rsidP="00DC4211">
      <w:r>
        <w:separator/>
      </w:r>
    </w:p>
  </w:footnote>
  <w:footnote w:type="continuationSeparator" w:id="0">
    <w:p w14:paraId="2CDD3E35" w14:textId="77777777" w:rsidR="0033023D" w:rsidRDefault="0033023D" w:rsidP="00DC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5E8"/>
    <w:multiLevelType w:val="hybridMultilevel"/>
    <w:tmpl w:val="ABCAD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5432"/>
    <w:multiLevelType w:val="multilevel"/>
    <w:tmpl w:val="87AAF940"/>
    <w:lvl w:ilvl="0">
      <w:start w:val="1"/>
      <w:numFmt w:val="decimal"/>
      <w:lvlText w:val="%1."/>
      <w:lvlJc w:val="left"/>
      <w:pPr>
        <w:ind w:left="218" w:hanging="24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692" w:hanging="247"/>
      </w:pPr>
    </w:lvl>
    <w:lvl w:ilvl="2">
      <w:numFmt w:val="bullet"/>
      <w:lvlText w:val="•"/>
      <w:lvlJc w:val="left"/>
      <w:pPr>
        <w:ind w:left="1164" w:hanging="247"/>
      </w:pPr>
    </w:lvl>
    <w:lvl w:ilvl="3">
      <w:numFmt w:val="bullet"/>
      <w:lvlText w:val="•"/>
      <w:lvlJc w:val="left"/>
      <w:pPr>
        <w:ind w:left="1636" w:hanging="248"/>
      </w:pPr>
    </w:lvl>
    <w:lvl w:ilvl="4">
      <w:numFmt w:val="bullet"/>
      <w:lvlText w:val="•"/>
      <w:lvlJc w:val="left"/>
      <w:pPr>
        <w:ind w:left="2108" w:hanging="248"/>
      </w:pPr>
    </w:lvl>
    <w:lvl w:ilvl="5">
      <w:numFmt w:val="bullet"/>
      <w:lvlText w:val="•"/>
      <w:lvlJc w:val="left"/>
      <w:pPr>
        <w:ind w:left="2580" w:hanging="248"/>
      </w:pPr>
    </w:lvl>
    <w:lvl w:ilvl="6">
      <w:numFmt w:val="bullet"/>
      <w:lvlText w:val="•"/>
      <w:lvlJc w:val="left"/>
      <w:pPr>
        <w:ind w:left="3052" w:hanging="248"/>
      </w:pPr>
    </w:lvl>
    <w:lvl w:ilvl="7">
      <w:numFmt w:val="bullet"/>
      <w:lvlText w:val="•"/>
      <w:lvlJc w:val="left"/>
      <w:pPr>
        <w:ind w:left="3524" w:hanging="248"/>
      </w:pPr>
    </w:lvl>
    <w:lvl w:ilvl="8">
      <w:numFmt w:val="bullet"/>
      <w:lvlText w:val="•"/>
      <w:lvlJc w:val="left"/>
      <w:pPr>
        <w:ind w:left="3996" w:hanging="248"/>
      </w:pPr>
    </w:lvl>
  </w:abstractNum>
  <w:abstractNum w:abstractNumId="2">
    <w:nsid w:val="10484776"/>
    <w:multiLevelType w:val="multilevel"/>
    <w:tmpl w:val="75B299DC"/>
    <w:lvl w:ilvl="0">
      <w:start w:val="3"/>
      <w:numFmt w:val="decimal"/>
      <w:lvlText w:val="%1."/>
      <w:lvlJc w:val="left"/>
      <w:pPr>
        <w:ind w:left="2832" w:hanging="181"/>
      </w:pPr>
    </w:lvl>
    <w:lvl w:ilvl="1">
      <w:numFmt w:val="bullet"/>
      <w:lvlText w:val="•"/>
      <w:lvlJc w:val="left"/>
      <w:pPr>
        <w:ind w:left="3562" w:hanging="181"/>
      </w:pPr>
    </w:lvl>
    <w:lvl w:ilvl="2">
      <w:numFmt w:val="bullet"/>
      <w:lvlText w:val="•"/>
      <w:lvlJc w:val="left"/>
      <w:pPr>
        <w:ind w:left="4285" w:hanging="181"/>
      </w:pPr>
    </w:lvl>
    <w:lvl w:ilvl="3">
      <w:numFmt w:val="bullet"/>
      <w:lvlText w:val="•"/>
      <w:lvlJc w:val="left"/>
      <w:pPr>
        <w:ind w:left="5008" w:hanging="181"/>
      </w:pPr>
    </w:lvl>
    <w:lvl w:ilvl="4">
      <w:numFmt w:val="bullet"/>
      <w:lvlText w:val="•"/>
      <w:lvlJc w:val="left"/>
      <w:pPr>
        <w:ind w:left="5730" w:hanging="181"/>
      </w:pPr>
    </w:lvl>
    <w:lvl w:ilvl="5">
      <w:numFmt w:val="bullet"/>
      <w:lvlText w:val="•"/>
      <w:lvlJc w:val="left"/>
      <w:pPr>
        <w:ind w:left="6453" w:hanging="181"/>
      </w:pPr>
    </w:lvl>
    <w:lvl w:ilvl="6">
      <w:numFmt w:val="bullet"/>
      <w:lvlText w:val="•"/>
      <w:lvlJc w:val="left"/>
      <w:pPr>
        <w:ind w:left="7176" w:hanging="181"/>
      </w:pPr>
    </w:lvl>
    <w:lvl w:ilvl="7">
      <w:numFmt w:val="bullet"/>
      <w:lvlText w:val="•"/>
      <w:lvlJc w:val="left"/>
      <w:pPr>
        <w:ind w:left="7898" w:hanging="181"/>
      </w:pPr>
    </w:lvl>
    <w:lvl w:ilvl="8">
      <w:numFmt w:val="bullet"/>
      <w:lvlText w:val="•"/>
      <w:lvlJc w:val="left"/>
      <w:pPr>
        <w:ind w:left="8621" w:hanging="181"/>
      </w:pPr>
    </w:lvl>
  </w:abstractNum>
  <w:abstractNum w:abstractNumId="3">
    <w:nsid w:val="19633023"/>
    <w:multiLevelType w:val="multilevel"/>
    <w:tmpl w:val="E9261568"/>
    <w:lvl w:ilvl="0">
      <w:start w:val="1"/>
      <w:numFmt w:val="decimal"/>
      <w:lvlText w:val="%1."/>
      <w:lvlJc w:val="left"/>
      <w:pPr>
        <w:ind w:left="218" w:hanging="60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692" w:hanging="608"/>
      </w:pPr>
    </w:lvl>
    <w:lvl w:ilvl="2">
      <w:numFmt w:val="bullet"/>
      <w:lvlText w:val="•"/>
      <w:lvlJc w:val="left"/>
      <w:pPr>
        <w:ind w:left="1164" w:hanging="607"/>
      </w:pPr>
    </w:lvl>
    <w:lvl w:ilvl="3">
      <w:numFmt w:val="bullet"/>
      <w:lvlText w:val="•"/>
      <w:lvlJc w:val="left"/>
      <w:pPr>
        <w:ind w:left="1636" w:hanging="608"/>
      </w:pPr>
    </w:lvl>
    <w:lvl w:ilvl="4">
      <w:numFmt w:val="bullet"/>
      <w:lvlText w:val="•"/>
      <w:lvlJc w:val="left"/>
      <w:pPr>
        <w:ind w:left="2108" w:hanging="608"/>
      </w:pPr>
    </w:lvl>
    <w:lvl w:ilvl="5">
      <w:numFmt w:val="bullet"/>
      <w:lvlText w:val="•"/>
      <w:lvlJc w:val="left"/>
      <w:pPr>
        <w:ind w:left="2580" w:hanging="608"/>
      </w:pPr>
    </w:lvl>
    <w:lvl w:ilvl="6">
      <w:numFmt w:val="bullet"/>
      <w:lvlText w:val="•"/>
      <w:lvlJc w:val="left"/>
      <w:pPr>
        <w:ind w:left="3052" w:hanging="608"/>
      </w:pPr>
    </w:lvl>
    <w:lvl w:ilvl="7">
      <w:numFmt w:val="bullet"/>
      <w:lvlText w:val="•"/>
      <w:lvlJc w:val="left"/>
      <w:pPr>
        <w:ind w:left="3524" w:hanging="608"/>
      </w:pPr>
    </w:lvl>
    <w:lvl w:ilvl="8">
      <w:numFmt w:val="bullet"/>
      <w:lvlText w:val="•"/>
      <w:lvlJc w:val="left"/>
      <w:pPr>
        <w:ind w:left="3996" w:hanging="608"/>
      </w:pPr>
    </w:lvl>
  </w:abstractNum>
  <w:abstractNum w:abstractNumId="4">
    <w:nsid w:val="1A4B5846"/>
    <w:multiLevelType w:val="multilevel"/>
    <w:tmpl w:val="75DAC93C"/>
    <w:lvl w:ilvl="0">
      <w:start w:val="3"/>
      <w:numFmt w:val="decimal"/>
      <w:lvlText w:val="%1."/>
      <w:lvlJc w:val="left"/>
      <w:pPr>
        <w:ind w:left="139" w:hanging="163"/>
      </w:pPr>
      <w:rPr>
        <w:rFonts w:ascii="Times New Roman" w:eastAsia="Times New Roman" w:hAnsi="Times New Roman" w:cs="Times New Roman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620" w:hanging="163"/>
      </w:pPr>
    </w:lvl>
    <w:lvl w:ilvl="2">
      <w:numFmt w:val="bullet"/>
      <w:lvlText w:val="•"/>
      <w:lvlJc w:val="left"/>
      <w:pPr>
        <w:ind w:left="1100" w:hanging="163"/>
      </w:pPr>
    </w:lvl>
    <w:lvl w:ilvl="3">
      <w:numFmt w:val="bullet"/>
      <w:lvlText w:val="•"/>
      <w:lvlJc w:val="left"/>
      <w:pPr>
        <w:ind w:left="1580" w:hanging="163"/>
      </w:pPr>
    </w:lvl>
    <w:lvl w:ilvl="4">
      <w:numFmt w:val="bullet"/>
      <w:lvlText w:val="•"/>
      <w:lvlJc w:val="left"/>
      <w:pPr>
        <w:ind w:left="2060" w:hanging="163"/>
      </w:pPr>
    </w:lvl>
    <w:lvl w:ilvl="5">
      <w:numFmt w:val="bullet"/>
      <w:lvlText w:val="•"/>
      <w:lvlJc w:val="left"/>
      <w:pPr>
        <w:ind w:left="2540" w:hanging="163"/>
      </w:pPr>
    </w:lvl>
    <w:lvl w:ilvl="6">
      <w:numFmt w:val="bullet"/>
      <w:lvlText w:val="•"/>
      <w:lvlJc w:val="left"/>
      <w:pPr>
        <w:ind w:left="3020" w:hanging="163"/>
      </w:pPr>
    </w:lvl>
    <w:lvl w:ilvl="7">
      <w:numFmt w:val="bullet"/>
      <w:lvlText w:val="•"/>
      <w:lvlJc w:val="left"/>
      <w:pPr>
        <w:ind w:left="3500" w:hanging="163"/>
      </w:pPr>
    </w:lvl>
    <w:lvl w:ilvl="8">
      <w:numFmt w:val="bullet"/>
      <w:lvlText w:val="•"/>
      <w:lvlJc w:val="left"/>
      <w:pPr>
        <w:ind w:left="3980" w:hanging="163"/>
      </w:pPr>
    </w:lvl>
  </w:abstractNum>
  <w:abstractNum w:abstractNumId="5">
    <w:nsid w:val="26C92076"/>
    <w:multiLevelType w:val="multilevel"/>
    <w:tmpl w:val="1F0A402E"/>
    <w:lvl w:ilvl="0">
      <w:start w:val="2"/>
      <w:numFmt w:val="decimal"/>
      <w:lvlText w:val="%1."/>
      <w:lvlJc w:val="left"/>
      <w:pPr>
        <w:ind w:left="218" w:hanging="315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692" w:hanging="315"/>
      </w:pPr>
    </w:lvl>
    <w:lvl w:ilvl="2">
      <w:numFmt w:val="bullet"/>
      <w:lvlText w:val="•"/>
      <w:lvlJc w:val="left"/>
      <w:pPr>
        <w:ind w:left="1164" w:hanging="315"/>
      </w:pPr>
    </w:lvl>
    <w:lvl w:ilvl="3">
      <w:numFmt w:val="bullet"/>
      <w:lvlText w:val="•"/>
      <w:lvlJc w:val="left"/>
      <w:pPr>
        <w:ind w:left="1636" w:hanging="315"/>
      </w:pPr>
    </w:lvl>
    <w:lvl w:ilvl="4">
      <w:numFmt w:val="bullet"/>
      <w:lvlText w:val="•"/>
      <w:lvlJc w:val="left"/>
      <w:pPr>
        <w:ind w:left="2108" w:hanging="315"/>
      </w:pPr>
    </w:lvl>
    <w:lvl w:ilvl="5">
      <w:numFmt w:val="bullet"/>
      <w:lvlText w:val="•"/>
      <w:lvlJc w:val="left"/>
      <w:pPr>
        <w:ind w:left="2580" w:hanging="315"/>
      </w:pPr>
    </w:lvl>
    <w:lvl w:ilvl="6">
      <w:numFmt w:val="bullet"/>
      <w:lvlText w:val="•"/>
      <w:lvlJc w:val="left"/>
      <w:pPr>
        <w:ind w:left="3052" w:hanging="315"/>
      </w:pPr>
    </w:lvl>
    <w:lvl w:ilvl="7">
      <w:numFmt w:val="bullet"/>
      <w:lvlText w:val="•"/>
      <w:lvlJc w:val="left"/>
      <w:pPr>
        <w:ind w:left="3524" w:hanging="315"/>
      </w:pPr>
    </w:lvl>
    <w:lvl w:ilvl="8">
      <w:numFmt w:val="bullet"/>
      <w:lvlText w:val="•"/>
      <w:lvlJc w:val="left"/>
      <w:pPr>
        <w:ind w:left="3996" w:hanging="315"/>
      </w:pPr>
    </w:lvl>
  </w:abstractNum>
  <w:abstractNum w:abstractNumId="6">
    <w:nsid w:val="2911297C"/>
    <w:multiLevelType w:val="multilevel"/>
    <w:tmpl w:val="63F8B5CC"/>
    <w:lvl w:ilvl="0">
      <w:start w:val="1"/>
      <w:numFmt w:val="decimal"/>
      <w:lvlText w:val="%1."/>
      <w:lvlJc w:val="left"/>
      <w:pPr>
        <w:ind w:left="825" w:hanging="687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-"/>
      <w:lvlJc w:val="left"/>
      <w:pPr>
        <w:ind w:left="139" w:hanging="24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277" w:hanging="243"/>
      </w:pPr>
    </w:lvl>
    <w:lvl w:ilvl="3">
      <w:numFmt w:val="bullet"/>
      <w:lvlText w:val="•"/>
      <w:lvlJc w:val="left"/>
      <w:pPr>
        <w:ind w:left="1735" w:hanging="243"/>
      </w:pPr>
    </w:lvl>
    <w:lvl w:ilvl="4">
      <w:numFmt w:val="bullet"/>
      <w:lvlText w:val="•"/>
      <w:lvlJc w:val="left"/>
      <w:pPr>
        <w:ind w:left="2193" w:hanging="243"/>
      </w:pPr>
    </w:lvl>
    <w:lvl w:ilvl="5">
      <w:numFmt w:val="bullet"/>
      <w:lvlText w:val="•"/>
      <w:lvlJc w:val="left"/>
      <w:pPr>
        <w:ind w:left="2651" w:hanging="243"/>
      </w:pPr>
    </w:lvl>
    <w:lvl w:ilvl="6">
      <w:numFmt w:val="bullet"/>
      <w:lvlText w:val="•"/>
      <w:lvlJc w:val="left"/>
      <w:pPr>
        <w:ind w:left="3109" w:hanging="243"/>
      </w:pPr>
    </w:lvl>
    <w:lvl w:ilvl="7">
      <w:numFmt w:val="bullet"/>
      <w:lvlText w:val="•"/>
      <w:lvlJc w:val="left"/>
      <w:pPr>
        <w:ind w:left="3567" w:hanging="243"/>
      </w:pPr>
    </w:lvl>
    <w:lvl w:ilvl="8">
      <w:numFmt w:val="bullet"/>
      <w:lvlText w:val="•"/>
      <w:lvlJc w:val="left"/>
      <w:pPr>
        <w:ind w:left="4025" w:hanging="243"/>
      </w:pPr>
    </w:lvl>
  </w:abstractNum>
  <w:abstractNum w:abstractNumId="7">
    <w:nsid w:val="29747769"/>
    <w:multiLevelType w:val="multilevel"/>
    <w:tmpl w:val="6D06EE9C"/>
    <w:lvl w:ilvl="0">
      <w:start w:val="1"/>
      <w:numFmt w:val="decimal"/>
      <w:lvlText w:val="%1."/>
      <w:lvlJc w:val="left"/>
      <w:pPr>
        <w:ind w:left="218" w:hanging="161"/>
      </w:pPr>
      <w:rPr>
        <w:rFonts w:ascii="Times New Roman" w:eastAsia="Times New Roman" w:hAnsi="Times New Roman" w:cs="Times New Roman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692" w:hanging="161"/>
      </w:pPr>
    </w:lvl>
    <w:lvl w:ilvl="2">
      <w:numFmt w:val="bullet"/>
      <w:lvlText w:val="•"/>
      <w:lvlJc w:val="left"/>
      <w:pPr>
        <w:ind w:left="1164" w:hanging="160"/>
      </w:pPr>
    </w:lvl>
    <w:lvl w:ilvl="3">
      <w:numFmt w:val="bullet"/>
      <w:lvlText w:val="•"/>
      <w:lvlJc w:val="left"/>
      <w:pPr>
        <w:ind w:left="1636" w:hanging="161"/>
      </w:pPr>
    </w:lvl>
    <w:lvl w:ilvl="4">
      <w:numFmt w:val="bullet"/>
      <w:lvlText w:val="•"/>
      <w:lvlJc w:val="left"/>
      <w:pPr>
        <w:ind w:left="2108" w:hanging="160"/>
      </w:pPr>
    </w:lvl>
    <w:lvl w:ilvl="5">
      <w:numFmt w:val="bullet"/>
      <w:lvlText w:val="•"/>
      <w:lvlJc w:val="left"/>
      <w:pPr>
        <w:ind w:left="2580" w:hanging="161"/>
      </w:pPr>
    </w:lvl>
    <w:lvl w:ilvl="6">
      <w:numFmt w:val="bullet"/>
      <w:lvlText w:val="•"/>
      <w:lvlJc w:val="left"/>
      <w:pPr>
        <w:ind w:left="3052" w:hanging="161"/>
      </w:pPr>
    </w:lvl>
    <w:lvl w:ilvl="7">
      <w:numFmt w:val="bullet"/>
      <w:lvlText w:val="•"/>
      <w:lvlJc w:val="left"/>
      <w:pPr>
        <w:ind w:left="3524" w:hanging="161"/>
      </w:pPr>
    </w:lvl>
    <w:lvl w:ilvl="8">
      <w:numFmt w:val="bullet"/>
      <w:lvlText w:val="•"/>
      <w:lvlJc w:val="left"/>
      <w:pPr>
        <w:ind w:left="3996" w:hanging="161"/>
      </w:pPr>
    </w:lvl>
  </w:abstractNum>
  <w:abstractNum w:abstractNumId="8">
    <w:nsid w:val="32EB2769"/>
    <w:multiLevelType w:val="multilevel"/>
    <w:tmpl w:val="243A26C2"/>
    <w:lvl w:ilvl="0">
      <w:start w:val="2"/>
      <w:numFmt w:val="decimal"/>
      <w:lvlText w:val="%1."/>
      <w:lvlJc w:val="left"/>
      <w:pPr>
        <w:ind w:left="139" w:hanging="168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620" w:hanging="168"/>
      </w:pPr>
    </w:lvl>
    <w:lvl w:ilvl="2">
      <w:numFmt w:val="bullet"/>
      <w:lvlText w:val="•"/>
      <w:lvlJc w:val="left"/>
      <w:pPr>
        <w:ind w:left="1100" w:hanging="168"/>
      </w:pPr>
    </w:lvl>
    <w:lvl w:ilvl="3">
      <w:numFmt w:val="bullet"/>
      <w:lvlText w:val="•"/>
      <w:lvlJc w:val="left"/>
      <w:pPr>
        <w:ind w:left="1580" w:hanging="168"/>
      </w:pPr>
    </w:lvl>
    <w:lvl w:ilvl="4">
      <w:numFmt w:val="bullet"/>
      <w:lvlText w:val="•"/>
      <w:lvlJc w:val="left"/>
      <w:pPr>
        <w:ind w:left="2060" w:hanging="168"/>
      </w:pPr>
    </w:lvl>
    <w:lvl w:ilvl="5">
      <w:numFmt w:val="bullet"/>
      <w:lvlText w:val="•"/>
      <w:lvlJc w:val="left"/>
      <w:pPr>
        <w:ind w:left="2540" w:hanging="168"/>
      </w:pPr>
    </w:lvl>
    <w:lvl w:ilvl="6">
      <w:numFmt w:val="bullet"/>
      <w:lvlText w:val="•"/>
      <w:lvlJc w:val="left"/>
      <w:pPr>
        <w:ind w:left="3020" w:hanging="168"/>
      </w:pPr>
    </w:lvl>
    <w:lvl w:ilvl="7">
      <w:numFmt w:val="bullet"/>
      <w:lvlText w:val="•"/>
      <w:lvlJc w:val="left"/>
      <w:pPr>
        <w:ind w:left="3500" w:hanging="168"/>
      </w:pPr>
    </w:lvl>
    <w:lvl w:ilvl="8">
      <w:numFmt w:val="bullet"/>
      <w:lvlText w:val="•"/>
      <w:lvlJc w:val="left"/>
      <w:pPr>
        <w:ind w:left="3980" w:hanging="168"/>
      </w:pPr>
    </w:lvl>
  </w:abstractNum>
  <w:abstractNum w:abstractNumId="9">
    <w:nsid w:val="3C0C4916"/>
    <w:multiLevelType w:val="multilevel"/>
    <w:tmpl w:val="1F148912"/>
    <w:lvl w:ilvl="0">
      <w:start w:val="1"/>
      <w:numFmt w:val="decimal"/>
      <w:lvlText w:val="%1."/>
      <w:lvlJc w:val="left"/>
      <w:pPr>
        <w:ind w:left="218" w:hanging="48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692" w:hanging="480"/>
      </w:pPr>
    </w:lvl>
    <w:lvl w:ilvl="2">
      <w:numFmt w:val="bullet"/>
      <w:lvlText w:val="•"/>
      <w:lvlJc w:val="left"/>
      <w:pPr>
        <w:ind w:left="1164" w:hanging="480"/>
      </w:pPr>
    </w:lvl>
    <w:lvl w:ilvl="3">
      <w:numFmt w:val="bullet"/>
      <w:lvlText w:val="•"/>
      <w:lvlJc w:val="left"/>
      <w:pPr>
        <w:ind w:left="1636" w:hanging="480"/>
      </w:pPr>
    </w:lvl>
    <w:lvl w:ilvl="4">
      <w:numFmt w:val="bullet"/>
      <w:lvlText w:val="•"/>
      <w:lvlJc w:val="left"/>
      <w:pPr>
        <w:ind w:left="2108" w:hanging="480"/>
      </w:pPr>
    </w:lvl>
    <w:lvl w:ilvl="5">
      <w:numFmt w:val="bullet"/>
      <w:lvlText w:val="•"/>
      <w:lvlJc w:val="left"/>
      <w:pPr>
        <w:ind w:left="2580" w:hanging="480"/>
      </w:pPr>
    </w:lvl>
    <w:lvl w:ilvl="6">
      <w:numFmt w:val="bullet"/>
      <w:lvlText w:val="•"/>
      <w:lvlJc w:val="left"/>
      <w:pPr>
        <w:ind w:left="3052" w:hanging="480"/>
      </w:pPr>
    </w:lvl>
    <w:lvl w:ilvl="7">
      <w:numFmt w:val="bullet"/>
      <w:lvlText w:val="•"/>
      <w:lvlJc w:val="left"/>
      <w:pPr>
        <w:ind w:left="3524" w:hanging="480"/>
      </w:pPr>
    </w:lvl>
    <w:lvl w:ilvl="8">
      <w:numFmt w:val="bullet"/>
      <w:lvlText w:val="•"/>
      <w:lvlJc w:val="left"/>
      <w:pPr>
        <w:ind w:left="3996" w:hanging="480"/>
      </w:pPr>
    </w:lvl>
  </w:abstractNum>
  <w:abstractNum w:abstractNumId="10">
    <w:nsid w:val="44040767"/>
    <w:multiLevelType w:val="multilevel"/>
    <w:tmpl w:val="3DD6C284"/>
    <w:lvl w:ilvl="0">
      <w:start w:val="1"/>
      <w:numFmt w:val="decimal"/>
      <w:lvlText w:val="%1."/>
      <w:lvlJc w:val="left"/>
      <w:pPr>
        <w:ind w:left="139" w:hanging="24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620" w:hanging="243"/>
      </w:pPr>
    </w:lvl>
    <w:lvl w:ilvl="2">
      <w:numFmt w:val="bullet"/>
      <w:lvlText w:val="•"/>
      <w:lvlJc w:val="left"/>
      <w:pPr>
        <w:ind w:left="1100" w:hanging="243"/>
      </w:pPr>
    </w:lvl>
    <w:lvl w:ilvl="3">
      <w:numFmt w:val="bullet"/>
      <w:lvlText w:val="•"/>
      <w:lvlJc w:val="left"/>
      <w:pPr>
        <w:ind w:left="1580" w:hanging="243"/>
      </w:pPr>
    </w:lvl>
    <w:lvl w:ilvl="4">
      <w:numFmt w:val="bullet"/>
      <w:lvlText w:val="•"/>
      <w:lvlJc w:val="left"/>
      <w:pPr>
        <w:ind w:left="2060" w:hanging="243"/>
      </w:pPr>
    </w:lvl>
    <w:lvl w:ilvl="5">
      <w:numFmt w:val="bullet"/>
      <w:lvlText w:val="•"/>
      <w:lvlJc w:val="left"/>
      <w:pPr>
        <w:ind w:left="2540" w:hanging="243"/>
      </w:pPr>
    </w:lvl>
    <w:lvl w:ilvl="6">
      <w:numFmt w:val="bullet"/>
      <w:lvlText w:val="•"/>
      <w:lvlJc w:val="left"/>
      <w:pPr>
        <w:ind w:left="3020" w:hanging="243"/>
      </w:pPr>
    </w:lvl>
    <w:lvl w:ilvl="7">
      <w:numFmt w:val="bullet"/>
      <w:lvlText w:val="•"/>
      <w:lvlJc w:val="left"/>
      <w:pPr>
        <w:ind w:left="3500" w:hanging="243"/>
      </w:pPr>
    </w:lvl>
    <w:lvl w:ilvl="8">
      <w:numFmt w:val="bullet"/>
      <w:lvlText w:val="•"/>
      <w:lvlJc w:val="left"/>
      <w:pPr>
        <w:ind w:left="3980" w:hanging="243"/>
      </w:pPr>
    </w:lvl>
  </w:abstractNum>
  <w:abstractNum w:abstractNumId="11">
    <w:nsid w:val="46AC6E99"/>
    <w:multiLevelType w:val="multilevel"/>
    <w:tmpl w:val="6C2440F6"/>
    <w:lvl w:ilvl="0">
      <w:start w:val="1"/>
      <w:numFmt w:val="decimal"/>
      <w:lvlText w:val="%1."/>
      <w:lvlJc w:val="left"/>
      <w:pPr>
        <w:ind w:left="218" w:hanging="60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692" w:hanging="608"/>
      </w:pPr>
    </w:lvl>
    <w:lvl w:ilvl="2">
      <w:numFmt w:val="bullet"/>
      <w:lvlText w:val="•"/>
      <w:lvlJc w:val="left"/>
      <w:pPr>
        <w:ind w:left="1164" w:hanging="607"/>
      </w:pPr>
    </w:lvl>
    <w:lvl w:ilvl="3">
      <w:numFmt w:val="bullet"/>
      <w:lvlText w:val="•"/>
      <w:lvlJc w:val="left"/>
      <w:pPr>
        <w:ind w:left="1636" w:hanging="608"/>
      </w:pPr>
    </w:lvl>
    <w:lvl w:ilvl="4">
      <w:numFmt w:val="bullet"/>
      <w:lvlText w:val="•"/>
      <w:lvlJc w:val="left"/>
      <w:pPr>
        <w:ind w:left="2108" w:hanging="608"/>
      </w:pPr>
    </w:lvl>
    <w:lvl w:ilvl="5">
      <w:numFmt w:val="bullet"/>
      <w:lvlText w:val="•"/>
      <w:lvlJc w:val="left"/>
      <w:pPr>
        <w:ind w:left="2580" w:hanging="608"/>
      </w:pPr>
    </w:lvl>
    <w:lvl w:ilvl="6">
      <w:numFmt w:val="bullet"/>
      <w:lvlText w:val="•"/>
      <w:lvlJc w:val="left"/>
      <w:pPr>
        <w:ind w:left="3052" w:hanging="608"/>
      </w:pPr>
    </w:lvl>
    <w:lvl w:ilvl="7">
      <w:numFmt w:val="bullet"/>
      <w:lvlText w:val="•"/>
      <w:lvlJc w:val="left"/>
      <w:pPr>
        <w:ind w:left="3524" w:hanging="608"/>
      </w:pPr>
    </w:lvl>
    <w:lvl w:ilvl="8">
      <w:numFmt w:val="bullet"/>
      <w:lvlText w:val="•"/>
      <w:lvlJc w:val="left"/>
      <w:pPr>
        <w:ind w:left="3996" w:hanging="608"/>
      </w:pPr>
    </w:lvl>
  </w:abstractNum>
  <w:abstractNum w:abstractNumId="12">
    <w:nsid w:val="514D31BD"/>
    <w:multiLevelType w:val="multilevel"/>
    <w:tmpl w:val="DD2C843E"/>
    <w:lvl w:ilvl="0">
      <w:start w:val="1"/>
      <w:numFmt w:val="decimal"/>
      <w:lvlText w:val="%1."/>
      <w:lvlJc w:val="left"/>
      <w:pPr>
        <w:ind w:left="139" w:hanging="423"/>
      </w:pPr>
    </w:lvl>
    <w:lvl w:ilvl="1">
      <w:numFmt w:val="bullet"/>
      <w:lvlText w:val="•"/>
      <w:lvlJc w:val="left"/>
      <w:pPr>
        <w:ind w:left="620" w:hanging="423"/>
      </w:pPr>
    </w:lvl>
    <w:lvl w:ilvl="2">
      <w:numFmt w:val="bullet"/>
      <w:lvlText w:val="•"/>
      <w:lvlJc w:val="left"/>
      <w:pPr>
        <w:ind w:left="1100" w:hanging="423"/>
      </w:pPr>
    </w:lvl>
    <w:lvl w:ilvl="3">
      <w:numFmt w:val="bullet"/>
      <w:lvlText w:val="•"/>
      <w:lvlJc w:val="left"/>
      <w:pPr>
        <w:ind w:left="1580" w:hanging="423"/>
      </w:pPr>
    </w:lvl>
    <w:lvl w:ilvl="4">
      <w:numFmt w:val="bullet"/>
      <w:lvlText w:val="•"/>
      <w:lvlJc w:val="left"/>
      <w:pPr>
        <w:ind w:left="2060" w:hanging="423"/>
      </w:pPr>
    </w:lvl>
    <w:lvl w:ilvl="5">
      <w:numFmt w:val="bullet"/>
      <w:lvlText w:val="•"/>
      <w:lvlJc w:val="left"/>
      <w:pPr>
        <w:ind w:left="2540" w:hanging="423"/>
      </w:pPr>
    </w:lvl>
    <w:lvl w:ilvl="6">
      <w:numFmt w:val="bullet"/>
      <w:lvlText w:val="•"/>
      <w:lvlJc w:val="left"/>
      <w:pPr>
        <w:ind w:left="3020" w:hanging="423"/>
      </w:pPr>
    </w:lvl>
    <w:lvl w:ilvl="7">
      <w:numFmt w:val="bullet"/>
      <w:lvlText w:val="•"/>
      <w:lvlJc w:val="left"/>
      <w:pPr>
        <w:ind w:left="3500" w:hanging="423"/>
      </w:pPr>
    </w:lvl>
    <w:lvl w:ilvl="8">
      <w:numFmt w:val="bullet"/>
      <w:lvlText w:val="•"/>
      <w:lvlJc w:val="left"/>
      <w:pPr>
        <w:ind w:left="3980" w:hanging="423"/>
      </w:pPr>
    </w:lvl>
  </w:abstractNum>
  <w:abstractNum w:abstractNumId="13">
    <w:nsid w:val="560412F3"/>
    <w:multiLevelType w:val="multilevel"/>
    <w:tmpl w:val="2F067C30"/>
    <w:lvl w:ilvl="0">
      <w:start w:val="1"/>
      <w:numFmt w:val="decimal"/>
      <w:lvlText w:val="%1."/>
      <w:lvlJc w:val="left"/>
      <w:pPr>
        <w:ind w:left="107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88" w:hanging="247"/>
      </w:pPr>
    </w:lvl>
    <w:lvl w:ilvl="2">
      <w:numFmt w:val="bullet"/>
      <w:lvlText w:val="•"/>
      <w:lvlJc w:val="left"/>
      <w:pPr>
        <w:ind w:left="1476" w:hanging="247"/>
      </w:pPr>
    </w:lvl>
    <w:lvl w:ilvl="3">
      <w:numFmt w:val="bullet"/>
      <w:lvlText w:val="•"/>
      <w:lvlJc w:val="left"/>
      <w:pPr>
        <w:ind w:left="2165" w:hanging="247"/>
      </w:pPr>
    </w:lvl>
    <w:lvl w:ilvl="4">
      <w:numFmt w:val="bullet"/>
      <w:lvlText w:val="•"/>
      <w:lvlJc w:val="left"/>
      <w:pPr>
        <w:ind w:left="2853" w:hanging="247"/>
      </w:pPr>
    </w:lvl>
    <w:lvl w:ilvl="5">
      <w:numFmt w:val="bullet"/>
      <w:lvlText w:val="•"/>
      <w:lvlJc w:val="left"/>
      <w:pPr>
        <w:ind w:left="3542" w:hanging="247"/>
      </w:pPr>
    </w:lvl>
    <w:lvl w:ilvl="6">
      <w:numFmt w:val="bullet"/>
      <w:lvlText w:val="•"/>
      <w:lvlJc w:val="left"/>
      <w:pPr>
        <w:ind w:left="4230" w:hanging="247"/>
      </w:pPr>
    </w:lvl>
    <w:lvl w:ilvl="7">
      <w:numFmt w:val="bullet"/>
      <w:lvlText w:val="•"/>
      <w:lvlJc w:val="left"/>
      <w:pPr>
        <w:ind w:left="4918" w:hanging="247"/>
      </w:pPr>
    </w:lvl>
    <w:lvl w:ilvl="8">
      <w:numFmt w:val="bullet"/>
      <w:lvlText w:val="•"/>
      <w:lvlJc w:val="left"/>
      <w:pPr>
        <w:ind w:left="5607" w:hanging="247"/>
      </w:pPr>
    </w:lvl>
  </w:abstractNum>
  <w:abstractNum w:abstractNumId="14">
    <w:nsid w:val="641F4F30"/>
    <w:multiLevelType w:val="multilevel"/>
    <w:tmpl w:val="6FD24DF2"/>
    <w:lvl w:ilvl="0">
      <w:start w:val="16"/>
      <w:numFmt w:val="decimal"/>
      <w:lvlText w:val="%1."/>
      <w:lvlJc w:val="left"/>
      <w:pPr>
        <w:ind w:left="107" w:hanging="41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88" w:hanging="413"/>
      </w:pPr>
    </w:lvl>
    <w:lvl w:ilvl="2">
      <w:numFmt w:val="bullet"/>
      <w:lvlText w:val="•"/>
      <w:lvlJc w:val="left"/>
      <w:pPr>
        <w:ind w:left="1476" w:hanging="413"/>
      </w:pPr>
    </w:lvl>
    <w:lvl w:ilvl="3">
      <w:numFmt w:val="bullet"/>
      <w:lvlText w:val="•"/>
      <w:lvlJc w:val="left"/>
      <w:pPr>
        <w:ind w:left="2165" w:hanging="413"/>
      </w:pPr>
    </w:lvl>
    <w:lvl w:ilvl="4">
      <w:numFmt w:val="bullet"/>
      <w:lvlText w:val="•"/>
      <w:lvlJc w:val="left"/>
      <w:pPr>
        <w:ind w:left="2853" w:hanging="413"/>
      </w:pPr>
    </w:lvl>
    <w:lvl w:ilvl="5">
      <w:numFmt w:val="bullet"/>
      <w:lvlText w:val="•"/>
      <w:lvlJc w:val="left"/>
      <w:pPr>
        <w:ind w:left="3542" w:hanging="413"/>
      </w:pPr>
    </w:lvl>
    <w:lvl w:ilvl="6">
      <w:numFmt w:val="bullet"/>
      <w:lvlText w:val="•"/>
      <w:lvlJc w:val="left"/>
      <w:pPr>
        <w:ind w:left="4230" w:hanging="413"/>
      </w:pPr>
    </w:lvl>
    <w:lvl w:ilvl="7">
      <w:numFmt w:val="bullet"/>
      <w:lvlText w:val="•"/>
      <w:lvlJc w:val="left"/>
      <w:pPr>
        <w:ind w:left="4918" w:hanging="413"/>
      </w:pPr>
    </w:lvl>
    <w:lvl w:ilvl="8">
      <w:numFmt w:val="bullet"/>
      <w:lvlText w:val="•"/>
      <w:lvlJc w:val="left"/>
      <w:pPr>
        <w:ind w:left="5607" w:hanging="412"/>
      </w:pPr>
    </w:lvl>
  </w:abstractNum>
  <w:abstractNum w:abstractNumId="15">
    <w:nsid w:val="670E4836"/>
    <w:multiLevelType w:val="multilevel"/>
    <w:tmpl w:val="E4D8D80E"/>
    <w:lvl w:ilvl="0">
      <w:start w:val="1"/>
      <w:numFmt w:val="decimal"/>
      <w:lvlText w:val="%1."/>
      <w:lvlJc w:val="left"/>
      <w:pPr>
        <w:ind w:left="218" w:hanging="315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692" w:hanging="315"/>
      </w:pPr>
    </w:lvl>
    <w:lvl w:ilvl="2">
      <w:numFmt w:val="bullet"/>
      <w:lvlText w:val="•"/>
      <w:lvlJc w:val="left"/>
      <w:pPr>
        <w:ind w:left="1164" w:hanging="315"/>
      </w:pPr>
    </w:lvl>
    <w:lvl w:ilvl="3">
      <w:numFmt w:val="bullet"/>
      <w:lvlText w:val="•"/>
      <w:lvlJc w:val="left"/>
      <w:pPr>
        <w:ind w:left="1636" w:hanging="315"/>
      </w:pPr>
    </w:lvl>
    <w:lvl w:ilvl="4">
      <w:numFmt w:val="bullet"/>
      <w:lvlText w:val="•"/>
      <w:lvlJc w:val="left"/>
      <w:pPr>
        <w:ind w:left="2108" w:hanging="315"/>
      </w:pPr>
    </w:lvl>
    <w:lvl w:ilvl="5">
      <w:numFmt w:val="bullet"/>
      <w:lvlText w:val="•"/>
      <w:lvlJc w:val="left"/>
      <w:pPr>
        <w:ind w:left="2580" w:hanging="315"/>
      </w:pPr>
    </w:lvl>
    <w:lvl w:ilvl="6">
      <w:numFmt w:val="bullet"/>
      <w:lvlText w:val="•"/>
      <w:lvlJc w:val="left"/>
      <w:pPr>
        <w:ind w:left="3052" w:hanging="315"/>
      </w:pPr>
    </w:lvl>
    <w:lvl w:ilvl="7">
      <w:numFmt w:val="bullet"/>
      <w:lvlText w:val="•"/>
      <w:lvlJc w:val="left"/>
      <w:pPr>
        <w:ind w:left="3524" w:hanging="315"/>
      </w:pPr>
    </w:lvl>
    <w:lvl w:ilvl="8">
      <w:numFmt w:val="bullet"/>
      <w:lvlText w:val="•"/>
      <w:lvlJc w:val="left"/>
      <w:pPr>
        <w:ind w:left="3996" w:hanging="315"/>
      </w:pPr>
    </w:lvl>
  </w:abstractNum>
  <w:abstractNum w:abstractNumId="16">
    <w:nsid w:val="673E7F32"/>
    <w:multiLevelType w:val="multilevel"/>
    <w:tmpl w:val="0A3ABF2C"/>
    <w:lvl w:ilvl="0">
      <w:start w:val="1"/>
      <w:numFmt w:val="decimal"/>
      <w:lvlText w:val="%1."/>
      <w:lvlJc w:val="left"/>
      <w:pPr>
        <w:ind w:left="139" w:hanging="163"/>
      </w:pPr>
      <w:rPr>
        <w:rFonts w:ascii="Times New Roman" w:eastAsia="Times New Roman" w:hAnsi="Times New Roman" w:cs="Times New Roman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620" w:hanging="163"/>
      </w:pPr>
    </w:lvl>
    <w:lvl w:ilvl="2">
      <w:numFmt w:val="bullet"/>
      <w:lvlText w:val="•"/>
      <w:lvlJc w:val="left"/>
      <w:pPr>
        <w:ind w:left="1100" w:hanging="163"/>
      </w:pPr>
    </w:lvl>
    <w:lvl w:ilvl="3">
      <w:numFmt w:val="bullet"/>
      <w:lvlText w:val="•"/>
      <w:lvlJc w:val="left"/>
      <w:pPr>
        <w:ind w:left="1580" w:hanging="163"/>
      </w:pPr>
    </w:lvl>
    <w:lvl w:ilvl="4">
      <w:numFmt w:val="bullet"/>
      <w:lvlText w:val="•"/>
      <w:lvlJc w:val="left"/>
      <w:pPr>
        <w:ind w:left="2060" w:hanging="163"/>
      </w:pPr>
    </w:lvl>
    <w:lvl w:ilvl="5">
      <w:numFmt w:val="bullet"/>
      <w:lvlText w:val="•"/>
      <w:lvlJc w:val="left"/>
      <w:pPr>
        <w:ind w:left="2540" w:hanging="163"/>
      </w:pPr>
    </w:lvl>
    <w:lvl w:ilvl="6">
      <w:numFmt w:val="bullet"/>
      <w:lvlText w:val="•"/>
      <w:lvlJc w:val="left"/>
      <w:pPr>
        <w:ind w:left="3020" w:hanging="163"/>
      </w:pPr>
    </w:lvl>
    <w:lvl w:ilvl="7">
      <w:numFmt w:val="bullet"/>
      <w:lvlText w:val="•"/>
      <w:lvlJc w:val="left"/>
      <w:pPr>
        <w:ind w:left="3500" w:hanging="163"/>
      </w:pPr>
    </w:lvl>
    <w:lvl w:ilvl="8">
      <w:numFmt w:val="bullet"/>
      <w:lvlText w:val="•"/>
      <w:lvlJc w:val="left"/>
      <w:pPr>
        <w:ind w:left="3980" w:hanging="163"/>
      </w:pPr>
    </w:lvl>
  </w:abstractNum>
  <w:abstractNum w:abstractNumId="17">
    <w:nsid w:val="68C81AA0"/>
    <w:multiLevelType w:val="multilevel"/>
    <w:tmpl w:val="4DF08268"/>
    <w:lvl w:ilvl="0">
      <w:start w:val="21"/>
      <w:numFmt w:val="decimal"/>
      <w:lvlText w:val="%1."/>
      <w:lvlJc w:val="left"/>
      <w:pPr>
        <w:ind w:left="107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88" w:hanging="425"/>
      </w:pPr>
    </w:lvl>
    <w:lvl w:ilvl="2">
      <w:numFmt w:val="bullet"/>
      <w:lvlText w:val="•"/>
      <w:lvlJc w:val="left"/>
      <w:pPr>
        <w:ind w:left="1476" w:hanging="425"/>
      </w:pPr>
    </w:lvl>
    <w:lvl w:ilvl="3">
      <w:numFmt w:val="bullet"/>
      <w:lvlText w:val="•"/>
      <w:lvlJc w:val="left"/>
      <w:pPr>
        <w:ind w:left="2165" w:hanging="425"/>
      </w:pPr>
    </w:lvl>
    <w:lvl w:ilvl="4">
      <w:numFmt w:val="bullet"/>
      <w:lvlText w:val="•"/>
      <w:lvlJc w:val="left"/>
      <w:pPr>
        <w:ind w:left="2853" w:hanging="425"/>
      </w:pPr>
    </w:lvl>
    <w:lvl w:ilvl="5">
      <w:numFmt w:val="bullet"/>
      <w:lvlText w:val="•"/>
      <w:lvlJc w:val="left"/>
      <w:pPr>
        <w:ind w:left="3542" w:hanging="425"/>
      </w:pPr>
    </w:lvl>
    <w:lvl w:ilvl="6">
      <w:numFmt w:val="bullet"/>
      <w:lvlText w:val="•"/>
      <w:lvlJc w:val="left"/>
      <w:pPr>
        <w:ind w:left="4230" w:hanging="425"/>
      </w:pPr>
    </w:lvl>
    <w:lvl w:ilvl="7">
      <w:numFmt w:val="bullet"/>
      <w:lvlText w:val="•"/>
      <w:lvlJc w:val="left"/>
      <w:pPr>
        <w:ind w:left="4918" w:hanging="425"/>
      </w:pPr>
    </w:lvl>
    <w:lvl w:ilvl="8">
      <w:numFmt w:val="bullet"/>
      <w:lvlText w:val="•"/>
      <w:lvlJc w:val="left"/>
      <w:pPr>
        <w:ind w:left="5607" w:hanging="425"/>
      </w:pPr>
    </w:lvl>
  </w:abstractNum>
  <w:abstractNum w:abstractNumId="18">
    <w:nsid w:val="6C6F1C78"/>
    <w:multiLevelType w:val="hybridMultilevel"/>
    <w:tmpl w:val="A484D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4E70CF"/>
    <w:multiLevelType w:val="multilevel"/>
    <w:tmpl w:val="2D50A7F4"/>
    <w:lvl w:ilvl="0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88" w:hanging="379"/>
      </w:pPr>
    </w:lvl>
    <w:lvl w:ilvl="2">
      <w:numFmt w:val="bullet"/>
      <w:lvlText w:val="•"/>
      <w:lvlJc w:val="left"/>
      <w:pPr>
        <w:ind w:left="1476" w:hanging="379"/>
      </w:pPr>
    </w:lvl>
    <w:lvl w:ilvl="3">
      <w:numFmt w:val="bullet"/>
      <w:lvlText w:val="•"/>
      <w:lvlJc w:val="left"/>
      <w:pPr>
        <w:ind w:left="2165" w:hanging="379"/>
      </w:pPr>
    </w:lvl>
    <w:lvl w:ilvl="4">
      <w:numFmt w:val="bullet"/>
      <w:lvlText w:val="•"/>
      <w:lvlJc w:val="left"/>
      <w:pPr>
        <w:ind w:left="2853" w:hanging="379"/>
      </w:pPr>
    </w:lvl>
    <w:lvl w:ilvl="5">
      <w:numFmt w:val="bullet"/>
      <w:lvlText w:val="•"/>
      <w:lvlJc w:val="left"/>
      <w:pPr>
        <w:ind w:left="3542" w:hanging="379"/>
      </w:pPr>
    </w:lvl>
    <w:lvl w:ilvl="6">
      <w:numFmt w:val="bullet"/>
      <w:lvlText w:val="•"/>
      <w:lvlJc w:val="left"/>
      <w:pPr>
        <w:ind w:left="4230" w:hanging="379"/>
      </w:pPr>
    </w:lvl>
    <w:lvl w:ilvl="7">
      <w:numFmt w:val="bullet"/>
      <w:lvlText w:val="•"/>
      <w:lvlJc w:val="left"/>
      <w:pPr>
        <w:ind w:left="4918" w:hanging="379"/>
      </w:pPr>
    </w:lvl>
    <w:lvl w:ilvl="8">
      <w:numFmt w:val="bullet"/>
      <w:lvlText w:val="•"/>
      <w:lvlJc w:val="left"/>
      <w:pPr>
        <w:ind w:left="5607" w:hanging="378"/>
      </w:pPr>
    </w:lvl>
  </w:abstractNum>
  <w:abstractNum w:abstractNumId="20">
    <w:nsid w:val="6F6308F7"/>
    <w:multiLevelType w:val="multilevel"/>
    <w:tmpl w:val="75B299DC"/>
    <w:lvl w:ilvl="0">
      <w:start w:val="3"/>
      <w:numFmt w:val="decimal"/>
      <w:lvlText w:val="%1."/>
      <w:lvlJc w:val="left"/>
      <w:pPr>
        <w:ind w:left="2832" w:hanging="181"/>
      </w:pPr>
    </w:lvl>
    <w:lvl w:ilvl="1">
      <w:numFmt w:val="bullet"/>
      <w:lvlText w:val="•"/>
      <w:lvlJc w:val="left"/>
      <w:pPr>
        <w:ind w:left="3562" w:hanging="181"/>
      </w:pPr>
    </w:lvl>
    <w:lvl w:ilvl="2">
      <w:numFmt w:val="bullet"/>
      <w:lvlText w:val="•"/>
      <w:lvlJc w:val="left"/>
      <w:pPr>
        <w:ind w:left="4285" w:hanging="181"/>
      </w:pPr>
    </w:lvl>
    <w:lvl w:ilvl="3">
      <w:numFmt w:val="bullet"/>
      <w:lvlText w:val="•"/>
      <w:lvlJc w:val="left"/>
      <w:pPr>
        <w:ind w:left="5008" w:hanging="181"/>
      </w:pPr>
    </w:lvl>
    <w:lvl w:ilvl="4">
      <w:numFmt w:val="bullet"/>
      <w:lvlText w:val="•"/>
      <w:lvlJc w:val="left"/>
      <w:pPr>
        <w:ind w:left="5730" w:hanging="181"/>
      </w:pPr>
    </w:lvl>
    <w:lvl w:ilvl="5">
      <w:numFmt w:val="bullet"/>
      <w:lvlText w:val="•"/>
      <w:lvlJc w:val="left"/>
      <w:pPr>
        <w:ind w:left="6453" w:hanging="181"/>
      </w:pPr>
    </w:lvl>
    <w:lvl w:ilvl="6">
      <w:numFmt w:val="bullet"/>
      <w:lvlText w:val="•"/>
      <w:lvlJc w:val="left"/>
      <w:pPr>
        <w:ind w:left="7176" w:hanging="181"/>
      </w:pPr>
    </w:lvl>
    <w:lvl w:ilvl="7">
      <w:numFmt w:val="bullet"/>
      <w:lvlText w:val="•"/>
      <w:lvlJc w:val="left"/>
      <w:pPr>
        <w:ind w:left="7898" w:hanging="181"/>
      </w:pPr>
    </w:lvl>
    <w:lvl w:ilvl="8">
      <w:numFmt w:val="bullet"/>
      <w:lvlText w:val="•"/>
      <w:lvlJc w:val="left"/>
      <w:pPr>
        <w:ind w:left="8621" w:hanging="181"/>
      </w:pPr>
    </w:lvl>
  </w:abstractNum>
  <w:abstractNum w:abstractNumId="21">
    <w:nsid w:val="70734570"/>
    <w:multiLevelType w:val="multilevel"/>
    <w:tmpl w:val="44CA5A24"/>
    <w:lvl w:ilvl="0">
      <w:start w:val="1"/>
      <w:numFmt w:val="decimal"/>
      <w:lvlText w:val="%1."/>
      <w:lvlJc w:val="left"/>
      <w:pPr>
        <w:ind w:left="381" w:hanging="163"/>
      </w:pPr>
      <w:rPr>
        <w:rFonts w:ascii="Times New Roman" w:eastAsia="Times New Roman" w:hAnsi="Times New Roman" w:cs="Times New Roman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836" w:hanging="164"/>
      </w:pPr>
    </w:lvl>
    <w:lvl w:ilvl="2">
      <w:numFmt w:val="bullet"/>
      <w:lvlText w:val="•"/>
      <w:lvlJc w:val="left"/>
      <w:pPr>
        <w:ind w:left="1292" w:hanging="164"/>
      </w:pPr>
    </w:lvl>
    <w:lvl w:ilvl="3">
      <w:numFmt w:val="bullet"/>
      <w:lvlText w:val="•"/>
      <w:lvlJc w:val="left"/>
      <w:pPr>
        <w:ind w:left="1748" w:hanging="164"/>
      </w:pPr>
    </w:lvl>
    <w:lvl w:ilvl="4">
      <w:numFmt w:val="bullet"/>
      <w:lvlText w:val="•"/>
      <w:lvlJc w:val="left"/>
      <w:pPr>
        <w:ind w:left="2204" w:hanging="164"/>
      </w:pPr>
    </w:lvl>
    <w:lvl w:ilvl="5">
      <w:numFmt w:val="bullet"/>
      <w:lvlText w:val="•"/>
      <w:lvlJc w:val="left"/>
      <w:pPr>
        <w:ind w:left="2660" w:hanging="164"/>
      </w:pPr>
    </w:lvl>
    <w:lvl w:ilvl="6">
      <w:numFmt w:val="bullet"/>
      <w:lvlText w:val="•"/>
      <w:lvlJc w:val="left"/>
      <w:pPr>
        <w:ind w:left="3116" w:hanging="163"/>
      </w:pPr>
    </w:lvl>
    <w:lvl w:ilvl="7">
      <w:numFmt w:val="bullet"/>
      <w:lvlText w:val="•"/>
      <w:lvlJc w:val="left"/>
      <w:pPr>
        <w:ind w:left="3572" w:hanging="164"/>
      </w:pPr>
    </w:lvl>
    <w:lvl w:ilvl="8">
      <w:numFmt w:val="bullet"/>
      <w:lvlText w:val="•"/>
      <w:lvlJc w:val="left"/>
      <w:pPr>
        <w:ind w:left="4028" w:hanging="163"/>
      </w:pPr>
    </w:lvl>
  </w:abstractNum>
  <w:abstractNum w:abstractNumId="22">
    <w:nsid w:val="740F2647"/>
    <w:multiLevelType w:val="multilevel"/>
    <w:tmpl w:val="548C000C"/>
    <w:lvl w:ilvl="0">
      <w:start w:val="13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12" w:hanging="360"/>
      </w:pPr>
    </w:lvl>
    <w:lvl w:ilvl="2">
      <w:numFmt w:val="bullet"/>
      <w:lvlText w:val="•"/>
      <w:lvlJc w:val="left"/>
      <w:pPr>
        <w:ind w:left="1764" w:hanging="360"/>
      </w:pPr>
    </w:lvl>
    <w:lvl w:ilvl="3">
      <w:numFmt w:val="bullet"/>
      <w:lvlText w:val="•"/>
      <w:lvlJc w:val="left"/>
      <w:pPr>
        <w:ind w:left="2417" w:hanging="360"/>
      </w:pPr>
    </w:lvl>
    <w:lvl w:ilvl="4">
      <w:numFmt w:val="bullet"/>
      <w:lvlText w:val="•"/>
      <w:lvlJc w:val="left"/>
      <w:pPr>
        <w:ind w:left="3069" w:hanging="360"/>
      </w:pPr>
    </w:lvl>
    <w:lvl w:ilvl="5">
      <w:numFmt w:val="bullet"/>
      <w:lvlText w:val="•"/>
      <w:lvlJc w:val="left"/>
      <w:pPr>
        <w:ind w:left="3722" w:hanging="360"/>
      </w:pPr>
    </w:lvl>
    <w:lvl w:ilvl="6">
      <w:numFmt w:val="bullet"/>
      <w:lvlText w:val="•"/>
      <w:lvlJc w:val="left"/>
      <w:pPr>
        <w:ind w:left="4374" w:hanging="360"/>
      </w:pPr>
    </w:lvl>
    <w:lvl w:ilvl="7">
      <w:numFmt w:val="bullet"/>
      <w:lvlText w:val="•"/>
      <w:lvlJc w:val="left"/>
      <w:pPr>
        <w:ind w:left="5026" w:hanging="360"/>
      </w:pPr>
    </w:lvl>
    <w:lvl w:ilvl="8">
      <w:numFmt w:val="bullet"/>
      <w:lvlText w:val="•"/>
      <w:lvlJc w:val="left"/>
      <w:pPr>
        <w:ind w:left="5679" w:hanging="360"/>
      </w:pPr>
    </w:lvl>
  </w:abstractNum>
  <w:abstractNum w:abstractNumId="23">
    <w:nsid w:val="7C2F61C2"/>
    <w:multiLevelType w:val="multilevel"/>
    <w:tmpl w:val="75B299DC"/>
    <w:lvl w:ilvl="0">
      <w:start w:val="3"/>
      <w:numFmt w:val="decimal"/>
      <w:lvlText w:val="%1."/>
      <w:lvlJc w:val="left"/>
      <w:pPr>
        <w:ind w:left="2832" w:hanging="181"/>
      </w:pPr>
    </w:lvl>
    <w:lvl w:ilvl="1">
      <w:numFmt w:val="bullet"/>
      <w:lvlText w:val="•"/>
      <w:lvlJc w:val="left"/>
      <w:pPr>
        <w:ind w:left="3562" w:hanging="181"/>
      </w:pPr>
    </w:lvl>
    <w:lvl w:ilvl="2">
      <w:numFmt w:val="bullet"/>
      <w:lvlText w:val="•"/>
      <w:lvlJc w:val="left"/>
      <w:pPr>
        <w:ind w:left="4285" w:hanging="181"/>
      </w:pPr>
    </w:lvl>
    <w:lvl w:ilvl="3">
      <w:numFmt w:val="bullet"/>
      <w:lvlText w:val="•"/>
      <w:lvlJc w:val="left"/>
      <w:pPr>
        <w:ind w:left="5008" w:hanging="181"/>
      </w:pPr>
    </w:lvl>
    <w:lvl w:ilvl="4">
      <w:numFmt w:val="bullet"/>
      <w:lvlText w:val="•"/>
      <w:lvlJc w:val="left"/>
      <w:pPr>
        <w:ind w:left="5730" w:hanging="181"/>
      </w:pPr>
    </w:lvl>
    <w:lvl w:ilvl="5">
      <w:numFmt w:val="bullet"/>
      <w:lvlText w:val="•"/>
      <w:lvlJc w:val="left"/>
      <w:pPr>
        <w:ind w:left="6453" w:hanging="181"/>
      </w:pPr>
    </w:lvl>
    <w:lvl w:ilvl="6">
      <w:numFmt w:val="bullet"/>
      <w:lvlText w:val="•"/>
      <w:lvlJc w:val="left"/>
      <w:pPr>
        <w:ind w:left="7176" w:hanging="181"/>
      </w:pPr>
    </w:lvl>
    <w:lvl w:ilvl="7">
      <w:numFmt w:val="bullet"/>
      <w:lvlText w:val="•"/>
      <w:lvlJc w:val="left"/>
      <w:pPr>
        <w:ind w:left="7898" w:hanging="181"/>
      </w:pPr>
    </w:lvl>
    <w:lvl w:ilvl="8">
      <w:numFmt w:val="bullet"/>
      <w:lvlText w:val="•"/>
      <w:lvlJc w:val="left"/>
      <w:pPr>
        <w:ind w:left="8621" w:hanging="181"/>
      </w:pPr>
    </w:lvl>
  </w:abstractNum>
  <w:abstractNum w:abstractNumId="24">
    <w:nsid w:val="7C830716"/>
    <w:multiLevelType w:val="multilevel"/>
    <w:tmpl w:val="1C2A0104"/>
    <w:lvl w:ilvl="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88" w:hanging="240"/>
      </w:pPr>
    </w:lvl>
    <w:lvl w:ilvl="2">
      <w:numFmt w:val="bullet"/>
      <w:lvlText w:val="•"/>
      <w:lvlJc w:val="left"/>
      <w:pPr>
        <w:ind w:left="1476" w:hanging="240"/>
      </w:pPr>
    </w:lvl>
    <w:lvl w:ilvl="3">
      <w:numFmt w:val="bullet"/>
      <w:lvlText w:val="•"/>
      <w:lvlJc w:val="left"/>
      <w:pPr>
        <w:ind w:left="2165" w:hanging="240"/>
      </w:pPr>
    </w:lvl>
    <w:lvl w:ilvl="4">
      <w:numFmt w:val="bullet"/>
      <w:lvlText w:val="•"/>
      <w:lvlJc w:val="left"/>
      <w:pPr>
        <w:ind w:left="2853" w:hanging="240"/>
      </w:pPr>
    </w:lvl>
    <w:lvl w:ilvl="5">
      <w:numFmt w:val="bullet"/>
      <w:lvlText w:val="•"/>
      <w:lvlJc w:val="left"/>
      <w:pPr>
        <w:ind w:left="3542" w:hanging="240"/>
      </w:pPr>
    </w:lvl>
    <w:lvl w:ilvl="6">
      <w:numFmt w:val="bullet"/>
      <w:lvlText w:val="•"/>
      <w:lvlJc w:val="left"/>
      <w:pPr>
        <w:ind w:left="4230" w:hanging="240"/>
      </w:pPr>
    </w:lvl>
    <w:lvl w:ilvl="7">
      <w:numFmt w:val="bullet"/>
      <w:lvlText w:val="•"/>
      <w:lvlJc w:val="left"/>
      <w:pPr>
        <w:ind w:left="4918" w:hanging="240"/>
      </w:pPr>
    </w:lvl>
    <w:lvl w:ilvl="8">
      <w:numFmt w:val="bullet"/>
      <w:lvlText w:val="•"/>
      <w:lvlJc w:val="left"/>
      <w:pPr>
        <w:ind w:left="5607" w:hanging="240"/>
      </w:pPr>
    </w:lvl>
  </w:abstractNum>
  <w:abstractNum w:abstractNumId="25">
    <w:nsid w:val="7E6A0B4A"/>
    <w:multiLevelType w:val="multilevel"/>
    <w:tmpl w:val="7CB0CCD4"/>
    <w:lvl w:ilvl="0">
      <w:start w:val="4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620" w:hanging="687"/>
      </w:pPr>
    </w:lvl>
    <w:lvl w:ilvl="2">
      <w:numFmt w:val="bullet"/>
      <w:lvlText w:val="•"/>
      <w:lvlJc w:val="left"/>
      <w:pPr>
        <w:ind w:left="1100" w:hanging="687"/>
      </w:pPr>
    </w:lvl>
    <w:lvl w:ilvl="3">
      <w:numFmt w:val="bullet"/>
      <w:lvlText w:val="•"/>
      <w:lvlJc w:val="left"/>
      <w:pPr>
        <w:ind w:left="1580" w:hanging="687"/>
      </w:pPr>
    </w:lvl>
    <w:lvl w:ilvl="4">
      <w:numFmt w:val="bullet"/>
      <w:lvlText w:val="•"/>
      <w:lvlJc w:val="left"/>
      <w:pPr>
        <w:ind w:left="2060" w:hanging="687"/>
      </w:pPr>
    </w:lvl>
    <w:lvl w:ilvl="5">
      <w:numFmt w:val="bullet"/>
      <w:lvlText w:val="•"/>
      <w:lvlJc w:val="left"/>
      <w:pPr>
        <w:ind w:left="2540" w:hanging="687"/>
      </w:pPr>
    </w:lvl>
    <w:lvl w:ilvl="6">
      <w:numFmt w:val="bullet"/>
      <w:lvlText w:val="•"/>
      <w:lvlJc w:val="left"/>
      <w:pPr>
        <w:ind w:left="3020" w:hanging="687"/>
      </w:pPr>
    </w:lvl>
    <w:lvl w:ilvl="7">
      <w:numFmt w:val="bullet"/>
      <w:lvlText w:val="•"/>
      <w:lvlJc w:val="left"/>
      <w:pPr>
        <w:ind w:left="3500" w:hanging="687"/>
      </w:pPr>
    </w:lvl>
    <w:lvl w:ilvl="8">
      <w:numFmt w:val="bullet"/>
      <w:lvlText w:val="•"/>
      <w:lvlJc w:val="left"/>
      <w:pPr>
        <w:ind w:left="3980" w:hanging="687"/>
      </w:p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5"/>
  </w:num>
  <w:num w:numId="5">
    <w:abstractNumId w:val="7"/>
  </w:num>
  <w:num w:numId="6">
    <w:abstractNumId w:val="21"/>
  </w:num>
  <w:num w:numId="7">
    <w:abstractNumId w:val="15"/>
  </w:num>
  <w:num w:numId="8">
    <w:abstractNumId w:val="8"/>
  </w:num>
  <w:num w:numId="9">
    <w:abstractNumId w:val="12"/>
  </w:num>
  <w:num w:numId="10">
    <w:abstractNumId w:val="16"/>
  </w:num>
  <w:num w:numId="11">
    <w:abstractNumId w:val="4"/>
  </w:num>
  <w:num w:numId="12">
    <w:abstractNumId w:val="22"/>
  </w:num>
  <w:num w:numId="13">
    <w:abstractNumId w:val="10"/>
  </w:num>
  <w:num w:numId="14">
    <w:abstractNumId w:val="25"/>
  </w:num>
  <w:num w:numId="15">
    <w:abstractNumId w:val="6"/>
  </w:num>
  <w:num w:numId="16">
    <w:abstractNumId w:val="24"/>
  </w:num>
  <w:num w:numId="17">
    <w:abstractNumId w:val="17"/>
  </w:num>
  <w:num w:numId="18">
    <w:abstractNumId w:val="13"/>
  </w:num>
  <w:num w:numId="19">
    <w:abstractNumId w:val="14"/>
  </w:num>
  <w:num w:numId="20">
    <w:abstractNumId w:val="2"/>
  </w:num>
  <w:num w:numId="21">
    <w:abstractNumId w:val="1"/>
  </w:num>
  <w:num w:numId="22">
    <w:abstractNumId w:val="9"/>
  </w:num>
  <w:num w:numId="23">
    <w:abstractNumId w:val="18"/>
  </w:num>
  <w:num w:numId="24">
    <w:abstractNumId w:val="0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C"/>
    <w:rsid w:val="00000220"/>
    <w:rsid w:val="0003084C"/>
    <w:rsid w:val="00047165"/>
    <w:rsid w:val="00052B7E"/>
    <w:rsid w:val="00064D8B"/>
    <w:rsid w:val="00065B28"/>
    <w:rsid w:val="0008654E"/>
    <w:rsid w:val="00095E74"/>
    <w:rsid w:val="000D6B38"/>
    <w:rsid w:val="00103FAC"/>
    <w:rsid w:val="00123F3A"/>
    <w:rsid w:val="00131B1D"/>
    <w:rsid w:val="00142B95"/>
    <w:rsid w:val="00161182"/>
    <w:rsid w:val="001631FA"/>
    <w:rsid w:val="001D7D33"/>
    <w:rsid w:val="001E328E"/>
    <w:rsid w:val="00202135"/>
    <w:rsid w:val="00202837"/>
    <w:rsid w:val="002160DD"/>
    <w:rsid w:val="0027047D"/>
    <w:rsid w:val="002B100C"/>
    <w:rsid w:val="002C7365"/>
    <w:rsid w:val="002D6986"/>
    <w:rsid w:val="002E74E5"/>
    <w:rsid w:val="0030309A"/>
    <w:rsid w:val="00307463"/>
    <w:rsid w:val="00312B96"/>
    <w:rsid w:val="0032137F"/>
    <w:rsid w:val="00321AB5"/>
    <w:rsid w:val="0033023D"/>
    <w:rsid w:val="003800EE"/>
    <w:rsid w:val="00392DB1"/>
    <w:rsid w:val="003C023D"/>
    <w:rsid w:val="003D6E83"/>
    <w:rsid w:val="003F3645"/>
    <w:rsid w:val="003F721F"/>
    <w:rsid w:val="0040148A"/>
    <w:rsid w:val="00433A00"/>
    <w:rsid w:val="00475384"/>
    <w:rsid w:val="004777F6"/>
    <w:rsid w:val="004A0FEB"/>
    <w:rsid w:val="004B57AE"/>
    <w:rsid w:val="004C7FD5"/>
    <w:rsid w:val="00511F55"/>
    <w:rsid w:val="00515174"/>
    <w:rsid w:val="00527AEC"/>
    <w:rsid w:val="00543289"/>
    <w:rsid w:val="00546963"/>
    <w:rsid w:val="00550E30"/>
    <w:rsid w:val="005E4A9F"/>
    <w:rsid w:val="005F5300"/>
    <w:rsid w:val="006424EE"/>
    <w:rsid w:val="00674463"/>
    <w:rsid w:val="006C4B72"/>
    <w:rsid w:val="006C59F5"/>
    <w:rsid w:val="006D10A4"/>
    <w:rsid w:val="00700943"/>
    <w:rsid w:val="007121FA"/>
    <w:rsid w:val="00722342"/>
    <w:rsid w:val="00724E19"/>
    <w:rsid w:val="00733210"/>
    <w:rsid w:val="0074517F"/>
    <w:rsid w:val="0074531C"/>
    <w:rsid w:val="00762CF7"/>
    <w:rsid w:val="00784513"/>
    <w:rsid w:val="007B2AC1"/>
    <w:rsid w:val="007D2151"/>
    <w:rsid w:val="0086296A"/>
    <w:rsid w:val="00885D82"/>
    <w:rsid w:val="008901D3"/>
    <w:rsid w:val="008910EF"/>
    <w:rsid w:val="008F4C1F"/>
    <w:rsid w:val="0090281A"/>
    <w:rsid w:val="00914708"/>
    <w:rsid w:val="00953EE0"/>
    <w:rsid w:val="0099107A"/>
    <w:rsid w:val="009956B5"/>
    <w:rsid w:val="00997D25"/>
    <w:rsid w:val="009A0EAD"/>
    <w:rsid w:val="009B28C5"/>
    <w:rsid w:val="009B67CD"/>
    <w:rsid w:val="009C16CC"/>
    <w:rsid w:val="009E58D5"/>
    <w:rsid w:val="009E74C9"/>
    <w:rsid w:val="00A1202A"/>
    <w:rsid w:val="00A31AFC"/>
    <w:rsid w:val="00A47C5B"/>
    <w:rsid w:val="00A66BB0"/>
    <w:rsid w:val="00A806A0"/>
    <w:rsid w:val="00A80C2F"/>
    <w:rsid w:val="00A830EF"/>
    <w:rsid w:val="00A928DC"/>
    <w:rsid w:val="00AA440D"/>
    <w:rsid w:val="00AD0659"/>
    <w:rsid w:val="00AE0F7E"/>
    <w:rsid w:val="00AE44AC"/>
    <w:rsid w:val="00B11656"/>
    <w:rsid w:val="00B354F1"/>
    <w:rsid w:val="00B418E1"/>
    <w:rsid w:val="00B728F8"/>
    <w:rsid w:val="00BA20AE"/>
    <w:rsid w:val="00BB2D3F"/>
    <w:rsid w:val="00BB3E86"/>
    <w:rsid w:val="00BC4315"/>
    <w:rsid w:val="00BD5737"/>
    <w:rsid w:val="00BF34CF"/>
    <w:rsid w:val="00BF4043"/>
    <w:rsid w:val="00BF4717"/>
    <w:rsid w:val="00C87593"/>
    <w:rsid w:val="00C9287C"/>
    <w:rsid w:val="00CB2126"/>
    <w:rsid w:val="00CC3ED4"/>
    <w:rsid w:val="00CC5656"/>
    <w:rsid w:val="00CD1331"/>
    <w:rsid w:val="00CD6D9C"/>
    <w:rsid w:val="00D1569F"/>
    <w:rsid w:val="00D157BF"/>
    <w:rsid w:val="00D90B71"/>
    <w:rsid w:val="00DB4AF9"/>
    <w:rsid w:val="00DC4211"/>
    <w:rsid w:val="00DD4B88"/>
    <w:rsid w:val="00DD5F11"/>
    <w:rsid w:val="00DE5704"/>
    <w:rsid w:val="00E34CA5"/>
    <w:rsid w:val="00E450B8"/>
    <w:rsid w:val="00E54E99"/>
    <w:rsid w:val="00E97B1B"/>
    <w:rsid w:val="00EC1CBC"/>
    <w:rsid w:val="00ED0E8A"/>
    <w:rsid w:val="00F01B19"/>
    <w:rsid w:val="00F218BE"/>
    <w:rsid w:val="00F21D24"/>
    <w:rsid w:val="00F24F13"/>
    <w:rsid w:val="00F34947"/>
    <w:rsid w:val="00F51913"/>
    <w:rsid w:val="00F619BB"/>
    <w:rsid w:val="00F715CE"/>
    <w:rsid w:val="00F95B87"/>
    <w:rsid w:val="00FB423D"/>
    <w:rsid w:val="00FC052A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786F"/>
  <w15:docId w15:val="{24C53B1A-76AB-CD46-9869-8D1AB79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uiPriority w:val="9"/>
    <w:qFormat/>
    <w:pPr>
      <w:spacing w:before="73"/>
      <w:ind w:left="185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07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"/>
      <w:ind w:left="1" w:right="134"/>
      <w:jc w:val="center"/>
    </w:pPr>
    <w:rPr>
      <w:b/>
      <w:bCs/>
      <w:sz w:val="36"/>
      <w:szCs w:val="36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64"/>
      <w:ind w:left="177" w:right="143" w:hanging="73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Hyperlink"/>
    <w:basedOn w:val="a0"/>
    <w:uiPriority w:val="99"/>
    <w:unhideWhenUsed/>
    <w:rsid w:val="00543289"/>
    <w:rPr>
      <w:rFonts w:cs="Times New Roman"/>
      <w:color w:val="0000FF" w:themeColor="hyperlink"/>
      <w:u w:val="single"/>
    </w:rPr>
  </w:style>
  <w:style w:type="character" w:customStyle="1" w:styleId="type">
    <w:name w:val="type"/>
    <w:basedOn w:val="a0"/>
    <w:rsid w:val="00543289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885D82"/>
    <w:rPr>
      <w:color w:val="605E5C"/>
      <w:shd w:val="clear" w:color="auto" w:fill="E1DFDD"/>
    </w:rPr>
  </w:style>
  <w:style w:type="character" w:customStyle="1" w:styleId="FontStyle23">
    <w:name w:val="Font Style23"/>
    <w:basedOn w:val="a0"/>
    <w:rsid w:val="00885D82"/>
    <w:rPr>
      <w:rFonts w:ascii="Times New Roman" w:hAnsi="Times New Roman" w:cs="Times New Roman"/>
      <w:sz w:val="40"/>
      <w:szCs w:val="40"/>
    </w:rPr>
  </w:style>
  <w:style w:type="character" w:customStyle="1" w:styleId="id">
    <w:name w:val="id"/>
    <w:basedOn w:val="a0"/>
    <w:rsid w:val="00885D82"/>
    <w:rPr>
      <w:rFonts w:cs="Times New Roman"/>
    </w:rPr>
  </w:style>
  <w:style w:type="paragraph" w:styleId="aff1">
    <w:name w:val="header"/>
    <w:basedOn w:val="a"/>
    <w:link w:val="aff2"/>
    <w:uiPriority w:val="99"/>
    <w:unhideWhenUsed/>
    <w:rsid w:val="00DC4211"/>
    <w:pPr>
      <w:tabs>
        <w:tab w:val="center" w:pos="4819"/>
        <w:tab w:val="right" w:pos="9639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DC4211"/>
    <w:rPr>
      <w:lang w:eastAsia="en-US"/>
    </w:rPr>
  </w:style>
  <w:style w:type="paragraph" w:styleId="aff3">
    <w:name w:val="footer"/>
    <w:basedOn w:val="a"/>
    <w:link w:val="aff4"/>
    <w:uiPriority w:val="99"/>
    <w:unhideWhenUsed/>
    <w:rsid w:val="00DC4211"/>
    <w:pPr>
      <w:tabs>
        <w:tab w:val="center" w:pos="4819"/>
        <w:tab w:val="right" w:pos="9639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DC42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8524/2707-" TargetMode="External"/><Relationship Id="rId18" Type="http://schemas.openxmlformats.org/officeDocument/2006/relationships/hyperlink" Target="https://doi.org/10.33269/2618-0065-2022-1(11)" TargetMode="External"/><Relationship Id="rId26" Type="http://schemas.openxmlformats.org/officeDocument/2006/relationships/hyperlink" Target="http://lviv-forum.inf.ua/save/2020/15-16.06.2020/%D1%87%D0%B0%D1%81%D1%82%D0%B8%D0%BD%25%20D0%25B%200%25%20202.pdf" TargetMode="External"/><Relationship Id="rId39" Type="http://schemas.openxmlformats.org/officeDocument/2006/relationships/hyperlink" Target="https://doi.org/10.32840/1992-5786.2023.86.13" TargetMode="External"/><Relationship Id="rId21" Type="http://schemas.openxmlformats.org/officeDocument/2006/relationships/hyperlink" Target="http://journals.vnu.volyn.ua/index.php/humanitas/issue/view/104/106" TargetMode="External"/><Relationship Id="rId34" Type="http://schemas.openxmlformats.org/officeDocument/2006/relationships/hyperlink" Target="https://archer.chnu.edu.ua/xmlui/handle/123456789/6949" TargetMode="External"/><Relationship Id="rId42" Type="http://schemas.openxmlformats.org/officeDocument/2006/relationships/hyperlink" Target="https://doi.org/10.12958/1817-3764-2024-2-12-17" TargetMode="External"/><Relationship Id="rId47" Type="http://schemas.openxmlformats.org/officeDocument/2006/relationships/hyperlink" Target="https://moodle.chnu.edu.ua/course/view.php?id=4978" TargetMode="External"/><Relationship Id="rId50" Type="http://schemas.openxmlformats.org/officeDocument/2006/relationships/hyperlink" Target="https://moodle.chnu.edu.ua/course/view.php?id=103" TargetMode="External"/><Relationship Id="rId55" Type="http://schemas.openxmlformats.org/officeDocument/2006/relationships/hyperlink" Target="https://naqa.gov.ua/wp-content/uploads/2021/01/&#1044;&#1086;&#1076;&#1072;&#1090;&#1086;&#1082;-&#1076;&#1086;-&#1088;&#1077;&#1108;&#1089;&#1090;&#1088;&#1091;_-&#1053;&#1055;&#1055;-&#1088;2601_2.pdf" TargetMode="External"/><Relationship Id="rId63" Type="http://schemas.openxmlformats.org/officeDocument/2006/relationships/hyperlink" Target="https://archer.chnu.edu.ua/xmlui/handle/123456789/11209" TargetMode="External"/><Relationship Id="rId68" Type="http://schemas.openxmlformats.org/officeDocument/2006/relationships/hyperlink" Target="https://archer.chnu.edu.ua/xmlui/handle/123456789/11210" TargetMode="External"/><Relationship Id="rId76" Type="http://schemas.openxmlformats.org/officeDocument/2006/relationships/hyperlink" Target="http://visnyk.academy.gov.ua/pages/dop/81/files/27d80349-1e1c-4907-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pnap.ap.edu.pl/index.php/pnap/inde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vdu.undicz.org.ua/index.php/nvdu/article/view/221" TargetMode="External"/><Relationship Id="rId29" Type="http://schemas.openxmlformats.org/officeDocument/2006/relationships/hyperlink" Target="http://matrix-info.com/2018/03/28/buty-chy-zdavatys-abo-yak-globalizatsiya-transformuye-molod/" TargetMode="External"/><Relationship Id="rId11" Type="http://schemas.openxmlformats.org/officeDocument/2006/relationships/hyperlink" Target="https://psr.chnu.edu.ua/osvita/osvitni-prohramy/" TargetMode="External"/><Relationship Id="rId24" Type="http://schemas.openxmlformats.org/officeDocument/2006/relationships/hyperlink" Target="https://archer.chnu.edu.ua/xmlui/handle/123456789/2004" TargetMode="External"/><Relationship Id="rId32" Type="http://schemas.openxmlformats.org/officeDocument/2006/relationships/hyperlink" Target="http://umo.edu.ua/materiali-konferencij-nimp" TargetMode="External"/><Relationship Id="rId37" Type="http://schemas.openxmlformats.org/officeDocument/2006/relationships/hyperlink" Target="https://doi.org/10.24919/2308-4863/49-2-17" TargetMode="External"/><Relationship Id="rId40" Type="http://schemas.openxmlformats.org/officeDocument/2006/relationships/hyperlink" Target="https://doi.org/10.24195/2617-6688-2024-1-21" TargetMode="External"/><Relationship Id="rId45" Type="http://schemas.openxmlformats.org/officeDocument/2006/relationships/hyperlink" Target="https://moodle.chnu.edu.ua/course/view.php?id=4979" TargetMode="External"/><Relationship Id="rId53" Type="http://schemas.openxmlformats.org/officeDocument/2006/relationships/hyperlink" Target="https://moodle.chnu.edu.ua/course/view.php?id=1185" TargetMode="External"/><Relationship Id="rId58" Type="http://schemas.openxmlformats.org/officeDocument/2006/relationships/hyperlink" Target="https://mon.gov.ua/static-objects/mon/sites/1/vishcha-osvita/zatverdzeni%20standarty/2024/nakaz-1745-vid-17-12-2024-1.pdf" TargetMode="External"/><Relationship Id="rId66" Type="http://schemas.openxmlformats.org/officeDocument/2006/relationships/hyperlink" Target="https://archer.chnu.edu.ua/handle/123456789/7810" TargetMode="External"/><Relationship Id="rId74" Type="http://schemas.openxmlformats.org/officeDocument/2006/relationships/hyperlink" Target="https://elibrary.kubg.edu.ua/id/eprint/36144/" TargetMode="External"/><Relationship Id="rId79" Type="http://schemas.openxmlformats.org/officeDocument/2006/relationships/hyperlink" Target="http://almanah.ltd.ua/save/2021/6%20(51)/11.pdf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archer.chnu.edu.ua/handle/123456789/7481" TargetMode="External"/><Relationship Id="rId82" Type="http://schemas.openxmlformats.org/officeDocument/2006/relationships/hyperlink" Target="https://matrix-info.com/2018/03/21/svitoglyadni-oriyentyry-ukrayinskoyi-molodi/" TargetMode="External"/><Relationship Id="rId19" Type="http://schemas.openxmlformats.org/officeDocument/2006/relationships/hyperlink" Target="https://nvdu.undicz.org.ua/index.php/nvdu/article/view/221/215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doi.org/10.18524/2707-0409.2021.2(54).241387" TargetMode="External"/><Relationship Id="rId22" Type="http://schemas.openxmlformats.org/officeDocument/2006/relationships/hyperlink" Target="https://archer.chnu.edu.ua/xmlui/handle/123456789/7381" TargetMode="External"/><Relationship Id="rId27" Type="http://schemas.openxmlformats.org/officeDocument/2006/relationships/hyperlink" Target="http://lviv-forum.inf.ua/save/2020/15-16.06.2020/%D1%87%D0%B0%D1%81%D1%82%D0%B8%D0%BD%25%20D0%25B%200%25%20202.pdf" TargetMode="External"/><Relationship Id="rId30" Type="http://schemas.openxmlformats.org/officeDocument/2006/relationships/hyperlink" Target="http://matrix-info.com/2018/03/28/buty-chy-zdavatys-abo-yak-globalizatsiya-transformuye-molod/" TargetMode="External"/><Relationship Id="rId35" Type="http://schemas.openxmlformats.org/officeDocument/2006/relationships/hyperlink" Target="http://uaoppp.com.ua/" TargetMode="External"/><Relationship Id="rId43" Type="http://schemas.openxmlformats.org/officeDocument/2006/relationships/hyperlink" Target="https://archer.chnu.edu.ua/xmlui/handle/123456789/10204" TargetMode="External"/><Relationship Id="rId48" Type="http://schemas.openxmlformats.org/officeDocument/2006/relationships/hyperlink" Target="https://moodle.chnu.edu.ua/course/view.php?id=2902" TargetMode="External"/><Relationship Id="rId56" Type="http://schemas.openxmlformats.org/officeDocument/2006/relationships/hyperlink" Target="https://courses.prometheus.org.ua:18090/cert/db86dcfd9e4c4f1aba1738dded961fdb" TargetMode="External"/><Relationship Id="rId64" Type="http://schemas.openxmlformats.org/officeDocument/2006/relationships/hyperlink" Target="https://archer.chnu.edu.ua/xmlui/handle/123456789/7484" TargetMode="External"/><Relationship Id="rId69" Type="http://schemas.openxmlformats.org/officeDocument/2006/relationships/hyperlink" Target="https://doi.org/10.23856/6825" TargetMode="External"/><Relationship Id="rId77" Type="http://schemas.openxmlformats.org/officeDocument/2006/relationships/hyperlink" Target="http://umo.edu.ua/images/content/nashi_vydanya/visnyk_PO/16_45_2021/social/Bulletin_16_45_Social_and_behavioral_sciences_Shmanko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oodle.chnu.edu.ua/course/view.php?id=2215" TargetMode="External"/><Relationship Id="rId72" Type="http://schemas.openxmlformats.org/officeDocument/2006/relationships/hyperlink" Target="https://journals.indexcopernicus.com/search/details?id=10263&amp;lang=pl" TargetMode="External"/><Relationship Id="rId80" Type="http://schemas.openxmlformats.org/officeDocument/2006/relationships/hyperlink" Target="https://moodle.chnu.edu.ua/course/view.php?id=3441" TargetMode="External"/><Relationship Id="rId85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image" Target="media/image3.jpg"/><Relationship Id="rId17" Type="http://schemas.openxmlformats.org/officeDocument/2006/relationships/hyperlink" Target="https://nvdu.undicz.org.ua/index.php/nvdu/article/view/221" TargetMode="External"/><Relationship Id="rId25" Type="http://schemas.openxmlformats.org/officeDocument/2006/relationships/hyperlink" Target="http://lviv-forum.inf.ua/save/2020/15-16.06.2020/%D1%87%D0%B0%D1%81%D1%82%D0%B8%D0%BD%25%20D0%25B%200%25%20202.pdf" TargetMode="External"/><Relationship Id="rId33" Type="http://schemas.openxmlformats.org/officeDocument/2006/relationships/hyperlink" Target="http://umo.edu.ua/materiali-konferencij-nimp" TargetMode="External"/><Relationship Id="rId38" Type="http://schemas.openxmlformats.org/officeDocument/2006/relationships/hyperlink" Target="http://pedagogy-journal.kpu.zp.ua/86-2023" TargetMode="External"/><Relationship Id="rId46" Type="http://schemas.openxmlformats.org/officeDocument/2006/relationships/hyperlink" Target="https://moodle.chnu.edu.ua/course/view.php?id=2896" TargetMode="External"/><Relationship Id="rId59" Type="http://schemas.openxmlformats.org/officeDocument/2006/relationships/hyperlink" Target="http://www.culture.puet.edu.ua/files/teth230223.pdf" TargetMode="External"/><Relationship Id="rId67" Type="http://schemas.openxmlformats.org/officeDocument/2006/relationships/hyperlink" Target="https://zb-socped.kpnu.edu.ua" TargetMode="External"/><Relationship Id="rId20" Type="http://schemas.openxmlformats.org/officeDocument/2006/relationships/hyperlink" Target="https://doi.org/10.32782/humanitas/2024.2.19" TargetMode="External"/><Relationship Id="rId41" Type="http://schemas.openxmlformats.org/officeDocument/2006/relationships/hyperlink" Target="https://doi.org/10.32782/humanitas/2024.2.14" TargetMode="External"/><Relationship Id="rId54" Type="http://schemas.openxmlformats.org/officeDocument/2006/relationships/hyperlink" Target="https://moodle.chnu.edu.ua/course/view.php?id=4980" TargetMode="External"/><Relationship Id="rId62" Type="http://schemas.openxmlformats.org/officeDocument/2006/relationships/hyperlink" Target="https://archer.chnu.edu.ua/handle/123456789/7480" TargetMode="External"/><Relationship Id="rId70" Type="http://schemas.openxmlformats.org/officeDocument/2006/relationships/hyperlink" Target="http://pnap.ap.edu.pl/index.php/pnap/article/view/1456/1393" TargetMode="External"/><Relationship Id="rId75" Type="http://schemas.openxmlformats.org/officeDocument/2006/relationships/hyperlink" Target="http://molodyvcheny.in.ua/files/journal/2019/5/11.pdf" TargetMode="External"/><Relationship Id="rId83" Type="http://schemas.openxmlformats.org/officeDocument/2006/relationships/hyperlink" Target="https://matrix-info.com/2018/03/21/svitoglyadni-oriyentyry-ukrayinskoyi-molod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nvdu.undicz.org.ua/index.php/nvdu/article/view/221" TargetMode="External"/><Relationship Id="rId23" Type="http://schemas.openxmlformats.org/officeDocument/2006/relationships/hyperlink" Target="https://drive.google.com/file/d/1QYxOpnf_6Gub9BVAznRWhIArwCt1yTbI/view" TargetMode="External"/><Relationship Id="rId28" Type="http://schemas.openxmlformats.org/officeDocument/2006/relationships/hyperlink" Target="http://lviv-forum.inf.ua/save/2020/15-16.06.2020/%D1%87%D0%B0%D1%81%D1%82%D0%B8%D0%BD%25%20D0%25B%200%25%20202.pdf" TargetMode="External"/><Relationship Id="rId36" Type="http://schemas.openxmlformats.org/officeDocument/2006/relationships/hyperlink" Target="http://visnyk-ped.uzhnu.edu.ua/article/view/234941" TargetMode="External"/><Relationship Id="rId49" Type="http://schemas.openxmlformats.org/officeDocument/2006/relationships/hyperlink" Target="https://moodle.chnu.edu.ua/course/view.php?id=1183" TargetMode="External"/><Relationship Id="rId57" Type="http://schemas.openxmlformats.org/officeDocument/2006/relationships/hyperlink" Target="https://mon.gov.ua/static-objects/mon/sites/1/vishcha-osvita/zatverdzeni%20standarty/2024/nakaz-1745-vid-17-12-2024-1.pdf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matrix-info.com/2018/03/28/buty-chy-zdavatys-abo-yak-globalizatsiya-transformuye-molod/" TargetMode="External"/><Relationship Id="rId44" Type="http://schemas.openxmlformats.org/officeDocument/2006/relationships/hyperlink" Target="https://moodle.chnu.edu.ua/course/view.php?id=3279" TargetMode="External"/><Relationship Id="rId52" Type="http://schemas.openxmlformats.org/officeDocument/2006/relationships/hyperlink" Target="https://moodle.chnu.edu.ua/course/view.php?id=2216" TargetMode="External"/><Relationship Id="rId60" Type="http://schemas.openxmlformats.org/officeDocument/2006/relationships/hyperlink" Target="https://archer.chnu.edu.ua/handle/123456789/7483" TargetMode="External"/><Relationship Id="rId65" Type="http://schemas.openxmlformats.org/officeDocument/2006/relationships/hyperlink" Target="https://archer.chnu.edu.ua/xmlui/handle/123456789/7485" TargetMode="External"/><Relationship Id="rId73" Type="http://schemas.openxmlformats.org/officeDocument/2006/relationships/hyperlink" Target="https://archer.chnu.edu.ua/handle/123456789/12335" TargetMode="External"/><Relationship Id="rId78" Type="http://schemas.openxmlformats.org/officeDocument/2006/relationships/hyperlink" Target="http://umo.edu.ua/images/content/nashi_vydanya/visnyk_PO/16_45_2021/social/Bulletin_16_45_Social_and_behavioral_sciences_Shmanko.pdf" TargetMode="External"/><Relationship Id="rId81" Type="http://schemas.openxmlformats.org/officeDocument/2006/relationships/hyperlink" Target="https://moodle.chnu.edu.ua/course/view.php?id=2897&amp;sectio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xk5j3t/1o1oNfu9LVbLedW/sg==">CgMxLjAyDmguc3huZnp2bzRxNzR3Mg5oLmlicjNtdWlrdGh4bjgAciExMURVWTJST0NQVWs0RFd2UTJrVFI1SWxMb1g4QmVLeEE=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A3F0AE-0C7C-40F6-A076-16D4D4B8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10431</Words>
  <Characters>59462</Characters>
  <Application>Microsoft Office Word</Application>
  <DocSecurity>0</DocSecurity>
  <Lines>495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Admin506</cp:lastModifiedBy>
  <cp:revision>2</cp:revision>
  <cp:lastPrinted>2025-09-17T09:25:00Z</cp:lastPrinted>
  <dcterms:created xsi:type="dcterms:W3CDTF">2025-09-27T06:01:00Z</dcterms:created>
  <dcterms:modified xsi:type="dcterms:W3CDTF">2025-09-27T06:01:00Z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1033-12.2.0.20326</vt:lpwstr>
  </property>
  <property fmtid="{D5CDD505-2E9C-101B-9397-08002B2CF9AE}" pid="6" name="ICV">
    <vt:lpwstr>B3C3ADF226514A04A3CBEFD741481A3E_13</vt:lpwstr>
  </property>
</Properties>
</file>