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BAC" w:rsidRPr="003103EC" w:rsidRDefault="009E63DC" w:rsidP="00FF7632">
      <w:pPr>
        <w:spacing w:after="0" w:line="240" w:lineRule="auto"/>
        <w:jc w:val="both"/>
        <w:rPr>
          <w:rFonts w:ascii="Times New Roman" w:hAnsi="Times New Roman" w:cs="Times New Roman"/>
          <w:sz w:val="24"/>
          <w:szCs w:val="24"/>
          <w:lang w:val="uk-UA"/>
        </w:rPr>
      </w:pPr>
      <w:r w:rsidRPr="009E63DC">
        <w:rPr>
          <w:rFonts w:ascii="Times New Roman" w:hAnsi="Times New Roman" w:cs="Times New Roman"/>
          <w:sz w:val="24"/>
          <w:szCs w:val="24"/>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75pt;height:10in">
            <v:imagedata r:id="rId7" o:title="1"/>
          </v:shape>
        </w:pict>
      </w:r>
    </w:p>
    <w:p w:rsidR="00B86BAC" w:rsidRPr="003103EC" w:rsidRDefault="00B86BAC" w:rsidP="00FF7632">
      <w:pPr>
        <w:spacing w:after="0" w:line="240" w:lineRule="auto"/>
        <w:jc w:val="both"/>
        <w:rPr>
          <w:rFonts w:ascii="Times New Roman" w:hAnsi="Times New Roman" w:cs="Times New Roman"/>
          <w:sz w:val="24"/>
          <w:szCs w:val="24"/>
          <w:lang w:val="uk-UA"/>
        </w:rPr>
      </w:pPr>
    </w:p>
    <w:p w:rsidR="000D3901" w:rsidRPr="00233F52" w:rsidRDefault="00E55693" w:rsidP="00E55693">
      <w:pPr>
        <w:pageBreakBefore/>
        <w:spacing w:after="0" w:line="240" w:lineRule="auto"/>
        <w:jc w:val="both"/>
        <w:rPr>
          <w:rFonts w:ascii="Times New Roman" w:hAnsi="Times New Roman" w:cs="Times New Roman"/>
          <w:sz w:val="28"/>
          <w:szCs w:val="28"/>
          <w:lang w:val="uk-UA"/>
        </w:rPr>
      </w:pPr>
      <w:r>
        <w:rPr>
          <w:rFonts w:ascii="Times New Roman" w:hAnsi="Times New Roman" w:cs="Times New Roman"/>
          <w:sz w:val="24"/>
          <w:szCs w:val="24"/>
          <w:lang w:val="uk-UA"/>
        </w:rPr>
        <w:lastRenderedPageBreak/>
        <w:pict>
          <v:shape id="_x0000_i1026" type="#_x0000_t75" style="width:495.75pt;height:657.75pt">
            <v:imagedata r:id="rId8" o:title="img429"/>
          </v:shape>
        </w:pict>
      </w:r>
    </w:p>
    <w:p w:rsidR="000D3901" w:rsidRDefault="000D3901">
      <w:pPr>
        <w:rPr>
          <w:rFonts w:ascii="Times New Roman" w:hAnsi="Times New Roman" w:cs="Times New Roman"/>
          <w:sz w:val="24"/>
          <w:szCs w:val="24"/>
          <w:lang w:val="uk-UA"/>
        </w:rPr>
      </w:pPr>
      <w:r>
        <w:rPr>
          <w:rFonts w:ascii="Times New Roman" w:hAnsi="Times New Roman" w:cs="Times New Roman"/>
          <w:sz w:val="24"/>
          <w:szCs w:val="24"/>
          <w:lang w:val="uk-UA"/>
        </w:rPr>
        <w:br w:type="page"/>
      </w:r>
    </w:p>
    <w:p w:rsidR="0058518F" w:rsidRPr="003103EC" w:rsidRDefault="0058518F" w:rsidP="0058518F">
      <w:pPr>
        <w:spacing w:after="0" w:line="240" w:lineRule="auto"/>
        <w:ind w:firstLine="567"/>
        <w:jc w:val="both"/>
        <w:rPr>
          <w:rFonts w:ascii="Times New Roman" w:hAnsi="Times New Roman" w:cs="Times New Roman"/>
          <w:sz w:val="28"/>
          <w:szCs w:val="28"/>
          <w:lang w:val="uk-UA"/>
        </w:rPr>
      </w:pPr>
      <w:r w:rsidRPr="003103EC">
        <w:rPr>
          <w:rFonts w:ascii="Times New Roman" w:hAnsi="Times New Roman" w:cs="Times New Roman"/>
          <w:b/>
          <w:sz w:val="28"/>
          <w:szCs w:val="28"/>
          <w:lang w:val="uk-UA"/>
        </w:rPr>
        <w:lastRenderedPageBreak/>
        <w:t xml:space="preserve">Мета та завдання навчальної дисципліни: </w:t>
      </w:r>
      <w:r w:rsidRPr="003103EC">
        <w:rPr>
          <w:rFonts w:ascii="Times New Roman" w:hAnsi="Times New Roman" w:cs="Times New Roman"/>
          <w:bCs/>
          <w:iCs/>
          <w:sz w:val="28"/>
          <w:szCs w:val="28"/>
          <w:lang w:val="uk-UA"/>
        </w:rPr>
        <w:t>формування системи літературознавчих знань і оволодіння первинними навичками системно-цілісного аналізу художнього тексту.</w:t>
      </w:r>
      <w:r w:rsidRPr="003103EC">
        <w:rPr>
          <w:rFonts w:ascii="Times New Roman" w:hAnsi="Times New Roman" w:cs="Times New Roman"/>
          <w:sz w:val="28"/>
          <w:szCs w:val="28"/>
          <w:lang w:val="uk-UA"/>
        </w:rPr>
        <w:t xml:space="preserve"> Пропедевтичний курс повинен дати уявлення про теоретичний ґрунт літературознавчої науки, розкрити її структуру, пояснити складові компоненти літературознавчого аналізу жанрових форм, навчити самостійно аналізувати художній твір, компетентно оцінювати явища літературного процесу як такого.</w:t>
      </w:r>
    </w:p>
    <w:p w:rsidR="0058518F" w:rsidRPr="003103EC" w:rsidRDefault="0058518F" w:rsidP="0058518F">
      <w:pPr>
        <w:spacing w:after="0" w:line="240" w:lineRule="auto"/>
        <w:ind w:firstLine="567"/>
        <w:jc w:val="both"/>
        <w:rPr>
          <w:rFonts w:ascii="Times New Roman" w:hAnsi="Times New Roman" w:cs="Times New Roman"/>
          <w:b/>
          <w:sz w:val="28"/>
          <w:szCs w:val="28"/>
          <w:lang w:val="uk-UA" w:eastAsia="uk-UA"/>
        </w:rPr>
      </w:pPr>
    </w:p>
    <w:p w:rsidR="0058518F" w:rsidRPr="003103EC" w:rsidRDefault="0058518F" w:rsidP="0058518F">
      <w:pPr>
        <w:spacing w:after="0" w:line="240" w:lineRule="auto"/>
        <w:ind w:firstLine="567"/>
        <w:jc w:val="both"/>
        <w:rPr>
          <w:rFonts w:ascii="Times New Roman" w:hAnsi="Times New Roman" w:cs="Times New Roman"/>
          <w:sz w:val="28"/>
          <w:szCs w:val="28"/>
          <w:lang w:val="uk-UA" w:eastAsia="uk-UA"/>
        </w:rPr>
      </w:pPr>
      <w:proofErr w:type="spellStart"/>
      <w:r w:rsidRPr="003103EC">
        <w:rPr>
          <w:rFonts w:ascii="Times New Roman" w:hAnsi="Times New Roman" w:cs="Times New Roman"/>
          <w:b/>
          <w:sz w:val="28"/>
          <w:szCs w:val="28"/>
          <w:lang w:val="uk-UA" w:eastAsia="uk-UA"/>
        </w:rPr>
        <w:t>Пререквізити</w:t>
      </w:r>
      <w:proofErr w:type="spellEnd"/>
      <w:r w:rsidRPr="003103EC">
        <w:rPr>
          <w:rFonts w:ascii="Times New Roman" w:hAnsi="Times New Roman" w:cs="Times New Roman"/>
          <w:b/>
          <w:sz w:val="28"/>
          <w:szCs w:val="28"/>
          <w:lang w:val="uk-UA" w:eastAsia="uk-UA"/>
        </w:rPr>
        <w:t xml:space="preserve">: </w:t>
      </w:r>
      <w:r w:rsidRPr="003103EC">
        <w:rPr>
          <w:rFonts w:ascii="Times New Roman" w:hAnsi="Times New Roman" w:cs="Times New Roman"/>
          <w:sz w:val="28"/>
          <w:szCs w:val="28"/>
          <w:lang w:val="uk-UA" w:eastAsia="uk-UA"/>
        </w:rPr>
        <w:t>вивчення дисципліни ґрунтується на знаннях, здобутих під час опанування шкільного курсу з української літератури та зарубіжної літератури, Історія зарубіжної літератури (1 сем.).</w:t>
      </w:r>
    </w:p>
    <w:p w:rsidR="0058518F" w:rsidRPr="003103EC" w:rsidRDefault="0058518F" w:rsidP="0058518F">
      <w:pPr>
        <w:spacing w:after="0" w:line="240" w:lineRule="auto"/>
        <w:ind w:firstLine="567"/>
        <w:jc w:val="both"/>
        <w:rPr>
          <w:rFonts w:ascii="Times New Roman" w:hAnsi="Times New Roman" w:cs="Times New Roman"/>
          <w:sz w:val="28"/>
          <w:szCs w:val="28"/>
          <w:lang w:val="uk-UA" w:eastAsia="uk-UA"/>
        </w:rPr>
      </w:pPr>
    </w:p>
    <w:p w:rsidR="0058518F" w:rsidRPr="003103EC" w:rsidRDefault="0058518F" w:rsidP="0058518F">
      <w:pPr>
        <w:spacing w:after="0" w:line="240" w:lineRule="auto"/>
        <w:ind w:firstLine="709"/>
        <w:jc w:val="both"/>
        <w:rPr>
          <w:rFonts w:ascii="Times New Roman" w:hAnsi="Times New Roman" w:cs="Times New Roman"/>
          <w:sz w:val="28"/>
          <w:szCs w:val="28"/>
          <w:lang w:val="uk-UA"/>
        </w:rPr>
      </w:pPr>
      <w:r w:rsidRPr="003103EC">
        <w:rPr>
          <w:rFonts w:ascii="Times New Roman" w:hAnsi="Times New Roman" w:cs="Times New Roman"/>
          <w:b/>
          <w:color w:val="000000"/>
          <w:sz w:val="28"/>
          <w:szCs w:val="28"/>
          <w:lang w:val="uk-UA"/>
        </w:rPr>
        <w:t>Результати навчання.</w:t>
      </w:r>
    </w:p>
    <w:p w:rsidR="0058518F" w:rsidRPr="003103EC" w:rsidRDefault="0058518F" w:rsidP="0058518F">
      <w:pPr>
        <w:spacing w:after="0" w:line="240" w:lineRule="auto"/>
        <w:ind w:firstLine="709"/>
        <w:jc w:val="both"/>
        <w:rPr>
          <w:rFonts w:ascii="Times New Roman" w:hAnsi="Times New Roman" w:cs="Times New Roman"/>
          <w:b/>
          <w:sz w:val="28"/>
          <w:szCs w:val="28"/>
          <w:lang w:val="uk-UA"/>
        </w:rPr>
      </w:pPr>
      <w:r w:rsidRPr="003103EC">
        <w:rPr>
          <w:rFonts w:ascii="Times New Roman" w:hAnsi="Times New Roman" w:cs="Times New Roman"/>
          <w:sz w:val="28"/>
          <w:szCs w:val="28"/>
          <w:lang w:val="uk-UA"/>
        </w:rPr>
        <w:t xml:space="preserve">Навчальна дисципліна «Вступ до літературознавства» спрямована на забезпечення та засвоєння таких </w:t>
      </w:r>
      <w:r w:rsidRPr="003103EC">
        <w:rPr>
          <w:rFonts w:ascii="Times New Roman" w:hAnsi="Times New Roman" w:cs="Times New Roman"/>
          <w:b/>
          <w:bCs/>
          <w:i/>
          <w:iCs/>
          <w:sz w:val="28"/>
          <w:szCs w:val="28"/>
          <w:lang w:val="uk-UA"/>
        </w:rPr>
        <w:t xml:space="preserve">загальних і спеціальних </w:t>
      </w:r>
      <w:proofErr w:type="spellStart"/>
      <w:r w:rsidRPr="003103EC">
        <w:rPr>
          <w:rFonts w:ascii="Times New Roman" w:hAnsi="Times New Roman" w:cs="Times New Roman"/>
          <w:b/>
          <w:bCs/>
          <w:i/>
          <w:iCs/>
          <w:sz w:val="28"/>
          <w:szCs w:val="28"/>
          <w:lang w:val="uk-UA"/>
        </w:rPr>
        <w:t>компетентностей</w:t>
      </w:r>
      <w:proofErr w:type="spellEnd"/>
      <w:r w:rsidRPr="003103EC">
        <w:rPr>
          <w:rFonts w:ascii="Times New Roman" w:hAnsi="Times New Roman" w:cs="Times New Roman"/>
          <w:b/>
          <w:bCs/>
          <w:i/>
          <w:iCs/>
          <w:sz w:val="28"/>
          <w:szCs w:val="28"/>
          <w:lang w:val="uk-UA"/>
        </w:rPr>
        <w:t xml:space="preserve">: </w:t>
      </w:r>
    </w:p>
    <w:p w:rsidR="0058518F" w:rsidRPr="003103EC" w:rsidRDefault="0058518F" w:rsidP="0058518F">
      <w:pPr>
        <w:spacing w:after="0" w:line="240" w:lineRule="auto"/>
        <w:ind w:firstLine="709"/>
        <w:jc w:val="both"/>
        <w:rPr>
          <w:rFonts w:ascii="Times New Roman" w:hAnsi="Times New Roman" w:cs="Times New Roman"/>
          <w:sz w:val="28"/>
          <w:szCs w:val="28"/>
          <w:lang w:val="uk-UA"/>
        </w:rPr>
      </w:pPr>
      <w:r w:rsidRPr="003103EC">
        <w:rPr>
          <w:rFonts w:ascii="Times New Roman" w:hAnsi="Times New Roman" w:cs="Times New Roman"/>
          <w:b/>
          <w:i/>
          <w:sz w:val="28"/>
          <w:szCs w:val="28"/>
          <w:lang w:val="uk-UA"/>
        </w:rPr>
        <w:t>Загальні:</w:t>
      </w:r>
    </w:p>
    <w:p w:rsidR="00FF7632" w:rsidRPr="003103EC" w:rsidRDefault="00FF7632" w:rsidP="0058518F">
      <w:pPr>
        <w:spacing w:after="0" w:line="240" w:lineRule="auto"/>
        <w:jc w:val="both"/>
        <w:rPr>
          <w:rFonts w:ascii="Times New Roman" w:eastAsia="SimSun" w:hAnsi="Times New Roman" w:cs="Times New Roman"/>
          <w:color w:val="00000A"/>
          <w:sz w:val="28"/>
          <w:szCs w:val="28"/>
          <w:lang w:val="uk-UA"/>
        </w:rPr>
      </w:pPr>
      <w:r w:rsidRPr="003103EC">
        <w:rPr>
          <w:rFonts w:ascii="Times New Roman" w:eastAsia="SimSun" w:hAnsi="Times New Roman" w:cs="Times New Roman"/>
          <w:b/>
          <w:color w:val="00000A"/>
          <w:sz w:val="28"/>
          <w:szCs w:val="28"/>
          <w:lang w:val="uk-UA"/>
        </w:rPr>
        <w:t xml:space="preserve">ЗК11. </w:t>
      </w:r>
      <w:r w:rsidRPr="003103EC">
        <w:rPr>
          <w:rFonts w:ascii="Times New Roman" w:eastAsia="SimSun" w:hAnsi="Times New Roman" w:cs="Times New Roman"/>
          <w:color w:val="00000A"/>
          <w:sz w:val="28"/>
          <w:szCs w:val="28"/>
          <w:lang w:val="uk-UA"/>
        </w:rPr>
        <w:t>Здатність застосовувати знання у практичних ситуаціях.</w:t>
      </w:r>
    </w:p>
    <w:p w:rsidR="0058518F" w:rsidRPr="003103EC" w:rsidRDefault="0058518F" w:rsidP="0058518F">
      <w:pPr>
        <w:spacing w:after="0" w:line="240" w:lineRule="auto"/>
        <w:jc w:val="both"/>
        <w:rPr>
          <w:rFonts w:ascii="Times New Roman" w:eastAsia="SimSun" w:hAnsi="Times New Roman" w:cs="Times New Roman"/>
          <w:color w:val="00000A"/>
          <w:sz w:val="28"/>
          <w:szCs w:val="28"/>
          <w:lang w:val="uk-UA"/>
        </w:rPr>
      </w:pPr>
    </w:p>
    <w:p w:rsidR="0058518F" w:rsidRPr="003103EC" w:rsidRDefault="0058518F" w:rsidP="0058518F">
      <w:pPr>
        <w:spacing w:after="0" w:line="240" w:lineRule="auto"/>
        <w:ind w:firstLineChars="253" w:firstLine="711"/>
        <w:jc w:val="both"/>
        <w:rPr>
          <w:rFonts w:ascii="Times New Roman" w:hAnsi="Times New Roman" w:cs="Times New Roman"/>
          <w:b/>
          <w:i/>
          <w:sz w:val="28"/>
          <w:szCs w:val="28"/>
          <w:lang w:val="uk-UA"/>
        </w:rPr>
      </w:pPr>
      <w:r w:rsidRPr="003103EC">
        <w:rPr>
          <w:rFonts w:ascii="Times New Roman" w:hAnsi="Times New Roman" w:cs="Times New Roman"/>
          <w:b/>
          <w:i/>
          <w:sz w:val="28"/>
          <w:szCs w:val="28"/>
          <w:lang w:val="uk-UA"/>
        </w:rPr>
        <w:t>Фахові:</w:t>
      </w:r>
    </w:p>
    <w:p w:rsidR="00FF7632" w:rsidRPr="003103EC" w:rsidRDefault="00FF7632" w:rsidP="00FF7632">
      <w:pPr>
        <w:suppressAutoHyphens/>
        <w:spacing w:after="0" w:line="240" w:lineRule="auto"/>
        <w:ind w:firstLine="579"/>
        <w:jc w:val="both"/>
        <w:rPr>
          <w:rFonts w:ascii="Times New Roman" w:eastAsia="Calibri" w:hAnsi="Times New Roman" w:cs="Times New Roman"/>
          <w:b/>
          <w:color w:val="000000"/>
          <w:sz w:val="28"/>
          <w:szCs w:val="28"/>
          <w:lang w:val="uk-UA"/>
        </w:rPr>
      </w:pPr>
      <w:r w:rsidRPr="003103EC">
        <w:rPr>
          <w:rFonts w:ascii="Times New Roman" w:eastAsia="Calibri" w:hAnsi="Times New Roman" w:cs="Times New Roman"/>
          <w:b/>
          <w:color w:val="000000"/>
          <w:sz w:val="28"/>
          <w:szCs w:val="28"/>
          <w:lang w:val="uk-UA"/>
        </w:rPr>
        <w:t xml:space="preserve">ФК1. </w:t>
      </w:r>
      <w:r w:rsidRPr="003103EC">
        <w:rPr>
          <w:rFonts w:ascii="Times New Roman" w:eastAsia="Calibri" w:hAnsi="Times New Roman" w:cs="Times New Roman"/>
          <w:color w:val="000000"/>
          <w:sz w:val="28"/>
          <w:szCs w:val="28"/>
          <w:lang w:val="uk-UA"/>
        </w:rPr>
        <w:t>Здатність до усвідомлення структури філологічної науки та її теоретичних основ.</w:t>
      </w:r>
    </w:p>
    <w:p w:rsidR="00FF7632" w:rsidRPr="003103EC" w:rsidRDefault="00FF7632" w:rsidP="00FF7632">
      <w:pPr>
        <w:suppressAutoHyphens/>
        <w:spacing w:after="0" w:line="240" w:lineRule="auto"/>
        <w:ind w:firstLine="591"/>
        <w:jc w:val="both"/>
        <w:rPr>
          <w:rFonts w:ascii="Times New Roman" w:eastAsia="Calibri" w:hAnsi="Times New Roman" w:cs="Times New Roman"/>
          <w:b/>
          <w:color w:val="000000"/>
          <w:sz w:val="28"/>
          <w:szCs w:val="28"/>
          <w:lang w:val="uk-UA"/>
        </w:rPr>
      </w:pPr>
      <w:r w:rsidRPr="003103EC">
        <w:rPr>
          <w:rFonts w:ascii="Times New Roman" w:eastAsia="Calibri" w:hAnsi="Times New Roman" w:cs="Times New Roman"/>
          <w:b/>
          <w:color w:val="000000"/>
          <w:sz w:val="28"/>
          <w:szCs w:val="28"/>
          <w:lang w:val="uk-UA"/>
        </w:rPr>
        <w:t xml:space="preserve">ФК8. </w:t>
      </w:r>
      <w:r w:rsidRPr="003103EC">
        <w:rPr>
          <w:rFonts w:ascii="Times New Roman" w:eastAsia="Calibri" w:hAnsi="Times New Roman" w:cs="Times New Roman"/>
          <w:color w:val="000000"/>
          <w:sz w:val="28"/>
          <w:szCs w:val="28"/>
          <w:lang w:val="uk-UA"/>
        </w:rPr>
        <w:t xml:space="preserve">Здатність вільно оперувати спеціальною лінгвістичною, </w:t>
      </w:r>
      <w:proofErr w:type="spellStart"/>
      <w:r w:rsidRPr="003103EC">
        <w:rPr>
          <w:rFonts w:ascii="Times New Roman" w:eastAsia="Calibri" w:hAnsi="Times New Roman" w:cs="Times New Roman"/>
          <w:color w:val="000000"/>
          <w:sz w:val="28"/>
          <w:szCs w:val="28"/>
          <w:lang w:val="uk-UA"/>
        </w:rPr>
        <w:t>перекладознавчою</w:t>
      </w:r>
      <w:proofErr w:type="spellEnd"/>
      <w:r w:rsidRPr="003103EC">
        <w:rPr>
          <w:rFonts w:ascii="Times New Roman" w:eastAsia="Calibri" w:hAnsi="Times New Roman" w:cs="Times New Roman"/>
          <w:color w:val="000000"/>
          <w:sz w:val="28"/>
          <w:szCs w:val="28"/>
          <w:lang w:val="uk-UA"/>
        </w:rPr>
        <w:t xml:space="preserve"> та літературознавчою термінологією для розв’язання професійних завдань.</w:t>
      </w:r>
    </w:p>
    <w:p w:rsidR="00FF7632" w:rsidRPr="003103EC" w:rsidRDefault="00FF7632" w:rsidP="00FF7632">
      <w:pPr>
        <w:suppressAutoHyphens/>
        <w:spacing w:after="0" w:line="240" w:lineRule="auto"/>
        <w:ind w:firstLine="591"/>
        <w:jc w:val="both"/>
        <w:rPr>
          <w:rFonts w:ascii="Times New Roman" w:eastAsia="Calibri" w:hAnsi="Times New Roman" w:cs="Times New Roman"/>
          <w:color w:val="000000"/>
          <w:sz w:val="28"/>
          <w:szCs w:val="28"/>
          <w:lang w:val="uk-UA"/>
        </w:rPr>
      </w:pPr>
      <w:r w:rsidRPr="003103EC">
        <w:rPr>
          <w:rFonts w:ascii="Times New Roman" w:eastAsia="Calibri" w:hAnsi="Times New Roman" w:cs="Times New Roman"/>
          <w:b/>
          <w:color w:val="000000"/>
          <w:sz w:val="28"/>
          <w:szCs w:val="28"/>
          <w:lang w:val="uk-UA"/>
        </w:rPr>
        <w:t>ФК10.</w:t>
      </w:r>
      <w:r w:rsidRPr="003103EC">
        <w:rPr>
          <w:rFonts w:ascii="Times New Roman" w:eastAsia="Calibri" w:hAnsi="Times New Roman" w:cs="Times New Roman"/>
          <w:color w:val="000000"/>
          <w:sz w:val="28"/>
          <w:szCs w:val="28"/>
          <w:lang w:val="uk-UA"/>
        </w:rPr>
        <w:t xml:space="preserve"> Здатність здійснювати лінгвістичний, літературознавчий та </w:t>
      </w:r>
      <w:proofErr w:type="spellStart"/>
      <w:r w:rsidRPr="003103EC">
        <w:rPr>
          <w:rFonts w:ascii="Times New Roman" w:eastAsia="Calibri" w:hAnsi="Times New Roman" w:cs="Times New Roman"/>
          <w:color w:val="000000"/>
          <w:sz w:val="28"/>
          <w:szCs w:val="28"/>
          <w:lang w:val="uk-UA"/>
        </w:rPr>
        <w:t>перекладознавчий</w:t>
      </w:r>
      <w:proofErr w:type="spellEnd"/>
      <w:r w:rsidRPr="003103EC">
        <w:rPr>
          <w:rFonts w:ascii="Times New Roman" w:eastAsia="Calibri" w:hAnsi="Times New Roman" w:cs="Times New Roman"/>
          <w:color w:val="000000"/>
          <w:sz w:val="28"/>
          <w:szCs w:val="28"/>
          <w:lang w:val="uk-UA"/>
        </w:rPr>
        <w:t xml:space="preserve"> аналіз текстів різних стилів і жанрів.</w:t>
      </w:r>
    </w:p>
    <w:p w:rsidR="0058518F" w:rsidRPr="003103EC" w:rsidRDefault="0058518F" w:rsidP="00FF7632">
      <w:pPr>
        <w:suppressAutoHyphens/>
        <w:spacing w:after="0" w:line="240" w:lineRule="auto"/>
        <w:ind w:firstLine="591"/>
        <w:jc w:val="both"/>
        <w:rPr>
          <w:rFonts w:ascii="Times New Roman" w:eastAsia="Calibri" w:hAnsi="Times New Roman" w:cs="Times New Roman"/>
          <w:color w:val="000000"/>
          <w:sz w:val="28"/>
          <w:szCs w:val="28"/>
          <w:lang w:val="uk-UA"/>
        </w:rPr>
      </w:pPr>
    </w:p>
    <w:p w:rsidR="0058518F" w:rsidRPr="003103EC" w:rsidRDefault="0058518F" w:rsidP="0058518F">
      <w:pPr>
        <w:spacing w:after="0" w:line="240" w:lineRule="auto"/>
        <w:ind w:firstLineChars="253" w:firstLine="708"/>
        <w:jc w:val="both"/>
        <w:rPr>
          <w:rFonts w:ascii="Times New Roman" w:hAnsi="Times New Roman" w:cs="Times New Roman"/>
          <w:sz w:val="28"/>
          <w:szCs w:val="28"/>
          <w:lang w:val="uk-UA"/>
        </w:rPr>
      </w:pPr>
      <w:r w:rsidRPr="003103EC">
        <w:rPr>
          <w:rFonts w:ascii="Times New Roman" w:hAnsi="Times New Roman" w:cs="Times New Roman"/>
          <w:sz w:val="28"/>
          <w:szCs w:val="28"/>
          <w:lang w:val="uk-UA"/>
        </w:rPr>
        <w:t xml:space="preserve">У результаті засвоєння змісту навчальної дисципліни студент має набути таких </w:t>
      </w:r>
      <w:r w:rsidRPr="003103EC">
        <w:rPr>
          <w:rFonts w:ascii="Times New Roman" w:hAnsi="Times New Roman" w:cs="Times New Roman"/>
          <w:b/>
          <w:i/>
          <w:sz w:val="28"/>
          <w:szCs w:val="28"/>
          <w:lang w:val="uk-UA"/>
        </w:rPr>
        <w:t>програмних</w:t>
      </w:r>
      <w:r w:rsidRPr="003103EC">
        <w:rPr>
          <w:rFonts w:ascii="Times New Roman" w:hAnsi="Times New Roman" w:cs="Times New Roman"/>
          <w:b/>
          <w:bCs/>
          <w:i/>
          <w:iCs/>
          <w:sz w:val="28"/>
          <w:szCs w:val="28"/>
          <w:lang w:val="uk-UA"/>
        </w:rPr>
        <w:t xml:space="preserve"> результатів навчання</w:t>
      </w:r>
      <w:r w:rsidRPr="003103EC">
        <w:rPr>
          <w:rFonts w:ascii="Times New Roman" w:hAnsi="Times New Roman" w:cs="Times New Roman"/>
          <w:sz w:val="28"/>
          <w:szCs w:val="28"/>
          <w:lang w:val="uk-UA"/>
        </w:rPr>
        <w:t>:</w:t>
      </w:r>
    </w:p>
    <w:p w:rsidR="00FF7632" w:rsidRPr="003103EC" w:rsidRDefault="00FF7632" w:rsidP="00FF7632">
      <w:pPr>
        <w:suppressAutoHyphens/>
        <w:spacing w:after="0" w:line="240" w:lineRule="auto"/>
        <w:ind w:firstLine="591"/>
        <w:jc w:val="both"/>
        <w:rPr>
          <w:rFonts w:ascii="Times New Roman" w:eastAsia="Times New Roman" w:hAnsi="Times New Roman" w:cs="Times New Roman"/>
          <w:b/>
          <w:sz w:val="28"/>
          <w:szCs w:val="28"/>
          <w:lang w:val="uk-UA"/>
        </w:rPr>
      </w:pPr>
      <w:r w:rsidRPr="003103EC">
        <w:rPr>
          <w:rFonts w:ascii="Times New Roman" w:eastAsia="Calibri" w:hAnsi="Times New Roman" w:cs="Times New Roman"/>
          <w:b/>
          <w:color w:val="000000"/>
          <w:sz w:val="28"/>
          <w:szCs w:val="28"/>
          <w:lang w:val="uk-UA"/>
        </w:rPr>
        <w:t xml:space="preserve">ПРН8. </w:t>
      </w:r>
      <w:r w:rsidRPr="003103EC">
        <w:rPr>
          <w:rFonts w:ascii="Times New Roman" w:eastAsia="Calibri" w:hAnsi="Times New Roman" w:cs="Times New Roman"/>
          <w:color w:val="000000"/>
          <w:sz w:val="28"/>
          <w:szCs w:val="28"/>
          <w:lang w:val="uk-UA"/>
        </w:rPr>
        <w:t>Знати й розуміти систему мови, загальні властивості літератури як мистецтва слова, історію мови і літератури, що вивчаються, і вміти застосовувати ці знання у професійній перекладацькій діяльності.</w:t>
      </w:r>
    </w:p>
    <w:p w:rsidR="00FF7632" w:rsidRPr="003103EC" w:rsidRDefault="00FF7632" w:rsidP="00FF7632">
      <w:pPr>
        <w:suppressAutoHyphens/>
        <w:spacing w:after="0" w:line="240" w:lineRule="auto"/>
        <w:ind w:firstLine="591"/>
        <w:jc w:val="both"/>
        <w:rPr>
          <w:rFonts w:ascii="Times New Roman" w:eastAsia="Times New Roman" w:hAnsi="Times New Roman" w:cs="Times New Roman"/>
          <w:b/>
          <w:sz w:val="28"/>
          <w:szCs w:val="28"/>
          <w:lang w:val="uk-UA"/>
        </w:rPr>
      </w:pPr>
      <w:r w:rsidRPr="003103EC">
        <w:rPr>
          <w:rFonts w:ascii="Times New Roman" w:eastAsia="Times New Roman" w:hAnsi="Times New Roman" w:cs="Times New Roman"/>
          <w:b/>
          <w:sz w:val="28"/>
          <w:szCs w:val="28"/>
          <w:lang w:val="uk-UA"/>
        </w:rPr>
        <w:t xml:space="preserve">ПРН11. </w:t>
      </w:r>
      <w:r w:rsidRPr="003103EC">
        <w:rPr>
          <w:rFonts w:ascii="Times New Roman" w:eastAsia="Times New Roman" w:hAnsi="Times New Roman" w:cs="Times New Roman"/>
          <w:sz w:val="28"/>
          <w:szCs w:val="28"/>
          <w:lang w:val="uk-UA"/>
        </w:rPr>
        <w:t>Знати принципи, технології і прийоми створення усних і письмових текстів різних жанрів і стилів державною та іноземними (німецькою, англійською) мовами.</w:t>
      </w:r>
    </w:p>
    <w:p w:rsidR="00FF7632" w:rsidRPr="003103EC" w:rsidRDefault="00FF7632" w:rsidP="00FF7632">
      <w:pPr>
        <w:tabs>
          <w:tab w:val="left" w:pos="142"/>
        </w:tabs>
        <w:suppressAutoHyphens/>
        <w:spacing w:after="0" w:line="240" w:lineRule="auto"/>
        <w:ind w:firstLine="591"/>
        <w:jc w:val="both"/>
        <w:rPr>
          <w:rFonts w:ascii="Times New Roman" w:eastAsia="Times New Roman" w:hAnsi="Times New Roman" w:cs="Times New Roman"/>
          <w:b/>
          <w:bCs/>
          <w:sz w:val="28"/>
          <w:szCs w:val="28"/>
          <w:lang w:val="uk-UA"/>
        </w:rPr>
      </w:pPr>
      <w:r w:rsidRPr="003103EC">
        <w:rPr>
          <w:rFonts w:ascii="Times New Roman" w:eastAsia="Times New Roman" w:hAnsi="Times New Roman" w:cs="Times New Roman"/>
          <w:b/>
          <w:sz w:val="28"/>
          <w:szCs w:val="28"/>
          <w:lang w:val="uk-UA"/>
        </w:rPr>
        <w:t xml:space="preserve">ПРН15. </w:t>
      </w:r>
      <w:r w:rsidRPr="003103EC">
        <w:rPr>
          <w:rFonts w:ascii="Times New Roman" w:eastAsia="Times New Roman" w:hAnsi="Times New Roman" w:cs="Times New Roman"/>
          <w:sz w:val="28"/>
          <w:szCs w:val="28"/>
          <w:lang w:val="uk-UA"/>
        </w:rPr>
        <w:t xml:space="preserve">Здійснювати лінгвістичний, літературознавчий та </w:t>
      </w:r>
      <w:proofErr w:type="spellStart"/>
      <w:r w:rsidRPr="003103EC">
        <w:rPr>
          <w:rFonts w:ascii="Times New Roman" w:eastAsia="Times New Roman" w:hAnsi="Times New Roman" w:cs="Times New Roman"/>
          <w:sz w:val="28"/>
          <w:szCs w:val="28"/>
          <w:lang w:val="uk-UA"/>
        </w:rPr>
        <w:t>перекладознавчий</w:t>
      </w:r>
      <w:proofErr w:type="spellEnd"/>
      <w:r w:rsidRPr="003103EC">
        <w:rPr>
          <w:rFonts w:ascii="Times New Roman" w:eastAsia="Times New Roman" w:hAnsi="Times New Roman" w:cs="Times New Roman"/>
          <w:sz w:val="28"/>
          <w:szCs w:val="28"/>
          <w:lang w:val="uk-UA"/>
        </w:rPr>
        <w:t xml:space="preserve"> аналіз текстів різних стилів і жанрів.</w:t>
      </w:r>
    </w:p>
    <w:p w:rsidR="0058518F" w:rsidRPr="003103EC" w:rsidRDefault="0058518F">
      <w:pPr>
        <w:rPr>
          <w:rFonts w:ascii="Times New Roman" w:hAnsi="Times New Roman" w:cs="Times New Roman"/>
          <w:b/>
          <w:bCs/>
          <w:sz w:val="24"/>
          <w:szCs w:val="24"/>
          <w:lang w:val="uk-UA"/>
        </w:rPr>
      </w:pPr>
      <w:r w:rsidRPr="003103EC">
        <w:rPr>
          <w:rFonts w:ascii="Times New Roman" w:hAnsi="Times New Roman" w:cs="Times New Roman"/>
          <w:b/>
          <w:bCs/>
          <w:sz w:val="24"/>
          <w:szCs w:val="24"/>
          <w:lang w:val="uk-UA"/>
        </w:rPr>
        <w:br w:type="page"/>
      </w:r>
    </w:p>
    <w:p w:rsidR="00FF7632" w:rsidRPr="003103EC" w:rsidRDefault="00FF7632" w:rsidP="00FF7632">
      <w:pPr>
        <w:spacing w:after="0" w:line="240" w:lineRule="auto"/>
        <w:ind w:left="567"/>
        <w:jc w:val="center"/>
        <w:rPr>
          <w:rFonts w:ascii="Times New Roman" w:hAnsi="Times New Roman" w:cs="Times New Roman"/>
          <w:b/>
          <w:bCs/>
          <w:sz w:val="24"/>
          <w:szCs w:val="24"/>
          <w:lang w:val="uk-UA"/>
        </w:rPr>
      </w:pPr>
      <w:r w:rsidRPr="003103EC">
        <w:rPr>
          <w:rFonts w:ascii="Times New Roman" w:hAnsi="Times New Roman" w:cs="Times New Roman"/>
          <w:b/>
          <w:bCs/>
          <w:sz w:val="24"/>
          <w:szCs w:val="24"/>
          <w:lang w:val="uk-UA"/>
        </w:rPr>
        <w:lastRenderedPageBreak/>
        <w:t xml:space="preserve">Опис навчальної дисципліни </w:t>
      </w:r>
    </w:p>
    <w:p w:rsidR="00FF7632" w:rsidRPr="003103EC" w:rsidRDefault="00FF7632" w:rsidP="00FF7632">
      <w:pPr>
        <w:spacing w:after="0" w:line="240" w:lineRule="auto"/>
        <w:ind w:left="567"/>
        <w:jc w:val="center"/>
        <w:rPr>
          <w:rFonts w:ascii="Times New Roman" w:hAnsi="Times New Roman" w:cs="Times New Roman"/>
          <w:b/>
          <w:bCs/>
          <w:sz w:val="24"/>
          <w:szCs w:val="24"/>
          <w:lang w:val="uk-UA"/>
        </w:rPr>
      </w:pPr>
      <w:r w:rsidRPr="003103EC">
        <w:rPr>
          <w:rFonts w:ascii="Times New Roman" w:hAnsi="Times New Roman" w:cs="Times New Roman"/>
          <w:b/>
          <w:bCs/>
          <w:sz w:val="24"/>
          <w:szCs w:val="24"/>
          <w:lang w:val="uk-UA"/>
        </w:rPr>
        <w:t>Загальна інформація</w:t>
      </w:r>
      <w:r w:rsidR="003103EC" w:rsidRPr="003103EC">
        <w:rPr>
          <w:rFonts w:ascii="Times New Roman" w:hAnsi="Times New Roman" w:cs="Times New Roman"/>
          <w:b/>
          <w:bCs/>
          <w:sz w:val="24"/>
          <w:szCs w:val="24"/>
          <w:lang w:val="uk-UA"/>
        </w:rPr>
        <w:t xml:space="preserve"> про розподіл годин</w:t>
      </w:r>
    </w:p>
    <w:tbl>
      <w:tblPr>
        <w:tblW w:w="10490" w:type="dxa"/>
        <w:tblInd w:w="108" w:type="dxa"/>
        <w:tblLayout w:type="fixed"/>
        <w:tblLook w:val="0000"/>
      </w:tblPr>
      <w:tblGrid>
        <w:gridCol w:w="1640"/>
        <w:gridCol w:w="770"/>
        <w:gridCol w:w="709"/>
        <w:gridCol w:w="709"/>
        <w:gridCol w:w="708"/>
        <w:gridCol w:w="851"/>
        <w:gridCol w:w="567"/>
        <w:gridCol w:w="850"/>
        <w:gridCol w:w="709"/>
        <w:gridCol w:w="851"/>
        <w:gridCol w:w="708"/>
        <w:gridCol w:w="1418"/>
      </w:tblGrid>
      <w:tr w:rsidR="00FF7632" w:rsidRPr="003103EC" w:rsidTr="00190532">
        <w:trPr>
          <w:trHeight w:val="308"/>
        </w:trPr>
        <w:tc>
          <w:tcPr>
            <w:tcW w:w="1640" w:type="dxa"/>
            <w:vMerge w:val="restart"/>
            <w:tcBorders>
              <w:top w:val="single" w:sz="4" w:space="0" w:color="000000"/>
              <w:left w:val="single" w:sz="4" w:space="0" w:color="000000"/>
              <w:bottom w:val="single" w:sz="4" w:space="0" w:color="000000"/>
            </w:tcBorders>
            <w:shd w:val="clear" w:color="auto" w:fill="FFFFFF"/>
            <w:vAlign w:val="center"/>
          </w:tcPr>
          <w:p w:rsidR="00FF7632" w:rsidRPr="003103EC" w:rsidRDefault="00FF7632" w:rsidP="00190532">
            <w:pPr>
              <w:spacing w:after="0" w:line="240" w:lineRule="auto"/>
              <w:jc w:val="center"/>
              <w:rPr>
                <w:rFonts w:ascii="Times New Roman" w:hAnsi="Times New Roman" w:cs="Times New Roman"/>
                <w:b/>
                <w:sz w:val="24"/>
                <w:szCs w:val="24"/>
                <w:lang w:val="uk-UA"/>
              </w:rPr>
            </w:pPr>
            <w:r w:rsidRPr="003103EC">
              <w:rPr>
                <w:rFonts w:ascii="Times New Roman" w:hAnsi="Times New Roman" w:cs="Times New Roman"/>
                <w:b/>
                <w:sz w:val="24"/>
                <w:szCs w:val="24"/>
                <w:lang w:val="uk-UA"/>
              </w:rPr>
              <w:t>Форма навчання</w:t>
            </w:r>
          </w:p>
        </w:tc>
        <w:tc>
          <w:tcPr>
            <w:tcW w:w="770" w:type="dxa"/>
            <w:vMerge w:val="restart"/>
            <w:tcBorders>
              <w:top w:val="single" w:sz="4" w:space="0" w:color="000000"/>
              <w:left w:val="single" w:sz="4" w:space="0" w:color="000000"/>
              <w:bottom w:val="single" w:sz="4" w:space="0" w:color="000000"/>
            </w:tcBorders>
            <w:shd w:val="clear" w:color="auto" w:fill="FFFFFF"/>
            <w:textDirection w:val="btLr"/>
            <w:vAlign w:val="center"/>
          </w:tcPr>
          <w:p w:rsidR="00FF7632" w:rsidRPr="003103EC" w:rsidRDefault="00FF7632" w:rsidP="00190532">
            <w:pPr>
              <w:spacing w:after="0" w:line="240" w:lineRule="auto"/>
              <w:ind w:left="113" w:right="113"/>
              <w:jc w:val="center"/>
              <w:rPr>
                <w:rFonts w:ascii="Times New Roman" w:hAnsi="Times New Roman" w:cs="Times New Roman"/>
                <w:b/>
                <w:sz w:val="24"/>
                <w:szCs w:val="24"/>
                <w:lang w:val="uk-UA"/>
              </w:rPr>
            </w:pPr>
            <w:r w:rsidRPr="003103EC">
              <w:rPr>
                <w:rFonts w:ascii="Times New Roman" w:hAnsi="Times New Roman" w:cs="Times New Roman"/>
                <w:b/>
                <w:sz w:val="24"/>
                <w:szCs w:val="24"/>
                <w:lang w:val="uk-UA"/>
              </w:rPr>
              <w:t>Рік підготовки</w:t>
            </w:r>
          </w:p>
        </w:tc>
        <w:tc>
          <w:tcPr>
            <w:tcW w:w="709" w:type="dxa"/>
            <w:vMerge w:val="restart"/>
            <w:tcBorders>
              <w:top w:val="single" w:sz="4" w:space="0" w:color="000000"/>
              <w:left w:val="single" w:sz="4" w:space="0" w:color="000000"/>
              <w:bottom w:val="single" w:sz="4" w:space="0" w:color="000000"/>
            </w:tcBorders>
            <w:shd w:val="clear" w:color="auto" w:fill="FFFFFF"/>
            <w:textDirection w:val="btLr"/>
            <w:vAlign w:val="center"/>
          </w:tcPr>
          <w:p w:rsidR="00FF7632" w:rsidRPr="003103EC" w:rsidRDefault="00FF7632" w:rsidP="00190532">
            <w:pPr>
              <w:spacing w:after="0" w:line="240" w:lineRule="auto"/>
              <w:ind w:left="113" w:right="113"/>
              <w:jc w:val="center"/>
              <w:rPr>
                <w:rFonts w:ascii="Times New Roman" w:hAnsi="Times New Roman" w:cs="Times New Roman"/>
                <w:b/>
                <w:sz w:val="24"/>
                <w:szCs w:val="24"/>
                <w:lang w:val="uk-UA"/>
              </w:rPr>
            </w:pPr>
            <w:r w:rsidRPr="003103EC">
              <w:rPr>
                <w:rFonts w:ascii="Times New Roman" w:hAnsi="Times New Roman" w:cs="Times New Roman"/>
                <w:b/>
                <w:sz w:val="24"/>
                <w:szCs w:val="24"/>
                <w:lang w:val="uk-UA"/>
              </w:rPr>
              <w:t>Семестр</w:t>
            </w:r>
          </w:p>
        </w:tc>
        <w:tc>
          <w:tcPr>
            <w:tcW w:w="1417" w:type="dxa"/>
            <w:gridSpan w:val="2"/>
            <w:tcBorders>
              <w:top w:val="single" w:sz="4" w:space="0" w:color="000000"/>
              <w:left w:val="single" w:sz="4" w:space="0" w:color="000000"/>
              <w:bottom w:val="single" w:sz="4" w:space="0" w:color="000000"/>
            </w:tcBorders>
            <w:shd w:val="clear" w:color="auto" w:fill="auto"/>
          </w:tcPr>
          <w:p w:rsidR="00FF7632" w:rsidRPr="003103EC" w:rsidRDefault="00FF7632" w:rsidP="00190532">
            <w:pPr>
              <w:spacing w:after="0" w:line="240" w:lineRule="auto"/>
              <w:jc w:val="center"/>
              <w:rPr>
                <w:rFonts w:ascii="Times New Roman" w:hAnsi="Times New Roman" w:cs="Times New Roman"/>
                <w:b/>
                <w:sz w:val="24"/>
                <w:szCs w:val="24"/>
                <w:lang w:val="uk-UA"/>
              </w:rPr>
            </w:pPr>
            <w:r w:rsidRPr="003103EC">
              <w:rPr>
                <w:rFonts w:ascii="Times New Roman" w:hAnsi="Times New Roman" w:cs="Times New Roman"/>
                <w:b/>
                <w:sz w:val="24"/>
                <w:szCs w:val="24"/>
                <w:lang w:val="uk-UA"/>
              </w:rPr>
              <w:t>Кількість</w:t>
            </w:r>
          </w:p>
        </w:tc>
        <w:tc>
          <w:tcPr>
            <w:tcW w:w="5954"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FF7632" w:rsidRPr="003103EC" w:rsidRDefault="00FF7632" w:rsidP="00190532">
            <w:pPr>
              <w:spacing w:after="0" w:line="240" w:lineRule="auto"/>
              <w:jc w:val="center"/>
              <w:rPr>
                <w:rFonts w:ascii="Times New Roman" w:hAnsi="Times New Roman" w:cs="Times New Roman"/>
                <w:b/>
                <w:sz w:val="24"/>
                <w:szCs w:val="24"/>
                <w:lang w:val="uk-UA"/>
              </w:rPr>
            </w:pPr>
            <w:r w:rsidRPr="003103EC">
              <w:rPr>
                <w:rFonts w:ascii="Times New Roman" w:hAnsi="Times New Roman" w:cs="Times New Roman"/>
                <w:b/>
                <w:sz w:val="24"/>
                <w:szCs w:val="24"/>
                <w:lang w:val="uk-UA"/>
              </w:rPr>
              <w:t>Кількість годин</w:t>
            </w:r>
          </w:p>
        </w:tc>
      </w:tr>
      <w:tr w:rsidR="00FF7632" w:rsidRPr="003103EC" w:rsidTr="00190532">
        <w:trPr>
          <w:cantSplit/>
          <w:trHeight w:val="1810"/>
        </w:trPr>
        <w:tc>
          <w:tcPr>
            <w:tcW w:w="1640" w:type="dxa"/>
            <w:vMerge/>
            <w:tcBorders>
              <w:top w:val="single" w:sz="4" w:space="0" w:color="000000"/>
              <w:left w:val="single" w:sz="4" w:space="0" w:color="000000"/>
              <w:bottom w:val="single" w:sz="4" w:space="0" w:color="000000"/>
            </w:tcBorders>
            <w:shd w:val="clear" w:color="auto" w:fill="FFFFFF"/>
            <w:vAlign w:val="center"/>
          </w:tcPr>
          <w:p w:rsidR="00FF7632" w:rsidRPr="003103EC" w:rsidRDefault="00FF7632" w:rsidP="00190532">
            <w:pPr>
              <w:snapToGrid w:val="0"/>
              <w:spacing w:after="0" w:line="240" w:lineRule="auto"/>
              <w:rPr>
                <w:rFonts w:ascii="Times New Roman" w:hAnsi="Times New Roman" w:cs="Times New Roman"/>
                <w:sz w:val="24"/>
                <w:szCs w:val="24"/>
                <w:lang w:val="uk-UA"/>
              </w:rPr>
            </w:pPr>
          </w:p>
        </w:tc>
        <w:tc>
          <w:tcPr>
            <w:tcW w:w="770" w:type="dxa"/>
            <w:vMerge/>
            <w:tcBorders>
              <w:top w:val="single" w:sz="4" w:space="0" w:color="000000"/>
              <w:left w:val="single" w:sz="4" w:space="0" w:color="000000"/>
              <w:bottom w:val="single" w:sz="4" w:space="0" w:color="000000"/>
            </w:tcBorders>
            <w:shd w:val="clear" w:color="auto" w:fill="FFFFFF"/>
            <w:vAlign w:val="center"/>
          </w:tcPr>
          <w:p w:rsidR="00FF7632" w:rsidRPr="003103EC" w:rsidRDefault="00FF7632" w:rsidP="00190532">
            <w:pPr>
              <w:snapToGrid w:val="0"/>
              <w:spacing w:after="0" w:line="240" w:lineRule="auto"/>
              <w:rPr>
                <w:rFonts w:ascii="Times New Roman" w:hAnsi="Times New Roman" w:cs="Times New Roman"/>
                <w:sz w:val="24"/>
                <w:szCs w:val="24"/>
                <w:lang w:val="uk-UA"/>
              </w:rPr>
            </w:pPr>
          </w:p>
        </w:tc>
        <w:tc>
          <w:tcPr>
            <w:tcW w:w="709" w:type="dxa"/>
            <w:vMerge/>
            <w:tcBorders>
              <w:top w:val="single" w:sz="4" w:space="0" w:color="000000"/>
              <w:left w:val="single" w:sz="4" w:space="0" w:color="000000"/>
              <w:bottom w:val="single" w:sz="4" w:space="0" w:color="000000"/>
            </w:tcBorders>
            <w:shd w:val="clear" w:color="auto" w:fill="FFFFFF"/>
            <w:vAlign w:val="center"/>
          </w:tcPr>
          <w:p w:rsidR="00FF7632" w:rsidRPr="003103EC" w:rsidRDefault="00FF7632" w:rsidP="00190532">
            <w:pPr>
              <w:snapToGrid w:val="0"/>
              <w:spacing w:after="0" w:line="240" w:lineRule="auto"/>
              <w:rPr>
                <w:rFonts w:ascii="Times New Roman" w:hAnsi="Times New Roman" w:cs="Times New Roman"/>
                <w:sz w:val="24"/>
                <w:szCs w:val="24"/>
                <w:lang w:val="uk-UA"/>
              </w:rPr>
            </w:pPr>
          </w:p>
        </w:tc>
        <w:tc>
          <w:tcPr>
            <w:tcW w:w="709" w:type="dxa"/>
            <w:tcBorders>
              <w:top w:val="single" w:sz="4" w:space="0" w:color="000000"/>
              <w:left w:val="single" w:sz="4" w:space="0" w:color="000000"/>
              <w:bottom w:val="single" w:sz="4" w:space="0" w:color="000000"/>
            </w:tcBorders>
            <w:shd w:val="clear" w:color="auto" w:fill="auto"/>
            <w:textDirection w:val="btLr"/>
            <w:vAlign w:val="center"/>
          </w:tcPr>
          <w:p w:rsidR="00FF7632" w:rsidRPr="003103EC" w:rsidRDefault="00FF7632" w:rsidP="00190532">
            <w:pPr>
              <w:spacing w:after="0" w:line="240" w:lineRule="auto"/>
              <w:ind w:left="113" w:right="113"/>
              <w:jc w:val="center"/>
              <w:rPr>
                <w:rFonts w:ascii="Times New Roman" w:hAnsi="Times New Roman" w:cs="Times New Roman"/>
                <w:b/>
                <w:sz w:val="24"/>
                <w:szCs w:val="24"/>
                <w:lang w:val="uk-UA"/>
              </w:rPr>
            </w:pPr>
            <w:r w:rsidRPr="003103EC">
              <w:rPr>
                <w:rFonts w:ascii="Times New Roman" w:hAnsi="Times New Roman" w:cs="Times New Roman"/>
                <w:b/>
                <w:sz w:val="24"/>
                <w:szCs w:val="24"/>
                <w:lang w:val="uk-UA"/>
              </w:rPr>
              <w:t>кредитів</w:t>
            </w:r>
          </w:p>
        </w:tc>
        <w:tc>
          <w:tcPr>
            <w:tcW w:w="708" w:type="dxa"/>
            <w:tcBorders>
              <w:top w:val="single" w:sz="4" w:space="0" w:color="000000"/>
              <w:left w:val="single" w:sz="4" w:space="0" w:color="000000"/>
              <w:bottom w:val="single" w:sz="4" w:space="0" w:color="000000"/>
            </w:tcBorders>
            <w:shd w:val="clear" w:color="auto" w:fill="auto"/>
            <w:textDirection w:val="btLr"/>
            <w:vAlign w:val="center"/>
          </w:tcPr>
          <w:p w:rsidR="00FF7632" w:rsidRPr="003103EC" w:rsidRDefault="00FF7632" w:rsidP="00190532">
            <w:pPr>
              <w:spacing w:after="0" w:line="240" w:lineRule="auto"/>
              <w:ind w:left="113" w:right="113"/>
              <w:jc w:val="center"/>
              <w:rPr>
                <w:rFonts w:ascii="Times New Roman" w:hAnsi="Times New Roman" w:cs="Times New Roman"/>
                <w:b/>
                <w:sz w:val="24"/>
                <w:szCs w:val="24"/>
                <w:lang w:val="uk-UA"/>
              </w:rPr>
            </w:pPr>
            <w:r w:rsidRPr="003103EC">
              <w:rPr>
                <w:rFonts w:ascii="Times New Roman" w:hAnsi="Times New Roman" w:cs="Times New Roman"/>
                <w:b/>
                <w:sz w:val="24"/>
                <w:szCs w:val="24"/>
                <w:lang w:val="uk-UA"/>
              </w:rPr>
              <w:t>годин</w:t>
            </w:r>
          </w:p>
        </w:tc>
        <w:tc>
          <w:tcPr>
            <w:tcW w:w="851" w:type="dxa"/>
            <w:tcBorders>
              <w:top w:val="single" w:sz="4" w:space="0" w:color="000000"/>
              <w:left w:val="single" w:sz="4" w:space="0" w:color="000000"/>
              <w:bottom w:val="single" w:sz="4" w:space="0" w:color="000000"/>
            </w:tcBorders>
            <w:shd w:val="clear" w:color="auto" w:fill="FFFFFF"/>
            <w:textDirection w:val="btLr"/>
            <w:vAlign w:val="center"/>
          </w:tcPr>
          <w:p w:rsidR="00FF7632" w:rsidRPr="003103EC" w:rsidRDefault="00FF7632" w:rsidP="00190532">
            <w:pPr>
              <w:spacing w:after="0" w:line="240" w:lineRule="auto"/>
              <w:ind w:left="113" w:right="113"/>
              <w:jc w:val="center"/>
              <w:rPr>
                <w:rFonts w:ascii="Times New Roman" w:hAnsi="Times New Roman" w:cs="Times New Roman"/>
                <w:b/>
                <w:sz w:val="24"/>
                <w:szCs w:val="24"/>
                <w:lang w:val="uk-UA"/>
              </w:rPr>
            </w:pPr>
            <w:r w:rsidRPr="003103EC">
              <w:rPr>
                <w:rFonts w:ascii="Times New Roman" w:hAnsi="Times New Roman" w:cs="Times New Roman"/>
                <w:b/>
                <w:sz w:val="24"/>
                <w:szCs w:val="24"/>
                <w:lang w:val="uk-UA"/>
              </w:rPr>
              <w:t>лекції</w:t>
            </w:r>
          </w:p>
        </w:tc>
        <w:tc>
          <w:tcPr>
            <w:tcW w:w="567" w:type="dxa"/>
            <w:tcBorders>
              <w:top w:val="single" w:sz="4" w:space="0" w:color="000000"/>
              <w:left w:val="single" w:sz="4" w:space="0" w:color="000000"/>
              <w:bottom w:val="single" w:sz="4" w:space="0" w:color="000000"/>
            </w:tcBorders>
            <w:shd w:val="clear" w:color="auto" w:fill="FFFFFF"/>
            <w:textDirection w:val="btLr"/>
            <w:vAlign w:val="center"/>
          </w:tcPr>
          <w:p w:rsidR="00FF7632" w:rsidRPr="003103EC" w:rsidRDefault="00FF7632" w:rsidP="00190532">
            <w:pPr>
              <w:spacing w:after="0" w:line="240" w:lineRule="auto"/>
              <w:ind w:left="113" w:right="113"/>
              <w:jc w:val="center"/>
              <w:rPr>
                <w:rFonts w:ascii="Times New Roman" w:hAnsi="Times New Roman" w:cs="Times New Roman"/>
                <w:b/>
                <w:sz w:val="24"/>
                <w:szCs w:val="24"/>
                <w:lang w:val="uk-UA"/>
              </w:rPr>
            </w:pPr>
            <w:r w:rsidRPr="003103EC">
              <w:rPr>
                <w:rFonts w:ascii="Times New Roman" w:hAnsi="Times New Roman" w:cs="Times New Roman"/>
                <w:b/>
                <w:sz w:val="24"/>
                <w:szCs w:val="24"/>
                <w:lang w:val="uk-UA"/>
              </w:rPr>
              <w:t>практичні</w:t>
            </w:r>
          </w:p>
        </w:tc>
        <w:tc>
          <w:tcPr>
            <w:tcW w:w="850" w:type="dxa"/>
            <w:tcBorders>
              <w:top w:val="single" w:sz="4" w:space="0" w:color="000000"/>
              <w:left w:val="single" w:sz="4" w:space="0" w:color="000000"/>
              <w:bottom w:val="single" w:sz="4" w:space="0" w:color="000000"/>
            </w:tcBorders>
            <w:shd w:val="clear" w:color="auto" w:fill="FFFFFF"/>
            <w:textDirection w:val="btLr"/>
            <w:vAlign w:val="center"/>
          </w:tcPr>
          <w:p w:rsidR="00FF7632" w:rsidRPr="003103EC" w:rsidRDefault="00FF7632" w:rsidP="00190532">
            <w:pPr>
              <w:spacing w:after="0" w:line="240" w:lineRule="auto"/>
              <w:ind w:left="113" w:right="113"/>
              <w:jc w:val="center"/>
              <w:rPr>
                <w:rFonts w:ascii="Times New Roman" w:hAnsi="Times New Roman" w:cs="Times New Roman"/>
                <w:b/>
                <w:sz w:val="24"/>
                <w:szCs w:val="24"/>
                <w:lang w:val="uk-UA"/>
              </w:rPr>
            </w:pPr>
            <w:r w:rsidRPr="003103EC">
              <w:rPr>
                <w:rFonts w:ascii="Times New Roman" w:hAnsi="Times New Roman" w:cs="Times New Roman"/>
                <w:b/>
                <w:sz w:val="24"/>
                <w:szCs w:val="24"/>
                <w:lang w:val="uk-UA"/>
              </w:rPr>
              <w:t>семінарські</w:t>
            </w:r>
          </w:p>
        </w:tc>
        <w:tc>
          <w:tcPr>
            <w:tcW w:w="709" w:type="dxa"/>
            <w:tcBorders>
              <w:top w:val="single" w:sz="4" w:space="0" w:color="000000"/>
              <w:left w:val="single" w:sz="4" w:space="0" w:color="000000"/>
              <w:bottom w:val="single" w:sz="4" w:space="0" w:color="000000"/>
            </w:tcBorders>
            <w:shd w:val="clear" w:color="auto" w:fill="FFFFFF"/>
            <w:textDirection w:val="btLr"/>
            <w:vAlign w:val="center"/>
          </w:tcPr>
          <w:p w:rsidR="00FF7632" w:rsidRPr="003103EC" w:rsidRDefault="00FF7632" w:rsidP="00190532">
            <w:pPr>
              <w:spacing w:after="0" w:line="240" w:lineRule="auto"/>
              <w:ind w:left="113" w:right="113"/>
              <w:jc w:val="center"/>
              <w:rPr>
                <w:rFonts w:ascii="Times New Roman" w:hAnsi="Times New Roman" w:cs="Times New Roman"/>
                <w:b/>
                <w:sz w:val="24"/>
                <w:szCs w:val="24"/>
                <w:lang w:val="uk-UA"/>
              </w:rPr>
            </w:pPr>
            <w:r w:rsidRPr="003103EC">
              <w:rPr>
                <w:rFonts w:ascii="Times New Roman" w:hAnsi="Times New Roman" w:cs="Times New Roman"/>
                <w:b/>
                <w:sz w:val="24"/>
                <w:szCs w:val="24"/>
                <w:lang w:val="uk-UA"/>
              </w:rPr>
              <w:t>лабораторні</w:t>
            </w:r>
          </w:p>
        </w:tc>
        <w:tc>
          <w:tcPr>
            <w:tcW w:w="851" w:type="dxa"/>
            <w:tcBorders>
              <w:top w:val="single" w:sz="4" w:space="0" w:color="000000"/>
              <w:left w:val="single" w:sz="4" w:space="0" w:color="000000"/>
              <w:bottom w:val="single" w:sz="4" w:space="0" w:color="000000"/>
            </w:tcBorders>
            <w:shd w:val="clear" w:color="auto" w:fill="FFFFFF"/>
            <w:textDirection w:val="btLr"/>
            <w:vAlign w:val="center"/>
          </w:tcPr>
          <w:p w:rsidR="00FF7632" w:rsidRPr="003103EC" w:rsidRDefault="00FF7632" w:rsidP="00190532">
            <w:pPr>
              <w:spacing w:after="0" w:line="240" w:lineRule="auto"/>
              <w:ind w:left="113" w:right="113"/>
              <w:jc w:val="center"/>
              <w:rPr>
                <w:rFonts w:ascii="Times New Roman" w:hAnsi="Times New Roman" w:cs="Times New Roman"/>
                <w:b/>
                <w:sz w:val="24"/>
                <w:szCs w:val="24"/>
                <w:lang w:val="uk-UA"/>
              </w:rPr>
            </w:pPr>
            <w:r w:rsidRPr="003103EC">
              <w:rPr>
                <w:rFonts w:ascii="Times New Roman" w:hAnsi="Times New Roman" w:cs="Times New Roman"/>
                <w:b/>
                <w:sz w:val="24"/>
                <w:szCs w:val="24"/>
                <w:lang w:val="uk-UA"/>
              </w:rPr>
              <w:t>самостійна робота</w:t>
            </w:r>
          </w:p>
        </w:tc>
        <w:tc>
          <w:tcPr>
            <w:tcW w:w="708" w:type="dxa"/>
            <w:tcBorders>
              <w:top w:val="single" w:sz="4" w:space="0" w:color="000000"/>
              <w:left w:val="single" w:sz="4" w:space="0" w:color="000000"/>
              <w:bottom w:val="single" w:sz="4" w:space="0" w:color="000000"/>
              <w:right w:val="single" w:sz="4" w:space="0" w:color="000000"/>
            </w:tcBorders>
            <w:shd w:val="clear" w:color="auto" w:fill="FFFFFF"/>
            <w:textDirection w:val="btLr"/>
            <w:vAlign w:val="center"/>
          </w:tcPr>
          <w:p w:rsidR="00FF7632" w:rsidRPr="003103EC" w:rsidRDefault="00FF7632" w:rsidP="00190532">
            <w:pPr>
              <w:spacing w:after="0" w:line="240" w:lineRule="auto"/>
              <w:ind w:left="113" w:right="113"/>
              <w:jc w:val="center"/>
              <w:rPr>
                <w:rFonts w:ascii="Times New Roman" w:hAnsi="Times New Roman" w:cs="Times New Roman"/>
                <w:sz w:val="24"/>
                <w:szCs w:val="24"/>
                <w:lang w:val="uk-UA"/>
              </w:rPr>
            </w:pPr>
            <w:r w:rsidRPr="003103EC">
              <w:rPr>
                <w:rFonts w:ascii="Times New Roman" w:hAnsi="Times New Roman" w:cs="Times New Roman"/>
                <w:b/>
                <w:sz w:val="24"/>
                <w:szCs w:val="24"/>
                <w:lang w:val="uk-UA"/>
              </w:rPr>
              <w:t>індивідуальні завдання</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FF7632" w:rsidRPr="003103EC" w:rsidRDefault="00FF7632" w:rsidP="00190532">
            <w:pPr>
              <w:spacing w:after="0" w:line="240" w:lineRule="auto"/>
              <w:jc w:val="center"/>
              <w:rPr>
                <w:rFonts w:ascii="Times New Roman" w:hAnsi="Times New Roman" w:cs="Times New Roman"/>
                <w:b/>
                <w:sz w:val="24"/>
                <w:szCs w:val="24"/>
                <w:lang w:val="uk-UA"/>
              </w:rPr>
            </w:pPr>
            <w:r w:rsidRPr="003103EC">
              <w:rPr>
                <w:rFonts w:ascii="Times New Roman" w:hAnsi="Times New Roman" w:cs="Times New Roman"/>
                <w:b/>
                <w:sz w:val="24"/>
                <w:szCs w:val="24"/>
                <w:lang w:val="uk-UA"/>
              </w:rPr>
              <w:t>Вид підсумкового контролю</w:t>
            </w:r>
          </w:p>
        </w:tc>
      </w:tr>
      <w:tr w:rsidR="00FF7632" w:rsidRPr="003103EC" w:rsidTr="00190532">
        <w:trPr>
          <w:trHeight w:val="627"/>
        </w:trPr>
        <w:tc>
          <w:tcPr>
            <w:tcW w:w="1640" w:type="dxa"/>
            <w:tcBorders>
              <w:top w:val="single" w:sz="4" w:space="0" w:color="000000"/>
              <w:left w:val="single" w:sz="4" w:space="0" w:color="000000"/>
              <w:bottom w:val="single" w:sz="4" w:space="0" w:color="000000"/>
            </w:tcBorders>
            <w:shd w:val="clear" w:color="auto" w:fill="FFFFFF"/>
            <w:vAlign w:val="center"/>
          </w:tcPr>
          <w:p w:rsidR="00FF7632" w:rsidRPr="003103EC" w:rsidRDefault="00FF7632" w:rsidP="00190532">
            <w:pPr>
              <w:spacing w:after="0" w:line="240" w:lineRule="auto"/>
              <w:rPr>
                <w:rFonts w:ascii="Times New Roman" w:hAnsi="Times New Roman" w:cs="Times New Roman"/>
                <w:sz w:val="24"/>
                <w:szCs w:val="24"/>
                <w:lang w:val="uk-UA"/>
              </w:rPr>
            </w:pPr>
            <w:r w:rsidRPr="003103EC">
              <w:rPr>
                <w:rFonts w:ascii="Times New Roman" w:hAnsi="Times New Roman" w:cs="Times New Roman"/>
                <w:b/>
                <w:sz w:val="24"/>
                <w:szCs w:val="24"/>
                <w:lang w:val="uk-UA"/>
              </w:rPr>
              <w:t>Денна</w:t>
            </w:r>
          </w:p>
        </w:tc>
        <w:tc>
          <w:tcPr>
            <w:tcW w:w="770" w:type="dxa"/>
            <w:tcBorders>
              <w:top w:val="single" w:sz="4" w:space="0" w:color="000000"/>
              <w:left w:val="single" w:sz="4" w:space="0" w:color="000000"/>
              <w:bottom w:val="single" w:sz="4" w:space="0" w:color="000000"/>
            </w:tcBorders>
            <w:shd w:val="clear" w:color="auto" w:fill="FFFFFF"/>
            <w:vAlign w:val="center"/>
          </w:tcPr>
          <w:p w:rsidR="00FF7632" w:rsidRPr="003103EC" w:rsidRDefault="00FF7632" w:rsidP="00190532">
            <w:pPr>
              <w:spacing w:after="0" w:line="240" w:lineRule="auto"/>
              <w:rPr>
                <w:rFonts w:ascii="Times New Roman" w:hAnsi="Times New Roman" w:cs="Times New Roman"/>
                <w:sz w:val="24"/>
                <w:szCs w:val="24"/>
                <w:lang w:val="uk-UA"/>
              </w:rPr>
            </w:pPr>
            <w:r w:rsidRPr="003103EC">
              <w:rPr>
                <w:rFonts w:ascii="Times New Roman" w:hAnsi="Times New Roman" w:cs="Times New Roman"/>
                <w:sz w:val="24"/>
                <w:szCs w:val="24"/>
                <w:lang w:val="uk-UA"/>
              </w:rPr>
              <w:t>1</w:t>
            </w:r>
          </w:p>
        </w:tc>
        <w:tc>
          <w:tcPr>
            <w:tcW w:w="709" w:type="dxa"/>
            <w:tcBorders>
              <w:top w:val="single" w:sz="4" w:space="0" w:color="000000"/>
              <w:left w:val="single" w:sz="4" w:space="0" w:color="000000"/>
              <w:bottom w:val="single" w:sz="4" w:space="0" w:color="000000"/>
            </w:tcBorders>
            <w:shd w:val="clear" w:color="auto" w:fill="FFFFFF"/>
            <w:vAlign w:val="center"/>
          </w:tcPr>
          <w:p w:rsidR="00FF7632" w:rsidRPr="003103EC" w:rsidRDefault="00FF7632" w:rsidP="00190532">
            <w:pPr>
              <w:spacing w:after="0" w:line="240" w:lineRule="auto"/>
              <w:rPr>
                <w:rFonts w:ascii="Times New Roman" w:hAnsi="Times New Roman" w:cs="Times New Roman"/>
                <w:sz w:val="24"/>
                <w:szCs w:val="24"/>
                <w:lang w:val="uk-UA"/>
              </w:rPr>
            </w:pPr>
            <w:r w:rsidRPr="003103EC">
              <w:rPr>
                <w:rFonts w:ascii="Times New Roman" w:hAnsi="Times New Roman" w:cs="Times New Roman"/>
                <w:sz w:val="24"/>
                <w:szCs w:val="24"/>
                <w:lang w:val="uk-UA"/>
              </w:rPr>
              <w:t>1</w:t>
            </w:r>
          </w:p>
        </w:tc>
        <w:tc>
          <w:tcPr>
            <w:tcW w:w="709" w:type="dxa"/>
            <w:tcBorders>
              <w:top w:val="single" w:sz="4" w:space="0" w:color="000000"/>
              <w:left w:val="single" w:sz="4" w:space="0" w:color="000000"/>
              <w:bottom w:val="single" w:sz="4" w:space="0" w:color="000000"/>
            </w:tcBorders>
            <w:shd w:val="clear" w:color="auto" w:fill="auto"/>
            <w:vAlign w:val="center"/>
          </w:tcPr>
          <w:p w:rsidR="00FF7632" w:rsidRPr="003103EC" w:rsidRDefault="00FF7632" w:rsidP="00190532">
            <w:pPr>
              <w:spacing w:after="0" w:line="240" w:lineRule="auto"/>
              <w:jc w:val="center"/>
              <w:rPr>
                <w:rFonts w:ascii="Times New Roman" w:hAnsi="Times New Roman" w:cs="Times New Roman"/>
                <w:sz w:val="24"/>
                <w:szCs w:val="24"/>
                <w:lang w:val="uk-UA"/>
              </w:rPr>
            </w:pPr>
            <w:r w:rsidRPr="003103EC">
              <w:rPr>
                <w:rFonts w:ascii="Times New Roman" w:hAnsi="Times New Roman" w:cs="Times New Roman"/>
                <w:sz w:val="24"/>
                <w:szCs w:val="24"/>
                <w:lang w:val="uk-UA"/>
              </w:rPr>
              <w:t>3</w:t>
            </w:r>
          </w:p>
        </w:tc>
        <w:tc>
          <w:tcPr>
            <w:tcW w:w="708" w:type="dxa"/>
            <w:tcBorders>
              <w:top w:val="single" w:sz="4" w:space="0" w:color="000000"/>
              <w:left w:val="single" w:sz="4" w:space="0" w:color="000000"/>
              <w:bottom w:val="single" w:sz="4" w:space="0" w:color="000000"/>
            </w:tcBorders>
            <w:shd w:val="clear" w:color="auto" w:fill="auto"/>
            <w:vAlign w:val="center"/>
          </w:tcPr>
          <w:p w:rsidR="00FF7632" w:rsidRPr="003103EC" w:rsidRDefault="00FF7632" w:rsidP="00190532">
            <w:pPr>
              <w:spacing w:after="0" w:line="240" w:lineRule="auto"/>
              <w:jc w:val="center"/>
              <w:rPr>
                <w:rFonts w:ascii="Times New Roman" w:hAnsi="Times New Roman" w:cs="Times New Roman"/>
                <w:sz w:val="24"/>
                <w:szCs w:val="24"/>
                <w:lang w:val="uk-UA"/>
              </w:rPr>
            </w:pPr>
            <w:r w:rsidRPr="003103EC">
              <w:rPr>
                <w:rFonts w:ascii="Times New Roman" w:hAnsi="Times New Roman" w:cs="Times New Roman"/>
                <w:sz w:val="24"/>
                <w:szCs w:val="24"/>
                <w:lang w:val="uk-UA"/>
              </w:rPr>
              <w:t>90</w:t>
            </w:r>
          </w:p>
        </w:tc>
        <w:tc>
          <w:tcPr>
            <w:tcW w:w="851" w:type="dxa"/>
            <w:tcBorders>
              <w:top w:val="single" w:sz="4" w:space="0" w:color="000000"/>
              <w:left w:val="single" w:sz="4" w:space="0" w:color="000000"/>
              <w:bottom w:val="single" w:sz="4" w:space="0" w:color="000000"/>
            </w:tcBorders>
            <w:shd w:val="clear" w:color="auto" w:fill="FFFFFF"/>
            <w:vAlign w:val="center"/>
          </w:tcPr>
          <w:p w:rsidR="00FF7632" w:rsidRPr="003103EC" w:rsidRDefault="00FF7632" w:rsidP="00190532">
            <w:pPr>
              <w:spacing w:after="0" w:line="240" w:lineRule="auto"/>
              <w:rPr>
                <w:rFonts w:ascii="Times New Roman" w:hAnsi="Times New Roman" w:cs="Times New Roman"/>
                <w:sz w:val="24"/>
                <w:szCs w:val="24"/>
                <w:lang w:val="uk-UA"/>
              </w:rPr>
            </w:pPr>
            <w:r w:rsidRPr="003103EC">
              <w:rPr>
                <w:rFonts w:ascii="Times New Roman" w:hAnsi="Times New Roman" w:cs="Times New Roman"/>
                <w:sz w:val="24"/>
                <w:szCs w:val="24"/>
                <w:lang w:val="uk-UA"/>
              </w:rPr>
              <w:t>15</w:t>
            </w:r>
          </w:p>
        </w:tc>
        <w:tc>
          <w:tcPr>
            <w:tcW w:w="567" w:type="dxa"/>
            <w:tcBorders>
              <w:top w:val="single" w:sz="4" w:space="0" w:color="000000"/>
              <w:left w:val="single" w:sz="4" w:space="0" w:color="000000"/>
              <w:bottom w:val="single" w:sz="4" w:space="0" w:color="000000"/>
            </w:tcBorders>
            <w:shd w:val="clear" w:color="auto" w:fill="FFFFFF"/>
            <w:vAlign w:val="center"/>
          </w:tcPr>
          <w:p w:rsidR="00FF7632" w:rsidRPr="003103EC" w:rsidRDefault="00FF7632" w:rsidP="00190532">
            <w:pPr>
              <w:spacing w:after="0" w:line="240" w:lineRule="auto"/>
              <w:rPr>
                <w:rFonts w:ascii="Times New Roman" w:hAnsi="Times New Roman" w:cs="Times New Roman"/>
                <w:sz w:val="24"/>
                <w:szCs w:val="24"/>
                <w:lang w:val="uk-UA"/>
              </w:rPr>
            </w:pPr>
          </w:p>
        </w:tc>
        <w:tc>
          <w:tcPr>
            <w:tcW w:w="850" w:type="dxa"/>
            <w:tcBorders>
              <w:top w:val="single" w:sz="4" w:space="0" w:color="000000"/>
              <w:left w:val="single" w:sz="4" w:space="0" w:color="000000"/>
              <w:bottom w:val="single" w:sz="4" w:space="0" w:color="000000"/>
            </w:tcBorders>
            <w:shd w:val="clear" w:color="auto" w:fill="FFFFFF"/>
            <w:vAlign w:val="center"/>
          </w:tcPr>
          <w:p w:rsidR="00FF7632" w:rsidRPr="003103EC" w:rsidRDefault="00FF7632" w:rsidP="00190532">
            <w:pPr>
              <w:spacing w:after="0" w:line="240" w:lineRule="auto"/>
              <w:rPr>
                <w:rFonts w:ascii="Times New Roman" w:hAnsi="Times New Roman" w:cs="Times New Roman"/>
                <w:sz w:val="24"/>
                <w:szCs w:val="24"/>
                <w:lang w:val="uk-UA"/>
              </w:rPr>
            </w:pPr>
            <w:r w:rsidRPr="003103EC">
              <w:rPr>
                <w:rFonts w:ascii="Times New Roman" w:hAnsi="Times New Roman" w:cs="Times New Roman"/>
                <w:sz w:val="24"/>
                <w:szCs w:val="24"/>
                <w:lang w:val="uk-UA"/>
              </w:rPr>
              <w:t>15</w:t>
            </w:r>
          </w:p>
        </w:tc>
        <w:tc>
          <w:tcPr>
            <w:tcW w:w="709" w:type="dxa"/>
            <w:tcBorders>
              <w:top w:val="single" w:sz="4" w:space="0" w:color="000000"/>
              <w:left w:val="single" w:sz="4" w:space="0" w:color="000000"/>
              <w:bottom w:val="single" w:sz="4" w:space="0" w:color="000000"/>
            </w:tcBorders>
            <w:shd w:val="clear" w:color="auto" w:fill="FFFFFF"/>
            <w:vAlign w:val="center"/>
          </w:tcPr>
          <w:p w:rsidR="00FF7632" w:rsidRPr="003103EC" w:rsidRDefault="00FF7632" w:rsidP="00190532">
            <w:pPr>
              <w:snapToGrid w:val="0"/>
              <w:spacing w:after="0" w:line="240" w:lineRule="auto"/>
              <w:rPr>
                <w:rFonts w:ascii="Times New Roman" w:hAnsi="Times New Roman" w:cs="Times New Roman"/>
                <w:sz w:val="24"/>
                <w:szCs w:val="24"/>
                <w:lang w:val="uk-UA"/>
              </w:rPr>
            </w:pPr>
          </w:p>
        </w:tc>
        <w:tc>
          <w:tcPr>
            <w:tcW w:w="851" w:type="dxa"/>
            <w:tcBorders>
              <w:top w:val="single" w:sz="4" w:space="0" w:color="000000"/>
              <w:left w:val="single" w:sz="4" w:space="0" w:color="000000"/>
              <w:bottom w:val="single" w:sz="4" w:space="0" w:color="000000"/>
            </w:tcBorders>
            <w:shd w:val="clear" w:color="auto" w:fill="FFFFFF"/>
            <w:vAlign w:val="center"/>
          </w:tcPr>
          <w:p w:rsidR="00FF7632" w:rsidRPr="003103EC" w:rsidRDefault="00FF7632" w:rsidP="00190532">
            <w:pPr>
              <w:spacing w:after="0" w:line="240" w:lineRule="auto"/>
              <w:rPr>
                <w:rFonts w:ascii="Times New Roman" w:hAnsi="Times New Roman" w:cs="Times New Roman"/>
                <w:sz w:val="24"/>
                <w:szCs w:val="24"/>
                <w:lang w:val="uk-UA"/>
              </w:rPr>
            </w:pPr>
            <w:r w:rsidRPr="003103EC">
              <w:rPr>
                <w:rFonts w:ascii="Times New Roman" w:hAnsi="Times New Roman" w:cs="Times New Roman"/>
                <w:sz w:val="24"/>
                <w:szCs w:val="24"/>
                <w:lang w:val="uk-UA"/>
              </w:rPr>
              <w:t>60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F7632" w:rsidRPr="003103EC" w:rsidRDefault="00FF7632" w:rsidP="00190532">
            <w:pPr>
              <w:spacing w:after="0" w:line="240" w:lineRule="auto"/>
              <w:rPr>
                <w:rFonts w:ascii="Times New Roman" w:hAnsi="Times New Roman" w:cs="Times New Roman"/>
                <w:sz w:val="24"/>
                <w:szCs w:val="24"/>
                <w:lang w:val="uk-UA"/>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F7632" w:rsidRPr="003103EC" w:rsidRDefault="00FF7632" w:rsidP="00190532">
            <w:pPr>
              <w:spacing w:after="0" w:line="240" w:lineRule="auto"/>
              <w:rPr>
                <w:rFonts w:ascii="Times New Roman" w:hAnsi="Times New Roman" w:cs="Times New Roman"/>
                <w:sz w:val="24"/>
                <w:szCs w:val="24"/>
                <w:lang w:val="uk-UA"/>
              </w:rPr>
            </w:pPr>
            <w:r w:rsidRPr="003103EC">
              <w:rPr>
                <w:rFonts w:ascii="Times New Roman" w:hAnsi="Times New Roman" w:cs="Times New Roman"/>
                <w:sz w:val="24"/>
                <w:szCs w:val="24"/>
                <w:lang w:val="uk-UA"/>
              </w:rPr>
              <w:t>залік</w:t>
            </w:r>
          </w:p>
        </w:tc>
      </w:tr>
    </w:tbl>
    <w:p w:rsidR="00FF7632" w:rsidRPr="003103EC" w:rsidRDefault="00FF7632" w:rsidP="00FF7632">
      <w:pPr>
        <w:pStyle w:val="Style15"/>
        <w:widowControl/>
        <w:jc w:val="center"/>
        <w:rPr>
          <w:b/>
        </w:rPr>
      </w:pPr>
    </w:p>
    <w:p w:rsidR="00FF7632" w:rsidRPr="003103EC" w:rsidRDefault="00FF7632" w:rsidP="00FF7632">
      <w:pPr>
        <w:pStyle w:val="Style15"/>
        <w:widowControl/>
        <w:jc w:val="center"/>
        <w:rPr>
          <w:b/>
        </w:rPr>
      </w:pPr>
      <w:r w:rsidRPr="003103EC">
        <w:rPr>
          <w:b/>
        </w:rPr>
        <w:t xml:space="preserve"> Структура змісту навчальної дисципліни</w:t>
      </w:r>
    </w:p>
    <w:tbl>
      <w:tblPr>
        <w:tblW w:w="486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01"/>
        <w:gridCol w:w="1014"/>
        <w:gridCol w:w="494"/>
        <w:gridCol w:w="497"/>
        <w:gridCol w:w="627"/>
        <w:gridCol w:w="589"/>
        <w:gridCol w:w="627"/>
        <w:gridCol w:w="1017"/>
        <w:gridCol w:w="353"/>
        <w:gridCol w:w="497"/>
        <w:gridCol w:w="627"/>
        <w:gridCol w:w="589"/>
        <w:gridCol w:w="621"/>
      </w:tblGrid>
      <w:tr w:rsidR="003103EC" w:rsidRPr="003103EC" w:rsidTr="0086244B">
        <w:trPr>
          <w:cantSplit/>
        </w:trPr>
        <w:tc>
          <w:tcPr>
            <w:tcW w:w="1168" w:type="pct"/>
            <w:vMerge w:val="restart"/>
          </w:tcPr>
          <w:p w:rsidR="003103EC" w:rsidRPr="003103EC" w:rsidRDefault="003103EC" w:rsidP="0086244B">
            <w:pPr>
              <w:spacing w:after="0" w:line="240" w:lineRule="auto"/>
              <w:jc w:val="center"/>
              <w:rPr>
                <w:rFonts w:ascii="Times New Roman" w:hAnsi="Times New Roman" w:cs="Times New Roman"/>
                <w:sz w:val="24"/>
                <w:szCs w:val="24"/>
                <w:lang w:val="uk-UA"/>
              </w:rPr>
            </w:pPr>
            <w:r w:rsidRPr="003103EC">
              <w:rPr>
                <w:rFonts w:ascii="Times New Roman" w:hAnsi="Times New Roman" w:cs="Times New Roman"/>
                <w:sz w:val="24"/>
                <w:szCs w:val="24"/>
                <w:lang w:val="uk-UA"/>
              </w:rPr>
              <w:t>Назви змістових модулів і тем</w:t>
            </w:r>
          </w:p>
        </w:tc>
        <w:tc>
          <w:tcPr>
            <w:tcW w:w="3832" w:type="pct"/>
            <w:gridSpan w:val="12"/>
          </w:tcPr>
          <w:p w:rsidR="003103EC" w:rsidRPr="003103EC" w:rsidRDefault="003103EC" w:rsidP="0086244B">
            <w:pPr>
              <w:spacing w:after="0" w:line="240" w:lineRule="auto"/>
              <w:jc w:val="center"/>
              <w:rPr>
                <w:rFonts w:ascii="Times New Roman" w:hAnsi="Times New Roman" w:cs="Times New Roman"/>
                <w:sz w:val="24"/>
                <w:szCs w:val="24"/>
                <w:lang w:val="uk-UA"/>
              </w:rPr>
            </w:pPr>
            <w:r w:rsidRPr="003103EC">
              <w:rPr>
                <w:rFonts w:ascii="Times New Roman" w:hAnsi="Times New Roman" w:cs="Times New Roman"/>
                <w:sz w:val="24"/>
                <w:szCs w:val="24"/>
                <w:lang w:val="uk-UA"/>
              </w:rPr>
              <w:t>Кількість годин</w:t>
            </w:r>
          </w:p>
        </w:tc>
      </w:tr>
      <w:tr w:rsidR="003103EC" w:rsidRPr="003103EC" w:rsidTr="0086244B">
        <w:trPr>
          <w:cantSplit/>
        </w:trPr>
        <w:tc>
          <w:tcPr>
            <w:tcW w:w="1168" w:type="pct"/>
            <w:vMerge/>
          </w:tcPr>
          <w:p w:rsidR="003103EC" w:rsidRPr="003103EC" w:rsidRDefault="003103EC" w:rsidP="0086244B">
            <w:pPr>
              <w:spacing w:after="0" w:line="240" w:lineRule="auto"/>
              <w:jc w:val="center"/>
              <w:rPr>
                <w:rFonts w:ascii="Times New Roman" w:hAnsi="Times New Roman" w:cs="Times New Roman"/>
                <w:sz w:val="24"/>
                <w:szCs w:val="24"/>
                <w:lang w:val="uk-UA"/>
              </w:rPr>
            </w:pPr>
          </w:p>
        </w:tc>
        <w:tc>
          <w:tcPr>
            <w:tcW w:w="1953" w:type="pct"/>
            <w:gridSpan w:val="6"/>
          </w:tcPr>
          <w:p w:rsidR="003103EC" w:rsidRPr="003103EC" w:rsidRDefault="003103EC" w:rsidP="0086244B">
            <w:pPr>
              <w:spacing w:after="0" w:line="240" w:lineRule="auto"/>
              <w:jc w:val="center"/>
              <w:rPr>
                <w:rFonts w:ascii="Times New Roman" w:hAnsi="Times New Roman" w:cs="Times New Roman"/>
                <w:sz w:val="24"/>
                <w:szCs w:val="24"/>
                <w:lang w:val="uk-UA"/>
              </w:rPr>
            </w:pPr>
            <w:r w:rsidRPr="003103EC">
              <w:rPr>
                <w:rFonts w:ascii="Times New Roman" w:hAnsi="Times New Roman" w:cs="Times New Roman"/>
                <w:sz w:val="24"/>
                <w:szCs w:val="24"/>
                <w:lang w:val="uk-UA"/>
              </w:rPr>
              <w:t>денна форма</w:t>
            </w:r>
          </w:p>
        </w:tc>
        <w:tc>
          <w:tcPr>
            <w:tcW w:w="1880" w:type="pct"/>
            <w:gridSpan w:val="6"/>
          </w:tcPr>
          <w:p w:rsidR="003103EC" w:rsidRPr="003103EC" w:rsidRDefault="003103EC" w:rsidP="0086244B">
            <w:pPr>
              <w:spacing w:after="0" w:line="240" w:lineRule="auto"/>
              <w:jc w:val="center"/>
              <w:rPr>
                <w:rFonts w:ascii="Times New Roman" w:hAnsi="Times New Roman" w:cs="Times New Roman"/>
                <w:sz w:val="24"/>
                <w:szCs w:val="24"/>
                <w:lang w:val="uk-UA"/>
              </w:rPr>
            </w:pPr>
            <w:r w:rsidRPr="003103EC">
              <w:rPr>
                <w:rFonts w:ascii="Times New Roman" w:hAnsi="Times New Roman" w:cs="Times New Roman"/>
                <w:sz w:val="24"/>
                <w:szCs w:val="24"/>
                <w:lang w:val="uk-UA"/>
              </w:rPr>
              <w:t>Заочна форма</w:t>
            </w:r>
          </w:p>
        </w:tc>
      </w:tr>
      <w:tr w:rsidR="003103EC" w:rsidRPr="003103EC" w:rsidTr="0086244B">
        <w:trPr>
          <w:cantSplit/>
        </w:trPr>
        <w:tc>
          <w:tcPr>
            <w:tcW w:w="1168" w:type="pct"/>
            <w:vMerge/>
          </w:tcPr>
          <w:p w:rsidR="003103EC" w:rsidRPr="003103EC" w:rsidRDefault="003103EC" w:rsidP="0086244B">
            <w:pPr>
              <w:spacing w:after="0" w:line="240" w:lineRule="auto"/>
              <w:jc w:val="center"/>
              <w:rPr>
                <w:rFonts w:ascii="Times New Roman" w:hAnsi="Times New Roman" w:cs="Times New Roman"/>
                <w:sz w:val="24"/>
                <w:szCs w:val="24"/>
                <w:lang w:val="uk-UA"/>
              </w:rPr>
            </w:pPr>
          </w:p>
        </w:tc>
        <w:tc>
          <w:tcPr>
            <w:tcW w:w="515" w:type="pct"/>
            <w:vMerge w:val="restart"/>
          </w:tcPr>
          <w:p w:rsidR="003103EC" w:rsidRPr="003103EC" w:rsidRDefault="003103EC" w:rsidP="0086244B">
            <w:pPr>
              <w:spacing w:after="0" w:line="240" w:lineRule="auto"/>
              <w:jc w:val="center"/>
              <w:rPr>
                <w:rFonts w:ascii="Times New Roman" w:hAnsi="Times New Roman" w:cs="Times New Roman"/>
                <w:sz w:val="24"/>
                <w:szCs w:val="24"/>
                <w:lang w:val="uk-UA"/>
              </w:rPr>
            </w:pPr>
            <w:r w:rsidRPr="003103EC">
              <w:rPr>
                <w:rFonts w:ascii="Times New Roman" w:hAnsi="Times New Roman" w:cs="Times New Roman"/>
                <w:sz w:val="24"/>
                <w:szCs w:val="24"/>
                <w:lang w:val="uk-UA"/>
              </w:rPr>
              <w:t xml:space="preserve">усього </w:t>
            </w:r>
          </w:p>
        </w:tc>
        <w:tc>
          <w:tcPr>
            <w:tcW w:w="1438" w:type="pct"/>
            <w:gridSpan w:val="5"/>
          </w:tcPr>
          <w:p w:rsidR="003103EC" w:rsidRPr="003103EC" w:rsidRDefault="003103EC" w:rsidP="0086244B">
            <w:pPr>
              <w:spacing w:after="0" w:line="240" w:lineRule="auto"/>
              <w:jc w:val="center"/>
              <w:rPr>
                <w:rFonts w:ascii="Times New Roman" w:hAnsi="Times New Roman" w:cs="Times New Roman"/>
                <w:sz w:val="24"/>
                <w:szCs w:val="24"/>
                <w:lang w:val="uk-UA"/>
              </w:rPr>
            </w:pPr>
            <w:r w:rsidRPr="003103EC">
              <w:rPr>
                <w:rFonts w:ascii="Times New Roman" w:hAnsi="Times New Roman" w:cs="Times New Roman"/>
                <w:sz w:val="24"/>
                <w:szCs w:val="24"/>
                <w:lang w:val="uk-UA"/>
              </w:rPr>
              <w:t>у тому числі</w:t>
            </w:r>
          </w:p>
        </w:tc>
        <w:tc>
          <w:tcPr>
            <w:tcW w:w="516" w:type="pct"/>
            <w:vMerge w:val="restart"/>
          </w:tcPr>
          <w:p w:rsidR="003103EC" w:rsidRPr="003103EC" w:rsidRDefault="003103EC" w:rsidP="0086244B">
            <w:pPr>
              <w:spacing w:after="0" w:line="240" w:lineRule="auto"/>
              <w:jc w:val="center"/>
              <w:rPr>
                <w:rFonts w:ascii="Times New Roman" w:hAnsi="Times New Roman" w:cs="Times New Roman"/>
                <w:sz w:val="24"/>
                <w:szCs w:val="24"/>
                <w:lang w:val="uk-UA"/>
              </w:rPr>
            </w:pPr>
            <w:r w:rsidRPr="003103EC">
              <w:rPr>
                <w:rFonts w:ascii="Times New Roman" w:hAnsi="Times New Roman" w:cs="Times New Roman"/>
                <w:sz w:val="24"/>
                <w:szCs w:val="24"/>
                <w:lang w:val="uk-UA"/>
              </w:rPr>
              <w:t xml:space="preserve">усього </w:t>
            </w:r>
          </w:p>
        </w:tc>
        <w:tc>
          <w:tcPr>
            <w:tcW w:w="1364" w:type="pct"/>
            <w:gridSpan w:val="5"/>
          </w:tcPr>
          <w:p w:rsidR="003103EC" w:rsidRPr="003103EC" w:rsidRDefault="003103EC" w:rsidP="0086244B">
            <w:pPr>
              <w:spacing w:after="0" w:line="240" w:lineRule="auto"/>
              <w:jc w:val="center"/>
              <w:rPr>
                <w:rFonts w:ascii="Times New Roman" w:hAnsi="Times New Roman" w:cs="Times New Roman"/>
                <w:sz w:val="24"/>
                <w:szCs w:val="24"/>
                <w:lang w:val="uk-UA"/>
              </w:rPr>
            </w:pPr>
            <w:r w:rsidRPr="003103EC">
              <w:rPr>
                <w:rFonts w:ascii="Times New Roman" w:hAnsi="Times New Roman" w:cs="Times New Roman"/>
                <w:sz w:val="24"/>
                <w:szCs w:val="24"/>
                <w:lang w:val="uk-UA"/>
              </w:rPr>
              <w:t>у тому числі</w:t>
            </w:r>
          </w:p>
        </w:tc>
      </w:tr>
      <w:tr w:rsidR="003103EC" w:rsidRPr="003103EC" w:rsidTr="0086244B">
        <w:trPr>
          <w:cantSplit/>
        </w:trPr>
        <w:tc>
          <w:tcPr>
            <w:tcW w:w="1168" w:type="pct"/>
            <w:vMerge/>
          </w:tcPr>
          <w:p w:rsidR="003103EC" w:rsidRPr="003103EC" w:rsidRDefault="003103EC" w:rsidP="0086244B">
            <w:pPr>
              <w:spacing w:after="0" w:line="240" w:lineRule="auto"/>
              <w:jc w:val="center"/>
              <w:rPr>
                <w:rFonts w:ascii="Times New Roman" w:hAnsi="Times New Roman" w:cs="Times New Roman"/>
                <w:sz w:val="24"/>
                <w:szCs w:val="24"/>
                <w:lang w:val="uk-UA"/>
              </w:rPr>
            </w:pPr>
          </w:p>
        </w:tc>
        <w:tc>
          <w:tcPr>
            <w:tcW w:w="515" w:type="pct"/>
            <w:vMerge/>
          </w:tcPr>
          <w:p w:rsidR="003103EC" w:rsidRPr="003103EC" w:rsidRDefault="003103EC" w:rsidP="0086244B">
            <w:pPr>
              <w:spacing w:after="0" w:line="240" w:lineRule="auto"/>
              <w:jc w:val="center"/>
              <w:rPr>
                <w:rFonts w:ascii="Times New Roman" w:hAnsi="Times New Roman" w:cs="Times New Roman"/>
                <w:sz w:val="24"/>
                <w:szCs w:val="24"/>
                <w:lang w:val="uk-UA"/>
              </w:rPr>
            </w:pPr>
          </w:p>
        </w:tc>
        <w:tc>
          <w:tcPr>
            <w:tcW w:w="251" w:type="pct"/>
          </w:tcPr>
          <w:p w:rsidR="003103EC" w:rsidRPr="003103EC" w:rsidRDefault="003103EC" w:rsidP="0086244B">
            <w:pPr>
              <w:spacing w:after="0" w:line="240" w:lineRule="auto"/>
              <w:jc w:val="center"/>
              <w:rPr>
                <w:rFonts w:ascii="Times New Roman" w:hAnsi="Times New Roman" w:cs="Times New Roman"/>
                <w:sz w:val="24"/>
                <w:szCs w:val="24"/>
                <w:lang w:val="uk-UA"/>
              </w:rPr>
            </w:pPr>
            <w:r w:rsidRPr="003103EC">
              <w:rPr>
                <w:rFonts w:ascii="Times New Roman" w:hAnsi="Times New Roman" w:cs="Times New Roman"/>
                <w:sz w:val="24"/>
                <w:szCs w:val="24"/>
                <w:lang w:val="uk-UA"/>
              </w:rPr>
              <w:t>л</w:t>
            </w:r>
          </w:p>
        </w:tc>
        <w:tc>
          <w:tcPr>
            <w:tcW w:w="252" w:type="pct"/>
          </w:tcPr>
          <w:p w:rsidR="003103EC" w:rsidRPr="003103EC" w:rsidRDefault="003103EC" w:rsidP="0086244B">
            <w:pPr>
              <w:spacing w:after="0" w:line="240" w:lineRule="auto"/>
              <w:jc w:val="center"/>
              <w:rPr>
                <w:rFonts w:ascii="Times New Roman" w:hAnsi="Times New Roman" w:cs="Times New Roman"/>
                <w:sz w:val="24"/>
                <w:szCs w:val="24"/>
                <w:lang w:val="uk-UA"/>
              </w:rPr>
            </w:pPr>
            <w:r w:rsidRPr="003103EC">
              <w:rPr>
                <w:rFonts w:ascii="Times New Roman" w:hAnsi="Times New Roman" w:cs="Times New Roman"/>
                <w:sz w:val="24"/>
                <w:szCs w:val="24"/>
                <w:lang w:val="uk-UA"/>
              </w:rPr>
              <w:t>п</w:t>
            </w:r>
          </w:p>
        </w:tc>
        <w:tc>
          <w:tcPr>
            <w:tcW w:w="318" w:type="pct"/>
          </w:tcPr>
          <w:p w:rsidR="003103EC" w:rsidRPr="003103EC" w:rsidRDefault="003103EC" w:rsidP="0086244B">
            <w:pPr>
              <w:spacing w:after="0" w:line="240" w:lineRule="auto"/>
              <w:jc w:val="center"/>
              <w:rPr>
                <w:rFonts w:ascii="Times New Roman" w:hAnsi="Times New Roman" w:cs="Times New Roman"/>
                <w:sz w:val="24"/>
                <w:szCs w:val="24"/>
                <w:lang w:val="uk-UA"/>
              </w:rPr>
            </w:pPr>
            <w:proofErr w:type="spellStart"/>
            <w:r w:rsidRPr="003103EC">
              <w:rPr>
                <w:rFonts w:ascii="Times New Roman" w:hAnsi="Times New Roman" w:cs="Times New Roman"/>
                <w:sz w:val="24"/>
                <w:szCs w:val="24"/>
                <w:lang w:val="uk-UA"/>
              </w:rPr>
              <w:t>лаб</w:t>
            </w:r>
            <w:proofErr w:type="spellEnd"/>
          </w:p>
        </w:tc>
        <w:tc>
          <w:tcPr>
            <w:tcW w:w="299" w:type="pct"/>
          </w:tcPr>
          <w:p w:rsidR="003103EC" w:rsidRPr="003103EC" w:rsidRDefault="003103EC" w:rsidP="0086244B">
            <w:pPr>
              <w:spacing w:after="0" w:line="240" w:lineRule="auto"/>
              <w:jc w:val="center"/>
              <w:rPr>
                <w:rFonts w:ascii="Times New Roman" w:hAnsi="Times New Roman" w:cs="Times New Roman"/>
                <w:sz w:val="24"/>
                <w:szCs w:val="24"/>
                <w:lang w:val="uk-UA"/>
              </w:rPr>
            </w:pPr>
            <w:proofErr w:type="spellStart"/>
            <w:r w:rsidRPr="003103EC">
              <w:rPr>
                <w:rFonts w:ascii="Times New Roman" w:hAnsi="Times New Roman" w:cs="Times New Roman"/>
                <w:sz w:val="24"/>
                <w:szCs w:val="24"/>
                <w:lang w:val="uk-UA"/>
              </w:rPr>
              <w:t>інд</w:t>
            </w:r>
            <w:proofErr w:type="spellEnd"/>
          </w:p>
        </w:tc>
        <w:tc>
          <w:tcPr>
            <w:tcW w:w="318" w:type="pct"/>
          </w:tcPr>
          <w:p w:rsidR="003103EC" w:rsidRPr="003103EC" w:rsidRDefault="003103EC" w:rsidP="0086244B">
            <w:pPr>
              <w:spacing w:after="0" w:line="240" w:lineRule="auto"/>
              <w:jc w:val="center"/>
              <w:rPr>
                <w:rFonts w:ascii="Times New Roman" w:hAnsi="Times New Roman" w:cs="Times New Roman"/>
                <w:sz w:val="24"/>
                <w:szCs w:val="24"/>
                <w:lang w:val="uk-UA"/>
              </w:rPr>
            </w:pPr>
            <w:proofErr w:type="spellStart"/>
            <w:r w:rsidRPr="003103EC">
              <w:rPr>
                <w:rFonts w:ascii="Times New Roman" w:hAnsi="Times New Roman" w:cs="Times New Roman"/>
                <w:sz w:val="24"/>
                <w:szCs w:val="24"/>
                <w:lang w:val="uk-UA"/>
              </w:rPr>
              <w:t>с.р</w:t>
            </w:r>
            <w:proofErr w:type="spellEnd"/>
            <w:r w:rsidRPr="003103EC">
              <w:rPr>
                <w:rFonts w:ascii="Times New Roman" w:hAnsi="Times New Roman" w:cs="Times New Roman"/>
                <w:sz w:val="24"/>
                <w:szCs w:val="24"/>
                <w:lang w:val="uk-UA"/>
              </w:rPr>
              <w:t>.</w:t>
            </w:r>
          </w:p>
        </w:tc>
        <w:tc>
          <w:tcPr>
            <w:tcW w:w="516" w:type="pct"/>
            <w:vMerge/>
          </w:tcPr>
          <w:p w:rsidR="003103EC" w:rsidRPr="003103EC" w:rsidRDefault="003103EC" w:rsidP="0086244B">
            <w:pPr>
              <w:spacing w:after="0" w:line="240" w:lineRule="auto"/>
              <w:jc w:val="center"/>
              <w:rPr>
                <w:rFonts w:ascii="Times New Roman" w:hAnsi="Times New Roman" w:cs="Times New Roman"/>
                <w:sz w:val="24"/>
                <w:szCs w:val="24"/>
                <w:lang w:val="uk-UA"/>
              </w:rPr>
            </w:pPr>
          </w:p>
        </w:tc>
        <w:tc>
          <w:tcPr>
            <w:tcW w:w="179" w:type="pct"/>
          </w:tcPr>
          <w:p w:rsidR="003103EC" w:rsidRPr="003103EC" w:rsidRDefault="003103EC" w:rsidP="0086244B">
            <w:pPr>
              <w:spacing w:after="0" w:line="240" w:lineRule="auto"/>
              <w:jc w:val="center"/>
              <w:rPr>
                <w:rFonts w:ascii="Times New Roman" w:hAnsi="Times New Roman" w:cs="Times New Roman"/>
                <w:sz w:val="24"/>
                <w:szCs w:val="24"/>
                <w:lang w:val="uk-UA"/>
              </w:rPr>
            </w:pPr>
            <w:r w:rsidRPr="003103EC">
              <w:rPr>
                <w:rFonts w:ascii="Times New Roman" w:hAnsi="Times New Roman" w:cs="Times New Roman"/>
                <w:sz w:val="24"/>
                <w:szCs w:val="24"/>
                <w:lang w:val="uk-UA"/>
              </w:rPr>
              <w:t>л</w:t>
            </w:r>
          </w:p>
        </w:tc>
        <w:tc>
          <w:tcPr>
            <w:tcW w:w="252" w:type="pct"/>
          </w:tcPr>
          <w:p w:rsidR="003103EC" w:rsidRPr="003103EC" w:rsidRDefault="003103EC" w:rsidP="0086244B">
            <w:pPr>
              <w:spacing w:after="0" w:line="240" w:lineRule="auto"/>
              <w:jc w:val="center"/>
              <w:rPr>
                <w:rFonts w:ascii="Times New Roman" w:hAnsi="Times New Roman" w:cs="Times New Roman"/>
                <w:sz w:val="24"/>
                <w:szCs w:val="24"/>
                <w:lang w:val="uk-UA"/>
              </w:rPr>
            </w:pPr>
            <w:r w:rsidRPr="003103EC">
              <w:rPr>
                <w:rFonts w:ascii="Times New Roman" w:hAnsi="Times New Roman" w:cs="Times New Roman"/>
                <w:sz w:val="24"/>
                <w:szCs w:val="24"/>
                <w:lang w:val="uk-UA"/>
              </w:rPr>
              <w:t>п</w:t>
            </w:r>
          </w:p>
        </w:tc>
        <w:tc>
          <w:tcPr>
            <w:tcW w:w="318" w:type="pct"/>
          </w:tcPr>
          <w:p w:rsidR="003103EC" w:rsidRPr="003103EC" w:rsidRDefault="003103EC" w:rsidP="0086244B">
            <w:pPr>
              <w:spacing w:after="0" w:line="240" w:lineRule="auto"/>
              <w:jc w:val="center"/>
              <w:rPr>
                <w:rFonts w:ascii="Times New Roman" w:hAnsi="Times New Roman" w:cs="Times New Roman"/>
                <w:sz w:val="24"/>
                <w:szCs w:val="24"/>
                <w:lang w:val="uk-UA"/>
              </w:rPr>
            </w:pPr>
            <w:proofErr w:type="spellStart"/>
            <w:r w:rsidRPr="003103EC">
              <w:rPr>
                <w:rFonts w:ascii="Times New Roman" w:hAnsi="Times New Roman" w:cs="Times New Roman"/>
                <w:sz w:val="24"/>
                <w:szCs w:val="24"/>
                <w:lang w:val="uk-UA"/>
              </w:rPr>
              <w:t>лаб</w:t>
            </w:r>
            <w:proofErr w:type="spellEnd"/>
          </w:p>
        </w:tc>
        <w:tc>
          <w:tcPr>
            <w:tcW w:w="299" w:type="pct"/>
          </w:tcPr>
          <w:p w:rsidR="003103EC" w:rsidRPr="003103EC" w:rsidRDefault="003103EC" w:rsidP="0086244B">
            <w:pPr>
              <w:spacing w:after="0" w:line="240" w:lineRule="auto"/>
              <w:jc w:val="center"/>
              <w:rPr>
                <w:rFonts w:ascii="Times New Roman" w:hAnsi="Times New Roman" w:cs="Times New Roman"/>
                <w:sz w:val="24"/>
                <w:szCs w:val="24"/>
                <w:lang w:val="uk-UA"/>
              </w:rPr>
            </w:pPr>
            <w:proofErr w:type="spellStart"/>
            <w:r w:rsidRPr="003103EC">
              <w:rPr>
                <w:rFonts w:ascii="Times New Roman" w:hAnsi="Times New Roman" w:cs="Times New Roman"/>
                <w:sz w:val="24"/>
                <w:szCs w:val="24"/>
                <w:lang w:val="uk-UA"/>
              </w:rPr>
              <w:t>інд</w:t>
            </w:r>
            <w:proofErr w:type="spellEnd"/>
          </w:p>
        </w:tc>
        <w:tc>
          <w:tcPr>
            <w:tcW w:w="315" w:type="pct"/>
          </w:tcPr>
          <w:p w:rsidR="003103EC" w:rsidRPr="003103EC" w:rsidRDefault="003103EC" w:rsidP="0086244B">
            <w:pPr>
              <w:spacing w:after="0" w:line="240" w:lineRule="auto"/>
              <w:jc w:val="center"/>
              <w:rPr>
                <w:rFonts w:ascii="Times New Roman" w:hAnsi="Times New Roman" w:cs="Times New Roman"/>
                <w:sz w:val="24"/>
                <w:szCs w:val="24"/>
                <w:lang w:val="uk-UA"/>
              </w:rPr>
            </w:pPr>
            <w:proofErr w:type="spellStart"/>
            <w:r w:rsidRPr="003103EC">
              <w:rPr>
                <w:rFonts w:ascii="Times New Roman" w:hAnsi="Times New Roman" w:cs="Times New Roman"/>
                <w:sz w:val="24"/>
                <w:szCs w:val="24"/>
                <w:lang w:val="uk-UA"/>
              </w:rPr>
              <w:t>с.р</w:t>
            </w:r>
            <w:proofErr w:type="spellEnd"/>
            <w:r w:rsidRPr="003103EC">
              <w:rPr>
                <w:rFonts w:ascii="Times New Roman" w:hAnsi="Times New Roman" w:cs="Times New Roman"/>
                <w:sz w:val="24"/>
                <w:szCs w:val="24"/>
                <w:lang w:val="uk-UA"/>
              </w:rPr>
              <w:t>.</w:t>
            </w:r>
          </w:p>
        </w:tc>
      </w:tr>
      <w:tr w:rsidR="003103EC" w:rsidRPr="003103EC" w:rsidTr="0086244B">
        <w:tc>
          <w:tcPr>
            <w:tcW w:w="1168" w:type="pct"/>
          </w:tcPr>
          <w:p w:rsidR="003103EC" w:rsidRPr="003103EC" w:rsidRDefault="003103EC" w:rsidP="0086244B">
            <w:pPr>
              <w:spacing w:after="0" w:line="240" w:lineRule="auto"/>
              <w:jc w:val="center"/>
              <w:rPr>
                <w:rFonts w:ascii="Times New Roman" w:hAnsi="Times New Roman" w:cs="Times New Roman"/>
                <w:bCs/>
                <w:sz w:val="24"/>
                <w:szCs w:val="24"/>
                <w:lang w:val="uk-UA"/>
              </w:rPr>
            </w:pPr>
            <w:r w:rsidRPr="003103EC">
              <w:rPr>
                <w:rFonts w:ascii="Times New Roman" w:hAnsi="Times New Roman" w:cs="Times New Roman"/>
                <w:bCs/>
                <w:sz w:val="24"/>
                <w:szCs w:val="24"/>
                <w:lang w:val="uk-UA"/>
              </w:rPr>
              <w:t>1</w:t>
            </w:r>
          </w:p>
        </w:tc>
        <w:tc>
          <w:tcPr>
            <w:tcW w:w="515" w:type="pct"/>
          </w:tcPr>
          <w:p w:rsidR="003103EC" w:rsidRPr="003103EC" w:rsidRDefault="003103EC" w:rsidP="0086244B">
            <w:pPr>
              <w:spacing w:after="0" w:line="240" w:lineRule="auto"/>
              <w:jc w:val="center"/>
              <w:rPr>
                <w:rFonts w:ascii="Times New Roman" w:hAnsi="Times New Roman" w:cs="Times New Roman"/>
                <w:bCs/>
                <w:sz w:val="24"/>
                <w:szCs w:val="24"/>
                <w:lang w:val="uk-UA"/>
              </w:rPr>
            </w:pPr>
            <w:r w:rsidRPr="003103EC">
              <w:rPr>
                <w:rFonts w:ascii="Times New Roman" w:hAnsi="Times New Roman" w:cs="Times New Roman"/>
                <w:bCs/>
                <w:sz w:val="24"/>
                <w:szCs w:val="24"/>
                <w:lang w:val="uk-UA"/>
              </w:rPr>
              <w:t>2</w:t>
            </w:r>
          </w:p>
        </w:tc>
        <w:tc>
          <w:tcPr>
            <w:tcW w:w="251" w:type="pct"/>
          </w:tcPr>
          <w:p w:rsidR="003103EC" w:rsidRPr="003103EC" w:rsidRDefault="003103EC" w:rsidP="0086244B">
            <w:pPr>
              <w:spacing w:after="0" w:line="240" w:lineRule="auto"/>
              <w:jc w:val="center"/>
              <w:rPr>
                <w:rFonts w:ascii="Times New Roman" w:hAnsi="Times New Roman" w:cs="Times New Roman"/>
                <w:bCs/>
                <w:sz w:val="24"/>
                <w:szCs w:val="24"/>
                <w:lang w:val="uk-UA"/>
              </w:rPr>
            </w:pPr>
            <w:r w:rsidRPr="003103EC">
              <w:rPr>
                <w:rFonts w:ascii="Times New Roman" w:hAnsi="Times New Roman" w:cs="Times New Roman"/>
                <w:bCs/>
                <w:sz w:val="24"/>
                <w:szCs w:val="24"/>
                <w:lang w:val="uk-UA"/>
              </w:rPr>
              <w:t>3</w:t>
            </w:r>
          </w:p>
        </w:tc>
        <w:tc>
          <w:tcPr>
            <w:tcW w:w="252" w:type="pct"/>
          </w:tcPr>
          <w:p w:rsidR="003103EC" w:rsidRPr="003103EC" w:rsidRDefault="003103EC" w:rsidP="0086244B">
            <w:pPr>
              <w:spacing w:after="0" w:line="240" w:lineRule="auto"/>
              <w:jc w:val="center"/>
              <w:rPr>
                <w:rFonts w:ascii="Times New Roman" w:hAnsi="Times New Roman" w:cs="Times New Roman"/>
                <w:bCs/>
                <w:sz w:val="24"/>
                <w:szCs w:val="24"/>
                <w:lang w:val="uk-UA"/>
              </w:rPr>
            </w:pPr>
            <w:r w:rsidRPr="003103EC">
              <w:rPr>
                <w:rFonts w:ascii="Times New Roman" w:hAnsi="Times New Roman" w:cs="Times New Roman"/>
                <w:bCs/>
                <w:sz w:val="24"/>
                <w:szCs w:val="24"/>
                <w:lang w:val="uk-UA"/>
              </w:rPr>
              <w:t>4</w:t>
            </w:r>
          </w:p>
        </w:tc>
        <w:tc>
          <w:tcPr>
            <w:tcW w:w="318" w:type="pct"/>
          </w:tcPr>
          <w:p w:rsidR="003103EC" w:rsidRPr="003103EC" w:rsidRDefault="003103EC" w:rsidP="0086244B">
            <w:pPr>
              <w:spacing w:after="0" w:line="240" w:lineRule="auto"/>
              <w:jc w:val="center"/>
              <w:rPr>
                <w:rFonts w:ascii="Times New Roman" w:hAnsi="Times New Roman" w:cs="Times New Roman"/>
                <w:bCs/>
                <w:sz w:val="24"/>
                <w:szCs w:val="24"/>
                <w:lang w:val="uk-UA"/>
              </w:rPr>
            </w:pPr>
            <w:r w:rsidRPr="003103EC">
              <w:rPr>
                <w:rFonts w:ascii="Times New Roman" w:hAnsi="Times New Roman" w:cs="Times New Roman"/>
                <w:bCs/>
                <w:sz w:val="24"/>
                <w:szCs w:val="24"/>
                <w:lang w:val="uk-UA"/>
              </w:rPr>
              <w:t>5</w:t>
            </w:r>
          </w:p>
        </w:tc>
        <w:tc>
          <w:tcPr>
            <w:tcW w:w="299" w:type="pct"/>
          </w:tcPr>
          <w:p w:rsidR="003103EC" w:rsidRPr="003103EC" w:rsidRDefault="003103EC" w:rsidP="0086244B">
            <w:pPr>
              <w:spacing w:after="0" w:line="240" w:lineRule="auto"/>
              <w:jc w:val="center"/>
              <w:rPr>
                <w:rFonts w:ascii="Times New Roman" w:hAnsi="Times New Roman" w:cs="Times New Roman"/>
                <w:bCs/>
                <w:sz w:val="24"/>
                <w:szCs w:val="24"/>
                <w:lang w:val="uk-UA"/>
              </w:rPr>
            </w:pPr>
            <w:r w:rsidRPr="003103EC">
              <w:rPr>
                <w:rFonts w:ascii="Times New Roman" w:hAnsi="Times New Roman" w:cs="Times New Roman"/>
                <w:bCs/>
                <w:sz w:val="24"/>
                <w:szCs w:val="24"/>
                <w:lang w:val="uk-UA"/>
              </w:rPr>
              <w:t>6</w:t>
            </w:r>
          </w:p>
        </w:tc>
        <w:tc>
          <w:tcPr>
            <w:tcW w:w="318" w:type="pct"/>
          </w:tcPr>
          <w:p w:rsidR="003103EC" w:rsidRPr="003103EC" w:rsidRDefault="003103EC" w:rsidP="0086244B">
            <w:pPr>
              <w:spacing w:after="0" w:line="240" w:lineRule="auto"/>
              <w:jc w:val="center"/>
              <w:rPr>
                <w:rFonts w:ascii="Times New Roman" w:hAnsi="Times New Roman" w:cs="Times New Roman"/>
                <w:bCs/>
                <w:sz w:val="24"/>
                <w:szCs w:val="24"/>
                <w:lang w:val="uk-UA"/>
              </w:rPr>
            </w:pPr>
            <w:r w:rsidRPr="003103EC">
              <w:rPr>
                <w:rFonts w:ascii="Times New Roman" w:hAnsi="Times New Roman" w:cs="Times New Roman"/>
                <w:bCs/>
                <w:sz w:val="24"/>
                <w:szCs w:val="24"/>
                <w:lang w:val="uk-UA"/>
              </w:rPr>
              <w:t>7</w:t>
            </w:r>
          </w:p>
        </w:tc>
        <w:tc>
          <w:tcPr>
            <w:tcW w:w="516" w:type="pct"/>
          </w:tcPr>
          <w:p w:rsidR="003103EC" w:rsidRPr="003103EC" w:rsidRDefault="003103EC" w:rsidP="0086244B">
            <w:pPr>
              <w:spacing w:after="0" w:line="240" w:lineRule="auto"/>
              <w:jc w:val="center"/>
              <w:rPr>
                <w:rFonts w:ascii="Times New Roman" w:hAnsi="Times New Roman" w:cs="Times New Roman"/>
                <w:bCs/>
                <w:sz w:val="24"/>
                <w:szCs w:val="24"/>
                <w:lang w:val="uk-UA"/>
              </w:rPr>
            </w:pPr>
            <w:r w:rsidRPr="003103EC">
              <w:rPr>
                <w:rFonts w:ascii="Times New Roman" w:hAnsi="Times New Roman" w:cs="Times New Roman"/>
                <w:bCs/>
                <w:sz w:val="24"/>
                <w:szCs w:val="24"/>
                <w:lang w:val="uk-UA"/>
              </w:rPr>
              <w:t>8</w:t>
            </w:r>
          </w:p>
        </w:tc>
        <w:tc>
          <w:tcPr>
            <w:tcW w:w="179" w:type="pct"/>
          </w:tcPr>
          <w:p w:rsidR="003103EC" w:rsidRPr="003103EC" w:rsidRDefault="003103EC" w:rsidP="0086244B">
            <w:pPr>
              <w:spacing w:after="0" w:line="240" w:lineRule="auto"/>
              <w:jc w:val="center"/>
              <w:rPr>
                <w:rFonts w:ascii="Times New Roman" w:hAnsi="Times New Roman" w:cs="Times New Roman"/>
                <w:bCs/>
                <w:sz w:val="24"/>
                <w:szCs w:val="24"/>
                <w:lang w:val="uk-UA"/>
              </w:rPr>
            </w:pPr>
            <w:r w:rsidRPr="003103EC">
              <w:rPr>
                <w:rFonts w:ascii="Times New Roman" w:hAnsi="Times New Roman" w:cs="Times New Roman"/>
                <w:bCs/>
                <w:sz w:val="24"/>
                <w:szCs w:val="24"/>
                <w:lang w:val="uk-UA"/>
              </w:rPr>
              <w:t>9</w:t>
            </w:r>
          </w:p>
        </w:tc>
        <w:tc>
          <w:tcPr>
            <w:tcW w:w="252" w:type="pct"/>
          </w:tcPr>
          <w:p w:rsidR="003103EC" w:rsidRPr="003103EC" w:rsidRDefault="003103EC" w:rsidP="0086244B">
            <w:pPr>
              <w:spacing w:after="0" w:line="240" w:lineRule="auto"/>
              <w:jc w:val="center"/>
              <w:rPr>
                <w:rFonts w:ascii="Times New Roman" w:hAnsi="Times New Roman" w:cs="Times New Roman"/>
                <w:bCs/>
                <w:sz w:val="24"/>
                <w:szCs w:val="24"/>
                <w:lang w:val="uk-UA"/>
              </w:rPr>
            </w:pPr>
            <w:r w:rsidRPr="003103EC">
              <w:rPr>
                <w:rFonts w:ascii="Times New Roman" w:hAnsi="Times New Roman" w:cs="Times New Roman"/>
                <w:bCs/>
                <w:sz w:val="24"/>
                <w:szCs w:val="24"/>
                <w:lang w:val="uk-UA"/>
              </w:rPr>
              <w:t>10</w:t>
            </w:r>
          </w:p>
        </w:tc>
        <w:tc>
          <w:tcPr>
            <w:tcW w:w="318" w:type="pct"/>
          </w:tcPr>
          <w:p w:rsidR="003103EC" w:rsidRPr="003103EC" w:rsidRDefault="003103EC" w:rsidP="0086244B">
            <w:pPr>
              <w:spacing w:after="0" w:line="240" w:lineRule="auto"/>
              <w:jc w:val="center"/>
              <w:rPr>
                <w:rFonts w:ascii="Times New Roman" w:hAnsi="Times New Roman" w:cs="Times New Roman"/>
                <w:bCs/>
                <w:sz w:val="24"/>
                <w:szCs w:val="24"/>
                <w:lang w:val="uk-UA"/>
              </w:rPr>
            </w:pPr>
            <w:r w:rsidRPr="003103EC">
              <w:rPr>
                <w:rFonts w:ascii="Times New Roman" w:hAnsi="Times New Roman" w:cs="Times New Roman"/>
                <w:bCs/>
                <w:sz w:val="24"/>
                <w:szCs w:val="24"/>
                <w:lang w:val="uk-UA"/>
              </w:rPr>
              <w:t>11</w:t>
            </w:r>
          </w:p>
        </w:tc>
        <w:tc>
          <w:tcPr>
            <w:tcW w:w="299" w:type="pct"/>
          </w:tcPr>
          <w:p w:rsidR="003103EC" w:rsidRPr="003103EC" w:rsidRDefault="003103EC" w:rsidP="0086244B">
            <w:pPr>
              <w:spacing w:after="0" w:line="240" w:lineRule="auto"/>
              <w:jc w:val="center"/>
              <w:rPr>
                <w:rFonts w:ascii="Times New Roman" w:hAnsi="Times New Roman" w:cs="Times New Roman"/>
                <w:bCs/>
                <w:sz w:val="24"/>
                <w:szCs w:val="24"/>
                <w:lang w:val="uk-UA"/>
              </w:rPr>
            </w:pPr>
            <w:r w:rsidRPr="003103EC">
              <w:rPr>
                <w:rFonts w:ascii="Times New Roman" w:hAnsi="Times New Roman" w:cs="Times New Roman"/>
                <w:bCs/>
                <w:sz w:val="24"/>
                <w:szCs w:val="24"/>
                <w:lang w:val="uk-UA"/>
              </w:rPr>
              <w:t>12</w:t>
            </w:r>
          </w:p>
        </w:tc>
        <w:tc>
          <w:tcPr>
            <w:tcW w:w="315" w:type="pct"/>
          </w:tcPr>
          <w:p w:rsidR="003103EC" w:rsidRPr="003103EC" w:rsidRDefault="003103EC" w:rsidP="0086244B">
            <w:pPr>
              <w:spacing w:after="0" w:line="240" w:lineRule="auto"/>
              <w:jc w:val="center"/>
              <w:rPr>
                <w:rFonts w:ascii="Times New Roman" w:hAnsi="Times New Roman" w:cs="Times New Roman"/>
                <w:bCs/>
                <w:sz w:val="24"/>
                <w:szCs w:val="24"/>
                <w:lang w:val="uk-UA"/>
              </w:rPr>
            </w:pPr>
            <w:r w:rsidRPr="003103EC">
              <w:rPr>
                <w:rFonts w:ascii="Times New Roman" w:hAnsi="Times New Roman" w:cs="Times New Roman"/>
                <w:bCs/>
                <w:sz w:val="24"/>
                <w:szCs w:val="24"/>
                <w:lang w:val="uk-UA"/>
              </w:rPr>
              <w:t>13</w:t>
            </w:r>
          </w:p>
        </w:tc>
      </w:tr>
      <w:tr w:rsidR="003103EC" w:rsidRPr="003103EC" w:rsidTr="0086244B">
        <w:trPr>
          <w:cantSplit/>
          <w:trHeight w:val="257"/>
        </w:trPr>
        <w:tc>
          <w:tcPr>
            <w:tcW w:w="5000" w:type="pct"/>
            <w:gridSpan w:val="13"/>
          </w:tcPr>
          <w:p w:rsidR="003103EC" w:rsidRPr="003103EC" w:rsidRDefault="003103EC" w:rsidP="0086244B">
            <w:pPr>
              <w:spacing w:after="0" w:line="240" w:lineRule="auto"/>
              <w:jc w:val="center"/>
              <w:rPr>
                <w:rFonts w:ascii="Times New Roman" w:hAnsi="Times New Roman" w:cs="Times New Roman"/>
                <w:b/>
                <w:i/>
                <w:iCs/>
                <w:sz w:val="24"/>
                <w:szCs w:val="24"/>
                <w:lang w:val="uk-UA"/>
              </w:rPr>
            </w:pPr>
            <w:r w:rsidRPr="003103EC">
              <w:rPr>
                <w:rFonts w:ascii="Times New Roman" w:hAnsi="Times New Roman" w:cs="Times New Roman"/>
                <w:b/>
                <w:bCs/>
                <w:sz w:val="24"/>
                <w:szCs w:val="24"/>
                <w:lang w:val="uk-UA"/>
              </w:rPr>
              <w:t>Змістовий модуль 1</w:t>
            </w:r>
            <w:r w:rsidRPr="003103EC">
              <w:rPr>
                <w:rFonts w:ascii="Times New Roman" w:hAnsi="Times New Roman" w:cs="Times New Roman"/>
                <w:sz w:val="24"/>
                <w:szCs w:val="24"/>
                <w:lang w:val="uk-UA"/>
              </w:rPr>
              <w:t xml:space="preserve">. </w:t>
            </w:r>
            <w:r w:rsidRPr="003103EC">
              <w:rPr>
                <w:rFonts w:ascii="Times New Roman" w:hAnsi="Times New Roman" w:cs="Times New Roman"/>
                <w:b/>
                <w:i/>
                <w:iCs/>
                <w:sz w:val="24"/>
                <w:szCs w:val="24"/>
                <w:lang w:val="uk-UA"/>
              </w:rPr>
              <w:t xml:space="preserve">Літературознавство як наука. </w:t>
            </w:r>
          </w:p>
          <w:p w:rsidR="003103EC" w:rsidRPr="003103EC" w:rsidRDefault="003103EC" w:rsidP="0086244B">
            <w:pPr>
              <w:spacing w:after="0" w:line="240" w:lineRule="auto"/>
              <w:jc w:val="center"/>
              <w:rPr>
                <w:rFonts w:ascii="Times New Roman" w:hAnsi="Times New Roman" w:cs="Times New Roman"/>
                <w:b/>
                <w:bCs/>
                <w:sz w:val="24"/>
                <w:szCs w:val="24"/>
                <w:lang w:val="uk-UA"/>
              </w:rPr>
            </w:pPr>
            <w:r w:rsidRPr="003103EC">
              <w:rPr>
                <w:rFonts w:ascii="Times New Roman" w:hAnsi="Times New Roman" w:cs="Times New Roman"/>
                <w:b/>
                <w:i/>
                <w:iCs/>
                <w:sz w:val="24"/>
                <w:szCs w:val="24"/>
                <w:lang w:val="uk-UA"/>
              </w:rPr>
              <w:t>Твір як художнє ціле. Цілісний аналіз тексту</w:t>
            </w:r>
          </w:p>
        </w:tc>
      </w:tr>
      <w:tr w:rsidR="003103EC" w:rsidRPr="003103EC" w:rsidTr="0086244B">
        <w:tc>
          <w:tcPr>
            <w:tcW w:w="1168" w:type="pct"/>
          </w:tcPr>
          <w:p w:rsidR="003103EC" w:rsidRPr="003103EC" w:rsidRDefault="003103EC" w:rsidP="0086244B">
            <w:pPr>
              <w:spacing w:after="0" w:line="240" w:lineRule="auto"/>
              <w:rPr>
                <w:rFonts w:ascii="Times New Roman" w:hAnsi="Times New Roman" w:cs="Times New Roman"/>
                <w:sz w:val="24"/>
                <w:szCs w:val="24"/>
                <w:lang w:val="uk-UA"/>
              </w:rPr>
            </w:pPr>
            <w:r w:rsidRPr="003103EC">
              <w:rPr>
                <w:rFonts w:ascii="Times New Roman" w:hAnsi="Times New Roman" w:cs="Times New Roman"/>
                <w:b/>
                <w:bCs/>
                <w:sz w:val="24"/>
                <w:szCs w:val="24"/>
                <w:lang w:val="uk-UA"/>
              </w:rPr>
              <w:t>Тема 1.1.</w:t>
            </w:r>
            <w:r w:rsidRPr="003103EC">
              <w:rPr>
                <w:rFonts w:ascii="Times New Roman" w:hAnsi="Times New Roman" w:cs="Times New Roman"/>
                <w:bCs/>
                <w:sz w:val="24"/>
                <w:szCs w:val="24"/>
                <w:lang w:val="uk-UA"/>
              </w:rPr>
              <w:t xml:space="preserve"> </w:t>
            </w:r>
            <w:r w:rsidRPr="003103EC">
              <w:rPr>
                <w:rFonts w:ascii="Times New Roman" w:hAnsi="Times New Roman" w:cs="Times New Roman"/>
                <w:sz w:val="24"/>
                <w:szCs w:val="24"/>
                <w:lang w:val="uk-UA"/>
              </w:rPr>
              <w:t>Літературознавство як наука. Література як вид мистецтва.</w:t>
            </w:r>
          </w:p>
        </w:tc>
        <w:tc>
          <w:tcPr>
            <w:tcW w:w="515" w:type="pct"/>
          </w:tcPr>
          <w:p w:rsidR="003103EC" w:rsidRPr="003103EC" w:rsidRDefault="003103EC" w:rsidP="0086244B">
            <w:pPr>
              <w:spacing w:after="0" w:line="240" w:lineRule="auto"/>
              <w:rPr>
                <w:rFonts w:ascii="Times New Roman" w:hAnsi="Times New Roman" w:cs="Times New Roman"/>
                <w:sz w:val="24"/>
                <w:szCs w:val="24"/>
                <w:lang w:val="uk-UA"/>
              </w:rPr>
            </w:pPr>
            <w:r w:rsidRPr="003103EC">
              <w:rPr>
                <w:rFonts w:ascii="Times New Roman" w:hAnsi="Times New Roman" w:cs="Times New Roman"/>
                <w:sz w:val="24"/>
                <w:szCs w:val="24"/>
                <w:lang w:val="uk-UA"/>
              </w:rPr>
              <w:t>12</w:t>
            </w:r>
          </w:p>
        </w:tc>
        <w:tc>
          <w:tcPr>
            <w:tcW w:w="251" w:type="pct"/>
          </w:tcPr>
          <w:p w:rsidR="003103EC" w:rsidRPr="003103EC" w:rsidRDefault="003103EC" w:rsidP="0086244B">
            <w:pPr>
              <w:spacing w:after="0" w:line="240" w:lineRule="auto"/>
              <w:rPr>
                <w:rFonts w:ascii="Times New Roman" w:hAnsi="Times New Roman" w:cs="Times New Roman"/>
                <w:sz w:val="24"/>
                <w:szCs w:val="24"/>
                <w:lang w:val="uk-UA"/>
              </w:rPr>
            </w:pPr>
            <w:r w:rsidRPr="003103EC">
              <w:rPr>
                <w:rFonts w:ascii="Times New Roman" w:hAnsi="Times New Roman" w:cs="Times New Roman"/>
                <w:sz w:val="24"/>
                <w:szCs w:val="24"/>
                <w:lang w:val="uk-UA"/>
              </w:rPr>
              <w:t>2</w:t>
            </w:r>
          </w:p>
        </w:tc>
        <w:tc>
          <w:tcPr>
            <w:tcW w:w="252" w:type="pct"/>
          </w:tcPr>
          <w:p w:rsidR="003103EC" w:rsidRPr="003103EC" w:rsidRDefault="003103EC" w:rsidP="0086244B">
            <w:pPr>
              <w:spacing w:after="0" w:line="240" w:lineRule="auto"/>
              <w:rPr>
                <w:rFonts w:ascii="Times New Roman" w:hAnsi="Times New Roman" w:cs="Times New Roman"/>
                <w:sz w:val="24"/>
                <w:szCs w:val="24"/>
                <w:lang w:val="uk-UA"/>
              </w:rPr>
            </w:pPr>
            <w:r w:rsidRPr="003103EC">
              <w:rPr>
                <w:rFonts w:ascii="Times New Roman" w:hAnsi="Times New Roman" w:cs="Times New Roman"/>
                <w:sz w:val="24"/>
                <w:szCs w:val="24"/>
                <w:lang w:val="uk-UA"/>
              </w:rPr>
              <w:t>2</w:t>
            </w:r>
          </w:p>
        </w:tc>
        <w:tc>
          <w:tcPr>
            <w:tcW w:w="318" w:type="pct"/>
          </w:tcPr>
          <w:p w:rsidR="003103EC" w:rsidRPr="003103EC" w:rsidRDefault="003103EC" w:rsidP="0086244B">
            <w:pPr>
              <w:spacing w:after="0" w:line="240" w:lineRule="auto"/>
              <w:rPr>
                <w:rFonts w:ascii="Times New Roman" w:hAnsi="Times New Roman" w:cs="Times New Roman"/>
                <w:sz w:val="24"/>
                <w:szCs w:val="24"/>
                <w:lang w:val="uk-UA"/>
              </w:rPr>
            </w:pPr>
          </w:p>
        </w:tc>
        <w:tc>
          <w:tcPr>
            <w:tcW w:w="299" w:type="pct"/>
          </w:tcPr>
          <w:p w:rsidR="003103EC" w:rsidRPr="003103EC" w:rsidRDefault="003103EC" w:rsidP="0086244B">
            <w:pPr>
              <w:spacing w:after="0" w:line="240" w:lineRule="auto"/>
              <w:rPr>
                <w:rFonts w:ascii="Times New Roman" w:hAnsi="Times New Roman" w:cs="Times New Roman"/>
                <w:sz w:val="24"/>
                <w:szCs w:val="24"/>
                <w:lang w:val="uk-UA"/>
              </w:rPr>
            </w:pPr>
          </w:p>
        </w:tc>
        <w:tc>
          <w:tcPr>
            <w:tcW w:w="318" w:type="pct"/>
          </w:tcPr>
          <w:p w:rsidR="003103EC" w:rsidRPr="003103EC" w:rsidRDefault="003103EC" w:rsidP="0086244B">
            <w:pPr>
              <w:spacing w:after="0" w:line="240" w:lineRule="auto"/>
              <w:rPr>
                <w:rFonts w:ascii="Times New Roman" w:hAnsi="Times New Roman" w:cs="Times New Roman"/>
                <w:sz w:val="24"/>
                <w:szCs w:val="24"/>
                <w:lang w:val="uk-UA"/>
              </w:rPr>
            </w:pPr>
            <w:r w:rsidRPr="003103EC">
              <w:rPr>
                <w:rFonts w:ascii="Times New Roman" w:hAnsi="Times New Roman" w:cs="Times New Roman"/>
                <w:sz w:val="24"/>
                <w:szCs w:val="24"/>
                <w:lang w:val="uk-UA"/>
              </w:rPr>
              <w:t>8</w:t>
            </w:r>
          </w:p>
        </w:tc>
        <w:tc>
          <w:tcPr>
            <w:tcW w:w="516" w:type="pct"/>
          </w:tcPr>
          <w:p w:rsidR="003103EC" w:rsidRPr="003103EC" w:rsidRDefault="003103EC" w:rsidP="0086244B">
            <w:pPr>
              <w:spacing w:after="0" w:line="240" w:lineRule="auto"/>
              <w:rPr>
                <w:rFonts w:ascii="Times New Roman" w:hAnsi="Times New Roman" w:cs="Times New Roman"/>
                <w:sz w:val="24"/>
                <w:szCs w:val="24"/>
                <w:lang w:val="uk-UA"/>
              </w:rPr>
            </w:pPr>
            <w:r w:rsidRPr="003103EC">
              <w:rPr>
                <w:rFonts w:ascii="Times New Roman" w:hAnsi="Times New Roman" w:cs="Times New Roman"/>
                <w:sz w:val="24"/>
                <w:szCs w:val="24"/>
                <w:lang w:val="uk-UA"/>
              </w:rPr>
              <w:t>11</w:t>
            </w:r>
          </w:p>
        </w:tc>
        <w:tc>
          <w:tcPr>
            <w:tcW w:w="179" w:type="pct"/>
          </w:tcPr>
          <w:p w:rsidR="003103EC" w:rsidRPr="003103EC" w:rsidRDefault="003103EC" w:rsidP="0086244B">
            <w:pPr>
              <w:spacing w:after="0" w:line="240" w:lineRule="auto"/>
              <w:rPr>
                <w:rFonts w:ascii="Times New Roman" w:hAnsi="Times New Roman" w:cs="Times New Roman"/>
                <w:sz w:val="24"/>
                <w:szCs w:val="24"/>
                <w:lang w:val="uk-UA"/>
              </w:rPr>
            </w:pPr>
            <w:r w:rsidRPr="003103EC">
              <w:rPr>
                <w:rFonts w:ascii="Times New Roman" w:hAnsi="Times New Roman" w:cs="Times New Roman"/>
                <w:sz w:val="24"/>
                <w:szCs w:val="24"/>
                <w:lang w:val="uk-UA"/>
              </w:rPr>
              <w:t>1</w:t>
            </w:r>
          </w:p>
        </w:tc>
        <w:tc>
          <w:tcPr>
            <w:tcW w:w="252" w:type="pct"/>
          </w:tcPr>
          <w:p w:rsidR="003103EC" w:rsidRPr="003103EC" w:rsidRDefault="003103EC" w:rsidP="0086244B">
            <w:pPr>
              <w:spacing w:after="0" w:line="240" w:lineRule="auto"/>
              <w:rPr>
                <w:rFonts w:ascii="Times New Roman" w:hAnsi="Times New Roman" w:cs="Times New Roman"/>
                <w:sz w:val="24"/>
                <w:szCs w:val="24"/>
                <w:lang w:val="uk-UA"/>
              </w:rPr>
            </w:pPr>
          </w:p>
        </w:tc>
        <w:tc>
          <w:tcPr>
            <w:tcW w:w="318" w:type="pct"/>
          </w:tcPr>
          <w:p w:rsidR="003103EC" w:rsidRPr="003103EC" w:rsidRDefault="003103EC" w:rsidP="0086244B">
            <w:pPr>
              <w:spacing w:after="0" w:line="240" w:lineRule="auto"/>
              <w:rPr>
                <w:rFonts w:ascii="Times New Roman" w:hAnsi="Times New Roman" w:cs="Times New Roman"/>
                <w:sz w:val="24"/>
                <w:szCs w:val="24"/>
                <w:lang w:val="uk-UA"/>
              </w:rPr>
            </w:pPr>
          </w:p>
        </w:tc>
        <w:tc>
          <w:tcPr>
            <w:tcW w:w="299" w:type="pct"/>
          </w:tcPr>
          <w:p w:rsidR="003103EC" w:rsidRPr="003103EC" w:rsidRDefault="003103EC" w:rsidP="0086244B">
            <w:pPr>
              <w:spacing w:after="0" w:line="240" w:lineRule="auto"/>
              <w:rPr>
                <w:rFonts w:ascii="Times New Roman" w:hAnsi="Times New Roman" w:cs="Times New Roman"/>
                <w:sz w:val="24"/>
                <w:szCs w:val="24"/>
                <w:lang w:val="uk-UA"/>
              </w:rPr>
            </w:pPr>
          </w:p>
        </w:tc>
        <w:tc>
          <w:tcPr>
            <w:tcW w:w="315" w:type="pct"/>
          </w:tcPr>
          <w:p w:rsidR="003103EC" w:rsidRPr="003103EC" w:rsidRDefault="003103EC" w:rsidP="0086244B">
            <w:pPr>
              <w:spacing w:after="0" w:line="240" w:lineRule="auto"/>
              <w:rPr>
                <w:rFonts w:ascii="Times New Roman" w:hAnsi="Times New Roman" w:cs="Times New Roman"/>
                <w:sz w:val="24"/>
                <w:szCs w:val="24"/>
                <w:lang w:val="uk-UA"/>
              </w:rPr>
            </w:pPr>
            <w:r w:rsidRPr="003103EC">
              <w:rPr>
                <w:rFonts w:ascii="Times New Roman" w:hAnsi="Times New Roman" w:cs="Times New Roman"/>
                <w:sz w:val="24"/>
                <w:szCs w:val="24"/>
                <w:lang w:val="uk-UA"/>
              </w:rPr>
              <w:t>10</w:t>
            </w:r>
          </w:p>
        </w:tc>
      </w:tr>
      <w:tr w:rsidR="003103EC" w:rsidRPr="003103EC" w:rsidTr="0086244B">
        <w:tc>
          <w:tcPr>
            <w:tcW w:w="1168" w:type="pct"/>
          </w:tcPr>
          <w:p w:rsidR="003103EC" w:rsidRPr="003103EC" w:rsidRDefault="003103EC" w:rsidP="0086244B">
            <w:pPr>
              <w:spacing w:after="0" w:line="240" w:lineRule="auto"/>
              <w:rPr>
                <w:rFonts w:ascii="Times New Roman" w:hAnsi="Times New Roman" w:cs="Times New Roman"/>
                <w:sz w:val="24"/>
                <w:szCs w:val="24"/>
                <w:lang w:val="uk-UA"/>
              </w:rPr>
            </w:pPr>
            <w:r w:rsidRPr="003103EC">
              <w:rPr>
                <w:rFonts w:ascii="Times New Roman" w:hAnsi="Times New Roman" w:cs="Times New Roman"/>
                <w:b/>
                <w:sz w:val="24"/>
                <w:szCs w:val="24"/>
                <w:lang w:val="uk-UA"/>
              </w:rPr>
              <w:t>Тема 1.2.</w:t>
            </w:r>
            <w:r w:rsidRPr="003103EC">
              <w:rPr>
                <w:rFonts w:ascii="Times New Roman" w:hAnsi="Times New Roman" w:cs="Times New Roman"/>
                <w:sz w:val="24"/>
                <w:szCs w:val="24"/>
                <w:lang w:val="uk-UA"/>
              </w:rPr>
              <w:t xml:space="preserve"> </w:t>
            </w:r>
            <w:r w:rsidRPr="003103EC">
              <w:rPr>
                <w:rFonts w:ascii="Times New Roman" w:hAnsi="Times New Roman" w:cs="Times New Roman"/>
                <w:iCs/>
                <w:sz w:val="24"/>
                <w:szCs w:val="24"/>
                <w:lang w:val="uk-UA"/>
              </w:rPr>
              <w:t>Зміст і форма як літературознавчі категорії</w:t>
            </w:r>
          </w:p>
        </w:tc>
        <w:tc>
          <w:tcPr>
            <w:tcW w:w="515" w:type="pct"/>
          </w:tcPr>
          <w:p w:rsidR="003103EC" w:rsidRPr="003103EC" w:rsidRDefault="003103EC" w:rsidP="0086244B">
            <w:pPr>
              <w:spacing w:after="0" w:line="240" w:lineRule="auto"/>
              <w:rPr>
                <w:rFonts w:ascii="Times New Roman" w:hAnsi="Times New Roman" w:cs="Times New Roman"/>
                <w:sz w:val="24"/>
                <w:szCs w:val="24"/>
                <w:lang w:val="uk-UA"/>
              </w:rPr>
            </w:pPr>
            <w:r w:rsidRPr="003103EC">
              <w:rPr>
                <w:rFonts w:ascii="Times New Roman" w:hAnsi="Times New Roman" w:cs="Times New Roman"/>
                <w:sz w:val="24"/>
                <w:szCs w:val="24"/>
                <w:lang w:val="uk-UA"/>
              </w:rPr>
              <w:t>12</w:t>
            </w:r>
          </w:p>
        </w:tc>
        <w:tc>
          <w:tcPr>
            <w:tcW w:w="251" w:type="pct"/>
          </w:tcPr>
          <w:p w:rsidR="003103EC" w:rsidRPr="003103EC" w:rsidRDefault="003103EC" w:rsidP="0086244B">
            <w:pPr>
              <w:spacing w:after="0" w:line="240" w:lineRule="auto"/>
              <w:rPr>
                <w:rFonts w:ascii="Times New Roman" w:hAnsi="Times New Roman" w:cs="Times New Roman"/>
                <w:sz w:val="24"/>
                <w:szCs w:val="24"/>
                <w:lang w:val="uk-UA"/>
              </w:rPr>
            </w:pPr>
            <w:r w:rsidRPr="003103EC">
              <w:rPr>
                <w:rFonts w:ascii="Times New Roman" w:hAnsi="Times New Roman" w:cs="Times New Roman"/>
                <w:sz w:val="24"/>
                <w:szCs w:val="24"/>
                <w:lang w:val="uk-UA"/>
              </w:rPr>
              <w:t>2</w:t>
            </w:r>
          </w:p>
        </w:tc>
        <w:tc>
          <w:tcPr>
            <w:tcW w:w="252" w:type="pct"/>
          </w:tcPr>
          <w:p w:rsidR="003103EC" w:rsidRPr="003103EC" w:rsidRDefault="003103EC" w:rsidP="0086244B">
            <w:pPr>
              <w:spacing w:after="0" w:line="240" w:lineRule="auto"/>
              <w:rPr>
                <w:rFonts w:ascii="Times New Roman" w:hAnsi="Times New Roman" w:cs="Times New Roman"/>
                <w:sz w:val="24"/>
                <w:szCs w:val="24"/>
                <w:lang w:val="uk-UA"/>
              </w:rPr>
            </w:pPr>
            <w:r w:rsidRPr="003103EC">
              <w:rPr>
                <w:rFonts w:ascii="Times New Roman" w:hAnsi="Times New Roman" w:cs="Times New Roman"/>
                <w:sz w:val="24"/>
                <w:szCs w:val="24"/>
                <w:lang w:val="uk-UA"/>
              </w:rPr>
              <w:t>2</w:t>
            </w:r>
          </w:p>
        </w:tc>
        <w:tc>
          <w:tcPr>
            <w:tcW w:w="318" w:type="pct"/>
          </w:tcPr>
          <w:p w:rsidR="003103EC" w:rsidRPr="003103EC" w:rsidRDefault="003103EC" w:rsidP="0086244B">
            <w:pPr>
              <w:spacing w:after="0" w:line="240" w:lineRule="auto"/>
              <w:rPr>
                <w:rFonts w:ascii="Times New Roman" w:hAnsi="Times New Roman" w:cs="Times New Roman"/>
                <w:sz w:val="24"/>
                <w:szCs w:val="24"/>
                <w:lang w:val="uk-UA"/>
              </w:rPr>
            </w:pPr>
          </w:p>
        </w:tc>
        <w:tc>
          <w:tcPr>
            <w:tcW w:w="299" w:type="pct"/>
          </w:tcPr>
          <w:p w:rsidR="003103EC" w:rsidRPr="003103EC" w:rsidRDefault="003103EC" w:rsidP="0086244B">
            <w:pPr>
              <w:spacing w:after="0" w:line="240" w:lineRule="auto"/>
              <w:rPr>
                <w:rFonts w:ascii="Times New Roman" w:hAnsi="Times New Roman" w:cs="Times New Roman"/>
                <w:sz w:val="24"/>
                <w:szCs w:val="24"/>
                <w:lang w:val="uk-UA"/>
              </w:rPr>
            </w:pPr>
          </w:p>
        </w:tc>
        <w:tc>
          <w:tcPr>
            <w:tcW w:w="318" w:type="pct"/>
          </w:tcPr>
          <w:p w:rsidR="003103EC" w:rsidRPr="003103EC" w:rsidRDefault="003103EC" w:rsidP="0086244B">
            <w:pPr>
              <w:spacing w:after="0" w:line="240" w:lineRule="auto"/>
              <w:rPr>
                <w:rFonts w:ascii="Times New Roman" w:hAnsi="Times New Roman" w:cs="Times New Roman"/>
                <w:sz w:val="24"/>
                <w:szCs w:val="24"/>
                <w:lang w:val="uk-UA"/>
              </w:rPr>
            </w:pPr>
            <w:r w:rsidRPr="003103EC">
              <w:rPr>
                <w:rFonts w:ascii="Times New Roman" w:hAnsi="Times New Roman" w:cs="Times New Roman"/>
                <w:sz w:val="24"/>
                <w:szCs w:val="24"/>
                <w:lang w:val="uk-UA"/>
              </w:rPr>
              <w:t>8</w:t>
            </w:r>
          </w:p>
        </w:tc>
        <w:tc>
          <w:tcPr>
            <w:tcW w:w="516" w:type="pct"/>
          </w:tcPr>
          <w:p w:rsidR="003103EC" w:rsidRPr="003103EC" w:rsidRDefault="003103EC" w:rsidP="0086244B">
            <w:pPr>
              <w:spacing w:after="0" w:line="240" w:lineRule="auto"/>
              <w:rPr>
                <w:rFonts w:ascii="Times New Roman" w:hAnsi="Times New Roman" w:cs="Times New Roman"/>
                <w:sz w:val="24"/>
                <w:szCs w:val="24"/>
                <w:lang w:val="uk-UA"/>
              </w:rPr>
            </w:pPr>
            <w:r w:rsidRPr="003103EC">
              <w:rPr>
                <w:rFonts w:ascii="Times New Roman" w:hAnsi="Times New Roman" w:cs="Times New Roman"/>
                <w:sz w:val="24"/>
                <w:szCs w:val="24"/>
                <w:lang w:val="uk-UA"/>
              </w:rPr>
              <w:t>11</w:t>
            </w:r>
          </w:p>
        </w:tc>
        <w:tc>
          <w:tcPr>
            <w:tcW w:w="179" w:type="pct"/>
          </w:tcPr>
          <w:p w:rsidR="003103EC" w:rsidRPr="003103EC" w:rsidRDefault="003103EC" w:rsidP="0086244B">
            <w:pPr>
              <w:spacing w:after="0" w:line="240" w:lineRule="auto"/>
              <w:rPr>
                <w:rFonts w:ascii="Times New Roman" w:hAnsi="Times New Roman" w:cs="Times New Roman"/>
                <w:sz w:val="24"/>
                <w:szCs w:val="24"/>
                <w:lang w:val="uk-UA"/>
              </w:rPr>
            </w:pPr>
            <w:r w:rsidRPr="003103EC">
              <w:rPr>
                <w:rFonts w:ascii="Times New Roman" w:hAnsi="Times New Roman" w:cs="Times New Roman"/>
                <w:sz w:val="24"/>
                <w:szCs w:val="24"/>
                <w:lang w:val="uk-UA"/>
              </w:rPr>
              <w:t>1</w:t>
            </w:r>
          </w:p>
        </w:tc>
        <w:tc>
          <w:tcPr>
            <w:tcW w:w="252" w:type="pct"/>
          </w:tcPr>
          <w:p w:rsidR="003103EC" w:rsidRPr="003103EC" w:rsidRDefault="003103EC" w:rsidP="0086244B">
            <w:pPr>
              <w:spacing w:after="0" w:line="240" w:lineRule="auto"/>
              <w:rPr>
                <w:rFonts w:ascii="Times New Roman" w:hAnsi="Times New Roman" w:cs="Times New Roman"/>
                <w:sz w:val="24"/>
                <w:szCs w:val="24"/>
                <w:lang w:val="uk-UA"/>
              </w:rPr>
            </w:pPr>
          </w:p>
        </w:tc>
        <w:tc>
          <w:tcPr>
            <w:tcW w:w="318" w:type="pct"/>
          </w:tcPr>
          <w:p w:rsidR="003103EC" w:rsidRPr="003103EC" w:rsidRDefault="003103EC" w:rsidP="0086244B">
            <w:pPr>
              <w:spacing w:after="0" w:line="240" w:lineRule="auto"/>
              <w:rPr>
                <w:rFonts w:ascii="Times New Roman" w:hAnsi="Times New Roman" w:cs="Times New Roman"/>
                <w:sz w:val="24"/>
                <w:szCs w:val="24"/>
                <w:lang w:val="uk-UA"/>
              </w:rPr>
            </w:pPr>
          </w:p>
        </w:tc>
        <w:tc>
          <w:tcPr>
            <w:tcW w:w="299" w:type="pct"/>
          </w:tcPr>
          <w:p w:rsidR="003103EC" w:rsidRPr="003103EC" w:rsidRDefault="003103EC" w:rsidP="0086244B">
            <w:pPr>
              <w:spacing w:after="0" w:line="240" w:lineRule="auto"/>
              <w:rPr>
                <w:rFonts w:ascii="Times New Roman" w:hAnsi="Times New Roman" w:cs="Times New Roman"/>
                <w:sz w:val="24"/>
                <w:szCs w:val="24"/>
                <w:lang w:val="uk-UA"/>
              </w:rPr>
            </w:pPr>
          </w:p>
        </w:tc>
        <w:tc>
          <w:tcPr>
            <w:tcW w:w="315" w:type="pct"/>
          </w:tcPr>
          <w:p w:rsidR="003103EC" w:rsidRPr="003103EC" w:rsidRDefault="003103EC" w:rsidP="0086244B">
            <w:pPr>
              <w:spacing w:after="0" w:line="240" w:lineRule="auto"/>
              <w:rPr>
                <w:rFonts w:ascii="Times New Roman" w:hAnsi="Times New Roman" w:cs="Times New Roman"/>
                <w:sz w:val="24"/>
                <w:szCs w:val="24"/>
                <w:lang w:val="uk-UA"/>
              </w:rPr>
            </w:pPr>
            <w:r w:rsidRPr="003103EC">
              <w:rPr>
                <w:rFonts w:ascii="Times New Roman" w:hAnsi="Times New Roman" w:cs="Times New Roman"/>
                <w:sz w:val="24"/>
                <w:szCs w:val="24"/>
                <w:lang w:val="uk-UA"/>
              </w:rPr>
              <w:t>10</w:t>
            </w:r>
          </w:p>
        </w:tc>
      </w:tr>
      <w:tr w:rsidR="003103EC" w:rsidRPr="003103EC" w:rsidTr="0086244B">
        <w:tc>
          <w:tcPr>
            <w:tcW w:w="1168" w:type="pct"/>
          </w:tcPr>
          <w:p w:rsidR="003103EC" w:rsidRPr="003103EC" w:rsidRDefault="003103EC" w:rsidP="0086244B">
            <w:pPr>
              <w:spacing w:after="0" w:line="240" w:lineRule="auto"/>
              <w:rPr>
                <w:rFonts w:ascii="Times New Roman" w:hAnsi="Times New Roman" w:cs="Times New Roman"/>
                <w:sz w:val="24"/>
                <w:szCs w:val="24"/>
                <w:lang w:val="uk-UA"/>
              </w:rPr>
            </w:pPr>
            <w:r w:rsidRPr="003103EC">
              <w:rPr>
                <w:rFonts w:ascii="Times New Roman" w:hAnsi="Times New Roman" w:cs="Times New Roman"/>
                <w:b/>
                <w:bCs/>
                <w:sz w:val="24"/>
                <w:szCs w:val="24"/>
                <w:lang w:val="uk-UA"/>
              </w:rPr>
              <w:t>Тема 1.3.</w:t>
            </w:r>
            <w:r w:rsidRPr="003103EC">
              <w:rPr>
                <w:rFonts w:ascii="Times New Roman" w:hAnsi="Times New Roman" w:cs="Times New Roman"/>
                <w:bCs/>
                <w:sz w:val="24"/>
                <w:szCs w:val="24"/>
                <w:lang w:val="uk-UA"/>
              </w:rPr>
              <w:t xml:space="preserve"> Вірш і проза. </w:t>
            </w:r>
            <w:r w:rsidRPr="003103EC">
              <w:rPr>
                <w:rFonts w:ascii="Times New Roman" w:hAnsi="Times New Roman" w:cs="Times New Roman"/>
                <w:iCs/>
                <w:sz w:val="24"/>
                <w:szCs w:val="24"/>
                <w:lang w:val="uk-UA"/>
              </w:rPr>
              <w:t>Основні системи віршування. Строфіка.</w:t>
            </w:r>
          </w:p>
        </w:tc>
        <w:tc>
          <w:tcPr>
            <w:tcW w:w="515" w:type="pct"/>
          </w:tcPr>
          <w:p w:rsidR="003103EC" w:rsidRPr="003103EC" w:rsidRDefault="003103EC" w:rsidP="0086244B">
            <w:pPr>
              <w:spacing w:after="0" w:line="240" w:lineRule="auto"/>
              <w:rPr>
                <w:rFonts w:ascii="Times New Roman" w:hAnsi="Times New Roman" w:cs="Times New Roman"/>
                <w:sz w:val="24"/>
                <w:szCs w:val="24"/>
                <w:lang w:val="uk-UA"/>
              </w:rPr>
            </w:pPr>
            <w:r w:rsidRPr="003103EC">
              <w:rPr>
                <w:rFonts w:ascii="Times New Roman" w:hAnsi="Times New Roman" w:cs="Times New Roman"/>
                <w:sz w:val="24"/>
                <w:szCs w:val="24"/>
                <w:lang w:val="uk-UA"/>
              </w:rPr>
              <w:t>12</w:t>
            </w:r>
          </w:p>
        </w:tc>
        <w:tc>
          <w:tcPr>
            <w:tcW w:w="251" w:type="pct"/>
          </w:tcPr>
          <w:p w:rsidR="003103EC" w:rsidRPr="003103EC" w:rsidRDefault="003103EC" w:rsidP="0086244B">
            <w:pPr>
              <w:spacing w:after="0" w:line="240" w:lineRule="auto"/>
              <w:rPr>
                <w:rFonts w:ascii="Times New Roman" w:hAnsi="Times New Roman" w:cs="Times New Roman"/>
                <w:sz w:val="24"/>
                <w:szCs w:val="24"/>
                <w:lang w:val="uk-UA"/>
              </w:rPr>
            </w:pPr>
            <w:r w:rsidRPr="003103EC">
              <w:rPr>
                <w:rFonts w:ascii="Times New Roman" w:hAnsi="Times New Roman" w:cs="Times New Roman"/>
                <w:sz w:val="24"/>
                <w:szCs w:val="24"/>
                <w:lang w:val="uk-UA"/>
              </w:rPr>
              <w:t>2</w:t>
            </w:r>
          </w:p>
        </w:tc>
        <w:tc>
          <w:tcPr>
            <w:tcW w:w="252" w:type="pct"/>
          </w:tcPr>
          <w:p w:rsidR="003103EC" w:rsidRPr="003103EC" w:rsidRDefault="003103EC" w:rsidP="0086244B">
            <w:pPr>
              <w:spacing w:after="0" w:line="240" w:lineRule="auto"/>
              <w:rPr>
                <w:rFonts w:ascii="Times New Roman" w:hAnsi="Times New Roman" w:cs="Times New Roman"/>
                <w:sz w:val="24"/>
                <w:szCs w:val="24"/>
                <w:lang w:val="uk-UA"/>
              </w:rPr>
            </w:pPr>
            <w:r w:rsidRPr="003103EC">
              <w:rPr>
                <w:rFonts w:ascii="Times New Roman" w:hAnsi="Times New Roman" w:cs="Times New Roman"/>
                <w:sz w:val="24"/>
                <w:szCs w:val="24"/>
                <w:lang w:val="uk-UA"/>
              </w:rPr>
              <w:t>2</w:t>
            </w:r>
          </w:p>
        </w:tc>
        <w:tc>
          <w:tcPr>
            <w:tcW w:w="318" w:type="pct"/>
          </w:tcPr>
          <w:p w:rsidR="003103EC" w:rsidRPr="003103EC" w:rsidRDefault="003103EC" w:rsidP="0086244B">
            <w:pPr>
              <w:spacing w:after="0" w:line="240" w:lineRule="auto"/>
              <w:rPr>
                <w:rFonts w:ascii="Times New Roman" w:hAnsi="Times New Roman" w:cs="Times New Roman"/>
                <w:sz w:val="24"/>
                <w:szCs w:val="24"/>
                <w:lang w:val="uk-UA"/>
              </w:rPr>
            </w:pPr>
          </w:p>
        </w:tc>
        <w:tc>
          <w:tcPr>
            <w:tcW w:w="299" w:type="pct"/>
          </w:tcPr>
          <w:p w:rsidR="003103EC" w:rsidRPr="003103EC" w:rsidRDefault="003103EC" w:rsidP="0086244B">
            <w:pPr>
              <w:spacing w:after="0" w:line="240" w:lineRule="auto"/>
              <w:rPr>
                <w:rFonts w:ascii="Times New Roman" w:hAnsi="Times New Roman" w:cs="Times New Roman"/>
                <w:sz w:val="24"/>
                <w:szCs w:val="24"/>
                <w:lang w:val="uk-UA"/>
              </w:rPr>
            </w:pPr>
          </w:p>
        </w:tc>
        <w:tc>
          <w:tcPr>
            <w:tcW w:w="318" w:type="pct"/>
          </w:tcPr>
          <w:p w:rsidR="003103EC" w:rsidRPr="003103EC" w:rsidRDefault="003103EC" w:rsidP="0086244B">
            <w:pPr>
              <w:spacing w:after="0" w:line="240" w:lineRule="auto"/>
              <w:rPr>
                <w:rFonts w:ascii="Times New Roman" w:hAnsi="Times New Roman" w:cs="Times New Roman"/>
                <w:sz w:val="24"/>
                <w:szCs w:val="24"/>
                <w:lang w:val="uk-UA"/>
              </w:rPr>
            </w:pPr>
            <w:r w:rsidRPr="003103EC">
              <w:rPr>
                <w:rFonts w:ascii="Times New Roman" w:hAnsi="Times New Roman" w:cs="Times New Roman"/>
                <w:sz w:val="24"/>
                <w:szCs w:val="24"/>
                <w:lang w:val="uk-UA"/>
              </w:rPr>
              <w:t>8</w:t>
            </w:r>
          </w:p>
        </w:tc>
        <w:tc>
          <w:tcPr>
            <w:tcW w:w="516" w:type="pct"/>
          </w:tcPr>
          <w:p w:rsidR="003103EC" w:rsidRPr="003103EC" w:rsidRDefault="003103EC" w:rsidP="0086244B">
            <w:pPr>
              <w:spacing w:after="0" w:line="240" w:lineRule="auto"/>
              <w:rPr>
                <w:rFonts w:ascii="Times New Roman" w:hAnsi="Times New Roman" w:cs="Times New Roman"/>
                <w:sz w:val="24"/>
                <w:szCs w:val="24"/>
                <w:lang w:val="uk-UA"/>
              </w:rPr>
            </w:pPr>
            <w:r w:rsidRPr="003103EC">
              <w:rPr>
                <w:rFonts w:ascii="Times New Roman" w:hAnsi="Times New Roman" w:cs="Times New Roman"/>
                <w:sz w:val="24"/>
                <w:szCs w:val="24"/>
                <w:lang w:val="uk-UA"/>
              </w:rPr>
              <w:t>11</w:t>
            </w:r>
          </w:p>
        </w:tc>
        <w:tc>
          <w:tcPr>
            <w:tcW w:w="179" w:type="pct"/>
          </w:tcPr>
          <w:p w:rsidR="003103EC" w:rsidRPr="003103EC" w:rsidRDefault="003103EC" w:rsidP="0086244B">
            <w:pPr>
              <w:spacing w:after="0" w:line="240" w:lineRule="auto"/>
              <w:rPr>
                <w:rFonts w:ascii="Times New Roman" w:hAnsi="Times New Roman" w:cs="Times New Roman"/>
                <w:sz w:val="24"/>
                <w:szCs w:val="24"/>
                <w:lang w:val="uk-UA"/>
              </w:rPr>
            </w:pPr>
            <w:r w:rsidRPr="003103EC">
              <w:rPr>
                <w:rFonts w:ascii="Times New Roman" w:hAnsi="Times New Roman" w:cs="Times New Roman"/>
                <w:sz w:val="24"/>
                <w:szCs w:val="24"/>
                <w:lang w:val="uk-UA"/>
              </w:rPr>
              <w:t>1</w:t>
            </w:r>
          </w:p>
        </w:tc>
        <w:tc>
          <w:tcPr>
            <w:tcW w:w="252" w:type="pct"/>
          </w:tcPr>
          <w:p w:rsidR="003103EC" w:rsidRPr="003103EC" w:rsidRDefault="003103EC" w:rsidP="0086244B">
            <w:pPr>
              <w:spacing w:after="0" w:line="240" w:lineRule="auto"/>
              <w:rPr>
                <w:rFonts w:ascii="Times New Roman" w:hAnsi="Times New Roman" w:cs="Times New Roman"/>
                <w:sz w:val="24"/>
                <w:szCs w:val="24"/>
                <w:lang w:val="uk-UA"/>
              </w:rPr>
            </w:pPr>
          </w:p>
        </w:tc>
        <w:tc>
          <w:tcPr>
            <w:tcW w:w="318" w:type="pct"/>
          </w:tcPr>
          <w:p w:rsidR="003103EC" w:rsidRPr="003103EC" w:rsidRDefault="003103EC" w:rsidP="0086244B">
            <w:pPr>
              <w:spacing w:after="0" w:line="240" w:lineRule="auto"/>
              <w:rPr>
                <w:rFonts w:ascii="Times New Roman" w:hAnsi="Times New Roman" w:cs="Times New Roman"/>
                <w:sz w:val="24"/>
                <w:szCs w:val="24"/>
                <w:lang w:val="uk-UA"/>
              </w:rPr>
            </w:pPr>
          </w:p>
        </w:tc>
        <w:tc>
          <w:tcPr>
            <w:tcW w:w="299" w:type="pct"/>
          </w:tcPr>
          <w:p w:rsidR="003103EC" w:rsidRPr="003103EC" w:rsidRDefault="003103EC" w:rsidP="0086244B">
            <w:pPr>
              <w:spacing w:after="0" w:line="240" w:lineRule="auto"/>
              <w:rPr>
                <w:rFonts w:ascii="Times New Roman" w:hAnsi="Times New Roman" w:cs="Times New Roman"/>
                <w:sz w:val="24"/>
                <w:szCs w:val="24"/>
                <w:lang w:val="uk-UA"/>
              </w:rPr>
            </w:pPr>
          </w:p>
        </w:tc>
        <w:tc>
          <w:tcPr>
            <w:tcW w:w="315" w:type="pct"/>
          </w:tcPr>
          <w:p w:rsidR="003103EC" w:rsidRPr="003103EC" w:rsidRDefault="003103EC" w:rsidP="0086244B">
            <w:pPr>
              <w:spacing w:after="0" w:line="240" w:lineRule="auto"/>
              <w:rPr>
                <w:rFonts w:ascii="Times New Roman" w:hAnsi="Times New Roman" w:cs="Times New Roman"/>
                <w:sz w:val="24"/>
                <w:szCs w:val="24"/>
                <w:lang w:val="uk-UA"/>
              </w:rPr>
            </w:pPr>
            <w:r w:rsidRPr="003103EC">
              <w:rPr>
                <w:rFonts w:ascii="Times New Roman" w:hAnsi="Times New Roman" w:cs="Times New Roman"/>
                <w:sz w:val="24"/>
                <w:szCs w:val="24"/>
                <w:lang w:val="uk-UA"/>
              </w:rPr>
              <w:t>10</w:t>
            </w:r>
          </w:p>
        </w:tc>
      </w:tr>
      <w:tr w:rsidR="003103EC" w:rsidRPr="003103EC" w:rsidTr="0086244B">
        <w:tc>
          <w:tcPr>
            <w:tcW w:w="1168" w:type="pct"/>
          </w:tcPr>
          <w:p w:rsidR="003103EC" w:rsidRPr="003103EC" w:rsidRDefault="003103EC" w:rsidP="0086244B">
            <w:pPr>
              <w:spacing w:after="0" w:line="240" w:lineRule="auto"/>
              <w:rPr>
                <w:rFonts w:ascii="Times New Roman" w:hAnsi="Times New Roman" w:cs="Times New Roman"/>
                <w:sz w:val="24"/>
                <w:szCs w:val="24"/>
                <w:lang w:val="uk-UA"/>
              </w:rPr>
            </w:pPr>
            <w:r w:rsidRPr="003103EC">
              <w:rPr>
                <w:rFonts w:ascii="Times New Roman" w:hAnsi="Times New Roman" w:cs="Times New Roman"/>
                <w:b/>
                <w:sz w:val="24"/>
                <w:szCs w:val="24"/>
                <w:lang w:val="uk-UA"/>
              </w:rPr>
              <w:t>Тема 1.4.</w:t>
            </w:r>
            <w:r w:rsidRPr="003103EC">
              <w:rPr>
                <w:rFonts w:ascii="Times New Roman" w:hAnsi="Times New Roman" w:cs="Times New Roman"/>
                <w:sz w:val="24"/>
                <w:szCs w:val="24"/>
                <w:lang w:val="uk-UA"/>
              </w:rPr>
              <w:t xml:space="preserve"> </w:t>
            </w:r>
            <w:r w:rsidRPr="003103EC">
              <w:rPr>
                <w:rFonts w:ascii="Times New Roman" w:hAnsi="Times New Roman" w:cs="Times New Roman"/>
                <w:bCs/>
                <w:sz w:val="24"/>
                <w:szCs w:val="24"/>
                <w:lang w:val="uk-UA"/>
              </w:rPr>
              <w:t>Художньо-мовленнєва організація літературного твору. Тропи. Поетичний синтаксис.</w:t>
            </w:r>
          </w:p>
        </w:tc>
        <w:tc>
          <w:tcPr>
            <w:tcW w:w="515" w:type="pct"/>
          </w:tcPr>
          <w:p w:rsidR="003103EC" w:rsidRPr="003103EC" w:rsidRDefault="003103EC" w:rsidP="0086244B">
            <w:pPr>
              <w:spacing w:after="0" w:line="240" w:lineRule="auto"/>
              <w:rPr>
                <w:rFonts w:ascii="Times New Roman" w:hAnsi="Times New Roman" w:cs="Times New Roman"/>
                <w:sz w:val="24"/>
                <w:szCs w:val="24"/>
                <w:lang w:val="uk-UA"/>
              </w:rPr>
            </w:pPr>
            <w:r w:rsidRPr="003103EC">
              <w:rPr>
                <w:rFonts w:ascii="Times New Roman" w:hAnsi="Times New Roman" w:cs="Times New Roman"/>
                <w:sz w:val="24"/>
                <w:szCs w:val="24"/>
                <w:lang w:val="uk-UA"/>
              </w:rPr>
              <w:t>12</w:t>
            </w:r>
          </w:p>
        </w:tc>
        <w:tc>
          <w:tcPr>
            <w:tcW w:w="251" w:type="pct"/>
          </w:tcPr>
          <w:p w:rsidR="003103EC" w:rsidRPr="003103EC" w:rsidRDefault="003103EC" w:rsidP="0086244B">
            <w:pPr>
              <w:spacing w:after="0" w:line="240" w:lineRule="auto"/>
              <w:rPr>
                <w:rFonts w:ascii="Times New Roman" w:hAnsi="Times New Roman" w:cs="Times New Roman"/>
                <w:sz w:val="24"/>
                <w:szCs w:val="24"/>
                <w:lang w:val="uk-UA"/>
              </w:rPr>
            </w:pPr>
            <w:r w:rsidRPr="003103EC">
              <w:rPr>
                <w:rFonts w:ascii="Times New Roman" w:hAnsi="Times New Roman" w:cs="Times New Roman"/>
                <w:sz w:val="24"/>
                <w:szCs w:val="24"/>
                <w:lang w:val="uk-UA"/>
              </w:rPr>
              <w:t>2</w:t>
            </w:r>
          </w:p>
        </w:tc>
        <w:tc>
          <w:tcPr>
            <w:tcW w:w="252" w:type="pct"/>
          </w:tcPr>
          <w:p w:rsidR="003103EC" w:rsidRPr="003103EC" w:rsidRDefault="003103EC" w:rsidP="0086244B">
            <w:pPr>
              <w:spacing w:after="0" w:line="240" w:lineRule="auto"/>
              <w:rPr>
                <w:rFonts w:ascii="Times New Roman" w:hAnsi="Times New Roman" w:cs="Times New Roman"/>
                <w:sz w:val="24"/>
                <w:szCs w:val="24"/>
                <w:lang w:val="uk-UA"/>
              </w:rPr>
            </w:pPr>
            <w:r w:rsidRPr="003103EC">
              <w:rPr>
                <w:rFonts w:ascii="Times New Roman" w:hAnsi="Times New Roman" w:cs="Times New Roman"/>
                <w:sz w:val="24"/>
                <w:szCs w:val="24"/>
                <w:lang w:val="uk-UA"/>
              </w:rPr>
              <w:t>2</w:t>
            </w:r>
          </w:p>
        </w:tc>
        <w:tc>
          <w:tcPr>
            <w:tcW w:w="318" w:type="pct"/>
          </w:tcPr>
          <w:p w:rsidR="003103EC" w:rsidRPr="003103EC" w:rsidRDefault="003103EC" w:rsidP="0086244B">
            <w:pPr>
              <w:spacing w:after="0" w:line="240" w:lineRule="auto"/>
              <w:rPr>
                <w:rFonts w:ascii="Times New Roman" w:hAnsi="Times New Roman" w:cs="Times New Roman"/>
                <w:sz w:val="24"/>
                <w:szCs w:val="24"/>
                <w:lang w:val="uk-UA"/>
              </w:rPr>
            </w:pPr>
          </w:p>
        </w:tc>
        <w:tc>
          <w:tcPr>
            <w:tcW w:w="299" w:type="pct"/>
          </w:tcPr>
          <w:p w:rsidR="003103EC" w:rsidRPr="003103EC" w:rsidRDefault="003103EC" w:rsidP="0086244B">
            <w:pPr>
              <w:spacing w:after="0" w:line="240" w:lineRule="auto"/>
              <w:rPr>
                <w:rFonts w:ascii="Times New Roman" w:hAnsi="Times New Roman" w:cs="Times New Roman"/>
                <w:sz w:val="24"/>
                <w:szCs w:val="24"/>
                <w:lang w:val="uk-UA"/>
              </w:rPr>
            </w:pPr>
          </w:p>
        </w:tc>
        <w:tc>
          <w:tcPr>
            <w:tcW w:w="318" w:type="pct"/>
          </w:tcPr>
          <w:p w:rsidR="003103EC" w:rsidRPr="003103EC" w:rsidRDefault="003103EC" w:rsidP="0086244B">
            <w:pPr>
              <w:spacing w:after="0" w:line="240" w:lineRule="auto"/>
              <w:rPr>
                <w:rFonts w:ascii="Times New Roman" w:hAnsi="Times New Roman" w:cs="Times New Roman"/>
                <w:sz w:val="24"/>
                <w:szCs w:val="24"/>
                <w:lang w:val="uk-UA"/>
              </w:rPr>
            </w:pPr>
            <w:r w:rsidRPr="003103EC">
              <w:rPr>
                <w:rFonts w:ascii="Times New Roman" w:hAnsi="Times New Roman" w:cs="Times New Roman"/>
                <w:sz w:val="24"/>
                <w:szCs w:val="24"/>
                <w:lang w:val="uk-UA"/>
              </w:rPr>
              <w:t>8</w:t>
            </w:r>
          </w:p>
        </w:tc>
        <w:tc>
          <w:tcPr>
            <w:tcW w:w="516" w:type="pct"/>
          </w:tcPr>
          <w:p w:rsidR="003103EC" w:rsidRPr="003103EC" w:rsidRDefault="003103EC" w:rsidP="0086244B">
            <w:pPr>
              <w:spacing w:after="0" w:line="240" w:lineRule="auto"/>
              <w:rPr>
                <w:rFonts w:ascii="Times New Roman" w:hAnsi="Times New Roman" w:cs="Times New Roman"/>
                <w:sz w:val="24"/>
                <w:szCs w:val="24"/>
                <w:lang w:val="uk-UA"/>
              </w:rPr>
            </w:pPr>
            <w:r w:rsidRPr="003103EC">
              <w:rPr>
                <w:rFonts w:ascii="Times New Roman" w:hAnsi="Times New Roman" w:cs="Times New Roman"/>
                <w:sz w:val="24"/>
                <w:szCs w:val="24"/>
                <w:lang w:val="uk-UA"/>
              </w:rPr>
              <w:t>11</w:t>
            </w:r>
          </w:p>
        </w:tc>
        <w:tc>
          <w:tcPr>
            <w:tcW w:w="179" w:type="pct"/>
          </w:tcPr>
          <w:p w:rsidR="003103EC" w:rsidRPr="003103EC" w:rsidRDefault="003103EC" w:rsidP="0086244B">
            <w:pPr>
              <w:spacing w:after="0" w:line="240" w:lineRule="auto"/>
              <w:rPr>
                <w:rFonts w:ascii="Times New Roman" w:hAnsi="Times New Roman" w:cs="Times New Roman"/>
                <w:sz w:val="24"/>
                <w:szCs w:val="24"/>
                <w:lang w:val="uk-UA"/>
              </w:rPr>
            </w:pPr>
            <w:r w:rsidRPr="003103EC">
              <w:rPr>
                <w:rFonts w:ascii="Times New Roman" w:hAnsi="Times New Roman" w:cs="Times New Roman"/>
                <w:sz w:val="24"/>
                <w:szCs w:val="24"/>
                <w:lang w:val="uk-UA"/>
              </w:rPr>
              <w:t>1</w:t>
            </w:r>
          </w:p>
        </w:tc>
        <w:tc>
          <w:tcPr>
            <w:tcW w:w="252" w:type="pct"/>
          </w:tcPr>
          <w:p w:rsidR="003103EC" w:rsidRPr="003103EC" w:rsidRDefault="003103EC" w:rsidP="0086244B">
            <w:pPr>
              <w:spacing w:after="0" w:line="240" w:lineRule="auto"/>
              <w:rPr>
                <w:rFonts w:ascii="Times New Roman" w:hAnsi="Times New Roman" w:cs="Times New Roman"/>
                <w:sz w:val="24"/>
                <w:szCs w:val="24"/>
                <w:lang w:val="uk-UA"/>
              </w:rPr>
            </w:pPr>
          </w:p>
        </w:tc>
        <w:tc>
          <w:tcPr>
            <w:tcW w:w="318" w:type="pct"/>
          </w:tcPr>
          <w:p w:rsidR="003103EC" w:rsidRPr="003103EC" w:rsidRDefault="003103EC" w:rsidP="0086244B">
            <w:pPr>
              <w:spacing w:after="0" w:line="240" w:lineRule="auto"/>
              <w:rPr>
                <w:rFonts w:ascii="Times New Roman" w:hAnsi="Times New Roman" w:cs="Times New Roman"/>
                <w:sz w:val="24"/>
                <w:szCs w:val="24"/>
                <w:lang w:val="uk-UA"/>
              </w:rPr>
            </w:pPr>
          </w:p>
        </w:tc>
        <w:tc>
          <w:tcPr>
            <w:tcW w:w="299" w:type="pct"/>
          </w:tcPr>
          <w:p w:rsidR="003103EC" w:rsidRPr="003103EC" w:rsidRDefault="003103EC" w:rsidP="0086244B">
            <w:pPr>
              <w:spacing w:after="0" w:line="240" w:lineRule="auto"/>
              <w:rPr>
                <w:rFonts w:ascii="Times New Roman" w:hAnsi="Times New Roman" w:cs="Times New Roman"/>
                <w:sz w:val="24"/>
                <w:szCs w:val="24"/>
                <w:lang w:val="uk-UA"/>
              </w:rPr>
            </w:pPr>
          </w:p>
        </w:tc>
        <w:tc>
          <w:tcPr>
            <w:tcW w:w="315" w:type="pct"/>
          </w:tcPr>
          <w:p w:rsidR="003103EC" w:rsidRPr="003103EC" w:rsidRDefault="003103EC" w:rsidP="0086244B">
            <w:pPr>
              <w:spacing w:after="0" w:line="240" w:lineRule="auto"/>
              <w:rPr>
                <w:rFonts w:ascii="Times New Roman" w:hAnsi="Times New Roman" w:cs="Times New Roman"/>
                <w:sz w:val="24"/>
                <w:szCs w:val="24"/>
                <w:lang w:val="uk-UA"/>
              </w:rPr>
            </w:pPr>
            <w:r w:rsidRPr="003103EC">
              <w:rPr>
                <w:rFonts w:ascii="Times New Roman" w:hAnsi="Times New Roman" w:cs="Times New Roman"/>
                <w:sz w:val="24"/>
                <w:szCs w:val="24"/>
                <w:lang w:val="uk-UA"/>
              </w:rPr>
              <w:t>10</w:t>
            </w:r>
          </w:p>
        </w:tc>
      </w:tr>
      <w:tr w:rsidR="003103EC" w:rsidRPr="003103EC" w:rsidTr="0086244B">
        <w:tc>
          <w:tcPr>
            <w:tcW w:w="1168" w:type="pct"/>
          </w:tcPr>
          <w:p w:rsidR="003103EC" w:rsidRPr="003103EC" w:rsidRDefault="003103EC" w:rsidP="0086244B">
            <w:pPr>
              <w:spacing w:after="0" w:line="240" w:lineRule="auto"/>
              <w:rPr>
                <w:rFonts w:ascii="Times New Roman" w:hAnsi="Times New Roman" w:cs="Times New Roman"/>
                <w:bCs/>
                <w:sz w:val="24"/>
                <w:szCs w:val="24"/>
                <w:lang w:val="uk-UA"/>
              </w:rPr>
            </w:pPr>
            <w:r w:rsidRPr="003103EC">
              <w:rPr>
                <w:rFonts w:ascii="Times New Roman" w:hAnsi="Times New Roman" w:cs="Times New Roman"/>
                <w:b/>
                <w:bCs/>
                <w:i/>
                <w:szCs w:val="28"/>
                <w:lang w:val="uk-UA"/>
              </w:rPr>
              <w:t>Разом за змістовим модулем 1</w:t>
            </w:r>
          </w:p>
        </w:tc>
        <w:tc>
          <w:tcPr>
            <w:tcW w:w="515" w:type="pct"/>
          </w:tcPr>
          <w:p w:rsidR="003103EC" w:rsidRPr="003103EC" w:rsidRDefault="003103EC" w:rsidP="0086244B">
            <w:pPr>
              <w:spacing w:after="0" w:line="240" w:lineRule="auto"/>
              <w:rPr>
                <w:rFonts w:ascii="Times New Roman" w:hAnsi="Times New Roman" w:cs="Times New Roman"/>
                <w:sz w:val="24"/>
                <w:szCs w:val="24"/>
                <w:lang w:val="uk-UA"/>
              </w:rPr>
            </w:pPr>
            <w:r w:rsidRPr="003103EC">
              <w:rPr>
                <w:rFonts w:ascii="Times New Roman" w:hAnsi="Times New Roman" w:cs="Times New Roman"/>
                <w:sz w:val="24"/>
                <w:szCs w:val="24"/>
                <w:lang w:val="uk-UA"/>
              </w:rPr>
              <w:t>48</w:t>
            </w:r>
          </w:p>
        </w:tc>
        <w:tc>
          <w:tcPr>
            <w:tcW w:w="251" w:type="pct"/>
          </w:tcPr>
          <w:p w:rsidR="003103EC" w:rsidRPr="003103EC" w:rsidRDefault="003103EC" w:rsidP="0086244B">
            <w:pPr>
              <w:spacing w:after="0" w:line="240" w:lineRule="auto"/>
              <w:rPr>
                <w:rFonts w:ascii="Times New Roman" w:hAnsi="Times New Roman" w:cs="Times New Roman"/>
                <w:sz w:val="24"/>
                <w:szCs w:val="24"/>
                <w:lang w:val="uk-UA"/>
              </w:rPr>
            </w:pPr>
            <w:r w:rsidRPr="003103EC">
              <w:rPr>
                <w:rFonts w:ascii="Times New Roman" w:hAnsi="Times New Roman" w:cs="Times New Roman"/>
                <w:sz w:val="24"/>
                <w:szCs w:val="24"/>
                <w:lang w:val="uk-UA"/>
              </w:rPr>
              <w:t>8</w:t>
            </w:r>
          </w:p>
        </w:tc>
        <w:tc>
          <w:tcPr>
            <w:tcW w:w="252" w:type="pct"/>
          </w:tcPr>
          <w:p w:rsidR="003103EC" w:rsidRPr="003103EC" w:rsidRDefault="003103EC" w:rsidP="0086244B">
            <w:pPr>
              <w:spacing w:after="0" w:line="240" w:lineRule="auto"/>
              <w:rPr>
                <w:rFonts w:ascii="Times New Roman" w:hAnsi="Times New Roman" w:cs="Times New Roman"/>
                <w:sz w:val="24"/>
                <w:szCs w:val="24"/>
                <w:lang w:val="uk-UA"/>
              </w:rPr>
            </w:pPr>
            <w:r w:rsidRPr="003103EC">
              <w:rPr>
                <w:rFonts w:ascii="Times New Roman" w:hAnsi="Times New Roman" w:cs="Times New Roman"/>
                <w:sz w:val="24"/>
                <w:szCs w:val="24"/>
                <w:lang w:val="uk-UA"/>
              </w:rPr>
              <w:t>8</w:t>
            </w:r>
          </w:p>
        </w:tc>
        <w:tc>
          <w:tcPr>
            <w:tcW w:w="318" w:type="pct"/>
          </w:tcPr>
          <w:p w:rsidR="003103EC" w:rsidRPr="003103EC" w:rsidRDefault="003103EC" w:rsidP="0086244B">
            <w:pPr>
              <w:spacing w:after="0" w:line="240" w:lineRule="auto"/>
              <w:rPr>
                <w:rFonts w:ascii="Times New Roman" w:hAnsi="Times New Roman" w:cs="Times New Roman"/>
                <w:sz w:val="24"/>
                <w:szCs w:val="24"/>
                <w:lang w:val="uk-UA"/>
              </w:rPr>
            </w:pPr>
          </w:p>
        </w:tc>
        <w:tc>
          <w:tcPr>
            <w:tcW w:w="299" w:type="pct"/>
          </w:tcPr>
          <w:p w:rsidR="003103EC" w:rsidRPr="003103EC" w:rsidRDefault="003103EC" w:rsidP="0086244B">
            <w:pPr>
              <w:spacing w:after="0" w:line="240" w:lineRule="auto"/>
              <w:rPr>
                <w:rFonts w:ascii="Times New Roman" w:hAnsi="Times New Roman" w:cs="Times New Roman"/>
                <w:sz w:val="24"/>
                <w:szCs w:val="24"/>
                <w:lang w:val="uk-UA"/>
              </w:rPr>
            </w:pPr>
          </w:p>
        </w:tc>
        <w:tc>
          <w:tcPr>
            <w:tcW w:w="318" w:type="pct"/>
          </w:tcPr>
          <w:p w:rsidR="003103EC" w:rsidRPr="003103EC" w:rsidRDefault="003103EC" w:rsidP="0086244B">
            <w:pPr>
              <w:spacing w:after="0" w:line="240" w:lineRule="auto"/>
              <w:rPr>
                <w:rFonts w:ascii="Times New Roman" w:hAnsi="Times New Roman" w:cs="Times New Roman"/>
                <w:sz w:val="24"/>
                <w:szCs w:val="24"/>
                <w:lang w:val="uk-UA"/>
              </w:rPr>
            </w:pPr>
            <w:r w:rsidRPr="003103EC">
              <w:rPr>
                <w:rFonts w:ascii="Times New Roman" w:hAnsi="Times New Roman" w:cs="Times New Roman"/>
                <w:sz w:val="24"/>
                <w:szCs w:val="24"/>
                <w:lang w:val="uk-UA"/>
              </w:rPr>
              <w:t>32</w:t>
            </w:r>
          </w:p>
        </w:tc>
        <w:tc>
          <w:tcPr>
            <w:tcW w:w="516" w:type="pct"/>
          </w:tcPr>
          <w:p w:rsidR="003103EC" w:rsidRPr="003103EC" w:rsidRDefault="003103EC" w:rsidP="0086244B">
            <w:pPr>
              <w:spacing w:after="0" w:line="240" w:lineRule="auto"/>
              <w:rPr>
                <w:rFonts w:ascii="Times New Roman" w:hAnsi="Times New Roman" w:cs="Times New Roman"/>
                <w:sz w:val="24"/>
                <w:szCs w:val="24"/>
                <w:lang w:val="uk-UA"/>
              </w:rPr>
            </w:pPr>
            <w:r w:rsidRPr="003103EC">
              <w:rPr>
                <w:rFonts w:ascii="Times New Roman" w:hAnsi="Times New Roman" w:cs="Times New Roman"/>
                <w:sz w:val="24"/>
                <w:szCs w:val="24"/>
                <w:lang w:val="uk-UA"/>
              </w:rPr>
              <w:t>44</w:t>
            </w:r>
          </w:p>
        </w:tc>
        <w:tc>
          <w:tcPr>
            <w:tcW w:w="179" w:type="pct"/>
          </w:tcPr>
          <w:p w:rsidR="003103EC" w:rsidRPr="003103EC" w:rsidRDefault="003103EC" w:rsidP="0086244B">
            <w:pPr>
              <w:spacing w:after="0" w:line="240" w:lineRule="auto"/>
              <w:rPr>
                <w:rFonts w:ascii="Times New Roman" w:hAnsi="Times New Roman" w:cs="Times New Roman"/>
                <w:sz w:val="24"/>
                <w:szCs w:val="24"/>
                <w:lang w:val="uk-UA"/>
              </w:rPr>
            </w:pPr>
            <w:r w:rsidRPr="003103EC">
              <w:rPr>
                <w:rFonts w:ascii="Times New Roman" w:hAnsi="Times New Roman" w:cs="Times New Roman"/>
                <w:sz w:val="24"/>
                <w:szCs w:val="24"/>
                <w:lang w:val="uk-UA"/>
              </w:rPr>
              <w:t>4</w:t>
            </w:r>
          </w:p>
        </w:tc>
        <w:tc>
          <w:tcPr>
            <w:tcW w:w="252" w:type="pct"/>
          </w:tcPr>
          <w:p w:rsidR="003103EC" w:rsidRPr="003103EC" w:rsidRDefault="003103EC" w:rsidP="0086244B">
            <w:pPr>
              <w:spacing w:after="0" w:line="240" w:lineRule="auto"/>
              <w:rPr>
                <w:rFonts w:ascii="Times New Roman" w:hAnsi="Times New Roman" w:cs="Times New Roman"/>
                <w:sz w:val="24"/>
                <w:szCs w:val="24"/>
                <w:lang w:val="uk-UA"/>
              </w:rPr>
            </w:pPr>
          </w:p>
        </w:tc>
        <w:tc>
          <w:tcPr>
            <w:tcW w:w="318" w:type="pct"/>
          </w:tcPr>
          <w:p w:rsidR="003103EC" w:rsidRPr="003103EC" w:rsidRDefault="003103EC" w:rsidP="0086244B">
            <w:pPr>
              <w:spacing w:after="0" w:line="240" w:lineRule="auto"/>
              <w:rPr>
                <w:rFonts w:ascii="Times New Roman" w:hAnsi="Times New Roman" w:cs="Times New Roman"/>
                <w:sz w:val="24"/>
                <w:szCs w:val="24"/>
                <w:lang w:val="uk-UA"/>
              </w:rPr>
            </w:pPr>
          </w:p>
        </w:tc>
        <w:tc>
          <w:tcPr>
            <w:tcW w:w="299" w:type="pct"/>
          </w:tcPr>
          <w:p w:rsidR="003103EC" w:rsidRPr="003103EC" w:rsidRDefault="003103EC" w:rsidP="0086244B">
            <w:pPr>
              <w:spacing w:after="0" w:line="240" w:lineRule="auto"/>
              <w:rPr>
                <w:rFonts w:ascii="Times New Roman" w:hAnsi="Times New Roman" w:cs="Times New Roman"/>
                <w:sz w:val="24"/>
                <w:szCs w:val="24"/>
                <w:lang w:val="uk-UA"/>
              </w:rPr>
            </w:pPr>
          </w:p>
        </w:tc>
        <w:tc>
          <w:tcPr>
            <w:tcW w:w="315" w:type="pct"/>
          </w:tcPr>
          <w:p w:rsidR="003103EC" w:rsidRPr="003103EC" w:rsidRDefault="003103EC" w:rsidP="0086244B">
            <w:pPr>
              <w:spacing w:after="0" w:line="240" w:lineRule="auto"/>
              <w:rPr>
                <w:rFonts w:ascii="Times New Roman" w:hAnsi="Times New Roman" w:cs="Times New Roman"/>
                <w:sz w:val="24"/>
                <w:szCs w:val="24"/>
                <w:lang w:val="uk-UA"/>
              </w:rPr>
            </w:pPr>
            <w:r w:rsidRPr="003103EC">
              <w:rPr>
                <w:rFonts w:ascii="Times New Roman" w:hAnsi="Times New Roman" w:cs="Times New Roman"/>
                <w:sz w:val="24"/>
                <w:szCs w:val="24"/>
                <w:lang w:val="uk-UA"/>
              </w:rPr>
              <w:t>40</w:t>
            </w:r>
          </w:p>
        </w:tc>
      </w:tr>
      <w:tr w:rsidR="003103EC" w:rsidRPr="003103EC" w:rsidTr="0086244B">
        <w:tc>
          <w:tcPr>
            <w:tcW w:w="5000" w:type="pct"/>
            <w:gridSpan w:val="13"/>
          </w:tcPr>
          <w:p w:rsidR="003103EC" w:rsidRPr="003103EC" w:rsidRDefault="003103EC" w:rsidP="0086244B">
            <w:pPr>
              <w:spacing w:after="0" w:line="240" w:lineRule="auto"/>
              <w:jc w:val="center"/>
              <w:rPr>
                <w:rFonts w:ascii="Times New Roman" w:hAnsi="Times New Roman" w:cs="Times New Roman"/>
                <w:sz w:val="24"/>
                <w:szCs w:val="24"/>
                <w:lang w:val="uk-UA"/>
              </w:rPr>
            </w:pPr>
            <w:r w:rsidRPr="003103EC">
              <w:rPr>
                <w:rFonts w:ascii="Times New Roman" w:hAnsi="Times New Roman" w:cs="Times New Roman"/>
                <w:b/>
                <w:sz w:val="24"/>
                <w:szCs w:val="24"/>
                <w:lang w:val="uk-UA"/>
              </w:rPr>
              <w:t>Змістовий модуль 2. Роди, види та жанри літератури. Літературний процес. Літературознавча методологія</w:t>
            </w:r>
          </w:p>
        </w:tc>
      </w:tr>
      <w:tr w:rsidR="003103EC" w:rsidRPr="003103EC" w:rsidTr="0086244B">
        <w:tc>
          <w:tcPr>
            <w:tcW w:w="1168" w:type="pct"/>
          </w:tcPr>
          <w:p w:rsidR="003103EC" w:rsidRPr="003103EC" w:rsidRDefault="003103EC" w:rsidP="0086244B">
            <w:pPr>
              <w:spacing w:after="0" w:line="240" w:lineRule="auto"/>
              <w:rPr>
                <w:rFonts w:ascii="Times New Roman" w:hAnsi="Times New Roman" w:cs="Times New Roman"/>
                <w:bCs/>
                <w:sz w:val="24"/>
                <w:szCs w:val="24"/>
                <w:lang w:val="uk-UA"/>
              </w:rPr>
            </w:pPr>
            <w:r w:rsidRPr="003103EC">
              <w:rPr>
                <w:rFonts w:ascii="Times New Roman" w:hAnsi="Times New Roman" w:cs="Times New Roman"/>
                <w:b/>
                <w:bCs/>
                <w:sz w:val="24"/>
                <w:szCs w:val="24"/>
                <w:lang w:val="uk-UA"/>
              </w:rPr>
              <w:t>Тема 2.1.</w:t>
            </w:r>
            <w:r w:rsidRPr="003103EC">
              <w:rPr>
                <w:rFonts w:ascii="Times New Roman" w:hAnsi="Times New Roman" w:cs="Times New Roman"/>
                <w:bCs/>
                <w:sz w:val="24"/>
                <w:szCs w:val="24"/>
                <w:lang w:val="uk-UA"/>
              </w:rPr>
              <w:t xml:space="preserve"> Поділ літератури на роди, види, жанри. </w:t>
            </w:r>
          </w:p>
        </w:tc>
        <w:tc>
          <w:tcPr>
            <w:tcW w:w="515" w:type="pct"/>
          </w:tcPr>
          <w:p w:rsidR="003103EC" w:rsidRPr="003103EC" w:rsidRDefault="003103EC" w:rsidP="0086244B">
            <w:pPr>
              <w:spacing w:after="0" w:line="240" w:lineRule="auto"/>
              <w:rPr>
                <w:rFonts w:ascii="Times New Roman" w:hAnsi="Times New Roman" w:cs="Times New Roman"/>
                <w:sz w:val="24"/>
                <w:szCs w:val="24"/>
                <w:lang w:val="uk-UA"/>
              </w:rPr>
            </w:pPr>
            <w:r w:rsidRPr="003103EC">
              <w:rPr>
                <w:rFonts w:ascii="Times New Roman" w:hAnsi="Times New Roman" w:cs="Times New Roman"/>
                <w:sz w:val="24"/>
                <w:szCs w:val="24"/>
                <w:lang w:val="uk-UA"/>
              </w:rPr>
              <w:t>18</w:t>
            </w:r>
          </w:p>
        </w:tc>
        <w:tc>
          <w:tcPr>
            <w:tcW w:w="251" w:type="pct"/>
          </w:tcPr>
          <w:p w:rsidR="003103EC" w:rsidRPr="003103EC" w:rsidRDefault="003103EC" w:rsidP="0086244B">
            <w:pPr>
              <w:spacing w:after="0" w:line="240" w:lineRule="auto"/>
              <w:rPr>
                <w:rFonts w:ascii="Times New Roman" w:hAnsi="Times New Roman" w:cs="Times New Roman"/>
                <w:sz w:val="24"/>
                <w:szCs w:val="24"/>
                <w:lang w:val="uk-UA"/>
              </w:rPr>
            </w:pPr>
            <w:r w:rsidRPr="003103EC">
              <w:rPr>
                <w:rFonts w:ascii="Times New Roman" w:hAnsi="Times New Roman" w:cs="Times New Roman"/>
                <w:sz w:val="24"/>
                <w:szCs w:val="24"/>
                <w:lang w:val="uk-UA"/>
              </w:rPr>
              <w:t>3</w:t>
            </w:r>
          </w:p>
        </w:tc>
        <w:tc>
          <w:tcPr>
            <w:tcW w:w="252" w:type="pct"/>
          </w:tcPr>
          <w:p w:rsidR="003103EC" w:rsidRPr="003103EC" w:rsidRDefault="003103EC" w:rsidP="0086244B">
            <w:pPr>
              <w:spacing w:after="0" w:line="240" w:lineRule="auto"/>
              <w:rPr>
                <w:rFonts w:ascii="Times New Roman" w:hAnsi="Times New Roman" w:cs="Times New Roman"/>
                <w:sz w:val="24"/>
                <w:szCs w:val="24"/>
                <w:lang w:val="uk-UA"/>
              </w:rPr>
            </w:pPr>
            <w:r w:rsidRPr="003103EC">
              <w:rPr>
                <w:rFonts w:ascii="Times New Roman" w:hAnsi="Times New Roman" w:cs="Times New Roman"/>
                <w:sz w:val="24"/>
                <w:szCs w:val="24"/>
                <w:lang w:val="uk-UA"/>
              </w:rPr>
              <w:t>3</w:t>
            </w:r>
          </w:p>
        </w:tc>
        <w:tc>
          <w:tcPr>
            <w:tcW w:w="318" w:type="pct"/>
          </w:tcPr>
          <w:p w:rsidR="003103EC" w:rsidRPr="003103EC" w:rsidRDefault="003103EC" w:rsidP="0086244B">
            <w:pPr>
              <w:spacing w:after="0" w:line="240" w:lineRule="auto"/>
              <w:rPr>
                <w:rFonts w:ascii="Times New Roman" w:hAnsi="Times New Roman" w:cs="Times New Roman"/>
                <w:sz w:val="24"/>
                <w:szCs w:val="24"/>
                <w:lang w:val="uk-UA"/>
              </w:rPr>
            </w:pPr>
          </w:p>
        </w:tc>
        <w:tc>
          <w:tcPr>
            <w:tcW w:w="299" w:type="pct"/>
          </w:tcPr>
          <w:p w:rsidR="003103EC" w:rsidRPr="003103EC" w:rsidRDefault="003103EC" w:rsidP="0086244B">
            <w:pPr>
              <w:spacing w:after="0" w:line="240" w:lineRule="auto"/>
              <w:rPr>
                <w:rFonts w:ascii="Times New Roman" w:hAnsi="Times New Roman" w:cs="Times New Roman"/>
                <w:sz w:val="24"/>
                <w:szCs w:val="24"/>
                <w:lang w:val="uk-UA"/>
              </w:rPr>
            </w:pPr>
          </w:p>
        </w:tc>
        <w:tc>
          <w:tcPr>
            <w:tcW w:w="318" w:type="pct"/>
          </w:tcPr>
          <w:p w:rsidR="003103EC" w:rsidRPr="003103EC" w:rsidRDefault="003103EC" w:rsidP="0086244B">
            <w:pPr>
              <w:spacing w:after="0" w:line="240" w:lineRule="auto"/>
              <w:rPr>
                <w:rFonts w:ascii="Times New Roman" w:hAnsi="Times New Roman" w:cs="Times New Roman"/>
                <w:sz w:val="24"/>
                <w:szCs w:val="24"/>
                <w:lang w:val="uk-UA"/>
              </w:rPr>
            </w:pPr>
            <w:r w:rsidRPr="003103EC">
              <w:rPr>
                <w:rFonts w:ascii="Times New Roman" w:hAnsi="Times New Roman" w:cs="Times New Roman"/>
                <w:sz w:val="24"/>
                <w:szCs w:val="24"/>
                <w:lang w:val="uk-UA"/>
              </w:rPr>
              <w:t>12</w:t>
            </w:r>
          </w:p>
        </w:tc>
        <w:tc>
          <w:tcPr>
            <w:tcW w:w="516" w:type="pct"/>
          </w:tcPr>
          <w:p w:rsidR="003103EC" w:rsidRPr="003103EC" w:rsidRDefault="003103EC" w:rsidP="0086244B">
            <w:pPr>
              <w:spacing w:after="0" w:line="240" w:lineRule="auto"/>
              <w:rPr>
                <w:rFonts w:ascii="Times New Roman" w:hAnsi="Times New Roman" w:cs="Times New Roman"/>
                <w:sz w:val="24"/>
                <w:szCs w:val="24"/>
                <w:lang w:val="uk-UA"/>
              </w:rPr>
            </w:pPr>
            <w:r w:rsidRPr="003103EC">
              <w:rPr>
                <w:rFonts w:ascii="Times New Roman" w:hAnsi="Times New Roman" w:cs="Times New Roman"/>
                <w:sz w:val="24"/>
                <w:szCs w:val="24"/>
                <w:lang w:val="uk-UA"/>
              </w:rPr>
              <w:t>16</w:t>
            </w:r>
          </w:p>
        </w:tc>
        <w:tc>
          <w:tcPr>
            <w:tcW w:w="179" w:type="pct"/>
          </w:tcPr>
          <w:p w:rsidR="003103EC" w:rsidRPr="003103EC" w:rsidRDefault="003103EC" w:rsidP="0086244B">
            <w:pPr>
              <w:spacing w:after="0" w:line="240" w:lineRule="auto"/>
              <w:rPr>
                <w:rFonts w:ascii="Times New Roman" w:hAnsi="Times New Roman" w:cs="Times New Roman"/>
                <w:sz w:val="24"/>
                <w:szCs w:val="24"/>
                <w:lang w:val="uk-UA"/>
              </w:rPr>
            </w:pPr>
            <w:r w:rsidRPr="003103EC">
              <w:rPr>
                <w:rFonts w:ascii="Times New Roman" w:hAnsi="Times New Roman" w:cs="Times New Roman"/>
                <w:sz w:val="24"/>
                <w:szCs w:val="24"/>
                <w:lang w:val="uk-UA"/>
              </w:rPr>
              <w:t>2</w:t>
            </w:r>
          </w:p>
        </w:tc>
        <w:tc>
          <w:tcPr>
            <w:tcW w:w="252" w:type="pct"/>
          </w:tcPr>
          <w:p w:rsidR="003103EC" w:rsidRPr="003103EC" w:rsidRDefault="003103EC" w:rsidP="0086244B">
            <w:pPr>
              <w:spacing w:after="0" w:line="240" w:lineRule="auto"/>
              <w:rPr>
                <w:rFonts w:ascii="Times New Roman" w:hAnsi="Times New Roman" w:cs="Times New Roman"/>
                <w:sz w:val="24"/>
                <w:szCs w:val="24"/>
                <w:lang w:val="uk-UA"/>
              </w:rPr>
            </w:pPr>
          </w:p>
        </w:tc>
        <w:tc>
          <w:tcPr>
            <w:tcW w:w="318" w:type="pct"/>
          </w:tcPr>
          <w:p w:rsidR="003103EC" w:rsidRPr="003103EC" w:rsidRDefault="003103EC" w:rsidP="0086244B">
            <w:pPr>
              <w:spacing w:after="0" w:line="240" w:lineRule="auto"/>
              <w:rPr>
                <w:rFonts w:ascii="Times New Roman" w:hAnsi="Times New Roman" w:cs="Times New Roman"/>
                <w:sz w:val="24"/>
                <w:szCs w:val="24"/>
                <w:lang w:val="uk-UA"/>
              </w:rPr>
            </w:pPr>
          </w:p>
        </w:tc>
        <w:tc>
          <w:tcPr>
            <w:tcW w:w="299" w:type="pct"/>
          </w:tcPr>
          <w:p w:rsidR="003103EC" w:rsidRPr="003103EC" w:rsidRDefault="003103EC" w:rsidP="0086244B">
            <w:pPr>
              <w:spacing w:after="0" w:line="240" w:lineRule="auto"/>
              <w:rPr>
                <w:rFonts w:ascii="Times New Roman" w:hAnsi="Times New Roman" w:cs="Times New Roman"/>
                <w:sz w:val="24"/>
                <w:szCs w:val="24"/>
                <w:lang w:val="uk-UA"/>
              </w:rPr>
            </w:pPr>
          </w:p>
        </w:tc>
        <w:tc>
          <w:tcPr>
            <w:tcW w:w="315" w:type="pct"/>
          </w:tcPr>
          <w:p w:rsidR="003103EC" w:rsidRPr="003103EC" w:rsidRDefault="003103EC" w:rsidP="0086244B">
            <w:pPr>
              <w:spacing w:after="0" w:line="240" w:lineRule="auto"/>
              <w:rPr>
                <w:rFonts w:ascii="Times New Roman" w:hAnsi="Times New Roman" w:cs="Times New Roman"/>
                <w:sz w:val="24"/>
                <w:szCs w:val="24"/>
                <w:lang w:val="uk-UA"/>
              </w:rPr>
            </w:pPr>
            <w:r w:rsidRPr="003103EC">
              <w:rPr>
                <w:rFonts w:ascii="Times New Roman" w:hAnsi="Times New Roman" w:cs="Times New Roman"/>
                <w:sz w:val="24"/>
                <w:szCs w:val="24"/>
                <w:lang w:val="uk-UA"/>
              </w:rPr>
              <w:t>14</w:t>
            </w:r>
          </w:p>
        </w:tc>
      </w:tr>
      <w:tr w:rsidR="003103EC" w:rsidRPr="003103EC" w:rsidTr="0086244B">
        <w:tc>
          <w:tcPr>
            <w:tcW w:w="1168" w:type="pct"/>
          </w:tcPr>
          <w:p w:rsidR="003103EC" w:rsidRPr="003103EC" w:rsidRDefault="003103EC" w:rsidP="0086244B">
            <w:pPr>
              <w:spacing w:after="0" w:line="240" w:lineRule="auto"/>
              <w:rPr>
                <w:rFonts w:ascii="Times New Roman" w:hAnsi="Times New Roman" w:cs="Times New Roman"/>
                <w:bCs/>
                <w:sz w:val="24"/>
                <w:szCs w:val="24"/>
                <w:lang w:val="uk-UA"/>
              </w:rPr>
            </w:pPr>
            <w:r w:rsidRPr="003103EC">
              <w:rPr>
                <w:rFonts w:ascii="Times New Roman" w:hAnsi="Times New Roman" w:cs="Times New Roman"/>
                <w:b/>
                <w:bCs/>
                <w:sz w:val="24"/>
                <w:szCs w:val="24"/>
                <w:lang w:val="uk-UA"/>
              </w:rPr>
              <w:t>Тема 2.2.</w:t>
            </w:r>
            <w:r w:rsidRPr="003103EC">
              <w:rPr>
                <w:rFonts w:ascii="Times New Roman" w:hAnsi="Times New Roman" w:cs="Times New Roman"/>
                <w:bCs/>
                <w:sz w:val="24"/>
                <w:szCs w:val="24"/>
                <w:lang w:val="uk-UA"/>
              </w:rPr>
              <w:t xml:space="preserve"> Літературний </w:t>
            </w:r>
            <w:r w:rsidRPr="003103EC">
              <w:rPr>
                <w:rFonts w:ascii="Times New Roman" w:hAnsi="Times New Roman" w:cs="Times New Roman"/>
                <w:bCs/>
                <w:sz w:val="24"/>
                <w:szCs w:val="24"/>
                <w:lang w:val="uk-UA"/>
              </w:rPr>
              <w:lastRenderedPageBreak/>
              <w:t>процес та його основні категорії.</w:t>
            </w:r>
          </w:p>
        </w:tc>
        <w:tc>
          <w:tcPr>
            <w:tcW w:w="515" w:type="pct"/>
          </w:tcPr>
          <w:p w:rsidR="003103EC" w:rsidRPr="003103EC" w:rsidRDefault="003103EC" w:rsidP="0086244B">
            <w:pPr>
              <w:spacing w:after="0" w:line="240" w:lineRule="auto"/>
              <w:rPr>
                <w:rFonts w:ascii="Times New Roman" w:hAnsi="Times New Roman" w:cs="Times New Roman"/>
                <w:sz w:val="24"/>
                <w:szCs w:val="24"/>
                <w:lang w:val="uk-UA"/>
              </w:rPr>
            </w:pPr>
            <w:r w:rsidRPr="003103EC">
              <w:rPr>
                <w:rFonts w:ascii="Times New Roman" w:hAnsi="Times New Roman" w:cs="Times New Roman"/>
                <w:sz w:val="24"/>
                <w:szCs w:val="24"/>
                <w:lang w:val="uk-UA"/>
              </w:rPr>
              <w:lastRenderedPageBreak/>
              <w:t>12</w:t>
            </w:r>
          </w:p>
        </w:tc>
        <w:tc>
          <w:tcPr>
            <w:tcW w:w="251" w:type="pct"/>
          </w:tcPr>
          <w:p w:rsidR="003103EC" w:rsidRPr="003103EC" w:rsidRDefault="003103EC" w:rsidP="0086244B">
            <w:pPr>
              <w:spacing w:after="0" w:line="240" w:lineRule="auto"/>
              <w:rPr>
                <w:rFonts w:ascii="Times New Roman" w:hAnsi="Times New Roman" w:cs="Times New Roman"/>
                <w:sz w:val="24"/>
                <w:szCs w:val="24"/>
                <w:lang w:val="uk-UA"/>
              </w:rPr>
            </w:pPr>
            <w:r w:rsidRPr="003103EC">
              <w:rPr>
                <w:rFonts w:ascii="Times New Roman" w:hAnsi="Times New Roman" w:cs="Times New Roman"/>
                <w:sz w:val="24"/>
                <w:szCs w:val="24"/>
                <w:lang w:val="uk-UA"/>
              </w:rPr>
              <w:t>2</w:t>
            </w:r>
          </w:p>
        </w:tc>
        <w:tc>
          <w:tcPr>
            <w:tcW w:w="252" w:type="pct"/>
          </w:tcPr>
          <w:p w:rsidR="003103EC" w:rsidRPr="003103EC" w:rsidRDefault="003103EC" w:rsidP="0086244B">
            <w:pPr>
              <w:spacing w:after="0" w:line="240" w:lineRule="auto"/>
              <w:rPr>
                <w:rFonts w:ascii="Times New Roman" w:hAnsi="Times New Roman" w:cs="Times New Roman"/>
                <w:sz w:val="24"/>
                <w:szCs w:val="24"/>
                <w:lang w:val="uk-UA"/>
              </w:rPr>
            </w:pPr>
            <w:r w:rsidRPr="003103EC">
              <w:rPr>
                <w:rFonts w:ascii="Times New Roman" w:hAnsi="Times New Roman" w:cs="Times New Roman"/>
                <w:sz w:val="24"/>
                <w:szCs w:val="24"/>
                <w:lang w:val="uk-UA"/>
              </w:rPr>
              <w:t>2</w:t>
            </w:r>
          </w:p>
        </w:tc>
        <w:tc>
          <w:tcPr>
            <w:tcW w:w="318" w:type="pct"/>
          </w:tcPr>
          <w:p w:rsidR="003103EC" w:rsidRPr="003103EC" w:rsidRDefault="003103EC" w:rsidP="0086244B">
            <w:pPr>
              <w:spacing w:after="0" w:line="240" w:lineRule="auto"/>
              <w:rPr>
                <w:rFonts w:ascii="Times New Roman" w:hAnsi="Times New Roman" w:cs="Times New Roman"/>
                <w:sz w:val="24"/>
                <w:szCs w:val="24"/>
                <w:lang w:val="uk-UA"/>
              </w:rPr>
            </w:pPr>
          </w:p>
        </w:tc>
        <w:tc>
          <w:tcPr>
            <w:tcW w:w="299" w:type="pct"/>
          </w:tcPr>
          <w:p w:rsidR="003103EC" w:rsidRPr="003103EC" w:rsidRDefault="003103EC" w:rsidP="0086244B">
            <w:pPr>
              <w:spacing w:after="0" w:line="240" w:lineRule="auto"/>
              <w:rPr>
                <w:rFonts w:ascii="Times New Roman" w:hAnsi="Times New Roman" w:cs="Times New Roman"/>
                <w:sz w:val="24"/>
                <w:szCs w:val="24"/>
                <w:lang w:val="uk-UA"/>
              </w:rPr>
            </w:pPr>
          </w:p>
        </w:tc>
        <w:tc>
          <w:tcPr>
            <w:tcW w:w="318" w:type="pct"/>
          </w:tcPr>
          <w:p w:rsidR="003103EC" w:rsidRPr="003103EC" w:rsidRDefault="003103EC" w:rsidP="0086244B">
            <w:pPr>
              <w:spacing w:after="0" w:line="240" w:lineRule="auto"/>
              <w:rPr>
                <w:rFonts w:ascii="Times New Roman" w:hAnsi="Times New Roman" w:cs="Times New Roman"/>
                <w:sz w:val="24"/>
                <w:szCs w:val="24"/>
                <w:lang w:val="uk-UA"/>
              </w:rPr>
            </w:pPr>
            <w:r w:rsidRPr="003103EC">
              <w:rPr>
                <w:rFonts w:ascii="Times New Roman" w:hAnsi="Times New Roman" w:cs="Times New Roman"/>
                <w:sz w:val="24"/>
                <w:szCs w:val="24"/>
                <w:lang w:val="uk-UA"/>
              </w:rPr>
              <w:t>8</w:t>
            </w:r>
          </w:p>
        </w:tc>
        <w:tc>
          <w:tcPr>
            <w:tcW w:w="516" w:type="pct"/>
          </w:tcPr>
          <w:p w:rsidR="003103EC" w:rsidRPr="003103EC" w:rsidRDefault="003103EC" w:rsidP="0086244B">
            <w:pPr>
              <w:spacing w:after="0" w:line="240" w:lineRule="auto"/>
              <w:rPr>
                <w:rFonts w:ascii="Times New Roman" w:hAnsi="Times New Roman" w:cs="Times New Roman"/>
                <w:sz w:val="24"/>
                <w:szCs w:val="24"/>
                <w:lang w:val="uk-UA"/>
              </w:rPr>
            </w:pPr>
            <w:r w:rsidRPr="003103EC">
              <w:rPr>
                <w:rFonts w:ascii="Times New Roman" w:hAnsi="Times New Roman" w:cs="Times New Roman"/>
                <w:sz w:val="24"/>
                <w:szCs w:val="24"/>
                <w:lang w:val="uk-UA"/>
              </w:rPr>
              <w:t>15</w:t>
            </w:r>
          </w:p>
        </w:tc>
        <w:tc>
          <w:tcPr>
            <w:tcW w:w="179" w:type="pct"/>
          </w:tcPr>
          <w:p w:rsidR="003103EC" w:rsidRPr="003103EC" w:rsidRDefault="003103EC" w:rsidP="0086244B">
            <w:pPr>
              <w:spacing w:after="0" w:line="240" w:lineRule="auto"/>
              <w:rPr>
                <w:rFonts w:ascii="Times New Roman" w:hAnsi="Times New Roman" w:cs="Times New Roman"/>
                <w:sz w:val="24"/>
                <w:szCs w:val="24"/>
                <w:lang w:val="uk-UA"/>
              </w:rPr>
            </w:pPr>
            <w:r w:rsidRPr="003103EC">
              <w:rPr>
                <w:rFonts w:ascii="Times New Roman" w:hAnsi="Times New Roman" w:cs="Times New Roman"/>
                <w:sz w:val="24"/>
                <w:szCs w:val="24"/>
                <w:lang w:val="uk-UA"/>
              </w:rPr>
              <w:t>1</w:t>
            </w:r>
          </w:p>
        </w:tc>
        <w:tc>
          <w:tcPr>
            <w:tcW w:w="252" w:type="pct"/>
          </w:tcPr>
          <w:p w:rsidR="003103EC" w:rsidRPr="003103EC" w:rsidRDefault="003103EC" w:rsidP="0086244B">
            <w:pPr>
              <w:spacing w:after="0" w:line="240" w:lineRule="auto"/>
              <w:rPr>
                <w:rFonts w:ascii="Times New Roman" w:hAnsi="Times New Roman" w:cs="Times New Roman"/>
                <w:sz w:val="24"/>
                <w:szCs w:val="24"/>
                <w:lang w:val="uk-UA"/>
              </w:rPr>
            </w:pPr>
          </w:p>
        </w:tc>
        <w:tc>
          <w:tcPr>
            <w:tcW w:w="318" w:type="pct"/>
          </w:tcPr>
          <w:p w:rsidR="003103EC" w:rsidRPr="003103EC" w:rsidRDefault="003103EC" w:rsidP="0086244B">
            <w:pPr>
              <w:spacing w:after="0" w:line="240" w:lineRule="auto"/>
              <w:rPr>
                <w:rFonts w:ascii="Times New Roman" w:hAnsi="Times New Roman" w:cs="Times New Roman"/>
                <w:sz w:val="24"/>
                <w:szCs w:val="24"/>
                <w:lang w:val="uk-UA"/>
              </w:rPr>
            </w:pPr>
          </w:p>
        </w:tc>
        <w:tc>
          <w:tcPr>
            <w:tcW w:w="299" w:type="pct"/>
          </w:tcPr>
          <w:p w:rsidR="003103EC" w:rsidRPr="003103EC" w:rsidRDefault="003103EC" w:rsidP="0086244B">
            <w:pPr>
              <w:spacing w:after="0" w:line="240" w:lineRule="auto"/>
              <w:rPr>
                <w:rFonts w:ascii="Times New Roman" w:hAnsi="Times New Roman" w:cs="Times New Roman"/>
                <w:sz w:val="24"/>
                <w:szCs w:val="24"/>
                <w:lang w:val="uk-UA"/>
              </w:rPr>
            </w:pPr>
          </w:p>
        </w:tc>
        <w:tc>
          <w:tcPr>
            <w:tcW w:w="315" w:type="pct"/>
          </w:tcPr>
          <w:p w:rsidR="003103EC" w:rsidRPr="003103EC" w:rsidRDefault="003103EC" w:rsidP="0086244B">
            <w:pPr>
              <w:spacing w:after="0" w:line="240" w:lineRule="auto"/>
              <w:rPr>
                <w:rFonts w:ascii="Times New Roman" w:hAnsi="Times New Roman" w:cs="Times New Roman"/>
                <w:sz w:val="24"/>
                <w:szCs w:val="24"/>
                <w:lang w:val="uk-UA"/>
              </w:rPr>
            </w:pPr>
            <w:r w:rsidRPr="003103EC">
              <w:rPr>
                <w:rFonts w:ascii="Times New Roman" w:hAnsi="Times New Roman" w:cs="Times New Roman"/>
                <w:sz w:val="24"/>
                <w:szCs w:val="24"/>
                <w:lang w:val="uk-UA"/>
              </w:rPr>
              <w:t>14</w:t>
            </w:r>
          </w:p>
        </w:tc>
      </w:tr>
      <w:tr w:rsidR="003103EC" w:rsidRPr="003103EC" w:rsidTr="0086244B">
        <w:tc>
          <w:tcPr>
            <w:tcW w:w="1168" w:type="pct"/>
          </w:tcPr>
          <w:p w:rsidR="003103EC" w:rsidRPr="003103EC" w:rsidRDefault="003103EC" w:rsidP="0086244B">
            <w:pPr>
              <w:spacing w:after="0" w:line="240" w:lineRule="auto"/>
              <w:rPr>
                <w:rFonts w:ascii="Times New Roman" w:hAnsi="Times New Roman" w:cs="Times New Roman"/>
                <w:b/>
                <w:bCs/>
                <w:sz w:val="24"/>
                <w:szCs w:val="24"/>
                <w:lang w:val="uk-UA"/>
              </w:rPr>
            </w:pPr>
            <w:r w:rsidRPr="003103EC">
              <w:rPr>
                <w:rFonts w:ascii="Times New Roman" w:hAnsi="Times New Roman" w:cs="Times New Roman"/>
                <w:b/>
                <w:bCs/>
                <w:sz w:val="24"/>
                <w:szCs w:val="24"/>
                <w:lang w:val="uk-UA"/>
              </w:rPr>
              <w:lastRenderedPageBreak/>
              <w:t>Тема 2.3.</w:t>
            </w:r>
            <w:r w:rsidRPr="003103EC">
              <w:rPr>
                <w:rFonts w:ascii="Times New Roman" w:hAnsi="Times New Roman" w:cs="Times New Roman"/>
                <w:bCs/>
                <w:sz w:val="24"/>
                <w:szCs w:val="24"/>
                <w:lang w:val="uk-UA"/>
              </w:rPr>
              <w:t xml:space="preserve"> </w:t>
            </w:r>
            <w:r w:rsidRPr="003103EC">
              <w:rPr>
                <w:rFonts w:ascii="Times New Roman" w:hAnsi="Times New Roman" w:cs="Times New Roman"/>
                <w:sz w:val="24"/>
                <w:szCs w:val="24"/>
                <w:lang w:val="uk-UA"/>
              </w:rPr>
              <w:t>Літературознавча методологія в історичній перспективі</w:t>
            </w:r>
          </w:p>
        </w:tc>
        <w:tc>
          <w:tcPr>
            <w:tcW w:w="515" w:type="pct"/>
          </w:tcPr>
          <w:p w:rsidR="003103EC" w:rsidRPr="003103EC" w:rsidRDefault="003103EC" w:rsidP="0086244B">
            <w:pPr>
              <w:spacing w:after="0" w:line="240" w:lineRule="auto"/>
              <w:rPr>
                <w:rFonts w:ascii="Times New Roman" w:hAnsi="Times New Roman" w:cs="Times New Roman"/>
                <w:sz w:val="24"/>
                <w:szCs w:val="24"/>
                <w:lang w:val="uk-UA"/>
              </w:rPr>
            </w:pPr>
            <w:r w:rsidRPr="003103EC">
              <w:rPr>
                <w:rFonts w:ascii="Times New Roman" w:hAnsi="Times New Roman" w:cs="Times New Roman"/>
                <w:sz w:val="24"/>
                <w:szCs w:val="24"/>
                <w:lang w:val="uk-UA"/>
              </w:rPr>
              <w:t>12</w:t>
            </w:r>
          </w:p>
        </w:tc>
        <w:tc>
          <w:tcPr>
            <w:tcW w:w="251" w:type="pct"/>
          </w:tcPr>
          <w:p w:rsidR="003103EC" w:rsidRPr="003103EC" w:rsidRDefault="003103EC" w:rsidP="0086244B">
            <w:pPr>
              <w:spacing w:after="0" w:line="240" w:lineRule="auto"/>
              <w:rPr>
                <w:rFonts w:ascii="Times New Roman" w:hAnsi="Times New Roman" w:cs="Times New Roman"/>
                <w:sz w:val="24"/>
                <w:szCs w:val="24"/>
                <w:lang w:val="uk-UA"/>
              </w:rPr>
            </w:pPr>
            <w:r w:rsidRPr="003103EC">
              <w:rPr>
                <w:rFonts w:ascii="Times New Roman" w:hAnsi="Times New Roman" w:cs="Times New Roman"/>
                <w:sz w:val="24"/>
                <w:szCs w:val="24"/>
                <w:lang w:val="uk-UA"/>
              </w:rPr>
              <w:t>2</w:t>
            </w:r>
          </w:p>
        </w:tc>
        <w:tc>
          <w:tcPr>
            <w:tcW w:w="252" w:type="pct"/>
          </w:tcPr>
          <w:p w:rsidR="003103EC" w:rsidRPr="003103EC" w:rsidRDefault="003103EC" w:rsidP="0086244B">
            <w:pPr>
              <w:spacing w:after="0" w:line="240" w:lineRule="auto"/>
              <w:rPr>
                <w:rFonts w:ascii="Times New Roman" w:hAnsi="Times New Roman" w:cs="Times New Roman"/>
                <w:sz w:val="24"/>
                <w:szCs w:val="24"/>
                <w:lang w:val="uk-UA"/>
              </w:rPr>
            </w:pPr>
            <w:r w:rsidRPr="003103EC">
              <w:rPr>
                <w:rFonts w:ascii="Times New Roman" w:hAnsi="Times New Roman" w:cs="Times New Roman"/>
                <w:sz w:val="24"/>
                <w:szCs w:val="24"/>
                <w:lang w:val="uk-UA"/>
              </w:rPr>
              <w:t>2</w:t>
            </w:r>
          </w:p>
        </w:tc>
        <w:tc>
          <w:tcPr>
            <w:tcW w:w="318" w:type="pct"/>
          </w:tcPr>
          <w:p w:rsidR="003103EC" w:rsidRPr="003103EC" w:rsidRDefault="003103EC" w:rsidP="0086244B">
            <w:pPr>
              <w:spacing w:after="0" w:line="240" w:lineRule="auto"/>
              <w:rPr>
                <w:rFonts w:ascii="Times New Roman" w:hAnsi="Times New Roman" w:cs="Times New Roman"/>
                <w:sz w:val="24"/>
                <w:szCs w:val="24"/>
                <w:lang w:val="uk-UA"/>
              </w:rPr>
            </w:pPr>
          </w:p>
        </w:tc>
        <w:tc>
          <w:tcPr>
            <w:tcW w:w="299" w:type="pct"/>
          </w:tcPr>
          <w:p w:rsidR="003103EC" w:rsidRPr="003103EC" w:rsidRDefault="003103EC" w:rsidP="0086244B">
            <w:pPr>
              <w:spacing w:after="0" w:line="240" w:lineRule="auto"/>
              <w:rPr>
                <w:rFonts w:ascii="Times New Roman" w:hAnsi="Times New Roman" w:cs="Times New Roman"/>
                <w:sz w:val="24"/>
                <w:szCs w:val="24"/>
                <w:lang w:val="uk-UA"/>
              </w:rPr>
            </w:pPr>
          </w:p>
        </w:tc>
        <w:tc>
          <w:tcPr>
            <w:tcW w:w="318" w:type="pct"/>
          </w:tcPr>
          <w:p w:rsidR="003103EC" w:rsidRPr="003103EC" w:rsidRDefault="003103EC" w:rsidP="0086244B">
            <w:pPr>
              <w:spacing w:after="0" w:line="240" w:lineRule="auto"/>
              <w:rPr>
                <w:rFonts w:ascii="Times New Roman" w:hAnsi="Times New Roman" w:cs="Times New Roman"/>
                <w:sz w:val="24"/>
                <w:szCs w:val="24"/>
                <w:lang w:val="uk-UA"/>
              </w:rPr>
            </w:pPr>
            <w:r w:rsidRPr="003103EC">
              <w:rPr>
                <w:rFonts w:ascii="Times New Roman" w:hAnsi="Times New Roman" w:cs="Times New Roman"/>
                <w:sz w:val="24"/>
                <w:szCs w:val="24"/>
                <w:lang w:val="uk-UA"/>
              </w:rPr>
              <w:t>8</w:t>
            </w:r>
          </w:p>
        </w:tc>
        <w:tc>
          <w:tcPr>
            <w:tcW w:w="516" w:type="pct"/>
          </w:tcPr>
          <w:p w:rsidR="003103EC" w:rsidRPr="003103EC" w:rsidRDefault="003103EC" w:rsidP="0086244B">
            <w:pPr>
              <w:spacing w:after="0" w:line="240" w:lineRule="auto"/>
              <w:rPr>
                <w:rFonts w:ascii="Times New Roman" w:hAnsi="Times New Roman" w:cs="Times New Roman"/>
                <w:sz w:val="24"/>
                <w:szCs w:val="24"/>
                <w:lang w:val="uk-UA"/>
              </w:rPr>
            </w:pPr>
            <w:r w:rsidRPr="003103EC">
              <w:rPr>
                <w:rFonts w:ascii="Times New Roman" w:hAnsi="Times New Roman" w:cs="Times New Roman"/>
                <w:sz w:val="24"/>
                <w:szCs w:val="24"/>
                <w:lang w:val="uk-UA"/>
              </w:rPr>
              <w:t>15</w:t>
            </w:r>
          </w:p>
        </w:tc>
        <w:tc>
          <w:tcPr>
            <w:tcW w:w="179" w:type="pct"/>
          </w:tcPr>
          <w:p w:rsidR="003103EC" w:rsidRPr="003103EC" w:rsidRDefault="003103EC" w:rsidP="0086244B">
            <w:pPr>
              <w:spacing w:after="0" w:line="240" w:lineRule="auto"/>
              <w:rPr>
                <w:rFonts w:ascii="Times New Roman" w:hAnsi="Times New Roman" w:cs="Times New Roman"/>
                <w:sz w:val="24"/>
                <w:szCs w:val="24"/>
                <w:lang w:val="uk-UA"/>
              </w:rPr>
            </w:pPr>
            <w:r w:rsidRPr="003103EC">
              <w:rPr>
                <w:rFonts w:ascii="Times New Roman" w:hAnsi="Times New Roman" w:cs="Times New Roman"/>
                <w:sz w:val="24"/>
                <w:szCs w:val="24"/>
                <w:lang w:val="uk-UA"/>
              </w:rPr>
              <w:t>1</w:t>
            </w:r>
          </w:p>
        </w:tc>
        <w:tc>
          <w:tcPr>
            <w:tcW w:w="252" w:type="pct"/>
          </w:tcPr>
          <w:p w:rsidR="003103EC" w:rsidRPr="003103EC" w:rsidRDefault="003103EC" w:rsidP="0086244B">
            <w:pPr>
              <w:spacing w:after="0" w:line="240" w:lineRule="auto"/>
              <w:rPr>
                <w:rFonts w:ascii="Times New Roman" w:hAnsi="Times New Roman" w:cs="Times New Roman"/>
                <w:sz w:val="24"/>
                <w:szCs w:val="24"/>
                <w:lang w:val="uk-UA"/>
              </w:rPr>
            </w:pPr>
          </w:p>
        </w:tc>
        <w:tc>
          <w:tcPr>
            <w:tcW w:w="318" w:type="pct"/>
          </w:tcPr>
          <w:p w:rsidR="003103EC" w:rsidRPr="003103EC" w:rsidRDefault="003103EC" w:rsidP="0086244B">
            <w:pPr>
              <w:spacing w:after="0" w:line="240" w:lineRule="auto"/>
              <w:rPr>
                <w:rFonts w:ascii="Times New Roman" w:hAnsi="Times New Roman" w:cs="Times New Roman"/>
                <w:sz w:val="24"/>
                <w:szCs w:val="24"/>
                <w:lang w:val="uk-UA"/>
              </w:rPr>
            </w:pPr>
          </w:p>
        </w:tc>
        <w:tc>
          <w:tcPr>
            <w:tcW w:w="299" w:type="pct"/>
          </w:tcPr>
          <w:p w:rsidR="003103EC" w:rsidRPr="003103EC" w:rsidRDefault="003103EC" w:rsidP="0086244B">
            <w:pPr>
              <w:spacing w:after="0" w:line="240" w:lineRule="auto"/>
              <w:rPr>
                <w:rFonts w:ascii="Times New Roman" w:hAnsi="Times New Roman" w:cs="Times New Roman"/>
                <w:sz w:val="24"/>
                <w:szCs w:val="24"/>
                <w:lang w:val="uk-UA"/>
              </w:rPr>
            </w:pPr>
          </w:p>
        </w:tc>
        <w:tc>
          <w:tcPr>
            <w:tcW w:w="315" w:type="pct"/>
          </w:tcPr>
          <w:p w:rsidR="003103EC" w:rsidRPr="003103EC" w:rsidRDefault="003103EC" w:rsidP="0086244B">
            <w:pPr>
              <w:spacing w:after="0" w:line="240" w:lineRule="auto"/>
              <w:rPr>
                <w:rFonts w:ascii="Times New Roman" w:hAnsi="Times New Roman" w:cs="Times New Roman"/>
                <w:sz w:val="24"/>
                <w:szCs w:val="24"/>
                <w:lang w:val="uk-UA"/>
              </w:rPr>
            </w:pPr>
            <w:r w:rsidRPr="003103EC">
              <w:rPr>
                <w:rFonts w:ascii="Times New Roman" w:hAnsi="Times New Roman" w:cs="Times New Roman"/>
                <w:sz w:val="24"/>
                <w:szCs w:val="24"/>
                <w:lang w:val="uk-UA"/>
              </w:rPr>
              <w:t>14</w:t>
            </w:r>
          </w:p>
        </w:tc>
      </w:tr>
      <w:tr w:rsidR="003103EC" w:rsidRPr="003103EC" w:rsidTr="0086244B">
        <w:tc>
          <w:tcPr>
            <w:tcW w:w="1168" w:type="pct"/>
          </w:tcPr>
          <w:p w:rsidR="003103EC" w:rsidRPr="003103EC" w:rsidRDefault="003103EC" w:rsidP="0086244B">
            <w:pPr>
              <w:spacing w:after="0" w:line="240" w:lineRule="auto"/>
              <w:rPr>
                <w:rFonts w:ascii="Times New Roman" w:hAnsi="Times New Roman" w:cs="Times New Roman"/>
                <w:b/>
                <w:bCs/>
                <w:sz w:val="24"/>
                <w:szCs w:val="24"/>
                <w:lang w:val="uk-UA"/>
              </w:rPr>
            </w:pPr>
            <w:r w:rsidRPr="003103EC">
              <w:rPr>
                <w:rFonts w:ascii="Times New Roman" w:hAnsi="Times New Roman" w:cs="Times New Roman"/>
                <w:b/>
                <w:bCs/>
                <w:i/>
                <w:sz w:val="24"/>
                <w:szCs w:val="24"/>
              </w:rPr>
              <w:t xml:space="preserve">Разом за </w:t>
            </w:r>
            <w:proofErr w:type="spellStart"/>
            <w:r w:rsidRPr="003103EC">
              <w:rPr>
                <w:rFonts w:ascii="Times New Roman" w:hAnsi="Times New Roman" w:cs="Times New Roman"/>
                <w:b/>
                <w:bCs/>
                <w:i/>
                <w:sz w:val="24"/>
                <w:szCs w:val="24"/>
              </w:rPr>
              <w:t>змістовим</w:t>
            </w:r>
            <w:proofErr w:type="spellEnd"/>
            <w:r w:rsidRPr="003103EC">
              <w:rPr>
                <w:rFonts w:ascii="Times New Roman" w:hAnsi="Times New Roman" w:cs="Times New Roman"/>
                <w:b/>
                <w:bCs/>
                <w:i/>
                <w:sz w:val="24"/>
                <w:szCs w:val="24"/>
              </w:rPr>
              <w:t xml:space="preserve"> модулем </w:t>
            </w:r>
            <w:r w:rsidRPr="003103EC">
              <w:rPr>
                <w:rFonts w:ascii="Times New Roman" w:hAnsi="Times New Roman" w:cs="Times New Roman"/>
                <w:b/>
                <w:bCs/>
                <w:i/>
                <w:sz w:val="24"/>
                <w:szCs w:val="24"/>
                <w:lang w:val="uk-UA"/>
              </w:rPr>
              <w:t>2</w:t>
            </w:r>
          </w:p>
        </w:tc>
        <w:tc>
          <w:tcPr>
            <w:tcW w:w="515" w:type="pct"/>
          </w:tcPr>
          <w:p w:rsidR="003103EC" w:rsidRPr="003103EC" w:rsidRDefault="003103EC" w:rsidP="0086244B">
            <w:pPr>
              <w:spacing w:after="0" w:line="240" w:lineRule="auto"/>
              <w:rPr>
                <w:rFonts w:ascii="Times New Roman" w:hAnsi="Times New Roman" w:cs="Times New Roman"/>
                <w:sz w:val="24"/>
                <w:szCs w:val="24"/>
                <w:lang w:val="uk-UA"/>
              </w:rPr>
            </w:pPr>
            <w:r w:rsidRPr="003103EC">
              <w:rPr>
                <w:rFonts w:ascii="Times New Roman" w:hAnsi="Times New Roman" w:cs="Times New Roman"/>
                <w:sz w:val="24"/>
                <w:szCs w:val="24"/>
                <w:lang w:val="uk-UA"/>
              </w:rPr>
              <w:t>42</w:t>
            </w:r>
          </w:p>
        </w:tc>
        <w:tc>
          <w:tcPr>
            <w:tcW w:w="251" w:type="pct"/>
          </w:tcPr>
          <w:p w:rsidR="003103EC" w:rsidRPr="003103EC" w:rsidRDefault="003103EC" w:rsidP="0086244B">
            <w:pPr>
              <w:spacing w:after="0" w:line="240" w:lineRule="auto"/>
              <w:rPr>
                <w:rFonts w:ascii="Times New Roman" w:hAnsi="Times New Roman" w:cs="Times New Roman"/>
                <w:sz w:val="24"/>
                <w:szCs w:val="24"/>
                <w:lang w:val="uk-UA"/>
              </w:rPr>
            </w:pPr>
            <w:r w:rsidRPr="003103EC">
              <w:rPr>
                <w:rFonts w:ascii="Times New Roman" w:hAnsi="Times New Roman" w:cs="Times New Roman"/>
                <w:sz w:val="24"/>
                <w:szCs w:val="24"/>
                <w:lang w:val="uk-UA"/>
              </w:rPr>
              <w:t>7</w:t>
            </w:r>
          </w:p>
        </w:tc>
        <w:tc>
          <w:tcPr>
            <w:tcW w:w="252" w:type="pct"/>
          </w:tcPr>
          <w:p w:rsidR="003103EC" w:rsidRPr="003103EC" w:rsidRDefault="003103EC" w:rsidP="0086244B">
            <w:pPr>
              <w:spacing w:after="0" w:line="240" w:lineRule="auto"/>
              <w:rPr>
                <w:rFonts w:ascii="Times New Roman" w:hAnsi="Times New Roman" w:cs="Times New Roman"/>
                <w:sz w:val="24"/>
                <w:szCs w:val="24"/>
                <w:lang w:val="uk-UA"/>
              </w:rPr>
            </w:pPr>
            <w:r w:rsidRPr="003103EC">
              <w:rPr>
                <w:rFonts w:ascii="Times New Roman" w:hAnsi="Times New Roman" w:cs="Times New Roman"/>
                <w:sz w:val="24"/>
                <w:szCs w:val="24"/>
                <w:lang w:val="uk-UA"/>
              </w:rPr>
              <w:t>7</w:t>
            </w:r>
          </w:p>
        </w:tc>
        <w:tc>
          <w:tcPr>
            <w:tcW w:w="318" w:type="pct"/>
          </w:tcPr>
          <w:p w:rsidR="003103EC" w:rsidRPr="003103EC" w:rsidRDefault="003103EC" w:rsidP="0086244B">
            <w:pPr>
              <w:spacing w:after="0" w:line="240" w:lineRule="auto"/>
              <w:rPr>
                <w:rFonts w:ascii="Times New Roman" w:hAnsi="Times New Roman" w:cs="Times New Roman"/>
                <w:sz w:val="24"/>
                <w:szCs w:val="24"/>
                <w:lang w:val="uk-UA"/>
              </w:rPr>
            </w:pPr>
          </w:p>
        </w:tc>
        <w:tc>
          <w:tcPr>
            <w:tcW w:w="299" w:type="pct"/>
          </w:tcPr>
          <w:p w:rsidR="003103EC" w:rsidRPr="003103EC" w:rsidRDefault="003103EC" w:rsidP="0086244B">
            <w:pPr>
              <w:spacing w:after="0" w:line="240" w:lineRule="auto"/>
              <w:rPr>
                <w:rFonts w:ascii="Times New Roman" w:hAnsi="Times New Roman" w:cs="Times New Roman"/>
                <w:sz w:val="24"/>
                <w:szCs w:val="24"/>
                <w:lang w:val="uk-UA"/>
              </w:rPr>
            </w:pPr>
          </w:p>
        </w:tc>
        <w:tc>
          <w:tcPr>
            <w:tcW w:w="318" w:type="pct"/>
          </w:tcPr>
          <w:p w:rsidR="003103EC" w:rsidRPr="003103EC" w:rsidRDefault="003103EC" w:rsidP="0086244B">
            <w:pPr>
              <w:spacing w:after="0" w:line="240" w:lineRule="auto"/>
              <w:rPr>
                <w:rFonts w:ascii="Times New Roman" w:hAnsi="Times New Roman" w:cs="Times New Roman"/>
                <w:sz w:val="24"/>
                <w:szCs w:val="24"/>
                <w:lang w:val="uk-UA"/>
              </w:rPr>
            </w:pPr>
            <w:r w:rsidRPr="003103EC">
              <w:rPr>
                <w:rFonts w:ascii="Times New Roman" w:hAnsi="Times New Roman" w:cs="Times New Roman"/>
                <w:sz w:val="24"/>
                <w:szCs w:val="24"/>
                <w:lang w:val="uk-UA"/>
              </w:rPr>
              <w:t>28</w:t>
            </w:r>
          </w:p>
        </w:tc>
        <w:tc>
          <w:tcPr>
            <w:tcW w:w="516" w:type="pct"/>
          </w:tcPr>
          <w:p w:rsidR="003103EC" w:rsidRPr="003103EC" w:rsidRDefault="003103EC" w:rsidP="0086244B">
            <w:pPr>
              <w:spacing w:after="0" w:line="240" w:lineRule="auto"/>
              <w:rPr>
                <w:rFonts w:ascii="Times New Roman" w:hAnsi="Times New Roman" w:cs="Times New Roman"/>
                <w:sz w:val="24"/>
                <w:szCs w:val="24"/>
                <w:lang w:val="uk-UA"/>
              </w:rPr>
            </w:pPr>
            <w:r w:rsidRPr="003103EC">
              <w:rPr>
                <w:rFonts w:ascii="Times New Roman" w:hAnsi="Times New Roman" w:cs="Times New Roman"/>
                <w:sz w:val="24"/>
                <w:szCs w:val="24"/>
                <w:lang w:val="uk-UA"/>
              </w:rPr>
              <w:t>46</w:t>
            </w:r>
          </w:p>
        </w:tc>
        <w:tc>
          <w:tcPr>
            <w:tcW w:w="179" w:type="pct"/>
          </w:tcPr>
          <w:p w:rsidR="003103EC" w:rsidRPr="003103EC" w:rsidRDefault="003103EC" w:rsidP="0086244B">
            <w:pPr>
              <w:spacing w:after="0" w:line="240" w:lineRule="auto"/>
              <w:rPr>
                <w:rFonts w:ascii="Times New Roman" w:hAnsi="Times New Roman" w:cs="Times New Roman"/>
                <w:sz w:val="24"/>
                <w:szCs w:val="24"/>
                <w:lang w:val="uk-UA"/>
              </w:rPr>
            </w:pPr>
            <w:r w:rsidRPr="003103EC">
              <w:rPr>
                <w:rFonts w:ascii="Times New Roman" w:hAnsi="Times New Roman" w:cs="Times New Roman"/>
                <w:sz w:val="24"/>
                <w:szCs w:val="24"/>
                <w:lang w:val="uk-UA"/>
              </w:rPr>
              <w:t>4</w:t>
            </w:r>
          </w:p>
        </w:tc>
        <w:tc>
          <w:tcPr>
            <w:tcW w:w="252" w:type="pct"/>
          </w:tcPr>
          <w:p w:rsidR="003103EC" w:rsidRPr="003103EC" w:rsidRDefault="003103EC" w:rsidP="0086244B">
            <w:pPr>
              <w:spacing w:after="0" w:line="240" w:lineRule="auto"/>
              <w:rPr>
                <w:rFonts w:ascii="Times New Roman" w:hAnsi="Times New Roman" w:cs="Times New Roman"/>
                <w:sz w:val="24"/>
                <w:szCs w:val="24"/>
                <w:lang w:val="uk-UA"/>
              </w:rPr>
            </w:pPr>
          </w:p>
        </w:tc>
        <w:tc>
          <w:tcPr>
            <w:tcW w:w="318" w:type="pct"/>
          </w:tcPr>
          <w:p w:rsidR="003103EC" w:rsidRPr="003103EC" w:rsidRDefault="003103EC" w:rsidP="0086244B">
            <w:pPr>
              <w:spacing w:after="0" w:line="240" w:lineRule="auto"/>
              <w:rPr>
                <w:rFonts w:ascii="Times New Roman" w:hAnsi="Times New Roman" w:cs="Times New Roman"/>
                <w:sz w:val="24"/>
                <w:szCs w:val="24"/>
                <w:lang w:val="uk-UA"/>
              </w:rPr>
            </w:pPr>
          </w:p>
        </w:tc>
        <w:tc>
          <w:tcPr>
            <w:tcW w:w="299" w:type="pct"/>
          </w:tcPr>
          <w:p w:rsidR="003103EC" w:rsidRPr="003103EC" w:rsidRDefault="003103EC" w:rsidP="0086244B">
            <w:pPr>
              <w:spacing w:after="0" w:line="240" w:lineRule="auto"/>
              <w:rPr>
                <w:rFonts w:ascii="Times New Roman" w:hAnsi="Times New Roman" w:cs="Times New Roman"/>
                <w:sz w:val="24"/>
                <w:szCs w:val="24"/>
                <w:lang w:val="uk-UA"/>
              </w:rPr>
            </w:pPr>
          </w:p>
        </w:tc>
        <w:tc>
          <w:tcPr>
            <w:tcW w:w="315" w:type="pct"/>
          </w:tcPr>
          <w:p w:rsidR="003103EC" w:rsidRPr="003103EC" w:rsidRDefault="003103EC" w:rsidP="0086244B">
            <w:pPr>
              <w:spacing w:after="0" w:line="240" w:lineRule="auto"/>
              <w:rPr>
                <w:rFonts w:ascii="Times New Roman" w:hAnsi="Times New Roman" w:cs="Times New Roman"/>
                <w:sz w:val="24"/>
                <w:szCs w:val="24"/>
                <w:lang w:val="uk-UA"/>
              </w:rPr>
            </w:pPr>
            <w:r w:rsidRPr="003103EC">
              <w:rPr>
                <w:rFonts w:ascii="Times New Roman" w:hAnsi="Times New Roman" w:cs="Times New Roman"/>
                <w:sz w:val="24"/>
                <w:szCs w:val="24"/>
                <w:lang w:val="uk-UA"/>
              </w:rPr>
              <w:t>42</w:t>
            </w:r>
          </w:p>
        </w:tc>
      </w:tr>
      <w:tr w:rsidR="003103EC" w:rsidRPr="003103EC" w:rsidTr="0086244B">
        <w:tc>
          <w:tcPr>
            <w:tcW w:w="1168" w:type="pct"/>
          </w:tcPr>
          <w:p w:rsidR="003103EC" w:rsidRPr="003103EC" w:rsidRDefault="003103EC" w:rsidP="0086244B">
            <w:pPr>
              <w:pStyle w:val="4"/>
              <w:jc w:val="both"/>
              <w:rPr>
                <w:sz w:val="24"/>
                <w:lang w:val="uk-UA"/>
              </w:rPr>
            </w:pPr>
            <w:r w:rsidRPr="003103EC">
              <w:rPr>
                <w:sz w:val="24"/>
                <w:lang w:val="uk-UA"/>
              </w:rPr>
              <w:t>Усього годин</w:t>
            </w:r>
          </w:p>
        </w:tc>
        <w:tc>
          <w:tcPr>
            <w:tcW w:w="515" w:type="pct"/>
          </w:tcPr>
          <w:p w:rsidR="003103EC" w:rsidRPr="003103EC" w:rsidRDefault="003103EC" w:rsidP="0086244B">
            <w:pPr>
              <w:spacing w:after="0" w:line="240" w:lineRule="auto"/>
              <w:rPr>
                <w:rFonts w:ascii="Times New Roman" w:hAnsi="Times New Roman" w:cs="Times New Roman"/>
                <w:sz w:val="24"/>
                <w:szCs w:val="24"/>
                <w:lang w:val="uk-UA"/>
              </w:rPr>
            </w:pPr>
            <w:r w:rsidRPr="003103EC">
              <w:rPr>
                <w:rFonts w:ascii="Times New Roman" w:hAnsi="Times New Roman" w:cs="Times New Roman"/>
                <w:sz w:val="24"/>
                <w:szCs w:val="24"/>
                <w:lang w:val="uk-UA"/>
              </w:rPr>
              <w:t>90</w:t>
            </w:r>
          </w:p>
        </w:tc>
        <w:tc>
          <w:tcPr>
            <w:tcW w:w="251" w:type="pct"/>
          </w:tcPr>
          <w:p w:rsidR="003103EC" w:rsidRPr="003103EC" w:rsidRDefault="003103EC" w:rsidP="0086244B">
            <w:pPr>
              <w:spacing w:after="0" w:line="240" w:lineRule="auto"/>
              <w:rPr>
                <w:rFonts w:ascii="Times New Roman" w:hAnsi="Times New Roman" w:cs="Times New Roman"/>
                <w:sz w:val="24"/>
                <w:szCs w:val="24"/>
                <w:lang w:val="uk-UA"/>
              </w:rPr>
            </w:pPr>
            <w:r w:rsidRPr="003103EC">
              <w:rPr>
                <w:rFonts w:ascii="Times New Roman" w:hAnsi="Times New Roman" w:cs="Times New Roman"/>
                <w:sz w:val="24"/>
                <w:szCs w:val="24"/>
                <w:lang w:val="uk-UA"/>
              </w:rPr>
              <w:t>15</w:t>
            </w:r>
          </w:p>
        </w:tc>
        <w:tc>
          <w:tcPr>
            <w:tcW w:w="252" w:type="pct"/>
          </w:tcPr>
          <w:p w:rsidR="003103EC" w:rsidRPr="003103EC" w:rsidRDefault="003103EC" w:rsidP="0086244B">
            <w:pPr>
              <w:spacing w:after="0" w:line="240" w:lineRule="auto"/>
              <w:rPr>
                <w:rFonts w:ascii="Times New Roman" w:hAnsi="Times New Roman" w:cs="Times New Roman"/>
                <w:sz w:val="24"/>
                <w:szCs w:val="24"/>
                <w:lang w:val="uk-UA"/>
              </w:rPr>
            </w:pPr>
            <w:r w:rsidRPr="003103EC">
              <w:rPr>
                <w:rFonts w:ascii="Times New Roman" w:hAnsi="Times New Roman" w:cs="Times New Roman"/>
                <w:sz w:val="24"/>
                <w:szCs w:val="24"/>
                <w:lang w:val="uk-UA"/>
              </w:rPr>
              <w:t>15</w:t>
            </w:r>
          </w:p>
        </w:tc>
        <w:tc>
          <w:tcPr>
            <w:tcW w:w="318" w:type="pct"/>
          </w:tcPr>
          <w:p w:rsidR="003103EC" w:rsidRPr="003103EC" w:rsidRDefault="003103EC" w:rsidP="0086244B">
            <w:pPr>
              <w:spacing w:after="0" w:line="240" w:lineRule="auto"/>
              <w:rPr>
                <w:rFonts w:ascii="Times New Roman" w:hAnsi="Times New Roman" w:cs="Times New Roman"/>
                <w:sz w:val="24"/>
                <w:szCs w:val="24"/>
                <w:lang w:val="uk-UA"/>
              </w:rPr>
            </w:pPr>
          </w:p>
        </w:tc>
        <w:tc>
          <w:tcPr>
            <w:tcW w:w="299" w:type="pct"/>
          </w:tcPr>
          <w:p w:rsidR="003103EC" w:rsidRPr="003103EC" w:rsidRDefault="003103EC" w:rsidP="0086244B">
            <w:pPr>
              <w:spacing w:after="0" w:line="240" w:lineRule="auto"/>
              <w:rPr>
                <w:rFonts w:ascii="Times New Roman" w:hAnsi="Times New Roman" w:cs="Times New Roman"/>
                <w:sz w:val="24"/>
                <w:szCs w:val="24"/>
                <w:lang w:val="uk-UA"/>
              </w:rPr>
            </w:pPr>
          </w:p>
        </w:tc>
        <w:tc>
          <w:tcPr>
            <w:tcW w:w="318" w:type="pct"/>
          </w:tcPr>
          <w:p w:rsidR="003103EC" w:rsidRPr="003103EC" w:rsidRDefault="003103EC" w:rsidP="0086244B">
            <w:pPr>
              <w:spacing w:after="0" w:line="240" w:lineRule="auto"/>
              <w:rPr>
                <w:rFonts w:ascii="Times New Roman" w:hAnsi="Times New Roman" w:cs="Times New Roman"/>
                <w:sz w:val="24"/>
                <w:szCs w:val="24"/>
                <w:lang w:val="uk-UA"/>
              </w:rPr>
            </w:pPr>
            <w:r w:rsidRPr="003103EC">
              <w:rPr>
                <w:rFonts w:ascii="Times New Roman" w:hAnsi="Times New Roman" w:cs="Times New Roman"/>
                <w:sz w:val="24"/>
                <w:szCs w:val="24"/>
                <w:lang w:val="uk-UA"/>
              </w:rPr>
              <w:t>60</w:t>
            </w:r>
          </w:p>
        </w:tc>
        <w:tc>
          <w:tcPr>
            <w:tcW w:w="516" w:type="pct"/>
          </w:tcPr>
          <w:p w:rsidR="003103EC" w:rsidRPr="003103EC" w:rsidRDefault="003103EC" w:rsidP="0086244B">
            <w:pPr>
              <w:spacing w:after="0" w:line="240" w:lineRule="auto"/>
              <w:rPr>
                <w:rFonts w:ascii="Times New Roman" w:hAnsi="Times New Roman" w:cs="Times New Roman"/>
                <w:sz w:val="24"/>
                <w:szCs w:val="24"/>
                <w:lang w:val="uk-UA"/>
              </w:rPr>
            </w:pPr>
            <w:r w:rsidRPr="003103EC">
              <w:rPr>
                <w:rFonts w:ascii="Times New Roman" w:hAnsi="Times New Roman" w:cs="Times New Roman"/>
                <w:sz w:val="24"/>
                <w:szCs w:val="24"/>
                <w:lang w:val="uk-UA"/>
              </w:rPr>
              <w:t>90</w:t>
            </w:r>
          </w:p>
        </w:tc>
        <w:tc>
          <w:tcPr>
            <w:tcW w:w="179" w:type="pct"/>
          </w:tcPr>
          <w:p w:rsidR="003103EC" w:rsidRPr="003103EC" w:rsidRDefault="003103EC" w:rsidP="0086244B">
            <w:pPr>
              <w:spacing w:after="0" w:line="240" w:lineRule="auto"/>
              <w:rPr>
                <w:rFonts w:ascii="Times New Roman" w:hAnsi="Times New Roman" w:cs="Times New Roman"/>
                <w:sz w:val="24"/>
                <w:szCs w:val="24"/>
                <w:lang w:val="uk-UA"/>
              </w:rPr>
            </w:pPr>
            <w:r w:rsidRPr="003103EC">
              <w:rPr>
                <w:rFonts w:ascii="Times New Roman" w:hAnsi="Times New Roman" w:cs="Times New Roman"/>
                <w:sz w:val="24"/>
                <w:szCs w:val="24"/>
                <w:lang w:val="uk-UA"/>
              </w:rPr>
              <w:t>8</w:t>
            </w:r>
          </w:p>
        </w:tc>
        <w:tc>
          <w:tcPr>
            <w:tcW w:w="252" w:type="pct"/>
          </w:tcPr>
          <w:p w:rsidR="003103EC" w:rsidRPr="003103EC" w:rsidRDefault="003103EC" w:rsidP="0086244B">
            <w:pPr>
              <w:spacing w:after="0" w:line="240" w:lineRule="auto"/>
              <w:rPr>
                <w:rFonts w:ascii="Times New Roman" w:hAnsi="Times New Roman" w:cs="Times New Roman"/>
                <w:sz w:val="24"/>
                <w:szCs w:val="24"/>
                <w:lang w:val="uk-UA"/>
              </w:rPr>
            </w:pPr>
          </w:p>
        </w:tc>
        <w:tc>
          <w:tcPr>
            <w:tcW w:w="318" w:type="pct"/>
          </w:tcPr>
          <w:p w:rsidR="003103EC" w:rsidRPr="003103EC" w:rsidRDefault="003103EC" w:rsidP="0086244B">
            <w:pPr>
              <w:spacing w:after="0" w:line="240" w:lineRule="auto"/>
              <w:rPr>
                <w:rFonts w:ascii="Times New Roman" w:hAnsi="Times New Roman" w:cs="Times New Roman"/>
                <w:sz w:val="24"/>
                <w:szCs w:val="24"/>
                <w:lang w:val="uk-UA"/>
              </w:rPr>
            </w:pPr>
          </w:p>
        </w:tc>
        <w:tc>
          <w:tcPr>
            <w:tcW w:w="299" w:type="pct"/>
          </w:tcPr>
          <w:p w:rsidR="003103EC" w:rsidRPr="003103EC" w:rsidRDefault="003103EC" w:rsidP="0086244B">
            <w:pPr>
              <w:spacing w:after="0" w:line="240" w:lineRule="auto"/>
              <w:rPr>
                <w:rFonts w:ascii="Times New Roman" w:hAnsi="Times New Roman" w:cs="Times New Roman"/>
                <w:sz w:val="24"/>
                <w:szCs w:val="24"/>
                <w:lang w:val="uk-UA"/>
              </w:rPr>
            </w:pPr>
          </w:p>
        </w:tc>
        <w:tc>
          <w:tcPr>
            <w:tcW w:w="315" w:type="pct"/>
          </w:tcPr>
          <w:p w:rsidR="003103EC" w:rsidRPr="003103EC" w:rsidRDefault="003103EC" w:rsidP="0086244B">
            <w:pPr>
              <w:spacing w:after="0" w:line="240" w:lineRule="auto"/>
              <w:rPr>
                <w:rFonts w:ascii="Times New Roman" w:hAnsi="Times New Roman" w:cs="Times New Roman"/>
                <w:sz w:val="24"/>
                <w:szCs w:val="24"/>
                <w:lang w:val="uk-UA"/>
              </w:rPr>
            </w:pPr>
            <w:r w:rsidRPr="003103EC">
              <w:rPr>
                <w:rFonts w:ascii="Times New Roman" w:hAnsi="Times New Roman" w:cs="Times New Roman"/>
                <w:sz w:val="24"/>
                <w:szCs w:val="24"/>
                <w:lang w:val="uk-UA"/>
              </w:rPr>
              <w:t>82</w:t>
            </w:r>
          </w:p>
        </w:tc>
      </w:tr>
    </w:tbl>
    <w:p w:rsidR="00FF7632" w:rsidRPr="003103EC" w:rsidRDefault="00FF7632" w:rsidP="00FF7632">
      <w:pPr>
        <w:spacing w:after="0" w:line="240" w:lineRule="auto"/>
        <w:ind w:firstLine="426"/>
        <w:jc w:val="both"/>
        <w:rPr>
          <w:rFonts w:ascii="Times New Roman" w:hAnsi="Times New Roman" w:cs="Times New Roman"/>
          <w:b/>
          <w:bCs/>
          <w:sz w:val="24"/>
          <w:szCs w:val="24"/>
          <w:lang w:val="uk-UA"/>
        </w:rPr>
      </w:pPr>
    </w:p>
    <w:p w:rsidR="0058518F" w:rsidRPr="003103EC" w:rsidRDefault="0058518F" w:rsidP="0058518F">
      <w:pPr>
        <w:pBdr>
          <w:top w:val="nil"/>
          <w:left w:val="nil"/>
          <w:bottom w:val="nil"/>
          <w:right w:val="nil"/>
          <w:between w:val="nil"/>
        </w:pBdr>
        <w:spacing w:after="0" w:line="240" w:lineRule="auto"/>
        <w:ind w:hanging="3"/>
        <w:jc w:val="center"/>
        <w:rPr>
          <w:rFonts w:ascii="Times New Roman" w:hAnsi="Times New Roman" w:cs="Times New Roman"/>
          <w:b/>
          <w:color w:val="000000"/>
          <w:sz w:val="24"/>
          <w:szCs w:val="24"/>
          <w:lang w:val="uk-UA"/>
        </w:rPr>
      </w:pPr>
      <w:r w:rsidRPr="003103EC">
        <w:rPr>
          <w:rFonts w:ascii="Times New Roman" w:hAnsi="Times New Roman" w:cs="Times New Roman"/>
          <w:b/>
          <w:color w:val="000000"/>
          <w:sz w:val="24"/>
          <w:szCs w:val="24"/>
          <w:lang w:val="uk-UA"/>
        </w:rPr>
        <w:t>Тематика лекційних занять з переліком питань</w:t>
      </w:r>
    </w:p>
    <w:tbl>
      <w:tblPr>
        <w:tblW w:w="952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79"/>
        <w:gridCol w:w="8647"/>
      </w:tblGrid>
      <w:tr w:rsidR="0058518F" w:rsidRPr="003103EC" w:rsidTr="001B6B7E">
        <w:tc>
          <w:tcPr>
            <w:tcW w:w="879" w:type="dxa"/>
          </w:tcPr>
          <w:p w:rsidR="0058518F" w:rsidRPr="003103EC" w:rsidRDefault="0058518F" w:rsidP="001B6B7E">
            <w:pPr>
              <w:pBdr>
                <w:top w:val="nil"/>
                <w:left w:val="nil"/>
                <w:bottom w:val="nil"/>
                <w:right w:val="nil"/>
                <w:between w:val="nil"/>
              </w:pBdr>
              <w:spacing w:after="0" w:line="240" w:lineRule="auto"/>
              <w:ind w:hanging="3"/>
              <w:jc w:val="center"/>
              <w:rPr>
                <w:rFonts w:ascii="Times New Roman" w:hAnsi="Times New Roman" w:cs="Times New Roman"/>
                <w:color w:val="000000"/>
                <w:sz w:val="24"/>
                <w:szCs w:val="24"/>
                <w:lang w:val="uk-UA"/>
              </w:rPr>
            </w:pPr>
            <w:r w:rsidRPr="003103EC">
              <w:rPr>
                <w:rFonts w:ascii="Times New Roman" w:hAnsi="Times New Roman" w:cs="Times New Roman"/>
                <w:color w:val="000000"/>
                <w:sz w:val="24"/>
                <w:szCs w:val="24"/>
                <w:lang w:val="uk-UA"/>
              </w:rPr>
              <w:t>№</w:t>
            </w:r>
          </w:p>
          <w:p w:rsidR="0058518F" w:rsidRPr="003103EC" w:rsidRDefault="0058518F" w:rsidP="001B6B7E">
            <w:pPr>
              <w:pBdr>
                <w:top w:val="nil"/>
                <w:left w:val="nil"/>
                <w:bottom w:val="nil"/>
                <w:right w:val="nil"/>
                <w:between w:val="nil"/>
              </w:pBdr>
              <w:spacing w:after="0" w:line="240" w:lineRule="auto"/>
              <w:ind w:hanging="3"/>
              <w:jc w:val="center"/>
              <w:rPr>
                <w:rFonts w:ascii="Times New Roman" w:hAnsi="Times New Roman" w:cs="Times New Roman"/>
                <w:color w:val="000000"/>
                <w:sz w:val="24"/>
                <w:szCs w:val="24"/>
                <w:lang w:val="uk-UA"/>
              </w:rPr>
            </w:pPr>
            <w:r w:rsidRPr="003103EC">
              <w:rPr>
                <w:rFonts w:ascii="Times New Roman" w:hAnsi="Times New Roman" w:cs="Times New Roman"/>
                <w:color w:val="000000"/>
                <w:sz w:val="24"/>
                <w:szCs w:val="24"/>
                <w:lang w:val="uk-UA"/>
              </w:rPr>
              <w:t>теми</w:t>
            </w:r>
          </w:p>
        </w:tc>
        <w:tc>
          <w:tcPr>
            <w:tcW w:w="8647" w:type="dxa"/>
          </w:tcPr>
          <w:p w:rsidR="0058518F" w:rsidRPr="003103EC" w:rsidRDefault="0058518F" w:rsidP="001B6B7E">
            <w:pPr>
              <w:pBdr>
                <w:top w:val="nil"/>
                <w:left w:val="nil"/>
                <w:bottom w:val="nil"/>
                <w:right w:val="nil"/>
                <w:between w:val="nil"/>
              </w:pBdr>
              <w:spacing w:after="0" w:line="240" w:lineRule="auto"/>
              <w:ind w:hanging="3"/>
              <w:jc w:val="center"/>
              <w:rPr>
                <w:rFonts w:ascii="Times New Roman" w:hAnsi="Times New Roman" w:cs="Times New Roman"/>
                <w:color w:val="000000"/>
                <w:sz w:val="24"/>
                <w:szCs w:val="24"/>
                <w:lang w:val="uk-UA"/>
              </w:rPr>
            </w:pPr>
            <w:r w:rsidRPr="003103EC">
              <w:rPr>
                <w:rFonts w:ascii="Times New Roman" w:hAnsi="Times New Roman" w:cs="Times New Roman"/>
                <w:color w:val="000000"/>
                <w:sz w:val="24"/>
                <w:szCs w:val="24"/>
                <w:lang w:val="uk-UA"/>
              </w:rPr>
              <w:t>Назва теми</w:t>
            </w:r>
          </w:p>
        </w:tc>
      </w:tr>
      <w:tr w:rsidR="003103EC" w:rsidRPr="003103EC" w:rsidTr="001B6B7E">
        <w:tc>
          <w:tcPr>
            <w:tcW w:w="879" w:type="dxa"/>
          </w:tcPr>
          <w:p w:rsidR="003103EC" w:rsidRPr="003103EC" w:rsidRDefault="003103EC" w:rsidP="003103EC">
            <w:pPr>
              <w:pBdr>
                <w:top w:val="nil"/>
                <w:left w:val="nil"/>
                <w:bottom w:val="nil"/>
                <w:right w:val="nil"/>
                <w:between w:val="nil"/>
              </w:pBdr>
              <w:spacing w:after="0" w:line="240" w:lineRule="auto"/>
              <w:ind w:hanging="3"/>
              <w:jc w:val="center"/>
              <w:rPr>
                <w:rFonts w:ascii="Times New Roman" w:hAnsi="Times New Roman" w:cs="Times New Roman"/>
                <w:color w:val="000000"/>
                <w:sz w:val="24"/>
                <w:szCs w:val="24"/>
                <w:lang w:val="uk-UA"/>
              </w:rPr>
            </w:pPr>
            <w:r w:rsidRPr="003103EC">
              <w:rPr>
                <w:rFonts w:ascii="Times New Roman" w:hAnsi="Times New Roman" w:cs="Times New Roman"/>
                <w:color w:val="000000"/>
                <w:sz w:val="24"/>
                <w:szCs w:val="24"/>
                <w:lang w:val="uk-UA"/>
              </w:rPr>
              <w:t>1.1</w:t>
            </w:r>
          </w:p>
        </w:tc>
        <w:tc>
          <w:tcPr>
            <w:tcW w:w="8647" w:type="dxa"/>
          </w:tcPr>
          <w:p w:rsidR="003103EC" w:rsidRPr="003103EC" w:rsidRDefault="003103EC" w:rsidP="003103EC">
            <w:pPr>
              <w:pBdr>
                <w:top w:val="nil"/>
                <w:left w:val="nil"/>
                <w:bottom w:val="nil"/>
                <w:right w:val="nil"/>
                <w:between w:val="nil"/>
              </w:pBdr>
              <w:spacing w:after="0" w:line="240" w:lineRule="auto"/>
              <w:ind w:hanging="3"/>
              <w:jc w:val="both"/>
              <w:rPr>
                <w:rFonts w:ascii="Times New Roman" w:hAnsi="Times New Roman" w:cs="Times New Roman"/>
                <w:b/>
                <w:sz w:val="24"/>
                <w:szCs w:val="24"/>
                <w:lang w:val="uk-UA"/>
              </w:rPr>
            </w:pPr>
            <w:r w:rsidRPr="003103EC">
              <w:rPr>
                <w:rFonts w:ascii="Times New Roman" w:hAnsi="Times New Roman" w:cs="Times New Roman"/>
                <w:b/>
                <w:sz w:val="24"/>
                <w:szCs w:val="24"/>
                <w:lang w:val="uk-UA"/>
              </w:rPr>
              <w:t>Літературознавство як наука. Література як вид мистецтва</w:t>
            </w:r>
          </w:p>
          <w:p w:rsidR="003103EC" w:rsidRPr="003103EC" w:rsidRDefault="003103EC" w:rsidP="003103EC">
            <w:pPr>
              <w:pBdr>
                <w:top w:val="nil"/>
                <w:left w:val="nil"/>
                <w:bottom w:val="nil"/>
                <w:right w:val="nil"/>
                <w:between w:val="nil"/>
              </w:pBdr>
              <w:spacing w:after="0" w:line="240" w:lineRule="auto"/>
              <w:ind w:hanging="3"/>
              <w:jc w:val="center"/>
              <w:rPr>
                <w:rFonts w:ascii="Times New Roman" w:hAnsi="Times New Roman" w:cs="Times New Roman"/>
                <w:i/>
                <w:iCs/>
                <w:color w:val="000000"/>
                <w:sz w:val="24"/>
                <w:szCs w:val="24"/>
                <w:lang w:val="uk-UA"/>
              </w:rPr>
            </w:pPr>
            <w:r w:rsidRPr="003103EC">
              <w:rPr>
                <w:rFonts w:ascii="Times New Roman" w:hAnsi="Times New Roman" w:cs="Times New Roman"/>
                <w:i/>
                <w:iCs/>
                <w:color w:val="000000"/>
                <w:sz w:val="24"/>
                <w:szCs w:val="24"/>
                <w:lang w:val="uk-UA"/>
              </w:rPr>
              <w:t>ПЛАН</w:t>
            </w:r>
          </w:p>
          <w:p w:rsidR="003103EC" w:rsidRPr="003103EC" w:rsidRDefault="003103EC" w:rsidP="003103EC">
            <w:pPr>
              <w:pStyle w:val="ac"/>
              <w:numPr>
                <w:ilvl w:val="0"/>
                <w:numId w:val="3"/>
              </w:numPr>
              <w:pBdr>
                <w:top w:val="nil"/>
                <w:left w:val="nil"/>
                <w:bottom w:val="nil"/>
                <w:right w:val="nil"/>
                <w:between w:val="nil"/>
              </w:pBdr>
              <w:jc w:val="both"/>
              <w:rPr>
                <w:sz w:val="24"/>
                <w:szCs w:val="24"/>
              </w:rPr>
            </w:pPr>
            <w:r w:rsidRPr="003103EC">
              <w:rPr>
                <w:sz w:val="24"/>
                <w:szCs w:val="24"/>
              </w:rPr>
              <w:t>Наука про літературу.</w:t>
            </w:r>
          </w:p>
          <w:p w:rsidR="003103EC" w:rsidRPr="003103EC" w:rsidRDefault="003103EC" w:rsidP="003103EC">
            <w:pPr>
              <w:pStyle w:val="ac"/>
              <w:numPr>
                <w:ilvl w:val="0"/>
                <w:numId w:val="3"/>
              </w:numPr>
              <w:pBdr>
                <w:top w:val="nil"/>
                <w:left w:val="nil"/>
                <w:bottom w:val="nil"/>
                <w:right w:val="nil"/>
                <w:between w:val="nil"/>
              </w:pBdr>
              <w:jc w:val="both"/>
              <w:rPr>
                <w:sz w:val="24"/>
                <w:szCs w:val="24"/>
              </w:rPr>
            </w:pPr>
            <w:r w:rsidRPr="003103EC">
              <w:rPr>
                <w:sz w:val="24"/>
                <w:szCs w:val="24"/>
              </w:rPr>
              <w:t>Складові галузі літературознавства.</w:t>
            </w:r>
          </w:p>
          <w:p w:rsidR="003103EC" w:rsidRPr="003103EC" w:rsidRDefault="003103EC" w:rsidP="003103EC">
            <w:pPr>
              <w:pStyle w:val="ac"/>
              <w:numPr>
                <w:ilvl w:val="0"/>
                <w:numId w:val="3"/>
              </w:numPr>
              <w:pBdr>
                <w:top w:val="nil"/>
                <w:left w:val="nil"/>
                <w:bottom w:val="nil"/>
                <w:right w:val="nil"/>
                <w:between w:val="nil"/>
              </w:pBdr>
              <w:jc w:val="both"/>
              <w:rPr>
                <w:sz w:val="24"/>
                <w:szCs w:val="24"/>
              </w:rPr>
            </w:pPr>
            <w:r w:rsidRPr="003103EC">
              <w:rPr>
                <w:sz w:val="24"/>
                <w:szCs w:val="24"/>
              </w:rPr>
              <w:t>Додаткові літературознавчі дисципліни.</w:t>
            </w:r>
          </w:p>
          <w:p w:rsidR="003103EC" w:rsidRPr="003103EC" w:rsidRDefault="003103EC" w:rsidP="003103EC">
            <w:pPr>
              <w:pStyle w:val="ac"/>
              <w:numPr>
                <w:ilvl w:val="0"/>
                <w:numId w:val="3"/>
              </w:numPr>
              <w:pBdr>
                <w:top w:val="nil"/>
                <w:left w:val="nil"/>
                <w:bottom w:val="nil"/>
                <w:right w:val="nil"/>
                <w:between w:val="nil"/>
              </w:pBdr>
              <w:jc w:val="both"/>
              <w:rPr>
                <w:sz w:val="24"/>
                <w:szCs w:val="24"/>
              </w:rPr>
            </w:pPr>
            <w:r w:rsidRPr="003103EC">
              <w:rPr>
                <w:sz w:val="24"/>
                <w:szCs w:val="24"/>
              </w:rPr>
              <w:t>Літературознавство та допоміжні дисципліни.</w:t>
            </w:r>
          </w:p>
          <w:p w:rsidR="003103EC" w:rsidRPr="003103EC" w:rsidRDefault="003103EC" w:rsidP="003103EC">
            <w:pPr>
              <w:pStyle w:val="af"/>
              <w:numPr>
                <w:ilvl w:val="0"/>
                <w:numId w:val="3"/>
              </w:numPr>
              <w:tabs>
                <w:tab w:val="left" w:pos="0"/>
              </w:tabs>
              <w:spacing w:after="0" w:line="240" w:lineRule="auto"/>
              <w:jc w:val="both"/>
              <w:rPr>
                <w:rFonts w:ascii="Times New Roman" w:hAnsi="Times New Roman" w:cs="Times New Roman"/>
                <w:bCs/>
                <w:sz w:val="24"/>
                <w:szCs w:val="24"/>
                <w:lang w:val="uk-UA"/>
              </w:rPr>
            </w:pPr>
            <w:r w:rsidRPr="003103EC">
              <w:rPr>
                <w:rFonts w:ascii="Times New Roman" w:hAnsi="Times New Roman" w:cs="Times New Roman"/>
                <w:bCs/>
                <w:sz w:val="24"/>
                <w:szCs w:val="24"/>
                <w:lang w:val="uk-UA"/>
              </w:rPr>
              <w:t>Наука і мистецтво як форми мислення.</w:t>
            </w:r>
          </w:p>
          <w:p w:rsidR="003103EC" w:rsidRPr="003103EC" w:rsidRDefault="003103EC" w:rsidP="003103EC">
            <w:pPr>
              <w:pStyle w:val="af"/>
              <w:numPr>
                <w:ilvl w:val="0"/>
                <w:numId w:val="3"/>
              </w:numPr>
              <w:tabs>
                <w:tab w:val="left" w:pos="0"/>
              </w:tabs>
              <w:spacing w:after="0" w:line="240" w:lineRule="auto"/>
              <w:jc w:val="both"/>
              <w:rPr>
                <w:rFonts w:ascii="Times New Roman" w:hAnsi="Times New Roman" w:cs="Times New Roman"/>
                <w:bCs/>
                <w:sz w:val="24"/>
                <w:szCs w:val="24"/>
                <w:lang w:val="uk-UA"/>
              </w:rPr>
            </w:pPr>
            <w:r w:rsidRPr="003103EC">
              <w:rPr>
                <w:rFonts w:ascii="Times New Roman" w:hAnsi="Times New Roman" w:cs="Times New Roman"/>
                <w:bCs/>
                <w:sz w:val="24"/>
                <w:szCs w:val="24"/>
                <w:lang w:val="uk-UA"/>
              </w:rPr>
              <w:t xml:space="preserve">Науково-логічне та образне пізнання світу. </w:t>
            </w:r>
          </w:p>
          <w:p w:rsidR="003103EC" w:rsidRPr="003103EC" w:rsidRDefault="003103EC" w:rsidP="003103EC">
            <w:pPr>
              <w:pStyle w:val="ac"/>
              <w:numPr>
                <w:ilvl w:val="0"/>
                <w:numId w:val="3"/>
              </w:numPr>
              <w:pBdr>
                <w:top w:val="nil"/>
                <w:left w:val="nil"/>
                <w:bottom w:val="nil"/>
                <w:right w:val="nil"/>
                <w:between w:val="nil"/>
              </w:pBdr>
              <w:jc w:val="both"/>
              <w:rPr>
                <w:sz w:val="24"/>
                <w:szCs w:val="24"/>
              </w:rPr>
            </w:pPr>
            <w:r w:rsidRPr="003103EC">
              <w:rPr>
                <w:bCs/>
                <w:sz w:val="24"/>
                <w:szCs w:val="24"/>
              </w:rPr>
              <w:t>Література в системі видів мистецтва.</w:t>
            </w:r>
          </w:p>
          <w:p w:rsidR="003103EC" w:rsidRPr="003103EC" w:rsidRDefault="003103EC" w:rsidP="003103EC">
            <w:pPr>
              <w:pStyle w:val="ac"/>
              <w:numPr>
                <w:ilvl w:val="0"/>
                <w:numId w:val="3"/>
              </w:numPr>
              <w:jc w:val="both"/>
              <w:rPr>
                <w:sz w:val="24"/>
                <w:szCs w:val="24"/>
              </w:rPr>
            </w:pPr>
            <w:r w:rsidRPr="003103EC">
              <w:rPr>
                <w:sz w:val="24"/>
                <w:szCs w:val="24"/>
              </w:rPr>
              <w:t>Художність як категорія та її компоненти.</w:t>
            </w:r>
          </w:p>
          <w:p w:rsidR="003103EC" w:rsidRPr="003103EC" w:rsidRDefault="003103EC" w:rsidP="003103EC">
            <w:pPr>
              <w:pStyle w:val="ac"/>
              <w:numPr>
                <w:ilvl w:val="0"/>
                <w:numId w:val="3"/>
              </w:numPr>
              <w:jc w:val="both"/>
              <w:rPr>
                <w:sz w:val="24"/>
                <w:szCs w:val="24"/>
              </w:rPr>
            </w:pPr>
            <w:r w:rsidRPr="003103EC">
              <w:rPr>
                <w:sz w:val="24"/>
                <w:szCs w:val="24"/>
              </w:rPr>
              <w:t xml:space="preserve">Художній образ. Специфіка словесного образу. </w:t>
            </w:r>
          </w:p>
        </w:tc>
      </w:tr>
      <w:tr w:rsidR="003103EC" w:rsidRPr="003103EC" w:rsidTr="001B6B7E">
        <w:tc>
          <w:tcPr>
            <w:tcW w:w="879" w:type="dxa"/>
          </w:tcPr>
          <w:p w:rsidR="003103EC" w:rsidRPr="003103EC" w:rsidRDefault="003103EC" w:rsidP="003103EC">
            <w:pPr>
              <w:pBdr>
                <w:top w:val="nil"/>
                <w:left w:val="nil"/>
                <w:bottom w:val="nil"/>
                <w:right w:val="nil"/>
                <w:between w:val="nil"/>
              </w:pBdr>
              <w:spacing w:after="0" w:line="240" w:lineRule="auto"/>
              <w:ind w:hanging="3"/>
              <w:jc w:val="center"/>
              <w:rPr>
                <w:rFonts w:ascii="Times New Roman" w:hAnsi="Times New Roman" w:cs="Times New Roman"/>
                <w:color w:val="000000"/>
                <w:sz w:val="24"/>
                <w:szCs w:val="24"/>
                <w:lang w:val="uk-UA"/>
              </w:rPr>
            </w:pPr>
            <w:r w:rsidRPr="003103EC">
              <w:rPr>
                <w:rFonts w:ascii="Times New Roman" w:hAnsi="Times New Roman" w:cs="Times New Roman"/>
                <w:color w:val="000000"/>
                <w:sz w:val="24"/>
                <w:szCs w:val="24"/>
                <w:lang w:val="uk-UA"/>
              </w:rPr>
              <w:t>1.2</w:t>
            </w:r>
          </w:p>
        </w:tc>
        <w:tc>
          <w:tcPr>
            <w:tcW w:w="8647" w:type="dxa"/>
          </w:tcPr>
          <w:p w:rsidR="003103EC" w:rsidRPr="003103EC" w:rsidRDefault="003103EC" w:rsidP="003103EC">
            <w:pPr>
              <w:pBdr>
                <w:top w:val="nil"/>
                <w:left w:val="nil"/>
                <w:bottom w:val="nil"/>
                <w:right w:val="nil"/>
                <w:between w:val="nil"/>
              </w:pBdr>
              <w:spacing w:after="0" w:line="240" w:lineRule="auto"/>
              <w:ind w:hanging="3"/>
              <w:jc w:val="both"/>
              <w:rPr>
                <w:rFonts w:ascii="Times New Roman" w:hAnsi="Times New Roman" w:cs="Times New Roman"/>
                <w:b/>
                <w:bCs/>
                <w:i/>
                <w:iCs/>
                <w:color w:val="000000"/>
                <w:sz w:val="24"/>
                <w:szCs w:val="24"/>
                <w:lang w:val="uk-UA"/>
              </w:rPr>
            </w:pPr>
            <w:r w:rsidRPr="003103EC">
              <w:rPr>
                <w:rFonts w:ascii="Times New Roman" w:hAnsi="Times New Roman" w:cs="Times New Roman"/>
                <w:b/>
                <w:bCs/>
                <w:iCs/>
                <w:sz w:val="24"/>
                <w:szCs w:val="24"/>
                <w:lang w:val="uk-UA"/>
              </w:rPr>
              <w:t>Зміст і форма як літературознавчі категорії</w:t>
            </w:r>
            <w:r w:rsidRPr="003103EC">
              <w:rPr>
                <w:rFonts w:ascii="Times New Roman" w:hAnsi="Times New Roman" w:cs="Times New Roman"/>
                <w:b/>
                <w:bCs/>
                <w:i/>
                <w:iCs/>
                <w:color w:val="000000"/>
                <w:sz w:val="24"/>
                <w:szCs w:val="24"/>
                <w:lang w:val="uk-UA"/>
              </w:rPr>
              <w:t xml:space="preserve"> </w:t>
            </w:r>
          </w:p>
          <w:p w:rsidR="003103EC" w:rsidRPr="003103EC" w:rsidRDefault="003103EC" w:rsidP="003103EC">
            <w:pPr>
              <w:pBdr>
                <w:top w:val="nil"/>
                <w:left w:val="nil"/>
                <w:bottom w:val="nil"/>
                <w:right w:val="nil"/>
                <w:between w:val="nil"/>
              </w:pBdr>
              <w:spacing w:after="0" w:line="240" w:lineRule="auto"/>
              <w:ind w:hanging="3"/>
              <w:jc w:val="center"/>
              <w:rPr>
                <w:rFonts w:ascii="Times New Roman" w:hAnsi="Times New Roman" w:cs="Times New Roman"/>
                <w:i/>
                <w:iCs/>
                <w:color w:val="000000"/>
                <w:sz w:val="24"/>
                <w:szCs w:val="24"/>
                <w:lang w:val="uk-UA"/>
              </w:rPr>
            </w:pPr>
            <w:r w:rsidRPr="003103EC">
              <w:rPr>
                <w:rFonts w:ascii="Times New Roman" w:hAnsi="Times New Roman" w:cs="Times New Roman"/>
                <w:i/>
                <w:iCs/>
                <w:color w:val="000000"/>
                <w:sz w:val="24"/>
                <w:szCs w:val="24"/>
                <w:lang w:val="uk-UA"/>
              </w:rPr>
              <w:t>ПЛАН</w:t>
            </w:r>
          </w:p>
          <w:p w:rsidR="003103EC" w:rsidRPr="003103EC" w:rsidRDefault="003103EC" w:rsidP="003103EC">
            <w:pPr>
              <w:pStyle w:val="ac"/>
              <w:numPr>
                <w:ilvl w:val="0"/>
                <w:numId w:val="4"/>
              </w:numPr>
              <w:jc w:val="both"/>
              <w:rPr>
                <w:sz w:val="24"/>
                <w:szCs w:val="24"/>
              </w:rPr>
            </w:pPr>
            <w:r w:rsidRPr="003103EC">
              <w:rPr>
                <w:sz w:val="24"/>
                <w:szCs w:val="24"/>
              </w:rPr>
              <w:t xml:space="preserve">Форма та зміст в літературі. </w:t>
            </w:r>
          </w:p>
          <w:p w:rsidR="003103EC" w:rsidRPr="003103EC" w:rsidRDefault="003103EC" w:rsidP="003103EC">
            <w:pPr>
              <w:pStyle w:val="ac"/>
              <w:numPr>
                <w:ilvl w:val="0"/>
                <w:numId w:val="4"/>
              </w:numPr>
              <w:pBdr>
                <w:top w:val="nil"/>
                <w:left w:val="nil"/>
                <w:bottom w:val="nil"/>
                <w:right w:val="nil"/>
                <w:between w:val="nil"/>
              </w:pBdr>
              <w:jc w:val="both"/>
              <w:rPr>
                <w:sz w:val="24"/>
                <w:szCs w:val="24"/>
              </w:rPr>
            </w:pPr>
            <w:r w:rsidRPr="003103EC">
              <w:rPr>
                <w:sz w:val="24"/>
                <w:szCs w:val="24"/>
              </w:rPr>
              <w:t>Тема, проблема, ідея, пафос літературного твору.</w:t>
            </w:r>
          </w:p>
          <w:p w:rsidR="003103EC" w:rsidRPr="003103EC" w:rsidRDefault="003103EC" w:rsidP="003103EC">
            <w:pPr>
              <w:pStyle w:val="ac"/>
              <w:numPr>
                <w:ilvl w:val="0"/>
                <w:numId w:val="4"/>
              </w:numPr>
              <w:pBdr>
                <w:top w:val="nil"/>
                <w:left w:val="nil"/>
                <w:bottom w:val="nil"/>
                <w:right w:val="nil"/>
                <w:between w:val="nil"/>
              </w:pBdr>
              <w:jc w:val="both"/>
              <w:rPr>
                <w:sz w:val="24"/>
                <w:szCs w:val="24"/>
              </w:rPr>
            </w:pPr>
            <w:r w:rsidRPr="003103EC">
              <w:rPr>
                <w:sz w:val="24"/>
                <w:szCs w:val="24"/>
              </w:rPr>
              <w:t>Поняття про внутрішню і зовнішню форму твору.</w:t>
            </w:r>
          </w:p>
          <w:p w:rsidR="003103EC" w:rsidRPr="003103EC" w:rsidRDefault="003103EC" w:rsidP="003103EC">
            <w:pPr>
              <w:pStyle w:val="ac"/>
              <w:numPr>
                <w:ilvl w:val="0"/>
                <w:numId w:val="4"/>
              </w:numPr>
              <w:jc w:val="both"/>
              <w:rPr>
                <w:sz w:val="24"/>
                <w:szCs w:val="24"/>
              </w:rPr>
            </w:pPr>
            <w:r w:rsidRPr="003103EC">
              <w:rPr>
                <w:sz w:val="24"/>
                <w:szCs w:val="24"/>
              </w:rPr>
              <w:t xml:space="preserve">Композиція та архітектоніка літературного твору. </w:t>
            </w:r>
            <w:proofErr w:type="spellStart"/>
            <w:r w:rsidRPr="003103EC">
              <w:rPr>
                <w:sz w:val="24"/>
                <w:szCs w:val="24"/>
              </w:rPr>
              <w:t>Паратекст</w:t>
            </w:r>
            <w:proofErr w:type="spellEnd"/>
            <w:r w:rsidRPr="003103EC">
              <w:rPr>
                <w:sz w:val="24"/>
                <w:szCs w:val="24"/>
              </w:rPr>
              <w:t>. Художня цілісність.</w:t>
            </w:r>
          </w:p>
          <w:p w:rsidR="003103EC" w:rsidRPr="003103EC" w:rsidRDefault="003103EC" w:rsidP="003103EC">
            <w:pPr>
              <w:pStyle w:val="ac"/>
              <w:numPr>
                <w:ilvl w:val="0"/>
                <w:numId w:val="4"/>
              </w:numPr>
              <w:pBdr>
                <w:top w:val="nil"/>
                <w:left w:val="nil"/>
                <w:bottom w:val="nil"/>
                <w:right w:val="nil"/>
                <w:between w:val="nil"/>
              </w:pBdr>
              <w:jc w:val="both"/>
              <w:rPr>
                <w:sz w:val="24"/>
                <w:szCs w:val="24"/>
              </w:rPr>
            </w:pPr>
            <w:r w:rsidRPr="003103EC">
              <w:rPr>
                <w:sz w:val="24"/>
                <w:szCs w:val="24"/>
              </w:rPr>
              <w:t>Система образів літературного твору.</w:t>
            </w:r>
          </w:p>
          <w:p w:rsidR="003103EC" w:rsidRPr="003103EC" w:rsidRDefault="003103EC" w:rsidP="003103EC">
            <w:pPr>
              <w:pStyle w:val="ac"/>
              <w:numPr>
                <w:ilvl w:val="0"/>
                <w:numId w:val="4"/>
              </w:numPr>
              <w:jc w:val="both"/>
              <w:rPr>
                <w:sz w:val="24"/>
                <w:szCs w:val="24"/>
              </w:rPr>
            </w:pPr>
            <w:r w:rsidRPr="003103EC">
              <w:rPr>
                <w:sz w:val="24"/>
                <w:szCs w:val="24"/>
              </w:rPr>
              <w:t>Сюжет і фабула літературного твору. ТСО.</w:t>
            </w:r>
          </w:p>
          <w:p w:rsidR="003103EC" w:rsidRPr="003103EC" w:rsidRDefault="003103EC" w:rsidP="003103EC">
            <w:pPr>
              <w:pStyle w:val="ac"/>
              <w:numPr>
                <w:ilvl w:val="0"/>
                <w:numId w:val="4"/>
              </w:numPr>
              <w:jc w:val="both"/>
              <w:rPr>
                <w:color w:val="000000"/>
                <w:sz w:val="24"/>
                <w:szCs w:val="24"/>
              </w:rPr>
            </w:pPr>
            <w:proofErr w:type="spellStart"/>
            <w:r w:rsidRPr="003103EC">
              <w:rPr>
                <w:sz w:val="24"/>
                <w:szCs w:val="24"/>
              </w:rPr>
              <w:t>Пролангація</w:t>
            </w:r>
            <w:proofErr w:type="spellEnd"/>
            <w:r w:rsidRPr="003103EC">
              <w:rPr>
                <w:sz w:val="24"/>
                <w:szCs w:val="24"/>
              </w:rPr>
              <w:t xml:space="preserve"> художнього образу: канонічний </w:t>
            </w:r>
            <w:proofErr w:type="spellStart"/>
            <w:r w:rsidRPr="003103EC">
              <w:rPr>
                <w:sz w:val="24"/>
                <w:szCs w:val="24"/>
              </w:rPr>
              <w:t>фанфік</w:t>
            </w:r>
            <w:proofErr w:type="spellEnd"/>
            <w:r w:rsidRPr="003103EC">
              <w:rPr>
                <w:sz w:val="24"/>
                <w:szCs w:val="24"/>
              </w:rPr>
              <w:t>.</w:t>
            </w:r>
          </w:p>
        </w:tc>
      </w:tr>
      <w:tr w:rsidR="003103EC" w:rsidRPr="003103EC" w:rsidTr="001B6B7E">
        <w:tc>
          <w:tcPr>
            <w:tcW w:w="879" w:type="dxa"/>
          </w:tcPr>
          <w:p w:rsidR="003103EC" w:rsidRPr="003103EC" w:rsidRDefault="003103EC" w:rsidP="003103EC">
            <w:pPr>
              <w:pBdr>
                <w:top w:val="nil"/>
                <w:left w:val="nil"/>
                <w:bottom w:val="nil"/>
                <w:right w:val="nil"/>
                <w:between w:val="nil"/>
              </w:pBdr>
              <w:spacing w:after="0" w:line="240" w:lineRule="auto"/>
              <w:ind w:hanging="3"/>
              <w:jc w:val="center"/>
              <w:rPr>
                <w:rFonts w:ascii="Times New Roman" w:hAnsi="Times New Roman" w:cs="Times New Roman"/>
                <w:color w:val="000000"/>
                <w:sz w:val="24"/>
                <w:szCs w:val="24"/>
                <w:lang w:val="uk-UA"/>
              </w:rPr>
            </w:pPr>
            <w:r w:rsidRPr="003103EC">
              <w:rPr>
                <w:rFonts w:ascii="Times New Roman" w:hAnsi="Times New Roman" w:cs="Times New Roman"/>
                <w:color w:val="000000"/>
                <w:sz w:val="24"/>
                <w:szCs w:val="24"/>
                <w:lang w:val="uk-UA"/>
              </w:rPr>
              <w:t>1.3</w:t>
            </w:r>
          </w:p>
        </w:tc>
        <w:tc>
          <w:tcPr>
            <w:tcW w:w="8647" w:type="dxa"/>
          </w:tcPr>
          <w:p w:rsidR="003103EC" w:rsidRPr="003103EC" w:rsidRDefault="003103EC" w:rsidP="003103EC">
            <w:pPr>
              <w:pBdr>
                <w:top w:val="nil"/>
                <w:left w:val="nil"/>
                <w:bottom w:val="nil"/>
                <w:right w:val="nil"/>
                <w:between w:val="nil"/>
              </w:pBdr>
              <w:spacing w:after="0" w:line="240" w:lineRule="auto"/>
              <w:ind w:hanging="3"/>
              <w:jc w:val="both"/>
              <w:rPr>
                <w:rFonts w:ascii="Times New Roman" w:hAnsi="Times New Roman" w:cs="Times New Roman"/>
                <w:iCs/>
                <w:sz w:val="24"/>
                <w:szCs w:val="24"/>
                <w:lang w:val="uk-UA"/>
              </w:rPr>
            </w:pPr>
            <w:r w:rsidRPr="003103EC">
              <w:rPr>
                <w:rFonts w:ascii="Times New Roman" w:hAnsi="Times New Roman" w:cs="Times New Roman"/>
                <w:b/>
                <w:bCs/>
                <w:sz w:val="24"/>
                <w:szCs w:val="24"/>
                <w:lang w:val="uk-UA"/>
              </w:rPr>
              <w:t xml:space="preserve">Вірш і проза. </w:t>
            </w:r>
            <w:r w:rsidRPr="003103EC">
              <w:rPr>
                <w:rFonts w:ascii="Times New Roman" w:hAnsi="Times New Roman" w:cs="Times New Roman"/>
                <w:b/>
                <w:bCs/>
                <w:iCs/>
                <w:sz w:val="24"/>
                <w:szCs w:val="24"/>
                <w:lang w:val="uk-UA"/>
              </w:rPr>
              <w:t>Основні системи віршування</w:t>
            </w:r>
            <w:r w:rsidRPr="003103EC">
              <w:rPr>
                <w:rFonts w:ascii="Times New Roman" w:hAnsi="Times New Roman" w:cs="Times New Roman"/>
                <w:iCs/>
                <w:sz w:val="24"/>
                <w:szCs w:val="24"/>
                <w:lang w:val="uk-UA"/>
              </w:rPr>
              <w:t xml:space="preserve">. </w:t>
            </w:r>
            <w:r w:rsidRPr="003103EC">
              <w:rPr>
                <w:rFonts w:ascii="Times New Roman" w:hAnsi="Times New Roman" w:cs="Times New Roman"/>
                <w:b/>
                <w:bCs/>
                <w:iCs/>
                <w:sz w:val="24"/>
                <w:szCs w:val="24"/>
                <w:lang w:val="uk-UA"/>
              </w:rPr>
              <w:t>Строфіка</w:t>
            </w:r>
          </w:p>
          <w:p w:rsidR="003103EC" w:rsidRPr="003103EC" w:rsidRDefault="003103EC" w:rsidP="003103EC">
            <w:pPr>
              <w:pBdr>
                <w:top w:val="nil"/>
                <w:left w:val="nil"/>
                <w:bottom w:val="nil"/>
                <w:right w:val="nil"/>
                <w:between w:val="nil"/>
              </w:pBdr>
              <w:spacing w:after="0" w:line="240" w:lineRule="auto"/>
              <w:ind w:hanging="3"/>
              <w:jc w:val="center"/>
              <w:rPr>
                <w:rFonts w:ascii="Times New Roman" w:hAnsi="Times New Roman" w:cs="Times New Roman"/>
                <w:i/>
                <w:iCs/>
                <w:color w:val="000000"/>
                <w:sz w:val="24"/>
                <w:szCs w:val="24"/>
                <w:lang w:val="uk-UA"/>
              </w:rPr>
            </w:pPr>
            <w:r w:rsidRPr="003103EC">
              <w:rPr>
                <w:rFonts w:ascii="Times New Roman" w:hAnsi="Times New Roman" w:cs="Times New Roman"/>
                <w:i/>
                <w:iCs/>
                <w:color w:val="000000"/>
                <w:sz w:val="24"/>
                <w:szCs w:val="24"/>
                <w:lang w:val="uk-UA"/>
              </w:rPr>
              <w:t>ПЛАН</w:t>
            </w:r>
          </w:p>
          <w:p w:rsidR="003103EC" w:rsidRPr="003103EC" w:rsidRDefault="003103EC" w:rsidP="003103EC">
            <w:pPr>
              <w:pStyle w:val="ac"/>
              <w:numPr>
                <w:ilvl w:val="0"/>
                <w:numId w:val="5"/>
              </w:numPr>
              <w:pBdr>
                <w:top w:val="nil"/>
                <w:left w:val="nil"/>
                <w:bottom w:val="nil"/>
                <w:right w:val="nil"/>
                <w:between w:val="nil"/>
              </w:pBdr>
              <w:jc w:val="both"/>
              <w:rPr>
                <w:sz w:val="24"/>
                <w:szCs w:val="24"/>
              </w:rPr>
            </w:pPr>
            <w:r w:rsidRPr="003103EC">
              <w:rPr>
                <w:sz w:val="24"/>
                <w:szCs w:val="24"/>
              </w:rPr>
              <w:t>Вірші та проза як типи художнього мовлення.</w:t>
            </w:r>
          </w:p>
          <w:p w:rsidR="003103EC" w:rsidRPr="003103EC" w:rsidRDefault="003103EC" w:rsidP="003103EC">
            <w:pPr>
              <w:pStyle w:val="ac"/>
              <w:numPr>
                <w:ilvl w:val="0"/>
                <w:numId w:val="5"/>
              </w:numPr>
              <w:rPr>
                <w:sz w:val="24"/>
                <w:szCs w:val="24"/>
              </w:rPr>
            </w:pPr>
            <w:r w:rsidRPr="003103EC">
              <w:rPr>
                <w:sz w:val="24"/>
                <w:szCs w:val="24"/>
              </w:rPr>
              <w:t>Метрична система версифікації.</w:t>
            </w:r>
          </w:p>
          <w:p w:rsidR="003103EC" w:rsidRPr="003103EC" w:rsidRDefault="003103EC" w:rsidP="003103EC">
            <w:pPr>
              <w:pStyle w:val="ac"/>
              <w:numPr>
                <w:ilvl w:val="0"/>
                <w:numId w:val="5"/>
              </w:numPr>
              <w:rPr>
                <w:sz w:val="24"/>
                <w:szCs w:val="24"/>
              </w:rPr>
            </w:pPr>
            <w:r w:rsidRPr="003103EC">
              <w:rPr>
                <w:sz w:val="24"/>
                <w:szCs w:val="24"/>
              </w:rPr>
              <w:t>Силабічна система віршування.</w:t>
            </w:r>
          </w:p>
          <w:p w:rsidR="003103EC" w:rsidRPr="003103EC" w:rsidRDefault="003103EC" w:rsidP="003103EC">
            <w:pPr>
              <w:pStyle w:val="ac"/>
              <w:numPr>
                <w:ilvl w:val="0"/>
                <w:numId w:val="5"/>
              </w:numPr>
              <w:rPr>
                <w:sz w:val="24"/>
                <w:szCs w:val="24"/>
              </w:rPr>
            </w:pPr>
            <w:r w:rsidRPr="003103EC">
              <w:rPr>
                <w:sz w:val="24"/>
                <w:szCs w:val="24"/>
              </w:rPr>
              <w:t>Силабо-тонічна система віршування.</w:t>
            </w:r>
          </w:p>
          <w:p w:rsidR="003103EC" w:rsidRPr="003103EC" w:rsidRDefault="003103EC" w:rsidP="003103EC">
            <w:pPr>
              <w:pStyle w:val="ac"/>
              <w:numPr>
                <w:ilvl w:val="0"/>
                <w:numId w:val="5"/>
              </w:numPr>
              <w:rPr>
                <w:sz w:val="24"/>
                <w:szCs w:val="24"/>
              </w:rPr>
            </w:pPr>
            <w:r w:rsidRPr="003103EC">
              <w:rPr>
                <w:sz w:val="24"/>
                <w:szCs w:val="24"/>
              </w:rPr>
              <w:t xml:space="preserve">Тонічне віршування. </w:t>
            </w:r>
          </w:p>
          <w:p w:rsidR="003103EC" w:rsidRPr="003103EC" w:rsidRDefault="003103EC" w:rsidP="003103EC">
            <w:pPr>
              <w:pStyle w:val="ac"/>
              <w:numPr>
                <w:ilvl w:val="0"/>
                <w:numId w:val="5"/>
              </w:numPr>
              <w:pBdr>
                <w:top w:val="nil"/>
                <w:left w:val="nil"/>
                <w:bottom w:val="nil"/>
                <w:right w:val="nil"/>
                <w:between w:val="nil"/>
              </w:pBdr>
              <w:jc w:val="both"/>
              <w:rPr>
                <w:sz w:val="24"/>
                <w:szCs w:val="24"/>
              </w:rPr>
            </w:pPr>
            <w:r w:rsidRPr="003103EC">
              <w:rPr>
                <w:sz w:val="24"/>
                <w:szCs w:val="24"/>
              </w:rPr>
              <w:t>Фонетичні засоби увиразнення художнього мовлення (звукопис).</w:t>
            </w:r>
          </w:p>
          <w:p w:rsidR="003103EC" w:rsidRPr="003103EC" w:rsidRDefault="003103EC" w:rsidP="003103EC">
            <w:pPr>
              <w:pStyle w:val="ac"/>
              <w:numPr>
                <w:ilvl w:val="0"/>
                <w:numId w:val="5"/>
              </w:numPr>
              <w:rPr>
                <w:sz w:val="24"/>
                <w:szCs w:val="24"/>
              </w:rPr>
            </w:pPr>
            <w:r w:rsidRPr="003103EC">
              <w:rPr>
                <w:sz w:val="24"/>
                <w:szCs w:val="24"/>
              </w:rPr>
              <w:t>Рима та її функції в поетичному тексті. Білий вірш.</w:t>
            </w:r>
          </w:p>
          <w:p w:rsidR="003103EC" w:rsidRPr="003103EC" w:rsidRDefault="003103EC" w:rsidP="003103EC">
            <w:pPr>
              <w:pStyle w:val="ac"/>
              <w:numPr>
                <w:ilvl w:val="0"/>
                <w:numId w:val="5"/>
              </w:numPr>
              <w:pBdr>
                <w:top w:val="nil"/>
                <w:left w:val="nil"/>
                <w:bottom w:val="nil"/>
                <w:right w:val="nil"/>
                <w:between w:val="nil"/>
              </w:pBdr>
              <w:jc w:val="both"/>
              <w:rPr>
                <w:sz w:val="24"/>
                <w:szCs w:val="24"/>
              </w:rPr>
            </w:pPr>
            <w:r w:rsidRPr="003103EC">
              <w:rPr>
                <w:sz w:val="24"/>
                <w:szCs w:val="24"/>
              </w:rPr>
              <w:t xml:space="preserve">Ознаки строфи. Строфічні та </w:t>
            </w:r>
            <w:proofErr w:type="spellStart"/>
            <w:r w:rsidRPr="003103EC">
              <w:rPr>
                <w:sz w:val="24"/>
                <w:szCs w:val="24"/>
              </w:rPr>
              <w:t>астрофічні</w:t>
            </w:r>
            <w:proofErr w:type="spellEnd"/>
            <w:r w:rsidRPr="003103EC">
              <w:rPr>
                <w:sz w:val="24"/>
                <w:szCs w:val="24"/>
              </w:rPr>
              <w:t xml:space="preserve"> форми віршування. Тверді строфічні форми.</w:t>
            </w:r>
          </w:p>
        </w:tc>
      </w:tr>
      <w:tr w:rsidR="003103EC" w:rsidRPr="003103EC" w:rsidTr="001B6B7E">
        <w:tc>
          <w:tcPr>
            <w:tcW w:w="879" w:type="dxa"/>
          </w:tcPr>
          <w:p w:rsidR="003103EC" w:rsidRPr="003103EC" w:rsidRDefault="003103EC" w:rsidP="003103EC">
            <w:pPr>
              <w:pBdr>
                <w:top w:val="nil"/>
                <w:left w:val="nil"/>
                <w:bottom w:val="nil"/>
                <w:right w:val="nil"/>
                <w:between w:val="nil"/>
              </w:pBdr>
              <w:spacing w:after="0" w:line="240" w:lineRule="auto"/>
              <w:ind w:hanging="3"/>
              <w:jc w:val="center"/>
              <w:rPr>
                <w:rFonts w:ascii="Times New Roman" w:hAnsi="Times New Roman" w:cs="Times New Roman"/>
                <w:color w:val="000000"/>
                <w:sz w:val="24"/>
                <w:szCs w:val="24"/>
                <w:lang w:val="uk-UA"/>
              </w:rPr>
            </w:pPr>
            <w:r w:rsidRPr="003103EC">
              <w:rPr>
                <w:rFonts w:ascii="Times New Roman" w:hAnsi="Times New Roman" w:cs="Times New Roman"/>
                <w:color w:val="000000"/>
                <w:sz w:val="24"/>
                <w:szCs w:val="24"/>
                <w:lang w:val="uk-UA"/>
              </w:rPr>
              <w:t>1.4</w:t>
            </w:r>
          </w:p>
        </w:tc>
        <w:tc>
          <w:tcPr>
            <w:tcW w:w="8647" w:type="dxa"/>
          </w:tcPr>
          <w:p w:rsidR="003103EC" w:rsidRPr="003103EC" w:rsidRDefault="003103EC" w:rsidP="003103EC">
            <w:pPr>
              <w:pBdr>
                <w:top w:val="nil"/>
                <w:left w:val="nil"/>
                <w:bottom w:val="nil"/>
                <w:right w:val="nil"/>
                <w:between w:val="nil"/>
              </w:pBdr>
              <w:spacing w:after="0" w:line="240" w:lineRule="auto"/>
              <w:ind w:hanging="3"/>
              <w:jc w:val="both"/>
              <w:rPr>
                <w:rFonts w:ascii="Times New Roman" w:hAnsi="Times New Roman" w:cs="Times New Roman"/>
                <w:bCs/>
                <w:sz w:val="24"/>
                <w:szCs w:val="24"/>
                <w:lang w:val="uk-UA"/>
              </w:rPr>
            </w:pPr>
            <w:r w:rsidRPr="003103EC">
              <w:rPr>
                <w:rFonts w:ascii="Times New Roman" w:hAnsi="Times New Roman" w:cs="Times New Roman"/>
                <w:b/>
                <w:sz w:val="24"/>
                <w:szCs w:val="24"/>
                <w:lang w:val="uk-UA"/>
              </w:rPr>
              <w:t>Художньо-мовленнєва організація літературного твору. Тропи</w:t>
            </w:r>
            <w:r w:rsidRPr="003103EC">
              <w:rPr>
                <w:rFonts w:ascii="Times New Roman" w:hAnsi="Times New Roman" w:cs="Times New Roman"/>
                <w:bCs/>
                <w:sz w:val="24"/>
                <w:szCs w:val="24"/>
                <w:lang w:val="uk-UA"/>
              </w:rPr>
              <w:t xml:space="preserve">. </w:t>
            </w:r>
            <w:r w:rsidRPr="003103EC">
              <w:rPr>
                <w:rFonts w:ascii="Times New Roman" w:hAnsi="Times New Roman" w:cs="Times New Roman"/>
                <w:b/>
                <w:sz w:val="24"/>
                <w:szCs w:val="24"/>
                <w:lang w:val="uk-UA"/>
              </w:rPr>
              <w:t>Поетичний синтаксис</w:t>
            </w:r>
          </w:p>
          <w:p w:rsidR="003103EC" w:rsidRPr="003103EC" w:rsidRDefault="003103EC" w:rsidP="003103EC">
            <w:pPr>
              <w:pBdr>
                <w:top w:val="nil"/>
                <w:left w:val="nil"/>
                <w:bottom w:val="nil"/>
                <w:right w:val="nil"/>
                <w:between w:val="nil"/>
              </w:pBdr>
              <w:spacing w:after="0" w:line="240" w:lineRule="auto"/>
              <w:ind w:hanging="3"/>
              <w:jc w:val="center"/>
              <w:rPr>
                <w:rFonts w:ascii="Times New Roman" w:hAnsi="Times New Roman" w:cs="Times New Roman"/>
                <w:i/>
                <w:iCs/>
                <w:color w:val="000000"/>
                <w:sz w:val="24"/>
                <w:szCs w:val="24"/>
                <w:lang w:val="uk-UA"/>
              </w:rPr>
            </w:pPr>
            <w:r w:rsidRPr="003103EC">
              <w:rPr>
                <w:rFonts w:ascii="Times New Roman" w:hAnsi="Times New Roman" w:cs="Times New Roman"/>
                <w:i/>
                <w:iCs/>
                <w:color w:val="000000"/>
                <w:sz w:val="24"/>
                <w:szCs w:val="24"/>
                <w:lang w:val="uk-UA"/>
              </w:rPr>
              <w:t>ПЛАН</w:t>
            </w:r>
          </w:p>
          <w:p w:rsidR="003103EC" w:rsidRPr="003103EC" w:rsidRDefault="003103EC" w:rsidP="003103EC">
            <w:pPr>
              <w:pStyle w:val="ac"/>
              <w:numPr>
                <w:ilvl w:val="0"/>
                <w:numId w:val="9"/>
              </w:numPr>
              <w:pBdr>
                <w:top w:val="nil"/>
                <w:left w:val="nil"/>
                <w:bottom w:val="nil"/>
                <w:right w:val="nil"/>
                <w:between w:val="nil"/>
              </w:pBdr>
              <w:jc w:val="both"/>
              <w:rPr>
                <w:sz w:val="24"/>
                <w:szCs w:val="24"/>
              </w:rPr>
            </w:pPr>
            <w:r w:rsidRPr="003103EC">
              <w:rPr>
                <w:sz w:val="24"/>
                <w:szCs w:val="24"/>
              </w:rPr>
              <w:t>Лексико-синонімічні засоби увиразнення мовлення.</w:t>
            </w:r>
          </w:p>
          <w:p w:rsidR="003103EC" w:rsidRPr="003103EC" w:rsidRDefault="003103EC" w:rsidP="003103EC">
            <w:pPr>
              <w:pStyle w:val="ac"/>
              <w:numPr>
                <w:ilvl w:val="0"/>
                <w:numId w:val="9"/>
              </w:numPr>
              <w:pBdr>
                <w:top w:val="nil"/>
                <w:left w:val="nil"/>
                <w:bottom w:val="nil"/>
                <w:right w:val="nil"/>
                <w:between w:val="nil"/>
              </w:pBdr>
              <w:jc w:val="both"/>
              <w:rPr>
                <w:sz w:val="24"/>
                <w:szCs w:val="24"/>
              </w:rPr>
            </w:pPr>
            <w:r w:rsidRPr="003103EC">
              <w:rPr>
                <w:sz w:val="24"/>
                <w:szCs w:val="24"/>
              </w:rPr>
              <w:t xml:space="preserve">Автологія і троп. Види тропів. </w:t>
            </w:r>
          </w:p>
          <w:p w:rsidR="003103EC" w:rsidRPr="003103EC" w:rsidRDefault="003103EC" w:rsidP="003103EC">
            <w:pPr>
              <w:pStyle w:val="ac"/>
              <w:numPr>
                <w:ilvl w:val="0"/>
                <w:numId w:val="9"/>
              </w:numPr>
              <w:pBdr>
                <w:top w:val="nil"/>
                <w:left w:val="nil"/>
                <w:bottom w:val="nil"/>
                <w:right w:val="nil"/>
                <w:between w:val="nil"/>
              </w:pBdr>
              <w:jc w:val="both"/>
              <w:rPr>
                <w:b/>
                <w:iCs/>
                <w:sz w:val="24"/>
                <w:szCs w:val="24"/>
              </w:rPr>
            </w:pPr>
            <w:r w:rsidRPr="003103EC">
              <w:rPr>
                <w:sz w:val="24"/>
                <w:szCs w:val="24"/>
              </w:rPr>
              <w:lastRenderedPageBreak/>
              <w:t>Фігури поетичного синтаксису. Риторичні фігури.</w:t>
            </w:r>
          </w:p>
        </w:tc>
      </w:tr>
      <w:tr w:rsidR="003103EC" w:rsidRPr="003103EC" w:rsidTr="001B6B7E">
        <w:tc>
          <w:tcPr>
            <w:tcW w:w="879" w:type="dxa"/>
          </w:tcPr>
          <w:p w:rsidR="003103EC" w:rsidRPr="003103EC" w:rsidRDefault="003103EC" w:rsidP="003103EC">
            <w:pPr>
              <w:pBdr>
                <w:top w:val="nil"/>
                <w:left w:val="nil"/>
                <w:bottom w:val="nil"/>
                <w:right w:val="nil"/>
                <w:between w:val="nil"/>
              </w:pBdr>
              <w:spacing w:after="0" w:line="240" w:lineRule="auto"/>
              <w:ind w:hanging="3"/>
              <w:jc w:val="center"/>
              <w:rPr>
                <w:rFonts w:ascii="Times New Roman" w:hAnsi="Times New Roman" w:cs="Times New Roman"/>
                <w:color w:val="000000"/>
                <w:sz w:val="24"/>
                <w:szCs w:val="24"/>
                <w:lang w:val="uk-UA"/>
              </w:rPr>
            </w:pPr>
            <w:r w:rsidRPr="003103EC">
              <w:rPr>
                <w:rFonts w:ascii="Times New Roman" w:hAnsi="Times New Roman" w:cs="Times New Roman"/>
                <w:color w:val="000000"/>
                <w:sz w:val="24"/>
                <w:szCs w:val="24"/>
                <w:lang w:val="uk-UA"/>
              </w:rPr>
              <w:lastRenderedPageBreak/>
              <w:t>2.1</w:t>
            </w:r>
          </w:p>
        </w:tc>
        <w:tc>
          <w:tcPr>
            <w:tcW w:w="8647" w:type="dxa"/>
          </w:tcPr>
          <w:p w:rsidR="003103EC" w:rsidRPr="003103EC" w:rsidRDefault="003103EC" w:rsidP="003103EC">
            <w:pPr>
              <w:pBdr>
                <w:top w:val="nil"/>
                <w:left w:val="nil"/>
                <w:bottom w:val="nil"/>
                <w:right w:val="nil"/>
                <w:between w:val="nil"/>
              </w:pBdr>
              <w:spacing w:after="0" w:line="240" w:lineRule="auto"/>
              <w:ind w:hanging="3"/>
              <w:rPr>
                <w:rFonts w:ascii="Times New Roman" w:hAnsi="Times New Roman" w:cs="Times New Roman"/>
                <w:b/>
                <w:bCs/>
                <w:sz w:val="24"/>
                <w:szCs w:val="24"/>
                <w:lang w:val="uk-UA"/>
              </w:rPr>
            </w:pPr>
            <w:r w:rsidRPr="003103EC">
              <w:rPr>
                <w:rFonts w:ascii="Times New Roman" w:hAnsi="Times New Roman" w:cs="Times New Roman"/>
                <w:b/>
                <w:bCs/>
                <w:sz w:val="24"/>
                <w:szCs w:val="24"/>
                <w:lang w:val="uk-UA"/>
              </w:rPr>
              <w:t>Поділ літератури на роди і жанри</w:t>
            </w:r>
          </w:p>
          <w:p w:rsidR="003103EC" w:rsidRPr="003103EC" w:rsidRDefault="003103EC" w:rsidP="003103EC">
            <w:pPr>
              <w:pBdr>
                <w:top w:val="nil"/>
                <w:left w:val="nil"/>
                <w:bottom w:val="nil"/>
                <w:right w:val="nil"/>
                <w:between w:val="nil"/>
              </w:pBdr>
              <w:spacing w:after="0" w:line="240" w:lineRule="auto"/>
              <w:ind w:hanging="3"/>
              <w:jc w:val="center"/>
              <w:rPr>
                <w:rFonts w:ascii="Times New Roman" w:hAnsi="Times New Roman" w:cs="Times New Roman"/>
                <w:i/>
                <w:iCs/>
                <w:color w:val="000000"/>
                <w:sz w:val="24"/>
                <w:szCs w:val="24"/>
                <w:lang w:val="uk-UA"/>
              </w:rPr>
            </w:pPr>
            <w:r w:rsidRPr="003103EC">
              <w:rPr>
                <w:rFonts w:ascii="Times New Roman" w:hAnsi="Times New Roman" w:cs="Times New Roman"/>
                <w:i/>
                <w:iCs/>
                <w:color w:val="000000"/>
                <w:sz w:val="24"/>
                <w:szCs w:val="24"/>
                <w:lang w:val="uk-UA"/>
              </w:rPr>
              <w:t>ПЛАН</w:t>
            </w:r>
          </w:p>
          <w:p w:rsidR="003103EC" w:rsidRPr="003103EC" w:rsidRDefault="003103EC" w:rsidP="003103EC">
            <w:pPr>
              <w:pStyle w:val="ac"/>
              <w:numPr>
                <w:ilvl w:val="0"/>
                <w:numId w:val="8"/>
              </w:numPr>
              <w:rPr>
                <w:sz w:val="24"/>
                <w:szCs w:val="24"/>
              </w:rPr>
            </w:pPr>
            <w:r w:rsidRPr="003103EC">
              <w:rPr>
                <w:sz w:val="24"/>
                <w:szCs w:val="24"/>
              </w:rPr>
              <w:t>Поділ літератури на роди. Історія їх вивчення.</w:t>
            </w:r>
          </w:p>
          <w:p w:rsidR="003103EC" w:rsidRPr="003103EC" w:rsidRDefault="003103EC" w:rsidP="003103EC">
            <w:pPr>
              <w:pStyle w:val="ac"/>
              <w:numPr>
                <w:ilvl w:val="0"/>
                <w:numId w:val="8"/>
              </w:numPr>
              <w:rPr>
                <w:sz w:val="24"/>
                <w:szCs w:val="24"/>
              </w:rPr>
            </w:pPr>
            <w:r w:rsidRPr="003103EC">
              <w:rPr>
                <w:sz w:val="24"/>
                <w:szCs w:val="24"/>
              </w:rPr>
              <w:t xml:space="preserve">Поняття про жанр, </w:t>
            </w:r>
            <w:proofErr w:type="spellStart"/>
            <w:r w:rsidRPr="003103EC">
              <w:rPr>
                <w:sz w:val="24"/>
                <w:szCs w:val="24"/>
              </w:rPr>
              <w:t>різнотлумачення</w:t>
            </w:r>
            <w:proofErr w:type="spellEnd"/>
            <w:r w:rsidRPr="003103EC">
              <w:rPr>
                <w:sz w:val="24"/>
                <w:szCs w:val="24"/>
              </w:rPr>
              <w:t xml:space="preserve"> цього терміна.</w:t>
            </w:r>
          </w:p>
          <w:p w:rsidR="003103EC" w:rsidRPr="003103EC" w:rsidRDefault="003103EC" w:rsidP="003103EC">
            <w:pPr>
              <w:pStyle w:val="ac"/>
              <w:numPr>
                <w:ilvl w:val="0"/>
                <w:numId w:val="8"/>
              </w:numPr>
              <w:rPr>
                <w:sz w:val="24"/>
                <w:szCs w:val="24"/>
              </w:rPr>
            </w:pPr>
            <w:r w:rsidRPr="003103EC">
              <w:rPr>
                <w:sz w:val="24"/>
                <w:szCs w:val="24"/>
              </w:rPr>
              <w:t>Епос: генезис, родові ознаки. Система жанрів.</w:t>
            </w:r>
          </w:p>
          <w:p w:rsidR="003103EC" w:rsidRPr="003103EC" w:rsidRDefault="003103EC" w:rsidP="003103EC">
            <w:pPr>
              <w:pStyle w:val="ac"/>
              <w:numPr>
                <w:ilvl w:val="0"/>
                <w:numId w:val="8"/>
              </w:numPr>
              <w:rPr>
                <w:sz w:val="24"/>
                <w:szCs w:val="24"/>
              </w:rPr>
            </w:pPr>
            <w:r w:rsidRPr="003103EC">
              <w:rPr>
                <w:sz w:val="24"/>
                <w:szCs w:val="24"/>
              </w:rPr>
              <w:t>Лірика: генезис, родові ознаки. Проблеми класифікації ліричних творів, їх жанровий поділ.</w:t>
            </w:r>
          </w:p>
          <w:p w:rsidR="003103EC" w:rsidRPr="003103EC" w:rsidRDefault="003103EC" w:rsidP="003103EC">
            <w:pPr>
              <w:pStyle w:val="ac"/>
              <w:numPr>
                <w:ilvl w:val="0"/>
                <w:numId w:val="8"/>
              </w:numPr>
              <w:rPr>
                <w:sz w:val="24"/>
                <w:szCs w:val="24"/>
              </w:rPr>
            </w:pPr>
            <w:r w:rsidRPr="003103EC">
              <w:rPr>
                <w:sz w:val="24"/>
                <w:szCs w:val="24"/>
              </w:rPr>
              <w:t>Драма: генезис, родові ознаки. Жанри драматичного роду. Сучасні жанрові форми.</w:t>
            </w:r>
          </w:p>
          <w:p w:rsidR="003103EC" w:rsidRPr="003103EC" w:rsidRDefault="003103EC" w:rsidP="003103EC">
            <w:pPr>
              <w:pStyle w:val="ac"/>
              <w:numPr>
                <w:ilvl w:val="0"/>
                <w:numId w:val="8"/>
              </w:numPr>
              <w:pBdr>
                <w:top w:val="nil"/>
                <w:left w:val="nil"/>
                <w:bottom w:val="nil"/>
                <w:right w:val="nil"/>
                <w:between w:val="nil"/>
              </w:pBdr>
              <w:jc w:val="both"/>
              <w:rPr>
                <w:b/>
                <w:color w:val="000000"/>
                <w:sz w:val="24"/>
                <w:szCs w:val="24"/>
              </w:rPr>
            </w:pPr>
            <w:r w:rsidRPr="003103EC">
              <w:rPr>
                <w:sz w:val="24"/>
                <w:szCs w:val="24"/>
              </w:rPr>
              <w:t>Ліро-епос та інші міжродові й суміжні утворення.</w:t>
            </w:r>
          </w:p>
        </w:tc>
      </w:tr>
      <w:tr w:rsidR="003103EC" w:rsidRPr="003103EC" w:rsidTr="001B6B7E">
        <w:tc>
          <w:tcPr>
            <w:tcW w:w="879" w:type="dxa"/>
          </w:tcPr>
          <w:p w:rsidR="003103EC" w:rsidRPr="003103EC" w:rsidRDefault="003103EC" w:rsidP="003103EC">
            <w:pPr>
              <w:pBdr>
                <w:top w:val="nil"/>
                <w:left w:val="nil"/>
                <w:bottom w:val="nil"/>
                <w:right w:val="nil"/>
                <w:between w:val="nil"/>
              </w:pBdr>
              <w:spacing w:after="0" w:line="240" w:lineRule="auto"/>
              <w:ind w:hanging="3"/>
              <w:jc w:val="center"/>
              <w:rPr>
                <w:rFonts w:ascii="Times New Roman" w:hAnsi="Times New Roman" w:cs="Times New Roman"/>
                <w:color w:val="000000"/>
                <w:sz w:val="24"/>
                <w:szCs w:val="24"/>
                <w:lang w:val="uk-UA"/>
              </w:rPr>
            </w:pPr>
            <w:r w:rsidRPr="003103EC">
              <w:rPr>
                <w:rFonts w:ascii="Times New Roman" w:hAnsi="Times New Roman" w:cs="Times New Roman"/>
                <w:color w:val="000000"/>
                <w:sz w:val="24"/>
                <w:szCs w:val="24"/>
                <w:lang w:val="uk-UA"/>
              </w:rPr>
              <w:t>2.2</w:t>
            </w:r>
          </w:p>
        </w:tc>
        <w:tc>
          <w:tcPr>
            <w:tcW w:w="8647" w:type="dxa"/>
          </w:tcPr>
          <w:p w:rsidR="003103EC" w:rsidRPr="003103EC" w:rsidRDefault="003103EC" w:rsidP="003103EC">
            <w:pPr>
              <w:pBdr>
                <w:top w:val="nil"/>
                <w:left w:val="nil"/>
                <w:bottom w:val="nil"/>
                <w:right w:val="nil"/>
                <w:between w:val="nil"/>
              </w:pBdr>
              <w:spacing w:after="0" w:line="240" w:lineRule="auto"/>
              <w:ind w:hanging="3"/>
              <w:rPr>
                <w:rFonts w:ascii="Times New Roman" w:hAnsi="Times New Roman" w:cs="Times New Roman"/>
                <w:b/>
                <w:bCs/>
                <w:sz w:val="24"/>
                <w:szCs w:val="24"/>
                <w:lang w:val="uk-UA"/>
              </w:rPr>
            </w:pPr>
            <w:r w:rsidRPr="003103EC">
              <w:rPr>
                <w:rFonts w:ascii="Times New Roman" w:hAnsi="Times New Roman" w:cs="Times New Roman"/>
                <w:b/>
                <w:bCs/>
                <w:sz w:val="24"/>
                <w:szCs w:val="24"/>
                <w:lang w:val="uk-UA"/>
              </w:rPr>
              <w:t>Літературний процес та його основні категорії</w:t>
            </w:r>
          </w:p>
          <w:p w:rsidR="003103EC" w:rsidRPr="003103EC" w:rsidRDefault="003103EC" w:rsidP="003103EC">
            <w:pPr>
              <w:pBdr>
                <w:top w:val="nil"/>
                <w:left w:val="nil"/>
                <w:bottom w:val="nil"/>
                <w:right w:val="nil"/>
                <w:between w:val="nil"/>
              </w:pBdr>
              <w:spacing w:after="0" w:line="240" w:lineRule="auto"/>
              <w:ind w:hanging="3"/>
              <w:jc w:val="center"/>
              <w:rPr>
                <w:rFonts w:ascii="Times New Roman" w:hAnsi="Times New Roman" w:cs="Times New Roman"/>
                <w:i/>
                <w:iCs/>
                <w:color w:val="000000"/>
                <w:sz w:val="24"/>
                <w:szCs w:val="24"/>
                <w:lang w:val="uk-UA"/>
              </w:rPr>
            </w:pPr>
            <w:r w:rsidRPr="003103EC">
              <w:rPr>
                <w:rFonts w:ascii="Times New Roman" w:hAnsi="Times New Roman" w:cs="Times New Roman"/>
                <w:i/>
                <w:iCs/>
                <w:color w:val="000000"/>
                <w:sz w:val="24"/>
                <w:szCs w:val="24"/>
                <w:lang w:val="uk-UA"/>
              </w:rPr>
              <w:t>ПЛАН</w:t>
            </w:r>
          </w:p>
          <w:p w:rsidR="003103EC" w:rsidRPr="003103EC" w:rsidRDefault="003103EC" w:rsidP="003103EC">
            <w:pPr>
              <w:pStyle w:val="ac"/>
              <w:numPr>
                <w:ilvl w:val="0"/>
                <w:numId w:val="7"/>
              </w:numPr>
              <w:pBdr>
                <w:top w:val="nil"/>
                <w:left w:val="nil"/>
                <w:bottom w:val="nil"/>
                <w:right w:val="nil"/>
                <w:between w:val="nil"/>
              </w:pBdr>
              <w:jc w:val="both"/>
              <w:rPr>
                <w:sz w:val="24"/>
                <w:szCs w:val="24"/>
              </w:rPr>
            </w:pPr>
            <w:r w:rsidRPr="003103EC">
              <w:rPr>
                <w:sz w:val="24"/>
                <w:szCs w:val="24"/>
              </w:rPr>
              <w:t>Художній метод, літературний напрям та стиль.</w:t>
            </w:r>
          </w:p>
          <w:p w:rsidR="003103EC" w:rsidRPr="003103EC" w:rsidRDefault="003103EC" w:rsidP="003103EC">
            <w:pPr>
              <w:pStyle w:val="ac"/>
              <w:numPr>
                <w:ilvl w:val="0"/>
                <w:numId w:val="7"/>
              </w:numPr>
              <w:pBdr>
                <w:top w:val="nil"/>
                <w:left w:val="nil"/>
                <w:bottom w:val="nil"/>
                <w:right w:val="nil"/>
                <w:between w:val="nil"/>
              </w:pBdr>
              <w:jc w:val="both"/>
              <w:rPr>
                <w:sz w:val="24"/>
                <w:szCs w:val="24"/>
              </w:rPr>
            </w:pPr>
            <w:r w:rsidRPr="003103EC">
              <w:rPr>
                <w:sz w:val="24"/>
                <w:szCs w:val="24"/>
              </w:rPr>
              <w:t>Основні художні напрями в історії літератури Нового часу.</w:t>
            </w:r>
          </w:p>
          <w:p w:rsidR="003103EC" w:rsidRPr="003103EC" w:rsidRDefault="003103EC" w:rsidP="003103EC">
            <w:pPr>
              <w:pStyle w:val="ac"/>
              <w:numPr>
                <w:ilvl w:val="0"/>
                <w:numId w:val="7"/>
              </w:numPr>
              <w:pBdr>
                <w:top w:val="nil"/>
                <w:left w:val="nil"/>
                <w:bottom w:val="nil"/>
                <w:right w:val="nil"/>
                <w:between w:val="nil"/>
              </w:pBdr>
              <w:jc w:val="both"/>
              <w:rPr>
                <w:sz w:val="24"/>
                <w:szCs w:val="24"/>
              </w:rPr>
            </w:pPr>
            <w:r w:rsidRPr="003103EC">
              <w:rPr>
                <w:sz w:val="24"/>
                <w:szCs w:val="24"/>
              </w:rPr>
              <w:t xml:space="preserve">Літературний процес як предмет теоретичного дослідження. </w:t>
            </w:r>
          </w:p>
          <w:p w:rsidR="003103EC" w:rsidRPr="003103EC" w:rsidRDefault="003103EC" w:rsidP="003103EC">
            <w:pPr>
              <w:pStyle w:val="ac"/>
              <w:numPr>
                <w:ilvl w:val="0"/>
                <w:numId w:val="7"/>
              </w:numPr>
              <w:pBdr>
                <w:top w:val="nil"/>
                <w:left w:val="nil"/>
                <w:bottom w:val="nil"/>
                <w:right w:val="nil"/>
                <w:between w:val="nil"/>
              </w:pBdr>
              <w:jc w:val="both"/>
              <w:rPr>
                <w:sz w:val="24"/>
                <w:szCs w:val="24"/>
              </w:rPr>
            </w:pPr>
            <w:r w:rsidRPr="003103EC">
              <w:rPr>
                <w:sz w:val="24"/>
                <w:szCs w:val="24"/>
              </w:rPr>
              <w:t>Фактори розвитку літературного процесу.</w:t>
            </w:r>
          </w:p>
          <w:p w:rsidR="003103EC" w:rsidRPr="003103EC" w:rsidRDefault="003103EC" w:rsidP="003103EC">
            <w:pPr>
              <w:pStyle w:val="ac"/>
              <w:numPr>
                <w:ilvl w:val="0"/>
                <w:numId w:val="7"/>
              </w:numPr>
              <w:tabs>
                <w:tab w:val="left" w:pos="0"/>
              </w:tabs>
              <w:jc w:val="both"/>
              <w:rPr>
                <w:b/>
                <w:color w:val="000000"/>
                <w:sz w:val="24"/>
                <w:szCs w:val="24"/>
              </w:rPr>
            </w:pPr>
            <w:r w:rsidRPr="003103EC">
              <w:rPr>
                <w:sz w:val="24"/>
                <w:szCs w:val="24"/>
                <w:shd w:val="clear" w:color="auto" w:fill="FFFFFF"/>
              </w:rPr>
              <w:t>Жанрова / масова та елітарна література у сучасному літературному процесі.</w:t>
            </w:r>
          </w:p>
        </w:tc>
      </w:tr>
      <w:tr w:rsidR="003103EC" w:rsidRPr="003103EC" w:rsidTr="001B6B7E">
        <w:tc>
          <w:tcPr>
            <w:tcW w:w="879" w:type="dxa"/>
          </w:tcPr>
          <w:p w:rsidR="003103EC" w:rsidRPr="003103EC" w:rsidRDefault="003103EC" w:rsidP="003103EC">
            <w:pPr>
              <w:pBdr>
                <w:top w:val="nil"/>
                <w:left w:val="nil"/>
                <w:bottom w:val="nil"/>
                <w:right w:val="nil"/>
                <w:between w:val="nil"/>
              </w:pBdr>
              <w:spacing w:after="0" w:line="240" w:lineRule="auto"/>
              <w:ind w:hanging="3"/>
              <w:jc w:val="center"/>
              <w:rPr>
                <w:rFonts w:ascii="Times New Roman" w:hAnsi="Times New Roman" w:cs="Times New Roman"/>
                <w:color w:val="000000"/>
                <w:sz w:val="24"/>
                <w:szCs w:val="24"/>
                <w:lang w:val="uk-UA"/>
              </w:rPr>
            </w:pPr>
            <w:r w:rsidRPr="003103EC">
              <w:rPr>
                <w:rFonts w:ascii="Times New Roman" w:hAnsi="Times New Roman" w:cs="Times New Roman"/>
                <w:color w:val="000000"/>
                <w:sz w:val="24"/>
                <w:szCs w:val="24"/>
                <w:lang w:val="uk-UA"/>
              </w:rPr>
              <w:t>2.3</w:t>
            </w:r>
          </w:p>
        </w:tc>
        <w:tc>
          <w:tcPr>
            <w:tcW w:w="8647" w:type="dxa"/>
          </w:tcPr>
          <w:p w:rsidR="003103EC" w:rsidRPr="003103EC" w:rsidRDefault="003103EC" w:rsidP="003103EC">
            <w:pPr>
              <w:pBdr>
                <w:top w:val="nil"/>
                <w:left w:val="nil"/>
                <w:bottom w:val="nil"/>
                <w:right w:val="nil"/>
                <w:between w:val="nil"/>
              </w:pBdr>
              <w:spacing w:after="0" w:line="240" w:lineRule="auto"/>
              <w:ind w:left="5"/>
              <w:rPr>
                <w:rFonts w:ascii="Times New Roman" w:hAnsi="Times New Roman" w:cs="Times New Roman"/>
                <w:b/>
                <w:bCs/>
                <w:sz w:val="24"/>
                <w:szCs w:val="24"/>
                <w:lang w:val="uk-UA"/>
              </w:rPr>
            </w:pPr>
            <w:r w:rsidRPr="003103EC">
              <w:rPr>
                <w:rFonts w:ascii="Times New Roman" w:hAnsi="Times New Roman" w:cs="Times New Roman"/>
                <w:b/>
                <w:bCs/>
                <w:sz w:val="24"/>
                <w:szCs w:val="24"/>
                <w:lang w:val="uk-UA"/>
              </w:rPr>
              <w:t>Літературознавча методологія в історичній перспективі</w:t>
            </w:r>
          </w:p>
          <w:p w:rsidR="003103EC" w:rsidRPr="003103EC" w:rsidRDefault="003103EC" w:rsidP="003103EC">
            <w:pPr>
              <w:pBdr>
                <w:top w:val="nil"/>
                <w:left w:val="nil"/>
                <w:bottom w:val="nil"/>
                <w:right w:val="nil"/>
                <w:between w:val="nil"/>
              </w:pBdr>
              <w:spacing w:after="0" w:line="240" w:lineRule="auto"/>
              <w:ind w:hanging="3"/>
              <w:jc w:val="center"/>
              <w:rPr>
                <w:rFonts w:ascii="Times New Roman" w:hAnsi="Times New Roman" w:cs="Times New Roman"/>
                <w:i/>
                <w:iCs/>
                <w:color w:val="000000"/>
                <w:sz w:val="24"/>
                <w:szCs w:val="24"/>
                <w:lang w:val="uk-UA"/>
              </w:rPr>
            </w:pPr>
            <w:r w:rsidRPr="003103EC">
              <w:rPr>
                <w:rFonts w:ascii="Times New Roman" w:hAnsi="Times New Roman" w:cs="Times New Roman"/>
                <w:i/>
                <w:iCs/>
                <w:color w:val="000000"/>
                <w:sz w:val="24"/>
                <w:szCs w:val="24"/>
                <w:lang w:val="uk-UA"/>
              </w:rPr>
              <w:t>ПЛАН</w:t>
            </w:r>
          </w:p>
          <w:p w:rsidR="003103EC" w:rsidRPr="003103EC" w:rsidRDefault="003103EC" w:rsidP="003103EC">
            <w:pPr>
              <w:pStyle w:val="ac"/>
              <w:numPr>
                <w:ilvl w:val="0"/>
                <w:numId w:val="6"/>
              </w:numPr>
              <w:jc w:val="both"/>
              <w:rPr>
                <w:sz w:val="24"/>
                <w:szCs w:val="24"/>
              </w:rPr>
            </w:pPr>
            <w:r w:rsidRPr="003103EC">
              <w:rPr>
                <w:sz w:val="24"/>
                <w:szCs w:val="24"/>
              </w:rPr>
              <w:t xml:space="preserve">Утвердження теорії літератури як самостійної наукової дисципліни. </w:t>
            </w:r>
            <w:proofErr w:type="spellStart"/>
            <w:r w:rsidRPr="003103EC">
              <w:rPr>
                <w:sz w:val="24"/>
                <w:szCs w:val="24"/>
              </w:rPr>
              <w:t>Теоретико-літературна</w:t>
            </w:r>
            <w:proofErr w:type="spellEnd"/>
            <w:r w:rsidRPr="003103EC">
              <w:rPr>
                <w:sz w:val="24"/>
                <w:szCs w:val="24"/>
              </w:rPr>
              <w:t xml:space="preserve"> концепція Гегеля.</w:t>
            </w:r>
          </w:p>
          <w:p w:rsidR="003103EC" w:rsidRPr="003103EC" w:rsidRDefault="003103EC" w:rsidP="003103EC">
            <w:pPr>
              <w:pStyle w:val="ac"/>
              <w:numPr>
                <w:ilvl w:val="0"/>
                <w:numId w:val="6"/>
              </w:numPr>
              <w:jc w:val="both"/>
              <w:rPr>
                <w:sz w:val="24"/>
                <w:szCs w:val="24"/>
              </w:rPr>
            </w:pPr>
            <w:r w:rsidRPr="003103EC">
              <w:rPr>
                <w:sz w:val="24"/>
                <w:szCs w:val="24"/>
              </w:rPr>
              <w:t>Основні напрями літературознавства ХІХ ст.</w:t>
            </w:r>
          </w:p>
          <w:p w:rsidR="003103EC" w:rsidRPr="003103EC" w:rsidRDefault="003103EC" w:rsidP="003103EC">
            <w:pPr>
              <w:pStyle w:val="ac"/>
              <w:numPr>
                <w:ilvl w:val="0"/>
                <w:numId w:val="6"/>
              </w:numPr>
              <w:jc w:val="both"/>
              <w:rPr>
                <w:sz w:val="24"/>
                <w:szCs w:val="24"/>
              </w:rPr>
            </w:pPr>
            <w:r w:rsidRPr="003103EC">
              <w:rPr>
                <w:sz w:val="24"/>
                <w:szCs w:val="24"/>
              </w:rPr>
              <w:t>Літературознавча методологія ХХ ст.</w:t>
            </w:r>
          </w:p>
          <w:p w:rsidR="003103EC" w:rsidRPr="003103EC" w:rsidRDefault="003103EC" w:rsidP="003103EC">
            <w:pPr>
              <w:pStyle w:val="ac"/>
              <w:numPr>
                <w:ilvl w:val="0"/>
                <w:numId w:val="6"/>
              </w:numPr>
              <w:jc w:val="both"/>
              <w:rPr>
                <w:sz w:val="24"/>
                <w:szCs w:val="24"/>
              </w:rPr>
            </w:pPr>
            <w:r w:rsidRPr="003103EC">
              <w:rPr>
                <w:sz w:val="24"/>
                <w:szCs w:val="24"/>
              </w:rPr>
              <w:t>Літературна герменевтика та рецептивна поетика.</w:t>
            </w:r>
          </w:p>
          <w:p w:rsidR="003103EC" w:rsidRPr="003103EC" w:rsidRDefault="003103EC" w:rsidP="003103EC">
            <w:pPr>
              <w:pStyle w:val="ac"/>
              <w:numPr>
                <w:ilvl w:val="0"/>
                <w:numId w:val="6"/>
              </w:numPr>
              <w:rPr>
                <w:b/>
                <w:bCs/>
                <w:color w:val="000000"/>
                <w:sz w:val="24"/>
                <w:szCs w:val="24"/>
              </w:rPr>
            </w:pPr>
            <w:r w:rsidRPr="003103EC">
              <w:rPr>
                <w:sz w:val="24"/>
                <w:szCs w:val="24"/>
              </w:rPr>
              <w:t>Сучасні методологічні практики.</w:t>
            </w:r>
          </w:p>
        </w:tc>
      </w:tr>
    </w:tbl>
    <w:p w:rsidR="0058518F" w:rsidRPr="003103EC" w:rsidRDefault="0058518F" w:rsidP="0058518F">
      <w:pPr>
        <w:spacing w:after="0" w:line="240" w:lineRule="auto"/>
        <w:ind w:left="7513" w:hanging="6946"/>
        <w:jc w:val="center"/>
        <w:rPr>
          <w:rFonts w:ascii="Times New Roman" w:hAnsi="Times New Roman" w:cs="Times New Roman"/>
          <w:b/>
          <w:sz w:val="24"/>
          <w:szCs w:val="24"/>
          <w:lang w:val="uk-UA"/>
        </w:rPr>
      </w:pPr>
    </w:p>
    <w:p w:rsidR="0058518F" w:rsidRPr="003103EC" w:rsidRDefault="0058518F" w:rsidP="0058518F">
      <w:pPr>
        <w:spacing w:after="0" w:line="240" w:lineRule="auto"/>
        <w:ind w:left="7513" w:hanging="6946"/>
        <w:jc w:val="center"/>
        <w:rPr>
          <w:rFonts w:ascii="Times New Roman" w:hAnsi="Times New Roman" w:cs="Times New Roman"/>
          <w:b/>
          <w:sz w:val="24"/>
          <w:szCs w:val="24"/>
          <w:lang w:val="uk-UA"/>
        </w:rPr>
      </w:pPr>
      <w:r w:rsidRPr="003103EC">
        <w:rPr>
          <w:rFonts w:ascii="Times New Roman" w:hAnsi="Times New Roman" w:cs="Times New Roman"/>
          <w:b/>
          <w:sz w:val="24"/>
          <w:szCs w:val="24"/>
          <w:lang w:val="uk-UA"/>
        </w:rPr>
        <w:t xml:space="preserve">Тематика семінарських занять з переліком питань </w:t>
      </w:r>
    </w:p>
    <w:tbl>
      <w:tblPr>
        <w:tblW w:w="0" w:type="auto"/>
        <w:tblInd w:w="152" w:type="dxa"/>
        <w:tblLayout w:type="fixed"/>
        <w:tblCellMar>
          <w:left w:w="0" w:type="dxa"/>
          <w:right w:w="0" w:type="dxa"/>
        </w:tblCellMar>
        <w:tblLook w:val="0000"/>
      </w:tblPr>
      <w:tblGrid>
        <w:gridCol w:w="559"/>
        <w:gridCol w:w="8938"/>
      </w:tblGrid>
      <w:tr w:rsidR="0058518F" w:rsidRPr="003103EC" w:rsidTr="001B6B7E">
        <w:trPr>
          <w:trHeight w:val="517"/>
        </w:trPr>
        <w:tc>
          <w:tcPr>
            <w:tcW w:w="559" w:type="dxa"/>
            <w:vMerge w:val="restart"/>
            <w:tcBorders>
              <w:top w:val="single" w:sz="8" w:space="0" w:color="000000"/>
              <w:left w:val="single" w:sz="8" w:space="0" w:color="000000"/>
            </w:tcBorders>
            <w:shd w:val="clear" w:color="auto" w:fill="FFFFFF"/>
          </w:tcPr>
          <w:p w:rsidR="0058518F" w:rsidRPr="003103EC" w:rsidRDefault="0058518F" w:rsidP="001B6B7E">
            <w:pPr>
              <w:spacing w:after="0" w:line="240" w:lineRule="auto"/>
              <w:jc w:val="center"/>
              <w:rPr>
                <w:rFonts w:ascii="Times New Roman" w:hAnsi="Times New Roman" w:cs="Times New Roman"/>
                <w:kern w:val="1"/>
                <w:sz w:val="24"/>
                <w:szCs w:val="24"/>
                <w:lang w:val="uk-UA"/>
              </w:rPr>
            </w:pPr>
            <w:r w:rsidRPr="003103EC">
              <w:rPr>
                <w:rFonts w:ascii="Times New Roman" w:hAnsi="Times New Roman" w:cs="Times New Roman"/>
                <w:kern w:val="1"/>
                <w:sz w:val="24"/>
                <w:szCs w:val="24"/>
                <w:lang w:val="uk-UA"/>
              </w:rPr>
              <w:t>№</w:t>
            </w:r>
          </w:p>
          <w:p w:rsidR="0058518F" w:rsidRPr="003103EC" w:rsidRDefault="0058518F" w:rsidP="001B6B7E">
            <w:pPr>
              <w:spacing w:after="0" w:line="240" w:lineRule="auto"/>
              <w:jc w:val="center"/>
              <w:rPr>
                <w:rFonts w:ascii="Times New Roman" w:hAnsi="Times New Roman" w:cs="Times New Roman"/>
                <w:kern w:val="1"/>
                <w:sz w:val="24"/>
                <w:szCs w:val="24"/>
                <w:lang w:val="uk-UA"/>
              </w:rPr>
            </w:pPr>
            <w:r w:rsidRPr="003103EC">
              <w:rPr>
                <w:rFonts w:ascii="Times New Roman" w:hAnsi="Times New Roman" w:cs="Times New Roman"/>
                <w:kern w:val="1"/>
                <w:sz w:val="24"/>
                <w:szCs w:val="24"/>
                <w:lang w:val="uk-UA"/>
              </w:rPr>
              <w:t>теми</w:t>
            </w:r>
          </w:p>
        </w:tc>
        <w:tc>
          <w:tcPr>
            <w:tcW w:w="8938" w:type="dxa"/>
            <w:vMerge w:val="restart"/>
            <w:tcBorders>
              <w:top w:val="single" w:sz="8" w:space="0" w:color="000000"/>
              <w:left w:val="single" w:sz="8" w:space="0" w:color="000000"/>
              <w:right w:val="single" w:sz="8" w:space="0" w:color="000000"/>
            </w:tcBorders>
            <w:shd w:val="clear" w:color="auto" w:fill="FFFFFF"/>
          </w:tcPr>
          <w:p w:rsidR="0058518F" w:rsidRPr="003103EC" w:rsidRDefault="0058518F" w:rsidP="001B6B7E">
            <w:pPr>
              <w:spacing w:after="0" w:line="240" w:lineRule="auto"/>
              <w:jc w:val="center"/>
              <w:rPr>
                <w:rFonts w:ascii="Times New Roman" w:hAnsi="Times New Roman" w:cs="Times New Roman"/>
                <w:sz w:val="24"/>
                <w:szCs w:val="24"/>
                <w:lang w:val="uk-UA"/>
              </w:rPr>
            </w:pPr>
            <w:r w:rsidRPr="003103EC">
              <w:rPr>
                <w:rFonts w:ascii="Times New Roman" w:hAnsi="Times New Roman" w:cs="Times New Roman"/>
                <w:kern w:val="1"/>
                <w:sz w:val="24"/>
                <w:szCs w:val="24"/>
                <w:lang w:val="uk-UA"/>
              </w:rPr>
              <w:t>Назва теми</w:t>
            </w:r>
          </w:p>
        </w:tc>
      </w:tr>
      <w:tr w:rsidR="0058518F" w:rsidRPr="003103EC" w:rsidTr="001B6B7E">
        <w:trPr>
          <w:trHeight w:val="276"/>
        </w:trPr>
        <w:tc>
          <w:tcPr>
            <w:tcW w:w="559" w:type="dxa"/>
            <w:vMerge/>
            <w:tcBorders>
              <w:left w:val="single" w:sz="8" w:space="0" w:color="000000"/>
              <w:bottom w:val="single" w:sz="8" w:space="0" w:color="000000"/>
            </w:tcBorders>
            <w:shd w:val="clear" w:color="auto" w:fill="FFFFFF"/>
          </w:tcPr>
          <w:p w:rsidR="0058518F" w:rsidRPr="003103EC" w:rsidRDefault="0058518F" w:rsidP="001B6B7E">
            <w:pPr>
              <w:spacing w:after="0" w:line="240" w:lineRule="auto"/>
              <w:jc w:val="center"/>
              <w:rPr>
                <w:rFonts w:ascii="Times New Roman" w:hAnsi="Times New Roman" w:cs="Times New Roman"/>
                <w:kern w:val="1"/>
                <w:sz w:val="24"/>
                <w:szCs w:val="24"/>
                <w:lang w:val="uk-UA"/>
              </w:rPr>
            </w:pPr>
          </w:p>
        </w:tc>
        <w:tc>
          <w:tcPr>
            <w:tcW w:w="8938" w:type="dxa"/>
            <w:vMerge/>
            <w:tcBorders>
              <w:left w:val="single" w:sz="8" w:space="0" w:color="000000"/>
              <w:bottom w:val="single" w:sz="8" w:space="0" w:color="000000"/>
              <w:right w:val="single" w:sz="8" w:space="0" w:color="000000"/>
            </w:tcBorders>
            <w:shd w:val="clear" w:color="auto" w:fill="FFFFFF"/>
          </w:tcPr>
          <w:p w:rsidR="0058518F" w:rsidRPr="003103EC" w:rsidRDefault="0058518F" w:rsidP="001B6B7E">
            <w:pPr>
              <w:spacing w:after="0" w:line="240" w:lineRule="auto"/>
              <w:jc w:val="center"/>
              <w:rPr>
                <w:rFonts w:ascii="Times New Roman" w:hAnsi="Times New Roman" w:cs="Times New Roman"/>
                <w:kern w:val="1"/>
                <w:sz w:val="24"/>
                <w:szCs w:val="24"/>
                <w:lang w:val="uk-UA"/>
              </w:rPr>
            </w:pPr>
          </w:p>
        </w:tc>
      </w:tr>
      <w:tr w:rsidR="003103EC" w:rsidRPr="003103EC" w:rsidTr="001B6B7E">
        <w:trPr>
          <w:trHeight w:val="118"/>
        </w:trPr>
        <w:tc>
          <w:tcPr>
            <w:tcW w:w="559" w:type="dxa"/>
            <w:tcBorders>
              <w:top w:val="single" w:sz="8" w:space="0" w:color="000000"/>
              <w:left w:val="single" w:sz="8" w:space="0" w:color="000000"/>
              <w:bottom w:val="single" w:sz="8" w:space="0" w:color="000000"/>
            </w:tcBorders>
            <w:shd w:val="clear" w:color="auto" w:fill="FFFFFF"/>
          </w:tcPr>
          <w:p w:rsidR="003103EC" w:rsidRPr="003103EC" w:rsidRDefault="003103EC" w:rsidP="003103EC">
            <w:pPr>
              <w:spacing w:after="0" w:line="240" w:lineRule="auto"/>
              <w:jc w:val="center"/>
              <w:rPr>
                <w:rFonts w:ascii="Times New Roman" w:hAnsi="Times New Roman" w:cs="Times New Roman"/>
                <w:sz w:val="24"/>
                <w:szCs w:val="24"/>
                <w:lang w:val="uk-UA"/>
              </w:rPr>
            </w:pPr>
            <w:r w:rsidRPr="003103EC">
              <w:rPr>
                <w:rFonts w:ascii="Times New Roman" w:hAnsi="Times New Roman" w:cs="Times New Roman"/>
                <w:color w:val="000000"/>
                <w:sz w:val="24"/>
                <w:szCs w:val="24"/>
                <w:lang w:val="uk-UA"/>
              </w:rPr>
              <w:t>1.1</w:t>
            </w:r>
          </w:p>
        </w:tc>
        <w:tc>
          <w:tcPr>
            <w:tcW w:w="8938" w:type="dxa"/>
            <w:tcBorders>
              <w:top w:val="single" w:sz="8" w:space="0" w:color="000000"/>
              <w:left w:val="single" w:sz="8" w:space="0" w:color="000000"/>
              <w:bottom w:val="single" w:sz="8" w:space="0" w:color="000000"/>
              <w:right w:val="single" w:sz="8" w:space="0" w:color="000000"/>
            </w:tcBorders>
            <w:shd w:val="clear" w:color="auto" w:fill="FFFFFF"/>
          </w:tcPr>
          <w:p w:rsidR="003103EC" w:rsidRPr="003103EC" w:rsidRDefault="003103EC" w:rsidP="003103EC">
            <w:pPr>
              <w:spacing w:after="0" w:line="240" w:lineRule="auto"/>
              <w:jc w:val="center"/>
              <w:rPr>
                <w:rFonts w:ascii="Times New Roman" w:hAnsi="Times New Roman" w:cs="Times New Roman"/>
                <w:sz w:val="24"/>
                <w:szCs w:val="24"/>
                <w:lang w:val="uk-UA"/>
              </w:rPr>
            </w:pPr>
            <w:r w:rsidRPr="003103EC">
              <w:rPr>
                <w:rFonts w:ascii="Times New Roman" w:hAnsi="Times New Roman" w:cs="Times New Roman"/>
                <w:b/>
                <w:bCs/>
                <w:sz w:val="24"/>
                <w:szCs w:val="24"/>
                <w:lang w:val="uk-UA"/>
              </w:rPr>
              <w:t>Місце та специфіка літературознавства у контексті наукових дисциплін. Література в системі видів мистецтв</w:t>
            </w:r>
          </w:p>
          <w:p w:rsidR="003103EC" w:rsidRPr="003103EC" w:rsidRDefault="003103EC" w:rsidP="003103EC">
            <w:pPr>
              <w:spacing w:after="0" w:line="240" w:lineRule="auto"/>
              <w:jc w:val="right"/>
              <w:rPr>
                <w:rFonts w:ascii="Times New Roman" w:hAnsi="Times New Roman" w:cs="Times New Roman"/>
                <w:i/>
                <w:iCs/>
                <w:color w:val="000000"/>
                <w:sz w:val="24"/>
                <w:szCs w:val="24"/>
                <w:lang w:val="uk-UA"/>
              </w:rPr>
            </w:pPr>
            <w:r w:rsidRPr="003103EC">
              <w:rPr>
                <w:rFonts w:ascii="Times New Roman" w:hAnsi="Times New Roman" w:cs="Times New Roman"/>
                <w:i/>
                <w:iCs/>
                <w:color w:val="000000"/>
                <w:sz w:val="24"/>
                <w:szCs w:val="24"/>
                <w:lang w:val="uk-UA"/>
              </w:rPr>
              <w:t>Вид роботи: усні та письмові відповіді, тестування.</w:t>
            </w:r>
          </w:p>
          <w:p w:rsidR="003103EC" w:rsidRPr="003103EC" w:rsidRDefault="003103EC" w:rsidP="003103EC">
            <w:pPr>
              <w:pStyle w:val="ac"/>
              <w:numPr>
                <w:ilvl w:val="0"/>
                <w:numId w:val="10"/>
              </w:numPr>
              <w:rPr>
                <w:sz w:val="24"/>
                <w:szCs w:val="24"/>
              </w:rPr>
            </w:pPr>
            <w:r w:rsidRPr="003103EC">
              <w:rPr>
                <w:sz w:val="24"/>
                <w:szCs w:val="24"/>
              </w:rPr>
              <w:t>Літературознавство як наука про мистецтво слова.</w:t>
            </w:r>
          </w:p>
          <w:p w:rsidR="003103EC" w:rsidRPr="003103EC" w:rsidRDefault="003103EC" w:rsidP="003103EC">
            <w:pPr>
              <w:pStyle w:val="ac"/>
              <w:numPr>
                <w:ilvl w:val="0"/>
                <w:numId w:val="10"/>
              </w:numPr>
              <w:rPr>
                <w:sz w:val="24"/>
                <w:szCs w:val="24"/>
              </w:rPr>
            </w:pPr>
            <w:r w:rsidRPr="003103EC">
              <w:rPr>
                <w:sz w:val="24"/>
                <w:szCs w:val="24"/>
              </w:rPr>
              <w:t>Теорія літератури, історія літератури, літературна критика та методологія як основні літературознавчі дисципліни.</w:t>
            </w:r>
          </w:p>
          <w:p w:rsidR="003103EC" w:rsidRPr="003103EC" w:rsidRDefault="003103EC" w:rsidP="003103EC">
            <w:pPr>
              <w:pStyle w:val="ac"/>
              <w:numPr>
                <w:ilvl w:val="0"/>
                <w:numId w:val="10"/>
              </w:numPr>
              <w:rPr>
                <w:sz w:val="24"/>
                <w:szCs w:val="24"/>
              </w:rPr>
            </w:pPr>
            <w:r w:rsidRPr="003103EC">
              <w:rPr>
                <w:sz w:val="24"/>
                <w:szCs w:val="24"/>
              </w:rPr>
              <w:t>Додаткові дисципліни: історіографія, бібліографія, текстологія, палеографія.</w:t>
            </w:r>
          </w:p>
          <w:p w:rsidR="003103EC" w:rsidRPr="003103EC" w:rsidRDefault="003103EC" w:rsidP="003103EC">
            <w:pPr>
              <w:pStyle w:val="ac"/>
              <w:numPr>
                <w:ilvl w:val="0"/>
                <w:numId w:val="10"/>
              </w:numPr>
              <w:rPr>
                <w:sz w:val="24"/>
                <w:szCs w:val="24"/>
              </w:rPr>
            </w:pPr>
            <w:r w:rsidRPr="003103EC">
              <w:rPr>
                <w:sz w:val="24"/>
                <w:szCs w:val="24"/>
              </w:rPr>
              <w:t>Зв’язок літературознавства з гуманітарними науками.</w:t>
            </w:r>
          </w:p>
          <w:p w:rsidR="003103EC" w:rsidRPr="003103EC" w:rsidRDefault="003103EC" w:rsidP="003103EC">
            <w:pPr>
              <w:pStyle w:val="ac"/>
              <w:numPr>
                <w:ilvl w:val="0"/>
                <w:numId w:val="10"/>
              </w:numPr>
              <w:rPr>
                <w:sz w:val="24"/>
                <w:szCs w:val="24"/>
              </w:rPr>
            </w:pPr>
            <w:r w:rsidRPr="003103EC">
              <w:rPr>
                <w:sz w:val="24"/>
                <w:szCs w:val="24"/>
              </w:rPr>
              <w:t>Форми мислення: наукове і художнє.</w:t>
            </w:r>
          </w:p>
          <w:p w:rsidR="003103EC" w:rsidRPr="003103EC" w:rsidRDefault="003103EC" w:rsidP="003103EC">
            <w:pPr>
              <w:pStyle w:val="ac"/>
              <w:numPr>
                <w:ilvl w:val="0"/>
                <w:numId w:val="10"/>
              </w:numPr>
              <w:rPr>
                <w:sz w:val="24"/>
                <w:szCs w:val="24"/>
              </w:rPr>
            </w:pPr>
            <w:r w:rsidRPr="003103EC">
              <w:rPr>
                <w:sz w:val="24"/>
                <w:szCs w:val="24"/>
              </w:rPr>
              <w:t>Міфологічна свідомість, синкретизм, міф, міфологема.</w:t>
            </w:r>
          </w:p>
          <w:p w:rsidR="003103EC" w:rsidRPr="003103EC" w:rsidRDefault="003103EC" w:rsidP="003103EC">
            <w:pPr>
              <w:pStyle w:val="ac"/>
              <w:numPr>
                <w:ilvl w:val="0"/>
                <w:numId w:val="10"/>
              </w:numPr>
              <w:rPr>
                <w:sz w:val="24"/>
                <w:szCs w:val="24"/>
              </w:rPr>
            </w:pPr>
            <w:r w:rsidRPr="003103EC">
              <w:rPr>
                <w:sz w:val="24"/>
                <w:szCs w:val="24"/>
              </w:rPr>
              <w:t xml:space="preserve">Категорія, поняття, термін </w:t>
            </w:r>
          </w:p>
          <w:p w:rsidR="003103EC" w:rsidRPr="003103EC" w:rsidRDefault="003103EC" w:rsidP="003103EC">
            <w:pPr>
              <w:pStyle w:val="ac"/>
              <w:numPr>
                <w:ilvl w:val="0"/>
                <w:numId w:val="10"/>
              </w:numPr>
              <w:rPr>
                <w:sz w:val="24"/>
                <w:szCs w:val="24"/>
              </w:rPr>
            </w:pPr>
            <w:r w:rsidRPr="003103EC">
              <w:rPr>
                <w:sz w:val="24"/>
                <w:szCs w:val="24"/>
              </w:rPr>
              <w:t>Класифікація видів мистецтв (часові, просторові, синтетичні), взаємозв’язок усередині та з добою.</w:t>
            </w:r>
          </w:p>
          <w:p w:rsidR="003103EC" w:rsidRPr="003103EC" w:rsidRDefault="003103EC" w:rsidP="003103EC">
            <w:pPr>
              <w:pStyle w:val="ac"/>
              <w:numPr>
                <w:ilvl w:val="0"/>
                <w:numId w:val="10"/>
              </w:numPr>
              <w:rPr>
                <w:sz w:val="24"/>
                <w:szCs w:val="24"/>
              </w:rPr>
            </w:pPr>
            <w:r w:rsidRPr="003103EC">
              <w:rPr>
                <w:sz w:val="24"/>
                <w:szCs w:val="24"/>
              </w:rPr>
              <w:t>Художність як образність та її складові (</w:t>
            </w:r>
            <w:proofErr w:type="spellStart"/>
            <w:r w:rsidRPr="003103EC">
              <w:rPr>
                <w:sz w:val="24"/>
                <w:szCs w:val="24"/>
              </w:rPr>
              <w:t>хронотоп</w:t>
            </w:r>
            <w:proofErr w:type="spellEnd"/>
            <w:r w:rsidRPr="003103EC">
              <w:rPr>
                <w:sz w:val="24"/>
                <w:szCs w:val="24"/>
              </w:rPr>
              <w:t xml:space="preserve">, деталь, пафос, персонаж). </w:t>
            </w:r>
          </w:p>
          <w:p w:rsidR="003103EC" w:rsidRPr="003103EC" w:rsidRDefault="003103EC" w:rsidP="003103EC">
            <w:pPr>
              <w:pStyle w:val="ac"/>
              <w:numPr>
                <w:ilvl w:val="0"/>
                <w:numId w:val="10"/>
              </w:numPr>
              <w:rPr>
                <w:sz w:val="24"/>
                <w:szCs w:val="24"/>
              </w:rPr>
            </w:pPr>
            <w:r w:rsidRPr="003103EC">
              <w:rPr>
                <w:sz w:val="24"/>
                <w:szCs w:val="24"/>
              </w:rPr>
              <w:t>Художній образ та його функції. Словесний образ в літературі та його типи.</w:t>
            </w:r>
          </w:p>
        </w:tc>
      </w:tr>
      <w:tr w:rsidR="003103EC" w:rsidRPr="003103EC" w:rsidTr="001B6B7E">
        <w:tc>
          <w:tcPr>
            <w:tcW w:w="559" w:type="dxa"/>
            <w:tcBorders>
              <w:top w:val="single" w:sz="8" w:space="0" w:color="000000"/>
              <w:left w:val="single" w:sz="8" w:space="0" w:color="000000"/>
              <w:bottom w:val="single" w:sz="8" w:space="0" w:color="000000"/>
            </w:tcBorders>
            <w:shd w:val="clear" w:color="auto" w:fill="FFFFFF"/>
          </w:tcPr>
          <w:p w:rsidR="003103EC" w:rsidRPr="003103EC" w:rsidRDefault="003103EC" w:rsidP="003103EC">
            <w:pPr>
              <w:spacing w:after="0" w:line="240" w:lineRule="auto"/>
              <w:jc w:val="center"/>
              <w:rPr>
                <w:rFonts w:ascii="Times New Roman" w:hAnsi="Times New Roman" w:cs="Times New Roman"/>
                <w:spacing w:val="3"/>
                <w:sz w:val="24"/>
                <w:szCs w:val="24"/>
                <w:lang w:val="uk-UA"/>
              </w:rPr>
            </w:pPr>
            <w:r w:rsidRPr="003103EC">
              <w:rPr>
                <w:rFonts w:ascii="Times New Roman" w:hAnsi="Times New Roman" w:cs="Times New Roman"/>
                <w:color w:val="000000"/>
                <w:sz w:val="24"/>
                <w:szCs w:val="24"/>
                <w:lang w:val="uk-UA"/>
              </w:rPr>
              <w:t>1.2</w:t>
            </w:r>
          </w:p>
        </w:tc>
        <w:tc>
          <w:tcPr>
            <w:tcW w:w="8938" w:type="dxa"/>
            <w:tcBorders>
              <w:top w:val="single" w:sz="8" w:space="0" w:color="000000"/>
              <w:left w:val="single" w:sz="8" w:space="0" w:color="000000"/>
              <w:bottom w:val="single" w:sz="8" w:space="0" w:color="000000"/>
              <w:right w:val="single" w:sz="8" w:space="0" w:color="000000"/>
            </w:tcBorders>
            <w:shd w:val="clear" w:color="auto" w:fill="FFFFFF"/>
          </w:tcPr>
          <w:p w:rsidR="003103EC" w:rsidRPr="003103EC" w:rsidRDefault="003103EC" w:rsidP="003103EC">
            <w:pPr>
              <w:pStyle w:val="ac"/>
              <w:ind w:left="360"/>
              <w:jc w:val="center"/>
              <w:rPr>
                <w:iCs/>
                <w:sz w:val="24"/>
                <w:szCs w:val="24"/>
              </w:rPr>
            </w:pPr>
            <w:r w:rsidRPr="003103EC">
              <w:rPr>
                <w:b/>
                <w:bCs/>
                <w:iCs/>
                <w:sz w:val="24"/>
                <w:szCs w:val="24"/>
              </w:rPr>
              <w:t>Літературний твір як художнє ціле</w:t>
            </w:r>
          </w:p>
          <w:p w:rsidR="003103EC" w:rsidRPr="003103EC" w:rsidRDefault="003103EC" w:rsidP="003103EC">
            <w:pPr>
              <w:pStyle w:val="ac"/>
              <w:ind w:left="360"/>
              <w:jc w:val="right"/>
              <w:rPr>
                <w:i/>
                <w:iCs/>
                <w:color w:val="000000"/>
                <w:sz w:val="24"/>
                <w:szCs w:val="24"/>
              </w:rPr>
            </w:pPr>
            <w:r w:rsidRPr="003103EC">
              <w:rPr>
                <w:i/>
                <w:iCs/>
                <w:color w:val="000000"/>
                <w:sz w:val="24"/>
                <w:szCs w:val="24"/>
              </w:rPr>
              <w:t>Вид роботи: усні та письмові відповіді, творче завдання.</w:t>
            </w:r>
          </w:p>
          <w:p w:rsidR="003103EC" w:rsidRPr="003103EC" w:rsidRDefault="003103EC" w:rsidP="003103EC">
            <w:pPr>
              <w:pStyle w:val="ac"/>
              <w:numPr>
                <w:ilvl w:val="0"/>
                <w:numId w:val="11"/>
              </w:numPr>
              <w:rPr>
                <w:sz w:val="24"/>
                <w:szCs w:val="24"/>
              </w:rPr>
            </w:pPr>
            <w:r w:rsidRPr="003103EC">
              <w:rPr>
                <w:sz w:val="24"/>
                <w:szCs w:val="24"/>
              </w:rPr>
              <w:t>Кореляція форми та змісту у наці та мистецтві.</w:t>
            </w:r>
          </w:p>
          <w:p w:rsidR="003103EC" w:rsidRPr="003103EC" w:rsidRDefault="003103EC" w:rsidP="003103EC">
            <w:pPr>
              <w:pStyle w:val="ac"/>
              <w:numPr>
                <w:ilvl w:val="0"/>
                <w:numId w:val="11"/>
              </w:numPr>
              <w:rPr>
                <w:sz w:val="24"/>
                <w:szCs w:val="24"/>
              </w:rPr>
            </w:pPr>
            <w:r w:rsidRPr="003103EC">
              <w:rPr>
                <w:sz w:val="24"/>
                <w:szCs w:val="24"/>
              </w:rPr>
              <w:t>Ідея, тема (тематика), проблема (проблематика), пафос та конфлікт як елементи змісту твору.</w:t>
            </w:r>
          </w:p>
          <w:p w:rsidR="003103EC" w:rsidRPr="003103EC" w:rsidRDefault="003103EC" w:rsidP="003103EC">
            <w:pPr>
              <w:pStyle w:val="ac"/>
              <w:numPr>
                <w:ilvl w:val="0"/>
                <w:numId w:val="11"/>
              </w:numPr>
              <w:rPr>
                <w:sz w:val="24"/>
                <w:szCs w:val="24"/>
              </w:rPr>
            </w:pPr>
            <w:r w:rsidRPr="003103EC">
              <w:rPr>
                <w:sz w:val="24"/>
                <w:szCs w:val="24"/>
              </w:rPr>
              <w:t xml:space="preserve">Образи твору. </w:t>
            </w:r>
            <w:proofErr w:type="spellStart"/>
            <w:r w:rsidRPr="003103EC">
              <w:rPr>
                <w:sz w:val="24"/>
                <w:szCs w:val="24"/>
              </w:rPr>
              <w:t>Персоносфера</w:t>
            </w:r>
            <w:proofErr w:type="spellEnd"/>
            <w:r w:rsidRPr="003103EC">
              <w:rPr>
                <w:sz w:val="24"/>
                <w:szCs w:val="24"/>
              </w:rPr>
              <w:t>.</w:t>
            </w:r>
          </w:p>
          <w:p w:rsidR="003103EC" w:rsidRPr="003103EC" w:rsidRDefault="003103EC" w:rsidP="003103EC">
            <w:pPr>
              <w:pStyle w:val="ac"/>
              <w:numPr>
                <w:ilvl w:val="0"/>
                <w:numId w:val="11"/>
              </w:numPr>
              <w:rPr>
                <w:sz w:val="24"/>
                <w:szCs w:val="24"/>
              </w:rPr>
            </w:pPr>
            <w:r w:rsidRPr="003103EC">
              <w:rPr>
                <w:sz w:val="24"/>
                <w:szCs w:val="24"/>
              </w:rPr>
              <w:lastRenderedPageBreak/>
              <w:t xml:space="preserve">Аспекти цілісності твору. </w:t>
            </w:r>
          </w:p>
          <w:p w:rsidR="003103EC" w:rsidRPr="003103EC" w:rsidRDefault="003103EC" w:rsidP="003103EC">
            <w:pPr>
              <w:pStyle w:val="ac"/>
              <w:numPr>
                <w:ilvl w:val="0"/>
                <w:numId w:val="11"/>
              </w:numPr>
              <w:jc w:val="both"/>
              <w:rPr>
                <w:sz w:val="24"/>
                <w:szCs w:val="24"/>
              </w:rPr>
            </w:pPr>
            <w:r w:rsidRPr="003103EC">
              <w:rPr>
                <w:sz w:val="24"/>
                <w:szCs w:val="24"/>
              </w:rPr>
              <w:t xml:space="preserve">Архітектоніка та композиція. </w:t>
            </w:r>
            <w:proofErr w:type="spellStart"/>
            <w:r w:rsidRPr="003103EC">
              <w:rPr>
                <w:sz w:val="24"/>
                <w:szCs w:val="24"/>
              </w:rPr>
              <w:t>Паратекст</w:t>
            </w:r>
            <w:proofErr w:type="spellEnd"/>
            <w:r w:rsidRPr="003103EC">
              <w:rPr>
                <w:sz w:val="24"/>
                <w:szCs w:val="24"/>
              </w:rPr>
              <w:t>.</w:t>
            </w:r>
          </w:p>
          <w:p w:rsidR="003103EC" w:rsidRPr="003103EC" w:rsidRDefault="003103EC" w:rsidP="003103EC">
            <w:pPr>
              <w:pStyle w:val="ac"/>
              <w:numPr>
                <w:ilvl w:val="0"/>
                <w:numId w:val="11"/>
              </w:numPr>
              <w:rPr>
                <w:sz w:val="24"/>
                <w:szCs w:val="24"/>
              </w:rPr>
            </w:pPr>
            <w:r w:rsidRPr="003103EC">
              <w:rPr>
                <w:sz w:val="24"/>
                <w:szCs w:val="24"/>
              </w:rPr>
              <w:t xml:space="preserve">Сюжет і фабула літературного твору. Елементи сюжету (експозиція, зав’язка, розвиток дії, кульмінація, розв’язка). </w:t>
            </w:r>
            <w:proofErr w:type="spellStart"/>
            <w:r w:rsidRPr="003103EC">
              <w:rPr>
                <w:sz w:val="24"/>
                <w:szCs w:val="24"/>
              </w:rPr>
              <w:t>Позасюжетні</w:t>
            </w:r>
            <w:proofErr w:type="spellEnd"/>
            <w:r w:rsidRPr="003103EC">
              <w:rPr>
                <w:sz w:val="24"/>
                <w:szCs w:val="24"/>
              </w:rPr>
              <w:t xml:space="preserve"> елементи. </w:t>
            </w:r>
          </w:p>
          <w:p w:rsidR="003103EC" w:rsidRPr="003103EC" w:rsidRDefault="003103EC" w:rsidP="003103EC">
            <w:pPr>
              <w:pStyle w:val="ac"/>
              <w:numPr>
                <w:ilvl w:val="0"/>
                <w:numId w:val="11"/>
              </w:numPr>
              <w:jc w:val="both"/>
              <w:rPr>
                <w:sz w:val="24"/>
                <w:szCs w:val="24"/>
              </w:rPr>
            </w:pPr>
            <w:r w:rsidRPr="003103EC">
              <w:rPr>
                <w:sz w:val="24"/>
                <w:szCs w:val="24"/>
              </w:rPr>
              <w:t>Транзитивні сюжети та образи (ТСО).</w:t>
            </w:r>
          </w:p>
          <w:p w:rsidR="003103EC" w:rsidRPr="003103EC" w:rsidRDefault="003103EC" w:rsidP="003103EC">
            <w:pPr>
              <w:pStyle w:val="ac"/>
              <w:numPr>
                <w:ilvl w:val="0"/>
                <w:numId w:val="11"/>
              </w:numPr>
              <w:jc w:val="both"/>
              <w:rPr>
                <w:sz w:val="24"/>
                <w:szCs w:val="24"/>
              </w:rPr>
            </w:pPr>
            <w:r w:rsidRPr="003103EC">
              <w:rPr>
                <w:sz w:val="24"/>
                <w:szCs w:val="24"/>
              </w:rPr>
              <w:t xml:space="preserve">Різновиди </w:t>
            </w:r>
            <w:proofErr w:type="spellStart"/>
            <w:r w:rsidRPr="003103EC">
              <w:rPr>
                <w:sz w:val="24"/>
                <w:szCs w:val="24"/>
              </w:rPr>
              <w:t>фанфіку</w:t>
            </w:r>
            <w:proofErr w:type="spellEnd"/>
            <w:r w:rsidRPr="003103EC">
              <w:rPr>
                <w:sz w:val="24"/>
                <w:szCs w:val="24"/>
              </w:rPr>
              <w:t xml:space="preserve">: </w:t>
            </w:r>
            <w:proofErr w:type="spellStart"/>
            <w:r w:rsidRPr="003103EC">
              <w:rPr>
                <w:sz w:val="24"/>
                <w:szCs w:val="24"/>
              </w:rPr>
              <w:t>сіквел</w:t>
            </w:r>
            <w:proofErr w:type="spellEnd"/>
            <w:r w:rsidRPr="003103EC">
              <w:rPr>
                <w:sz w:val="24"/>
                <w:szCs w:val="24"/>
              </w:rPr>
              <w:t xml:space="preserve">, </w:t>
            </w:r>
            <w:proofErr w:type="spellStart"/>
            <w:r w:rsidRPr="003103EC">
              <w:rPr>
                <w:sz w:val="24"/>
                <w:szCs w:val="24"/>
              </w:rPr>
              <w:t>кросовер</w:t>
            </w:r>
            <w:proofErr w:type="spellEnd"/>
            <w:r w:rsidRPr="003103EC">
              <w:rPr>
                <w:sz w:val="24"/>
                <w:szCs w:val="24"/>
              </w:rPr>
              <w:t xml:space="preserve">, </w:t>
            </w:r>
            <w:proofErr w:type="spellStart"/>
            <w:r w:rsidRPr="003103EC">
              <w:rPr>
                <w:sz w:val="24"/>
                <w:szCs w:val="24"/>
              </w:rPr>
              <w:t>спін-офф</w:t>
            </w:r>
            <w:proofErr w:type="spellEnd"/>
            <w:r w:rsidRPr="003103EC">
              <w:rPr>
                <w:sz w:val="24"/>
                <w:szCs w:val="24"/>
              </w:rPr>
              <w:t xml:space="preserve">, </w:t>
            </w:r>
            <w:proofErr w:type="spellStart"/>
            <w:r w:rsidRPr="003103EC">
              <w:rPr>
                <w:sz w:val="24"/>
                <w:szCs w:val="24"/>
              </w:rPr>
              <w:t>римейк</w:t>
            </w:r>
            <w:proofErr w:type="spellEnd"/>
            <w:r w:rsidRPr="003103EC">
              <w:rPr>
                <w:sz w:val="24"/>
                <w:szCs w:val="24"/>
              </w:rPr>
              <w:t>.</w:t>
            </w:r>
          </w:p>
        </w:tc>
      </w:tr>
      <w:tr w:rsidR="003103EC" w:rsidRPr="003103EC" w:rsidTr="001B6B7E">
        <w:tc>
          <w:tcPr>
            <w:tcW w:w="559" w:type="dxa"/>
            <w:tcBorders>
              <w:top w:val="single" w:sz="8" w:space="0" w:color="000000"/>
              <w:left w:val="single" w:sz="8" w:space="0" w:color="000000"/>
              <w:bottom w:val="single" w:sz="8" w:space="0" w:color="000000"/>
            </w:tcBorders>
            <w:shd w:val="clear" w:color="auto" w:fill="FFFFFF"/>
          </w:tcPr>
          <w:p w:rsidR="003103EC" w:rsidRPr="003103EC" w:rsidRDefault="003103EC" w:rsidP="003103EC">
            <w:pPr>
              <w:spacing w:after="0" w:line="240" w:lineRule="auto"/>
              <w:jc w:val="center"/>
              <w:rPr>
                <w:rFonts w:ascii="Times New Roman" w:hAnsi="Times New Roman" w:cs="Times New Roman"/>
                <w:sz w:val="24"/>
                <w:szCs w:val="24"/>
                <w:lang w:val="uk-UA"/>
              </w:rPr>
            </w:pPr>
            <w:r w:rsidRPr="003103EC">
              <w:rPr>
                <w:rFonts w:ascii="Times New Roman" w:hAnsi="Times New Roman" w:cs="Times New Roman"/>
                <w:color w:val="000000"/>
                <w:sz w:val="24"/>
                <w:szCs w:val="24"/>
                <w:lang w:val="uk-UA"/>
              </w:rPr>
              <w:lastRenderedPageBreak/>
              <w:t>1.3</w:t>
            </w:r>
          </w:p>
        </w:tc>
        <w:tc>
          <w:tcPr>
            <w:tcW w:w="8938" w:type="dxa"/>
            <w:tcBorders>
              <w:top w:val="single" w:sz="8" w:space="0" w:color="000000"/>
              <w:left w:val="single" w:sz="8" w:space="0" w:color="000000"/>
              <w:bottom w:val="single" w:sz="8" w:space="0" w:color="000000"/>
              <w:right w:val="single" w:sz="8" w:space="0" w:color="000000"/>
            </w:tcBorders>
            <w:shd w:val="clear" w:color="auto" w:fill="FFFFFF"/>
          </w:tcPr>
          <w:p w:rsidR="003103EC" w:rsidRPr="003103EC" w:rsidRDefault="003103EC" w:rsidP="003103EC">
            <w:pPr>
              <w:pBdr>
                <w:top w:val="nil"/>
                <w:left w:val="nil"/>
                <w:bottom w:val="nil"/>
                <w:right w:val="nil"/>
                <w:between w:val="nil"/>
              </w:pBdr>
              <w:spacing w:after="0" w:line="240" w:lineRule="auto"/>
              <w:ind w:hanging="3"/>
              <w:jc w:val="center"/>
              <w:rPr>
                <w:rFonts w:ascii="Times New Roman" w:hAnsi="Times New Roman" w:cs="Times New Roman"/>
                <w:iCs/>
                <w:sz w:val="24"/>
                <w:szCs w:val="24"/>
                <w:lang w:val="uk-UA"/>
              </w:rPr>
            </w:pPr>
            <w:r w:rsidRPr="003103EC">
              <w:rPr>
                <w:rFonts w:ascii="Times New Roman" w:hAnsi="Times New Roman" w:cs="Times New Roman"/>
                <w:b/>
                <w:bCs/>
                <w:sz w:val="24"/>
                <w:szCs w:val="24"/>
                <w:lang w:val="uk-UA"/>
              </w:rPr>
              <w:t>Художні типи мовлення. Версифікаційна система</w:t>
            </w:r>
            <w:r w:rsidRPr="003103EC">
              <w:rPr>
                <w:rFonts w:ascii="Times New Roman" w:hAnsi="Times New Roman" w:cs="Times New Roman"/>
                <w:iCs/>
                <w:sz w:val="24"/>
                <w:szCs w:val="24"/>
                <w:lang w:val="uk-UA"/>
              </w:rPr>
              <w:t xml:space="preserve">. </w:t>
            </w:r>
            <w:r w:rsidRPr="003103EC">
              <w:rPr>
                <w:rFonts w:ascii="Times New Roman" w:hAnsi="Times New Roman" w:cs="Times New Roman"/>
                <w:b/>
                <w:bCs/>
                <w:iCs/>
                <w:sz w:val="24"/>
                <w:szCs w:val="24"/>
                <w:lang w:val="uk-UA"/>
              </w:rPr>
              <w:t>Строфіка</w:t>
            </w:r>
          </w:p>
          <w:p w:rsidR="003103EC" w:rsidRPr="003103EC" w:rsidRDefault="003103EC" w:rsidP="003103EC">
            <w:pPr>
              <w:spacing w:after="0" w:line="240" w:lineRule="auto"/>
              <w:jc w:val="right"/>
              <w:rPr>
                <w:rFonts w:ascii="Times New Roman" w:hAnsi="Times New Roman" w:cs="Times New Roman"/>
                <w:i/>
                <w:iCs/>
                <w:color w:val="000000"/>
                <w:sz w:val="24"/>
                <w:szCs w:val="24"/>
                <w:lang w:val="uk-UA"/>
              </w:rPr>
            </w:pPr>
            <w:r w:rsidRPr="003103EC">
              <w:rPr>
                <w:rFonts w:ascii="Times New Roman" w:hAnsi="Times New Roman" w:cs="Times New Roman"/>
                <w:i/>
                <w:iCs/>
                <w:color w:val="000000"/>
                <w:sz w:val="24"/>
                <w:szCs w:val="24"/>
                <w:lang w:val="uk-UA"/>
              </w:rPr>
              <w:t>Вид роботи: усні та письмові відповіді, тестування</w:t>
            </w:r>
          </w:p>
          <w:p w:rsidR="003103EC" w:rsidRPr="003103EC" w:rsidRDefault="003103EC" w:rsidP="003103EC">
            <w:pPr>
              <w:pStyle w:val="ac"/>
              <w:numPr>
                <w:ilvl w:val="0"/>
                <w:numId w:val="12"/>
              </w:numPr>
              <w:pBdr>
                <w:top w:val="nil"/>
                <w:left w:val="nil"/>
                <w:bottom w:val="nil"/>
                <w:right w:val="nil"/>
                <w:between w:val="nil"/>
              </w:pBdr>
              <w:jc w:val="both"/>
              <w:rPr>
                <w:sz w:val="24"/>
                <w:szCs w:val="24"/>
              </w:rPr>
            </w:pPr>
            <w:r w:rsidRPr="003103EC">
              <w:rPr>
                <w:sz w:val="24"/>
                <w:szCs w:val="24"/>
              </w:rPr>
              <w:t>Вірші та проза як типи художнього мовлення.</w:t>
            </w:r>
          </w:p>
          <w:p w:rsidR="003103EC" w:rsidRPr="003103EC" w:rsidRDefault="003103EC" w:rsidP="003103EC">
            <w:pPr>
              <w:pStyle w:val="ac"/>
              <w:numPr>
                <w:ilvl w:val="0"/>
                <w:numId w:val="12"/>
              </w:numPr>
              <w:rPr>
                <w:iCs/>
                <w:color w:val="000000"/>
                <w:sz w:val="24"/>
                <w:szCs w:val="24"/>
              </w:rPr>
            </w:pPr>
            <w:r w:rsidRPr="003103EC">
              <w:rPr>
                <w:iCs/>
                <w:color w:val="000000"/>
                <w:sz w:val="24"/>
                <w:szCs w:val="24"/>
              </w:rPr>
              <w:t>Метрика як галузь літературознавства.</w:t>
            </w:r>
          </w:p>
          <w:p w:rsidR="003103EC" w:rsidRPr="003103EC" w:rsidRDefault="003103EC" w:rsidP="003103EC">
            <w:pPr>
              <w:pStyle w:val="ac"/>
              <w:numPr>
                <w:ilvl w:val="0"/>
                <w:numId w:val="12"/>
              </w:numPr>
              <w:rPr>
                <w:iCs/>
                <w:color w:val="000000"/>
                <w:sz w:val="24"/>
                <w:szCs w:val="24"/>
              </w:rPr>
            </w:pPr>
            <w:r w:rsidRPr="003103EC">
              <w:rPr>
                <w:iCs/>
                <w:color w:val="000000"/>
                <w:sz w:val="24"/>
                <w:szCs w:val="24"/>
              </w:rPr>
              <w:t>Версифікаційна система: метрична, силабічна, тонічна, силабо-тонічна.</w:t>
            </w:r>
          </w:p>
          <w:p w:rsidR="003103EC" w:rsidRPr="003103EC" w:rsidRDefault="003103EC" w:rsidP="003103EC">
            <w:pPr>
              <w:pStyle w:val="ac"/>
              <w:numPr>
                <w:ilvl w:val="0"/>
                <w:numId w:val="12"/>
              </w:numPr>
              <w:rPr>
                <w:iCs/>
                <w:color w:val="000000"/>
                <w:sz w:val="24"/>
                <w:szCs w:val="24"/>
              </w:rPr>
            </w:pPr>
            <w:r w:rsidRPr="003103EC">
              <w:rPr>
                <w:iCs/>
                <w:color w:val="000000"/>
                <w:sz w:val="24"/>
                <w:szCs w:val="24"/>
              </w:rPr>
              <w:t xml:space="preserve">Стопа. Види стопи. </w:t>
            </w:r>
          </w:p>
          <w:p w:rsidR="003103EC" w:rsidRPr="003103EC" w:rsidRDefault="003103EC" w:rsidP="003103EC">
            <w:pPr>
              <w:pStyle w:val="ac"/>
              <w:numPr>
                <w:ilvl w:val="0"/>
                <w:numId w:val="12"/>
              </w:numPr>
              <w:rPr>
                <w:sz w:val="24"/>
                <w:szCs w:val="24"/>
              </w:rPr>
            </w:pPr>
            <w:r w:rsidRPr="003103EC">
              <w:rPr>
                <w:sz w:val="24"/>
                <w:szCs w:val="24"/>
              </w:rPr>
              <w:t xml:space="preserve">Строфа як форма організації віршованої мови. </w:t>
            </w:r>
            <w:proofErr w:type="spellStart"/>
            <w:r w:rsidRPr="003103EC">
              <w:rPr>
                <w:sz w:val="24"/>
                <w:szCs w:val="24"/>
              </w:rPr>
              <w:t>Астрофізм</w:t>
            </w:r>
            <w:proofErr w:type="spellEnd"/>
            <w:r w:rsidRPr="003103EC">
              <w:rPr>
                <w:sz w:val="24"/>
                <w:szCs w:val="24"/>
              </w:rPr>
              <w:t xml:space="preserve">, </w:t>
            </w:r>
            <w:proofErr w:type="spellStart"/>
            <w:r w:rsidRPr="003103EC">
              <w:rPr>
                <w:sz w:val="24"/>
                <w:szCs w:val="24"/>
              </w:rPr>
              <w:t>строфоїд</w:t>
            </w:r>
            <w:proofErr w:type="spellEnd"/>
            <w:r w:rsidRPr="003103EC">
              <w:rPr>
                <w:sz w:val="24"/>
                <w:szCs w:val="24"/>
              </w:rPr>
              <w:t>.</w:t>
            </w:r>
          </w:p>
          <w:p w:rsidR="003103EC" w:rsidRPr="003103EC" w:rsidRDefault="003103EC" w:rsidP="003103EC">
            <w:pPr>
              <w:pStyle w:val="ac"/>
              <w:numPr>
                <w:ilvl w:val="0"/>
                <w:numId w:val="12"/>
              </w:numPr>
              <w:rPr>
                <w:sz w:val="24"/>
                <w:szCs w:val="24"/>
              </w:rPr>
            </w:pPr>
            <w:r w:rsidRPr="003103EC">
              <w:rPr>
                <w:sz w:val="24"/>
                <w:szCs w:val="24"/>
              </w:rPr>
              <w:t xml:space="preserve">Види строфи. Сонет та його різновиди. </w:t>
            </w:r>
          </w:p>
          <w:p w:rsidR="003103EC" w:rsidRPr="003103EC" w:rsidRDefault="003103EC" w:rsidP="003103EC">
            <w:pPr>
              <w:pStyle w:val="ac"/>
              <w:numPr>
                <w:ilvl w:val="0"/>
                <w:numId w:val="12"/>
              </w:numPr>
              <w:rPr>
                <w:sz w:val="24"/>
                <w:szCs w:val="24"/>
              </w:rPr>
            </w:pPr>
            <w:r w:rsidRPr="003103EC">
              <w:rPr>
                <w:sz w:val="24"/>
                <w:szCs w:val="24"/>
              </w:rPr>
              <w:t>Фоніка як галузь літературознавства. Різновиди звукопису.</w:t>
            </w:r>
          </w:p>
          <w:p w:rsidR="003103EC" w:rsidRPr="003103EC" w:rsidRDefault="003103EC" w:rsidP="003103EC">
            <w:pPr>
              <w:pStyle w:val="ac"/>
              <w:numPr>
                <w:ilvl w:val="0"/>
                <w:numId w:val="12"/>
              </w:numPr>
              <w:rPr>
                <w:color w:val="000000"/>
                <w:sz w:val="24"/>
                <w:szCs w:val="24"/>
              </w:rPr>
            </w:pPr>
            <w:r w:rsidRPr="003103EC">
              <w:rPr>
                <w:sz w:val="24"/>
                <w:szCs w:val="24"/>
              </w:rPr>
              <w:t>Рима і римування. Білий вірш.</w:t>
            </w:r>
          </w:p>
        </w:tc>
      </w:tr>
      <w:tr w:rsidR="003103EC" w:rsidRPr="003103EC" w:rsidTr="001B6B7E">
        <w:tc>
          <w:tcPr>
            <w:tcW w:w="559" w:type="dxa"/>
            <w:tcBorders>
              <w:top w:val="single" w:sz="8" w:space="0" w:color="000000"/>
              <w:left w:val="single" w:sz="8" w:space="0" w:color="000000"/>
              <w:bottom w:val="single" w:sz="8" w:space="0" w:color="000000"/>
            </w:tcBorders>
            <w:shd w:val="clear" w:color="auto" w:fill="FFFFFF"/>
          </w:tcPr>
          <w:p w:rsidR="003103EC" w:rsidRPr="003103EC" w:rsidRDefault="003103EC" w:rsidP="003103EC">
            <w:pPr>
              <w:spacing w:after="0" w:line="240" w:lineRule="auto"/>
              <w:jc w:val="center"/>
              <w:rPr>
                <w:rFonts w:ascii="Times New Roman" w:hAnsi="Times New Roman" w:cs="Times New Roman"/>
                <w:iCs/>
                <w:sz w:val="24"/>
                <w:szCs w:val="24"/>
                <w:lang w:val="uk-UA"/>
              </w:rPr>
            </w:pPr>
            <w:r w:rsidRPr="003103EC">
              <w:rPr>
                <w:rFonts w:ascii="Times New Roman" w:hAnsi="Times New Roman" w:cs="Times New Roman"/>
                <w:color w:val="000000"/>
                <w:sz w:val="24"/>
                <w:szCs w:val="24"/>
                <w:lang w:val="uk-UA"/>
              </w:rPr>
              <w:t>1.4</w:t>
            </w:r>
          </w:p>
        </w:tc>
        <w:tc>
          <w:tcPr>
            <w:tcW w:w="8938" w:type="dxa"/>
            <w:tcBorders>
              <w:top w:val="single" w:sz="8" w:space="0" w:color="000000"/>
              <w:left w:val="single" w:sz="8" w:space="0" w:color="000000"/>
              <w:bottom w:val="single" w:sz="8" w:space="0" w:color="000000"/>
              <w:right w:val="single" w:sz="8" w:space="0" w:color="000000"/>
            </w:tcBorders>
            <w:shd w:val="clear" w:color="auto" w:fill="FFFFFF"/>
          </w:tcPr>
          <w:p w:rsidR="003103EC" w:rsidRPr="003103EC" w:rsidRDefault="003103EC" w:rsidP="003103EC">
            <w:pPr>
              <w:pStyle w:val="ac"/>
              <w:ind w:left="360"/>
              <w:jc w:val="center"/>
              <w:rPr>
                <w:sz w:val="24"/>
                <w:szCs w:val="24"/>
              </w:rPr>
            </w:pPr>
            <w:r w:rsidRPr="003103EC">
              <w:rPr>
                <w:b/>
                <w:bCs/>
                <w:sz w:val="24"/>
                <w:szCs w:val="24"/>
              </w:rPr>
              <w:t>Лексико-синонімічні та синтаксичні засоби увиразнення мовлення</w:t>
            </w:r>
          </w:p>
          <w:p w:rsidR="003103EC" w:rsidRPr="003103EC" w:rsidRDefault="003103EC" w:rsidP="003103EC">
            <w:pPr>
              <w:pStyle w:val="ac"/>
              <w:ind w:left="360"/>
              <w:jc w:val="right"/>
              <w:rPr>
                <w:sz w:val="24"/>
                <w:szCs w:val="24"/>
              </w:rPr>
            </w:pPr>
            <w:r w:rsidRPr="003103EC">
              <w:rPr>
                <w:i/>
                <w:iCs/>
                <w:color w:val="000000"/>
                <w:sz w:val="24"/>
                <w:szCs w:val="24"/>
              </w:rPr>
              <w:t>Вид роботи: усні та письмові відповіді, тестування</w:t>
            </w:r>
            <w:r w:rsidRPr="003103EC">
              <w:rPr>
                <w:sz w:val="24"/>
                <w:szCs w:val="24"/>
              </w:rPr>
              <w:t xml:space="preserve"> </w:t>
            </w:r>
          </w:p>
          <w:p w:rsidR="003103EC" w:rsidRPr="003103EC" w:rsidRDefault="003103EC" w:rsidP="003103EC">
            <w:pPr>
              <w:pStyle w:val="ac"/>
              <w:numPr>
                <w:ilvl w:val="0"/>
                <w:numId w:val="13"/>
              </w:numPr>
              <w:rPr>
                <w:sz w:val="24"/>
                <w:szCs w:val="24"/>
              </w:rPr>
            </w:pPr>
            <w:r w:rsidRPr="003103EC">
              <w:rPr>
                <w:sz w:val="24"/>
                <w:szCs w:val="24"/>
              </w:rPr>
              <w:t>Художня лексика (класифікація за часом походження, територією функціонування, за соціальним функціонуванням).</w:t>
            </w:r>
          </w:p>
          <w:p w:rsidR="003103EC" w:rsidRPr="003103EC" w:rsidRDefault="003103EC" w:rsidP="003103EC">
            <w:pPr>
              <w:pStyle w:val="ac"/>
              <w:numPr>
                <w:ilvl w:val="0"/>
                <w:numId w:val="13"/>
              </w:numPr>
              <w:rPr>
                <w:sz w:val="24"/>
                <w:szCs w:val="24"/>
              </w:rPr>
            </w:pPr>
            <w:r w:rsidRPr="003103EC">
              <w:rPr>
                <w:sz w:val="24"/>
                <w:szCs w:val="24"/>
              </w:rPr>
              <w:t>Синоніми, антоніми, омоніми, пароніми як художні засоби.</w:t>
            </w:r>
          </w:p>
          <w:p w:rsidR="003103EC" w:rsidRPr="003103EC" w:rsidRDefault="003103EC" w:rsidP="003103EC">
            <w:pPr>
              <w:pStyle w:val="ac"/>
              <w:numPr>
                <w:ilvl w:val="0"/>
                <w:numId w:val="13"/>
              </w:numPr>
              <w:rPr>
                <w:sz w:val="24"/>
                <w:szCs w:val="24"/>
              </w:rPr>
            </w:pPr>
            <w:r w:rsidRPr="003103EC">
              <w:rPr>
                <w:sz w:val="24"/>
                <w:szCs w:val="24"/>
              </w:rPr>
              <w:t xml:space="preserve">Автологія і </w:t>
            </w:r>
            <w:proofErr w:type="spellStart"/>
            <w:r w:rsidRPr="003103EC">
              <w:rPr>
                <w:sz w:val="24"/>
                <w:szCs w:val="24"/>
              </w:rPr>
              <w:t>металогія</w:t>
            </w:r>
            <w:proofErr w:type="spellEnd"/>
            <w:r w:rsidRPr="003103EC">
              <w:rPr>
                <w:sz w:val="24"/>
                <w:szCs w:val="24"/>
              </w:rPr>
              <w:t>.</w:t>
            </w:r>
          </w:p>
          <w:p w:rsidR="003103EC" w:rsidRPr="003103EC" w:rsidRDefault="003103EC" w:rsidP="003103EC">
            <w:pPr>
              <w:pStyle w:val="ac"/>
              <w:numPr>
                <w:ilvl w:val="0"/>
                <w:numId w:val="13"/>
              </w:numPr>
              <w:rPr>
                <w:sz w:val="24"/>
                <w:szCs w:val="24"/>
              </w:rPr>
            </w:pPr>
            <w:r w:rsidRPr="003103EC">
              <w:rPr>
                <w:sz w:val="24"/>
                <w:szCs w:val="24"/>
              </w:rPr>
              <w:t>Порівняння, епітет, метафора, метонімія.</w:t>
            </w:r>
          </w:p>
          <w:p w:rsidR="003103EC" w:rsidRPr="003103EC" w:rsidRDefault="003103EC" w:rsidP="003103EC">
            <w:pPr>
              <w:pStyle w:val="ac"/>
              <w:numPr>
                <w:ilvl w:val="0"/>
                <w:numId w:val="13"/>
              </w:numPr>
              <w:rPr>
                <w:sz w:val="24"/>
                <w:szCs w:val="24"/>
              </w:rPr>
            </w:pPr>
            <w:r w:rsidRPr="003103EC">
              <w:rPr>
                <w:sz w:val="24"/>
                <w:szCs w:val="24"/>
              </w:rPr>
              <w:t>Алегорія та символ. Гіпербола і літота.</w:t>
            </w:r>
          </w:p>
          <w:p w:rsidR="003103EC" w:rsidRPr="003103EC" w:rsidRDefault="003103EC" w:rsidP="003103EC">
            <w:pPr>
              <w:pStyle w:val="ac"/>
              <w:numPr>
                <w:ilvl w:val="0"/>
                <w:numId w:val="13"/>
              </w:numPr>
              <w:rPr>
                <w:sz w:val="24"/>
                <w:szCs w:val="24"/>
              </w:rPr>
            </w:pPr>
            <w:r w:rsidRPr="003103EC">
              <w:rPr>
                <w:sz w:val="24"/>
                <w:szCs w:val="24"/>
              </w:rPr>
              <w:t xml:space="preserve">Синтаксично-стилістичні фігури. </w:t>
            </w:r>
          </w:p>
          <w:p w:rsidR="003103EC" w:rsidRPr="003103EC" w:rsidRDefault="003103EC" w:rsidP="003103EC">
            <w:pPr>
              <w:pStyle w:val="ac"/>
              <w:numPr>
                <w:ilvl w:val="0"/>
                <w:numId w:val="13"/>
              </w:numPr>
              <w:rPr>
                <w:sz w:val="24"/>
                <w:szCs w:val="24"/>
              </w:rPr>
            </w:pPr>
            <w:r w:rsidRPr="003103EC">
              <w:rPr>
                <w:sz w:val="24"/>
                <w:szCs w:val="24"/>
              </w:rPr>
              <w:t>Риторичні фігури.</w:t>
            </w:r>
          </w:p>
          <w:p w:rsidR="003103EC" w:rsidRPr="003103EC" w:rsidRDefault="003103EC" w:rsidP="003103EC">
            <w:pPr>
              <w:pStyle w:val="ac"/>
              <w:numPr>
                <w:ilvl w:val="0"/>
                <w:numId w:val="13"/>
              </w:numPr>
              <w:rPr>
                <w:sz w:val="24"/>
                <w:szCs w:val="24"/>
              </w:rPr>
            </w:pPr>
            <w:r w:rsidRPr="003103EC">
              <w:rPr>
                <w:bCs/>
                <w:sz w:val="24"/>
                <w:szCs w:val="24"/>
              </w:rPr>
              <w:t>Фігури порушення певних логіко-граматичних норм оформлення фрази.</w:t>
            </w:r>
          </w:p>
          <w:p w:rsidR="003103EC" w:rsidRPr="003103EC" w:rsidRDefault="003103EC" w:rsidP="003103EC">
            <w:pPr>
              <w:pStyle w:val="ac"/>
              <w:numPr>
                <w:ilvl w:val="0"/>
                <w:numId w:val="13"/>
              </w:numPr>
              <w:rPr>
                <w:sz w:val="24"/>
                <w:szCs w:val="24"/>
              </w:rPr>
            </w:pPr>
            <w:r w:rsidRPr="003103EC">
              <w:rPr>
                <w:bCs/>
                <w:sz w:val="24"/>
                <w:szCs w:val="24"/>
              </w:rPr>
              <w:t>Фігури порушення певних логіко-смислових норм оформлення фрази.</w:t>
            </w:r>
          </w:p>
          <w:p w:rsidR="003103EC" w:rsidRPr="003103EC" w:rsidRDefault="003103EC" w:rsidP="003103EC">
            <w:pPr>
              <w:pStyle w:val="ac"/>
              <w:numPr>
                <w:ilvl w:val="0"/>
                <w:numId w:val="13"/>
              </w:numPr>
              <w:rPr>
                <w:sz w:val="24"/>
                <w:szCs w:val="24"/>
              </w:rPr>
            </w:pPr>
            <w:r w:rsidRPr="003103EC">
              <w:rPr>
                <w:bCs/>
                <w:iCs/>
                <w:sz w:val="24"/>
                <w:szCs w:val="24"/>
              </w:rPr>
              <w:t>Художньо-стилістичні прийоми (</w:t>
            </w:r>
            <w:proofErr w:type="spellStart"/>
            <w:r w:rsidRPr="003103EC">
              <w:rPr>
                <w:bCs/>
                <w:iCs/>
                <w:sz w:val="24"/>
                <w:szCs w:val="24"/>
              </w:rPr>
              <w:t>інтертекстуальні</w:t>
            </w:r>
            <w:proofErr w:type="spellEnd"/>
            <w:r w:rsidRPr="003103EC">
              <w:rPr>
                <w:bCs/>
                <w:iCs/>
                <w:sz w:val="24"/>
                <w:szCs w:val="24"/>
              </w:rPr>
              <w:t xml:space="preserve"> елементи)</w:t>
            </w:r>
            <w:r w:rsidRPr="003103EC">
              <w:rPr>
                <w:sz w:val="24"/>
                <w:szCs w:val="24"/>
              </w:rPr>
              <w:t>.</w:t>
            </w:r>
          </w:p>
        </w:tc>
      </w:tr>
      <w:tr w:rsidR="003103EC" w:rsidRPr="003103EC" w:rsidTr="001B6B7E">
        <w:tc>
          <w:tcPr>
            <w:tcW w:w="559" w:type="dxa"/>
            <w:tcBorders>
              <w:top w:val="single" w:sz="8" w:space="0" w:color="000000"/>
              <w:left w:val="single" w:sz="8" w:space="0" w:color="000000"/>
              <w:bottom w:val="single" w:sz="8" w:space="0" w:color="000000"/>
            </w:tcBorders>
            <w:shd w:val="clear" w:color="auto" w:fill="FFFFFF"/>
          </w:tcPr>
          <w:p w:rsidR="003103EC" w:rsidRPr="003103EC" w:rsidRDefault="003103EC" w:rsidP="003103EC">
            <w:pPr>
              <w:spacing w:after="0" w:line="240" w:lineRule="auto"/>
              <w:jc w:val="center"/>
              <w:rPr>
                <w:rFonts w:ascii="Times New Roman" w:hAnsi="Times New Roman" w:cs="Times New Roman"/>
                <w:spacing w:val="-1"/>
                <w:sz w:val="24"/>
                <w:szCs w:val="24"/>
                <w:lang w:val="uk-UA"/>
              </w:rPr>
            </w:pPr>
            <w:r w:rsidRPr="003103EC">
              <w:rPr>
                <w:rFonts w:ascii="Times New Roman" w:hAnsi="Times New Roman" w:cs="Times New Roman"/>
                <w:color w:val="000000"/>
                <w:sz w:val="24"/>
                <w:szCs w:val="24"/>
                <w:lang w:val="uk-UA"/>
              </w:rPr>
              <w:t>2.1</w:t>
            </w:r>
          </w:p>
        </w:tc>
        <w:tc>
          <w:tcPr>
            <w:tcW w:w="8938" w:type="dxa"/>
            <w:tcBorders>
              <w:top w:val="single" w:sz="8" w:space="0" w:color="000000"/>
              <w:left w:val="single" w:sz="8" w:space="0" w:color="000000"/>
              <w:bottom w:val="single" w:sz="8" w:space="0" w:color="000000"/>
              <w:right w:val="single" w:sz="8" w:space="0" w:color="000000"/>
            </w:tcBorders>
            <w:shd w:val="clear" w:color="auto" w:fill="FFFFFF"/>
          </w:tcPr>
          <w:p w:rsidR="003103EC" w:rsidRPr="003103EC" w:rsidRDefault="003103EC" w:rsidP="003103EC">
            <w:pPr>
              <w:spacing w:after="0" w:line="240" w:lineRule="auto"/>
              <w:jc w:val="center"/>
              <w:rPr>
                <w:rFonts w:ascii="Times New Roman" w:hAnsi="Times New Roman" w:cs="Times New Roman"/>
                <w:sz w:val="24"/>
                <w:szCs w:val="24"/>
                <w:lang w:val="uk-UA"/>
              </w:rPr>
            </w:pPr>
            <w:r w:rsidRPr="003103EC">
              <w:rPr>
                <w:rFonts w:ascii="Times New Roman" w:hAnsi="Times New Roman" w:cs="Times New Roman"/>
                <w:b/>
                <w:bCs/>
                <w:sz w:val="24"/>
                <w:szCs w:val="24"/>
                <w:lang w:val="uk-UA"/>
              </w:rPr>
              <w:t>Специфіка літератури як жанрово-родової системи. Епос, лірика, драма. Ліро-епос та інші міжродові й суміжні утворення</w:t>
            </w:r>
          </w:p>
          <w:p w:rsidR="003103EC" w:rsidRPr="003103EC" w:rsidRDefault="003103EC" w:rsidP="003103EC">
            <w:pPr>
              <w:spacing w:after="0" w:line="240" w:lineRule="auto"/>
              <w:jc w:val="right"/>
              <w:rPr>
                <w:rFonts w:ascii="Times New Roman" w:hAnsi="Times New Roman" w:cs="Times New Roman"/>
                <w:i/>
                <w:iCs/>
                <w:color w:val="000000"/>
                <w:sz w:val="24"/>
                <w:szCs w:val="24"/>
                <w:lang w:val="uk-UA"/>
              </w:rPr>
            </w:pPr>
            <w:r w:rsidRPr="003103EC">
              <w:rPr>
                <w:rFonts w:ascii="Times New Roman" w:hAnsi="Times New Roman" w:cs="Times New Roman"/>
                <w:i/>
                <w:iCs/>
                <w:color w:val="000000"/>
                <w:sz w:val="24"/>
                <w:szCs w:val="24"/>
                <w:lang w:val="uk-UA"/>
              </w:rPr>
              <w:t>Вид роботи: усні та письмові відповіді, творче завдання</w:t>
            </w:r>
          </w:p>
          <w:p w:rsidR="003103EC" w:rsidRPr="003103EC" w:rsidRDefault="003103EC" w:rsidP="003103EC">
            <w:pPr>
              <w:pStyle w:val="ac"/>
              <w:numPr>
                <w:ilvl w:val="0"/>
                <w:numId w:val="14"/>
              </w:numPr>
              <w:rPr>
                <w:iCs/>
                <w:color w:val="000000"/>
                <w:sz w:val="24"/>
                <w:szCs w:val="24"/>
              </w:rPr>
            </w:pPr>
            <w:r w:rsidRPr="003103EC">
              <w:rPr>
                <w:iCs/>
                <w:color w:val="000000"/>
                <w:sz w:val="24"/>
                <w:szCs w:val="24"/>
              </w:rPr>
              <w:t>Цілісний аналіз ліричного твору (вірш).</w:t>
            </w:r>
          </w:p>
          <w:p w:rsidR="003103EC" w:rsidRPr="003103EC" w:rsidRDefault="003103EC" w:rsidP="003103EC">
            <w:pPr>
              <w:pStyle w:val="ac"/>
              <w:numPr>
                <w:ilvl w:val="0"/>
                <w:numId w:val="14"/>
              </w:numPr>
              <w:rPr>
                <w:iCs/>
                <w:color w:val="000000"/>
                <w:sz w:val="24"/>
                <w:szCs w:val="24"/>
              </w:rPr>
            </w:pPr>
            <w:r w:rsidRPr="003103EC">
              <w:rPr>
                <w:iCs/>
                <w:color w:val="000000"/>
                <w:sz w:val="24"/>
                <w:szCs w:val="24"/>
              </w:rPr>
              <w:t>Аналіз епічного твору (оповідання)</w:t>
            </w:r>
          </w:p>
          <w:p w:rsidR="003103EC" w:rsidRPr="003103EC" w:rsidRDefault="003103EC" w:rsidP="003103EC">
            <w:pPr>
              <w:pStyle w:val="ac"/>
              <w:numPr>
                <w:ilvl w:val="0"/>
                <w:numId w:val="14"/>
              </w:numPr>
              <w:rPr>
                <w:sz w:val="24"/>
                <w:szCs w:val="24"/>
              </w:rPr>
            </w:pPr>
            <w:r w:rsidRPr="003103EC">
              <w:rPr>
                <w:iCs/>
                <w:color w:val="000000"/>
                <w:sz w:val="24"/>
                <w:szCs w:val="24"/>
              </w:rPr>
              <w:t>Аналіз драматичного твору (комедія).</w:t>
            </w:r>
          </w:p>
          <w:p w:rsidR="003103EC" w:rsidRPr="003103EC" w:rsidRDefault="003103EC" w:rsidP="003103EC">
            <w:pPr>
              <w:pStyle w:val="ac"/>
              <w:numPr>
                <w:ilvl w:val="0"/>
                <w:numId w:val="14"/>
              </w:numPr>
              <w:rPr>
                <w:sz w:val="24"/>
                <w:szCs w:val="24"/>
              </w:rPr>
            </w:pPr>
            <w:r w:rsidRPr="003103EC">
              <w:rPr>
                <w:iCs/>
                <w:color w:val="000000"/>
                <w:sz w:val="24"/>
                <w:szCs w:val="24"/>
              </w:rPr>
              <w:t xml:space="preserve">Аналіз </w:t>
            </w:r>
            <w:proofErr w:type="spellStart"/>
            <w:r w:rsidRPr="003103EC">
              <w:rPr>
                <w:iCs/>
                <w:color w:val="000000"/>
                <w:sz w:val="24"/>
                <w:szCs w:val="24"/>
              </w:rPr>
              <w:t>нефікційної</w:t>
            </w:r>
            <w:proofErr w:type="spellEnd"/>
            <w:r w:rsidRPr="003103EC">
              <w:rPr>
                <w:iCs/>
                <w:color w:val="000000"/>
                <w:sz w:val="24"/>
                <w:szCs w:val="24"/>
              </w:rPr>
              <w:t xml:space="preserve"> літератури (есе).</w:t>
            </w:r>
          </w:p>
        </w:tc>
      </w:tr>
      <w:tr w:rsidR="003103EC" w:rsidRPr="003103EC" w:rsidTr="001B6B7E">
        <w:tc>
          <w:tcPr>
            <w:tcW w:w="559" w:type="dxa"/>
            <w:tcBorders>
              <w:top w:val="single" w:sz="8" w:space="0" w:color="000000"/>
              <w:left w:val="single" w:sz="8" w:space="0" w:color="000000"/>
              <w:bottom w:val="single" w:sz="8" w:space="0" w:color="000000"/>
            </w:tcBorders>
            <w:shd w:val="clear" w:color="auto" w:fill="FFFFFF"/>
          </w:tcPr>
          <w:p w:rsidR="003103EC" w:rsidRPr="003103EC" w:rsidRDefault="003103EC" w:rsidP="003103EC">
            <w:pPr>
              <w:spacing w:after="0" w:line="240" w:lineRule="auto"/>
              <w:jc w:val="center"/>
              <w:rPr>
                <w:rFonts w:ascii="Times New Roman" w:hAnsi="Times New Roman" w:cs="Times New Roman"/>
                <w:sz w:val="24"/>
                <w:szCs w:val="24"/>
                <w:lang w:val="uk-UA"/>
              </w:rPr>
            </w:pPr>
            <w:r w:rsidRPr="003103EC">
              <w:rPr>
                <w:rFonts w:ascii="Times New Roman" w:hAnsi="Times New Roman" w:cs="Times New Roman"/>
                <w:color w:val="000000"/>
                <w:sz w:val="24"/>
                <w:szCs w:val="24"/>
                <w:lang w:val="uk-UA"/>
              </w:rPr>
              <w:t>2.2</w:t>
            </w:r>
          </w:p>
        </w:tc>
        <w:tc>
          <w:tcPr>
            <w:tcW w:w="8938" w:type="dxa"/>
            <w:tcBorders>
              <w:top w:val="single" w:sz="8" w:space="0" w:color="000000"/>
              <w:left w:val="single" w:sz="8" w:space="0" w:color="000000"/>
              <w:bottom w:val="single" w:sz="8" w:space="0" w:color="000000"/>
              <w:right w:val="single" w:sz="8" w:space="0" w:color="000000"/>
            </w:tcBorders>
            <w:shd w:val="clear" w:color="auto" w:fill="FFFFFF"/>
          </w:tcPr>
          <w:p w:rsidR="003103EC" w:rsidRPr="003103EC" w:rsidRDefault="003103EC" w:rsidP="003103EC">
            <w:pPr>
              <w:spacing w:after="0" w:line="240" w:lineRule="auto"/>
              <w:jc w:val="center"/>
              <w:rPr>
                <w:rFonts w:ascii="Times New Roman" w:hAnsi="Times New Roman" w:cs="Times New Roman"/>
                <w:b/>
                <w:bCs/>
                <w:sz w:val="24"/>
                <w:szCs w:val="24"/>
                <w:lang w:val="uk-UA"/>
              </w:rPr>
            </w:pPr>
            <w:r w:rsidRPr="003103EC">
              <w:rPr>
                <w:rFonts w:ascii="Times New Roman" w:hAnsi="Times New Roman" w:cs="Times New Roman"/>
                <w:b/>
                <w:bCs/>
                <w:sz w:val="24"/>
                <w:szCs w:val="24"/>
                <w:lang w:val="uk-UA"/>
              </w:rPr>
              <w:t>Діахронічний та синхронічний класифікатори мистецтва слова</w:t>
            </w:r>
          </w:p>
          <w:p w:rsidR="003103EC" w:rsidRPr="003103EC" w:rsidRDefault="003103EC" w:rsidP="003103EC">
            <w:pPr>
              <w:spacing w:after="0" w:line="240" w:lineRule="auto"/>
              <w:jc w:val="right"/>
              <w:rPr>
                <w:rFonts w:ascii="Times New Roman" w:hAnsi="Times New Roman" w:cs="Times New Roman"/>
                <w:i/>
                <w:iCs/>
                <w:color w:val="000000"/>
                <w:sz w:val="24"/>
                <w:szCs w:val="24"/>
                <w:lang w:val="uk-UA"/>
              </w:rPr>
            </w:pPr>
            <w:r w:rsidRPr="003103EC">
              <w:rPr>
                <w:rFonts w:ascii="Times New Roman" w:hAnsi="Times New Roman" w:cs="Times New Roman"/>
                <w:i/>
                <w:iCs/>
                <w:color w:val="000000"/>
                <w:sz w:val="24"/>
                <w:szCs w:val="24"/>
                <w:lang w:val="uk-UA"/>
              </w:rPr>
              <w:t>Вид роботи: усні та письмові відповіді, тестування</w:t>
            </w:r>
          </w:p>
          <w:p w:rsidR="003103EC" w:rsidRPr="003103EC" w:rsidRDefault="003103EC" w:rsidP="003103EC">
            <w:pPr>
              <w:pStyle w:val="ac"/>
              <w:numPr>
                <w:ilvl w:val="0"/>
                <w:numId w:val="15"/>
              </w:numPr>
              <w:rPr>
                <w:sz w:val="24"/>
                <w:szCs w:val="24"/>
              </w:rPr>
            </w:pPr>
            <w:r w:rsidRPr="003103EC">
              <w:rPr>
                <w:sz w:val="24"/>
                <w:szCs w:val="24"/>
              </w:rPr>
              <w:t>Зовнішні та внутрішні чинники літературного процесу.</w:t>
            </w:r>
          </w:p>
          <w:p w:rsidR="003103EC" w:rsidRPr="003103EC" w:rsidRDefault="003103EC" w:rsidP="003103EC">
            <w:pPr>
              <w:pStyle w:val="ac"/>
              <w:numPr>
                <w:ilvl w:val="0"/>
                <w:numId w:val="15"/>
              </w:numPr>
              <w:rPr>
                <w:sz w:val="24"/>
                <w:szCs w:val="24"/>
              </w:rPr>
            </w:pPr>
            <w:r w:rsidRPr="003103EC">
              <w:rPr>
                <w:sz w:val="24"/>
                <w:szCs w:val="24"/>
              </w:rPr>
              <w:t>Бароко як літературний напрям та доба.</w:t>
            </w:r>
          </w:p>
          <w:p w:rsidR="003103EC" w:rsidRPr="003103EC" w:rsidRDefault="003103EC" w:rsidP="003103EC">
            <w:pPr>
              <w:pStyle w:val="ac"/>
              <w:numPr>
                <w:ilvl w:val="0"/>
                <w:numId w:val="15"/>
              </w:numPr>
              <w:rPr>
                <w:sz w:val="24"/>
                <w:szCs w:val="24"/>
              </w:rPr>
            </w:pPr>
            <w:r w:rsidRPr="003103EC">
              <w:rPr>
                <w:sz w:val="24"/>
                <w:szCs w:val="24"/>
              </w:rPr>
              <w:t xml:space="preserve">Класицизм, його </w:t>
            </w:r>
            <w:proofErr w:type="spellStart"/>
            <w:r w:rsidRPr="003103EC">
              <w:rPr>
                <w:sz w:val="24"/>
                <w:szCs w:val="24"/>
              </w:rPr>
              <w:t>світообраз</w:t>
            </w:r>
            <w:proofErr w:type="spellEnd"/>
            <w:r w:rsidRPr="003103EC">
              <w:rPr>
                <w:sz w:val="24"/>
                <w:szCs w:val="24"/>
              </w:rPr>
              <w:t xml:space="preserve"> і поетика.</w:t>
            </w:r>
          </w:p>
          <w:p w:rsidR="003103EC" w:rsidRPr="003103EC" w:rsidRDefault="003103EC" w:rsidP="003103EC">
            <w:pPr>
              <w:pStyle w:val="ac"/>
              <w:numPr>
                <w:ilvl w:val="0"/>
                <w:numId w:val="15"/>
              </w:numPr>
              <w:rPr>
                <w:sz w:val="24"/>
                <w:szCs w:val="24"/>
              </w:rPr>
            </w:pPr>
            <w:r w:rsidRPr="003103EC">
              <w:rPr>
                <w:sz w:val="24"/>
                <w:szCs w:val="24"/>
              </w:rPr>
              <w:t>Рококо як стиль у літературі.</w:t>
            </w:r>
          </w:p>
          <w:p w:rsidR="003103EC" w:rsidRPr="003103EC" w:rsidRDefault="003103EC" w:rsidP="003103EC">
            <w:pPr>
              <w:pStyle w:val="ac"/>
              <w:numPr>
                <w:ilvl w:val="0"/>
                <w:numId w:val="15"/>
              </w:numPr>
              <w:rPr>
                <w:sz w:val="24"/>
                <w:szCs w:val="24"/>
              </w:rPr>
            </w:pPr>
            <w:r w:rsidRPr="003103EC">
              <w:rPr>
                <w:sz w:val="24"/>
                <w:szCs w:val="24"/>
              </w:rPr>
              <w:t>Сентименталізм як літературний напрям.</w:t>
            </w:r>
          </w:p>
          <w:p w:rsidR="003103EC" w:rsidRPr="003103EC" w:rsidRDefault="003103EC" w:rsidP="003103EC">
            <w:pPr>
              <w:pStyle w:val="ac"/>
              <w:numPr>
                <w:ilvl w:val="0"/>
                <w:numId w:val="15"/>
              </w:numPr>
              <w:rPr>
                <w:sz w:val="24"/>
                <w:szCs w:val="24"/>
              </w:rPr>
            </w:pPr>
            <w:r w:rsidRPr="003103EC">
              <w:rPr>
                <w:sz w:val="24"/>
                <w:szCs w:val="24"/>
              </w:rPr>
              <w:t>Романтизм як напрям та універсальний світогляд.</w:t>
            </w:r>
          </w:p>
          <w:p w:rsidR="003103EC" w:rsidRPr="003103EC" w:rsidRDefault="003103EC" w:rsidP="003103EC">
            <w:pPr>
              <w:pStyle w:val="ac"/>
              <w:numPr>
                <w:ilvl w:val="0"/>
                <w:numId w:val="15"/>
              </w:numPr>
              <w:rPr>
                <w:sz w:val="24"/>
                <w:szCs w:val="24"/>
              </w:rPr>
            </w:pPr>
            <w:r w:rsidRPr="003103EC">
              <w:rPr>
                <w:sz w:val="24"/>
                <w:szCs w:val="24"/>
              </w:rPr>
              <w:t>Реалізм як художній метод і літературний напрям.</w:t>
            </w:r>
          </w:p>
          <w:p w:rsidR="003103EC" w:rsidRPr="003103EC" w:rsidRDefault="003103EC" w:rsidP="003103EC">
            <w:pPr>
              <w:pStyle w:val="ac"/>
              <w:numPr>
                <w:ilvl w:val="0"/>
                <w:numId w:val="15"/>
              </w:numPr>
              <w:rPr>
                <w:sz w:val="24"/>
                <w:szCs w:val="24"/>
              </w:rPr>
            </w:pPr>
            <w:r w:rsidRPr="003103EC">
              <w:rPr>
                <w:sz w:val="24"/>
                <w:szCs w:val="24"/>
              </w:rPr>
              <w:t>Модернізм у літературі та мистецтві, його основні течії.</w:t>
            </w:r>
          </w:p>
          <w:p w:rsidR="003103EC" w:rsidRPr="003103EC" w:rsidRDefault="003103EC" w:rsidP="003103EC">
            <w:pPr>
              <w:pStyle w:val="ac"/>
              <w:numPr>
                <w:ilvl w:val="0"/>
                <w:numId w:val="15"/>
              </w:numPr>
              <w:rPr>
                <w:sz w:val="24"/>
                <w:szCs w:val="24"/>
              </w:rPr>
            </w:pPr>
            <w:r w:rsidRPr="003103EC">
              <w:rPr>
                <w:sz w:val="24"/>
                <w:szCs w:val="24"/>
              </w:rPr>
              <w:t xml:space="preserve">Постмодернізм як напрям літератури та мистецтва. </w:t>
            </w:r>
          </w:p>
          <w:p w:rsidR="003103EC" w:rsidRPr="003103EC" w:rsidRDefault="003103EC" w:rsidP="003103EC">
            <w:pPr>
              <w:pStyle w:val="ac"/>
              <w:numPr>
                <w:ilvl w:val="0"/>
                <w:numId w:val="15"/>
              </w:numPr>
              <w:jc w:val="both"/>
              <w:rPr>
                <w:b/>
                <w:bCs/>
                <w:sz w:val="24"/>
                <w:szCs w:val="24"/>
              </w:rPr>
            </w:pPr>
            <w:proofErr w:type="spellStart"/>
            <w:r w:rsidRPr="003103EC">
              <w:rPr>
                <w:sz w:val="24"/>
                <w:szCs w:val="24"/>
              </w:rPr>
              <w:t>Метамодернізм</w:t>
            </w:r>
            <w:proofErr w:type="spellEnd"/>
            <w:r w:rsidRPr="003103EC">
              <w:rPr>
                <w:sz w:val="24"/>
                <w:szCs w:val="24"/>
              </w:rPr>
              <w:t xml:space="preserve"> як новітня тенденція сучасного мистецтва.</w:t>
            </w:r>
          </w:p>
          <w:p w:rsidR="003103EC" w:rsidRPr="003103EC" w:rsidRDefault="003103EC" w:rsidP="003103EC">
            <w:pPr>
              <w:pStyle w:val="ac"/>
              <w:numPr>
                <w:ilvl w:val="0"/>
                <w:numId w:val="15"/>
              </w:numPr>
              <w:jc w:val="both"/>
              <w:rPr>
                <w:b/>
                <w:bCs/>
                <w:sz w:val="24"/>
                <w:szCs w:val="24"/>
              </w:rPr>
            </w:pPr>
            <w:r w:rsidRPr="003103EC">
              <w:rPr>
                <w:sz w:val="24"/>
                <w:szCs w:val="24"/>
              </w:rPr>
              <w:t>Жанрова література та література «високої полиці».</w:t>
            </w:r>
          </w:p>
        </w:tc>
      </w:tr>
      <w:tr w:rsidR="003103EC" w:rsidRPr="003103EC" w:rsidTr="001B6B7E">
        <w:tc>
          <w:tcPr>
            <w:tcW w:w="559" w:type="dxa"/>
            <w:tcBorders>
              <w:top w:val="single" w:sz="8" w:space="0" w:color="000000"/>
              <w:left w:val="single" w:sz="8" w:space="0" w:color="000000"/>
              <w:bottom w:val="single" w:sz="8" w:space="0" w:color="000000"/>
            </w:tcBorders>
            <w:shd w:val="clear" w:color="auto" w:fill="FFFFFF"/>
          </w:tcPr>
          <w:p w:rsidR="003103EC" w:rsidRPr="003103EC" w:rsidRDefault="003103EC" w:rsidP="003103EC">
            <w:pPr>
              <w:spacing w:after="0" w:line="240" w:lineRule="auto"/>
              <w:jc w:val="center"/>
              <w:rPr>
                <w:rFonts w:ascii="Times New Roman" w:hAnsi="Times New Roman" w:cs="Times New Roman"/>
                <w:sz w:val="24"/>
                <w:szCs w:val="24"/>
                <w:lang w:val="uk-UA"/>
              </w:rPr>
            </w:pPr>
            <w:r w:rsidRPr="003103EC">
              <w:rPr>
                <w:rFonts w:ascii="Times New Roman" w:hAnsi="Times New Roman" w:cs="Times New Roman"/>
                <w:color w:val="000000"/>
                <w:sz w:val="24"/>
                <w:szCs w:val="24"/>
                <w:lang w:val="uk-UA"/>
              </w:rPr>
              <w:t>2.3</w:t>
            </w:r>
          </w:p>
        </w:tc>
        <w:tc>
          <w:tcPr>
            <w:tcW w:w="8938" w:type="dxa"/>
            <w:tcBorders>
              <w:top w:val="single" w:sz="8" w:space="0" w:color="000000"/>
              <w:left w:val="single" w:sz="8" w:space="0" w:color="000000"/>
              <w:bottom w:val="single" w:sz="8" w:space="0" w:color="000000"/>
              <w:right w:val="single" w:sz="8" w:space="0" w:color="000000"/>
            </w:tcBorders>
            <w:shd w:val="clear" w:color="auto" w:fill="FFFFFF"/>
          </w:tcPr>
          <w:p w:rsidR="003103EC" w:rsidRPr="003103EC" w:rsidRDefault="003103EC" w:rsidP="003103EC">
            <w:pPr>
              <w:spacing w:after="0" w:line="240" w:lineRule="auto"/>
              <w:jc w:val="center"/>
              <w:rPr>
                <w:rFonts w:ascii="Times New Roman" w:hAnsi="Times New Roman" w:cs="Times New Roman"/>
                <w:b/>
                <w:bCs/>
                <w:spacing w:val="3"/>
                <w:sz w:val="24"/>
                <w:szCs w:val="24"/>
                <w:lang w:val="uk-UA"/>
              </w:rPr>
            </w:pPr>
            <w:r w:rsidRPr="003103EC">
              <w:rPr>
                <w:rFonts w:ascii="Times New Roman" w:hAnsi="Times New Roman" w:cs="Times New Roman"/>
                <w:b/>
                <w:bCs/>
                <w:spacing w:val="3"/>
                <w:sz w:val="24"/>
                <w:szCs w:val="24"/>
                <w:lang w:val="uk-UA"/>
              </w:rPr>
              <w:t>Основні напрями та течії сучасного літературознавства</w:t>
            </w:r>
          </w:p>
          <w:p w:rsidR="003103EC" w:rsidRPr="003103EC" w:rsidRDefault="003103EC" w:rsidP="003103EC">
            <w:pPr>
              <w:spacing w:after="0" w:line="240" w:lineRule="auto"/>
              <w:jc w:val="right"/>
              <w:rPr>
                <w:rFonts w:ascii="Times New Roman" w:hAnsi="Times New Roman" w:cs="Times New Roman"/>
                <w:i/>
                <w:iCs/>
                <w:color w:val="000000"/>
                <w:sz w:val="24"/>
                <w:szCs w:val="24"/>
                <w:lang w:val="uk-UA"/>
              </w:rPr>
            </w:pPr>
            <w:r w:rsidRPr="003103EC">
              <w:rPr>
                <w:rFonts w:ascii="Times New Roman" w:hAnsi="Times New Roman" w:cs="Times New Roman"/>
                <w:i/>
                <w:iCs/>
                <w:color w:val="000000"/>
                <w:sz w:val="24"/>
                <w:szCs w:val="24"/>
                <w:lang w:val="uk-UA"/>
              </w:rPr>
              <w:t>Вид роботи: усні та письмові відповіді, творче завдання</w:t>
            </w:r>
          </w:p>
          <w:p w:rsidR="003103EC" w:rsidRPr="003103EC" w:rsidRDefault="003103EC" w:rsidP="003103EC">
            <w:pPr>
              <w:pStyle w:val="ac"/>
              <w:numPr>
                <w:ilvl w:val="0"/>
                <w:numId w:val="16"/>
              </w:numPr>
              <w:rPr>
                <w:sz w:val="24"/>
                <w:szCs w:val="24"/>
              </w:rPr>
            </w:pPr>
            <w:r w:rsidRPr="003103EC">
              <w:rPr>
                <w:sz w:val="24"/>
                <w:szCs w:val="24"/>
              </w:rPr>
              <w:t>Становлення літературознавства. Дискурс XVIII – ХІХ ст.</w:t>
            </w:r>
          </w:p>
          <w:p w:rsidR="003103EC" w:rsidRPr="003103EC" w:rsidRDefault="003103EC" w:rsidP="003103EC">
            <w:pPr>
              <w:pStyle w:val="ac"/>
              <w:numPr>
                <w:ilvl w:val="0"/>
                <w:numId w:val="16"/>
              </w:numPr>
              <w:rPr>
                <w:sz w:val="24"/>
                <w:szCs w:val="24"/>
              </w:rPr>
            </w:pPr>
            <w:r w:rsidRPr="003103EC">
              <w:rPr>
                <w:bCs/>
                <w:iCs/>
                <w:sz w:val="24"/>
                <w:szCs w:val="24"/>
              </w:rPr>
              <w:lastRenderedPageBreak/>
              <w:t xml:space="preserve">Міфологічна школа </w:t>
            </w:r>
            <w:r w:rsidRPr="003103EC">
              <w:rPr>
                <w:sz w:val="24"/>
                <w:szCs w:val="24"/>
              </w:rPr>
              <w:t>у німецькому літературознавстві та фольклористиці</w:t>
            </w:r>
          </w:p>
          <w:p w:rsidR="003103EC" w:rsidRPr="003103EC" w:rsidRDefault="003103EC" w:rsidP="003103EC">
            <w:pPr>
              <w:pStyle w:val="ac"/>
              <w:numPr>
                <w:ilvl w:val="0"/>
                <w:numId w:val="16"/>
              </w:numPr>
              <w:rPr>
                <w:bCs/>
                <w:iCs/>
                <w:sz w:val="24"/>
                <w:szCs w:val="24"/>
              </w:rPr>
            </w:pPr>
            <w:r w:rsidRPr="003103EC">
              <w:rPr>
                <w:bCs/>
                <w:iCs/>
                <w:sz w:val="24"/>
                <w:szCs w:val="24"/>
              </w:rPr>
              <w:t>Біографічний метод.</w:t>
            </w:r>
          </w:p>
          <w:p w:rsidR="003103EC" w:rsidRPr="003103EC" w:rsidRDefault="003103EC" w:rsidP="003103EC">
            <w:pPr>
              <w:pStyle w:val="ac"/>
              <w:numPr>
                <w:ilvl w:val="0"/>
                <w:numId w:val="16"/>
              </w:numPr>
              <w:rPr>
                <w:bCs/>
                <w:iCs/>
                <w:sz w:val="24"/>
                <w:szCs w:val="24"/>
              </w:rPr>
            </w:pPr>
            <w:r w:rsidRPr="003103EC">
              <w:rPr>
                <w:bCs/>
                <w:iCs/>
                <w:sz w:val="24"/>
                <w:szCs w:val="24"/>
              </w:rPr>
              <w:t>Культурно-історична школа.</w:t>
            </w:r>
          </w:p>
          <w:p w:rsidR="003103EC" w:rsidRPr="003103EC" w:rsidRDefault="003103EC" w:rsidP="003103EC">
            <w:pPr>
              <w:pStyle w:val="ac"/>
              <w:numPr>
                <w:ilvl w:val="0"/>
                <w:numId w:val="16"/>
              </w:numPr>
              <w:rPr>
                <w:bCs/>
                <w:iCs/>
                <w:sz w:val="24"/>
                <w:szCs w:val="24"/>
              </w:rPr>
            </w:pPr>
            <w:r w:rsidRPr="003103EC">
              <w:rPr>
                <w:bCs/>
                <w:iCs/>
                <w:sz w:val="24"/>
                <w:szCs w:val="24"/>
              </w:rPr>
              <w:t xml:space="preserve">Компаративістика (порівняльно-історичний метод) та </w:t>
            </w:r>
            <w:proofErr w:type="spellStart"/>
            <w:r w:rsidRPr="003103EC">
              <w:rPr>
                <w:bCs/>
                <w:iCs/>
                <w:sz w:val="24"/>
                <w:szCs w:val="24"/>
              </w:rPr>
              <w:t>імагологія</w:t>
            </w:r>
            <w:proofErr w:type="spellEnd"/>
            <w:r w:rsidRPr="003103EC">
              <w:rPr>
                <w:bCs/>
                <w:iCs/>
                <w:sz w:val="24"/>
                <w:szCs w:val="24"/>
              </w:rPr>
              <w:t>.</w:t>
            </w:r>
          </w:p>
          <w:p w:rsidR="003103EC" w:rsidRPr="003103EC" w:rsidRDefault="003103EC" w:rsidP="003103EC">
            <w:pPr>
              <w:pStyle w:val="ac"/>
              <w:numPr>
                <w:ilvl w:val="0"/>
                <w:numId w:val="16"/>
              </w:numPr>
              <w:rPr>
                <w:sz w:val="24"/>
                <w:szCs w:val="24"/>
              </w:rPr>
            </w:pPr>
            <w:r w:rsidRPr="003103EC">
              <w:rPr>
                <w:bCs/>
                <w:iCs/>
                <w:sz w:val="24"/>
                <w:szCs w:val="24"/>
              </w:rPr>
              <w:t>Психологічний напрям</w:t>
            </w:r>
            <w:r w:rsidRPr="003103EC">
              <w:rPr>
                <w:sz w:val="24"/>
                <w:szCs w:val="24"/>
              </w:rPr>
              <w:t xml:space="preserve"> у літературознавстві: </w:t>
            </w:r>
            <w:proofErr w:type="spellStart"/>
            <w:r w:rsidRPr="003103EC">
              <w:rPr>
                <w:sz w:val="24"/>
                <w:szCs w:val="24"/>
              </w:rPr>
              <w:t>фройдизм</w:t>
            </w:r>
            <w:proofErr w:type="spellEnd"/>
            <w:r w:rsidRPr="003103EC">
              <w:rPr>
                <w:sz w:val="24"/>
                <w:szCs w:val="24"/>
              </w:rPr>
              <w:t xml:space="preserve">, інтуїтивізм, </w:t>
            </w:r>
            <w:proofErr w:type="spellStart"/>
            <w:r w:rsidRPr="003103EC">
              <w:rPr>
                <w:sz w:val="24"/>
                <w:szCs w:val="24"/>
              </w:rPr>
              <w:t>архетипна</w:t>
            </w:r>
            <w:proofErr w:type="spellEnd"/>
            <w:r w:rsidRPr="003103EC">
              <w:rPr>
                <w:sz w:val="24"/>
                <w:szCs w:val="24"/>
              </w:rPr>
              <w:t xml:space="preserve"> критика, </w:t>
            </w:r>
            <w:proofErr w:type="spellStart"/>
            <w:r w:rsidRPr="003103EC">
              <w:rPr>
                <w:sz w:val="24"/>
                <w:szCs w:val="24"/>
              </w:rPr>
              <w:t>міфокритика</w:t>
            </w:r>
            <w:proofErr w:type="spellEnd"/>
            <w:r w:rsidRPr="003103EC">
              <w:rPr>
                <w:sz w:val="24"/>
                <w:szCs w:val="24"/>
              </w:rPr>
              <w:t>.</w:t>
            </w:r>
          </w:p>
          <w:p w:rsidR="003103EC" w:rsidRPr="003103EC" w:rsidRDefault="003103EC" w:rsidP="003103EC">
            <w:pPr>
              <w:pStyle w:val="ac"/>
              <w:numPr>
                <w:ilvl w:val="0"/>
                <w:numId w:val="16"/>
              </w:numPr>
              <w:rPr>
                <w:sz w:val="24"/>
                <w:szCs w:val="24"/>
              </w:rPr>
            </w:pPr>
            <w:proofErr w:type="spellStart"/>
            <w:r w:rsidRPr="003103EC">
              <w:rPr>
                <w:sz w:val="24"/>
                <w:szCs w:val="24"/>
              </w:rPr>
              <w:t>Ексистенціалізм</w:t>
            </w:r>
            <w:proofErr w:type="spellEnd"/>
            <w:r w:rsidRPr="003103EC">
              <w:rPr>
                <w:sz w:val="24"/>
                <w:szCs w:val="24"/>
              </w:rPr>
              <w:t>.</w:t>
            </w:r>
          </w:p>
          <w:p w:rsidR="003103EC" w:rsidRPr="003103EC" w:rsidRDefault="003103EC" w:rsidP="003103EC">
            <w:pPr>
              <w:pStyle w:val="ac"/>
              <w:numPr>
                <w:ilvl w:val="0"/>
                <w:numId w:val="16"/>
              </w:numPr>
              <w:rPr>
                <w:bCs/>
                <w:iCs/>
                <w:sz w:val="24"/>
                <w:szCs w:val="24"/>
              </w:rPr>
            </w:pPr>
            <w:r w:rsidRPr="003103EC">
              <w:rPr>
                <w:sz w:val="24"/>
                <w:szCs w:val="24"/>
              </w:rPr>
              <w:t xml:space="preserve">Структуралізм, </w:t>
            </w:r>
            <w:proofErr w:type="spellStart"/>
            <w:r w:rsidRPr="003103EC">
              <w:rPr>
                <w:sz w:val="24"/>
                <w:szCs w:val="24"/>
              </w:rPr>
              <w:t>деконструктивізм</w:t>
            </w:r>
            <w:proofErr w:type="spellEnd"/>
            <w:r w:rsidRPr="003103EC">
              <w:rPr>
                <w:sz w:val="24"/>
                <w:szCs w:val="24"/>
              </w:rPr>
              <w:t xml:space="preserve">, </w:t>
            </w:r>
            <w:proofErr w:type="spellStart"/>
            <w:r w:rsidRPr="003103EC">
              <w:rPr>
                <w:bCs/>
                <w:iCs/>
                <w:sz w:val="24"/>
                <w:szCs w:val="24"/>
              </w:rPr>
              <w:t>постструктуралізм</w:t>
            </w:r>
            <w:proofErr w:type="spellEnd"/>
            <w:r w:rsidRPr="003103EC">
              <w:rPr>
                <w:bCs/>
                <w:iCs/>
                <w:sz w:val="24"/>
                <w:szCs w:val="24"/>
              </w:rPr>
              <w:t>.</w:t>
            </w:r>
          </w:p>
          <w:p w:rsidR="003103EC" w:rsidRPr="003103EC" w:rsidRDefault="003103EC" w:rsidP="003103EC">
            <w:pPr>
              <w:pStyle w:val="ac"/>
              <w:numPr>
                <w:ilvl w:val="0"/>
                <w:numId w:val="16"/>
              </w:numPr>
              <w:rPr>
                <w:bCs/>
                <w:iCs/>
                <w:sz w:val="24"/>
                <w:szCs w:val="24"/>
              </w:rPr>
            </w:pPr>
            <w:r w:rsidRPr="003103EC">
              <w:rPr>
                <w:bCs/>
                <w:iCs/>
                <w:sz w:val="24"/>
                <w:szCs w:val="24"/>
              </w:rPr>
              <w:t xml:space="preserve">Феміністична критика та </w:t>
            </w:r>
            <w:proofErr w:type="spellStart"/>
            <w:r w:rsidRPr="003103EC">
              <w:rPr>
                <w:bCs/>
                <w:iCs/>
                <w:sz w:val="24"/>
                <w:szCs w:val="24"/>
              </w:rPr>
              <w:t>ґендерні</w:t>
            </w:r>
            <w:proofErr w:type="spellEnd"/>
            <w:r w:rsidRPr="003103EC">
              <w:rPr>
                <w:bCs/>
                <w:iCs/>
                <w:sz w:val="24"/>
                <w:szCs w:val="24"/>
              </w:rPr>
              <w:t xml:space="preserve"> студії.</w:t>
            </w:r>
          </w:p>
          <w:p w:rsidR="003103EC" w:rsidRPr="003103EC" w:rsidRDefault="003103EC" w:rsidP="003103EC">
            <w:pPr>
              <w:pStyle w:val="ac"/>
              <w:numPr>
                <w:ilvl w:val="0"/>
                <w:numId w:val="16"/>
              </w:numPr>
              <w:rPr>
                <w:iCs/>
                <w:color w:val="000000"/>
                <w:sz w:val="24"/>
                <w:szCs w:val="24"/>
              </w:rPr>
            </w:pPr>
            <w:r w:rsidRPr="003103EC">
              <w:rPr>
                <w:sz w:val="24"/>
                <w:szCs w:val="24"/>
              </w:rPr>
              <w:t>Проблема розуміння та інтерпретації. Літературна герменевтика. Рецептивна поетика.</w:t>
            </w:r>
          </w:p>
          <w:p w:rsidR="003103EC" w:rsidRPr="003103EC" w:rsidRDefault="003103EC" w:rsidP="003103EC">
            <w:pPr>
              <w:pStyle w:val="ac"/>
              <w:numPr>
                <w:ilvl w:val="0"/>
                <w:numId w:val="16"/>
              </w:numPr>
              <w:rPr>
                <w:iCs/>
                <w:color w:val="000000"/>
                <w:sz w:val="24"/>
                <w:szCs w:val="24"/>
              </w:rPr>
            </w:pPr>
            <w:proofErr w:type="spellStart"/>
            <w:r w:rsidRPr="003103EC">
              <w:rPr>
                <w:sz w:val="24"/>
                <w:szCs w:val="24"/>
              </w:rPr>
              <w:t>Інтертекстуальність</w:t>
            </w:r>
            <w:proofErr w:type="spellEnd"/>
            <w:r w:rsidRPr="003103EC">
              <w:rPr>
                <w:sz w:val="24"/>
                <w:szCs w:val="24"/>
              </w:rPr>
              <w:t xml:space="preserve">, </w:t>
            </w:r>
            <w:proofErr w:type="spellStart"/>
            <w:r w:rsidRPr="003103EC">
              <w:rPr>
                <w:sz w:val="24"/>
                <w:szCs w:val="24"/>
              </w:rPr>
              <w:t>інтермедіальність</w:t>
            </w:r>
            <w:proofErr w:type="spellEnd"/>
            <w:r w:rsidRPr="003103EC">
              <w:rPr>
                <w:sz w:val="24"/>
                <w:szCs w:val="24"/>
              </w:rPr>
              <w:t>.</w:t>
            </w:r>
          </w:p>
          <w:p w:rsidR="003103EC" w:rsidRPr="003103EC" w:rsidRDefault="003103EC" w:rsidP="003103EC">
            <w:pPr>
              <w:pStyle w:val="ac"/>
              <w:numPr>
                <w:ilvl w:val="0"/>
                <w:numId w:val="16"/>
              </w:numPr>
              <w:rPr>
                <w:iCs/>
                <w:color w:val="000000"/>
                <w:sz w:val="24"/>
                <w:szCs w:val="24"/>
              </w:rPr>
            </w:pPr>
            <w:proofErr w:type="spellStart"/>
            <w:r w:rsidRPr="003103EC">
              <w:rPr>
                <w:sz w:val="24"/>
                <w:szCs w:val="24"/>
              </w:rPr>
              <w:t>Наратологія</w:t>
            </w:r>
            <w:proofErr w:type="spellEnd"/>
            <w:r w:rsidRPr="003103EC">
              <w:rPr>
                <w:sz w:val="24"/>
                <w:szCs w:val="24"/>
              </w:rPr>
              <w:t xml:space="preserve">. </w:t>
            </w:r>
          </w:p>
          <w:p w:rsidR="003103EC" w:rsidRPr="003103EC" w:rsidRDefault="003103EC" w:rsidP="003103EC">
            <w:pPr>
              <w:pStyle w:val="ac"/>
              <w:numPr>
                <w:ilvl w:val="0"/>
                <w:numId w:val="16"/>
              </w:numPr>
              <w:rPr>
                <w:iCs/>
                <w:color w:val="000000"/>
                <w:sz w:val="24"/>
                <w:szCs w:val="24"/>
              </w:rPr>
            </w:pPr>
            <w:r w:rsidRPr="003103EC">
              <w:rPr>
                <w:sz w:val="24"/>
                <w:szCs w:val="24"/>
              </w:rPr>
              <w:t>Літературознавча антропологія.</w:t>
            </w:r>
          </w:p>
          <w:p w:rsidR="003103EC" w:rsidRPr="003103EC" w:rsidRDefault="003103EC" w:rsidP="003103EC">
            <w:pPr>
              <w:pStyle w:val="ac"/>
              <w:numPr>
                <w:ilvl w:val="0"/>
                <w:numId w:val="16"/>
              </w:numPr>
              <w:rPr>
                <w:iCs/>
                <w:color w:val="000000"/>
                <w:sz w:val="24"/>
                <w:szCs w:val="24"/>
              </w:rPr>
            </w:pPr>
            <w:r w:rsidRPr="003103EC">
              <w:rPr>
                <w:sz w:val="24"/>
                <w:szCs w:val="24"/>
              </w:rPr>
              <w:t>Постколоніальна критика, мультикультуралізм.</w:t>
            </w:r>
          </w:p>
        </w:tc>
      </w:tr>
    </w:tbl>
    <w:p w:rsidR="0058518F" w:rsidRPr="003103EC" w:rsidRDefault="0058518F" w:rsidP="0058518F">
      <w:pPr>
        <w:spacing w:after="0" w:line="240" w:lineRule="auto"/>
        <w:ind w:left="7513" w:hanging="6946"/>
        <w:jc w:val="center"/>
        <w:rPr>
          <w:rFonts w:ascii="Times New Roman" w:hAnsi="Times New Roman" w:cs="Times New Roman"/>
          <w:sz w:val="24"/>
          <w:szCs w:val="24"/>
          <w:lang w:val="uk-UA"/>
        </w:rPr>
      </w:pPr>
    </w:p>
    <w:p w:rsidR="003103EC" w:rsidRPr="003103EC" w:rsidRDefault="003103EC" w:rsidP="0086244B">
      <w:pPr>
        <w:pBdr>
          <w:top w:val="nil"/>
          <w:left w:val="nil"/>
          <w:bottom w:val="nil"/>
          <w:right w:val="nil"/>
          <w:between w:val="nil"/>
        </w:pBdr>
        <w:spacing w:after="0" w:line="240" w:lineRule="auto"/>
        <w:ind w:hanging="3"/>
        <w:jc w:val="center"/>
        <w:rPr>
          <w:rFonts w:ascii="Times New Roman" w:hAnsi="Times New Roman" w:cs="Times New Roman"/>
          <w:b/>
          <w:sz w:val="28"/>
          <w:szCs w:val="28"/>
          <w:lang w:val="uk-UA"/>
        </w:rPr>
      </w:pPr>
      <w:r w:rsidRPr="003103EC">
        <w:rPr>
          <w:rFonts w:ascii="Times New Roman" w:hAnsi="Times New Roman" w:cs="Times New Roman"/>
          <w:b/>
          <w:sz w:val="28"/>
          <w:szCs w:val="28"/>
          <w:lang w:val="uk-UA"/>
        </w:rPr>
        <w:t>Завдання для самостійної роботи студентів</w:t>
      </w:r>
    </w:p>
    <w:p w:rsidR="003103EC" w:rsidRPr="003103EC" w:rsidRDefault="003103EC" w:rsidP="0086244B">
      <w:pPr>
        <w:pBdr>
          <w:top w:val="nil"/>
          <w:left w:val="nil"/>
          <w:bottom w:val="nil"/>
          <w:right w:val="nil"/>
          <w:between w:val="nil"/>
        </w:pBdr>
        <w:spacing w:after="0" w:line="240" w:lineRule="auto"/>
        <w:ind w:firstLine="708"/>
        <w:jc w:val="both"/>
        <w:rPr>
          <w:rFonts w:ascii="Times New Roman" w:hAnsi="Times New Roman" w:cs="Times New Roman"/>
          <w:color w:val="000000"/>
          <w:sz w:val="28"/>
          <w:szCs w:val="28"/>
          <w:lang w:val="uk-UA"/>
        </w:rPr>
      </w:pPr>
      <w:r w:rsidRPr="003103EC">
        <w:rPr>
          <w:rFonts w:ascii="Times New Roman" w:hAnsi="Times New Roman" w:cs="Times New Roman"/>
          <w:color w:val="000000"/>
          <w:sz w:val="28"/>
          <w:szCs w:val="28"/>
          <w:lang w:val="uk-UA"/>
        </w:rPr>
        <w:t>Самостійна робота здобувачів освіти під час вивчення освітнього компонента «Вступ до літературознавства» складається з таких видів:</w:t>
      </w:r>
    </w:p>
    <w:p w:rsidR="003103EC" w:rsidRPr="003103EC" w:rsidRDefault="003103EC" w:rsidP="003103EC">
      <w:pPr>
        <w:pStyle w:val="ac"/>
        <w:numPr>
          <w:ilvl w:val="0"/>
          <w:numId w:val="34"/>
        </w:numPr>
        <w:pBdr>
          <w:top w:val="nil"/>
          <w:left w:val="nil"/>
          <w:bottom w:val="nil"/>
          <w:right w:val="nil"/>
          <w:between w:val="nil"/>
        </w:pBdr>
        <w:jc w:val="both"/>
        <w:rPr>
          <w:color w:val="000000"/>
        </w:rPr>
      </w:pPr>
      <w:r w:rsidRPr="003103EC">
        <w:rPr>
          <w:color w:val="000000"/>
        </w:rPr>
        <w:t>конспект основних понять до теми;</w:t>
      </w:r>
    </w:p>
    <w:p w:rsidR="003103EC" w:rsidRPr="003103EC" w:rsidRDefault="003103EC" w:rsidP="003103EC">
      <w:pPr>
        <w:pStyle w:val="ac"/>
        <w:numPr>
          <w:ilvl w:val="0"/>
          <w:numId w:val="34"/>
        </w:numPr>
        <w:pBdr>
          <w:top w:val="nil"/>
          <w:left w:val="nil"/>
          <w:bottom w:val="nil"/>
          <w:right w:val="nil"/>
          <w:between w:val="nil"/>
        </w:pBdr>
        <w:jc w:val="both"/>
        <w:rPr>
          <w:color w:val="000000"/>
        </w:rPr>
      </w:pPr>
      <w:r w:rsidRPr="003103EC">
        <w:rPr>
          <w:color w:val="000000"/>
        </w:rPr>
        <w:t>прочитання текстів для літературознавчого аналізу;</w:t>
      </w:r>
    </w:p>
    <w:p w:rsidR="003103EC" w:rsidRPr="003103EC" w:rsidRDefault="003103EC" w:rsidP="003103EC">
      <w:pPr>
        <w:pStyle w:val="ac"/>
        <w:numPr>
          <w:ilvl w:val="0"/>
          <w:numId w:val="34"/>
        </w:numPr>
        <w:pBdr>
          <w:top w:val="nil"/>
          <w:left w:val="nil"/>
          <w:bottom w:val="nil"/>
          <w:right w:val="nil"/>
          <w:between w:val="nil"/>
        </w:pBdr>
        <w:jc w:val="both"/>
        <w:rPr>
          <w:color w:val="000000"/>
        </w:rPr>
      </w:pPr>
      <w:r w:rsidRPr="003103EC">
        <w:rPr>
          <w:color w:val="000000"/>
        </w:rPr>
        <w:t>виконання практичних завдань;</w:t>
      </w:r>
    </w:p>
    <w:p w:rsidR="003103EC" w:rsidRPr="003103EC" w:rsidRDefault="003103EC" w:rsidP="003103EC">
      <w:pPr>
        <w:pStyle w:val="ac"/>
        <w:numPr>
          <w:ilvl w:val="0"/>
          <w:numId w:val="34"/>
        </w:numPr>
        <w:pBdr>
          <w:top w:val="nil"/>
          <w:left w:val="nil"/>
          <w:bottom w:val="nil"/>
          <w:right w:val="nil"/>
          <w:between w:val="nil"/>
        </w:pBdr>
        <w:jc w:val="both"/>
        <w:rPr>
          <w:color w:val="000000"/>
        </w:rPr>
      </w:pPr>
      <w:r w:rsidRPr="003103EC">
        <w:rPr>
          <w:color w:val="000000"/>
        </w:rPr>
        <w:t>пошук додаткової інформації;</w:t>
      </w:r>
    </w:p>
    <w:p w:rsidR="003103EC" w:rsidRPr="003103EC" w:rsidRDefault="003103EC" w:rsidP="003103EC">
      <w:pPr>
        <w:pStyle w:val="ac"/>
        <w:numPr>
          <w:ilvl w:val="0"/>
          <w:numId w:val="34"/>
        </w:numPr>
        <w:pBdr>
          <w:top w:val="nil"/>
          <w:left w:val="nil"/>
          <w:bottom w:val="nil"/>
          <w:right w:val="nil"/>
          <w:between w:val="nil"/>
        </w:pBdr>
        <w:jc w:val="both"/>
        <w:rPr>
          <w:color w:val="000000"/>
        </w:rPr>
      </w:pPr>
      <w:r w:rsidRPr="003103EC">
        <w:rPr>
          <w:color w:val="000000"/>
        </w:rPr>
        <w:t>підготовка усних відповідей.</w:t>
      </w:r>
    </w:p>
    <w:p w:rsidR="003103EC" w:rsidRPr="003103EC" w:rsidRDefault="003103EC" w:rsidP="003103EC">
      <w:pPr>
        <w:pStyle w:val="ac"/>
        <w:pBdr>
          <w:top w:val="nil"/>
          <w:left w:val="nil"/>
          <w:bottom w:val="nil"/>
          <w:right w:val="nil"/>
          <w:between w:val="nil"/>
        </w:pBdr>
        <w:ind w:left="1068"/>
        <w:jc w:val="both"/>
        <w:rPr>
          <w:color w:val="000000"/>
        </w:rPr>
      </w:pPr>
    </w:p>
    <w:tbl>
      <w:tblPr>
        <w:tblW w:w="9497" w:type="dxa"/>
        <w:tblInd w:w="152" w:type="dxa"/>
        <w:tblLayout w:type="fixed"/>
        <w:tblCellMar>
          <w:left w:w="0" w:type="dxa"/>
          <w:right w:w="0" w:type="dxa"/>
        </w:tblCellMar>
        <w:tblLook w:val="0000"/>
      </w:tblPr>
      <w:tblGrid>
        <w:gridCol w:w="709"/>
        <w:gridCol w:w="8788"/>
      </w:tblGrid>
      <w:tr w:rsidR="0058518F" w:rsidRPr="003103EC" w:rsidTr="001B6B7E">
        <w:tc>
          <w:tcPr>
            <w:tcW w:w="709" w:type="dxa"/>
            <w:tcBorders>
              <w:top w:val="single" w:sz="8" w:space="0" w:color="000000"/>
              <w:left w:val="single" w:sz="8" w:space="0" w:color="000000"/>
              <w:bottom w:val="single" w:sz="8" w:space="0" w:color="000000"/>
            </w:tcBorders>
            <w:shd w:val="clear" w:color="auto" w:fill="FFFFFF"/>
          </w:tcPr>
          <w:p w:rsidR="0058518F" w:rsidRPr="003103EC" w:rsidRDefault="0058518F" w:rsidP="001B6B7E">
            <w:pPr>
              <w:pBdr>
                <w:top w:val="nil"/>
                <w:left w:val="nil"/>
                <w:bottom w:val="nil"/>
                <w:right w:val="nil"/>
                <w:between w:val="nil"/>
              </w:pBdr>
              <w:ind w:hanging="3"/>
              <w:jc w:val="center"/>
              <w:rPr>
                <w:rFonts w:ascii="Times New Roman" w:hAnsi="Times New Roman" w:cs="Times New Roman"/>
                <w:color w:val="000000"/>
                <w:szCs w:val="28"/>
                <w:lang w:val="uk-UA"/>
              </w:rPr>
            </w:pPr>
            <w:r w:rsidRPr="003103EC">
              <w:rPr>
                <w:rFonts w:ascii="Times New Roman" w:hAnsi="Times New Roman" w:cs="Times New Roman"/>
                <w:color w:val="000000"/>
                <w:szCs w:val="28"/>
                <w:lang w:val="uk-UA"/>
              </w:rPr>
              <w:t>№</w:t>
            </w:r>
          </w:p>
          <w:p w:rsidR="0058518F" w:rsidRPr="003103EC" w:rsidRDefault="0058518F" w:rsidP="001B6B7E">
            <w:pPr>
              <w:spacing w:line="100" w:lineRule="atLeast"/>
              <w:ind w:left="144" w:hanging="144"/>
              <w:jc w:val="center"/>
              <w:rPr>
                <w:rFonts w:ascii="Times New Roman" w:hAnsi="Times New Roman" w:cs="Times New Roman"/>
                <w:color w:val="000000"/>
                <w:kern w:val="1"/>
                <w:szCs w:val="28"/>
                <w:lang w:val="uk-UA"/>
              </w:rPr>
            </w:pPr>
            <w:r w:rsidRPr="003103EC">
              <w:rPr>
                <w:rFonts w:ascii="Times New Roman" w:hAnsi="Times New Roman" w:cs="Times New Roman"/>
                <w:color w:val="000000"/>
                <w:szCs w:val="28"/>
                <w:lang w:val="uk-UA"/>
              </w:rPr>
              <w:t>теми</w:t>
            </w:r>
          </w:p>
        </w:tc>
        <w:tc>
          <w:tcPr>
            <w:tcW w:w="8788" w:type="dxa"/>
            <w:tcBorders>
              <w:top w:val="single" w:sz="8" w:space="0" w:color="000000"/>
              <w:left w:val="single" w:sz="8" w:space="0" w:color="000000"/>
              <w:bottom w:val="single" w:sz="8" w:space="0" w:color="000000"/>
              <w:right w:val="single" w:sz="8" w:space="0" w:color="000000"/>
            </w:tcBorders>
            <w:shd w:val="clear" w:color="auto" w:fill="FFFFFF"/>
          </w:tcPr>
          <w:p w:rsidR="0058518F" w:rsidRPr="003103EC" w:rsidRDefault="0058518F" w:rsidP="001B6B7E">
            <w:pPr>
              <w:spacing w:line="100" w:lineRule="atLeast"/>
              <w:jc w:val="center"/>
              <w:rPr>
                <w:rFonts w:ascii="Times New Roman" w:hAnsi="Times New Roman" w:cs="Times New Roman"/>
                <w:szCs w:val="28"/>
                <w:lang w:val="uk-UA"/>
              </w:rPr>
            </w:pPr>
            <w:r w:rsidRPr="003103EC">
              <w:rPr>
                <w:rFonts w:ascii="Times New Roman" w:hAnsi="Times New Roman" w:cs="Times New Roman"/>
                <w:color w:val="000000"/>
                <w:kern w:val="1"/>
                <w:szCs w:val="28"/>
                <w:lang w:val="uk-UA"/>
              </w:rPr>
              <w:t>Завдання</w:t>
            </w:r>
          </w:p>
        </w:tc>
      </w:tr>
      <w:tr w:rsidR="003103EC" w:rsidRPr="003103EC" w:rsidTr="001B6B7E">
        <w:tc>
          <w:tcPr>
            <w:tcW w:w="709" w:type="dxa"/>
            <w:tcBorders>
              <w:top w:val="single" w:sz="8" w:space="0" w:color="000000"/>
              <w:left w:val="single" w:sz="8" w:space="0" w:color="000000"/>
              <w:bottom w:val="single" w:sz="8" w:space="0" w:color="000000"/>
            </w:tcBorders>
            <w:shd w:val="clear" w:color="auto" w:fill="FFFFFF"/>
          </w:tcPr>
          <w:p w:rsidR="003103EC" w:rsidRPr="003103EC" w:rsidRDefault="003103EC" w:rsidP="003103EC">
            <w:pPr>
              <w:spacing w:line="100" w:lineRule="atLeast"/>
              <w:jc w:val="center"/>
              <w:rPr>
                <w:rFonts w:ascii="Times New Roman" w:hAnsi="Times New Roman" w:cs="Times New Roman"/>
                <w:szCs w:val="28"/>
                <w:lang w:val="uk-UA"/>
              </w:rPr>
            </w:pPr>
            <w:r w:rsidRPr="003103EC">
              <w:rPr>
                <w:rFonts w:ascii="Times New Roman" w:hAnsi="Times New Roman" w:cs="Times New Roman"/>
                <w:color w:val="000000"/>
                <w:sz w:val="24"/>
                <w:szCs w:val="24"/>
                <w:lang w:val="uk-UA"/>
              </w:rPr>
              <w:t>1.1</w:t>
            </w:r>
          </w:p>
        </w:tc>
        <w:tc>
          <w:tcPr>
            <w:tcW w:w="8788" w:type="dxa"/>
            <w:tcBorders>
              <w:top w:val="single" w:sz="8" w:space="0" w:color="000000"/>
              <w:left w:val="single" w:sz="8" w:space="0" w:color="000000"/>
              <w:bottom w:val="single" w:sz="8" w:space="0" w:color="000000"/>
              <w:right w:val="single" w:sz="8" w:space="0" w:color="000000"/>
            </w:tcBorders>
            <w:shd w:val="clear" w:color="auto" w:fill="FFFFFF"/>
          </w:tcPr>
          <w:p w:rsidR="003103EC" w:rsidRPr="003103EC" w:rsidRDefault="003103EC" w:rsidP="003103EC">
            <w:pPr>
              <w:suppressAutoHyphens/>
              <w:spacing w:after="0" w:line="240" w:lineRule="auto"/>
              <w:ind w:left="142"/>
              <w:jc w:val="both"/>
              <w:rPr>
                <w:rFonts w:ascii="Times New Roman" w:hAnsi="Times New Roman" w:cs="Times New Roman"/>
                <w:i/>
                <w:sz w:val="24"/>
                <w:szCs w:val="24"/>
                <w:lang w:val="uk-UA"/>
              </w:rPr>
            </w:pPr>
            <w:r w:rsidRPr="003103EC">
              <w:rPr>
                <w:rFonts w:ascii="Times New Roman" w:hAnsi="Times New Roman" w:cs="Times New Roman"/>
                <w:i/>
                <w:sz w:val="24"/>
                <w:szCs w:val="24"/>
                <w:lang w:val="uk-UA"/>
              </w:rPr>
              <w:t>Законспектувати визначення основних понять:</w:t>
            </w:r>
          </w:p>
          <w:p w:rsidR="003103EC" w:rsidRPr="003103EC" w:rsidRDefault="003103EC" w:rsidP="003103EC">
            <w:pPr>
              <w:suppressAutoHyphens/>
              <w:spacing w:after="0" w:line="240" w:lineRule="auto"/>
              <w:ind w:left="142"/>
              <w:jc w:val="both"/>
              <w:rPr>
                <w:rFonts w:ascii="Times New Roman" w:eastAsia="TimesNewRomanPS-BoldMT" w:hAnsi="Times New Roman" w:cs="Times New Roman"/>
                <w:bCs/>
                <w:sz w:val="24"/>
                <w:szCs w:val="24"/>
                <w:lang w:val="uk-UA" w:eastAsia="en-US"/>
              </w:rPr>
            </w:pPr>
            <w:r w:rsidRPr="003103EC">
              <w:rPr>
                <w:rFonts w:ascii="Times New Roman" w:eastAsia="TimesNewRomanPS-BoldMT" w:hAnsi="Times New Roman" w:cs="Times New Roman"/>
                <w:bCs/>
                <w:sz w:val="24"/>
                <w:szCs w:val="24"/>
                <w:lang w:val="uk-UA" w:eastAsia="en-US"/>
              </w:rPr>
              <w:t xml:space="preserve">літературознавство, філологія, історія літератури, теорія літератури, літературна критика, методологія літератури, бібліографія, текстологія, історіографія, палеографія, синкретизм, міф, міфологема, категорія, термін, поняття, </w:t>
            </w:r>
            <w:proofErr w:type="spellStart"/>
            <w:r w:rsidRPr="003103EC">
              <w:rPr>
                <w:rFonts w:ascii="Times New Roman" w:eastAsia="TimesNewRomanPS-BoldMT" w:hAnsi="Times New Roman" w:cs="Times New Roman"/>
                <w:bCs/>
                <w:sz w:val="24"/>
                <w:szCs w:val="24"/>
                <w:lang w:val="uk-UA" w:eastAsia="en-US"/>
              </w:rPr>
              <w:t>техне</w:t>
            </w:r>
            <w:proofErr w:type="spellEnd"/>
            <w:r w:rsidRPr="003103EC">
              <w:rPr>
                <w:rFonts w:ascii="Times New Roman" w:eastAsia="TimesNewRomanPS-BoldMT" w:hAnsi="Times New Roman" w:cs="Times New Roman"/>
                <w:bCs/>
                <w:sz w:val="24"/>
                <w:szCs w:val="24"/>
                <w:lang w:val="uk-UA" w:eastAsia="en-US"/>
              </w:rPr>
              <w:t xml:space="preserve">, система, </w:t>
            </w:r>
            <w:proofErr w:type="spellStart"/>
            <w:r w:rsidRPr="003103EC">
              <w:rPr>
                <w:rFonts w:ascii="Times New Roman" w:eastAsia="TimesNewRomanPS-BoldMT" w:hAnsi="Times New Roman" w:cs="Times New Roman"/>
                <w:bCs/>
                <w:sz w:val="24"/>
                <w:szCs w:val="24"/>
                <w:lang w:val="uk-UA" w:eastAsia="en-US"/>
              </w:rPr>
              <w:t>атрактор</w:t>
            </w:r>
            <w:proofErr w:type="spellEnd"/>
            <w:r w:rsidRPr="003103EC">
              <w:rPr>
                <w:rFonts w:ascii="Times New Roman" w:eastAsia="TimesNewRomanPS-BoldMT" w:hAnsi="Times New Roman" w:cs="Times New Roman"/>
                <w:bCs/>
                <w:sz w:val="24"/>
                <w:szCs w:val="24"/>
                <w:lang w:val="uk-UA" w:eastAsia="en-US"/>
              </w:rPr>
              <w:t xml:space="preserve">, біфуркація, художність, </w:t>
            </w:r>
            <w:proofErr w:type="spellStart"/>
            <w:r w:rsidRPr="003103EC">
              <w:rPr>
                <w:rFonts w:ascii="Times New Roman" w:eastAsia="TimesNewRomanPS-BoldMT" w:hAnsi="Times New Roman" w:cs="Times New Roman"/>
                <w:bCs/>
                <w:sz w:val="24"/>
                <w:szCs w:val="24"/>
                <w:lang w:val="uk-UA" w:eastAsia="en-US"/>
              </w:rPr>
              <w:t>хронотоп</w:t>
            </w:r>
            <w:proofErr w:type="spellEnd"/>
            <w:r w:rsidRPr="003103EC">
              <w:rPr>
                <w:rFonts w:ascii="Times New Roman" w:eastAsia="TimesNewRomanPS-BoldMT" w:hAnsi="Times New Roman" w:cs="Times New Roman"/>
                <w:bCs/>
                <w:sz w:val="24"/>
                <w:szCs w:val="24"/>
                <w:lang w:val="uk-UA" w:eastAsia="en-US"/>
              </w:rPr>
              <w:t xml:space="preserve">, художня деталь, художній образ, словесний образ, автологія, </w:t>
            </w:r>
            <w:proofErr w:type="spellStart"/>
            <w:r w:rsidRPr="003103EC">
              <w:rPr>
                <w:rFonts w:ascii="Times New Roman" w:eastAsia="TimesNewRomanPS-BoldMT" w:hAnsi="Times New Roman" w:cs="Times New Roman"/>
                <w:bCs/>
                <w:sz w:val="24"/>
                <w:szCs w:val="24"/>
                <w:lang w:val="uk-UA" w:eastAsia="en-US"/>
              </w:rPr>
              <w:t>металогія</w:t>
            </w:r>
            <w:proofErr w:type="spellEnd"/>
            <w:r w:rsidRPr="003103EC">
              <w:rPr>
                <w:rFonts w:ascii="Times New Roman" w:eastAsia="TimesNewRomanPS-BoldMT" w:hAnsi="Times New Roman" w:cs="Times New Roman"/>
                <w:bCs/>
                <w:sz w:val="24"/>
                <w:szCs w:val="24"/>
                <w:lang w:val="uk-UA" w:eastAsia="en-US"/>
              </w:rPr>
              <w:t>.</w:t>
            </w:r>
          </w:p>
          <w:p w:rsidR="003103EC" w:rsidRPr="003103EC" w:rsidRDefault="003103EC" w:rsidP="003103EC">
            <w:pPr>
              <w:autoSpaceDE w:val="0"/>
              <w:autoSpaceDN w:val="0"/>
              <w:adjustRightInd w:val="0"/>
              <w:spacing w:after="0" w:line="240" w:lineRule="auto"/>
              <w:ind w:left="142"/>
              <w:jc w:val="both"/>
              <w:rPr>
                <w:rFonts w:ascii="Times New Roman" w:eastAsia="TimesNewRomanPSMT" w:hAnsi="Times New Roman" w:cs="Times New Roman"/>
                <w:sz w:val="24"/>
                <w:szCs w:val="24"/>
                <w:lang w:val="uk-UA" w:eastAsia="en-US"/>
              </w:rPr>
            </w:pPr>
            <w:r w:rsidRPr="003103EC">
              <w:rPr>
                <w:rFonts w:ascii="Times New Roman" w:eastAsia="TimesNewRomanPSMT" w:hAnsi="Times New Roman" w:cs="Times New Roman"/>
                <w:i/>
                <w:sz w:val="24"/>
                <w:szCs w:val="24"/>
                <w:lang w:val="uk-UA" w:eastAsia="en-US"/>
              </w:rPr>
              <w:t>Підготувати інформацію – відповіді на запитання:</w:t>
            </w:r>
            <w:r w:rsidRPr="003103EC">
              <w:rPr>
                <w:rFonts w:ascii="Times New Roman" w:eastAsia="TimesNewRomanPSMT" w:hAnsi="Times New Roman" w:cs="Times New Roman"/>
                <w:sz w:val="24"/>
                <w:szCs w:val="24"/>
                <w:lang w:val="uk-UA" w:eastAsia="en-US"/>
              </w:rPr>
              <w:t xml:space="preserve"> </w:t>
            </w:r>
          </w:p>
          <w:p w:rsidR="003103EC" w:rsidRPr="003103EC" w:rsidRDefault="003103EC" w:rsidP="003103EC">
            <w:pPr>
              <w:pStyle w:val="ac"/>
              <w:numPr>
                <w:ilvl w:val="0"/>
                <w:numId w:val="17"/>
              </w:numPr>
              <w:jc w:val="both"/>
              <w:rPr>
                <w:rFonts w:eastAsia="TimesNewRomanPSMT"/>
                <w:sz w:val="24"/>
                <w:szCs w:val="24"/>
              </w:rPr>
            </w:pPr>
            <w:r w:rsidRPr="003103EC">
              <w:rPr>
                <w:rFonts w:eastAsia="TimesNewRomanPSMT"/>
                <w:sz w:val="24"/>
                <w:szCs w:val="24"/>
              </w:rPr>
              <w:t>Чому теорія літератури має синонімічну назву «поетика»?</w:t>
            </w:r>
          </w:p>
          <w:p w:rsidR="003103EC" w:rsidRPr="003103EC" w:rsidRDefault="003103EC" w:rsidP="003103EC">
            <w:pPr>
              <w:pStyle w:val="ac"/>
              <w:numPr>
                <w:ilvl w:val="0"/>
                <w:numId w:val="17"/>
              </w:numPr>
              <w:jc w:val="both"/>
              <w:rPr>
                <w:rFonts w:eastAsia="TimesNewRomanPSMT"/>
                <w:sz w:val="24"/>
                <w:szCs w:val="24"/>
              </w:rPr>
            </w:pPr>
            <w:r w:rsidRPr="003103EC">
              <w:rPr>
                <w:rFonts w:eastAsia="TimesNewRomanPSMT"/>
                <w:sz w:val="24"/>
                <w:szCs w:val="24"/>
              </w:rPr>
              <w:t xml:space="preserve">Як літературознавство взаємодіє з </w:t>
            </w:r>
            <w:proofErr w:type="spellStart"/>
            <w:r w:rsidRPr="003103EC">
              <w:rPr>
                <w:rFonts w:eastAsia="TimesNewRomanPSMT"/>
                <w:sz w:val="24"/>
                <w:szCs w:val="24"/>
              </w:rPr>
              <w:t>перекладознавством</w:t>
            </w:r>
            <w:proofErr w:type="spellEnd"/>
            <w:r w:rsidRPr="003103EC">
              <w:rPr>
                <w:rFonts w:eastAsia="TimesNewRomanPSMT"/>
                <w:sz w:val="24"/>
                <w:szCs w:val="24"/>
              </w:rPr>
              <w:t>?</w:t>
            </w:r>
          </w:p>
          <w:p w:rsidR="003103EC" w:rsidRPr="003103EC" w:rsidRDefault="003103EC" w:rsidP="003103EC">
            <w:pPr>
              <w:pStyle w:val="ac"/>
              <w:numPr>
                <w:ilvl w:val="0"/>
                <w:numId w:val="17"/>
              </w:numPr>
              <w:jc w:val="both"/>
              <w:rPr>
                <w:rFonts w:eastAsia="TimesNewRomanPSMT"/>
                <w:sz w:val="24"/>
                <w:szCs w:val="24"/>
              </w:rPr>
            </w:pPr>
            <w:r w:rsidRPr="003103EC">
              <w:rPr>
                <w:rFonts w:eastAsia="TimesNewRomanPSMT"/>
                <w:sz w:val="24"/>
                <w:szCs w:val="24"/>
              </w:rPr>
              <w:t>Назвіть трьох сучасних українських критиків.</w:t>
            </w:r>
          </w:p>
          <w:p w:rsidR="003103EC" w:rsidRPr="003103EC" w:rsidRDefault="003103EC" w:rsidP="003103EC">
            <w:pPr>
              <w:pStyle w:val="ac"/>
              <w:numPr>
                <w:ilvl w:val="0"/>
                <w:numId w:val="17"/>
              </w:numPr>
              <w:jc w:val="both"/>
              <w:rPr>
                <w:rFonts w:eastAsia="TimesNewRomanPSMT"/>
                <w:sz w:val="24"/>
                <w:szCs w:val="24"/>
              </w:rPr>
            </w:pPr>
            <w:r w:rsidRPr="003103EC">
              <w:rPr>
                <w:rFonts w:eastAsia="TimesNewRomanPSMT"/>
                <w:sz w:val="24"/>
                <w:szCs w:val="24"/>
              </w:rPr>
              <w:t>Які Вам відомі загальнонаукові методи дослідження?</w:t>
            </w:r>
          </w:p>
          <w:p w:rsidR="003103EC" w:rsidRPr="003103EC" w:rsidRDefault="003103EC" w:rsidP="003103EC">
            <w:pPr>
              <w:pStyle w:val="ac"/>
              <w:numPr>
                <w:ilvl w:val="0"/>
                <w:numId w:val="17"/>
              </w:numPr>
              <w:jc w:val="both"/>
              <w:rPr>
                <w:rFonts w:eastAsia="TimesNewRomanPSMT"/>
                <w:sz w:val="24"/>
                <w:szCs w:val="24"/>
              </w:rPr>
            </w:pPr>
            <w:r w:rsidRPr="003103EC">
              <w:rPr>
                <w:rFonts w:eastAsia="TimesNewRomanPSMT"/>
                <w:sz w:val="24"/>
                <w:szCs w:val="24"/>
              </w:rPr>
              <w:t>Назвіть приклади різних видів міфів.</w:t>
            </w:r>
          </w:p>
          <w:p w:rsidR="003103EC" w:rsidRPr="003103EC" w:rsidRDefault="003103EC" w:rsidP="003103EC">
            <w:pPr>
              <w:pStyle w:val="ac"/>
              <w:numPr>
                <w:ilvl w:val="0"/>
                <w:numId w:val="17"/>
              </w:numPr>
              <w:jc w:val="both"/>
              <w:rPr>
                <w:sz w:val="24"/>
                <w:szCs w:val="24"/>
              </w:rPr>
            </w:pPr>
            <w:r w:rsidRPr="003103EC">
              <w:rPr>
                <w:sz w:val="24"/>
                <w:szCs w:val="24"/>
              </w:rPr>
              <w:t>Прокоментуйте поділ мистецтв на три групи (статичні, динамічні та синтетичні).</w:t>
            </w:r>
          </w:p>
          <w:p w:rsidR="003103EC" w:rsidRPr="003103EC" w:rsidRDefault="003103EC" w:rsidP="003103EC">
            <w:pPr>
              <w:pStyle w:val="ac"/>
              <w:numPr>
                <w:ilvl w:val="0"/>
                <w:numId w:val="17"/>
              </w:numPr>
              <w:suppressAutoHyphens/>
              <w:jc w:val="both"/>
              <w:rPr>
                <w:rFonts w:eastAsia="TimesNewRomanPSMT"/>
                <w:sz w:val="24"/>
                <w:szCs w:val="24"/>
                <w:lang w:eastAsia="en-US"/>
              </w:rPr>
            </w:pPr>
            <w:r w:rsidRPr="003103EC">
              <w:rPr>
                <w:rFonts w:eastAsia="TimesNewRomanPSMT"/>
                <w:sz w:val="24"/>
                <w:szCs w:val="24"/>
                <w:lang w:eastAsia="en-US"/>
              </w:rPr>
              <w:t>Поясніть зв’язок між літературою та музикою, літературою та живописом.</w:t>
            </w:r>
          </w:p>
          <w:p w:rsidR="003103EC" w:rsidRPr="003103EC" w:rsidRDefault="003103EC" w:rsidP="003103EC">
            <w:pPr>
              <w:pStyle w:val="ac"/>
              <w:numPr>
                <w:ilvl w:val="0"/>
                <w:numId w:val="17"/>
              </w:numPr>
              <w:suppressAutoHyphens/>
              <w:jc w:val="both"/>
              <w:rPr>
                <w:rFonts w:eastAsia="TimesNewRomanPSMT"/>
                <w:sz w:val="24"/>
                <w:szCs w:val="24"/>
                <w:lang w:eastAsia="en-US"/>
              </w:rPr>
            </w:pPr>
            <w:r w:rsidRPr="003103EC">
              <w:rPr>
                <w:rFonts w:eastAsia="TimesNewRomanPSMT"/>
                <w:sz w:val="24"/>
                <w:szCs w:val="24"/>
                <w:lang w:eastAsia="en-US"/>
              </w:rPr>
              <w:t>Доведіть, що література – універсальний вид мистецтва.</w:t>
            </w:r>
          </w:p>
          <w:p w:rsidR="003103EC" w:rsidRPr="003103EC" w:rsidRDefault="003103EC" w:rsidP="003103EC">
            <w:pPr>
              <w:pStyle w:val="ac"/>
              <w:numPr>
                <w:ilvl w:val="0"/>
                <w:numId w:val="17"/>
              </w:numPr>
              <w:jc w:val="both"/>
              <w:rPr>
                <w:sz w:val="24"/>
                <w:szCs w:val="24"/>
              </w:rPr>
            </w:pPr>
            <w:r w:rsidRPr="003103EC">
              <w:rPr>
                <w:sz w:val="24"/>
                <w:szCs w:val="24"/>
              </w:rPr>
              <w:t>Чи будь-який текст можна вважати художнім?</w:t>
            </w:r>
          </w:p>
          <w:p w:rsidR="003103EC" w:rsidRPr="003103EC" w:rsidRDefault="003103EC" w:rsidP="003103EC">
            <w:pPr>
              <w:pStyle w:val="ac"/>
              <w:numPr>
                <w:ilvl w:val="0"/>
                <w:numId w:val="17"/>
              </w:numPr>
              <w:jc w:val="both"/>
              <w:rPr>
                <w:sz w:val="24"/>
                <w:szCs w:val="24"/>
              </w:rPr>
            </w:pPr>
            <w:r w:rsidRPr="003103EC">
              <w:rPr>
                <w:rFonts w:eastAsia="TimesNewRomanPSMT"/>
                <w:sz w:val="24"/>
                <w:szCs w:val="24"/>
                <w:lang w:eastAsia="en-US"/>
              </w:rPr>
              <w:t xml:space="preserve">Що таке </w:t>
            </w:r>
            <w:proofErr w:type="spellStart"/>
            <w:r w:rsidRPr="003103EC">
              <w:rPr>
                <w:rFonts w:eastAsia="TimesNewRomanPSMT"/>
                <w:sz w:val="24"/>
                <w:szCs w:val="24"/>
                <w:lang w:eastAsia="en-US"/>
              </w:rPr>
              <w:t>хронотоп</w:t>
            </w:r>
            <w:proofErr w:type="spellEnd"/>
            <w:r w:rsidRPr="003103EC">
              <w:rPr>
                <w:rFonts w:eastAsia="TimesNewRomanPSMT"/>
                <w:sz w:val="24"/>
                <w:szCs w:val="24"/>
                <w:lang w:eastAsia="en-US"/>
              </w:rPr>
              <w:t xml:space="preserve"> у художньому творі? Від чого залежить структура художнього часу у творі?</w:t>
            </w:r>
            <w:r w:rsidRPr="003103EC">
              <w:rPr>
                <w:sz w:val="24"/>
                <w:szCs w:val="24"/>
              </w:rPr>
              <w:t xml:space="preserve"> </w:t>
            </w:r>
          </w:p>
          <w:p w:rsidR="003103EC" w:rsidRPr="003103EC" w:rsidRDefault="003103EC" w:rsidP="003103EC">
            <w:pPr>
              <w:pStyle w:val="ac"/>
              <w:numPr>
                <w:ilvl w:val="0"/>
                <w:numId w:val="17"/>
              </w:numPr>
              <w:jc w:val="both"/>
              <w:rPr>
                <w:sz w:val="24"/>
                <w:szCs w:val="24"/>
              </w:rPr>
            </w:pPr>
            <w:r w:rsidRPr="003103EC">
              <w:rPr>
                <w:sz w:val="24"/>
                <w:szCs w:val="24"/>
              </w:rPr>
              <w:t>Поясніть основні функції художнього образу на конкретному прикладі.</w:t>
            </w:r>
          </w:p>
          <w:p w:rsidR="003103EC" w:rsidRPr="003103EC" w:rsidRDefault="003103EC" w:rsidP="003103EC">
            <w:pPr>
              <w:suppressAutoHyphens/>
              <w:spacing w:after="0" w:line="240" w:lineRule="auto"/>
              <w:ind w:left="142"/>
              <w:jc w:val="both"/>
              <w:rPr>
                <w:rFonts w:ascii="Times New Roman" w:eastAsia="TimesNewRomanPS-BoldMT" w:hAnsi="Times New Roman" w:cs="Times New Roman"/>
                <w:bCs/>
                <w:i/>
                <w:iCs/>
                <w:sz w:val="24"/>
                <w:szCs w:val="24"/>
                <w:lang w:val="uk-UA" w:eastAsia="en-US"/>
              </w:rPr>
            </w:pPr>
            <w:r w:rsidRPr="003103EC">
              <w:rPr>
                <w:rFonts w:ascii="Times New Roman" w:hAnsi="Times New Roman" w:cs="Times New Roman"/>
                <w:i/>
                <w:iCs/>
                <w:sz w:val="24"/>
                <w:szCs w:val="24"/>
                <w:lang w:val="uk-UA"/>
              </w:rPr>
              <w:t>Виконати завдання:</w:t>
            </w:r>
          </w:p>
          <w:p w:rsidR="003103EC" w:rsidRPr="003103EC" w:rsidRDefault="003103EC" w:rsidP="003103EC">
            <w:pPr>
              <w:pStyle w:val="ac"/>
              <w:numPr>
                <w:ilvl w:val="0"/>
                <w:numId w:val="27"/>
              </w:numPr>
              <w:jc w:val="both"/>
              <w:rPr>
                <w:sz w:val="24"/>
                <w:szCs w:val="24"/>
              </w:rPr>
            </w:pPr>
            <w:r w:rsidRPr="003103EC">
              <w:rPr>
                <w:rFonts w:eastAsia="TimesNewRomanPSMT"/>
                <w:sz w:val="24"/>
                <w:szCs w:val="24"/>
                <w:lang w:eastAsia="en-US"/>
              </w:rPr>
              <w:t xml:space="preserve">Ознайомтеся міфом </w:t>
            </w:r>
            <w:r w:rsidRPr="003103EC">
              <w:rPr>
                <w:sz w:val="24"/>
                <w:szCs w:val="24"/>
              </w:rPr>
              <w:t>про Аполлона та його муз. Як можна тлумачити міф для розуміння взаємодії між наукою та мистецтвом у прадавні часи?</w:t>
            </w:r>
          </w:p>
          <w:p w:rsidR="003103EC" w:rsidRPr="003103EC" w:rsidRDefault="003103EC" w:rsidP="003103EC">
            <w:pPr>
              <w:pStyle w:val="ac"/>
              <w:numPr>
                <w:ilvl w:val="0"/>
                <w:numId w:val="27"/>
              </w:numPr>
              <w:autoSpaceDE w:val="0"/>
              <w:autoSpaceDN w:val="0"/>
              <w:adjustRightInd w:val="0"/>
              <w:jc w:val="both"/>
              <w:rPr>
                <w:rFonts w:eastAsia="TimesNewRomanPSMT"/>
                <w:sz w:val="24"/>
                <w:szCs w:val="24"/>
                <w:lang w:eastAsia="en-US"/>
              </w:rPr>
            </w:pPr>
            <w:r w:rsidRPr="003103EC">
              <w:rPr>
                <w:rFonts w:eastAsia="TimesNewRomanPSMT"/>
                <w:sz w:val="24"/>
                <w:szCs w:val="24"/>
                <w:lang w:eastAsia="en-US"/>
              </w:rPr>
              <w:lastRenderedPageBreak/>
              <w:t>Пошукайте три яскраві приклади художньої деталі з прочитаних текстів.</w:t>
            </w:r>
          </w:p>
          <w:p w:rsidR="003103EC" w:rsidRPr="003103EC" w:rsidRDefault="003103EC" w:rsidP="003103EC">
            <w:pPr>
              <w:pStyle w:val="ac"/>
              <w:numPr>
                <w:ilvl w:val="0"/>
                <w:numId w:val="27"/>
              </w:numPr>
              <w:suppressAutoHyphens/>
              <w:jc w:val="both"/>
              <w:rPr>
                <w:rFonts w:eastAsia="TimesNewRomanPSMT"/>
                <w:sz w:val="24"/>
                <w:szCs w:val="24"/>
                <w:lang w:eastAsia="en-US"/>
              </w:rPr>
            </w:pPr>
            <w:r w:rsidRPr="003103EC">
              <w:rPr>
                <w:rFonts w:eastAsia="TimesNewRomanPSMT"/>
                <w:sz w:val="24"/>
                <w:szCs w:val="24"/>
                <w:lang w:eastAsia="en-US"/>
              </w:rPr>
              <w:t xml:space="preserve">Випишіть зразки, у яких один і той же образ є одночасно </w:t>
            </w:r>
            <w:proofErr w:type="spellStart"/>
            <w:r w:rsidRPr="003103EC">
              <w:rPr>
                <w:rFonts w:eastAsia="TimesNewRomanPSMT"/>
                <w:sz w:val="24"/>
                <w:szCs w:val="24"/>
                <w:lang w:eastAsia="en-US"/>
              </w:rPr>
              <w:t>автологічним</w:t>
            </w:r>
            <w:proofErr w:type="spellEnd"/>
            <w:r w:rsidRPr="003103EC">
              <w:rPr>
                <w:rFonts w:eastAsia="TimesNewRomanPSMT"/>
                <w:sz w:val="24"/>
                <w:szCs w:val="24"/>
                <w:lang w:eastAsia="en-US"/>
              </w:rPr>
              <w:t xml:space="preserve"> та </w:t>
            </w:r>
            <w:proofErr w:type="spellStart"/>
            <w:r w:rsidRPr="003103EC">
              <w:rPr>
                <w:rFonts w:eastAsia="TimesNewRomanPSMT"/>
                <w:sz w:val="24"/>
                <w:szCs w:val="24"/>
                <w:lang w:eastAsia="en-US"/>
              </w:rPr>
              <w:t>металогічним</w:t>
            </w:r>
            <w:proofErr w:type="spellEnd"/>
            <w:r w:rsidRPr="003103EC">
              <w:rPr>
                <w:rFonts w:eastAsia="TimesNewRomanPSMT"/>
                <w:sz w:val="24"/>
                <w:szCs w:val="24"/>
                <w:lang w:eastAsia="en-US"/>
              </w:rPr>
              <w:t xml:space="preserve">. </w:t>
            </w:r>
          </w:p>
        </w:tc>
      </w:tr>
      <w:tr w:rsidR="003103EC" w:rsidRPr="003103EC" w:rsidTr="001B6B7E">
        <w:tc>
          <w:tcPr>
            <w:tcW w:w="709" w:type="dxa"/>
            <w:tcBorders>
              <w:top w:val="single" w:sz="8" w:space="0" w:color="000000"/>
              <w:left w:val="single" w:sz="8" w:space="0" w:color="000000"/>
              <w:bottom w:val="single" w:sz="8" w:space="0" w:color="000000"/>
            </w:tcBorders>
            <w:shd w:val="clear" w:color="auto" w:fill="FFFFFF"/>
          </w:tcPr>
          <w:p w:rsidR="003103EC" w:rsidRPr="003103EC" w:rsidRDefault="003103EC" w:rsidP="003103EC">
            <w:pPr>
              <w:spacing w:line="100" w:lineRule="atLeast"/>
              <w:jc w:val="center"/>
              <w:rPr>
                <w:rFonts w:ascii="Times New Roman" w:hAnsi="Times New Roman" w:cs="Times New Roman"/>
                <w:szCs w:val="28"/>
                <w:lang w:val="uk-UA"/>
              </w:rPr>
            </w:pPr>
            <w:r w:rsidRPr="003103EC">
              <w:rPr>
                <w:rFonts w:ascii="Times New Roman" w:hAnsi="Times New Roman" w:cs="Times New Roman"/>
                <w:color w:val="000000"/>
                <w:sz w:val="24"/>
                <w:szCs w:val="24"/>
                <w:lang w:val="uk-UA"/>
              </w:rPr>
              <w:lastRenderedPageBreak/>
              <w:t>1.2</w:t>
            </w:r>
          </w:p>
        </w:tc>
        <w:tc>
          <w:tcPr>
            <w:tcW w:w="8788" w:type="dxa"/>
            <w:tcBorders>
              <w:top w:val="single" w:sz="8" w:space="0" w:color="000000"/>
              <w:left w:val="single" w:sz="8" w:space="0" w:color="000000"/>
              <w:bottom w:val="single" w:sz="8" w:space="0" w:color="000000"/>
              <w:right w:val="single" w:sz="8" w:space="0" w:color="000000"/>
            </w:tcBorders>
            <w:shd w:val="clear" w:color="auto" w:fill="FFFFFF"/>
          </w:tcPr>
          <w:p w:rsidR="003103EC" w:rsidRPr="003103EC" w:rsidRDefault="003103EC" w:rsidP="003103EC">
            <w:pPr>
              <w:suppressAutoHyphens/>
              <w:spacing w:after="0" w:line="240" w:lineRule="auto"/>
              <w:ind w:left="142"/>
              <w:jc w:val="both"/>
              <w:rPr>
                <w:rFonts w:ascii="Times New Roman" w:hAnsi="Times New Roman" w:cs="Times New Roman"/>
                <w:i/>
                <w:sz w:val="24"/>
                <w:szCs w:val="24"/>
                <w:lang w:val="uk-UA"/>
              </w:rPr>
            </w:pPr>
            <w:r w:rsidRPr="003103EC">
              <w:rPr>
                <w:rFonts w:ascii="Times New Roman" w:hAnsi="Times New Roman" w:cs="Times New Roman"/>
                <w:i/>
                <w:sz w:val="24"/>
                <w:szCs w:val="24"/>
                <w:lang w:val="uk-UA"/>
              </w:rPr>
              <w:t>Законспектувати визначення основних понять:</w:t>
            </w:r>
          </w:p>
          <w:p w:rsidR="003103EC" w:rsidRPr="003103EC" w:rsidRDefault="003103EC" w:rsidP="003103EC">
            <w:pPr>
              <w:suppressAutoHyphens/>
              <w:spacing w:after="0" w:line="240" w:lineRule="auto"/>
              <w:ind w:left="142"/>
              <w:jc w:val="both"/>
              <w:rPr>
                <w:rFonts w:ascii="Times New Roman" w:hAnsi="Times New Roman" w:cs="Times New Roman"/>
                <w:sz w:val="24"/>
                <w:szCs w:val="24"/>
                <w:lang w:val="uk-UA"/>
              </w:rPr>
            </w:pPr>
            <w:r w:rsidRPr="003103EC">
              <w:rPr>
                <w:rFonts w:ascii="Times New Roman" w:eastAsia="TimesNewRomanPS-BoldMT" w:hAnsi="Times New Roman" w:cs="Times New Roman"/>
                <w:bCs/>
                <w:sz w:val="24"/>
                <w:szCs w:val="24"/>
                <w:lang w:val="uk-UA" w:eastAsia="en-US"/>
              </w:rPr>
              <w:t xml:space="preserve">форма, зміст, тема, ідея, проблема, пафос, композиція, архітектоніка, сюжет, фабула, конфлікт, експозиція, зав’язка, розвиток дії, кульмінація, розв’язка, </w:t>
            </w:r>
            <w:proofErr w:type="spellStart"/>
            <w:r w:rsidRPr="003103EC">
              <w:rPr>
                <w:rFonts w:ascii="Times New Roman" w:eastAsia="TimesNewRomanPS-BoldMT" w:hAnsi="Times New Roman" w:cs="Times New Roman"/>
                <w:bCs/>
                <w:sz w:val="24"/>
                <w:szCs w:val="24"/>
                <w:lang w:val="uk-UA" w:eastAsia="en-US"/>
              </w:rPr>
              <w:t>позасюжетні</w:t>
            </w:r>
            <w:proofErr w:type="spellEnd"/>
            <w:r w:rsidRPr="003103EC">
              <w:rPr>
                <w:rFonts w:ascii="Times New Roman" w:eastAsia="TimesNewRomanPS-BoldMT" w:hAnsi="Times New Roman" w:cs="Times New Roman"/>
                <w:bCs/>
                <w:sz w:val="24"/>
                <w:szCs w:val="24"/>
                <w:lang w:val="uk-UA" w:eastAsia="en-US"/>
              </w:rPr>
              <w:t xml:space="preserve"> елементи, персоносфера, образ-персонаж, тип, наратор, оповідач, розповідач, ліричний герой, протагоніст, образ автора, образ читача, пейзаж, інтер’єр, портрет, деталь, художня цілісність, </w:t>
            </w:r>
            <w:proofErr w:type="spellStart"/>
            <w:r w:rsidRPr="003103EC">
              <w:rPr>
                <w:rFonts w:ascii="Times New Roman" w:eastAsia="TimesNewRomanPS-BoldMT" w:hAnsi="Times New Roman" w:cs="Times New Roman"/>
                <w:bCs/>
                <w:sz w:val="24"/>
                <w:szCs w:val="24"/>
                <w:lang w:val="uk-UA" w:eastAsia="en-US"/>
              </w:rPr>
              <w:t>паратекст</w:t>
            </w:r>
            <w:proofErr w:type="spellEnd"/>
            <w:r w:rsidRPr="003103EC">
              <w:rPr>
                <w:rFonts w:ascii="Times New Roman" w:eastAsia="TimesNewRomanPS-BoldMT" w:hAnsi="Times New Roman" w:cs="Times New Roman"/>
                <w:bCs/>
                <w:sz w:val="24"/>
                <w:szCs w:val="24"/>
                <w:lang w:val="uk-UA" w:eastAsia="en-US"/>
              </w:rPr>
              <w:t xml:space="preserve">, транзитивний образ, ТСО, мотив, </w:t>
            </w:r>
            <w:proofErr w:type="spellStart"/>
            <w:r w:rsidRPr="003103EC">
              <w:rPr>
                <w:rFonts w:ascii="Times New Roman" w:eastAsia="TimesNewRomanPS-BoldMT" w:hAnsi="Times New Roman" w:cs="Times New Roman"/>
                <w:bCs/>
                <w:sz w:val="24"/>
                <w:szCs w:val="24"/>
                <w:lang w:val="uk-UA" w:eastAsia="en-US"/>
              </w:rPr>
              <w:t>фанфік</w:t>
            </w:r>
            <w:proofErr w:type="spellEnd"/>
            <w:r w:rsidRPr="003103EC">
              <w:rPr>
                <w:rFonts w:ascii="Times New Roman" w:eastAsia="TimesNewRomanPS-BoldMT" w:hAnsi="Times New Roman" w:cs="Times New Roman"/>
                <w:bCs/>
                <w:sz w:val="24"/>
                <w:szCs w:val="24"/>
                <w:lang w:val="uk-UA" w:eastAsia="en-US"/>
              </w:rPr>
              <w:t xml:space="preserve">, </w:t>
            </w:r>
            <w:proofErr w:type="spellStart"/>
            <w:r w:rsidRPr="003103EC">
              <w:rPr>
                <w:rFonts w:ascii="Times New Roman" w:eastAsia="TimesNewRomanPS-BoldMT" w:hAnsi="Times New Roman" w:cs="Times New Roman"/>
                <w:bCs/>
                <w:sz w:val="24"/>
                <w:szCs w:val="24"/>
                <w:lang w:val="uk-UA" w:eastAsia="en-US"/>
              </w:rPr>
              <w:t>сіквел</w:t>
            </w:r>
            <w:proofErr w:type="spellEnd"/>
            <w:r w:rsidRPr="003103EC">
              <w:rPr>
                <w:rFonts w:ascii="Times New Roman" w:eastAsia="TimesNewRomanPS-BoldMT" w:hAnsi="Times New Roman" w:cs="Times New Roman"/>
                <w:bCs/>
                <w:sz w:val="24"/>
                <w:szCs w:val="24"/>
                <w:lang w:val="uk-UA" w:eastAsia="en-US"/>
              </w:rPr>
              <w:t xml:space="preserve">, </w:t>
            </w:r>
            <w:proofErr w:type="spellStart"/>
            <w:r w:rsidRPr="003103EC">
              <w:rPr>
                <w:rFonts w:ascii="Times New Roman" w:eastAsia="TimesNewRomanPS-BoldMT" w:hAnsi="Times New Roman" w:cs="Times New Roman"/>
                <w:bCs/>
                <w:sz w:val="24"/>
                <w:szCs w:val="24"/>
                <w:lang w:val="uk-UA" w:eastAsia="en-US"/>
              </w:rPr>
              <w:t>пріквел</w:t>
            </w:r>
            <w:proofErr w:type="spellEnd"/>
            <w:r w:rsidRPr="003103EC">
              <w:rPr>
                <w:rFonts w:ascii="Times New Roman" w:eastAsia="TimesNewRomanPS-BoldMT" w:hAnsi="Times New Roman" w:cs="Times New Roman"/>
                <w:bCs/>
                <w:sz w:val="24"/>
                <w:szCs w:val="24"/>
                <w:lang w:val="uk-UA" w:eastAsia="en-US"/>
              </w:rPr>
              <w:t>,</w:t>
            </w:r>
            <w:r w:rsidRPr="003103EC">
              <w:rPr>
                <w:rFonts w:ascii="Times New Roman" w:hAnsi="Times New Roman" w:cs="Times New Roman"/>
                <w:sz w:val="24"/>
                <w:szCs w:val="24"/>
                <w:lang w:val="uk-UA"/>
              </w:rPr>
              <w:t xml:space="preserve"> </w:t>
            </w:r>
            <w:proofErr w:type="spellStart"/>
            <w:r w:rsidRPr="003103EC">
              <w:rPr>
                <w:rFonts w:ascii="Times New Roman" w:hAnsi="Times New Roman" w:cs="Times New Roman"/>
                <w:sz w:val="24"/>
                <w:szCs w:val="24"/>
                <w:lang w:val="uk-UA"/>
              </w:rPr>
              <w:t>кросовер</w:t>
            </w:r>
            <w:proofErr w:type="spellEnd"/>
            <w:r w:rsidRPr="003103EC">
              <w:rPr>
                <w:rFonts w:ascii="Times New Roman" w:hAnsi="Times New Roman" w:cs="Times New Roman"/>
                <w:sz w:val="24"/>
                <w:szCs w:val="24"/>
                <w:lang w:val="uk-UA"/>
              </w:rPr>
              <w:t xml:space="preserve">, </w:t>
            </w:r>
            <w:proofErr w:type="spellStart"/>
            <w:r w:rsidRPr="003103EC">
              <w:rPr>
                <w:rFonts w:ascii="Times New Roman" w:hAnsi="Times New Roman" w:cs="Times New Roman"/>
                <w:sz w:val="24"/>
                <w:szCs w:val="24"/>
                <w:lang w:val="uk-UA"/>
              </w:rPr>
              <w:t>спін-офф</w:t>
            </w:r>
            <w:proofErr w:type="spellEnd"/>
            <w:r w:rsidRPr="003103EC">
              <w:rPr>
                <w:rFonts w:ascii="Times New Roman" w:hAnsi="Times New Roman" w:cs="Times New Roman"/>
                <w:sz w:val="24"/>
                <w:szCs w:val="24"/>
                <w:lang w:val="uk-UA"/>
              </w:rPr>
              <w:t xml:space="preserve">, </w:t>
            </w:r>
            <w:proofErr w:type="spellStart"/>
            <w:r w:rsidRPr="003103EC">
              <w:rPr>
                <w:rFonts w:ascii="Times New Roman" w:hAnsi="Times New Roman" w:cs="Times New Roman"/>
                <w:sz w:val="24"/>
                <w:szCs w:val="24"/>
                <w:lang w:val="uk-UA"/>
              </w:rPr>
              <w:t>римейк</w:t>
            </w:r>
            <w:proofErr w:type="spellEnd"/>
            <w:r w:rsidRPr="003103EC">
              <w:rPr>
                <w:rFonts w:ascii="Times New Roman" w:hAnsi="Times New Roman" w:cs="Times New Roman"/>
                <w:sz w:val="24"/>
                <w:szCs w:val="24"/>
                <w:lang w:val="uk-UA"/>
              </w:rPr>
              <w:t xml:space="preserve">, </w:t>
            </w:r>
            <w:proofErr w:type="spellStart"/>
            <w:r w:rsidRPr="003103EC">
              <w:rPr>
                <w:rFonts w:ascii="Times New Roman" w:hAnsi="Times New Roman" w:cs="Times New Roman"/>
                <w:sz w:val="24"/>
                <w:szCs w:val="24"/>
                <w:lang w:val="uk-UA"/>
              </w:rPr>
              <w:t>мешап</w:t>
            </w:r>
            <w:proofErr w:type="spellEnd"/>
            <w:r w:rsidRPr="003103EC">
              <w:rPr>
                <w:rFonts w:ascii="Times New Roman" w:hAnsi="Times New Roman" w:cs="Times New Roman"/>
                <w:sz w:val="24"/>
                <w:szCs w:val="24"/>
                <w:lang w:val="uk-UA"/>
              </w:rPr>
              <w:t>.</w:t>
            </w:r>
          </w:p>
          <w:p w:rsidR="003103EC" w:rsidRPr="003103EC" w:rsidRDefault="003103EC" w:rsidP="003103EC">
            <w:pPr>
              <w:suppressAutoHyphens/>
              <w:spacing w:after="0" w:line="240" w:lineRule="auto"/>
              <w:ind w:left="142"/>
              <w:jc w:val="both"/>
              <w:rPr>
                <w:rFonts w:ascii="Times New Roman" w:eastAsia="TimesNewRomanPSMT" w:hAnsi="Times New Roman" w:cs="Times New Roman"/>
                <w:i/>
                <w:sz w:val="24"/>
                <w:szCs w:val="24"/>
                <w:lang w:val="uk-UA" w:eastAsia="en-US"/>
              </w:rPr>
            </w:pPr>
            <w:r w:rsidRPr="003103EC">
              <w:rPr>
                <w:rFonts w:ascii="Times New Roman" w:eastAsia="TimesNewRomanPSMT" w:hAnsi="Times New Roman" w:cs="Times New Roman"/>
                <w:i/>
                <w:sz w:val="24"/>
                <w:szCs w:val="24"/>
                <w:lang w:val="uk-UA" w:eastAsia="en-US"/>
              </w:rPr>
              <w:t>Підготувати інформацію – відповіді на запитання:</w:t>
            </w:r>
          </w:p>
          <w:p w:rsidR="003103EC" w:rsidRPr="003103EC" w:rsidRDefault="003103EC" w:rsidP="003103EC">
            <w:pPr>
              <w:pStyle w:val="ac"/>
              <w:numPr>
                <w:ilvl w:val="0"/>
                <w:numId w:val="19"/>
              </w:numPr>
              <w:suppressAutoHyphens/>
              <w:jc w:val="both"/>
              <w:rPr>
                <w:rFonts w:eastAsia="TimesNewRomanPSMT"/>
                <w:iCs/>
                <w:sz w:val="24"/>
                <w:szCs w:val="24"/>
                <w:lang w:eastAsia="en-US"/>
              </w:rPr>
            </w:pPr>
            <w:r w:rsidRPr="003103EC">
              <w:rPr>
                <w:rFonts w:eastAsia="TimesNewRomanPSMT"/>
                <w:iCs/>
                <w:sz w:val="24"/>
                <w:szCs w:val="24"/>
                <w:lang w:eastAsia="en-US"/>
              </w:rPr>
              <w:t>Що для Вас важливіше форма чи зміст твору?</w:t>
            </w:r>
          </w:p>
          <w:p w:rsidR="003103EC" w:rsidRPr="003103EC" w:rsidRDefault="003103EC" w:rsidP="003103EC">
            <w:pPr>
              <w:pStyle w:val="ac"/>
              <w:numPr>
                <w:ilvl w:val="0"/>
                <w:numId w:val="19"/>
              </w:numPr>
              <w:suppressAutoHyphens/>
              <w:jc w:val="both"/>
              <w:rPr>
                <w:rFonts w:eastAsia="TimesNewRomanPSMT"/>
                <w:iCs/>
                <w:sz w:val="24"/>
                <w:szCs w:val="24"/>
                <w:lang w:eastAsia="en-US"/>
              </w:rPr>
            </w:pPr>
            <w:r w:rsidRPr="003103EC">
              <w:rPr>
                <w:rFonts w:eastAsia="TimesNewRomanPSMT"/>
                <w:iCs/>
                <w:sz w:val="24"/>
                <w:szCs w:val="24"/>
                <w:lang w:eastAsia="en-US"/>
              </w:rPr>
              <w:t>Що спільного між композицією та архітектонікою?</w:t>
            </w:r>
          </w:p>
          <w:p w:rsidR="003103EC" w:rsidRPr="003103EC" w:rsidRDefault="003103EC" w:rsidP="003103EC">
            <w:pPr>
              <w:pStyle w:val="ac"/>
              <w:numPr>
                <w:ilvl w:val="0"/>
                <w:numId w:val="19"/>
              </w:numPr>
              <w:suppressAutoHyphens/>
              <w:jc w:val="both"/>
              <w:rPr>
                <w:rFonts w:eastAsia="TimesNewRomanPSMT"/>
                <w:iCs/>
                <w:sz w:val="24"/>
                <w:szCs w:val="24"/>
                <w:lang w:eastAsia="en-US"/>
              </w:rPr>
            </w:pPr>
            <w:r w:rsidRPr="003103EC">
              <w:rPr>
                <w:rFonts w:eastAsia="TimesNewRomanPSMT"/>
                <w:iCs/>
                <w:sz w:val="24"/>
                <w:szCs w:val="24"/>
                <w:lang w:eastAsia="en-US"/>
              </w:rPr>
              <w:t>Поясніть елементи архітектоніки залежно від роду літератури.</w:t>
            </w:r>
          </w:p>
          <w:p w:rsidR="003103EC" w:rsidRPr="003103EC" w:rsidRDefault="003103EC" w:rsidP="003103EC">
            <w:pPr>
              <w:pStyle w:val="ac"/>
              <w:numPr>
                <w:ilvl w:val="0"/>
                <w:numId w:val="19"/>
              </w:numPr>
              <w:suppressAutoHyphens/>
              <w:jc w:val="both"/>
              <w:rPr>
                <w:rFonts w:eastAsia="TimesNewRomanPSMT"/>
                <w:iCs/>
                <w:sz w:val="24"/>
                <w:szCs w:val="24"/>
                <w:lang w:eastAsia="en-US"/>
              </w:rPr>
            </w:pPr>
            <w:r w:rsidRPr="003103EC">
              <w:rPr>
                <w:rFonts w:eastAsia="TimesNewRomanPSMT"/>
                <w:iCs/>
                <w:sz w:val="24"/>
                <w:szCs w:val="24"/>
                <w:lang w:eastAsia="en-US"/>
              </w:rPr>
              <w:t>На які елементи паратексту Ви звертаєте увагу при прочитанні книжки?</w:t>
            </w:r>
          </w:p>
          <w:p w:rsidR="003103EC" w:rsidRPr="003103EC" w:rsidRDefault="003103EC" w:rsidP="003103EC">
            <w:pPr>
              <w:pStyle w:val="ac"/>
              <w:numPr>
                <w:ilvl w:val="0"/>
                <w:numId w:val="19"/>
              </w:numPr>
              <w:autoSpaceDE w:val="0"/>
              <w:autoSpaceDN w:val="0"/>
              <w:adjustRightInd w:val="0"/>
              <w:jc w:val="both"/>
              <w:rPr>
                <w:rFonts w:eastAsia="TimesNewRomanPSMT"/>
                <w:sz w:val="24"/>
                <w:szCs w:val="24"/>
                <w:lang w:eastAsia="en-US"/>
              </w:rPr>
            </w:pPr>
            <w:r w:rsidRPr="003103EC">
              <w:rPr>
                <w:rFonts w:eastAsia="TimesNewRomanPSMT"/>
                <w:sz w:val="24"/>
                <w:szCs w:val="24"/>
                <w:lang w:eastAsia="en-US"/>
              </w:rPr>
              <w:t>Покажіть на конкретному літературному прикладі структуру образу-персонажа.</w:t>
            </w:r>
          </w:p>
          <w:p w:rsidR="003103EC" w:rsidRPr="003103EC" w:rsidRDefault="003103EC" w:rsidP="003103EC">
            <w:pPr>
              <w:pStyle w:val="ac"/>
              <w:numPr>
                <w:ilvl w:val="0"/>
                <w:numId w:val="19"/>
              </w:numPr>
              <w:autoSpaceDE w:val="0"/>
              <w:autoSpaceDN w:val="0"/>
              <w:adjustRightInd w:val="0"/>
              <w:jc w:val="both"/>
              <w:rPr>
                <w:rFonts w:eastAsia="TimesNewRomanPSMT"/>
                <w:sz w:val="24"/>
                <w:szCs w:val="24"/>
                <w:lang w:eastAsia="en-US"/>
              </w:rPr>
            </w:pPr>
            <w:r w:rsidRPr="003103EC">
              <w:rPr>
                <w:rFonts w:eastAsia="TimesNewRomanPSMT"/>
                <w:sz w:val="24"/>
                <w:szCs w:val="24"/>
                <w:lang w:eastAsia="en-US"/>
              </w:rPr>
              <w:t>Продемонструйте систему образів на конкретному зразку літературного твору.</w:t>
            </w:r>
          </w:p>
          <w:p w:rsidR="003103EC" w:rsidRPr="003103EC" w:rsidRDefault="003103EC" w:rsidP="003103EC">
            <w:pPr>
              <w:pStyle w:val="ac"/>
              <w:numPr>
                <w:ilvl w:val="0"/>
                <w:numId w:val="19"/>
              </w:numPr>
              <w:autoSpaceDE w:val="0"/>
              <w:autoSpaceDN w:val="0"/>
              <w:adjustRightInd w:val="0"/>
              <w:jc w:val="both"/>
              <w:rPr>
                <w:rFonts w:eastAsia="TimesNewRomanPSMT"/>
                <w:sz w:val="24"/>
                <w:szCs w:val="24"/>
                <w:lang w:eastAsia="en-US"/>
              </w:rPr>
            </w:pPr>
            <w:r w:rsidRPr="003103EC">
              <w:rPr>
                <w:rFonts w:eastAsia="TimesNewRomanPSMT"/>
                <w:sz w:val="24"/>
                <w:szCs w:val="24"/>
                <w:lang w:eastAsia="en-US"/>
              </w:rPr>
              <w:t>Чому можна стверджувати, що розвиток подій частіше буває в епічному або драматичному творі і зовсім рідко у ліричному?</w:t>
            </w:r>
          </w:p>
          <w:p w:rsidR="003103EC" w:rsidRPr="003103EC" w:rsidRDefault="003103EC" w:rsidP="003103EC">
            <w:pPr>
              <w:pStyle w:val="ac"/>
              <w:numPr>
                <w:ilvl w:val="0"/>
                <w:numId w:val="19"/>
              </w:numPr>
              <w:autoSpaceDE w:val="0"/>
              <w:autoSpaceDN w:val="0"/>
              <w:adjustRightInd w:val="0"/>
              <w:jc w:val="both"/>
              <w:rPr>
                <w:rFonts w:eastAsia="TimesNewRomanPSMT"/>
                <w:sz w:val="24"/>
                <w:szCs w:val="24"/>
                <w:lang w:eastAsia="en-US"/>
              </w:rPr>
            </w:pPr>
            <w:r w:rsidRPr="003103EC">
              <w:rPr>
                <w:rFonts w:eastAsia="TimesNewRomanPSMT"/>
                <w:sz w:val="24"/>
                <w:szCs w:val="24"/>
                <w:lang w:eastAsia="en-US"/>
              </w:rPr>
              <w:t>Що таке розв’язка твору? Чи буває вона відкритою?</w:t>
            </w:r>
          </w:p>
          <w:p w:rsidR="003103EC" w:rsidRPr="003103EC" w:rsidRDefault="003103EC" w:rsidP="003103EC">
            <w:pPr>
              <w:pStyle w:val="ac"/>
              <w:numPr>
                <w:ilvl w:val="0"/>
                <w:numId w:val="19"/>
              </w:numPr>
              <w:autoSpaceDE w:val="0"/>
              <w:autoSpaceDN w:val="0"/>
              <w:adjustRightInd w:val="0"/>
              <w:jc w:val="both"/>
              <w:rPr>
                <w:rFonts w:eastAsia="TimesNewRomanPSMT"/>
                <w:sz w:val="24"/>
                <w:szCs w:val="24"/>
                <w:lang w:eastAsia="en-US"/>
              </w:rPr>
            </w:pPr>
            <w:r w:rsidRPr="003103EC">
              <w:rPr>
                <w:rFonts w:eastAsia="TimesNewRomanPSMT"/>
                <w:sz w:val="24"/>
                <w:szCs w:val="24"/>
                <w:lang w:eastAsia="en-US"/>
              </w:rPr>
              <w:t>Чим мотив відрізняється від лейтмотиву?</w:t>
            </w:r>
          </w:p>
          <w:p w:rsidR="003103EC" w:rsidRPr="003103EC" w:rsidRDefault="003103EC" w:rsidP="003103EC">
            <w:pPr>
              <w:pStyle w:val="ac"/>
              <w:numPr>
                <w:ilvl w:val="0"/>
                <w:numId w:val="19"/>
              </w:numPr>
              <w:autoSpaceDE w:val="0"/>
              <w:autoSpaceDN w:val="0"/>
              <w:adjustRightInd w:val="0"/>
              <w:jc w:val="both"/>
              <w:rPr>
                <w:rFonts w:eastAsia="TimesNewRomanPSMT"/>
                <w:sz w:val="24"/>
                <w:szCs w:val="24"/>
                <w:lang w:eastAsia="en-US"/>
              </w:rPr>
            </w:pPr>
            <w:r w:rsidRPr="003103EC">
              <w:rPr>
                <w:rFonts w:eastAsia="TimesNewRomanPSMT"/>
                <w:sz w:val="24"/>
                <w:szCs w:val="24"/>
                <w:lang w:eastAsia="en-US"/>
              </w:rPr>
              <w:t>Які транзитивні образи та сюжети Вам траплялись у творах сучасних авторів?</w:t>
            </w:r>
          </w:p>
          <w:p w:rsidR="003103EC" w:rsidRPr="003103EC" w:rsidRDefault="003103EC" w:rsidP="003103EC">
            <w:pPr>
              <w:pStyle w:val="ac"/>
              <w:numPr>
                <w:ilvl w:val="0"/>
                <w:numId w:val="19"/>
              </w:numPr>
              <w:autoSpaceDE w:val="0"/>
              <w:autoSpaceDN w:val="0"/>
              <w:adjustRightInd w:val="0"/>
              <w:jc w:val="both"/>
              <w:rPr>
                <w:rFonts w:eastAsia="TimesNewRomanPSMT"/>
                <w:sz w:val="24"/>
                <w:szCs w:val="24"/>
                <w:lang w:eastAsia="en-US"/>
              </w:rPr>
            </w:pPr>
            <w:r w:rsidRPr="003103EC">
              <w:rPr>
                <w:rFonts w:eastAsia="TimesNewRomanPSMT"/>
                <w:sz w:val="24"/>
                <w:szCs w:val="24"/>
                <w:lang w:eastAsia="en-US"/>
              </w:rPr>
              <w:t xml:space="preserve">Чим </w:t>
            </w:r>
            <w:proofErr w:type="spellStart"/>
            <w:r w:rsidRPr="003103EC">
              <w:rPr>
                <w:rFonts w:eastAsia="TimesNewRomanPSMT"/>
                <w:sz w:val="24"/>
                <w:szCs w:val="24"/>
                <w:lang w:eastAsia="en-US"/>
              </w:rPr>
              <w:t>спін-офф</w:t>
            </w:r>
            <w:proofErr w:type="spellEnd"/>
            <w:r w:rsidRPr="003103EC">
              <w:rPr>
                <w:rFonts w:eastAsia="TimesNewRomanPSMT"/>
                <w:sz w:val="24"/>
                <w:szCs w:val="24"/>
                <w:lang w:eastAsia="en-US"/>
              </w:rPr>
              <w:t xml:space="preserve"> відрізняється від </w:t>
            </w:r>
            <w:proofErr w:type="spellStart"/>
            <w:r w:rsidRPr="003103EC">
              <w:rPr>
                <w:rFonts w:eastAsia="TimesNewRomanPSMT"/>
                <w:sz w:val="24"/>
                <w:szCs w:val="24"/>
                <w:lang w:eastAsia="en-US"/>
              </w:rPr>
              <w:t>кросовера</w:t>
            </w:r>
            <w:proofErr w:type="spellEnd"/>
            <w:r w:rsidRPr="003103EC">
              <w:rPr>
                <w:rFonts w:eastAsia="TimesNewRomanPSMT"/>
                <w:sz w:val="24"/>
                <w:szCs w:val="24"/>
                <w:lang w:eastAsia="en-US"/>
              </w:rPr>
              <w:t>?</w:t>
            </w:r>
          </w:p>
          <w:p w:rsidR="003103EC" w:rsidRPr="003103EC" w:rsidRDefault="003103EC" w:rsidP="003103EC">
            <w:pPr>
              <w:pStyle w:val="ac"/>
              <w:numPr>
                <w:ilvl w:val="0"/>
                <w:numId w:val="19"/>
              </w:numPr>
              <w:autoSpaceDE w:val="0"/>
              <w:autoSpaceDN w:val="0"/>
              <w:adjustRightInd w:val="0"/>
              <w:jc w:val="both"/>
              <w:rPr>
                <w:rFonts w:eastAsia="TimesNewRomanPSMT"/>
                <w:sz w:val="24"/>
                <w:szCs w:val="24"/>
                <w:lang w:eastAsia="en-US"/>
              </w:rPr>
            </w:pPr>
            <w:r w:rsidRPr="003103EC">
              <w:rPr>
                <w:rFonts w:eastAsia="TimesNewRomanPSMT"/>
                <w:sz w:val="24"/>
                <w:szCs w:val="24"/>
                <w:lang w:eastAsia="en-US"/>
              </w:rPr>
              <w:t xml:space="preserve">Прокоментуйте популярність </w:t>
            </w:r>
            <w:proofErr w:type="spellStart"/>
            <w:r w:rsidRPr="003103EC">
              <w:rPr>
                <w:rFonts w:eastAsia="TimesNewRomanPSMT"/>
                <w:sz w:val="24"/>
                <w:szCs w:val="24"/>
                <w:lang w:eastAsia="en-US"/>
              </w:rPr>
              <w:t>сіквелів</w:t>
            </w:r>
            <w:proofErr w:type="spellEnd"/>
            <w:r w:rsidRPr="003103EC">
              <w:rPr>
                <w:rFonts w:eastAsia="TimesNewRomanPSMT"/>
                <w:sz w:val="24"/>
                <w:szCs w:val="24"/>
                <w:lang w:eastAsia="en-US"/>
              </w:rPr>
              <w:t xml:space="preserve"> у сучасному мистецтві.</w:t>
            </w:r>
          </w:p>
          <w:p w:rsidR="003103EC" w:rsidRPr="003103EC" w:rsidRDefault="003103EC" w:rsidP="003103EC">
            <w:pPr>
              <w:pStyle w:val="ac"/>
              <w:numPr>
                <w:ilvl w:val="0"/>
                <w:numId w:val="19"/>
              </w:numPr>
              <w:autoSpaceDE w:val="0"/>
              <w:autoSpaceDN w:val="0"/>
              <w:adjustRightInd w:val="0"/>
              <w:jc w:val="both"/>
              <w:rPr>
                <w:rFonts w:eastAsia="TimesNewRomanPSMT"/>
                <w:sz w:val="24"/>
                <w:szCs w:val="24"/>
                <w:lang w:eastAsia="en-US"/>
              </w:rPr>
            </w:pPr>
            <w:r w:rsidRPr="003103EC">
              <w:rPr>
                <w:rFonts w:eastAsia="TimesNewRomanPSMT"/>
                <w:sz w:val="24"/>
                <w:szCs w:val="24"/>
                <w:lang w:eastAsia="en-US"/>
              </w:rPr>
              <w:t xml:space="preserve">Назвіть відомі Вам приклади </w:t>
            </w:r>
            <w:proofErr w:type="spellStart"/>
            <w:r w:rsidRPr="003103EC">
              <w:rPr>
                <w:rFonts w:eastAsia="TimesNewRomanPSMT"/>
                <w:sz w:val="24"/>
                <w:szCs w:val="24"/>
                <w:lang w:eastAsia="en-US"/>
              </w:rPr>
              <w:t>римейків</w:t>
            </w:r>
            <w:proofErr w:type="spellEnd"/>
            <w:r w:rsidRPr="003103EC">
              <w:rPr>
                <w:rFonts w:eastAsia="TimesNewRomanPSMT"/>
                <w:sz w:val="24"/>
                <w:szCs w:val="24"/>
                <w:lang w:eastAsia="en-US"/>
              </w:rPr>
              <w:t xml:space="preserve"> літературних текстів.</w:t>
            </w:r>
          </w:p>
          <w:p w:rsidR="003103EC" w:rsidRPr="003103EC" w:rsidRDefault="003103EC" w:rsidP="003103EC">
            <w:pPr>
              <w:suppressAutoHyphens/>
              <w:spacing w:after="0" w:line="240" w:lineRule="auto"/>
              <w:ind w:left="142"/>
              <w:jc w:val="both"/>
              <w:rPr>
                <w:rFonts w:ascii="Times New Roman" w:eastAsia="TimesNewRomanPS-BoldMT" w:hAnsi="Times New Roman" w:cs="Times New Roman"/>
                <w:bCs/>
                <w:i/>
                <w:iCs/>
                <w:sz w:val="24"/>
                <w:szCs w:val="24"/>
                <w:lang w:val="uk-UA" w:eastAsia="en-US"/>
              </w:rPr>
            </w:pPr>
            <w:r w:rsidRPr="003103EC">
              <w:rPr>
                <w:rFonts w:ascii="Times New Roman" w:hAnsi="Times New Roman" w:cs="Times New Roman"/>
                <w:i/>
                <w:iCs/>
                <w:sz w:val="24"/>
                <w:szCs w:val="24"/>
                <w:lang w:val="uk-UA"/>
              </w:rPr>
              <w:t>Виконати завдання:</w:t>
            </w:r>
          </w:p>
          <w:p w:rsidR="003103EC" w:rsidRPr="003103EC" w:rsidRDefault="003103EC" w:rsidP="003103EC">
            <w:pPr>
              <w:pStyle w:val="ac"/>
              <w:numPr>
                <w:ilvl w:val="0"/>
                <w:numId w:val="18"/>
              </w:numPr>
              <w:autoSpaceDE w:val="0"/>
              <w:autoSpaceDN w:val="0"/>
              <w:adjustRightInd w:val="0"/>
              <w:jc w:val="both"/>
              <w:rPr>
                <w:rFonts w:eastAsia="TimesNewRomanPSMT"/>
                <w:sz w:val="24"/>
                <w:szCs w:val="24"/>
                <w:lang w:eastAsia="en-US"/>
              </w:rPr>
            </w:pPr>
            <w:r w:rsidRPr="003103EC">
              <w:rPr>
                <w:rFonts w:eastAsia="TimesNewRomanPSMT"/>
                <w:sz w:val="24"/>
                <w:szCs w:val="24"/>
                <w:lang w:eastAsia="en-US"/>
              </w:rPr>
              <w:t>Прочитайте оповідання «Тут могла бути Ваша реклама» О. Забужко та зробіть детальний аналіз системи образів, елементів змісту та композиції.</w:t>
            </w:r>
          </w:p>
          <w:p w:rsidR="003103EC" w:rsidRPr="003103EC" w:rsidRDefault="003103EC" w:rsidP="003103EC">
            <w:pPr>
              <w:pStyle w:val="ac"/>
              <w:numPr>
                <w:ilvl w:val="0"/>
                <w:numId w:val="18"/>
              </w:numPr>
              <w:autoSpaceDE w:val="0"/>
              <w:autoSpaceDN w:val="0"/>
              <w:adjustRightInd w:val="0"/>
              <w:jc w:val="both"/>
              <w:rPr>
                <w:rFonts w:eastAsia="TimesNewRomanPSMT"/>
                <w:sz w:val="24"/>
                <w:szCs w:val="24"/>
                <w:lang w:eastAsia="en-US"/>
              </w:rPr>
            </w:pPr>
            <w:r w:rsidRPr="003103EC">
              <w:rPr>
                <w:rFonts w:eastAsia="TimesNewRomanPSMT"/>
                <w:sz w:val="24"/>
                <w:szCs w:val="24"/>
                <w:lang w:eastAsia="en-US"/>
              </w:rPr>
              <w:t xml:space="preserve">Напишіть </w:t>
            </w:r>
            <w:proofErr w:type="spellStart"/>
            <w:r w:rsidRPr="003103EC">
              <w:rPr>
                <w:rFonts w:eastAsia="TimesNewRomanPSMT"/>
                <w:sz w:val="24"/>
                <w:szCs w:val="24"/>
                <w:lang w:eastAsia="en-US"/>
              </w:rPr>
              <w:t>фанфік</w:t>
            </w:r>
            <w:proofErr w:type="spellEnd"/>
            <w:r w:rsidRPr="003103EC">
              <w:rPr>
                <w:rFonts w:eastAsia="TimesNewRomanPSMT"/>
                <w:sz w:val="24"/>
                <w:szCs w:val="24"/>
                <w:lang w:eastAsia="en-US"/>
              </w:rPr>
              <w:t xml:space="preserve"> на будь-який художній текст з німецькомовної літератури.</w:t>
            </w:r>
          </w:p>
        </w:tc>
      </w:tr>
      <w:tr w:rsidR="003103EC" w:rsidRPr="003103EC" w:rsidTr="001B6B7E">
        <w:tc>
          <w:tcPr>
            <w:tcW w:w="709" w:type="dxa"/>
            <w:tcBorders>
              <w:top w:val="single" w:sz="8" w:space="0" w:color="000000"/>
              <w:left w:val="single" w:sz="8" w:space="0" w:color="000000"/>
              <w:bottom w:val="single" w:sz="8" w:space="0" w:color="000000"/>
            </w:tcBorders>
            <w:shd w:val="clear" w:color="auto" w:fill="FFFFFF"/>
          </w:tcPr>
          <w:p w:rsidR="003103EC" w:rsidRPr="003103EC" w:rsidRDefault="003103EC" w:rsidP="003103EC">
            <w:pPr>
              <w:spacing w:line="100" w:lineRule="atLeast"/>
              <w:jc w:val="center"/>
              <w:rPr>
                <w:rFonts w:ascii="Times New Roman" w:hAnsi="Times New Roman" w:cs="Times New Roman"/>
                <w:color w:val="000000"/>
                <w:spacing w:val="-4"/>
                <w:szCs w:val="28"/>
                <w:lang w:val="uk-UA"/>
              </w:rPr>
            </w:pPr>
            <w:r w:rsidRPr="003103EC">
              <w:rPr>
                <w:rFonts w:ascii="Times New Roman" w:hAnsi="Times New Roman" w:cs="Times New Roman"/>
                <w:color w:val="000000"/>
                <w:sz w:val="24"/>
                <w:szCs w:val="24"/>
                <w:lang w:val="uk-UA"/>
              </w:rPr>
              <w:t>1.3</w:t>
            </w:r>
          </w:p>
        </w:tc>
        <w:tc>
          <w:tcPr>
            <w:tcW w:w="8788" w:type="dxa"/>
            <w:tcBorders>
              <w:top w:val="single" w:sz="8" w:space="0" w:color="000000"/>
              <w:left w:val="single" w:sz="8" w:space="0" w:color="000000"/>
              <w:bottom w:val="single" w:sz="8" w:space="0" w:color="000000"/>
              <w:right w:val="single" w:sz="8" w:space="0" w:color="000000"/>
            </w:tcBorders>
            <w:shd w:val="clear" w:color="auto" w:fill="FFFFFF"/>
          </w:tcPr>
          <w:p w:rsidR="003103EC" w:rsidRPr="003103EC" w:rsidRDefault="003103EC" w:rsidP="003103EC">
            <w:pPr>
              <w:suppressAutoHyphens/>
              <w:spacing w:after="0" w:line="240" w:lineRule="auto"/>
              <w:ind w:left="142"/>
              <w:jc w:val="both"/>
              <w:rPr>
                <w:rFonts w:ascii="Times New Roman" w:hAnsi="Times New Roman" w:cs="Times New Roman"/>
                <w:i/>
                <w:sz w:val="24"/>
                <w:szCs w:val="24"/>
                <w:lang w:val="uk-UA"/>
              </w:rPr>
            </w:pPr>
            <w:r w:rsidRPr="003103EC">
              <w:rPr>
                <w:rFonts w:ascii="Times New Roman" w:hAnsi="Times New Roman" w:cs="Times New Roman"/>
                <w:i/>
                <w:sz w:val="24"/>
                <w:szCs w:val="24"/>
                <w:lang w:val="uk-UA"/>
              </w:rPr>
              <w:t>Законспектувати визначення основних понять:</w:t>
            </w:r>
          </w:p>
          <w:p w:rsidR="003103EC" w:rsidRPr="003103EC" w:rsidRDefault="003103EC" w:rsidP="003103EC">
            <w:pPr>
              <w:suppressAutoHyphens/>
              <w:spacing w:after="0" w:line="240" w:lineRule="auto"/>
              <w:ind w:left="142"/>
              <w:jc w:val="both"/>
              <w:rPr>
                <w:rFonts w:ascii="Times New Roman" w:eastAsia="TimesNewRomanPS-BoldMT" w:hAnsi="Times New Roman" w:cs="Times New Roman"/>
                <w:bCs/>
                <w:sz w:val="24"/>
                <w:szCs w:val="24"/>
                <w:lang w:val="uk-UA" w:eastAsia="en-US"/>
              </w:rPr>
            </w:pPr>
            <w:r w:rsidRPr="003103EC">
              <w:rPr>
                <w:rFonts w:ascii="Times New Roman" w:eastAsia="TimesNewRomanPS-BoldMT" w:hAnsi="Times New Roman" w:cs="Times New Roman"/>
                <w:bCs/>
                <w:sz w:val="24"/>
                <w:szCs w:val="24"/>
                <w:lang w:val="uk-UA" w:eastAsia="en-US"/>
              </w:rPr>
              <w:t xml:space="preserve">тип мовлення, проза, колон, синтагма, речення, актуальне </w:t>
            </w:r>
            <w:proofErr w:type="spellStart"/>
            <w:r w:rsidRPr="003103EC">
              <w:rPr>
                <w:rFonts w:ascii="Times New Roman" w:eastAsia="TimesNewRomanPS-BoldMT" w:hAnsi="Times New Roman" w:cs="Times New Roman"/>
                <w:bCs/>
                <w:sz w:val="24"/>
                <w:szCs w:val="24"/>
                <w:lang w:val="uk-UA" w:eastAsia="en-US"/>
              </w:rPr>
              <w:t>членіння</w:t>
            </w:r>
            <w:proofErr w:type="spellEnd"/>
            <w:r w:rsidRPr="003103EC">
              <w:rPr>
                <w:rFonts w:ascii="Times New Roman" w:eastAsia="TimesNewRomanPS-BoldMT" w:hAnsi="Times New Roman" w:cs="Times New Roman"/>
                <w:bCs/>
                <w:sz w:val="24"/>
                <w:szCs w:val="24"/>
                <w:lang w:val="uk-UA" w:eastAsia="en-US"/>
              </w:rPr>
              <w:t xml:space="preserve">, вірш, ритм, метрика, квантитативне/метричне і квалітативне віршування, гекзаметр, силабічне вірування, тонічне віршування, ікт, </w:t>
            </w:r>
            <w:proofErr w:type="spellStart"/>
            <w:r w:rsidRPr="003103EC">
              <w:rPr>
                <w:rFonts w:ascii="Times New Roman" w:eastAsia="TimesNewRomanPS-BoldMT" w:hAnsi="Times New Roman" w:cs="Times New Roman"/>
                <w:bCs/>
                <w:sz w:val="24"/>
                <w:szCs w:val="24"/>
                <w:lang w:val="uk-UA" w:eastAsia="en-US"/>
              </w:rPr>
              <w:t>міжіктовий</w:t>
            </w:r>
            <w:proofErr w:type="spellEnd"/>
            <w:r w:rsidRPr="003103EC">
              <w:rPr>
                <w:rFonts w:ascii="Times New Roman" w:eastAsia="TimesNewRomanPS-BoldMT" w:hAnsi="Times New Roman" w:cs="Times New Roman"/>
                <w:bCs/>
                <w:sz w:val="24"/>
                <w:szCs w:val="24"/>
                <w:lang w:val="uk-UA" w:eastAsia="en-US"/>
              </w:rPr>
              <w:t xml:space="preserve"> інтервал, дольник, тактовик, акцентний вірш, верлібр, силабо-тонічна система віршування, стопа, ямб, хорей, пірихій, спондей, дактиль, амфібрахій, анапест, пеон, нарощення, усічення, </w:t>
            </w:r>
            <w:r w:rsidRPr="003103EC">
              <w:rPr>
                <w:rFonts w:ascii="Times New Roman" w:hAnsi="Times New Roman" w:cs="Times New Roman"/>
                <w:sz w:val="24"/>
                <w:szCs w:val="24"/>
                <w:lang w:val="uk-UA"/>
              </w:rPr>
              <w:t xml:space="preserve">художня фоніка, звукопис, евфонія, алітерація, асонанс, звуконаслідування, </w:t>
            </w:r>
            <w:proofErr w:type="spellStart"/>
            <w:r w:rsidRPr="003103EC">
              <w:rPr>
                <w:rFonts w:ascii="Times New Roman" w:hAnsi="Times New Roman" w:cs="Times New Roman"/>
                <w:sz w:val="24"/>
                <w:szCs w:val="24"/>
                <w:lang w:val="uk-UA"/>
              </w:rPr>
              <w:t>іллітерат</w:t>
            </w:r>
            <w:proofErr w:type="spellEnd"/>
            <w:r w:rsidRPr="003103EC">
              <w:rPr>
                <w:rFonts w:ascii="Times New Roman" w:hAnsi="Times New Roman" w:cs="Times New Roman"/>
                <w:sz w:val="24"/>
                <w:szCs w:val="24"/>
                <w:lang w:val="uk-UA"/>
              </w:rPr>
              <w:t xml:space="preserve">, </w:t>
            </w:r>
            <w:proofErr w:type="spellStart"/>
            <w:r w:rsidRPr="003103EC">
              <w:rPr>
                <w:rFonts w:ascii="Times New Roman" w:hAnsi="Times New Roman" w:cs="Times New Roman"/>
                <w:sz w:val="24"/>
                <w:szCs w:val="24"/>
                <w:lang w:val="uk-UA"/>
              </w:rPr>
              <w:t>акромонограма</w:t>
            </w:r>
            <w:proofErr w:type="spellEnd"/>
            <w:r w:rsidRPr="003103EC">
              <w:rPr>
                <w:rFonts w:ascii="Times New Roman" w:hAnsi="Times New Roman" w:cs="Times New Roman"/>
                <w:sz w:val="24"/>
                <w:szCs w:val="24"/>
                <w:lang w:val="uk-UA"/>
              </w:rPr>
              <w:t>, тавтограма, дисонанс,</w:t>
            </w:r>
            <w:r w:rsidRPr="003103EC">
              <w:rPr>
                <w:rFonts w:ascii="Times New Roman" w:eastAsia="TimesNewRomanPS-BoldMT" w:hAnsi="Times New Roman" w:cs="Times New Roman"/>
                <w:bCs/>
                <w:sz w:val="24"/>
                <w:szCs w:val="24"/>
                <w:lang w:val="uk-UA" w:eastAsia="en-US"/>
              </w:rPr>
              <w:t xml:space="preserve"> рима (характеристика рими), білий вірш, </w:t>
            </w:r>
            <w:proofErr w:type="spellStart"/>
            <w:r w:rsidRPr="003103EC">
              <w:rPr>
                <w:rFonts w:ascii="Times New Roman" w:eastAsia="TimesNewRomanPS-BoldMT" w:hAnsi="Times New Roman" w:cs="Times New Roman"/>
                <w:bCs/>
                <w:sz w:val="24"/>
                <w:szCs w:val="24"/>
                <w:lang w:val="uk-UA" w:eastAsia="en-US"/>
              </w:rPr>
              <w:t>монорима</w:t>
            </w:r>
            <w:proofErr w:type="spellEnd"/>
            <w:r w:rsidRPr="003103EC">
              <w:rPr>
                <w:rFonts w:ascii="Times New Roman" w:eastAsia="TimesNewRomanPS-BoldMT" w:hAnsi="Times New Roman" w:cs="Times New Roman"/>
                <w:bCs/>
                <w:sz w:val="24"/>
                <w:szCs w:val="24"/>
                <w:lang w:val="uk-UA" w:eastAsia="en-US"/>
              </w:rPr>
              <w:t xml:space="preserve">, </w:t>
            </w:r>
            <w:proofErr w:type="spellStart"/>
            <w:r w:rsidRPr="003103EC">
              <w:rPr>
                <w:rFonts w:ascii="Times New Roman" w:eastAsia="TimesNewRomanPS-BoldMT" w:hAnsi="Times New Roman" w:cs="Times New Roman"/>
                <w:bCs/>
                <w:sz w:val="24"/>
                <w:szCs w:val="24"/>
                <w:lang w:val="uk-UA" w:eastAsia="en-US"/>
              </w:rPr>
              <w:t>панторима</w:t>
            </w:r>
            <w:proofErr w:type="spellEnd"/>
            <w:r w:rsidRPr="003103EC">
              <w:rPr>
                <w:rFonts w:ascii="Times New Roman" w:eastAsia="TimesNewRomanPS-BoldMT" w:hAnsi="Times New Roman" w:cs="Times New Roman"/>
                <w:bCs/>
                <w:sz w:val="24"/>
                <w:szCs w:val="24"/>
                <w:lang w:val="uk-UA" w:eastAsia="en-US"/>
              </w:rPr>
              <w:t xml:space="preserve">, римування, строфа, </w:t>
            </w:r>
            <w:proofErr w:type="spellStart"/>
            <w:r w:rsidRPr="003103EC">
              <w:rPr>
                <w:rFonts w:ascii="Times New Roman" w:eastAsia="TimesNewRomanPS-BoldMT" w:hAnsi="Times New Roman" w:cs="Times New Roman"/>
                <w:bCs/>
                <w:sz w:val="24"/>
                <w:szCs w:val="24"/>
                <w:lang w:val="uk-UA" w:eastAsia="en-US"/>
              </w:rPr>
              <w:t>астрофізм</w:t>
            </w:r>
            <w:proofErr w:type="spellEnd"/>
            <w:r w:rsidRPr="003103EC">
              <w:rPr>
                <w:rFonts w:ascii="Times New Roman" w:eastAsia="TimesNewRomanPS-BoldMT" w:hAnsi="Times New Roman" w:cs="Times New Roman"/>
                <w:bCs/>
                <w:sz w:val="24"/>
                <w:szCs w:val="24"/>
                <w:lang w:val="uk-UA" w:eastAsia="en-US"/>
              </w:rPr>
              <w:t xml:space="preserve">, </w:t>
            </w:r>
            <w:proofErr w:type="spellStart"/>
            <w:r w:rsidRPr="003103EC">
              <w:rPr>
                <w:rFonts w:ascii="Times New Roman" w:eastAsia="TimesNewRomanPS-BoldMT" w:hAnsi="Times New Roman" w:cs="Times New Roman"/>
                <w:bCs/>
                <w:sz w:val="24"/>
                <w:szCs w:val="24"/>
                <w:lang w:val="uk-UA" w:eastAsia="en-US"/>
              </w:rPr>
              <w:t>строфоїд</w:t>
            </w:r>
            <w:proofErr w:type="spellEnd"/>
            <w:r w:rsidRPr="003103EC">
              <w:rPr>
                <w:rFonts w:ascii="Times New Roman" w:eastAsia="TimesNewRomanPS-BoldMT" w:hAnsi="Times New Roman" w:cs="Times New Roman"/>
                <w:bCs/>
                <w:sz w:val="24"/>
                <w:szCs w:val="24"/>
                <w:lang w:val="uk-UA" w:eastAsia="en-US"/>
              </w:rPr>
              <w:t xml:space="preserve">, </w:t>
            </w:r>
            <w:proofErr w:type="spellStart"/>
            <w:r w:rsidRPr="003103EC">
              <w:rPr>
                <w:rFonts w:ascii="Times New Roman" w:eastAsia="TimesNewRomanPS-BoldMT" w:hAnsi="Times New Roman" w:cs="Times New Roman"/>
                <w:bCs/>
                <w:sz w:val="24"/>
                <w:szCs w:val="24"/>
                <w:lang w:val="uk-UA" w:eastAsia="en-US"/>
              </w:rPr>
              <w:t>моновірш</w:t>
            </w:r>
            <w:proofErr w:type="spellEnd"/>
            <w:r w:rsidRPr="003103EC">
              <w:rPr>
                <w:rFonts w:ascii="Times New Roman" w:eastAsia="TimesNewRomanPS-BoldMT" w:hAnsi="Times New Roman" w:cs="Times New Roman"/>
                <w:bCs/>
                <w:sz w:val="24"/>
                <w:szCs w:val="24"/>
                <w:lang w:val="uk-UA" w:eastAsia="en-US"/>
              </w:rPr>
              <w:t xml:space="preserve">, дистих, терцет, терцина, катрен, п’ятивірш, </w:t>
            </w:r>
            <w:proofErr w:type="spellStart"/>
            <w:r w:rsidRPr="003103EC">
              <w:rPr>
                <w:rFonts w:ascii="Times New Roman" w:eastAsia="TimesNewRomanPS-BoldMT" w:hAnsi="Times New Roman" w:cs="Times New Roman"/>
                <w:bCs/>
                <w:sz w:val="24"/>
                <w:szCs w:val="24"/>
                <w:lang w:val="uk-UA" w:eastAsia="en-US"/>
              </w:rPr>
              <w:t>сектина</w:t>
            </w:r>
            <w:proofErr w:type="spellEnd"/>
            <w:r w:rsidRPr="003103EC">
              <w:rPr>
                <w:rFonts w:ascii="Times New Roman" w:eastAsia="TimesNewRomanPS-BoldMT" w:hAnsi="Times New Roman" w:cs="Times New Roman"/>
                <w:bCs/>
                <w:sz w:val="24"/>
                <w:szCs w:val="24"/>
                <w:lang w:val="uk-UA" w:eastAsia="en-US"/>
              </w:rPr>
              <w:t xml:space="preserve">, септима, восьмивірш, октава, </w:t>
            </w:r>
            <w:proofErr w:type="spellStart"/>
            <w:r w:rsidRPr="003103EC">
              <w:rPr>
                <w:rFonts w:ascii="Times New Roman" w:eastAsia="TimesNewRomanPS-BoldMT" w:hAnsi="Times New Roman" w:cs="Times New Roman"/>
                <w:bCs/>
                <w:sz w:val="24"/>
                <w:szCs w:val="24"/>
                <w:lang w:val="uk-UA" w:eastAsia="en-US"/>
              </w:rPr>
              <w:t>дев’ятирядник</w:t>
            </w:r>
            <w:proofErr w:type="spellEnd"/>
            <w:r w:rsidRPr="003103EC">
              <w:rPr>
                <w:rFonts w:ascii="Times New Roman" w:eastAsia="TimesNewRomanPS-BoldMT" w:hAnsi="Times New Roman" w:cs="Times New Roman"/>
                <w:bCs/>
                <w:sz w:val="24"/>
                <w:szCs w:val="24"/>
                <w:lang w:val="uk-UA" w:eastAsia="en-US"/>
              </w:rPr>
              <w:t xml:space="preserve">, </w:t>
            </w:r>
            <w:proofErr w:type="spellStart"/>
            <w:r w:rsidRPr="003103EC">
              <w:rPr>
                <w:rFonts w:ascii="Times New Roman" w:eastAsia="TimesNewRomanPS-BoldMT" w:hAnsi="Times New Roman" w:cs="Times New Roman"/>
                <w:bCs/>
                <w:sz w:val="24"/>
                <w:szCs w:val="24"/>
                <w:lang w:val="uk-UA" w:eastAsia="en-US"/>
              </w:rPr>
              <w:t>спенсерова</w:t>
            </w:r>
            <w:proofErr w:type="spellEnd"/>
            <w:r w:rsidRPr="003103EC">
              <w:rPr>
                <w:rFonts w:ascii="Times New Roman" w:eastAsia="TimesNewRomanPS-BoldMT" w:hAnsi="Times New Roman" w:cs="Times New Roman"/>
                <w:bCs/>
                <w:sz w:val="24"/>
                <w:szCs w:val="24"/>
                <w:lang w:val="uk-UA" w:eastAsia="en-US"/>
              </w:rPr>
              <w:t xml:space="preserve"> строфа, </w:t>
            </w:r>
            <w:proofErr w:type="spellStart"/>
            <w:r w:rsidRPr="003103EC">
              <w:rPr>
                <w:rFonts w:ascii="Times New Roman" w:eastAsia="TimesNewRomanPS-BoldMT" w:hAnsi="Times New Roman" w:cs="Times New Roman"/>
                <w:bCs/>
                <w:sz w:val="24"/>
                <w:szCs w:val="24"/>
                <w:lang w:val="uk-UA" w:eastAsia="en-US"/>
              </w:rPr>
              <w:t>десятирядник</w:t>
            </w:r>
            <w:proofErr w:type="spellEnd"/>
            <w:r w:rsidRPr="003103EC">
              <w:rPr>
                <w:rFonts w:ascii="Times New Roman" w:eastAsia="TimesNewRomanPS-BoldMT" w:hAnsi="Times New Roman" w:cs="Times New Roman"/>
                <w:bCs/>
                <w:sz w:val="24"/>
                <w:szCs w:val="24"/>
                <w:lang w:val="uk-UA" w:eastAsia="en-US"/>
              </w:rPr>
              <w:t>, рондо, сонет, різновиди сонетів.</w:t>
            </w:r>
          </w:p>
          <w:p w:rsidR="003103EC" w:rsidRPr="003103EC" w:rsidRDefault="003103EC" w:rsidP="003103EC">
            <w:pPr>
              <w:suppressAutoHyphens/>
              <w:spacing w:after="0" w:line="240" w:lineRule="auto"/>
              <w:ind w:left="142"/>
              <w:jc w:val="both"/>
              <w:rPr>
                <w:rFonts w:ascii="Times New Roman" w:eastAsia="TimesNewRomanPS-BoldMT" w:hAnsi="Times New Roman" w:cs="Times New Roman"/>
                <w:bCs/>
                <w:i/>
                <w:iCs/>
                <w:sz w:val="24"/>
                <w:szCs w:val="24"/>
                <w:lang w:val="uk-UA" w:eastAsia="en-US"/>
              </w:rPr>
            </w:pPr>
            <w:r w:rsidRPr="003103EC">
              <w:rPr>
                <w:rFonts w:ascii="Times New Roman" w:hAnsi="Times New Roman" w:cs="Times New Roman"/>
                <w:i/>
                <w:iCs/>
                <w:sz w:val="24"/>
                <w:szCs w:val="24"/>
                <w:lang w:val="uk-UA"/>
              </w:rPr>
              <w:t>Виконати завдання:</w:t>
            </w:r>
          </w:p>
          <w:p w:rsidR="003103EC" w:rsidRPr="003103EC" w:rsidRDefault="003103EC" w:rsidP="003103EC">
            <w:pPr>
              <w:pStyle w:val="ac"/>
              <w:numPr>
                <w:ilvl w:val="0"/>
                <w:numId w:val="20"/>
              </w:numPr>
              <w:suppressAutoHyphens/>
              <w:jc w:val="both"/>
              <w:rPr>
                <w:rFonts w:eastAsia="TimesNewRomanPSMT"/>
                <w:iCs/>
                <w:sz w:val="24"/>
                <w:szCs w:val="24"/>
                <w:lang w:eastAsia="en-US"/>
              </w:rPr>
            </w:pPr>
            <w:r w:rsidRPr="003103EC">
              <w:rPr>
                <w:sz w:val="24"/>
                <w:szCs w:val="24"/>
              </w:rPr>
              <w:t>Прочитайте текст О. Лупула «Літо» і визначте його приналежність до конкретного типу мовлення.</w:t>
            </w:r>
          </w:p>
          <w:p w:rsidR="003103EC" w:rsidRPr="003103EC" w:rsidRDefault="003103EC" w:rsidP="003103EC">
            <w:pPr>
              <w:pStyle w:val="ac"/>
              <w:numPr>
                <w:ilvl w:val="0"/>
                <w:numId w:val="20"/>
              </w:numPr>
              <w:suppressAutoHyphens/>
              <w:jc w:val="both"/>
              <w:rPr>
                <w:rFonts w:eastAsia="TimesNewRomanPSMT"/>
                <w:iCs/>
                <w:sz w:val="24"/>
                <w:szCs w:val="24"/>
                <w:lang w:eastAsia="en-US"/>
              </w:rPr>
            </w:pPr>
            <w:r w:rsidRPr="003103EC">
              <w:rPr>
                <w:rFonts w:eastAsia="TimesNewRomanPS-BoldMT"/>
                <w:bCs/>
                <w:sz w:val="24"/>
                <w:szCs w:val="24"/>
                <w:lang w:eastAsia="en-US"/>
              </w:rPr>
              <w:t>Здійсніть структурний аналіз 5 поезій (</w:t>
            </w:r>
            <w:r w:rsidRPr="003103EC">
              <w:rPr>
                <w:rFonts w:eastAsia="TimesNewRomanPSMT"/>
                <w:iCs/>
                <w:sz w:val="24"/>
                <w:szCs w:val="24"/>
                <w:lang w:eastAsia="en-US"/>
              </w:rPr>
              <w:t>охарактеризувати фонетичний рівень, визначити віршовий розмір та специфіку строфічної побудови).</w:t>
            </w:r>
          </w:p>
        </w:tc>
      </w:tr>
      <w:tr w:rsidR="003103EC" w:rsidRPr="003103EC" w:rsidTr="001B6B7E">
        <w:tc>
          <w:tcPr>
            <w:tcW w:w="709" w:type="dxa"/>
            <w:tcBorders>
              <w:top w:val="single" w:sz="8" w:space="0" w:color="000000"/>
              <w:left w:val="single" w:sz="8" w:space="0" w:color="000000"/>
              <w:bottom w:val="single" w:sz="8" w:space="0" w:color="000000"/>
            </w:tcBorders>
            <w:shd w:val="clear" w:color="auto" w:fill="FFFFFF"/>
          </w:tcPr>
          <w:p w:rsidR="003103EC" w:rsidRPr="003103EC" w:rsidRDefault="003103EC" w:rsidP="003103EC">
            <w:pPr>
              <w:spacing w:line="100" w:lineRule="atLeast"/>
              <w:jc w:val="center"/>
              <w:rPr>
                <w:rFonts w:ascii="Times New Roman" w:hAnsi="Times New Roman" w:cs="Times New Roman"/>
                <w:szCs w:val="28"/>
                <w:lang w:val="uk-UA"/>
              </w:rPr>
            </w:pPr>
            <w:r w:rsidRPr="003103EC">
              <w:rPr>
                <w:rFonts w:ascii="Times New Roman" w:hAnsi="Times New Roman" w:cs="Times New Roman"/>
                <w:color w:val="000000"/>
                <w:sz w:val="24"/>
                <w:szCs w:val="24"/>
                <w:lang w:val="uk-UA"/>
              </w:rPr>
              <w:t>1.4</w:t>
            </w:r>
          </w:p>
        </w:tc>
        <w:tc>
          <w:tcPr>
            <w:tcW w:w="8788" w:type="dxa"/>
            <w:tcBorders>
              <w:top w:val="single" w:sz="8" w:space="0" w:color="000000"/>
              <w:left w:val="single" w:sz="8" w:space="0" w:color="000000"/>
              <w:bottom w:val="single" w:sz="8" w:space="0" w:color="000000"/>
              <w:right w:val="single" w:sz="8" w:space="0" w:color="000000"/>
            </w:tcBorders>
            <w:shd w:val="clear" w:color="auto" w:fill="FFFFFF"/>
          </w:tcPr>
          <w:p w:rsidR="003103EC" w:rsidRPr="003103EC" w:rsidRDefault="003103EC" w:rsidP="003103EC">
            <w:pPr>
              <w:suppressAutoHyphens/>
              <w:spacing w:after="0" w:line="240" w:lineRule="auto"/>
              <w:ind w:left="142"/>
              <w:jc w:val="both"/>
              <w:rPr>
                <w:rFonts w:ascii="Times New Roman" w:hAnsi="Times New Roman" w:cs="Times New Roman"/>
                <w:i/>
                <w:sz w:val="24"/>
                <w:szCs w:val="24"/>
                <w:lang w:val="uk-UA"/>
              </w:rPr>
            </w:pPr>
            <w:r w:rsidRPr="003103EC">
              <w:rPr>
                <w:rFonts w:ascii="Times New Roman" w:hAnsi="Times New Roman" w:cs="Times New Roman"/>
                <w:i/>
                <w:sz w:val="24"/>
                <w:szCs w:val="24"/>
                <w:lang w:val="uk-UA"/>
              </w:rPr>
              <w:t>Законспектувати визначення основних понять:</w:t>
            </w:r>
          </w:p>
          <w:p w:rsidR="003103EC" w:rsidRPr="003103EC" w:rsidRDefault="003103EC" w:rsidP="003103EC">
            <w:pPr>
              <w:suppressAutoHyphens/>
              <w:spacing w:after="0" w:line="240" w:lineRule="auto"/>
              <w:ind w:left="142"/>
              <w:jc w:val="both"/>
              <w:rPr>
                <w:rFonts w:ascii="Times New Roman" w:hAnsi="Times New Roman" w:cs="Times New Roman"/>
                <w:sz w:val="24"/>
                <w:szCs w:val="24"/>
                <w:lang w:val="uk-UA"/>
              </w:rPr>
            </w:pPr>
            <w:r w:rsidRPr="003103EC">
              <w:rPr>
                <w:rFonts w:ascii="Times New Roman" w:hAnsi="Times New Roman" w:cs="Times New Roman"/>
                <w:sz w:val="24"/>
                <w:szCs w:val="24"/>
                <w:lang w:val="uk-UA"/>
              </w:rPr>
              <w:t xml:space="preserve">художня лексика, архаїзми, історизми, неологізми, </w:t>
            </w:r>
            <w:proofErr w:type="spellStart"/>
            <w:r w:rsidRPr="003103EC">
              <w:rPr>
                <w:rFonts w:ascii="Times New Roman" w:hAnsi="Times New Roman" w:cs="Times New Roman"/>
                <w:sz w:val="24"/>
                <w:szCs w:val="24"/>
                <w:lang w:val="uk-UA"/>
              </w:rPr>
              <w:t>індивідуалізми</w:t>
            </w:r>
            <w:proofErr w:type="spellEnd"/>
            <w:r w:rsidRPr="003103EC">
              <w:rPr>
                <w:rFonts w:ascii="Times New Roman" w:hAnsi="Times New Roman" w:cs="Times New Roman"/>
                <w:sz w:val="24"/>
                <w:szCs w:val="24"/>
                <w:lang w:val="uk-UA"/>
              </w:rPr>
              <w:t xml:space="preserve">, варваризми, діалектизми, макаронічна мова, арго, жаргонізми, вульгаризми, </w:t>
            </w:r>
            <w:proofErr w:type="spellStart"/>
            <w:r w:rsidRPr="003103EC">
              <w:rPr>
                <w:rFonts w:ascii="Times New Roman" w:hAnsi="Times New Roman" w:cs="Times New Roman"/>
                <w:sz w:val="24"/>
                <w:szCs w:val="24"/>
                <w:lang w:val="uk-UA"/>
              </w:rPr>
              <w:t>професіоналізми</w:t>
            </w:r>
            <w:proofErr w:type="spellEnd"/>
            <w:r w:rsidRPr="003103EC">
              <w:rPr>
                <w:rFonts w:ascii="Times New Roman" w:hAnsi="Times New Roman" w:cs="Times New Roman"/>
                <w:sz w:val="24"/>
                <w:szCs w:val="24"/>
                <w:lang w:val="uk-UA"/>
              </w:rPr>
              <w:t xml:space="preserve">, сленг, синоніми, антоніми, пароніми, омоніми, екзотизми, канцеляризми, суржик, просторіччя, автологія, троп, порівняння, епітет, оксюморон, метафора (різновиди), уособлення, персоніфікація, метонімія, синекдоха, </w:t>
            </w:r>
            <w:proofErr w:type="spellStart"/>
            <w:r w:rsidRPr="003103EC">
              <w:rPr>
                <w:rFonts w:ascii="Times New Roman" w:hAnsi="Times New Roman" w:cs="Times New Roman"/>
                <w:sz w:val="24"/>
                <w:szCs w:val="24"/>
                <w:lang w:val="uk-UA"/>
              </w:rPr>
              <w:t>антономасія</w:t>
            </w:r>
            <w:proofErr w:type="spellEnd"/>
            <w:r w:rsidRPr="003103EC">
              <w:rPr>
                <w:rFonts w:ascii="Times New Roman" w:hAnsi="Times New Roman" w:cs="Times New Roman"/>
                <w:sz w:val="24"/>
                <w:szCs w:val="24"/>
                <w:lang w:val="uk-UA"/>
              </w:rPr>
              <w:t xml:space="preserve">, гіпербола, літота, </w:t>
            </w:r>
            <w:r w:rsidRPr="003103EC">
              <w:rPr>
                <w:rFonts w:ascii="Times New Roman" w:hAnsi="Times New Roman" w:cs="Times New Roman"/>
                <w:sz w:val="24"/>
                <w:szCs w:val="24"/>
                <w:lang w:val="uk-UA"/>
              </w:rPr>
              <w:lastRenderedPageBreak/>
              <w:t xml:space="preserve">евфемізм, перифраз, іронія, гумор, сатира, сарказм, алегорія, символ, фігури, риторичне запитання, риторичне звертання, риторичне ствердження / заперечення, інверсія, </w:t>
            </w:r>
            <w:proofErr w:type="spellStart"/>
            <w:r w:rsidRPr="003103EC">
              <w:rPr>
                <w:rFonts w:ascii="Times New Roman" w:hAnsi="Times New Roman" w:cs="Times New Roman"/>
                <w:sz w:val="24"/>
                <w:szCs w:val="24"/>
                <w:lang w:val="uk-UA"/>
              </w:rPr>
              <w:t>полісиндетон</w:t>
            </w:r>
            <w:proofErr w:type="spellEnd"/>
            <w:r w:rsidRPr="003103EC">
              <w:rPr>
                <w:rFonts w:ascii="Times New Roman" w:hAnsi="Times New Roman" w:cs="Times New Roman"/>
                <w:sz w:val="24"/>
                <w:szCs w:val="24"/>
                <w:lang w:val="uk-UA"/>
              </w:rPr>
              <w:t xml:space="preserve">, асиндетон, еліпс, перенесення, хіазм, обрив, анафора, епіфора, </w:t>
            </w:r>
            <w:proofErr w:type="spellStart"/>
            <w:r w:rsidRPr="003103EC">
              <w:rPr>
                <w:rFonts w:ascii="Times New Roman" w:hAnsi="Times New Roman" w:cs="Times New Roman"/>
                <w:sz w:val="24"/>
                <w:szCs w:val="24"/>
                <w:lang w:val="uk-UA"/>
              </w:rPr>
              <w:t>симплока</w:t>
            </w:r>
            <w:proofErr w:type="spellEnd"/>
            <w:r w:rsidRPr="003103EC">
              <w:rPr>
                <w:rFonts w:ascii="Times New Roman" w:hAnsi="Times New Roman" w:cs="Times New Roman"/>
                <w:sz w:val="24"/>
                <w:szCs w:val="24"/>
                <w:lang w:val="uk-UA"/>
              </w:rPr>
              <w:t xml:space="preserve">, рефрен, підхоплення, ампліфікація, </w:t>
            </w:r>
            <w:proofErr w:type="spellStart"/>
            <w:r w:rsidRPr="003103EC">
              <w:rPr>
                <w:rFonts w:ascii="Times New Roman" w:hAnsi="Times New Roman" w:cs="Times New Roman"/>
                <w:sz w:val="24"/>
                <w:szCs w:val="24"/>
                <w:lang w:val="uk-UA"/>
              </w:rPr>
              <w:t>поліптотон</w:t>
            </w:r>
            <w:proofErr w:type="spellEnd"/>
            <w:r w:rsidRPr="003103EC">
              <w:rPr>
                <w:rFonts w:ascii="Times New Roman" w:hAnsi="Times New Roman" w:cs="Times New Roman"/>
                <w:sz w:val="24"/>
                <w:szCs w:val="24"/>
                <w:lang w:val="uk-UA"/>
              </w:rPr>
              <w:t xml:space="preserve">, тавтологія, антитеза, </w:t>
            </w:r>
            <w:proofErr w:type="spellStart"/>
            <w:r w:rsidRPr="003103EC">
              <w:rPr>
                <w:rFonts w:ascii="Times New Roman" w:hAnsi="Times New Roman" w:cs="Times New Roman"/>
                <w:sz w:val="24"/>
                <w:szCs w:val="24"/>
                <w:lang w:val="uk-UA"/>
              </w:rPr>
              <w:t>антифраза</w:t>
            </w:r>
            <w:proofErr w:type="spellEnd"/>
            <w:r w:rsidRPr="003103EC">
              <w:rPr>
                <w:rFonts w:ascii="Times New Roman" w:hAnsi="Times New Roman" w:cs="Times New Roman"/>
                <w:sz w:val="24"/>
                <w:szCs w:val="24"/>
                <w:lang w:val="uk-UA"/>
              </w:rPr>
              <w:t>, алюзія, ремінісценція.</w:t>
            </w:r>
          </w:p>
          <w:p w:rsidR="003103EC" w:rsidRPr="003103EC" w:rsidRDefault="003103EC" w:rsidP="003103EC">
            <w:pPr>
              <w:suppressAutoHyphens/>
              <w:spacing w:after="0" w:line="240" w:lineRule="auto"/>
              <w:ind w:left="142"/>
              <w:jc w:val="both"/>
              <w:rPr>
                <w:rFonts w:ascii="Times New Roman" w:hAnsi="Times New Roman" w:cs="Times New Roman"/>
                <w:i/>
                <w:sz w:val="24"/>
                <w:szCs w:val="24"/>
                <w:lang w:val="uk-UA"/>
              </w:rPr>
            </w:pPr>
            <w:r w:rsidRPr="003103EC">
              <w:rPr>
                <w:rFonts w:ascii="Times New Roman" w:hAnsi="Times New Roman" w:cs="Times New Roman"/>
                <w:i/>
                <w:sz w:val="24"/>
                <w:szCs w:val="24"/>
                <w:lang w:val="uk-UA"/>
              </w:rPr>
              <w:t>Виконати завдання:</w:t>
            </w:r>
          </w:p>
          <w:p w:rsidR="003103EC" w:rsidRPr="003103EC" w:rsidRDefault="003103EC" w:rsidP="003103EC">
            <w:pPr>
              <w:pStyle w:val="ac"/>
              <w:numPr>
                <w:ilvl w:val="0"/>
                <w:numId w:val="21"/>
              </w:numPr>
              <w:autoSpaceDE w:val="0"/>
              <w:autoSpaceDN w:val="0"/>
              <w:adjustRightInd w:val="0"/>
              <w:jc w:val="both"/>
              <w:rPr>
                <w:rFonts w:eastAsia="TimesNewRomanPSMT"/>
                <w:iCs/>
                <w:sz w:val="24"/>
                <w:szCs w:val="24"/>
                <w:lang w:eastAsia="en-US"/>
              </w:rPr>
            </w:pPr>
            <w:r w:rsidRPr="003103EC">
              <w:rPr>
                <w:rFonts w:eastAsia="TimesNewRomanPS-BoldMT"/>
                <w:bCs/>
                <w:sz w:val="24"/>
                <w:szCs w:val="24"/>
                <w:lang w:eastAsia="en-US"/>
              </w:rPr>
              <w:t>Здійсніть структурний аналіз улюбленої пісні (</w:t>
            </w:r>
            <w:r w:rsidRPr="003103EC">
              <w:rPr>
                <w:rFonts w:eastAsia="TimesNewRomanPSMT"/>
                <w:iCs/>
                <w:sz w:val="24"/>
                <w:szCs w:val="24"/>
                <w:lang w:eastAsia="en-US"/>
              </w:rPr>
              <w:t>охарактеризувати художню лексику, пояснити тропи, знайти приклади поетичного синтаксису та порушення мовних норм).</w:t>
            </w:r>
          </w:p>
          <w:p w:rsidR="003103EC" w:rsidRPr="003103EC" w:rsidRDefault="003103EC" w:rsidP="003103EC">
            <w:pPr>
              <w:pStyle w:val="ac"/>
              <w:numPr>
                <w:ilvl w:val="0"/>
                <w:numId w:val="21"/>
              </w:numPr>
              <w:autoSpaceDE w:val="0"/>
              <w:autoSpaceDN w:val="0"/>
              <w:adjustRightInd w:val="0"/>
              <w:jc w:val="both"/>
              <w:rPr>
                <w:rFonts w:eastAsia="TimesNewRomanPSMT"/>
                <w:sz w:val="24"/>
                <w:szCs w:val="24"/>
                <w:lang w:eastAsia="en-US"/>
              </w:rPr>
            </w:pPr>
            <w:r w:rsidRPr="003103EC">
              <w:rPr>
                <w:rFonts w:eastAsia="TimesNewRomanPSMT"/>
                <w:sz w:val="24"/>
                <w:szCs w:val="24"/>
                <w:lang w:eastAsia="en-US"/>
              </w:rPr>
              <w:t>Доберіть назви літературних творів, які виражають зміст за допомогою законспектованих понять (по 3-5 до кожного рівня).</w:t>
            </w:r>
          </w:p>
        </w:tc>
      </w:tr>
      <w:tr w:rsidR="003103EC" w:rsidRPr="003103EC" w:rsidTr="001B6B7E">
        <w:tc>
          <w:tcPr>
            <w:tcW w:w="709" w:type="dxa"/>
            <w:tcBorders>
              <w:top w:val="single" w:sz="8" w:space="0" w:color="000000"/>
              <w:left w:val="single" w:sz="8" w:space="0" w:color="000000"/>
              <w:bottom w:val="single" w:sz="8" w:space="0" w:color="000000"/>
            </w:tcBorders>
            <w:shd w:val="clear" w:color="auto" w:fill="FFFFFF"/>
          </w:tcPr>
          <w:p w:rsidR="003103EC" w:rsidRPr="003103EC" w:rsidRDefault="003103EC" w:rsidP="003103EC">
            <w:pPr>
              <w:spacing w:line="100" w:lineRule="atLeast"/>
              <w:jc w:val="center"/>
              <w:rPr>
                <w:rFonts w:ascii="Times New Roman" w:hAnsi="Times New Roman" w:cs="Times New Roman"/>
                <w:spacing w:val="-1"/>
                <w:szCs w:val="28"/>
                <w:lang w:val="uk-UA"/>
              </w:rPr>
            </w:pPr>
            <w:r w:rsidRPr="003103EC">
              <w:rPr>
                <w:rFonts w:ascii="Times New Roman" w:hAnsi="Times New Roman" w:cs="Times New Roman"/>
                <w:color w:val="000000"/>
                <w:sz w:val="24"/>
                <w:szCs w:val="24"/>
                <w:lang w:val="uk-UA"/>
              </w:rPr>
              <w:lastRenderedPageBreak/>
              <w:t>2.1</w:t>
            </w:r>
          </w:p>
        </w:tc>
        <w:tc>
          <w:tcPr>
            <w:tcW w:w="8788" w:type="dxa"/>
            <w:tcBorders>
              <w:top w:val="single" w:sz="8" w:space="0" w:color="000000"/>
              <w:left w:val="single" w:sz="8" w:space="0" w:color="000000"/>
              <w:bottom w:val="single" w:sz="8" w:space="0" w:color="000000"/>
              <w:right w:val="single" w:sz="8" w:space="0" w:color="000000"/>
            </w:tcBorders>
            <w:shd w:val="clear" w:color="auto" w:fill="FFFFFF"/>
          </w:tcPr>
          <w:p w:rsidR="003103EC" w:rsidRPr="003103EC" w:rsidRDefault="003103EC" w:rsidP="003103EC">
            <w:pPr>
              <w:suppressAutoHyphens/>
              <w:spacing w:after="0" w:line="240" w:lineRule="auto"/>
              <w:ind w:left="142"/>
              <w:jc w:val="both"/>
              <w:rPr>
                <w:rFonts w:ascii="Times New Roman" w:hAnsi="Times New Roman" w:cs="Times New Roman"/>
                <w:i/>
                <w:sz w:val="24"/>
                <w:szCs w:val="24"/>
                <w:lang w:val="uk-UA"/>
              </w:rPr>
            </w:pPr>
            <w:r w:rsidRPr="003103EC">
              <w:rPr>
                <w:rFonts w:ascii="Times New Roman" w:hAnsi="Times New Roman" w:cs="Times New Roman"/>
                <w:i/>
                <w:sz w:val="24"/>
                <w:szCs w:val="24"/>
                <w:lang w:val="uk-UA"/>
              </w:rPr>
              <w:t>Законспектувати визначення основних понять:</w:t>
            </w:r>
          </w:p>
          <w:p w:rsidR="003103EC" w:rsidRPr="003103EC" w:rsidRDefault="003103EC" w:rsidP="003103EC">
            <w:pPr>
              <w:suppressAutoHyphens/>
              <w:spacing w:after="0" w:line="240" w:lineRule="auto"/>
              <w:ind w:left="142"/>
              <w:jc w:val="both"/>
              <w:rPr>
                <w:rFonts w:ascii="Times New Roman" w:hAnsi="Times New Roman" w:cs="Times New Roman"/>
                <w:sz w:val="24"/>
                <w:szCs w:val="24"/>
                <w:lang w:val="uk-UA"/>
              </w:rPr>
            </w:pPr>
            <w:r w:rsidRPr="003103EC">
              <w:rPr>
                <w:rFonts w:ascii="Times New Roman" w:hAnsi="Times New Roman" w:cs="Times New Roman"/>
                <w:sz w:val="24"/>
                <w:szCs w:val="24"/>
                <w:lang w:val="uk-UA"/>
              </w:rPr>
              <w:t xml:space="preserve">Рід, жанр, жанровий різновид, епос, лірика, драма, ліро-епос, </w:t>
            </w:r>
            <w:proofErr w:type="spellStart"/>
            <w:r w:rsidRPr="003103EC">
              <w:rPr>
                <w:rFonts w:ascii="Times New Roman" w:hAnsi="Times New Roman" w:cs="Times New Roman"/>
                <w:sz w:val="24"/>
                <w:szCs w:val="24"/>
                <w:lang w:val="uk-UA"/>
              </w:rPr>
              <w:t>нефікційна</w:t>
            </w:r>
            <w:proofErr w:type="spellEnd"/>
            <w:r w:rsidRPr="003103EC">
              <w:rPr>
                <w:rFonts w:ascii="Times New Roman" w:hAnsi="Times New Roman" w:cs="Times New Roman"/>
                <w:sz w:val="24"/>
                <w:szCs w:val="24"/>
                <w:lang w:val="uk-UA"/>
              </w:rPr>
              <w:t xml:space="preserve"> література, епопея, роман, повість, новела, оповідання, есе, нарис, міф, легенда, притча, казка, епіталама, панегірик, дифірамб, пеан, мадригал, епітафія, канцона, станси, ода, елегія, псалми, думка, гімн, послання, медитація, пісня, романс, сонет, </w:t>
            </w:r>
            <w:proofErr w:type="spellStart"/>
            <w:r w:rsidRPr="003103EC">
              <w:rPr>
                <w:rFonts w:ascii="Times New Roman" w:hAnsi="Times New Roman" w:cs="Times New Roman"/>
                <w:sz w:val="24"/>
                <w:szCs w:val="24"/>
                <w:lang w:val="uk-UA"/>
              </w:rPr>
              <w:t>рубаї</w:t>
            </w:r>
            <w:proofErr w:type="spellEnd"/>
            <w:r w:rsidRPr="003103EC">
              <w:rPr>
                <w:rFonts w:ascii="Times New Roman" w:hAnsi="Times New Roman" w:cs="Times New Roman"/>
                <w:sz w:val="24"/>
                <w:szCs w:val="24"/>
                <w:lang w:val="uk-UA"/>
              </w:rPr>
              <w:t xml:space="preserve">, власне драма, лірична драма, епічна драма, трагедія, комедія, драма сатирів, літургійна драма, міракль, ауто, містерія, соті, фарс, мораліте, комедія </w:t>
            </w:r>
            <w:proofErr w:type="spellStart"/>
            <w:r w:rsidRPr="003103EC">
              <w:rPr>
                <w:rFonts w:ascii="Times New Roman" w:hAnsi="Times New Roman" w:cs="Times New Roman"/>
                <w:sz w:val="24"/>
                <w:szCs w:val="24"/>
                <w:lang w:val="uk-UA"/>
              </w:rPr>
              <w:t>дель</w:t>
            </w:r>
            <w:proofErr w:type="spellEnd"/>
            <w:r w:rsidRPr="003103EC">
              <w:rPr>
                <w:rFonts w:ascii="Times New Roman" w:hAnsi="Times New Roman" w:cs="Times New Roman"/>
                <w:sz w:val="24"/>
                <w:szCs w:val="24"/>
                <w:lang w:val="uk-UA"/>
              </w:rPr>
              <w:t xml:space="preserve"> </w:t>
            </w:r>
            <w:proofErr w:type="spellStart"/>
            <w:r w:rsidRPr="003103EC">
              <w:rPr>
                <w:rFonts w:ascii="Times New Roman" w:hAnsi="Times New Roman" w:cs="Times New Roman"/>
                <w:sz w:val="24"/>
                <w:szCs w:val="24"/>
                <w:lang w:val="uk-UA"/>
              </w:rPr>
              <w:t>арте</w:t>
            </w:r>
            <w:proofErr w:type="spellEnd"/>
            <w:r w:rsidRPr="003103EC">
              <w:rPr>
                <w:rFonts w:ascii="Times New Roman" w:hAnsi="Times New Roman" w:cs="Times New Roman"/>
                <w:sz w:val="24"/>
                <w:szCs w:val="24"/>
                <w:lang w:val="uk-UA"/>
              </w:rPr>
              <w:t xml:space="preserve">, інтерлюдія, інтермедія, водевіль, мелодрама, трагікомедія, </w:t>
            </w:r>
            <w:proofErr w:type="spellStart"/>
            <w:r w:rsidRPr="003103EC">
              <w:rPr>
                <w:rFonts w:ascii="Times New Roman" w:hAnsi="Times New Roman" w:cs="Times New Roman"/>
                <w:sz w:val="24"/>
                <w:szCs w:val="24"/>
                <w:lang w:val="uk-UA"/>
              </w:rPr>
              <w:t>пранк</w:t>
            </w:r>
            <w:proofErr w:type="spellEnd"/>
            <w:r w:rsidRPr="003103EC">
              <w:rPr>
                <w:rFonts w:ascii="Times New Roman" w:hAnsi="Times New Roman" w:cs="Times New Roman"/>
                <w:sz w:val="24"/>
                <w:szCs w:val="24"/>
                <w:lang w:val="uk-UA"/>
              </w:rPr>
              <w:t xml:space="preserve">, </w:t>
            </w:r>
            <w:proofErr w:type="spellStart"/>
            <w:r w:rsidRPr="003103EC">
              <w:rPr>
                <w:rFonts w:ascii="Times New Roman" w:hAnsi="Times New Roman" w:cs="Times New Roman"/>
                <w:sz w:val="24"/>
                <w:szCs w:val="24"/>
                <w:lang w:val="uk-UA"/>
              </w:rPr>
              <w:t>хепенінг</w:t>
            </w:r>
            <w:proofErr w:type="spellEnd"/>
            <w:r w:rsidRPr="003103EC">
              <w:rPr>
                <w:rFonts w:ascii="Times New Roman" w:hAnsi="Times New Roman" w:cs="Times New Roman"/>
                <w:sz w:val="24"/>
                <w:szCs w:val="24"/>
                <w:lang w:val="uk-UA"/>
              </w:rPr>
              <w:t xml:space="preserve">, перформанс, </w:t>
            </w:r>
            <w:proofErr w:type="spellStart"/>
            <w:r w:rsidRPr="003103EC">
              <w:rPr>
                <w:rFonts w:ascii="Times New Roman" w:hAnsi="Times New Roman" w:cs="Times New Roman"/>
                <w:sz w:val="24"/>
                <w:szCs w:val="24"/>
                <w:lang w:val="uk-UA"/>
              </w:rPr>
              <w:t>флешмоб</w:t>
            </w:r>
            <w:proofErr w:type="spellEnd"/>
            <w:r w:rsidRPr="003103EC">
              <w:rPr>
                <w:rFonts w:ascii="Times New Roman" w:hAnsi="Times New Roman" w:cs="Times New Roman"/>
                <w:sz w:val="24"/>
                <w:szCs w:val="24"/>
                <w:lang w:val="uk-UA"/>
              </w:rPr>
              <w:t xml:space="preserve">, </w:t>
            </w:r>
            <w:proofErr w:type="spellStart"/>
            <w:r w:rsidRPr="003103EC">
              <w:rPr>
                <w:rFonts w:ascii="Times New Roman" w:hAnsi="Times New Roman" w:cs="Times New Roman"/>
                <w:sz w:val="24"/>
                <w:szCs w:val="24"/>
                <w:lang w:val="uk-UA"/>
              </w:rPr>
              <w:t>стендап</w:t>
            </w:r>
            <w:proofErr w:type="spellEnd"/>
            <w:r w:rsidRPr="003103EC">
              <w:rPr>
                <w:rFonts w:ascii="Times New Roman" w:hAnsi="Times New Roman" w:cs="Times New Roman"/>
                <w:sz w:val="24"/>
                <w:szCs w:val="24"/>
                <w:lang w:val="uk-UA"/>
              </w:rPr>
              <w:t>, балада, дума, билина, байка, буколіка, еклога, співомовка, поема, мемуари, щоденники, художня біографія.</w:t>
            </w:r>
          </w:p>
          <w:p w:rsidR="003103EC" w:rsidRPr="003103EC" w:rsidRDefault="003103EC" w:rsidP="003103EC">
            <w:pPr>
              <w:suppressAutoHyphens/>
              <w:spacing w:after="0" w:line="240" w:lineRule="auto"/>
              <w:ind w:left="142"/>
              <w:jc w:val="both"/>
              <w:rPr>
                <w:rFonts w:ascii="Times New Roman" w:eastAsia="TimesNewRomanPSMT" w:hAnsi="Times New Roman" w:cs="Times New Roman"/>
                <w:i/>
                <w:sz w:val="24"/>
                <w:szCs w:val="24"/>
                <w:lang w:val="uk-UA" w:eastAsia="en-US"/>
              </w:rPr>
            </w:pPr>
            <w:r w:rsidRPr="003103EC">
              <w:rPr>
                <w:rFonts w:ascii="Times New Roman" w:eastAsia="TimesNewRomanPSMT" w:hAnsi="Times New Roman" w:cs="Times New Roman"/>
                <w:i/>
                <w:sz w:val="24"/>
                <w:szCs w:val="24"/>
                <w:lang w:val="uk-UA" w:eastAsia="en-US"/>
              </w:rPr>
              <w:t>Підготувати інформацію – відповіді на запитання:</w:t>
            </w:r>
          </w:p>
          <w:p w:rsidR="003103EC" w:rsidRPr="003103EC" w:rsidRDefault="003103EC" w:rsidP="003103EC">
            <w:pPr>
              <w:pStyle w:val="ac"/>
              <w:numPr>
                <w:ilvl w:val="0"/>
                <w:numId w:val="23"/>
              </w:numPr>
              <w:suppressAutoHyphens/>
              <w:jc w:val="both"/>
              <w:rPr>
                <w:rFonts w:eastAsia="TimesNewRomanPSMT"/>
                <w:i/>
                <w:sz w:val="24"/>
                <w:szCs w:val="24"/>
                <w:lang w:eastAsia="en-US"/>
              </w:rPr>
            </w:pPr>
            <w:r w:rsidRPr="003103EC">
              <w:rPr>
                <w:rFonts w:eastAsia="TimesNewRomanPSMT"/>
                <w:iCs/>
                <w:sz w:val="24"/>
                <w:szCs w:val="24"/>
                <w:lang w:eastAsia="en-US"/>
              </w:rPr>
              <w:t xml:space="preserve">Пояснити подібність </w:t>
            </w:r>
            <w:proofErr w:type="spellStart"/>
            <w:r w:rsidRPr="003103EC">
              <w:rPr>
                <w:rFonts w:eastAsia="TimesNewRomanPSMT"/>
                <w:iCs/>
                <w:sz w:val="24"/>
                <w:szCs w:val="24"/>
                <w:lang w:eastAsia="en-US"/>
              </w:rPr>
              <w:t>родоподілу</w:t>
            </w:r>
            <w:proofErr w:type="spellEnd"/>
            <w:r w:rsidRPr="003103EC">
              <w:rPr>
                <w:rFonts w:eastAsia="TimesNewRomanPSMT"/>
                <w:iCs/>
                <w:sz w:val="24"/>
                <w:szCs w:val="24"/>
                <w:lang w:eastAsia="en-US"/>
              </w:rPr>
              <w:t xml:space="preserve"> за </w:t>
            </w:r>
            <w:proofErr w:type="spellStart"/>
            <w:r w:rsidRPr="003103EC">
              <w:rPr>
                <w:rFonts w:eastAsia="TimesNewRomanPSMT"/>
                <w:iCs/>
                <w:sz w:val="24"/>
                <w:szCs w:val="24"/>
                <w:lang w:eastAsia="en-US"/>
              </w:rPr>
              <w:t>Арістотелем</w:t>
            </w:r>
            <w:proofErr w:type="spellEnd"/>
            <w:r w:rsidRPr="003103EC">
              <w:rPr>
                <w:rFonts w:eastAsia="TimesNewRomanPSMT"/>
                <w:iCs/>
                <w:sz w:val="24"/>
                <w:szCs w:val="24"/>
                <w:lang w:eastAsia="en-US"/>
              </w:rPr>
              <w:t xml:space="preserve"> та Гегелем</w:t>
            </w:r>
            <w:r w:rsidRPr="003103EC">
              <w:rPr>
                <w:rFonts w:eastAsia="TimesNewRomanPSMT"/>
                <w:i/>
                <w:sz w:val="24"/>
                <w:szCs w:val="24"/>
                <w:lang w:eastAsia="en-US"/>
              </w:rPr>
              <w:t>.</w:t>
            </w:r>
          </w:p>
          <w:p w:rsidR="003103EC" w:rsidRPr="003103EC" w:rsidRDefault="003103EC" w:rsidP="003103EC">
            <w:pPr>
              <w:pStyle w:val="ac"/>
              <w:numPr>
                <w:ilvl w:val="0"/>
                <w:numId w:val="23"/>
              </w:numPr>
              <w:autoSpaceDE w:val="0"/>
              <w:autoSpaceDN w:val="0"/>
              <w:adjustRightInd w:val="0"/>
              <w:jc w:val="both"/>
              <w:rPr>
                <w:rFonts w:eastAsia="TimesNewRomanPSMT"/>
                <w:sz w:val="24"/>
                <w:szCs w:val="24"/>
                <w:lang w:eastAsia="en-US"/>
              </w:rPr>
            </w:pPr>
            <w:r w:rsidRPr="003103EC">
              <w:rPr>
                <w:rFonts w:eastAsia="TimesNewRomanPSMT"/>
                <w:sz w:val="24"/>
                <w:szCs w:val="24"/>
                <w:lang w:eastAsia="en-US"/>
              </w:rPr>
              <w:t>Чому літературні роди не мають чітких меж? Які міжродові форми Ви знаєте?</w:t>
            </w:r>
          </w:p>
          <w:p w:rsidR="003103EC" w:rsidRPr="003103EC" w:rsidRDefault="003103EC" w:rsidP="003103EC">
            <w:pPr>
              <w:pStyle w:val="ac"/>
              <w:numPr>
                <w:ilvl w:val="0"/>
                <w:numId w:val="23"/>
              </w:numPr>
              <w:suppressAutoHyphens/>
              <w:jc w:val="both"/>
              <w:rPr>
                <w:rFonts w:eastAsia="TimesNewRomanPSMT"/>
                <w:sz w:val="24"/>
                <w:szCs w:val="24"/>
                <w:lang w:eastAsia="en-US"/>
              </w:rPr>
            </w:pPr>
            <w:r w:rsidRPr="003103EC">
              <w:rPr>
                <w:rFonts w:eastAsia="TimesNewRomanPSMT"/>
                <w:sz w:val="24"/>
                <w:szCs w:val="24"/>
                <w:lang w:eastAsia="en-US"/>
              </w:rPr>
              <w:t>Прокоментувати жанрові різновиди сучасного роману.</w:t>
            </w:r>
          </w:p>
          <w:p w:rsidR="003103EC" w:rsidRPr="003103EC" w:rsidRDefault="003103EC" w:rsidP="003103EC">
            <w:pPr>
              <w:pStyle w:val="ac"/>
              <w:numPr>
                <w:ilvl w:val="0"/>
                <w:numId w:val="23"/>
              </w:numPr>
              <w:suppressAutoHyphens/>
              <w:jc w:val="both"/>
              <w:rPr>
                <w:rFonts w:eastAsia="TimesNewRomanPSMT"/>
                <w:sz w:val="24"/>
                <w:szCs w:val="24"/>
                <w:lang w:eastAsia="en-US"/>
              </w:rPr>
            </w:pPr>
            <w:r w:rsidRPr="003103EC">
              <w:rPr>
                <w:rFonts w:eastAsia="TimesNewRomanPSMT"/>
                <w:sz w:val="24"/>
                <w:szCs w:val="24"/>
                <w:lang w:eastAsia="en-US"/>
              </w:rPr>
              <w:t>Навести приклади закритої та відкритої драми в німецькомовній літературі.</w:t>
            </w:r>
          </w:p>
          <w:p w:rsidR="003103EC" w:rsidRPr="003103EC" w:rsidRDefault="003103EC" w:rsidP="003103EC">
            <w:pPr>
              <w:pStyle w:val="ac"/>
              <w:numPr>
                <w:ilvl w:val="0"/>
                <w:numId w:val="23"/>
              </w:numPr>
              <w:suppressAutoHyphens/>
              <w:jc w:val="both"/>
              <w:rPr>
                <w:rFonts w:eastAsia="TimesNewRomanPSMT"/>
                <w:sz w:val="24"/>
                <w:szCs w:val="24"/>
                <w:lang w:eastAsia="en-US"/>
              </w:rPr>
            </w:pPr>
            <w:r w:rsidRPr="003103EC">
              <w:rPr>
                <w:rFonts w:eastAsia="TimesNewRomanPSMT"/>
                <w:sz w:val="24"/>
                <w:szCs w:val="24"/>
                <w:lang w:eastAsia="en-US"/>
              </w:rPr>
              <w:t xml:space="preserve">Пояснити, чому університетську лекцію можна вважати </w:t>
            </w:r>
            <w:proofErr w:type="spellStart"/>
            <w:r w:rsidRPr="003103EC">
              <w:rPr>
                <w:rFonts w:eastAsia="TimesNewRomanPSMT"/>
                <w:sz w:val="24"/>
                <w:szCs w:val="24"/>
                <w:lang w:eastAsia="en-US"/>
              </w:rPr>
              <w:t>перформансом</w:t>
            </w:r>
            <w:proofErr w:type="spellEnd"/>
            <w:r w:rsidRPr="003103EC">
              <w:rPr>
                <w:rFonts w:eastAsia="TimesNewRomanPSMT"/>
                <w:sz w:val="24"/>
                <w:szCs w:val="24"/>
                <w:lang w:eastAsia="en-US"/>
              </w:rPr>
              <w:t>.</w:t>
            </w:r>
          </w:p>
          <w:p w:rsidR="003103EC" w:rsidRPr="003103EC" w:rsidRDefault="003103EC" w:rsidP="003103EC">
            <w:pPr>
              <w:pStyle w:val="ac"/>
              <w:numPr>
                <w:ilvl w:val="0"/>
                <w:numId w:val="23"/>
              </w:numPr>
              <w:suppressAutoHyphens/>
              <w:jc w:val="both"/>
              <w:rPr>
                <w:rFonts w:eastAsia="TimesNewRomanPSMT"/>
                <w:sz w:val="24"/>
                <w:szCs w:val="24"/>
                <w:lang w:eastAsia="en-US"/>
              </w:rPr>
            </w:pPr>
            <w:r w:rsidRPr="003103EC">
              <w:rPr>
                <w:rFonts w:eastAsia="TimesNewRomanPSMT"/>
                <w:sz w:val="24"/>
                <w:szCs w:val="24"/>
                <w:lang w:eastAsia="en-US"/>
              </w:rPr>
              <w:t xml:space="preserve">Прокоментувати популярність </w:t>
            </w:r>
            <w:proofErr w:type="spellStart"/>
            <w:r w:rsidRPr="003103EC">
              <w:rPr>
                <w:rFonts w:eastAsia="TimesNewRomanPSMT"/>
                <w:sz w:val="24"/>
                <w:szCs w:val="24"/>
                <w:lang w:eastAsia="en-US"/>
              </w:rPr>
              <w:t>флешмобу</w:t>
            </w:r>
            <w:proofErr w:type="spellEnd"/>
            <w:r w:rsidRPr="003103EC">
              <w:rPr>
                <w:rFonts w:eastAsia="TimesNewRomanPSMT"/>
                <w:sz w:val="24"/>
                <w:szCs w:val="24"/>
                <w:lang w:eastAsia="en-US"/>
              </w:rPr>
              <w:t xml:space="preserve"> як акційного мистецтва або сучасного різновиду драми.</w:t>
            </w:r>
          </w:p>
          <w:p w:rsidR="003103EC" w:rsidRPr="003103EC" w:rsidRDefault="003103EC" w:rsidP="003103EC">
            <w:pPr>
              <w:pStyle w:val="ac"/>
              <w:numPr>
                <w:ilvl w:val="0"/>
                <w:numId w:val="23"/>
              </w:numPr>
              <w:suppressAutoHyphens/>
              <w:jc w:val="both"/>
              <w:rPr>
                <w:rFonts w:eastAsia="TimesNewRomanPSMT"/>
                <w:sz w:val="24"/>
                <w:szCs w:val="24"/>
                <w:lang w:eastAsia="en-US"/>
              </w:rPr>
            </w:pPr>
            <w:r w:rsidRPr="003103EC">
              <w:rPr>
                <w:rFonts w:eastAsia="TimesNewRomanPSMT"/>
                <w:sz w:val="24"/>
                <w:szCs w:val="24"/>
                <w:lang w:eastAsia="en-US"/>
              </w:rPr>
              <w:t xml:space="preserve">Підтвердити або спростувати актуальність </w:t>
            </w:r>
            <w:proofErr w:type="spellStart"/>
            <w:r w:rsidRPr="003103EC">
              <w:rPr>
                <w:rFonts w:eastAsia="TimesNewRomanPSMT"/>
                <w:sz w:val="24"/>
                <w:szCs w:val="24"/>
                <w:lang w:eastAsia="en-US"/>
              </w:rPr>
              <w:t>нефікційної</w:t>
            </w:r>
            <w:proofErr w:type="spellEnd"/>
            <w:r w:rsidRPr="003103EC">
              <w:rPr>
                <w:rFonts w:eastAsia="TimesNewRomanPSMT"/>
                <w:sz w:val="24"/>
                <w:szCs w:val="24"/>
                <w:lang w:eastAsia="en-US"/>
              </w:rPr>
              <w:t xml:space="preserve"> літератури та її зв’язок з художньою літературою.</w:t>
            </w:r>
          </w:p>
          <w:p w:rsidR="003103EC" w:rsidRPr="003103EC" w:rsidRDefault="003103EC" w:rsidP="003103EC">
            <w:pPr>
              <w:suppressAutoHyphens/>
              <w:spacing w:after="0" w:line="240" w:lineRule="auto"/>
              <w:ind w:left="142"/>
              <w:jc w:val="both"/>
              <w:rPr>
                <w:rFonts w:ascii="Times New Roman" w:hAnsi="Times New Roman" w:cs="Times New Roman"/>
                <w:i/>
                <w:sz w:val="24"/>
                <w:szCs w:val="24"/>
                <w:lang w:val="uk-UA"/>
              </w:rPr>
            </w:pPr>
            <w:r w:rsidRPr="003103EC">
              <w:rPr>
                <w:rFonts w:ascii="Times New Roman" w:hAnsi="Times New Roman" w:cs="Times New Roman"/>
                <w:i/>
                <w:sz w:val="24"/>
                <w:szCs w:val="24"/>
                <w:lang w:val="uk-UA"/>
              </w:rPr>
              <w:t>Виконати завдання:</w:t>
            </w:r>
          </w:p>
          <w:p w:rsidR="003103EC" w:rsidRPr="003103EC" w:rsidRDefault="003103EC" w:rsidP="003103EC">
            <w:pPr>
              <w:pStyle w:val="ac"/>
              <w:numPr>
                <w:ilvl w:val="0"/>
                <w:numId w:val="22"/>
              </w:numPr>
              <w:suppressAutoHyphens/>
              <w:jc w:val="both"/>
              <w:rPr>
                <w:rFonts w:eastAsia="TimesNewRomanPSMT"/>
                <w:sz w:val="24"/>
                <w:szCs w:val="24"/>
                <w:lang w:eastAsia="en-US"/>
              </w:rPr>
            </w:pPr>
            <w:r w:rsidRPr="003103EC">
              <w:rPr>
                <w:rFonts w:eastAsia="TimesNewRomanPSMT"/>
                <w:sz w:val="24"/>
                <w:szCs w:val="24"/>
                <w:lang w:eastAsia="en-US"/>
              </w:rPr>
              <w:t>Підготуйте опорні схеми аналізу епічного та ліричного творів німецькомовних авторів.</w:t>
            </w:r>
          </w:p>
          <w:p w:rsidR="003103EC" w:rsidRPr="003103EC" w:rsidRDefault="003103EC" w:rsidP="003103EC">
            <w:pPr>
              <w:pStyle w:val="ac"/>
              <w:numPr>
                <w:ilvl w:val="0"/>
                <w:numId w:val="22"/>
              </w:numPr>
              <w:suppressAutoHyphens/>
              <w:jc w:val="both"/>
              <w:rPr>
                <w:rFonts w:eastAsia="TimesNewRomanPSMT"/>
                <w:i/>
                <w:sz w:val="24"/>
                <w:szCs w:val="24"/>
                <w:lang w:eastAsia="en-US"/>
              </w:rPr>
            </w:pPr>
            <w:r w:rsidRPr="003103EC">
              <w:rPr>
                <w:rFonts w:eastAsia="TimesNewRomanPSMT"/>
                <w:sz w:val="24"/>
                <w:szCs w:val="24"/>
                <w:lang w:eastAsia="en-US"/>
              </w:rPr>
              <w:t>Відвідайте або перегляньте виставу на вибір та зробити драматичний аналіз цієї п’єси.</w:t>
            </w:r>
          </w:p>
          <w:p w:rsidR="003103EC" w:rsidRPr="003103EC" w:rsidRDefault="003103EC" w:rsidP="003103EC">
            <w:pPr>
              <w:pStyle w:val="ac"/>
              <w:numPr>
                <w:ilvl w:val="0"/>
                <w:numId w:val="22"/>
              </w:numPr>
              <w:suppressAutoHyphens/>
              <w:jc w:val="both"/>
              <w:rPr>
                <w:rFonts w:eastAsia="TimesNewRomanPSMT"/>
                <w:i/>
                <w:sz w:val="24"/>
                <w:szCs w:val="24"/>
                <w:lang w:eastAsia="en-US"/>
              </w:rPr>
            </w:pPr>
            <w:r w:rsidRPr="003103EC">
              <w:rPr>
                <w:rFonts w:eastAsia="TimesNewRomanPSMT"/>
                <w:sz w:val="24"/>
                <w:szCs w:val="24"/>
                <w:lang w:eastAsia="en-US"/>
              </w:rPr>
              <w:t xml:space="preserve">Доберіть 5 знакових текстів сучасної </w:t>
            </w:r>
            <w:proofErr w:type="spellStart"/>
            <w:r w:rsidRPr="003103EC">
              <w:rPr>
                <w:rFonts w:eastAsia="TimesNewRomanPSMT"/>
                <w:sz w:val="24"/>
                <w:szCs w:val="24"/>
                <w:lang w:eastAsia="en-US"/>
              </w:rPr>
              <w:t>нефікційної</w:t>
            </w:r>
            <w:proofErr w:type="spellEnd"/>
            <w:r w:rsidRPr="003103EC">
              <w:rPr>
                <w:rFonts w:eastAsia="TimesNewRomanPSMT"/>
                <w:sz w:val="24"/>
                <w:szCs w:val="24"/>
                <w:lang w:eastAsia="en-US"/>
              </w:rPr>
              <w:t xml:space="preserve"> перекладеної літератури. </w:t>
            </w:r>
          </w:p>
        </w:tc>
      </w:tr>
      <w:tr w:rsidR="003103EC" w:rsidRPr="003103EC" w:rsidTr="001B6B7E">
        <w:tc>
          <w:tcPr>
            <w:tcW w:w="709" w:type="dxa"/>
            <w:tcBorders>
              <w:top w:val="single" w:sz="8" w:space="0" w:color="000000"/>
              <w:left w:val="single" w:sz="8" w:space="0" w:color="000000"/>
              <w:bottom w:val="single" w:sz="8" w:space="0" w:color="000000"/>
            </w:tcBorders>
            <w:shd w:val="clear" w:color="auto" w:fill="FFFFFF"/>
          </w:tcPr>
          <w:p w:rsidR="003103EC" w:rsidRPr="003103EC" w:rsidRDefault="003103EC" w:rsidP="003103EC">
            <w:pPr>
              <w:spacing w:line="100" w:lineRule="atLeast"/>
              <w:jc w:val="center"/>
              <w:rPr>
                <w:rFonts w:ascii="Times New Roman" w:hAnsi="Times New Roman" w:cs="Times New Roman"/>
                <w:szCs w:val="28"/>
                <w:lang w:val="uk-UA"/>
              </w:rPr>
            </w:pPr>
            <w:r w:rsidRPr="003103EC">
              <w:rPr>
                <w:rFonts w:ascii="Times New Roman" w:hAnsi="Times New Roman" w:cs="Times New Roman"/>
                <w:color w:val="000000"/>
                <w:sz w:val="24"/>
                <w:szCs w:val="24"/>
                <w:lang w:val="uk-UA"/>
              </w:rPr>
              <w:t>2.2</w:t>
            </w:r>
          </w:p>
        </w:tc>
        <w:tc>
          <w:tcPr>
            <w:tcW w:w="8788" w:type="dxa"/>
            <w:tcBorders>
              <w:top w:val="single" w:sz="8" w:space="0" w:color="000000"/>
              <w:left w:val="single" w:sz="8" w:space="0" w:color="000000"/>
              <w:bottom w:val="single" w:sz="8" w:space="0" w:color="000000"/>
              <w:right w:val="single" w:sz="8" w:space="0" w:color="000000"/>
            </w:tcBorders>
            <w:shd w:val="clear" w:color="auto" w:fill="FFFFFF"/>
          </w:tcPr>
          <w:p w:rsidR="003103EC" w:rsidRPr="003103EC" w:rsidRDefault="003103EC" w:rsidP="003103EC">
            <w:pPr>
              <w:suppressAutoHyphens/>
              <w:spacing w:after="0" w:line="240" w:lineRule="auto"/>
              <w:ind w:left="142"/>
              <w:jc w:val="both"/>
              <w:rPr>
                <w:rFonts w:ascii="Times New Roman" w:hAnsi="Times New Roman" w:cs="Times New Roman"/>
                <w:i/>
                <w:sz w:val="24"/>
                <w:szCs w:val="24"/>
                <w:lang w:val="uk-UA"/>
              </w:rPr>
            </w:pPr>
            <w:r w:rsidRPr="003103EC">
              <w:rPr>
                <w:rFonts w:ascii="Times New Roman" w:hAnsi="Times New Roman" w:cs="Times New Roman"/>
                <w:i/>
                <w:sz w:val="24"/>
                <w:szCs w:val="24"/>
                <w:lang w:val="uk-UA"/>
              </w:rPr>
              <w:t>Законспектувати визначення основних понять:</w:t>
            </w:r>
          </w:p>
          <w:p w:rsidR="003103EC" w:rsidRPr="003103EC" w:rsidRDefault="003103EC" w:rsidP="003103EC">
            <w:pPr>
              <w:tabs>
                <w:tab w:val="left" w:pos="5616"/>
              </w:tabs>
              <w:suppressAutoHyphens/>
              <w:spacing w:after="0" w:line="240" w:lineRule="auto"/>
              <w:ind w:left="142"/>
              <w:jc w:val="both"/>
              <w:rPr>
                <w:rFonts w:ascii="Times New Roman" w:hAnsi="Times New Roman" w:cs="Times New Roman"/>
                <w:sz w:val="24"/>
                <w:szCs w:val="24"/>
                <w:lang w:val="uk-UA"/>
              </w:rPr>
            </w:pPr>
            <w:r w:rsidRPr="003103EC">
              <w:rPr>
                <w:rFonts w:ascii="Times New Roman" w:hAnsi="Times New Roman" w:cs="Times New Roman"/>
                <w:sz w:val="24"/>
                <w:szCs w:val="24"/>
                <w:lang w:val="uk-UA"/>
              </w:rPr>
              <w:t xml:space="preserve">Художній (творчий) метод, напрям, школа, стиль, індивідуальний стиль, літературний процес, бароко, класицизм, просвітницький реалізм, сентименталізм, романтизм, реалізм, модернізм, соцреалізм, постмодернізм, </w:t>
            </w:r>
            <w:proofErr w:type="spellStart"/>
            <w:r w:rsidRPr="003103EC">
              <w:rPr>
                <w:rFonts w:ascii="Times New Roman" w:hAnsi="Times New Roman" w:cs="Times New Roman"/>
                <w:sz w:val="24"/>
                <w:szCs w:val="24"/>
                <w:lang w:val="uk-UA"/>
              </w:rPr>
              <w:t>метамодернізм</w:t>
            </w:r>
            <w:proofErr w:type="spellEnd"/>
            <w:r w:rsidRPr="003103EC">
              <w:rPr>
                <w:rFonts w:ascii="Times New Roman" w:hAnsi="Times New Roman" w:cs="Times New Roman"/>
                <w:sz w:val="24"/>
                <w:szCs w:val="24"/>
                <w:lang w:val="uk-UA"/>
              </w:rPr>
              <w:t>, традиція, новаторство, відштовхування, запозичення, наслідування, пародіювання, епігонство, варіація, цитування, парафраза, алюзія, суперництво.</w:t>
            </w:r>
          </w:p>
          <w:p w:rsidR="003103EC" w:rsidRPr="003103EC" w:rsidRDefault="003103EC" w:rsidP="003103EC">
            <w:pPr>
              <w:suppressAutoHyphens/>
              <w:spacing w:after="0" w:line="240" w:lineRule="auto"/>
              <w:ind w:left="142"/>
              <w:jc w:val="both"/>
              <w:rPr>
                <w:rFonts w:ascii="Times New Roman" w:hAnsi="Times New Roman" w:cs="Times New Roman"/>
                <w:sz w:val="24"/>
                <w:szCs w:val="24"/>
                <w:lang w:val="uk-UA"/>
              </w:rPr>
            </w:pPr>
            <w:r w:rsidRPr="003103EC">
              <w:rPr>
                <w:rFonts w:ascii="Times New Roman" w:eastAsia="TimesNewRomanPSMT" w:hAnsi="Times New Roman" w:cs="Times New Roman"/>
                <w:i/>
                <w:sz w:val="24"/>
                <w:szCs w:val="24"/>
                <w:lang w:val="uk-UA" w:eastAsia="en-US"/>
              </w:rPr>
              <w:t>Підготувати інформацію – відповіді на запитання:</w:t>
            </w:r>
          </w:p>
          <w:p w:rsidR="003103EC" w:rsidRPr="003103EC" w:rsidRDefault="003103EC" w:rsidP="003103EC">
            <w:pPr>
              <w:pStyle w:val="ac"/>
              <w:numPr>
                <w:ilvl w:val="0"/>
                <w:numId w:val="25"/>
              </w:numPr>
              <w:suppressAutoHyphens/>
              <w:jc w:val="both"/>
              <w:rPr>
                <w:sz w:val="24"/>
                <w:szCs w:val="24"/>
              </w:rPr>
            </w:pPr>
            <w:r w:rsidRPr="003103EC">
              <w:rPr>
                <w:sz w:val="24"/>
                <w:szCs w:val="24"/>
              </w:rPr>
              <w:t>Прокоментуйте ключові моменти розвитку людства у дотику до літературного процесу (від письма до ШІ).</w:t>
            </w:r>
          </w:p>
          <w:p w:rsidR="003103EC" w:rsidRPr="003103EC" w:rsidRDefault="003103EC" w:rsidP="003103EC">
            <w:pPr>
              <w:pStyle w:val="ac"/>
              <w:numPr>
                <w:ilvl w:val="0"/>
                <w:numId w:val="25"/>
              </w:numPr>
              <w:suppressAutoHyphens/>
              <w:jc w:val="both"/>
              <w:rPr>
                <w:sz w:val="24"/>
                <w:szCs w:val="24"/>
              </w:rPr>
            </w:pPr>
            <w:r w:rsidRPr="003103EC">
              <w:rPr>
                <w:sz w:val="24"/>
                <w:szCs w:val="24"/>
              </w:rPr>
              <w:t>Охарактеризуйте міжнародні літературні зв’язки та постійну взаємодія літератур, літературні впливи, запозичення, аналогії і типологічні збіги.</w:t>
            </w:r>
          </w:p>
          <w:p w:rsidR="003103EC" w:rsidRPr="003103EC" w:rsidRDefault="003103EC" w:rsidP="003103EC">
            <w:pPr>
              <w:pStyle w:val="ac"/>
              <w:numPr>
                <w:ilvl w:val="0"/>
                <w:numId w:val="25"/>
              </w:numPr>
              <w:suppressAutoHyphens/>
              <w:jc w:val="both"/>
              <w:rPr>
                <w:sz w:val="24"/>
                <w:szCs w:val="24"/>
              </w:rPr>
            </w:pPr>
            <w:r w:rsidRPr="003103EC">
              <w:rPr>
                <w:sz w:val="24"/>
                <w:szCs w:val="24"/>
              </w:rPr>
              <w:t>У чому полягає національна специфіка літератури (ментальність народу)?</w:t>
            </w:r>
          </w:p>
          <w:p w:rsidR="003103EC" w:rsidRPr="003103EC" w:rsidRDefault="003103EC" w:rsidP="003103EC">
            <w:pPr>
              <w:pStyle w:val="ac"/>
              <w:numPr>
                <w:ilvl w:val="0"/>
                <w:numId w:val="25"/>
              </w:numPr>
              <w:suppressAutoHyphens/>
              <w:jc w:val="both"/>
              <w:rPr>
                <w:sz w:val="24"/>
                <w:szCs w:val="24"/>
              </w:rPr>
            </w:pPr>
            <w:r w:rsidRPr="003103EC">
              <w:rPr>
                <w:sz w:val="24"/>
                <w:szCs w:val="24"/>
              </w:rPr>
              <w:t>Доведіть, що Й.В. Гете – митець-новатор.</w:t>
            </w:r>
          </w:p>
          <w:p w:rsidR="003103EC" w:rsidRPr="003103EC" w:rsidRDefault="003103EC" w:rsidP="003103EC">
            <w:pPr>
              <w:pStyle w:val="ac"/>
              <w:numPr>
                <w:ilvl w:val="0"/>
                <w:numId w:val="25"/>
              </w:numPr>
              <w:suppressAutoHyphens/>
              <w:jc w:val="both"/>
              <w:rPr>
                <w:sz w:val="24"/>
                <w:szCs w:val="24"/>
              </w:rPr>
            </w:pPr>
            <w:r w:rsidRPr="003103EC">
              <w:rPr>
                <w:sz w:val="24"/>
                <w:szCs w:val="24"/>
              </w:rPr>
              <w:t>Погляньте на літературний напрям як на базис літературної періодизації.</w:t>
            </w:r>
          </w:p>
          <w:p w:rsidR="003103EC" w:rsidRPr="003103EC" w:rsidRDefault="003103EC" w:rsidP="003103EC">
            <w:pPr>
              <w:pStyle w:val="ac"/>
              <w:numPr>
                <w:ilvl w:val="0"/>
                <w:numId w:val="25"/>
              </w:numPr>
              <w:suppressAutoHyphens/>
              <w:jc w:val="both"/>
              <w:rPr>
                <w:sz w:val="24"/>
                <w:szCs w:val="24"/>
              </w:rPr>
            </w:pPr>
            <w:r w:rsidRPr="003103EC">
              <w:rPr>
                <w:sz w:val="24"/>
                <w:szCs w:val="24"/>
              </w:rPr>
              <w:t>Поясніть Ваше ставлення до елітарної та жанрової літератури.</w:t>
            </w:r>
          </w:p>
          <w:p w:rsidR="003103EC" w:rsidRPr="003103EC" w:rsidRDefault="003103EC" w:rsidP="003103EC">
            <w:pPr>
              <w:suppressAutoHyphens/>
              <w:spacing w:after="0" w:line="240" w:lineRule="auto"/>
              <w:ind w:left="142"/>
              <w:jc w:val="both"/>
              <w:rPr>
                <w:rFonts w:ascii="Times New Roman" w:hAnsi="Times New Roman" w:cs="Times New Roman"/>
                <w:i/>
                <w:sz w:val="24"/>
                <w:szCs w:val="24"/>
                <w:lang w:val="uk-UA"/>
              </w:rPr>
            </w:pPr>
            <w:r w:rsidRPr="003103EC">
              <w:rPr>
                <w:rFonts w:ascii="Times New Roman" w:hAnsi="Times New Roman" w:cs="Times New Roman"/>
                <w:i/>
                <w:sz w:val="24"/>
                <w:szCs w:val="24"/>
                <w:lang w:val="uk-UA"/>
              </w:rPr>
              <w:lastRenderedPageBreak/>
              <w:t>Виконати завдання:</w:t>
            </w:r>
          </w:p>
          <w:p w:rsidR="003103EC" w:rsidRPr="003103EC" w:rsidRDefault="003103EC" w:rsidP="003103EC">
            <w:pPr>
              <w:pStyle w:val="ac"/>
              <w:numPr>
                <w:ilvl w:val="0"/>
                <w:numId w:val="24"/>
              </w:numPr>
              <w:suppressAutoHyphens/>
              <w:jc w:val="both"/>
              <w:rPr>
                <w:sz w:val="24"/>
                <w:szCs w:val="24"/>
              </w:rPr>
            </w:pPr>
            <w:r w:rsidRPr="003103EC">
              <w:rPr>
                <w:sz w:val="24"/>
                <w:szCs w:val="24"/>
              </w:rPr>
              <w:t>Підготуйте схеми-таблиці – характеристики літературних напрямів.</w:t>
            </w:r>
          </w:p>
          <w:p w:rsidR="003103EC" w:rsidRPr="003103EC" w:rsidRDefault="003103EC" w:rsidP="003103EC">
            <w:pPr>
              <w:pStyle w:val="ac"/>
              <w:numPr>
                <w:ilvl w:val="0"/>
                <w:numId w:val="24"/>
              </w:numPr>
              <w:suppressAutoHyphens/>
              <w:jc w:val="both"/>
              <w:rPr>
                <w:sz w:val="24"/>
                <w:szCs w:val="24"/>
              </w:rPr>
            </w:pPr>
            <w:r w:rsidRPr="003103EC">
              <w:rPr>
                <w:sz w:val="24"/>
                <w:szCs w:val="24"/>
              </w:rPr>
              <w:t>Випишіть основні характеристики найпоширеніших течій модернізму.</w:t>
            </w:r>
          </w:p>
          <w:p w:rsidR="003103EC" w:rsidRPr="003103EC" w:rsidRDefault="003103EC" w:rsidP="003103EC">
            <w:pPr>
              <w:pStyle w:val="ac"/>
              <w:numPr>
                <w:ilvl w:val="0"/>
                <w:numId w:val="24"/>
              </w:numPr>
              <w:suppressAutoHyphens/>
              <w:jc w:val="both"/>
              <w:rPr>
                <w:rFonts w:eastAsia="TimesNewRomanPSMT"/>
                <w:sz w:val="24"/>
                <w:szCs w:val="24"/>
                <w:lang w:eastAsia="en-US"/>
              </w:rPr>
            </w:pPr>
            <w:r w:rsidRPr="003103EC">
              <w:rPr>
                <w:sz w:val="24"/>
                <w:szCs w:val="24"/>
              </w:rPr>
              <w:t xml:space="preserve">Порівняйте між собою модернізм, постмодернізм та </w:t>
            </w:r>
            <w:proofErr w:type="spellStart"/>
            <w:r w:rsidRPr="003103EC">
              <w:rPr>
                <w:sz w:val="24"/>
                <w:szCs w:val="24"/>
              </w:rPr>
              <w:t>метамодернізм</w:t>
            </w:r>
            <w:proofErr w:type="spellEnd"/>
            <w:r w:rsidRPr="003103EC">
              <w:rPr>
                <w:sz w:val="24"/>
                <w:szCs w:val="24"/>
              </w:rPr>
              <w:t xml:space="preserve"> та назвіть зразкові німецькомовні тексти цих напрямів.</w:t>
            </w:r>
          </w:p>
        </w:tc>
      </w:tr>
      <w:tr w:rsidR="003103EC" w:rsidRPr="003103EC" w:rsidTr="001B6B7E">
        <w:tc>
          <w:tcPr>
            <w:tcW w:w="709" w:type="dxa"/>
            <w:tcBorders>
              <w:top w:val="single" w:sz="8" w:space="0" w:color="000000"/>
              <w:left w:val="single" w:sz="8" w:space="0" w:color="000000"/>
              <w:bottom w:val="single" w:sz="8" w:space="0" w:color="000000"/>
            </w:tcBorders>
            <w:shd w:val="clear" w:color="auto" w:fill="FFFFFF"/>
          </w:tcPr>
          <w:p w:rsidR="003103EC" w:rsidRPr="003103EC" w:rsidRDefault="003103EC" w:rsidP="003103EC">
            <w:pPr>
              <w:spacing w:line="100" w:lineRule="atLeast"/>
              <w:jc w:val="center"/>
              <w:rPr>
                <w:rFonts w:ascii="Times New Roman" w:hAnsi="Times New Roman" w:cs="Times New Roman"/>
                <w:szCs w:val="28"/>
                <w:lang w:val="uk-UA"/>
              </w:rPr>
            </w:pPr>
            <w:r w:rsidRPr="003103EC">
              <w:rPr>
                <w:rFonts w:ascii="Times New Roman" w:hAnsi="Times New Roman" w:cs="Times New Roman"/>
                <w:color w:val="000000"/>
                <w:sz w:val="24"/>
                <w:szCs w:val="24"/>
                <w:lang w:val="uk-UA"/>
              </w:rPr>
              <w:lastRenderedPageBreak/>
              <w:t>2.3</w:t>
            </w:r>
          </w:p>
        </w:tc>
        <w:tc>
          <w:tcPr>
            <w:tcW w:w="8788" w:type="dxa"/>
            <w:tcBorders>
              <w:top w:val="single" w:sz="8" w:space="0" w:color="000000"/>
              <w:left w:val="single" w:sz="8" w:space="0" w:color="000000"/>
              <w:bottom w:val="single" w:sz="8" w:space="0" w:color="000000"/>
              <w:right w:val="single" w:sz="8" w:space="0" w:color="000000"/>
            </w:tcBorders>
            <w:shd w:val="clear" w:color="auto" w:fill="FFFFFF"/>
          </w:tcPr>
          <w:p w:rsidR="003103EC" w:rsidRPr="003103EC" w:rsidRDefault="003103EC" w:rsidP="003103EC">
            <w:pPr>
              <w:suppressAutoHyphens/>
              <w:spacing w:after="0" w:line="240" w:lineRule="auto"/>
              <w:ind w:left="142"/>
              <w:jc w:val="both"/>
              <w:rPr>
                <w:rFonts w:ascii="Times New Roman" w:hAnsi="Times New Roman" w:cs="Times New Roman"/>
                <w:i/>
                <w:sz w:val="24"/>
                <w:szCs w:val="24"/>
                <w:lang w:val="uk-UA"/>
              </w:rPr>
            </w:pPr>
            <w:r w:rsidRPr="003103EC">
              <w:rPr>
                <w:rFonts w:ascii="Times New Roman" w:hAnsi="Times New Roman" w:cs="Times New Roman"/>
                <w:i/>
                <w:sz w:val="24"/>
                <w:szCs w:val="24"/>
                <w:lang w:val="uk-UA"/>
              </w:rPr>
              <w:t>Законспектувати визначення основних понять:</w:t>
            </w:r>
          </w:p>
          <w:p w:rsidR="003103EC" w:rsidRPr="003103EC" w:rsidRDefault="003103EC" w:rsidP="003103EC">
            <w:pPr>
              <w:suppressAutoHyphens/>
              <w:spacing w:after="0" w:line="240" w:lineRule="auto"/>
              <w:ind w:left="142"/>
              <w:jc w:val="both"/>
              <w:rPr>
                <w:rFonts w:ascii="Times New Roman" w:eastAsia="TimesNewRomanPS-BoldMT" w:hAnsi="Times New Roman" w:cs="Times New Roman"/>
                <w:bCs/>
                <w:sz w:val="24"/>
                <w:szCs w:val="24"/>
                <w:lang w:val="uk-UA" w:eastAsia="en-US"/>
              </w:rPr>
            </w:pPr>
            <w:r w:rsidRPr="003103EC">
              <w:rPr>
                <w:rFonts w:ascii="Times New Roman" w:hAnsi="Times New Roman" w:cs="Times New Roman"/>
                <w:sz w:val="24"/>
                <w:szCs w:val="24"/>
                <w:lang w:val="uk-UA"/>
              </w:rPr>
              <w:t xml:space="preserve">метод, наукова школа, </w:t>
            </w:r>
            <w:r w:rsidRPr="003103EC">
              <w:rPr>
                <w:rFonts w:ascii="Times New Roman" w:eastAsia="TimesNewRomanPS-BoldMT" w:hAnsi="Times New Roman" w:cs="Times New Roman"/>
                <w:bCs/>
                <w:sz w:val="24"/>
                <w:szCs w:val="24"/>
                <w:lang w:val="uk-UA" w:eastAsia="en-US"/>
              </w:rPr>
              <w:t>міф, літерату</w:t>
            </w:r>
            <w:r w:rsidRPr="003103EC">
              <w:rPr>
                <w:rFonts w:ascii="Times New Roman" w:eastAsia="MS Mincho" w:hAnsi="Times New Roman" w:cs="Times New Roman"/>
                <w:bCs/>
                <w:sz w:val="24"/>
                <w:szCs w:val="24"/>
                <w:lang w:val="uk-UA" w:eastAsia="en-US"/>
              </w:rPr>
              <w:t>рний</w:t>
            </w:r>
            <w:r w:rsidRPr="003103EC">
              <w:rPr>
                <w:rFonts w:ascii="Times New Roman" w:eastAsia="TimesNewRomanPS-BoldMT" w:hAnsi="Times New Roman" w:cs="Times New Roman"/>
                <w:bCs/>
                <w:sz w:val="24"/>
                <w:szCs w:val="24"/>
                <w:lang w:val="uk-UA" w:eastAsia="en-US"/>
              </w:rPr>
              <w:t xml:space="preserve"> портрет, біографія, міграція сюжетів, позитиві</w:t>
            </w:r>
            <w:r w:rsidRPr="003103EC">
              <w:rPr>
                <w:rFonts w:ascii="Times New Roman" w:eastAsia="MS Mincho" w:hAnsi="Times New Roman" w:cs="Times New Roman"/>
                <w:bCs/>
                <w:sz w:val="24"/>
                <w:szCs w:val="24"/>
                <w:lang w:val="uk-UA" w:eastAsia="en-US"/>
              </w:rPr>
              <w:t xml:space="preserve">зм, </w:t>
            </w:r>
            <w:r w:rsidRPr="003103EC">
              <w:rPr>
                <w:rFonts w:ascii="Times New Roman" w:eastAsia="TimesNewRomanPS-BoldMT" w:hAnsi="Times New Roman" w:cs="Times New Roman"/>
                <w:bCs/>
                <w:sz w:val="24"/>
                <w:szCs w:val="24"/>
                <w:lang w:val="uk-UA" w:eastAsia="en-US"/>
              </w:rPr>
              <w:t>компаративі</w:t>
            </w:r>
            <w:r w:rsidRPr="003103EC">
              <w:rPr>
                <w:rFonts w:ascii="Times New Roman" w:eastAsia="MS Mincho" w:hAnsi="Times New Roman" w:cs="Times New Roman"/>
                <w:bCs/>
                <w:sz w:val="24"/>
                <w:szCs w:val="24"/>
                <w:lang w:val="uk-UA" w:eastAsia="en-US"/>
              </w:rPr>
              <w:t xml:space="preserve">зм, </w:t>
            </w:r>
            <w:proofErr w:type="spellStart"/>
            <w:r w:rsidRPr="003103EC">
              <w:rPr>
                <w:rFonts w:ascii="Times New Roman" w:eastAsia="MS Mincho" w:hAnsi="Times New Roman" w:cs="Times New Roman"/>
                <w:bCs/>
                <w:sz w:val="24"/>
                <w:szCs w:val="24"/>
                <w:lang w:val="uk-UA" w:eastAsia="en-US"/>
              </w:rPr>
              <w:t>імагологія</w:t>
            </w:r>
            <w:proofErr w:type="spellEnd"/>
            <w:r w:rsidRPr="003103EC">
              <w:rPr>
                <w:rFonts w:ascii="Times New Roman" w:eastAsia="MS Mincho" w:hAnsi="Times New Roman" w:cs="Times New Roman"/>
                <w:bCs/>
                <w:sz w:val="24"/>
                <w:szCs w:val="24"/>
                <w:lang w:val="uk-UA" w:eastAsia="en-US"/>
              </w:rPr>
              <w:t xml:space="preserve">, </w:t>
            </w:r>
            <w:proofErr w:type="spellStart"/>
            <w:r w:rsidRPr="003103EC">
              <w:rPr>
                <w:rFonts w:ascii="Times New Roman" w:eastAsia="MS Mincho" w:hAnsi="Times New Roman" w:cs="Times New Roman"/>
                <w:bCs/>
                <w:sz w:val="24"/>
                <w:szCs w:val="24"/>
                <w:lang w:val="uk-UA" w:eastAsia="en-US"/>
              </w:rPr>
              <w:t>етнообраз</w:t>
            </w:r>
            <w:proofErr w:type="spellEnd"/>
            <w:r w:rsidRPr="003103EC">
              <w:rPr>
                <w:rFonts w:ascii="Times New Roman" w:eastAsia="MS Mincho" w:hAnsi="Times New Roman" w:cs="Times New Roman"/>
                <w:bCs/>
                <w:sz w:val="24"/>
                <w:szCs w:val="24"/>
                <w:lang w:val="uk-UA" w:eastAsia="en-US"/>
              </w:rPr>
              <w:t xml:space="preserve">, </w:t>
            </w:r>
            <w:proofErr w:type="spellStart"/>
            <w:r w:rsidRPr="003103EC">
              <w:rPr>
                <w:rFonts w:ascii="Times New Roman" w:eastAsia="MS Mincho" w:hAnsi="Times New Roman" w:cs="Times New Roman"/>
                <w:bCs/>
                <w:sz w:val="24"/>
                <w:szCs w:val="24"/>
                <w:lang w:val="uk-UA" w:eastAsia="en-US"/>
              </w:rPr>
              <w:t>гетерообраз</w:t>
            </w:r>
            <w:proofErr w:type="spellEnd"/>
            <w:r w:rsidRPr="003103EC">
              <w:rPr>
                <w:rFonts w:ascii="Times New Roman" w:eastAsia="MS Mincho" w:hAnsi="Times New Roman" w:cs="Times New Roman"/>
                <w:bCs/>
                <w:sz w:val="24"/>
                <w:szCs w:val="24"/>
                <w:lang w:val="uk-UA" w:eastAsia="en-US"/>
              </w:rPr>
              <w:t xml:space="preserve">, </w:t>
            </w:r>
            <w:proofErr w:type="spellStart"/>
            <w:r w:rsidRPr="003103EC">
              <w:rPr>
                <w:rFonts w:ascii="Times New Roman" w:eastAsia="MS Mincho" w:hAnsi="Times New Roman" w:cs="Times New Roman"/>
                <w:bCs/>
                <w:sz w:val="24"/>
                <w:szCs w:val="24"/>
                <w:lang w:val="uk-UA" w:eastAsia="en-US"/>
              </w:rPr>
              <w:t>автообраз</w:t>
            </w:r>
            <w:proofErr w:type="spellEnd"/>
            <w:r w:rsidRPr="003103EC">
              <w:rPr>
                <w:rFonts w:ascii="Times New Roman" w:eastAsia="MS Mincho" w:hAnsi="Times New Roman" w:cs="Times New Roman"/>
                <w:bCs/>
                <w:sz w:val="24"/>
                <w:szCs w:val="24"/>
                <w:lang w:val="uk-UA" w:eastAsia="en-US"/>
              </w:rPr>
              <w:t xml:space="preserve">, </w:t>
            </w:r>
            <w:proofErr w:type="spellStart"/>
            <w:r w:rsidRPr="003103EC">
              <w:rPr>
                <w:rFonts w:ascii="Times New Roman" w:eastAsia="MS Mincho" w:hAnsi="Times New Roman" w:cs="Times New Roman"/>
                <w:bCs/>
                <w:sz w:val="24"/>
                <w:szCs w:val="24"/>
                <w:lang w:val="uk-UA" w:eastAsia="en-US"/>
              </w:rPr>
              <w:t>метаобраз</w:t>
            </w:r>
            <w:proofErr w:type="spellEnd"/>
            <w:r w:rsidRPr="003103EC">
              <w:rPr>
                <w:rFonts w:ascii="Times New Roman" w:eastAsia="MS Mincho" w:hAnsi="Times New Roman" w:cs="Times New Roman"/>
                <w:bCs/>
                <w:sz w:val="24"/>
                <w:szCs w:val="24"/>
                <w:lang w:val="uk-UA" w:eastAsia="en-US"/>
              </w:rPr>
              <w:t xml:space="preserve">, </w:t>
            </w:r>
            <w:proofErr w:type="spellStart"/>
            <w:r w:rsidRPr="003103EC">
              <w:rPr>
                <w:rFonts w:ascii="Times New Roman" w:eastAsia="MS Mincho" w:hAnsi="Times New Roman" w:cs="Times New Roman"/>
                <w:bCs/>
                <w:sz w:val="24"/>
                <w:szCs w:val="24"/>
                <w:lang w:val="uk-UA" w:eastAsia="en-US"/>
              </w:rPr>
              <w:t>контраобраз</w:t>
            </w:r>
            <w:proofErr w:type="spellEnd"/>
            <w:r w:rsidRPr="003103EC">
              <w:rPr>
                <w:rFonts w:ascii="Times New Roman" w:eastAsia="MS Mincho" w:hAnsi="Times New Roman" w:cs="Times New Roman"/>
                <w:bCs/>
                <w:sz w:val="24"/>
                <w:szCs w:val="24"/>
                <w:lang w:val="uk-UA" w:eastAsia="en-US"/>
              </w:rPr>
              <w:t xml:space="preserve">, внутрішня форма слова, </w:t>
            </w:r>
            <w:r w:rsidRPr="003103EC">
              <w:rPr>
                <w:rFonts w:ascii="Times New Roman" w:eastAsia="TimesNewRomanPS-BoldMT" w:hAnsi="Times New Roman" w:cs="Times New Roman"/>
                <w:bCs/>
                <w:sz w:val="24"/>
                <w:szCs w:val="24"/>
                <w:lang w:val="uk-UA" w:eastAsia="en-US"/>
              </w:rPr>
              <w:t>інтуїтивізм,</w:t>
            </w:r>
            <w:r w:rsidRPr="003103EC">
              <w:rPr>
                <w:rFonts w:ascii="Times New Roman" w:eastAsia="MS Mincho" w:hAnsi="Times New Roman" w:cs="Times New Roman"/>
                <w:bCs/>
                <w:sz w:val="24"/>
                <w:szCs w:val="24"/>
                <w:lang w:val="uk-UA" w:eastAsia="en-US"/>
              </w:rPr>
              <w:t xml:space="preserve"> </w:t>
            </w:r>
            <w:proofErr w:type="spellStart"/>
            <w:r w:rsidRPr="003103EC">
              <w:rPr>
                <w:rFonts w:ascii="Times New Roman" w:eastAsia="MS Mincho" w:hAnsi="Times New Roman" w:cs="Times New Roman"/>
                <w:bCs/>
                <w:sz w:val="24"/>
                <w:szCs w:val="24"/>
                <w:lang w:val="uk-UA" w:eastAsia="en-US"/>
              </w:rPr>
              <w:t>фройдизм</w:t>
            </w:r>
            <w:proofErr w:type="spellEnd"/>
            <w:r w:rsidRPr="003103EC">
              <w:rPr>
                <w:rFonts w:ascii="Times New Roman" w:eastAsia="MS Mincho" w:hAnsi="Times New Roman" w:cs="Times New Roman"/>
                <w:bCs/>
                <w:sz w:val="24"/>
                <w:szCs w:val="24"/>
                <w:lang w:val="uk-UA" w:eastAsia="en-US"/>
              </w:rPr>
              <w:t xml:space="preserve">, </w:t>
            </w:r>
            <w:proofErr w:type="spellStart"/>
            <w:r w:rsidRPr="003103EC">
              <w:rPr>
                <w:rFonts w:ascii="Times New Roman" w:eastAsia="MS Mincho" w:hAnsi="Times New Roman" w:cs="Times New Roman"/>
                <w:bCs/>
                <w:sz w:val="24"/>
                <w:szCs w:val="24"/>
                <w:lang w:val="uk-UA" w:eastAsia="en-US"/>
              </w:rPr>
              <w:t>Едипів</w:t>
            </w:r>
            <w:proofErr w:type="spellEnd"/>
            <w:r w:rsidRPr="003103EC">
              <w:rPr>
                <w:rFonts w:ascii="Times New Roman" w:eastAsia="MS Mincho" w:hAnsi="Times New Roman" w:cs="Times New Roman"/>
                <w:bCs/>
                <w:sz w:val="24"/>
                <w:szCs w:val="24"/>
                <w:lang w:val="uk-UA" w:eastAsia="en-US"/>
              </w:rPr>
              <w:t xml:space="preserve"> комплекс, комплекс </w:t>
            </w:r>
            <w:proofErr w:type="spellStart"/>
            <w:r w:rsidRPr="003103EC">
              <w:rPr>
                <w:rFonts w:ascii="Times New Roman" w:eastAsia="MS Mincho" w:hAnsi="Times New Roman" w:cs="Times New Roman"/>
                <w:bCs/>
                <w:sz w:val="24"/>
                <w:szCs w:val="24"/>
                <w:lang w:val="uk-UA" w:eastAsia="en-US"/>
              </w:rPr>
              <w:t>Клітемнестри</w:t>
            </w:r>
            <w:proofErr w:type="spellEnd"/>
            <w:r w:rsidRPr="003103EC">
              <w:rPr>
                <w:rFonts w:ascii="Times New Roman" w:eastAsia="MS Mincho" w:hAnsi="Times New Roman" w:cs="Times New Roman"/>
                <w:bCs/>
                <w:sz w:val="24"/>
                <w:szCs w:val="24"/>
                <w:lang w:val="uk-UA" w:eastAsia="en-US"/>
              </w:rPr>
              <w:t xml:space="preserve">, психоаналіз, сублімація, архетип, екзистенціалізм, історизм, </w:t>
            </w:r>
            <w:r w:rsidRPr="003103EC">
              <w:rPr>
                <w:rFonts w:ascii="Times New Roman" w:eastAsia="TimesNewRomanPS-BoldMT" w:hAnsi="Times New Roman" w:cs="Times New Roman"/>
                <w:bCs/>
                <w:sz w:val="24"/>
                <w:szCs w:val="24"/>
                <w:lang w:val="uk-UA" w:eastAsia="en-US"/>
              </w:rPr>
              <w:t xml:space="preserve">структуралізм, </w:t>
            </w:r>
            <w:proofErr w:type="spellStart"/>
            <w:r w:rsidRPr="003103EC">
              <w:rPr>
                <w:rFonts w:ascii="Times New Roman" w:eastAsia="TimesNewRomanPS-BoldMT" w:hAnsi="Times New Roman" w:cs="Times New Roman"/>
                <w:bCs/>
                <w:sz w:val="24"/>
                <w:szCs w:val="24"/>
                <w:lang w:val="uk-UA" w:eastAsia="en-US"/>
              </w:rPr>
              <w:t>деконструктивізм</w:t>
            </w:r>
            <w:proofErr w:type="spellEnd"/>
            <w:r w:rsidRPr="003103EC">
              <w:rPr>
                <w:rFonts w:ascii="Times New Roman" w:eastAsia="TimesNewRomanPS-BoldMT" w:hAnsi="Times New Roman" w:cs="Times New Roman"/>
                <w:bCs/>
                <w:sz w:val="24"/>
                <w:szCs w:val="24"/>
                <w:lang w:val="uk-UA" w:eastAsia="en-US"/>
              </w:rPr>
              <w:t xml:space="preserve">, контекст, «смерть автора», дискурс, </w:t>
            </w:r>
            <w:proofErr w:type="spellStart"/>
            <w:r w:rsidRPr="003103EC">
              <w:rPr>
                <w:rFonts w:ascii="Times New Roman" w:eastAsia="TimesNewRomanPS-BoldMT" w:hAnsi="Times New Roman" w:cs="Times New Roman"/>
                <w:bCs/>
                <w:sz w:val="24"/>
                <w:szCs w:val="24"/>
                <w:lang w:val="uk-UA" w:eastAsia="en-US"/>
              </w:rPr>
              <w:t>постструктуралізм</w:t>
            </w:r>
            <w:proofErr w:type="spellEnd"/>
            <w:r w:rsidRPr="003103EC">
              <w:rPr>
                <w:rFonts w:ascii="Times New Roman" w:eastAsia="TimesNewRomanPS-BoldMT" w:hAnsi="Times New Roman" w:cs="Times New Roman"/>
                <w:bCs/>
                <w:sz w:val="24"/>
                <w:szCs w:val="24"/>
                <w:lang w:val="uk-UA" w:eastAsia="en-US"/>
              </w:rPr>
              <w:t xml:space="preserve">, </w:t>
            </w:r>
            <w:proofErr w:type="spellStart"/>
            <w:r w:rsidRPr="003103EC">
              <w:rPr>
                <w:rFonts w:ascii="Times New Roman" w:eastAsia="TimesNewRomanPS-BoldMT" w:hAnsi="Times New Roman" w:cs="Times New Roman"/>
                <w:bCs/>
                <w:sz w:val="24"/>
                <w:szCs w:val="24"/>
                <w:lang w:val="uk-UA" w:eastAsia="en-US"/>
              </w:rPr>
              <w:t>стать-рід-ґендер</w:t>
            </w:r>
            <w:proofErr w:type="spellEnd"/>
            <w:r w:rsidRPr="003103EC">
              <w:rPr>
                <w:rFonts w:ascii="Times New Roman" w:eastAsia="TimesNewRomanPS-BoldMT" w:hAnsi="Times New Roman" w:cs="Times New Roman"/>
                <w:bCs/>
                <w:sz w:val="24"/>
                <w:szCs w:val="24"/>
                <w:lang w:val="uk-UA" w:eastAsia="en-US"/>
              </w:rPr>
              <w:t xml:space="preserve">, жіноче/чоловіче письмо, герменевтика, </w:t>
            </w:r>
            <w:proofErr w:type="spellStart"/>
            <w:r w:rsidRPr="003103EC">
              <w:rPr>
                <w:rFonts w:ascii="Times New Roman" w:eastAsia="TimesNewRomanPS-BoldMT" w:hAnsi="Times New Roman" w:cs="Times New Roman"/>
                <w:bCs/>
                <w:sz w:val="24"/>
                <w:szCs w:val="24"/>
                <w:lang w:val="uk-UA" w:eastAsia="en-US"/>
              </w:rPr>
              <w:t>герменевтичне</w:t>
            </w:r>
            <w:proofErr w:type="spellEnd"/>
            <w:r w:rsidRPr="003103EC">
              <w:rPr>
                <w:rFonts w:ascii="Times New Roman" w:eastAsia="TimesNewRomanPS-BoldMT" w:hAnsi="Times New Roman" w:cs="Times New Roman"/>
                <w:bCs/>
                <w:sz w:val="24"/>
                <w:szCs w:val="24"/>
                <w:lang w:val="uk-UA" w:eastAsia="en-US"/>
              </w:rPr>
              <w:t xml:space="preserve"> коло, злиття горизонтів, </w:t>
            </w:r>
            <w:proofErr w:type="spellStart"/>
            <w:r w:rsidRPr="003103EC">
              <w:rPr>
                <w:rFonts w:ascii="Times New Roman" w:eastAsia="TimesNewRomanPS-BoldMT" w:hAnsi="Times New Roman" w:cs="Times New Roman"/>
                <w:bCs/>
                <w:sz w:val="24"/>
                <w:szCs w:val="24"/>
                <w:lang w:val="uk-UA" w:eastAsia="en-US"/>
              </w:rPr>
              <w:t>герменевтичний</w:t>
            </w:r>
            <w:proofErr w:type="spellEnd"/>
            <w:r w:rsidRPr="003103EC">
              <w:rPr>
                <w:rFonts w:ascii="Times New Roman" w:eastAsia="TimesNewRomanPS-BoldMT" w:hAnsi="Times New Roman" w:cs="Times New Roman"/>
                <w:bCs/>
                <w:sz w:val="24"/>
                <w:szCs w:val="24"/>
                <w:lang w:val="uk-UA" w:eastAsia="en-US"/>
              </w:rPr>
              <w:t xml:space="preserve"> трикутник, рецептивна естетика і поетика, реципієнт, рецепція, горизонт очікувань, імпліцитний читач, місця невизначеності, відкритий і закритий твір, теорія читацького відгуку, </w:t>
            </w:r>
            <w:proofErr w:type="spellStart"/>
            <w:r w:rsidRPr="003103EC">
              <w:rPr>
                <w:rFonts w:ascii="Times New Roman" w:eastAsia="TimesNewRomanPS-BoldMT" w:hAnsi="Times New Roman" w:cs="Times New Roman"/>
                <w:bCs/>
                <w:sz w:val="24"/>
                <w:szCs w:val="24"/>
                <w:lang w:val="uk-UA" w:eastAsia="en-US"/>
              </w:rPr>
              <w:t>інтертекстуальність</w:t>
            </w:r>
            <w:proofErr w:type="spellEnd"/>
            <w:r w:rsidRPr="003103EC">
              <w:rPr>
                <w:rFonts w:ascii="Times New Roman" w:eastAsia="TimesNewRomanPS-BoldMT" w:hAnsi="Times New Roman" w:cs="Times New Roman"/>
                <w:bCs/>
                <w:sz w:val="24"/>
                <w:szCs w:val="24"/>
                <w:lang w:val="uk-UA" w:eastAsia="en-US"/>
              </w:rPr>
              <w:t xml:space="preserve">, </w:t>
            </w:r>
            <w:proofErr w:type="spellStart"/>
            <w:r w:rsidRPr="003103EC">
              <w:rPr>
                <w:rFonts w:ascii="Times New Roman" w:eastAsia="TimesNewRomanPS-BoldMT" w:hAnsi="Times New Roman" w:cs="Times New Roman"/>
                <w:bCs/>
                <w:sz w:val="24"/>
                <w:szCs w:val="24"/>
                <w:lang w:val="uk-UA" w:eastAsia="en-US"/>
              </w:rPr>
              <w:t>інтермедіальність</w:t>
            </w:r>
            <w:proofErr w:type="spellEnd"/>
            <w:r w:rsidRPr="003103EC">
              <w:rPr>
                <w:rFonts w:ascii="Times New Roman" w:eastAsia="TimesNewRomanPS-BoldMT" w:hAnsi="Times New Roman" w:cs="Times New Roman"/>
                <w:bCs/>
                <w:sz w:val="24"/>
                <w:szCs w:val="24"/>
                <w:lang w:val="uk-UA" w:eastAsia="en-US"/>
              </w:rPr>
              <w:t xml:space="preserve">, </w:t>
            </w:r>
            <w:proofErr w:type="spellStart"/>
            <w:r w:rsidRPr="003103EC">
              <w:rPr>
                <w:rFonts w:ascii="Times New Roman" w:eastAsia="TimesNewRomanPS-BoldMT" w:hAnsi="Times New Roman" w:cs="Times New Roman"/>
                <w:bCs/>
                <w:sz w:val="24"/>
                <w:szCs w:val="24"/>
                <w:lang w:val="uk-UA" w:eastAsia="en-US"/>
              </w:rPr>
              <w:t>екфрасис</w:t>
            </w:r>
            <w:proofErr w:type="spellEnd"/>
            <w:r w:rsidRPr="003103EC">
              <w:rPr>
                <w:rFonts w:ascii="Times New Roman" w:eastAsia="TimesNewRomanPS-BoldMT" w:hAnsi="Times New Roman" w:cs="Times New Roman"/>
                <w:bCs/>
                <w:sz w:val="24"/>
                <w:szCs w:val="24"/>
                <w:lang w:val="uk-UA" w:eastAsia="en-US"/>
              </w:rPr>
              <w:t xml:space="preserve">, </w:t>
            </w:r>
            <w:proofErr w:type="spellStart"/>
            <w:r w:rsidRPr="003103EC">
              <w:rPr>
                <w:rFonts w:ascii="Times New Roman" w:eastAsia="TimesNewRomanPS-BoldMT" w:hAnsi="Times New Roman" w:cs="Times New Roman"/>
                <w:bCs/>
                <w:sz w:val="24"/>
                <w:szCs w:val="24"/>
                <w:lang w:val="uk-UA" w:eastAsia="en-US"/>
              </w:rPr>
              <w:t>гіпотипозис</w:t>
            </w:r>
            <w:proofErr w:type="spellEnd"/>
            <w:r w:rsidRPr="003103EC">
              <w:rPr>
                <w:rFonts w:ascii="Times New Roman" w:eastAsia="TimesNewRomanPS-BoldMT" w:hAnsi="Times New Roman" w:cs="Times New Roman"/>
                <w:bCs/>
                <w:sz w:val="24"/>
                <w:szCs w:val="24"/>
                <w:lang w:val="uk-UA" w:eastAsia="en-US"/>
              </w:rPr>
              <w:t xml:space="preserve">, </w:t>
            </w:r>
            <w:proofErr w:type="spellStart"/>
            <w:r w:rsidRPr="003103EC">
              <w:rPr>
                <w:rFonts w:ascii="Times New Roman" w:eastAsia="TimesNewRomanPS-BoldMT" w:hAnsi="Times New Roman" w:cs="Times New Roman"/>
                <w:bCs/>
                <w:sz w:val="24"/>
                <w:szCs w:val="24"/>
                <w:lang w:val="uk-UA" w:eastAsia="en-US"/>
              </w:rPr>
              <w:t>наратологія</w:t>
            </w:r>
            <w:proofErr w:type="spellEnd"/>
            <w:r w:rsidRPr="003103EC">
              <w:rPr>
                <w:rFonts w:ascii="Times New Roman" w:eastAsia="TimesNewRomanPS-BoldMT" w:hAnsi="Times New Roman" w:cs="Times New Roman"/>
                <w:bCs/>
                <w:sz w:val="24"/>
                <w:szCs w:val="24"/>
                <w:lang w:val="uk-UA" w:eastAsia="en-US"/>
              </w:rPr>
              <w:t xml:space="preserve">, </w:t>
            </w:r>
            <w:proofErr w:type="spellStart"/>
            <w:r w:rsidRPr="003103EC">
              <w:rPr>
                <w:rFonts w:ascii="Times New Roman" w:eastAsia="TimesNewRomanPS-BoldMT" w:hAnsi="Times New Roman" w:cs="Times New Roman"/>
                <w:bCs/>
                <w:sz w:val="24"/>
                <w:szCs w:val="24"/>
                <w:lang w:val="uk-UA" w:eastAsia="en-US"/>
              </w:rPr>
              <w:t>наратив</w:t>
            </w:r>
            <w:proofErr w:type="spellEnd"/>
            <w:r w:rsidRPr="003103EC">
              <w:rPr>
                <w:rFonts w:ascii="Times New Roman" w:eastAsia="TimesNewRomanPS-BoldMT" w:hAnsi="Times New Roman" w:cs="Times New Roman"/>
                <w:bCs/>
                <w:sz w:val="24"/>
                <w:szCs w:val="24"/>
                <w:lang w:val="uk-UA" w:eastAsia="en-US"/>
              </w:rPr>
              <w:t xml:space="preserve">, </w:t>
            </w:r>
            <w:proofErr w:type="spellStart"/>
            <w:r w:rsidRPr="003103EC">
              <w:rPr>
                <w:rFonts w:ascii="Times New Roman" w:eastAsia="TimesNewRomanPS-BoldMT" w:hAnsi="Times New Roman" w:cs="Times New Roman"/>
                <w:bCs/>
                <w:sz w:val="24"/>
                <w:szCs w:val="24"/>
                <w:lang w:val="uk-UA" w:eastAsia="en-US"/>
              </w:rPr>
              <w:t>нарація</w:t>
            </w:r>
            <w:proofErr w:type="spellEnd"/>
            <w:r w:rsidRPr="003103EC">
              <w:rPr>
                <w:rFonts w:ascii="Times New Roman" w:eastAsia="TimesNewRomanPS-BoldMT" w:hAnsi="Times New Roman" w:cs="Times New Roman"/>
                <w:bCs/>
                <w:sz w:val="24"/>
                <w:szCs w:val="24"/>
                <w:lang w:val="uk-UA" w:eastAsia="en-US"/>
              </w:rPr>
              <w:t xml:space="preserve">, антропологія, </w:t>
            </w:r>
            <w:proofErr w:type="spellStart"/>
            <w:r w:rsidRPr="003103EC">
              <w:rPr>
                <w:rFonts w:ascii="Times New Roman" w:eastAsia="TimesNewRomanPS-BoldMT" w:hAnsi="Times New Roman" w:cs="Times New Roman"/>
                <w:bCs/>
                <w:sz w:val="24"/>
                <w:szCs w:val="24"/>
                <w:lang w:val="uk-UA" w:eastAsia="en-US"/>
              </w:rPr>
              <w:t>постколоніалізм</w:t>
            </w:r>
            <w:proofErr w:type="spellEnd"/>
            <w:r w:rsidRPr="003103EC">
              <w:rPr>
                <w:rFonts w:ascii="Times New Roman" w:eastAsia="TimesNewRomanPS-BoldMT" w:hAnsi="Times New Roman" w:cs="Times New Roman"/>
                <w:bCs/>
                <w:sz w:val="24"/>
                <w:szCs w:val="24"/>
                <w:lang w:val="uk-UA" w:eastAsia="en-US"/>
              </w:rPr>
              <w:t xml:space="preserve">, гібридна ідентичність, колоніальна ментальність, Інакший/Інший, постколоніальна травма, поліцентризм, культурне пограниччя, </w:t>
            </w:r>
            <w:proofErr w:type="spellStart"/>
            <w:r w:rsidRPr="003103EC">
              <w:rPr>
                <w:rFonts w:ascii="Times New Roman" w:eastAsia="TimesNewRomanPS-BoldMT" w:hAnsi="Times New Roman" w:cs="Times New Roman"/>
                <w:bCs/>
                <w:sz w:val="24"/>
                <w:szCs w:val="24"/>
                <w:lang w:val="uk-UA" w:eastAsia="en-US"/>
              </w:rPr>
              <w:t>екзиль</w:t>
            </w:r>
            <w:proofErr w:type="spellEnd"/>
            <w:r w:rsidRPr="003103EC">
              <w:rPr>
                <w:rFonts w:ascii="Times New Roman" w:eastAsia="TimesNewRomanPS-BoldMT" w:hAnsi="Times New Roman" w:cs="Times New Roman"/>
                <w:bCs/>
                <w:sz w:val="24"/>
                <w:szCs w:val="24"/>
                <w:lang w:val="uk-UA" w:eastAsia="en-US"/>
              </w:rPr>
              <w:t xml:space="preserve">, </w:t>
            </w:r>
            <w:proofErr w:type="spellStart"/>
            <w:r w:rsidRPr="003103EC">
              <w:rPr>
                <w:rFonts w:ascii="Times New Roman" w:eastAsia="TimesNewRomanPS-BoldMT" w:hAnsi="Times New Roman" w:cs="Times New Roman"/>
                <w:bCs/>
                <w:sz w:val="24"/>
                <w:szCs w:val="24"/>
                <w:lang w:val="uk-UA" w:eastAsia="en-US"/>
              </w:rPr>
              <w:t>інтернет-культура</w:t>
            </w:r>
            <w:proofErr w:type="spellEnd"/>
            <w:r w:rsidRPr="003103EC">
              <w:rPr>
                <w:rFonts w:ascii="Times New Roman" w:eastAsia="TimesNewRomanPS-BoldMT" w:hAnsi="Times New Roman" w:cs="Times New Roman"/>
                <w:bCs/>
                <w:sz w:val="24"/>
                <w:szCs w:val="24"/>
                <w:lang w:val="uk-UA" w:eastAsia="en-US"/>
              </w:rPr>
              <w:t>, глобалізація, мультикультуралізм.</w:t>
            </w:r>
          </w:p>
          <w:p w:rsidR="003103EC" w:rsidRPr="003103EC" w:rsidRDefault="003103EC" w:rsidP="003103EC">
            <w:pPr>
              <w:autoSpaceDE w:val="0"/>
              <w:autoSpaceDN w:val="0"/>
              <w:adjustRightInd w:val="0"/>
              <w:spacing w:after="0" w:line="240" w:lineRule="auto"/>
              <w:ind w:left="142"/>
              <w:jc w:val="both"/>
              <w:rPr>
                <w:rFonts w:ascii="Times New Roman" w:eastAsia="TimesNewRomanPSMT" w:hAnsi="Times New Roman" w:cs="Times New Roman"/>
                <w:sz w:val="24"/>
                <w:szCs w:val="24"/>
                <w:lang w:val="uk-UA" w:eastAsia="en-US"/>
              </w:rPr>
            </w:pPr>
            <w:r w:rsidRPr="003103EC">
              <w:rPr>
                <w:rFonts w:ascii="Times New Roman" w:eastAsia="TimesNewRomanPSMT" w:hAnsi="Times New Roman" w:cs="Times New Roman"/>
                <w:i/>
                <w:sz w:val="24"/>
                <w:szCs w:val="24"/>
                <w:lang w:val="uk-UA" w:eastAsia="en-US"/>
              </w:rPr>
              <w:t>Підготувати інформацію – відповіді на запитання:</w:t>
            </w:r>
            <w:r w:rsidRPr="003103EC">
              <w:rPr>
                <w:rFonts w:ascii="Times New Roman" w:eastAsia="TimesNewRomanPSMT" w:hAnsi="Times New Roman" w:cs="Times New Roman"/>
                <w:sz w:val="24"/>
                <w:szCs w:val="24"/>
                <w:lang w:val="uk-UA" w:eastAsia="en-US"/>
              </w:rPr>
              <w:t xml:space="preserve"> </w:t>
            </w:r>
          </w:p>
          <w:p w:rsidR="003103EC" w:rsidRPr="003103EC" w:rsidRDefault="003103EC" w:rsidP="003103EC">
            <w:pPr>
              <w:pStyle w:val="ac"/>
              <w:numPr>
                <w:ilvl w:val="0"/>
                <w:numId w:val="26"/>
              </w:numPr>
              <w:suppressAutoHyphens/>
              <w:jc w:val="both"/>
              <w:rPr>
                <w:rFonts w:eastAsia="TimesNewRomanPSMT"/>
                <w:sz w:val="24"/>
                <w:szCs w:val="24"/>
                <w:lang w:eastAsia="en-US"/>
              </w:rPr>
            </w:pPr>
            <w:r w:rsidRPr="003103EC">
              <w:rPr>
                <w:rFonts w:eastAsia="TimesNewRomanPSMT"/>
                <w:sz w:val="24"/>
                <w:szCs w:val="24"/>
                <w:lang w:eastAsia="en-US"/>
              </w:rPr>
              <w:t>Прокоментуйте особливості просвітницької естетики, що вплинули на становлення науки про літературу.</w:t>
            </w:r>
          </w:p>
          <w:p w:rsidR="003103EC" w:rsidRPr="003103EC" w:rsidRDefault="003103EC" w:rsidP="003103EC">
            <w:pPr>
              <w:pStyle w:val="ac"/>
              <w:numPr>
                <w:ilvl w:val="0"/>
                <w:numId w:val="26"/>
              </w:numPr>
              <w:suppressAutoHyphens/>
              <w:jc w:val="both"/>
              <w:rPr>
                <w:rFonts w:eastAsia="TimesNewRomanPSMT"/>
                <w:sz w:val="24"/>
                <w:szCs w:val="24"/>
                <w:lang w:eastAsia="en-US"/>
              </w:rPr>
            </w:pPr>
            <w:r w:rsidRPr="003103EC">
              <w:rPr>
                <w:rFonts w:eastAsia="TimesNewRomanPSMT"/>
                <w:sz w:val="24"/>
                <w:szCs w:val="24"/>
                <w:lang w:eastAsia="en-US"/>
              </w:rPr>
              <w:t xml:space="preserve">Оцініть </w:t>
            </w:r>
            <w:proofErr w:type="spellStart"/>
            <w:r w:rsidRPr="003103EC">
              <w:rPr>
                <w:rFonts w:eastAsia="TimesNewRomanPSMT"/>
                <w:sz w:val="24"/>
                <w:szCs w:val="24"/>
                <w:lang w:eastAsia="en-US"/>
              </w:rPr>
              <w:t>теоретико-літературну</w:t>
            </w:r>
            <w:proofErr w:type="spellEnd"/>
            <w:r w:rsidRPr="003103EC">
              <w:rPr>
                <w:rFonts w:eastAsia="TimesNewRomanPSMT"/>
                <w:sz w:val="24"/>
                <w:szCs w:val="24"/>
                <w:lang w:eastAsia="en-US"/>
              </w:rPr>
              <w:t xml:space="preserve"> концепцію Гегеля.</w:t>
            </w:r>
          </w:p>
          <w:p w:rsidR="003103EC" w:rsidRPr="003103EC" w:rsidRDefault="003103EC" w:rsidP="003103EC">
            <w:pPr>
              <w:pStyle w:val="ac"/>
              <w:numPr>
                <w:ilvl w:val="0"/>
                <w:numId w:val="26"/>
              </w:numPr>
              <w:suppressAutoHyphens/>
              <w:jc w:val="both"/>
              <w:rPr>
                <w:rFonts w:eastAsia="TimesNewRomanPSMT"/>
                <w:sz w:val="24"/>
                <w:szCs w:val="24"/>
                <w:lang w:eastAsia="en-US"/>
              </w:rPr>
            </w:pPr>
            <w:r w:rsidRPr="003103EC">
              <w:rPr>
                <w:rFonts w:eastAsia="TimesNewRomanPSMT"/>
                <w:sz w:val="24"/>
                <w:szCs w:val="24"/>
                <w:lang w:eastAsia="en-US"/>
              </w:rPr>
              <w:t xml:space="preserve">Порівняйте міфологічну школу, </w:t>
            </w:r>
            <w:proofErr w:type="spellStart"/>
            <w:r w:rsidRPr="003103EC">
              <w:rPr>
                <w:rFonts w:eastAsia="TimesNewRomanPSMT"/>
                <w:sz w:val="24"/>
                <w:szCs w:val="24"/>
                <w:lang w:eastAsia="en-US"/>
              </w:rPr>
              <w:t>архетипну</w:t>
            </w:r>
            <w:proofErr w:type="spellEnd"/>
            <w:r w:rsidRPr="003103EC">
              <w:rPr>
                <w:rFonts w:eastAsia="TimesNewRomanPSMT"/>
                <w:sz w:val="24"/>
                <w:szCs w:val="24"/>
                <w:lang w:eastAsia="en-US"/>
              </w:rPr>
              <w:t xml:space="preserve"> критику та </w:t>
            </w:r>
            <w:proofErr w:type="spellStart"/>
            <w:r w:rsidRPr="003103EC">
              <w:rPr>
                <w:rFonts w:eastAsia="TimesNewRomanPSMT"/>
                <w:sz w:val="24"/>
                <w:szCs w:val="24"/>
                <w:lang w:eastAsia="en-US"/>
              </w:rPr>
              <w:t>міфокритику</w:t>
            </w:r>
            <w:proofErr w:type="spellEnd"/>
            <w:r w:rsidRPr="003103EC">
              <w:rPr>
                <w:rFonts w:eastAsia="TimesNewRomanPSMT"/>
                <w:sz w:val="24"/>
                <w:szCs w:val="24"/>
                <w:lang w:eastAsia="en-US"/>
              </w:rPr>
              <w:t>.</w:t>
            </w:r>
          </w:p>
          <w:p w:rsidR="003103EC" w:rsidRPr="003103EC" w:rsidRDefault="003103EC" w:rsidP="003103EC">
            <w:pPr>
              <w:pStyle w:val="ac"/>
              <w:numPr>
                <w:ilvl w:val="0"/>
                <w:numId w:val="26"/>
              </w:numPr>
              <w:suppressAutoHyphens/>
              <w:jc w:val="both"/>
              <w:rPr>
                <w:rFonts w:eastAsia="TimesNewRomanPSMT"/>
                <w:sz w:val="24"/>
                <w:szCs w:val="24"/>
                <w:lang w:eastAsia="en-US"/>
              </w:rPr>
            </w:pPr>
            <w:r w:rsidRPr="003103EC">
              <w:rPr>
                <w:rFonts w:eastAsia="TimesNewRomanPSMT"/>
                <w:sz w:val="24"/>
                <w:szCs w:val="24"/>
                <w:lang w:eastAsia="en-US"/>
              </w:rPr>
              <w:t>Ваше ставлення до біографічного методу та принципів культурно-історичної школи у сучасних літературознавчих студіях.</w:t>
            </w:r>
          </w:p>
          <w:p w:rsidR="003103EC" w:rsidRPr="003103EC" w:rsidRDefault="003103EC" w:rsidP="003103EC">
            <w:pPr>
              <w:pStyle w:val="ac"/>
              <w:numPr>
                <w:ilvl w:val="0"/>
                <w:numId w:val="26"/>
              </w:numPr>
              <w:suppressAutoHyphens/>
              <w:jc w:val="both"/>
              <w:rPr>
                <w:rFonts w:eastAsia="TimesNewRomanPSMT"/>
                <w:sz w:val="24"/>
                <w:szCs w:val="24"/>
                <w:lang w:eastAsia="en-US"/>
              </w:rPr>
            </w:pPr>
            <w:r w:rsidRPr="003103EC">
              <w:rPr>
                <w:rFonts w:eastAsia="TimesNewRomanPSMT"/>
                <w:sz w:val="24"/>
                <w:szCs w:val="24"/>
                <w:lang w:eastAsia="en-US"/>
              </w:rPr>
              <w:t xml:space="preserve">Поясніть взаємозв’язок між компаративізмом та </w:t>
            </w:r>
            <w:proofErr w:type="spellStart"/>
            <w:r w:rsidRPr="003103EC">
              <w:rPr>
                <w:rFonts w:eastAsia="TimesNewRomanPSMT"/>
                <w:sz w:val="24"/>
                <w:szCs w:val="24"/>
                <w:lang w:eastAsia="en-US"/>
              </w:rPr>
              <w:t>імагологією</w:t>
            </w:r>
            <w:proofErr w:type="spellEnd"/>
            <w:r w:rsidRPr="003103EC">
              <w:rPr>
                <w:rFonts w:eastAsia="TimesNewRomanPSMT"/>
                <w:sz w:val="24"/>
                <w:szCs w:val="24"/>
                <w:lang w:eastAsia="en-US"/>
              </w:rPr>
              <w:t>.</w:t>
            </w:r>
          </w:p>
          <w:p w:rsidR="003103EC" w:rsidRPr="003103EC" w:rsidRDefault="003103EC" w:rsidP="003103EC">
            <w:pPr>
              <w:pStyle w:val="ac"/>
              <w:numPr>
                <w:ilvl w:val="0"/>
                <w:numId w:val="26"/>
              </w:numPr>
              <w:suppressAutoHyphens/>
              <w:jc w:val="both"/>
              <w:rPr>
                <w:rFonts w:eastAsia="TimesNewRomanPSMT"/>
                <w:sz w:val="24"/>
                <w:szCs w:val="24"/>
                <w:lang w:eastAsia="en-US"/>
              </w:rPr>
            </w:pPr>
            <w:r w:rsidRPr="003103EC">
              <w:rPr>
                <w:rFonts w:eastAsia="TimesNewRomanPSMT"/>
                <w:sz w:val="24"/>
                <w:szCs w:val="24"/>
                <w:lang w:eastAsia="en-US"/>
              </w:rPr>
              <w:t xml:space="preserve">Ваше ставлення до </w:t>
            </w:r>
            <w:proofErr w:type="spellStart"/>
            <w:r w:rsidRPr="003103EC">
              <w:rPr>
                <w:rFonts w:eastAsia="TimesNewRomanPSMT"/>
                <w:sz w:val="24"/>
                <w:szCs w:val="24"/>
                <w:lang w:eastAsia="en-US"/>
              </w:rPr>
              <w:t>фройдизму</w:t>
            </w:r>
            <w:proofErr w:type="spellEnd"/>
            <w:r w:rsidRPr="003103EC">
              <w:rPr>
                <w:rFonts w:eastAsia="TimesNewRomanPSMT"/>
                <w:sz w:val="24"/>
                <w:szCs w:val="24"/>
                <w:lang w:eastAsia="en-US"/>
              </w:rPr>
              <w:t xml:space="preserve"> у 1-й третині ХХІ ст.</w:t>
            </w:r>
          </w:p>
          <w:p w:rsidR="003103EC" w:rsidRPr="003103EC" w:rsidRDefault="003103EC" w:rsidP="003103EC">
            <w:pPr>
              <w:pStyle w:val="ac"/>
              <w:numPr>
                <w:ilvl w:val="0"/>
                <w:numId w:val="26"/>
              </w:numPr>
              <w:suppressAutoHyphens/>
              <w:jc w:val="both"/>
              <w:rPr>
                <w:rFonts w:eastAsia="TimesNewRomanPSMT"/>
                <w:sz w:val="24"/>
                <w:szCs w:val="24"/>
                <w:lang w:eastAsia="en-US"/>
              </w:rPr>
            </w:pPr>
            <w:r w:rsidRPr="003103EC">
              <w:rPr>
                <w:rFonts w:eastAsia="TimesNewRomanPSMT"/>
                <w:sz w:val="24"/>
                <w:szCs w:val="24"/>
                <w:lang w:eastAsia="en-US"/>
              </w:rPr>
              <w:t xml:space="preserve">Чим пояснюється поширеність структуралізму та </w:t>
            </w:r>
            <w:proofErr w:type="spellStart"/>
            <w:r w:rsidRPr="003103EC">
              <w:rPr>
                <w:rFonts w:eastAsia="TimesNewRomanPSMT"/>
                <w:sz w:val="24"/>
                <w:szCs w:val="24"/>
                <w:lang w:eastAsia="en-US"/>
              </w:rPr>
              <w:t>деконструктивізму</w:t>
            </w:r>
            <w:proofErr w:type="spellEnd"/>
            <w:r w:rsidRPr="003103EC">
              <w:rPr>
                <w:rFonts w:eastAsia="TimesNewRomanPSMT"/>
                <w:sz w:val="24"/>
                <w:szCs w:val="24"/>
                <w:lang w:eastAsia="en-US"/>
              </w:rPr>
              <w:t xml:space="preserve"> у 2-й пол. ХХ ст.?</w:t>
            </w:r>
          </w:p>
          <w:p w:rsidR="003103EC" w:rsidRPr="003103EC" w:rsidRDefault="003103EC" w:rsidP="003103EC">
            <w:pPr>
              <w:pStyle w:val="ac"/>
              <w:numPr>
                <w:ilvl w:val="0"/>
                <w:numId w:val="26"/>
              </w:numPr>
              <w:suppressAutoHyphens/>
              <w:jc w:val="both"/>
              <w:rPr>
                <w:rFonts w:eastAsia="TimesNewRomanPSMT"/>
                <w:sz w:val="24"/>
                <w:szCs w:val="24"/>
                <w:lang w:eastAsia="en-US"/>
              </w:rPr>
            </w:pPr>
            <w:r w:rsidRPr="003103EC">
              <w:rPr>
                <w:rFonts w:eastAsia="TimesNewRomanPSMT"/>
                <w:sz w:val="24"/>
                <w:szCs w:val="24"/>
                <w:lang w:eastAsia="en-US"/>
              </w:rPr>
              <w:t xml:space="preserve">Охарактеризуйте головні принципи феміністичної критики те </w:t>
            </w:r>
            <w:proofErr w:type="spellStart"/>
            <w:r w:rsidRPr="003103EC">
              <w:rPr>
                <w:rFonts w:eastAsia="TimesNewRomanPSMT"/>
                <w:sz w:val="24"/>
                <w:szCs w:val="24"/>
                <w:lang w:eastAsia="en-US"/>
              </w:rPr>
              <w:t>ґендерних</w:t>
            </w:r>
            <w:proofErr w:type="spellEnd"/>
            <w:r w:rsidRPr="003103EC">
              <w:rPr>
                <w:rFonts w:eastAsia="TimesNewRomanPSMT"/>
                <w:sz w:val="24"/>
                <w:szCs w:val="24"/>
                <w:lang w:eastAsia="en-US"/>
              </w:rPr>
              <w:t xml:space="preserve"> студій.</w:t>
            </w:r>
          </w:p>
          <w:p w:rsidR="003103EC" w:rsidRPr="003103EC" w:rsidRDefault="003103EC" w:rsidP="003103EC">
            <w:pPr>
              <w:pStyle w:val="ac"/>
              <w:numPr>
                <w:ilvl w:val="0"/>
                <w:numId w:val="26"/>
              </w:numPr>
              <w:suppressAutoHyphens/>
              <w:jc w:val="both"/>
              <w:rPr>
                <w:rFonts w:eastAsia="TimesNewRomanPSMT"/>
                <w:sz w:val="24"/>
                <w:szCs w:val="24"/>
                <w:lang w:eastAsia="en-US"/>
              </w:rPr>
            </w:pPr>
            <w:r w:rsidRPr="003103EC">
              <w:rPr>
                <w:rFonts w:eastAsia="TimesNewRomanPSMT"/>
                <w:sz w:val="24"/>
                <w:szCs w:val="24"/>
                <w:lang w:eastAsia="en-US"/>
              </w:rPr>
              <w:t>Доведіть різницю між літературною герменевтикою та рецептивною поетикою.</w:t>
            </w:r>
          </w:p>
          <w:p w:rsidR="003103EC" w:rsidRPr="003103EC" w:rsidRDefault="003103EC" w:rsidP="003103EC">
            <w:pPr>
              <w:pStyle w:val="ac"/>
              <w:numPr>
                <w:ilvl w:val="0"/>
                <w:numId w:val="26"/>
              </w:numPr>
              <w:suppressAutoHyphens/>
              <w:jc w:val="both"/>
              <w:rPr>
                <w:rFonts w:eastAsia="TimesNewRomanPSMT"/>
                <w:sz w:val="24"/>
                <w:szCs w:val="24"/>
                <w:lang w:eastAsia="en-US"/>
              </w:rPr>
            </w:pPr>
            <w:r w:rsidRPr="003103EC">
              <w:rPr>
                <w:rFonts w:eastAsia="TimesNewRomanPSMT"/>
                <w:sz w:val="24"/>
                <w:szCs w:val="24"/>
                <w:lang w:eastAsia="en-US"/>
              </w:rPr>
              <w:t>Продемонструйте можливості літературознавчої антропології для вивчення описів повсякдення, побуту, тваринного світу.</w:t>
            </w:r>
          </w:p>
          <w:p w:rsidR="003103EC" w:rsidRPr="003103EC" w:rsidRDefault="003103EC" w:rsidP="003103EC">
            <w:pPr>
              <w:pStyle w:val="ac"/>
              <w:numPr>
                <w:ilvl w:val="0"/>
                <w:numId w:val="26"/>
              </w:numPr>
              <w:suppressAutoHyphens/>
              <w:jc w:val="both"/>
              <w:rPr>
                <w:rFonts w:eastAsia="TimesNewRomanPSMT"/>
                <w:sz w:val="24"/>
                <w:szCs w:val="24"/>
                <w:lang w:eastAsia="en-US"/>
              </w:rPr>
            </w:pPr>
            <w:r w:rsidRPr="003103EC">
              <w:rPr>
                <w:rFonts w:eastAsia="TimesNewRomanPSMT"/>
                <w:sz w:val="24"/>
                <w:szCs w:val="24"/>
                <w:lang w:eastAsia="en-US"/>
              </w:rPr>
              <w:t xml:space="preserve">Порівняйте </w:t>
            </w:r>
            <w:proofErr w:type="spellStart"/>
            <w:r w:rsidRPr="003103EC">
              <w:rPr>
                <w:rFonts w:eastAsia="TimesNewRomanPSMT"/>
                <w:sz w:val="24"/>
                <w:szCs w:val="24"/>
                <w:lang w:eastAsia="en-US"/>
              </w:rPr>
              <w:t>інтертекстуальність</w:t>
            </w:r>
            <w:proofErr w:type="spellEnd"/>
            <w:r w:rsidRPr="003103EC">
              <w:rPr>
                <w:rFonts w:eastAsia="TimesNewRomanPSMT"/>
                <w:sz w:val="24"/>
                <w:szCs w:val="24"/>
                <w:lang w:eastAsia="en-US"/>
              </w:rPr>
              <w:t xml:space="preserve"> з </w:t>
            </w:r>
            <w:proofErr w:type="spellStart"/>
            <w:r w:rsidRPr="003103EC">
              <w:rPr>
                <w:rFonts w:eastAsia="TimesNewRomanPSMT"/>
                <w:sz w:val="24"/>
                <w:szCs w:val="24"/>
                <w:lang w:eastAsia="en-US"/>
              </w:rPr>
              <w:t>інтермедіальністю</w:t>
            </w:r>
            <w:proofErr w:type="spellEnd"/>
            <w:r w:rsidRPr="003103EC">
              <w:rPr>
                <w:rFonts w:eastAsia="TimesNewRomanPSMT"/>
                <w:sz w:val="24"/>
                <w:szCs w:val="24"/>
                <w:lang w:eastAsia="en-US"/>
              </w:rPr>
              <w:t>. Коли доречніше їх застосовувати?</w:t>
            </w:r>
          </w:p>
          <w:p w:rsidR="003103EC" w:rsidRPr="003103EC" w:rsidRDefault="003103EC" w:rsidP="003103EC">
            <w:pPr>
              <w:pStyle w:val="ac"/>
              <w:numPr>
                <w:ilvl w:val="0"/>
                <w:numId w:val="26"/>
              </w:numPr>
              <w:suppressAutoHyphens/>
              <w:jc w:val="both"/>
              <w:rPr>
                <w:rFonts w:eastAsia="TimesNewRomanPSMT"/>
                <w:sz w:val="24"/>
                <w:szCs w:val="24"/>
                <w:lang w:eastAsia="en-US"/>
              </w:rPr>
            </w:pPr>
            <w:r w:rsidRPr="003103EC">
              <w:rPr>
                <w:rFonts w:eastAsia="TimesNewRomanPSMT"/>
                <w:sz w:val="24"/>
                <w:szCs w:val="24"/>
                <w:lang w:eastAsia="en-US"/>
              </w:rPr>
              <w:t xml:space="preserve">Покажіть взаємозв’язок між </w:t>
            </w:r>
            <w:proofErr w:type="spellStart"/>
            <w:r w:rsidRPr="003103EC">
              <w:rPr>
                <w:rFonts w:eastAsia="TimesNewRomanPSMT"/>
                <w:sz w:val="24"/>
                <w:szCs w:val="24"/>
                <w:lang w:eastAsia="en-US"/>
              </w:rPr>
              <w:t>постколоніалізмом</w:t>
            </w:r>
            <w:proofErr w:type="spellEnd"/>
            <w:r w:rsidRPr="003103EC">
              <w:rPr>
                <w:rFonts w:eastAsia="TimesNewRomanPSMT"/>
                <w:sz w:val="24"/>
                <w:szCs w:val="24"/>
                <w:lang w:eastAsia="en-US"/>
              </w:rPr>
              <w:t xml:space="preserve"> та </w:t>
            </w:r>
            <w:proofErr w:type="spellStart"/>
            <w:r w:rsidRPr="003103EC">
              <w:rPr>
                <w:rFonts w:eastAsia="TimesNewRomanPSMT"/>
                <w:sz w:val="24"/>
                <w:szCs w:val="24"/>
                <w:lang w:eastAsia="en-US"/>
              </w:rPr>
              <w:t>мультикультуралізмом</w:t>
            </w:r>
            <w:proofErr w:type="spellEnd"/>
            <w:r w:rsidRPr="003103EC">
              <w:rPr>
                <w:rFonts w:eastAsia="TimesNewRomanPSMT"/>
                <w:sz w:val="24"/>
                <w:szCs w:val="24"/>
                <w:lang w:eastAsia="en-US"/>
              </w:rPr>
              <w:t>.</w:t>
            </w:r>
          </w:p>
          <w:p w:rsidR="003103EC" w:rsidRPr="003103EC" w:rsidRDefault="003103EC" w:rsidP="003103EC">
            <w:pPr>
              <w:pStyle w:val="ac"/>
              <w:numPr>
                <w:ilvl w:val="0"/>
                <w:numId w:val="26"/>
              </w:numPr>
              <w:suppressAutoHyphens/>
              <w:jc w:val="both"/>
              <w:rPr>
                <w:rFonts w:eastAsia="TimesNewRomanPSMT"/>
                <w:sz w:val="24"/>
                <w:szCs w:val="24"/>
                <w:lang w:eastAsia="en-US"/>
              </w:rPr>
            </w:pPr>
            <w:r w:rsidRPr="003103EC">
              <w:rPr>
                <w:rFonts w:eastAsia="TimesNewRomanPSMT"/>
                <w:sz w:val="24"/>
                <w:szCs w:val="24"/>
                <w:lang w:eastAsia="en-US"/>
              </w:rPr>
              <w:t xml:space="preserve">Як впливають різні </w:t>
            </w:r>
            <w:proofErr w:type="spellStart"/>
            <w:r w:rsidRPr="003103EC">
              <w:rPr>
                <w:rFonts w:eastAsia="TimesNewRomanPSMT"/>
                <w:sz w:val="24"/>
                <w:szCs w:val="24"/>
                <w:lang w:eastAsia="en-US"/>
              </w:rPr>
              <w:t>наративні</w:t>
            </w:r>
            <w:proofErr w:type="spellEnd"/>
            <w:r w:rsidRPr="003103EC">
              <w:rPr>
                <w:rFonts w:eastAsia="TimesNewRomanPSMT"/>
                <w:sz w:val="24"/>
                <w:szCs w:val="24"/>
                <w:lang w:eastAsia="en-US"/>
              </w:rPr>
              <w:t xml:space="preserve"> рівні на сприйняття тексту?</w:t>
            </w:r>
          </w:p>
          <w:p w:rsidR="003103EC" w:rsidRPr="003103EC" w:rsidRDefault="003103EC" w:rsidP="003103EC">
            <w:pPr>
              <w:suppressAutoHyphens/>
              <w:spacing w:after="0" w:line="240" w:lineRule="auto"/>
              <w:ind w:left="142"/>
              <w:jc w:val="both"/>
              <w:rPr>
                <w:rFonts w:ascii="Times New Roman" w:hAnsi="Times New Roman" w:cs="Times New Roman"/>
                <w:i/>
                <w:sz w:val="24"/>
                <w:szCs w:val="24"/>
                <w:lang w:val="uk-UA"/>
              </w:rPr>
            </w:pPr>
            <w:r w:rsidRPr="003103EC">
              <w:rPr>
                <w:rFonts w:ascii="Times New Roman" w:hAnsi="Times New Roman" w:cs="Times New Roman"/>
                <w:i/>
                <w:sz w:val="24"/>
                <w:szCs w:val="24"/>
                <w:lang w:val="uk-UA"/>
              </w:rPr>
              <w:t>Виконати завдання:</w:t>
            </w:r>
          </w:p>
          <w:p w:rsidR="003103EC" w:rsidRPr="003103EC" w:rsidRDefault="003103EC" w:rsidP="003103EC">
            <w:pPr>
              <w:pStyle w:val="ac"/>
              <w:ind w:left="1" w:firstLine="142"/>
              <w:jc w:val="both"/>
              <w:rPr>
                <w:rStyle w:val="a6"/>
                <w:sz w:val="24"/>
                <w:szCs w:val="24"/>
              </w:rPr>
            </w:pPr>
            <w:r w:rsidRPr="003103EC">
              <w:rPr>
                <w:sz w:val="24"/>
                <w:szCs w:val="24"/>
              </w:rPr>
              <w:t>Прочитайте есе Б. </w:t>
            </w:r>
            <w:proofErr w:type="spellStart"/>
            <w:r w:rsidRPr="003103EC">
              <w:rPr>
                <w:sz w:val="24"/>
                <w:szCs w:val="24"/>
              </w:rPr>
              <w:t>Вайнайни</w:t>
            </w:r>
            <w:proofErr w:type="spellEnd"/>
            <w:r w:rsidRPr="003103EC">
              <w:rPr>
                <w:sz w:val="24"/>
                <w:szCs w:val="24"/>
              </w:rPr>
              <w:t xml:space="preserve"> «Як писати про Африку», перегляньте перформанс </w:t>
            </w:r>
            <w:r w:rsidRPr="003103EC">
              <w:rPr>
                <w:spacing w:val="-10"/>
                <w:sz w:val="24"/>
                <w:szCs w:val="24"/>
              </w:rPr>
              <w:t xml:space="preserve">«Як (не) писати про Африку»: </w:t>
            </w:r>
            <w:hyperlink r:id="rId9" w:history="1">
              <w:r w:rsidRPr="003103EC">
                <w:rPr>
                  <w:rStyle w:val="a6"/>
                  <w:sz w:val="24"/>
                  <w:szCs w:val="24"/>
                </w:rPr>
                <w:t>https://www.youtube.com/watch?v=BYVvEa3dSeU</w:t>
              </w:r>
            </w:hyperlink>
          </w:p>
          <w:p w:rsidR="003103EC" w:rsidRPr="003103EC" w:rsidRDefault="003103EC" w:rsidP="003103EC">
            <w:pPr>
              <w:pStyle w:val="ac"/>
              <w:ind w:left="1" w:firstLine="142"/>
              <w:jc w:val="both"/>
              <w:rPr>
                <w:rFonts w:eastAsia="TimesNewRomanPSMT"/>
                <w:sz w:val="24"/>
                <w:szCs w:val="24"/>
                <w:lang w:eastAsia="en-US"/>
              </w:rPr>
            </w:pPr>
            <w:r w:rsidRPr="003103EC">
              <w:rPr>
                <w:sz w:val="24"/>
                <w:szCs w:val="24"/>
              </w:rPr>
              <w:t xml:space="preserve">та проаналізуйте ці зразки відповідно до основних методологічних практик (10 </w:t>
            </w:r>
            <w:proofErr w:type="spellStart"/>
            <w:r w:rsidRPr="003103EC">
              <w:rPr>
                <w:sz w:val="24"/>
                <w:szCs w:val="24"/>
              </w:rPr>
              <w:t>найрелевантніших</w:t>
            </w:r>
            <w:proofErr w:type="spellEnd"/>
            <w:r w:rsidRPr="003103EC">
              <w:rPr>
                <w:sz w:val="24"/>
                <w:szCs w:val="24"/>
              </w:rPr>
              <w:t xml:space="preserve"> методів на вибір).</w:t>
            </w:r>
            <w:r w:rsidRPr="003103EC">
              <w:rPr>
                <w:rStyle w:val="a6"/>
                <w:sz w:val="24"/>
                <w:szCs w:val="24"/>
              </w:rPr>
              <w:t xml:space="preserve"> </w:t>
            </w:r>
          </w:p>
        </w:tc>
      </w:tr>
    </w:tbl>
    <w:p w:rsidR="0058518F" w:rsidRPr="003103EC" w:rsidRDefault="0058518F" w:rsidP="0058518F">
      <w:pPr>
        <w:pStyle w:val="TableParagraph"/>
        <w:spacing w:line="100" w:lineRule="atLeast"/>
        <w:ind w:left="0" w:firstLine="709"/>
        <w:jc w:val="both"/>
        <w:rPr>
          <w:i/>
          <w:iCs/>
          <w:color w:val="000000"/>
          <w:sz w:val="28"/>
          <w:szCs w:val="28"/>
        </w:rPr>
      </w:pPr>
      <w:r w:rsidRPr="003103EC">
        <w:rPr>
          <w:i/>
          <w:iCs/>
          <w:color w:val="000000"/>
          <w:sz w:val="28"/>
          <w:szCs w:val="28"/>
        </w:rPr>
        <w:t>Контроль виконання та оцінювання завдань, винесених на самостійне опрацювання, проводимо в процесі вивчення тем кожного змістового модуля.</w:t>
      </w:r>
    </w:p>
    <w:p w:rsidR="0058518F" w:rsidRPr="003103EC" w:rsidRDefault="0058518F" w:rsidP="0058518F">
      <w:pPr>
        <w:spacing w:after="0" w:line="240" w:lineRule="auto"/>
        <w:ind w:left="7513" w:hanging="6946"/>
        <w:jc w:val="center"/>
        <w:rPr>
          <w:rFonts w:ascii="Times New Roman" w:hAnsi="Times New Roman" w:cs="Times New Roman"/>
          <w:sz w:val="28"/>
          <w:szCs w:val="28"/>
          <w:lang w:val="uk-UA"/>
        </w:rPr>
      </w:pPr>
    </w:p>
    <w:p w:rsidR="003103EC" w:rsidRPr="003103EC" w:rsidRDefault="003103EC" w:rsidP="003103EC">
      <w:pPr>
        <w:widowControl w:val="0"/>
        <w:pBdr>
          <w:top w:val="nil"/>
          <w:left w:val="nil"/>
          <w:bottom w:val="nil"/>
          <w:right w:val="nil"/>
          <w:between w:val="nil"/>
        </w:pBdr>
        <w:spacing w:after="0" w:line="240" w:lineRule="auto"/>
        <w:ind w:hanging="3"/>
        <w:jc w:val="center"/>
        <w:rPr>
          <w:rFonts w:asciiTheme="majorBidi" w:hAnsiTheme="majorBidi" w:cstheme="majorBidi"/>
          <w:b/>
          <w:sz w:val="28"/>
          <w:szCs w:val="28"/>
          <w:lang w:val="uk-UA"/>
        </w:rPr>
      </w:pPr>
      <w:r w:rsidRPr="003103EC">
        <w:rPr>
          <w:rFonts w:asciiTheme="majorBidi" w:hAnsiTheme="majorBidi" w:cstheme="majorBidi"/>
          <w:b/>
          <w:sz w:val="28"/>
          <w:szCs w:val="28"/>
          <w:lang w:val="uk-UA"/>
        </w:rPr>
        <w:t>Методи навчання</w:t>
      </w:r>
    </w:p>
    <w:p w:rsidR="003103EC" w:rsidRPr="003103EC" w:rsidRDefault="003103EC" w:rsidP="003103EC">
      <w:pPr>
        <w:spacing w:after="0" w:line="240" w:lineRule="auto"/>
        <w:ind w:left="142" w:firstLine="567"/>
        <w:jc w:val="both"/>
        <w:rPr>
          <w:rFonts w:asciiTheme="majorBidi" w:hAnsiTheme="majorBidi" w:cstheme="majorBidi"/>
          <w:sz w:val="28"/>
          <w:szCs w:val="28"/>
          <w:lang w:val="uk-UA"/>
        </w:rPr>
      </w:pPr>
      <w:r w:rsidRPr="003103EC">
        <w:rPr>
          <w:rFonts w:asciiTheme="majorBidi" w:hAnsiTheme="majorBidi" w:cstheme="majorBidi"/>
          <w:sz w:val="28"/>
          <w:szCs w:val="28"/>
          <w:lang w:val="uk-UA"/>
        </w:rPr>
        <w:t xml:space="preserve">1. </w:t>
      </w:r>
      <w:r w:rsidRPr="003103EC">
        <w:rPr>
          <w:rFonts w:ascii="Times New Roman" w:hAnsi="Times New Roman" w:cs="Times New Roman"/>
          <w:color w:val="000000"/>
          <w:sz w:val="28"/>
          <w:szCs w:val="28"/>
          <w:lang w:val="uk-UA"/>
        </w:rPr>
        <w:t>Методи усного викладу знань і активізації пізнавальної діяльності</w:t>
      </w:r>
      <w:r w:rsidRPr="003103EC">
        <w:rPr>
          <w:rFonts w:asciiTheme="majorBidi" w:hAnsiTheme="majorBidi" w:cstheme="majorBidi"/>
          <w:sz w:val="28"/>
          <w:szCs w:val="28"/>
          <w:lang w:val="uk-UA"/>
        </w:rPr>
        <w:t>: розповідь, бесіда, пояснення, навчальна лекція, лекція-діалог, інструктаж, практичні вправи.</w:t>
      </w:r>
    </w:p>
    <w:p w:rsidR="003103EC" w:rsidRPr="003103EC" w:rsidRDefault="003103EC" w:rsidP="003103EC">
      <w:pPr>
        <w:spacing w:after="0" w:line="240" w:lineRule="auto"/>
        <w:ind w:left="142" w:firstLine="567"/>
        <w:jc w:val="both"/>
        <w:rPr>
          <w:rFonts w:asciiTheme="majorBidi" w:hAnsiTheme="majorBidi" w:cstheme="majorBidi"/>
          <w:sz w:val="28"/>
          <w:szCs w:val="28"/>
          <w:lang w:val="uk-UA"/>
        </w:rPr>
      </w:pPr>
      <w:r w:rsidRPr="003103EC">
        <w:rPr>
          <w:rFonts w:asciiTheme="majorBidi" w:hAnsiTheme="majorBidi" w:cstheme="majorBidi"/>
          <w:sz w:val="28"/>
          <w:szCs w:val="28"/>
          <w:lang w:val="uk-UA"/>
        </w:rPr>
        <w:lastRenderedPageBreak/>
        <w:t xml:space="preserve">2. Наочні методи: демонстрація, ілюстрація. </w:t>
      </w:r>
    </w:p>
    <w:p w:rsidR="003103EC" w:rsidRPr="003103EC" w:rsidRDefault="003103EC" w:rsidP="003103EC">
      <w:pPr>
        <w:spacing w:after="0" w:line="240" w:lineRule="auto"/>
        <w:ind w:left="142" w:firstLine="567"/>
        <w:jc w:val="both"/>
        <w:rPr>
          <w:rFonts w:asciiTheme="majorBidi" w:hAnsiTheme="majorBidi" w:cstheme="majorBidi"/>
          <w:sz w:val="28"/>
          <w:szCs w:val="28"/>
          <w:lang w:val="uk-UA"/>
        </w:rPr>
      </w:pPr>
      <w:r w:rsidRPr="003103EC">
        <w:rPr>
          <w:rFonts w:asciiTheme="majorBidi" w:hAnsiTheme="majorBidi" w:cstheme="majorBidi"/>
          <w:sz w:val="28"/>
          <w:szCs w:val="28"/>
          <w:lang w:val="uk-UA"/>
        </w:rPr>
        <w:t>3. Пояснювально-спонукальний і частково-пошуковий.</w:t>
      </w:r>
    </w:p>
    <w:p w:rsidR="003103EC" w:rsidRPr="003103EC" w:rsidRDefault="003103EC" w:rsidP="003103EC">
      <w:pPr>
        <w:spacing w:after="0" w:line="240" w:lineRule="auto"/>
        <w:ind w:left="142" w:firstLine="567"/>
        <w:jc w:val="both"/>
        <w:rPr>
          <w:rFonts w:asciiTheme="majorBidi" w:hAnsiTheme="majorBidi" w:cstheme="majorBidi"/>
          <w:sz w:val="28"/>
          <w:szCs w:val="28"/>
          <w:lang w:val="uk-UA"/>
        </w:rPr>
      </w:pPr>
      <w:r w:rsidRPr="003103EC">
        <w:rPr>
          <w:rFonts w:asciiTheme="majorBidi" w:hAnsiTheme="majorBidi" w:cstheme="majorBidi"/>
          <w:sz w:val="28"/>
          <w:szCs w:val="28"/>
          <w:lang w:val="uk-UA"/>
        </w:rPr>
        <w:t>4. Інформаційно-рецептивний.</w:t>
      </w:r>
    </w:p>
    <w:p w:rsidR="003103EC" w:rsidRPr="003103EC" w:rsidRDefault="003103EC" w:rsidP="003103EC">
      <w:pPr>
        <w:spacing w:after="0" w:line="240" w:lineRule="auto"/>
        <w:ind w:left="142" w:firstLine="567"/>
        <w:jc w:val="both"/>
        <w:rPr>
          <w:rFonts w:asciiTheme="majorBidi" w:hAnsiTheme="majorBidi" w:cstheme="majorBidi"/>
          <w:sz w:val="28"/>
          <w:szCs w:val="28"/>
          <w:lang w:val="uk-UA"/>
        </w:rPr>
      </w:pPr>
      <w:r w:rsidRPr="003103EC">
        <w:rPr>
          <w:rFonts w:asciiTheme="majorBidi" w:hAnsiTheme="majorBidi" w:cstheme="majorBidi"/>
          <w:sz w:val="28"/>
          <w:szCs w:val="28"/>
          <w:lang w:val="uk-UA"/>
        </w:rPr>
        <w:t>5. Проблемно-пошукові методи.</w:t>
      </w:r>
    </w:p>
    <w:p w:rsidR="003103EC" w:rsidRPr="003103EC" w:rsidRDefault="003103EC" w:rsidP="003103EC">
      <w:pPr>
        <w:spacing w:after="0" w:line="240" w:lineRule="auto"/>
        <w:ind w:left="142" w:firstLine="567"/>
        <w:jc w:val="both"/>
        <w:rPr>
          <w:rFonts w:ascii="Times New Roman" w:hAnsi="Times New Roman" w:cs="Times New Roman"/>
          <w:color w:val="000000"/>
          <w:sz w:val="28"/>
          <w:szCs w:val="28"/>
          <w:lang w:val="uk-UA"/>
        </w:rPr>
      </w:pPr>
      <w:r w:rsidRPr="003103EC">
        <w:rPr>
          <w:rFonts w:asciiTheme="majorBidi" w:hAnsiTheme="majorBidi" w:cstheme="majorBidi"/>
          <w:sz w:val="28"/>
          <w:szCs w:val="28"/>
          <w:lang w:val="uk-UA"/>
        </w:rPr>
        <w:t>6. Дослідницький та репродуктивний методи.</w:t>
      </w:r>
      <w:r w:rsidRPr="003103EC">
        <w:rPr>
          <w:rFonts w:ascii="Times New Roman" w:hAnsi="Times New Roman" w:cs="Times New Roman"/>
          <w:color w:val="000000"/>
          <w:sz w:val="28"/>
          <w:szCs w:val="28"/>
          <w:lang w:val="uk-UA"/>
        </w:rPr>
        <w:t xml:space="preserve"> </w:t>
      </w:r>
    </w:p>
    <w:p w:rsidR="003103EC" w:rsidRPr="003103EC" w:rsidRDefault="003103EC" w:rsidP="003103EC">
      <w:pPr>
        <w:spacing w:after="0" w:line="240" w:lineRule="auto"/>
        <w:ind w:left="142" w:firstLine="567"/>
        <w:jc w:val="both"/>
        <w:rPr>
          <w:rFonts w:asciiTheme="majorBidi" w:hAnsiTheme="majorBidi" w:cstheme="majorBidi"/>
          <w:sz w:val="28"/>
          <w:szCs w:val="28"/>
          <w:lang w:val="uk-UA"/>
        </w:rPr>
      </w:pPr>
      <w:r w:rsidRPr="003103EC">
        <w:rPr>
          <w:rFonts w:ascii="Times New Roman" w:hAnsi="Times New Roman" w:cs="Times New Roman"/>
          <w:color w:val="000000"/>
          <w:sz w:val="28"/>
          <w:szCs w:val="28"/>
          <w:lang w:val="uk-UA"/>
        </w:rPr>
        <w:t>7. Методи перевірки і оцінки знань, умінь та навичок.</w:t>
      </w:r>
    </w:p>
    <w:p w:rsidR="003103EC" w:rsidRPr="003103EC" w:rsidRDefault="003103EC" w:rsidP="003103EC">
      <w:pPr>
        <w:widowControl w:val="0"/>
        <w:pBdr>
          <w:top w:val="nil"/>
          <w:left w:val="nil"/>
          <w:bottom w:val="nil"/>
          <w:right w:val="nil"/>
          <w:between w:val="nil"/>
        </w:pBdr>
        <w:spacing w:line="240" w:lineRule="auto"/>
        <w:ind w:hanging="3"/>
        <w:jc w:val="both"/>
        <w:rPr>
          <w:rFonts w:ascii="Times New Roman" w:hAnsi="Times New Roman" w:cs="Times New Roman"/>
          <w:color w:val="000000"/>
          <w:sz w:val="28"/>
          <w:szCs w:val="28"/>
          <w:lang w:val="uk-UA"/>
        </w:rPr>
      </w:pPr>
    </w:p>
    <w:p w:rsidR="003103EC" w:rsidRPr="003103EC" w:rsidRDefault="003103EC" w:rsidP="003103EC">
      <w:pPr>
        <w:pBdr>
          <w:top w:val="nil"/>
          <w:left w:val="nil"/>
          <w:bottom w:val="nil"/>
          <w:right w:val="nil"/>
          <w:between w:val="nil"/>
        </w:pBdr>
        <w:spacing w:after="0"/>
        <w:ind w:hanging="3"/>
        <w:jc w:val="center"/>
        <w:rPr>
          <w:rFonts w:asciiTheme="majorBidi" w:hAnsiTheme="majorBidi" w:cstheme="majorBidi"/>
          <w:b/>
          <w:bCs/>
          <w:color w:val="000000"/>
          <w:sz w:val="28"/>
          <w:szCs w:val="28"/>
          <w:lang w:val="uk-UA"/>
        </w:rPr>
      </w:pPr>
      <w:r w:rsidRPr="003103EC">
        <w:rPr>
          <w:rFonts w:asciiTheme="majorBidi" w:hAnsiTheme="majorBidi" w:cstheme="majorBidi"/>
          <w:b/>
          <w:bCs/>
          <w:color w:val="000000"/>
          <w:sz w:val="28"/>
          <w:szCs w:val="28"/>
          <w:lang w:val="uk-UA"/>
        </w:rPr>
        <w:t>Система контролю та оцінювання</w:t>
      </w:r>
    </w:p>
    <w:p w:rsidR="003103EC" w:rsidRPr="003103EC" w:rsidRDefault="003103EC" w:rsidP="003103EC">
      <w:pPr>
        <w:pStyle w:val="ac"/>
        <w:pBdr>
          <w:top w:val="nil"/>
          <w:left w:val="nil"/>
          <w:bottom w:val="nil"/>
          <w:right w:val="nil"/>
          <w:between w:val="nil"/>
        </w:pBdr>
        <w:ind w:left="0" w:firstLine="709"/>
        <w:jc w:val="both"/>
        <w:rPr>
          <w:rFonts w:asciiTheme="majorBidi" w:hAnsiTheme="majorBidi" w:cstheme="majorBidi"/>
          <w:bCs/>
        </w:rPr>
      </w:pPr>
      <w:r w:rsidRPr="003103EC">
        <w:rPr>
          <w:rFonts w:asciiTheme="majorBidi" w:hAnsiTheme="majorBidi" w:cstheme="majorBidi"/>
          <w:bCs/>
        </w:rPr>
        <w:t>Система контролю та оцінювання проводиться в формі поточного та підсумкового контролю.</w:t>
      </w:r>
    </w:p>
    <w:p w:rsidR="003103EC" w:rsidRPr="003103EC" w:rsidRDefault="003103EC" w:rsidP="003103EC">
      <w:pPr>
        <w:pStyle w:val="ac"/>
        <w:pBdr>
          <w:top w:val="nil"/>
          <w:left w:val="nil"/>
          <w:bottom w:val="nil"/>
          <w:right w:val="nil"/>
          <w:between w:val="nil"/>
        </w:pBdr>
        <w:ind w:left="0" w:firstLine="709"/>
        <w:jc w:val="both"/>
        <w:rPr>
          <w:rFonts w:asciiTheme="majorBidi" w:hAnsiTheme="majorBidi" w:cstheme="majorBidi"/>
          <w:bCs/>
        </w:rPr>
      </w:pPr>
      <w:r w:rsidRPr="003103EC">
        <w:rPr>
          <w:rFonts w:asciiTheme="majorBidi" w:hAnsiTheme="majorBidi" w:cstheme="majorBidi"/>
          <w:bCs/>
        </w:rPr>
        <w:t>Поточний контроль проводиться на кожному семінарському занятті. У процесі вивчення дисципліни використовуємо такі види і засоби поточного контролю:</w:t>
      </w:r>
    </w:p>
    <w:p w:rsidR="003103EC" w:rsidRPr="003103EC" w:rsidRDefault="003103EC" w:rsidP="003103EC">
      <w:pPr>
        <w:pStyle w:val="ac"/>
        <w:numPr>
          <w:ilvl w:val="0"/>
          <w:numId w:val="28"/>
        </w:numPr>
        <w:pBdr>
          <w:top w:val="nil"/>
          <w:left w:val="nil"/>
          <w:bottom w:val="nil"/>
          <w:right w:val="nil"/>
          <w:between w:val="nil"/>
        </w:pBdr>
        <w:suppressAutoHyphens/>
        <w:jc w:val="both"/>
        <w:textDirection w:val="btLr"/>
        <w:textAlignment w:val="top"/>
        <w:outlineLvl w:val="0"/>
        <w:rPr>
          <w:rFonts w:asciiTheme="majorBidi" w:hAnsiTheme="majorBidi" w:cstheme="majorBidi"/>
          <w:bCs/>
        </w:rPr>
      </w:pPr>
      <w:r w:rsidRPr="003103EC">
        <w:rPr>
          <w:rFonts w:asciiTheme="majorBidi" w:hAnsiTheme="majorBidi" w:cstheme="majorBidi"/>
          <w:bCs/>
        </w:rPr>
        <w:t>усні відповіді (фронтальне опитування, вибіркове опитування, дискусії, презентації);</w:t>
      </w:r>
    </w:p>
    <w:p w:rsidR="003103EC" w:rsidRPr="003103EC" w:rsidRDefault="003103EC" w:rsidP="003103EC">
      <w:pPr>
        <w:pStyle w:val="ac"/>
        <w:numPr>
          <w:ilvl w:val="0"/>
          <w:numId w:val="28"/>
        </w:numPr>
        <w:pBdr>
          <w:top w:val="nil"/>
          <w:left w:val="nil"/>
          <w:bottom w:val="nil"/>
          <w:right w:val="nil"/>
          <w:between w:val="nil"/>
        </w:pBdr>
        <w:suppressAutoHyphens/>
        <w:spacing w:after="240"/>
        <w:jc w:val="both"/>
        <w:textDirection w:val="btLr"/>
        <w:textAlignment w:val="top"/>
        <w:outlineLvl w:val="0"/>
        <w:rPr>
          <w:rFonts w:asciiTheme="majorBidi" w:hAnsiTheme="majorBidi" w:cstheme="majorBidi"/>
          <w:bCs/>
        </w:rPr>
      </w:pPr>
      <w:r w:rsidRPr="003103EC">
        <w:rPr>
          <w:rFonts w:asciiTheme="majorBidi" w:hAnsiTheme="majorBidi" w:cstheme="majorBidi"/>
          <w:bCs/>
        </w:rPr>
        <w:t>письмові завдання (самостійні роботи, реферати, есе);</w:t>
      </w:r>
    </w:p>
    <w:p w:rsidR="003103EC" w:rsidRPr="003103EC" w:rsidRDefault="003103EC" w:rsidP="003103EC">
      <w:pPr>
        <w:pStyle w:val="ac"/>
        <w:numPr>
          <w:ilvl w:val="0"/>
          <w:numId w:val="28"/>
        </w:numPr>
        <w:pBdr>
          <w:top w:val="nil"/>
          <w:left w:val="nil"/>
          <w:bottom w:val="nil"/>
          <w:right w:val="nil"/>
          <w:between w:val="nil"/>
        </w:pBdr>
        <w:suppressAutoHyphens/>
        <w:spacing w:after="240"/>
        <w:jc w:val="both"/>
        <w:textDirection w:val="btLr"/>
        <w:textAlignment w:val="top"/>
        <w:outlineLvl w:val="0"/>
        <w:rPr>
          <w:rFonts w:asciiTheme="majorBidi" w:hAnsiTheme="majorBidi" w:cstheme="majorBidi"/>
          <w:bCs/>
        </w:rPr>
      </w:pPr>
      <w:r w:rsidRPr="003103EC">
        <w:rPr>
          <w:rFonts w:asciiTheme="majorBidi" w:hAnsiTheme="majorBidi" w:cstheme="majorBidi"/>
          <w:bCs/>
        </w:rPr>
        <w:t>тести;</w:t>
      </w:r>
    </w:p>
    <w:p w:rsidR="003103EC" w:rsidRPr="003103EC" w:rsidRDefault="003103EC" w:rsidP="003103EC">
      <w:pPr>
        <w:pStyle w:val="ac"/>
        <w:numPr>
          <w:ilvl w:val="0"/>
          <w:numId w:val="28"/>
        </w:numPr>
        <w:pBdr>
          <w:top w:val="nil"/>
          <w:left w:val="nil"/>
          <w:bottom w:val="nil"/>
          <w:right w:val="nil"/>
          <w:between w:val="nil"/>
        </w:pBdr>
        <w:suppressAutoHyphens/>
        <w:spacing w:after="240"/>
        <w:jc w:val="both"/>
        <w:textDirection w:val="btLr"/>
        <w:textAlignment w:val="top"/>
        <w:outlineLvl w:val="0"/>
        <w:rPr>
          <w:bCs/>
        </w:rPr>
      </w:pPr>
      <w:r w:rsidRPr="003103EC">
        <w:rPr>
          <w:szCs w:val="20"/>
        </w:rPr>
        <w:t>метод самоконтролю (</w:t>
      </w:r>
      <w:r w:rsidRPr="003103EC">
        <w:t>перевірка і захист самостійного завдання, укладання власного міні-словничка основних літературознавчих термінів).</w:t>
      </w:r>
    </w:p>
    <w:p w:rsidR="003103EC" w:rsidRPr="003103EC" w:rsidRDefault="003103EC" w:rsidP="003103EC">
      <w:pPr>
        <w:pStyle w:val="ac"/>
        <w:pBdr>
          <w:top w:val="nil"/>
          <w:left w:val="nil"/>
          <w:bottom w:val="nil"/>
          <w:right w:val="nil"/>
          <w:between w:val="nil"/>
        </w:pBdr>
        <w:spacing w:after="240"/>
        <w:ind w:left="0" w:firstLine="709"/>
        <w:jc w:val="both"/>
        <w:rPr>
          <w:bCs/>
        </w:rPr>
      </w:pPr>
      <w:r w:rsidRPr="003103EC">
        <w:rPr>
          <w:bCs/>
        </w:rPr>
        <w:t>Формами поточного контролю є індивідуальна та фронтальна перевірка, форма підсумкового контролю – залік.</w:t>
      </w:r>
    </w:p>
    <w:p w:rsidR="003103EC" w:rsidRPr="003103EC" w:rsidRDefault="003103EC" w:rsidP="003103EC">
      <w:pPr>
        <w:spacing w:after="0" w:line="240" w:lineRule="auto"/>
        <w:ind w:left="142" w:firstLine="425"/>
        <w:jc w:val="center"/>
        <w:rPr>
          <w:rFonts w:ascii="Times New Roman" w:hAnsi="Times New Roman" w:cs="Times New Roman"/>
          <w:sz w:val="24"/>
          <w:szCs w:val="24"/>
          <w:lang w:val="uk-UA"/>
        </w:rPr>
      </w:pPr>
      <w:r w:rsidRPr="003103EC">
        <w:rPr>
          <w:rFonts w:ascii="Times New Roman" w:hAnsi="Times New Roman" w:cs="Times New Roman"/>
          <w:b/>
          <w:sz w:val="24"/>
          <w:szCs w:val="24"/>
          <w:lang w:val="uk-UA"/>
        </w:rPr>
        <w:t>Розподіл балів</w:t>
      </w:r>
    </w:p>
    <w:tbl>
      <w:tblPr>
        <w:tblW w:w="4971"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9"/>
        <w:gridCol w:w="660"/>
        <w:gridCol w:w="1203"/>
        <w:gridCol w:w="1097"/>
        <w:gridCol w:w="1127"/>
        <w:gridCol w:w="583"/>
        <w:gridCol w:w="1403"/>
        <w:gridCol w:w="1806"/>
        <w:gridCol w:w="1209"/>
      </w:tblGrid>
      <w:tr w:rsidR="003103EC" w:rsidRPr="003103EC" w:rsidTr="0086244B">
        <w:trPr>
          <w:cantSplit/>
        </w:trPr>
        <w:tc>
          <w:tcPr>
            <w:tcW w:w="3488" w:type="pct"/>
            <w:gridSpan w:val="7"/>
            <w:tcMar>
              <w:left w:w="57" w:type="dxa"/>
              <w:right w:w="57" w:type="dxa"/>
            </w:tcMar>
            <w:vAlign w:val="center"/>
          </w:tcPr>
          <w:p w:rsidR="003103EC" w:rsidRPr="003103EC" w:rsidRDefault="003103EC" w:rsidP="0086244B">
            <w:pPr>
              <w:spacing w:after="0" w:line="240" w:lineRule="auto"/>
              <w:jc w:val="center"/>
              <w:rPr>
                <w:rFonts w:ascii="Times New Roman" w:hAnsi="Times New Roman" w:cs="Times New Roman"/>
                <w:sz w:val="24"/>
                <w:szCs w:val="24"/>
                <w:lang w:val="uk-UA"/>
              </w:rPr>
            </w:pPr>
            <w:r w:rsidRPr="003103EC">
              <w:rPr>
                <w:rFonts w:ascii="Times New Roman" w:hAnsi="Times New Roman" w:cs="Times New Roman"/>
                <w:sz w:val="24"/>
                <w:szCs w:val="24"/>
                <w:lang w:val="uk-UA"/>
              </w:rPr>
              <w:t>Поточне оцінювання (</w:t>
            </w:r>
            <w:r w:rsidRPr="003103EC">
              <w:rPr>
                <w:rFonts w:ascii="Times New Roman" w:hAnsi="Times New Roman" w:cs="Times New Roman"/>
                <w:i/>
                <w:sz w:val="24"/>
                <w:szCs w:val="24"/>
                <w:lang w:val="uk-UA"/>
              </w:rPr>
              <w:t>аудиторна та самостійна робота</w:t>
            </w:r>
            <w:r w:rsidRPr="003103EC">
              <w:rPr>
                <w:rFonts w:ascii="Times New Roman" w:hAnsi="Times New Roman" w:cs="Times New Roman"/>
                <w:sz w:val="24"/>
                <w:szCs w:val="24"/>
                <w:lang w:val="uk-UA"/>
              </w:rPr>
              <w:t>)</w:t>
            </w:r>
          </w:p>
        </w:tc>
        <w:tc>
          <w:tcPr>
            <w:tcW w:w="905" w:type="pct"/>
            <w:tcMar>
              <w:left w:w="57" w:type="dxa"/>
              <w:right w:w="57" w:type="dxa"/>
            </w:tcMar>
            <w:vAlign w:val="center"/>
          </w:tcPr>
          <w:p w:rsidR="003103EC" w:rsidRPr="003103EC" w:rsidRDefault="003103EC" w:rsidP="0086244B">
            <w:pPr>
              <w:spacing w:after="0" w:line="240" w:lineRule="auto"/>
              <w:jc w:val="center"/>
              <w:rPr>
                <w:rFonts w:ascii="Times New Roman" w:hAnsi="Times New Roman" w:cs="Times New Roman"/>
                <w:sz w:val="24"/>
                <w:szCs w:val="24"/>
                <w:lang w:val="uk-UA"/>
              </w:rPr>
            </w:pPr>
            <w:r w:rsidRPr="003103EC">
              <w:rPr>
                <w:rFonts w:ascii="Times New Roman" w:hAnsi="Times New Roman" w:cs="Times New Roman"/>
                <w:sz w:val="24"/>
                <w:lang w:val="uk-UA"/>
              </w:rPr>
              <w:t>Підсумковий контроль (залік)</w:t>
            </w:r>
          </w:p>
        </w:tc>
        <w:tc>
          <w:tcPr>
            <w:tcW w:w="607" w:type="pct"/>
            <w:tcMar>
              <w:left w:w="57" w:type="dxa"/>
              <w:right w:w="57" w:type="dxa"/>
            </w:tcMar>
            <w:vAlign w:val="center"/>
          </w:tcPr>
          <w:p w:rsidR="003103EC" w:rsidRPr="003103EC" w:rsidRDefault="003103EC" w:rsidP="0086244B">
            <w:pPr>
              <w:spacing w:after="0" w:line="240" w:lineRule="auto"/>
              <w:jc w:val="center"/>
              <w:rPr>
                <w:rFonts w:ascii="Times New Roman" w:hAnsi="Times New Roman" w:cs="Times New Roman"/>
                <w:sz w:val="24"/>
                <w:szCs w:val="24"/>
                <w:lang w:val="uk-UA"/>
              </w:rPr>
            </w:pPr>
            <w:r w:rsidRPr="003103EC">
              <w:rPr>
                <w:rFonts w:ascii="Times New Roman" w:hAnsi="Times New Roman" w:cs="Times New Roman"/>
                <w:sz w:val="24"/>
                <w:lang w:val="uk-UA"/>
              </w:rPr>
              <w:t xml:space="preserve">Сума </w:t>
            </w:r>
          </w:p>
        </w:tc>
      </w:tr>
      <w:tr w:rsidR="003103EC" w:rsidRPr="003103EC" w:rsidTr="0086244B">
        <w:trPr>
          <w:cantSplit/>
        </w:trPr>
        <w:tc>
          <w:tcPr>
            <w:tcW w:w="1928" w:type="pct"/>
            <w:gridSpan w:val="4"/>
            <w:tcMar>
              <w:left w:w="57" w:type="dxa"/>
              <w:right w:w="57" w:type="dxa"/>
            </w:tcMar>
            <w:vAlign w:val="center"/>
          </w:tcPr>
          <w:p w:rsidR="003103EC" w:rsidRPr="003103EC" w:rsidRDefault="003103EC" w:rsidP="0086244B">
            <w:pPr>
              <w:spacing w:after="0" w:line="240" w:lineRule="auto"/>
              <w:jc w:val="center"/>
              <w:rPr>
                <w:rFonts w:ascii="Times New Roman" w:hAnsi="Times New Roman" w:cs="Times New Roman"/>
                <w:sz w:val="24"/>
                <w:szCs w:val="24"/>
                <w:lang w:val="uk-UA"/>
              </w:rPr>
            </w:pPr>
            <w:r w:rsidRPr="003103EC">
              <w:rPr>
                <w:rFonts w:ascii="Times New Roman" w:hAnsi="Times New Roman" w:cs="Times New Roman"/>
                <w:sz w:val="24"/>
                <w:szCs w:val="24"/>
                <w:lang w:val="uk-UA"/>
              </w:rPr>
              <w:t>Змістовий модуль 1 (30 б.)</w:t>
            </w:r>
          </w:p>
        </w:tc>
        <w:tc>
          <w:tcPr>
            <w:tcW w:w="1560" w:type="pct"/>
            <w:gridSpan w:val="3"/>
            <w:tcMar>
              <w:left w:w="57" w:type="dxa"/>
              <w:right w:w="57" w:type="dxa"/>
            </w:tcMar>
            <w:vAlign w:val="center"/>
          </w:tcPr>
          <w:p w:rsidR="003103EC" w:rsidRPr="003103EC" w:rsidRDefault="003103EC" w:rsidP="0086244B">
            <w:pPr>
              <w:spacing w:after="0" w:line="240" w:lineRule="auto"/>
              <w:jc w:val="center"/>
              <w:rPr>
                <w:rFonts w:ascii="Times New Roman" w:hAnsi="Times New Roman" w:cs="Times New Roman"/>
                <w:sz w:val="24"/>
                <w:szCs w:val="24"/>
                <w:lang w:val="uk-UA"/>
              </w:rPr>
            </w:pPr>
            <w:r w:rsidRPr="003103EC">
              <w:rPr>
                <w:rFonts w:ascii="Times New Roman" w:hAnsi="Times New Roman" w:cs="Times New Roman"/>
                <w:sz w:val="24"/>
                <w:szCs w:val="24"/>
                <w:lang w:val="uk-UA"/>
              </w:rPr>
              <w:t>Змістовий модуль 2 (30 б.)</w:t>
            </w:r>
          </w:p>
        </w:tc>
        <w:tc>
          <w:tcPr>
            <w:tcW w:w="905" w:type="pct"/>
            <w:tcMar>
              <w:left w:w="57" w:type="dxa"/>
              <w:right w:w="57" w:type="dxa"/>
            </w:tcMar>
            <w:vAlign w:val="center"/>
          </w:tcPr>
          <w:p w:rsidR="003103EC" w:rsidRPr="003103EC" w:rsidRDefault="003103EC" w:rsidP="0086244B">
            <w:pPr>
              <w:spacing w:after="0" w:line="240" w:lineRule="auto"/>
              <w:jc w:val="center"/>
              <w:rPr>
                <w:rFonts w:ascii="Times New Roman" w:hAnsi="Times New Roman" w:cs="Times New Roman"/>
                <w:sz w:val="24"/>
                <w:szCs w:val="24"/>
                <w:lang w:val="uk-UA"/>
              </w:rPr>
            </w:pPr>
            <w:r w:rsidRPr="003103EC">
              <w:rPr>
                <w:rFonts w:ascii="Times New Roman" w:hAnsi="Times New Roman" w:cs="Times New Roman"/>
                <w:sz w:val="24"/>
                <w:szCs w:val="24"/>
                <w:lang w:val="uk-UA"/>
              </w:rPr>
              <w:t>40</w:t>
            </w:r>
          </w:p>
        </w:tc>
        <w:tc>
          <w:tcPr>
            <w:tcW w:w="607" w:type="pct"/>
            <w:tcMar>
              <w:left w:w="57" w:type="dxa"/>
              <w:right w:w="57" w:type="dxa"/>
            </w:tcMar>
            <w:vAlign w:val="center"/>
          </w:tcPr>
          <w:p w:rsidR="003103EC" w:rsidRPr="003103EC" w:rsidRDefault="003103EC" w:rsidP="0086244B">
            <w:pPr>
              <w:spacing w:after="0" w:line="240" w:lineRule="auto"/>
              <w:jc w:val="center"/>
              <w:rPr>
                <w:rFonts w:ascii="Times New Roman" w:hAnsi="Times New Roman" w:cs="Times New Roman"/>
                <w:sz w:val="24"/>
                <w:szCs w:val="24"/>
                <w:lang w:val="uk-UA"/>
              </w:rPr>
            </w:pPr>
            <w:r w:rsidRPr="003103EC">
              <w:rPr>
                <w:rFonts w:ascii="Times New Roman" w:hAnsi="Times New Roman" w:cs="Times New Roman"/>
                <w:sz w:val="24"/>
                <w:szCs w:val="24"/>
                <w:lang w:val="uk-UA"/>
              </w:rPr>
              <w:t>100</w:t>
            </w:r>
          </w:p>
        </w:tc>
      </w:tr>
      <w:tr w:rsidR="003103EC" w:rsidRPr="003103EC" w:rsidTr="0086244B">
        <w:trPr>
          <w:cantSplit/>
        </w:trPr>
        <w:tc>
          <w:tcPr>
            <w:tcW w:w="445" w:type="pct"/>
            <w:tcMar>
              <w:left w:w="57" w:type="dxa"/>
              <w:right w:w="57" w:type="dxa"/>
            </w:tcMar>
          </w:tcPr>
          <w:p w:rsidR="003103EC" w:rsidRPr="003103EC" w:rsidRDefault="003103EC" w:rsidP="0086244B">
            <w:pPr>
              <w:spacing w:after="0" w:line="240" w:lineRule="auto"/>
              <w:jc w:val="center"/>
              <w:rPr>
                <w:rFonts w:ascii="Times New Roman" w:hAnsi="Times New Roman" w:cs="Times New Roman"/>
                <w:sz w:val="24"/>
                <w:szCs w:val="24"/>
                <w:lang w:val="uk-UA"/>
              </w:rPr>
            </w:pPr>
            <w:r w:rsidRPr="003103EC">
              <w:rPr>
                <w:rFonts w:ascii="Times New Roman" w:hAnsi="Times New Roman" w:cs="Times New Roman"/>
                <w:b/>
                <w:sz w:val="24"/>
                <w:szCs w:val="24"/>
                <w:lang w:val="uk-UA"/>
              </w:rPr>
              <w:br w:type="page"/>
            </w:r>
            <w:r w:rsidRPr="003103EC">
              <w:rPr>
                <w:rFonts w:ascii="Times New Roman" w:hAnsi="Times New Roman" w:cs="Times New Roman"/>
                <w:sz w:val="24"/>
                <w:szCs w:val="24"/>
                <w:lang w:val="uk-UA"/>
              </w:rPr>
              <w:t>Т1</w:t>
            </w:r>
          </w:p>
        </w:tc>
        <w:tc>
          <w:tcPr>
            <w:tcW w:w="331" w:type="pct"/>
            <w:tcMar>
              <w:left w:w="57" w:type="dxa"/>
              <w:right w:w="57" w:type="dxa"/>
            </w:tcMar>
          </w:tcPr>
          <w:p w:rsidR="003103EC" w:rsidRPr="003103EC" w:rsidRDefault="003103EC" w:rsidP="0086244B">
            <w:pPr>
              <w:spacing w:after="0" w:line="240" w:lineRule="auto"/>
              <w:jc w:val="center"/>
              <w:rPr>
                <w:rFonts w:ascii="Times New Roman" w:hAnsi="Times New Roman" w:cs="Times New Roman"/>
                <w:sz w:val="24"/>
                <w:szCs w:val="24"/>
                <w:lang w:val="uk-UA"/>
              </w:rPr>
            </w:pPr>
            <w:r w:rsidRPr="003103EC">
              <w:rPr>
                <w:rFonts w:ascii="Times New Roman" w:hAnsi="Times New Roman" w:cs="Times New Roman"/>
                <w:sz w:val="24"/>
                <w:szCs w:val="24"/>
                <w:lang w:val="uk-UA"/>
              </w:rPr>
              <w:t>Т2</w:t>
            </w:r>
          </w:p>
        </w:tc>
        <w:tc>
          <w:tcPr>
            <w:tcW w:w="603" w:type="pct"/>
            <w:tcMar>
              <w:left w:w="57" w:type="dxa"/>
              <w:right w:w="57" w:type="dxa"/>
            </w:tcMar>
          </w:tcPr>
          <w:p w:rsidR="003103EC" w:rsidRPr="003103EC" w:rsidRDefault="003103EC" w:rsidP="0086244B">
            <w:pPr>
              <w:spacing w:after="0" w:line="240" w:lineRule="auto"/>
              <w:jc w:val="center"/>
              <w:rPr>
                <w:rFonts w:ascii="Times New Roman" w:hAnsi="Times New Roman" w:cs="Times New Roman"/>
                <w:sz w:val="24"/>
                <w:szCs w:val="24"/>
                <w:lang w:val="uk-UA"/>
              </w:rPr>
            </w:pPr>
            <w:r w:rsidRPr="003103EC">
              <w:rPr>
                <w:rFonts w:ascii="Times New Roman" w:hAnsi="Times New Roman" w:cs="Times New Roman"/>
                <w:sz w:val="24"/>
                <w:szCs w:val="24"/>
                <w:lang w:val="uk-UA"/>
              </w:rPr>
              <w:t>Т3</w:t>
            </w:r>
          </w:p>
        </w:tc>
        <w:tc>
          <w:tcPr>
            <w:tcW w:w="550" w:type="pct"/>
            <w:tcMar>
              <w:left w:w="57" w:type="dxa"/>
              <w:right w:w="57" w:type="dxa"/>
            </w:tcMar>
          </w:tcPr>
          <w:p w:rsidR="003103EC" w:rsidRPr="003103EC" w:rsidRDefault="003103EC" w:rsidP="0086244B">
            <w:pPr>
              <w:spacing w:after="0" w:line="240" w:lineRule="auto"/>
              <w:jc w:val="center"/>
              <w:rPr>
                <w:rFonts w:ascii="Times New Roman" w:hAnsi="Times New Roman" w:cs="Times New Roman"/>
                <w:sz w:val="24"/>
                <w:szCs w:val="24"/>
                <w:lang w:val="uk-UA"/>
              </w:rPr>
            </w:pPr>
            <w:r w:rsidRPr="003103EC">
              <w:rPr>
                <w:rFonts w:ascii="Times New Roman" w:hAnsi="Times New Roman" w:cs="Times New Roman"/>
                <w:sz w:val="24"/>
                <w:szCs w:val="24"/>
                <w:lang w:val="uk-UA"/>
              </w:rPr>
              <w:t>Т4</w:t>
            </w:r>
          </w:p>
        </w:tc>
        <w:tc>
          <w:tcPr>
            <w:tcW w:w="565" w:type="pct"/>
            <w:tcMar>
              <w:left w:w="57" w:type="dxa"/>
              <w:right w:w="57" w:type="dxa"/>
            </w:tcMar>
          </w:tcPr>
          <w:p w:rsidR="003103EC" w:rsidRPr="003103EC" w:rsidRDefault="003103EC" w:rsidP="0086244B">
            <w:pPr>
              <w:spacing w:after="0" w:line="240" w:lineRule="auto"/>
              <w:jc w:val="center"/>
              <w:rPr>
                <w:rFonts w:ascii="Times New Roman" w:hAnsi="Times New Roman" w:cs="Times New Roman"/>
                <w:sz w:val="24"/>
                <w:szCs w:val="24"/>
                <w:lang w:val="uk-UA"/>
              </w:rPr>
            </w:pPr>
            <w:r w:rsidRPr="003103EC">
              <w:rPr>
                <w:rFonts w:ascii="Times New Roman" w:hAnsi="Times New Roman" w:cs="Times New Roman"/>
                <w:sz w:val="24"/>
                <w:szCs w:val="24"/>
                <w:lang w:val="uk-UA"/>
              </w:rPr>
              <w:t>Т5</w:t>
            </w:r>
          </w:p>
        </w:tc>
        <w:tc>
          <w:tcPr>
            <w:tcW w:w="292" w:type="pct"/>
            <w:tcMar>
              <w:left w:w="57" w:type="dxa"/>
              <w:right w:w="57" w:type="dxa"/>
            </w:tcMar>
          </w:tcPr>
          <w:p w:rsidR="003103EC" w:rsidRPr="003103EC" w:rsidRDefault="003103EC" w:rsidP="0086244B">
            <w:pPr>
              <w:spacing w:after="0" w:line="240" w:lineRule="auto"/>
              <w:jc w:val="center"/>
              <w:rPr>
                <w:rFonts w:ascii="Times New Roman" w:hAnsi="Times New Roman" w:cs="Times New Roman"/>
                <w:sz w:val="24"/>
                <w:szCs w:val="24"/>
                <w:lang w:val="uk-UA"/>
              </w:rPr>
            </w:pPr>
            <w:r w:rsidRPr="003103EC">
              <w:rPr>
                <w:rFonts w:ascii="Times New Roman" w:hAnsi="Times New Roman" w:cs="Times New Roman"/>
                <w:sz w:val="24"/>
                <w:szCs w:val="24"/>
                <w:lang w:val="uk-UA"/>
              </w:rPr>
              <w:t>Т6</w:t>
            </w:r>
          </w:p>
        </w:tc>
        <w:tc>
          <w:tcPr>
            <w:tcW w:w="703" w:type="pct"/>
            <w:tcMar>
              <w:left w:w="57" w:type="dxa"/>
              <w:right w:w="57" w:type="dxa"/>
            </w:tcMar>
          </w:tcPr>
          <w:p w:rsidR="003103EC" w:rsidRPr="003103EC" w:rsidRDefault="003103EC" w:rsidP="0086244B">
            <w:pPr>
              <w:spacing w:after="0" w:line="240" w:lineRule="auto"/>
              <w:jc w:val="center"/>
              <w:rPr>
                <w:rFonts w:ascii="Times New Roman" w:hAnsi="Times New Roman" w:cs="Times New Roman"/>
                <w:sz w:val="24"/>
                <w:szCs w:val="24"/>
                <w:lang w:val="uk-UA"/>
              </w:rPr>
            </w:pPr>
            <w:r w:rsidRPr="003103EC">
              <w:rPr>
                <w:rFonts w:ascii="Times New Roman" w:hAnsi="Times New Roman" w:cs="Times New Roman"/>
                <w:sz w:val="24"/>
                <w:szCs w:val="24"/>
                <w:lang w:val="uk-UA"/>
              </w:rPr>
              <w:t>Т7</w:t>
            </w:r>
          </w:p>
        </w:tc>
        <w:tc>
          <w:tcPr>
            <w:tcW w:w="905" w:type="pct"/>
            <w:vMerge w:val="restart"/>
            <w:tcMar>
              <w:left w:w="57" w:type="dxa"/>
              <w:right w:w="57" w:type="dxa"/>
            </w:tcMar>
          </w:tcPr>
          <w:p w:rsidR="003103EC" w:rsidRPr="003103EC" w:rsidRDefault="003103EC" w:rsidP="0086244B">
            <w:pPr>
              <w:spacing w:after="0" w:line="240" w:lineRule="auto"/>
              <w:jc w:val="center"/>
              <w:rPr>
                <w:rFonts w:ascii="Times New Roman" w:hAnsi="Times New Roman" w:cs="Times New Roman"/>
                <w:sz w:val="24"/>
                <w:szCs w:val="24"/>
                <w:lang w:val="uk-UA"/>
              </w:rPr>
            </w:pPr>
          </w:p>
        </w:tc>
        <w:tc>
          <w:tcPr>
            <w:tcW w:w="607" w:type="pct"/>
            <w:vMerge w:val="restart"/>
            <w:tcMar>
              <w:left w:w="57" w:type="dxa"/>
              <w:right w:w="57" w:type="dxa"/>
            </w:tcMar>
          </w:tcPr>
          <w:p w:rsidR="003103EC" w:rsidRPr="003103EC" w:rsidRDefault="003103EC" w:rsidP="0086244B">
            <w:pPr>
              <w:spacing w:after="0" w:line="240" w:lineRule="auto"/>
              <w:jc w:val="center"/>
              <w:rPr>
                <w:rFonts w:ascii="Times New Roman" w:hAnsi="Times New Roman" w:cs="Times New Roman"/>
                <w:sz w:val="24"/>
                <w:szCs w:val="24"/>
                <w:lang w:val="uk-UA"/>
              </w:rPr>
            </w:pPr>
          </w:p>
        </w:tc>
      </w:tr>
      <w:tr w:rsidR="003103EC" w:rsidRPr="003103EC" w:rsidTr="0086244B">
        <w:trPr>
          <w:cantSplit/>
        </w:trPr>
        <w:tc>
          <w:tcPr>
            <w:tcW w:w="445" w:type="pct"/>
            <w:tcMar>
              <w:left w:w="57" w:type="dxa"/>
              <w:right w:w="57" w:type="dxa"/>
            </w:tcMar>
          </w:tcPr>
          <w:p w:rsidR="003103EC" w:rsidRPr="003103EC" w:rsidRDefault="003103EC" w:rsidP="0086244B">
            <w:pPr>
              <w:spacing w:after="0" w:line="240" w:lineRule="auto"/>
              <w:jc w:val="center"/>
              <w:rPr>
                <w:rFonts w:ascii="Times New Roman" w:hAnsi="Times New Roman" w:cs="Times New Roman"/>
                <w:sz w:val="24"/>
                <w:szCs w:val="24"/>
                <w:lang w:val="uk-UA"/>
              </w:rPr>
            </w:pPr>
            <w:r w:rsidRPr="003103EC">
              <w:rPr>
                <w:rFonts w:ascii="Times New Roman" w:hAnsi="Times New Roman" w:cs="Times New Roman"/>
                <w:sz w:val="24"/>
                <w:szCs w:val="24"/>
                <w:lang w:val="uk-UA"/>
              </w:rPr>
              <w:t>7</w:t>
            </w:r>
          </w:p>
        </w:tc>
        <w:tc>
          <w:tcPr>
            <w:tcW w:w="331" w:type="pct"/>
            <w:tcMar>
              <w:left w:w="57" w:type="dxa"/>
              <w:right w:w="57" w:type="dxa"/>
            </w:tcMar>
          </w:tcPr>
          <w:p w:rsidR="003103EC" w:rsidRPr="003103EC" w:rsidRDefault="003103EC" w:rsidP="0086244B">
            <w:pPr>
              <w:spacing w:after="0" w:line="240" w:lineRule="auto"/>
              <w:jc w:val="center"/>
              <w:rPr>
                <w:rFonts w:ascii="Times New Roman" w:hAnsi="Times New Roman" w:cs="Times New Roman"/>
                <w:sz w:val="24"/>
                <w:szCs w:val="24"/>
                <w:lang w:val="uk-UA"/>
              </w:rPr>
            </w:pPr>
            <w:r w:rsidRPr="003103EC">
              <w:rPr>
                <w:rFonts w:ascii="Times New Roman" w:hAnsi="Times New Roman" w:cs="Times New Roman"/>
                <w:sz w:val="24"/>
                <w:szCs w:val="24"/>
                <w:lang w:val="uk-UA"/>
              </w:rPr>
              <w:t>7</w:t>
            </w:r>
          </w:p>
        </w:tc>
        <w:tc>
          <w:tcPr>
            <w:tcW w:w="603" w:type="pct"/>
            <w:tcMar>
              <w:left w:w="57" w:type="dxa"/>
              <w:right w:w="57" w:type="dxa"/>
            </w:tcMar>
          </w:tcPr>
          <w:p w:rsidR="003103EC" w:rsidRPr="003103EC" w:rsidRDefault="003103EC" w:rsidP="0086244B">
            <w:pPr>
              <w:spacing w:after="0" w:line="240" w:lineRule="auto"/>
              <w:jc w:val="center"/>
              <w:rPr>
                <w:rFonts w:ascii="Times New Roman" w:hAnsi="Times New Roman" w:cs="Times New Roman"/>
                <w:sz w:val="24"/>
                <w:szCs w:val="24"/>
                <w:lang w:val="uk-UA"/>
              </w:rPr>
            </w:pPr>
            <w:r w:rsidRPr="003103EC">
              <w:rPr>
                <w:rFonts w:ascii="Times New Roman" w:hAnsi="Times New Roman" w:cs="Times New Roman"/>
                <w:sz w:val="24"/>
                <w:szCs w:val="24"/>
                <w:lang w:val="uk-UA"/>
              </w:rPr>
              <w:t>8</w:t>
            </w:r>
          </w:p>
        </w:tc>
        <w:tc>
          <w:tcPr>
            <w:tcW w:w="550" w:type="pct"/>
            <w:tcMar>
              <w:left w:w="57" w:type="dxa"/>
              <w:right w:w="57" w:type="dxa"/>
            </w:tcMar>
          </w:tcPr>
          <w:p w:rsidR="003103EC" w:rsidRPr="003103EC" w:rsidRDefault="003103EC" w:rsidP="0086244B">
            <w:pPr>
              <w:spacing w:after="0" w:line="240" w:lineRule="auto"/>
              <w:jc w:val="center"/>
              <w:rPr>
                <w:rFonts w:ascii="Times New Roman" w:hAnsi="Times New Roman" w:cs="Times New Roman"/>
                <w:sz w:val="24"/>
                <w:szCs w:val="24"/>
                <w:lang w:val="uk-UA"/>
              </w:rPr>
            </w:pPr>
            <w:r w:rsidRPr="003103EC">
              <w:rPr>
                <w:rFonts w:ascii="Times New Roman" w:hAnsi="Times New Roman" w:cs="Times New Roman"/>
                <w:sz w:val="24"/>
                <w:szCs w:val="24"/>
                <w:lang w:val="uk-UA"/>
              </w:rPr>
              <w:t>8</w:t>
            </w:r>
          </w:p>
        </w:tc>
        <w:tc>
          <w:tcPr>
            <w:tcW w:w="565" w:type="pct"/>
            <w:tcMar>
              <w:left w:w="57" w:type="dxa"/>
              <w:right w:w="57" w:type="dxa"/>
            </w:tcMar>
          </w:tcPr>
          <w:p w:rsidR="003103EC" w:rsidRPr="003103EC" w:rsidRDefault="003103EC" w:rsidP="0086244B">
            <w:pPr>
              <w:spacing w:after="0" w:line="240" w:lineRule="auto"/>
              <w:jc w:val="center"/>
              <w:rPr>
                <w:rFonts w:ascii="Times New Roman" w:hAnsi="Times New Roman" w:cs="Times New Roman"/>
                <w:sz w:val="24"/>
                <w:szCs w:val="24"/>
                <w:lang w:val="uk-UA"/>
              </w:rPr>
            </w:pPr>
            <w:r w:rsidRPr="003103EC">
              <w:rPr>
                <w:rFonts w:ascii="Times New Roman" w:hAnsi="Times New Roman" w:cs="Times New Roman"/>
                <w:sz w:val="24"/>
                <w:szCs w:val="24"/>
                <w:lang w:val="uk-UA"/>
              </w:rPr>
              <w:t>10</w:t>
            </w:r>
          </w:p>
        </w:tc>
        <w:tc>
          <w:tcPr>
            <w:tcW w:w="292" w:type="pct"/>
            <w:tcMar>
              <w:left w:w="57" w:type="dxa"/>
              <w:right w:w="57" w:type="dxa"/>
            </w:tcMar>
          </w:tcPr>
          <w:p w:rsidR="003103EC" w:rsidRPr="003103EC" w:rsidRDefault="003103EC" w:rsidP="0086244B">
            <w:pPr>
              <w:spacing w:after="0" w:line="240" w:lineRule="auto"/>
              <w:jc w:val="center"/>
              <w:rPr>
                <w:rFonts w:ascii="Times New Roman" w:hAnsi="Times New Roman" w:cs="Times New Roman"/>
                <w:sz w:val="24"/>
                <w:szCs w:val="24"/>
                <w:lang w:val="uk-UA"/>
              </w:rPr>
            </w:pPr>
            <w:r w:rsidRPr="003103EC">
              <w:rPr>
                <w:rFonts w:ascii="Times New Roman" w:hAnsi="Times New Roman" w:cs="Times New Roman"/>
                <w:sz w:val="24"/>
                <w:szCs w:val="24"/>
                <w:lang w:val="uk-UA"/>
              </w:rPr>
              <w:t>10</w:t>
            </w:r>
          </w:p>
        </w:tc>
        <w:tc>
          <w:tcPr>
            <w:tcW w:w="703" w:type="pct"/>
            <w:tcMar>
              <w:left w:w="57" w:type="dxa"/>
              <w:right w:w="57" w:type="dxa"/>
            </w:tcMar>
          </w:tcPr>
          <w:p w:rsidR="003103EC" w:rsidRPr="003103EC" w:rsidRDefault="003103EC" w:rsidP="0086244B">
            <w:pPr>
              <w:spacing w:after="0" w:line="240" w:lineRule="auto"/>
              <w:jc w:val="center"/>
              <w:rPr>
                <w:rFonts w:ascii="Times New Roman" w:hAnsi="Times New Roman" w:cs="Times New Roman"/>
                <w:sz w:val="24"/>
                <w:szCs w:val="24"/>
                <w:lang w:val="uk-UA"/>
              </w:rPr>
            </w:pPr>
            <w:r w:rsidRPr="003103EC">
              <w:rPr>
                <w:rFonts w:ascii="Times New Roman" w:hAnsi="Times New Roman" w:cs="Times New Roman"/>
                <w:sz w:val="24"/>
                <w:szCs w:val="24"/>
                <w:lang w:val="uk-UA"/>
              </w:rPr>
              <w:t>10</w:t>
            </w:r>
          </w:p>
        </w:tc>
        <w:tc>
          <w:tcPr>
            <w:tcW w:w="905" w:type="pct"/>
            <w:vMerge/>
            <w:tcMar>
              <w:left w:w="57" w:type="dxa"/>
              <w:right w:w="57" w:type="dxa"/>
            </w:tcMar>
          </w:tcPr>
          <w:p w:rsidR="003103EC" w:rsidRPr="003103EC" w:rsidRDefault="003103EC" w:rsidP="0086244B">
            <w:pPr>
              <w:spacing w:after="0" w:line="240" w:lineRule="auto"/>
              <w:jc w:val="center"/>
              <w:rPr>
                <w:rFonts w:ascii="Times New Roman" w:hAnsi="Times New Roman" w:cs="Times New Roman"/>
                <w:sz w:val="24"/>
                <w:szCs w:val="24"/>
                <w:lang w:val="uk-UA"/>
              </w:rPr>
            </w:pPr>
          </w:p>
        </w:tc>
        <w:tc>
          <w:tcPr>
            <w:tcW w:w="607" w:type="pct"/>
            <w:vMerge/>
            <w:tcMar>
              <w:left w:w="57" w:type="dxa"/>
              <w:right w:w="57" w:type="dxa"/>
            </w:tcMar>
          </w:tcPr>
          <w:p w:rsidR="003103EC" w:rsidRPr="003103EC" w:rsidRDefault="003103EC" w:rsidP="0086244B">
            <w:pPr>
              <w:spacing w:after="0" w:line="240" w:lineRule="auto"/>
              <w:jc w:val="center"/>
              <w:rPr>
                <w:rFonts w:ascii="Times New Roman" w:hAnsi="Times New Roman" w:cs="Times New Roman"/>
                <w:sz w:val="24"/>
                <w:szCs w:val="24"/>
                <w:lang w:val="uk-UA"/>
              </w:rPr>
            </w:pPr>
          </w:p>
        </w:tc>
      </w:tr>
    </w:tbl>
    <w:p w:rsidR="003103EC" w:rsidRPr="003103EC" w:rsidRDefault="003103EC" w:rsidP="003103EC">
      <w:pPr>
        <w:pStyle w:val="Style7"/>
        <w:widowControl/>
        <w:spacing w:line="235" w:lineRule="auto"/>
        <w:jc w:val="center"/>
        <w:rPr>
          <w:rStyle w:val="FontStyle25"/>
          <w:b/>
          <w:sz w:val="28"/>
          <w:szCs w:val="28"/>
        </w:rPr>
      </w:pPr>
    </w:p>
    <w:p w:rsidR="003103EC" w:rsidRPr="003103EC" w:rsidRDefault="003103EC" w:rsidP="003103EC">
      <w:pPr>
        <w:pStyle w:val="Style7"/>
        <w:widowControl/>
        <w:spacing w:line="235" w:lineRule="auto"/>
        <w:jc w:val="center"/>
        <w:rPr>
          <w:rStyle w:val="FontStyle25"/>
          <w:b/>
          <w:sz w:val="28"/>
          <w:szCs w:val="28"/>
        </w:rPr>
      </w:pPr>
      <w:r w:rsidRPr="003103EC">
        <w:rPr>
          <w:rStyle w:val="FontStyle25"/>
          <w:b/>
          <w:sz w:val="28"/>
          <w:szCs w:val="28"/>
        </w:rPr>
        <w:t>Критерії оцінювання окремих видів робіт з навчальної дисципліни</w:t>
      </w:r>
    </w:p>
    <w:p w:rsidR="003103EC" w:rsidRPr="003103EC" w:rsidRDefault="003103EC" w:rsidP="003103EC">
      <w:pPr>
        <w:autoSpaceDE w:val="0"/>
        <w:autoSpaceDN w:val="0"/>
        <w:adjustRightInd w:val="0"/>
        <w:spacing w:after="0" w:line="240" w:lineRule="auto"/>
        <w:ind w:firstLine="709"/>
        <w:jc w:val="both"/>
        <w:rPr>
          <w:rFonts w:ascii="Times New Roman" w:hAnsi="Times New Roman" w:cs="Times New Roman"/>
          <w:sz w:val="28"/>
          <w:szCs w:val="28"/>
          <w:lang w:val="uk-UA"/>
        </w:rPr>
      </w:pPr>
      <w:r w:rsidRPr="003103EC">
        <w:rPr>
          <w:rFonts w:ascii="Times New Roman" w:hAnsi="Times New Roman" w:cs="Times New Roman"/>
          <w:sz w:val="28"/>
          <w:szCs w:val="28"/>
          <w:lang w:val="uk-UA"/>
        </w:rPr>
        <w:t>Загальна кількість балів, яку студент/</w:t>
      </w:r>
      <w:proofErr w:type="spellStart"/>
      <w:r w:rsidRPr="003103EC">
        <w:rPr>
          <w:rFonts w:ascii="Times New Roman" w:hAnsi="Times New Roman" w:cs="Times New Roman"/>
          <w:sz w:val="28"/>
          <w:szCs w:val="28"/>
          <w:lang w:val="uk-UA"/>
        </w:rPr>
        <w:t>ка</w:t>
      </w:r>
      <w:proofErr w:type="spellEnd"/>
      <w:r w:rsidRPr="003103EC">
        <w:rPr>
          <w:rFonts w:ascii="Times New Roman" w:hAnsi="Times New Roman" w:cs="Times New Roman"/>
          <w:sz w:val="28"/>
          <w:szCs w:val="28"/>
          <w:lang w:val="uk-UA"/>
        </w:rPr>
        <w:t xml:space="preserve"> може отримати у процесі вивчення дисципліни впродовж семестру, становить 100 балів, з яких 60 балів студент/</w:t>
      </w:r>
      <w:proofErr w:type="spellStart"/>
      <w:r w:rsidRPr="003103EC">
        <w:rPr>
          <w:rFonts w:ascii="Times New Roman" w:hAnsi="Times New Roman" w:cs="Times New Roman"/>
          <w:sz w:val="28"/>
          <w:szCs w:val="28"/>
          <w:lang w:val="uk-UA"/>
        </w:rPr>
        <w:t>ка</w:t>
      </w:r>
      <w:proofErr w:type="spellEnd"/>
      <w:r w:rsidRPr="003103EC">
        <w:rPr>
          <w:rFonts w:ascii="Times New Roman" w:hAnsi="Times New Roman" w:cs="Times New Roman"/>
          <w:sz w:val="28"/>
          <w:szCs w:val="28"/>
          <w:lang w:val="uk-UA"/>
        </w:rPr>
        <w:t xml:space="preserve"> набирає за поточні види контролю (з них по 15 балів – відповіді на семінарських заняттях та по 15 балів – контрольні роботи у вигляді тестових завдань) i 40 балів під час підсумкового виду контролю (заліку).</w:t>
      </w:r>
    </w:p>
    <w:p w:rsidR="003103EC" w:rsidRPr="003103EC" w:rsidRDefault="003103EC" w:rsidP="003103EC">
      <w:pPr>
        <w:pStyle w:val="Style7"/>
        <w:widowControl/>
        <w:jc w:val="center"/>
        <w:rPr>
          <w:rStyle w:val="FontStyle25"/>
          <w:b/>
          <w:sz w:val="28"/>
          <w:szCs w:val="28"/>
        </w:rPr>
      </w:pPr>
    </w:p>
    <w:p w:rsidR="003103EC" w:rsidRPr="003103EC" w:rsidRDefault="003103EC" w:rsidP="003103EC">
      <w:pPr>
        <w:spacing w:after="0" w:line="240" w:lineRule="auto"/>
        <w:ind w:firstLine="567"/>
        <w:jc w:val="center"/>
        <w:rPr>
          <w:rFonts w:ascii="Times New Roman" w:hAnsi="Times New Roman" w:cs="Times New Roman"/>
          <w:sz w:val="28"/>
          <w:szCs w:val="28"/>
          <w:lang w:val="uk-UA"/>
        </w:rPr>
      </w:pPr>
      <w:r w:rsidRPr="003103EC">
        <w:rPr>
          <w:rFonts w:ascii="Times New Roman" w:hAnsi="Times New Roman" w:cs="Times New Roman"/>
          <w:b/>
          <w:sz w:val="28"/>
          <w:szCs w:val="28"/>
          <w:lang w:val="uk-UA"/>
        </w:rPr>
        <w:t>Критерії оцінювання поточного контролю</w:t>
      </w:r>
    </w:p>
    <w:p w:rsidR="003103EC" w:rsidRPr="003103EC" w:rsidRDefault="003103EC" w:rsidP="003103EC">
      <w:pPr>
        <w:spacing w:after="0" w:line="240" w:lineRule="auto"/>
        <w:ind w:firstLine="567"/>
        <w:jc w:val="both"/>
        <w:rPr>
          <w:rFonts w:ascii="Times New Roman" w:hAnsi="Times New Roman" w:cs="Times New Roman"/>
          <w:sz w:val="28"/>
          <w:szCs w:val="28"/>
          <w:lang w:val="uk-UA"/>
        </w:rPr>
      </w:pPr>
      <w:r w:rsidRPr="003103EC">
        <w:rPr>
          <w:rFonts w:ascii="Times New Roman" w:hAnsi="Times New Roman" w:cs="Times New Roman"/>
          <w:sz w:val="28"/>
          <w:szCs w:val="28"/>
          <w:lang w:val="uk-UA"/>
        </w:rPr>
        <w:t xml:space="preserve">Поточний контроль відбувається у вигляді усних відповідей (фронтальне опитування, перевірка </w:t>
      </w:r>
      <w:r w:rsidR="00231AD9">
        <w:rPr>
          <w:rFonts w:ascii="Times New Roman" w:hAnsi="Times New Roman" w:cs="Times New Roman"/>
          <w:sz w:val="28"/>
          <w:szCs w:val="28"/>
          <w:lang w:val="uk-UA"/>
        </w:rPr>
        <w:t>самостійної роботи</w:t>
      </w:r>
      <w:r w:rsidRPr="003103EC">
        <w:rPr>
          <w:rFonts w:ascii="Times New Roman" w:hAnsi="Times New Roman" w:cs="Times New Roman"/>
          <w:sz w:val="28"/>
          <w:szCs w:val="28"/>
          <w:lang w:val="uk-UA"/>
        </w:rPr>
        <w:t xml:space="preserve">). </w:t>
      </w:r>
    </w:p>
    <w:p w:rsidR="003103EC" w:rsidRPr="003103EC" w:rsidRDefault="003103EC" w:rsidP="003103EC">
      <w:pPr>
        <w:spacing w:after="0" w:line="240" w:lineRule="auto"/>
        <w:ind w:firstLine="567"/>
        <w:jc w:val="both"/>
        <w:rPr>
          <w:rFonts w:ascii="Times New Roman" w:hAnsi="Times New Roman" w:cs="Times New Roman"/>
          <w:sz w:val="28"/>
          <w:szCs w:val="28"/>
          <w:lang w:val="uk-UA"/>
        </w:rPr>
      </w:pPr>
      <w:r w:rsidRPr="003103EC">
        <w:rPr>
          <w:rFonts w:ascii="Times New Roman" w:hAnsi="Times New Roman" w:cs="Times New Roman"/>
          <w:sz w:val="28"/>
          <w:szCs w:val="28"/>
          <w:lang w:val="uk-UA"/>
        </w:rPr>
        <w:t>15 балів – студент/</w:t>
      </w:r>
      <w:proofErr w:type="spellStart"/>
      <w:r w:rsidRPr="003103EC">
        <w:rPr>
          <w:rFonts w:ascii="Times New Roman" w:hAnsi="Times New Roman" w:cs="Times New Roman"/>
          <w:sz w:val="28"/>
          <w:szCs w:val="28"/>
          <w:lang w:val="uk-UA"/>
        </w:rPr>
        <w:t>ка</w:t>
      </w:r>
      <w:proofErr w:type="spellEnd"/>
      <w:r w:rsidRPr="003103EC">
        <w:rPr>
          <w:rFonts w:ascii="Times New Roman" w:hAnsi="Times New Roman" w:cs="Times New Roman"/>
          <w:sz w:val="28"/>
          <w:szCs w:val="28"/>
          <w:lang w:val="uk-UA"/>
        </w:rPr>
        <w:t xml:space="preserve"> продемонстрував /</w:t>
      </w:r>
      <w:proofErr w:type="spellStart"/>
      <w:r w:rsidRPr="003103EC">
        <w:rPr>
          <w:rFonts w:ascii="Times New Roman" w:hAnsi="Times New Roman" w:cs="Times New Roman"/>
          <w:sz w:val="28"/>
          <w:szCs w:val="28"/>
          <w:lang w:val="uk-UA"/>
        </w:rPr>
        <w:t>-ла</w:t>
      </w:r>
      <w:proofErr w:type="spellEnd"/>
      <w:r w:rsidRPr="003103EC">
        <w:rPr>
          <w:rFonts w:ascii="Times New Roman" w:hAnsi="Times New Roman" w:cs="Times New Roman"/>
          <w:sz w:val="28"/>
          <w:szCs w:val="28"/>
          <w:lang w:val="uk-UA"/>
        </w:rPr>
        <w:t xml:space="preserve"> високий рівень володіння матеріалом; повністю розкрив /</w:t>
      </w:r>
      <w:proofErr w:type="spellStart"/>
      <w:r w:rsidRPr="003103EC">
        <w:rPr>
          <w:rFonts w:ascii="Times New Roman" w:hAnsi="Times New Roman" w:cs="Times New Roman"/>
          <w:sz w:val="28"/>
          <w:szCs w:val="28"/>
          <w:lang w:val="uk-UA"/>
        </w:rPr>
        <w:t>-ла</w:t>
      </w:r>
      <w:proofErr w:type="spellEnd"/>
      <w:r w:rsidRPr="003103EC">
        <w:rPr>
          <w:rFonts w:ascii="Times New Roman" w:hAnsi="Times New Roman" w:cs="Times New Roman"/>
          <w:sz w:val="28"/>
          <w:szCs w:val="28"/>
          <w:lang w:val="uk-UA"/>
        </w:rPr>
        <w:t xml:space="preserve"> зміст питання; логічно структурував /</w:t>
      </w:r>
      <w:proofErr w:type="spellStart"/>
      <w:r w:rsidRPr="003103EC">
        <w:rPr>
          <w:rFonts w:ascii="Times New Roman" w:hAnsi="Times New Roman" w:cs="Times New Roman"/>
          <w:sz w:val="28"/>
          <w:szCs w:val="28"/>
          <w:lang w:val="uk-UA"/>
        </w:rPr>
        <w:t>-ла</w:t>
      </w:r>
      <w:proofErr w:type="spellEnd"/>
      <w:r w:rsidRPr="003103EC">
        <w:rPr>
          <w:rFonts w:ascii="Times New Roman" w:hAnsi="Times New Roman" w:cs="Times New Roman"/>
          <w:sz w:val="28"/>
          <w:szCs w:val="28"/>
          <w:lang w:val="uk-UA"/>
        </w:rPr>
        <w:t xml:space="preserve"> свою відповідь /</w:t>
      </w:r>
      <w:proofErr w:type="spellStart"/>
      <w:r w:rsidRPr="003103EC">
        <w:rPr>
          <w:rFonts w:ascii="Times New Roman" w:hAnsi="Times New Roman" w:cs="Times New Roman"/>
          <w:sz w:val="28"/>
          <w:szCs w:val="28"/>
          <w:lang w:val="uk-UA"/>
        </w:rPr>
        <w:t>-ла</w:t>
      </w:r>
      <w:proofErr w:type="spellEnd"/>
      <w:r w:rsidRPr="003103EC">
        <w:rPr>
          <w:rFonts w:ascii="Times New Roman" w:hAnsi="Times New Roman" w:cs="Times New Roman"/>
          <w:sz w:val="28"/>
          <w:szCs w:val="28"/>
          <w:lang w:val="uk-UA"/>
        </w:rPr>
        <w:t xml:space="preserve"> і навів /</w:t>
      </w:r>
      <w:proofErr w:type="spellStart"/>
      <w:r w:rsidRPr="003103EC">
        <w:rPr>
          <w:rFonts w:ascii="Times New Roman" w:hAnsi="Times New Roman" w:cs="Times New Roman"/>
          <w:sz w:val="28"/>
          <w:szCs w:val="28"/>
          <w:lang w:val="uk-UA"/>
        </w:rPr>
        <w:t>-ла</w:t>
      </w:r>
      <w:proofErr w:type="spellEnd"/>
      <w:r w:rsidRPr="003103EC">
        <w:rPr>
          <w:rFonts w:ascii="Times New Roman" w:hAnsi="Times New Roman" w:cs="Times New Roman"/>
          <w:sz w:val="28"/>
          <w:szCs w:val="28"/>
          <w:lang w:val="uk-UA"/>
        </w:rPr>
        <w:t xml:space="preserve"> відповідні приклади; правильно і швидко реагував /</w:t>
      </w:r>
      <w:proofErr w:type="spellStart"/>
      <w:r w:rsidRPr="003103EC">
        <w:rPr>
          <w:rFonts w:ascii="Times New Roman" w:hAnsi="Times New Roman" w:cs="Times New Roman"/>
          <w:sz w:val="28"/>
          <w:szCs w:val="28"/>
          <w:lang w:val="uk-UA"/>
        </w:rPr>
        <w:t>-ла</w:t>
      </w:r>
      <w:proofErr w:type="spellEnd"/>
      <w:r w:rsidRPr="003103EC">
        <w:rPr>
          <w:rFonts w:ascii="Times New Roman" w:hAnsi="Times New Roman" w:cs="Times New Roman"/>
          <w:sz w:val="28"/>
          <w:szCs w:val="28"/>
          <w:lang w:val="uk-UA"/>
        </w:rPr>
        <w:t xml:space="preserve"> на запитання викладача; </w:t>
      </w:r>
    </w:p>
    <w:p w:rsidR="003103EC" w:rsidRPr="003103EC" w:rsidRDefault="003103EC" w:rsidP="003103EC">
      <w:pPr>
        <w:spacing w:after="0" w:line="240" w:lineRule="auto"/>
        <w:ind w:firstLine="567"/>
        <w:jc w:val="both"/>
        <w:rPr>
          <w:rFonts w:ascii="Times New Roman" w:hAnsi="Times New Roman" w:cs="Times New Roman"/>
          <w:sz w:val="28"/>
          <w:szCs w:val="28"/>
          <w:lang w:val="uk-UA"/>
        </w:rPr>
      </w:pPr>
      <w:r w:rsidRPr="003103EC">
        <w:rPr>
          <w:rFonts w:ascii="Times New Roman" w:hAnsi="Times New Roman" w:cs="Times New Roman"/>
          <w:sz w:val="28"/>
          <w:szCs w:val="28"/>
          <w:lang w:val="uk-UA"/>
        </w:rPr>
        <w:lastRenderedPageBreak/>
        <w:t>12-14 балів – студент/</w:t>
      </w:r>
      <w:proofErr w:type="spellStart"/>
      <w:r w:rsidRPr="003103EC">
        <w:rPr>
          <w:rFonts w:ascii="Times New Roman" w:hAnsi="Times New Roman" w:cs="Times New Roman"/>
          <w:sz w:val="28"/>
          <w:szCs w:val="28"/>
          <w:lang w:val="uk-UA"/>
        </w:rPr>
        <w:t>ка</w:t>
      </w:r>
      <w:proofErr w:type="spellEnd"/>
      <w:r w:rsidRPr="003103EC">
        <w:rPr>
          <w:rFonts w:ascii="Times New Roman" w:hAnsi="Times New Roman" w:cs="Times New Roman"/>
          <w:sz w:val="28"/>
          <w:szCs w:val="28"/>
          <w:lang w:val="uk-UA"/>
        </w:rPr>
        <w:t xml:space="preserve"> показав /</w:t>
      </w:r>
      <w:proofErr w:type="spellStart"/>
      <w:r w:rsidRPr="003103EC">
        <w:rPr>
          <w:rFonts w:ascii="Times New Roman" w:hAnsi="Times New Roman" w:cs="Times New Roman"/>
          <w:sz w:val="28"/>
          <w:szCs w:val="28"/>
          <w:lang w:val="uk-UA"/>
        </w:rPr>
        <w:t>-ла</w:t>
      </w:r>
      <w:proofErr w:type="spellEnd"/>
      <w:r w:rsidRPr="003103EC">
        <w:rPr>
          <w:rFonts w:ascii="Times New Roman" w:hAnsi="Times New Roman" w:cs="Times New Roman"/>
          <w:sz w:val="28"/>
          <w:szCs w:val="28"/>
          <w:lang w:val="uk-UA"/>
        </w:rPr>
        <w:t xml:space="preserve"> добре володіння матеріалом; розкрив /</w:t>
      </w:r>
      <w:proofErr w:type="spellStart"/>
      <w:r w:rsidRPr="003103EC">
        <w:rPr>
          <w:rFonts w:ascii="Times New Roman" w:hAnsi="Times New Roman" w:cs="Times New Roman"/>
          <w:sz w:val="28"/>
          <w:szCs w:val="28"/>
          <w:lang w:val="uk-UA"/>
        </w:rPr>
        <w:t>-ла</w:t>
      </w:r>
      <w:proofErr w:type="spellEnd"/>
      <w:r w:rsidRPr="003103EC">
        <w:rPr>
          <w:rFonts w:ascii="Times New Roman" w:hAnsi="Times New Roman" w:cs="Times New Roman"/>
          <w:sz w:val="28"/>
          <w:szCs w:val="28"/>
          <w:lang w:val="uk-UA"/>
        </w:rPr>
        <w:t xml:space="preserve"> зміст питання, виклавши його логічно і послідовно, навів /</w:t>
      </w:r>
      <w:proofErr w:type="spellStart"/>
      <w:r w:rsidRPr="003103EC">
        <w:rPr>
          <w:rFonts w:ascii="Times New Roman" w:hAnsi="Times New Roman" w:cs="Times New Roman"/>
          <w:sz w:val="28"/>
          <w:szCs w:val="28"/>
          <w:lang w:val="uk-UA"/>
        </w:rPr>
        <w:t>-ла</w:t>
      </w:r>
      <w:proofErr w:type="spellEnd"/>
      <w:r w:rsidRPr="003103EC">
        <w:rPr>
          <w:rFonts w:ascii="Times New Roman" w:hAnsi="Times New Roman" w:cs="Times New Roman"/>
          <w:sz w:val="28"/>
          <w:szCs w:val="28"/>
          <w:lang w:val="uk-UA"/>
        </w:rPr>
        <w:t xml:space="preserve"> відповідні приклади. </w:t>
      </w:r>
    </w:p>
    <w:p w:rsidR="003103EC" w:rsidRPr="003103EC" w:rsidRDefault="003103EC" w:rsidP="003103EC">
      <w:pPr>
        <w:spacing w:after="0" w:line="240" w:lineRule="auto"/>
        <w:ind w:firstLine="567"/>
        <w:jc w:val="both"/>
        <w:rPr>
          <w:rFonts w:ascii="Times New Roman" w:hAnsi="Times New Roman" w:cs="Times New Roman"/>
          <w:sz w:val="28"/>
          <w:szCs w:val="28"/>
          <w:lang w:val="uk-UA"/>
        </w:rPr>
      </w:pPr>
      <w:r w:rsidRPr="003103EC">
        <w:rPr>
          <w:rFonts w:ascii="Times New Roman" w:hAnsi="Times New Roman" w:cs="Times New Roman"/>
          <w:sz w:val="28"/>
          <w:szCs w:val="28"/>
          <w:lang w:val="uk-UA"/>
        </w:rPr>
        <w:t>9-11 балів – студент/</w:t>
      </w:r>
      <w:proofErr w:type="spellStart"/>
      <w:r w:rsidRPr="003103EC">
        <w:rPr>
          <w:rFonts w:ascii="Times New Roman" w:hAnsi="Times New Roman" w:cs="Times New Roman"/>
          <w:sz w:val="28"/>
          <w:szCs w:val="28"/>
          <w:lang w:val="uk-UA"/>
        </w:rPr>
        <w:t>ка</w:t>
      </w:r>
      <w:proofErr w:type="spellEnd"/>
      <w:r w:rsidRPr="003103EC">
        <w:rPr>
          <w:rFonts w:ascii="Times New Roman" w:hAnsi="Times New Roman" w:cs="Times New Roman"/>
          <w:sz w:val="28"/>
          <w:szCs w:val="28"/>
          <w:lang w:val="uk-UA"/>
        </w:rPr>
        <w:t xml:space="preserve"> показав /</w:t>
      </w:r>
      <w:proofErr w:type="spellStart"/>
      <w:r w:rsidRPr="003103EC">
        <w:rPr>
          <w:rFonts w:ascii="Times New Roman" w:hAnsi="Times New Roman" w:cs="Times New Roman"/>
          <w:sz w:val="28"/>
          <w:szCs w:val="28"/>
          <w:lang w:val="uk-UA"/>
        </w:rPr>
        <w:t>-ла</w:t>
      </w:r>
      <w:proofErr w:type="spellEnd"/>
      <w:r w:rsidRPr="003103EC">
        <w:rPr>
          <w:rFonts w:ascii="Times New Roman" w:hAnsi="Times New Roman" w:cs="Times New Roman"/>
          <w:sz w:val="28"/>
          <w:szCs w:val="28"/>
          <w:lang w:val="uk-UA"/>
        </w:rPr>
        <w:t xml:space="preserve"> досить добре володіння матеріалом, проте не повністю розкрив /</w:t>
      </w:r>
      <w:proofErr w:type="spellStart"/>
      <w:r w:rsidRPr="003103EC">
        <w:rPr>
          <w:rFonts w:ascii="Times New Roman" w:hAnsi="Times New Roman" w:cs="Times New Roman"/>
          <w:sz w:val="28"/>
          <w:szCs w:val="28"/>
          <w:lang w:val="uk-UA"/>
        </w:rPr>
        <w:t>-ла</w:t>
      </w:r>
      <w:proofErr w:type="spellEnd"/>
      <w:r w:rsidRPr="003103EC">
        <w:rPr>
          <w:rFonts w:ascii="Times New Roman" w:hAnsi="Times New Roman" w:cs="Times New Roman"/>
          <w:sz w:val="28"/>
          <w:szCs w:val="28"/>
          <w:lang w:val="uk-UA"/>
        </w:rPr>
        <w:t xml:space="preserve"> зміст питання; не зовсім логічно структурував /</w:t>
      </w:r>
      <w:proofErr w:type="spellStart"/>
      <w:r w:rsidRPr="003103EC">
        <w:rPr>
          <w:rFonts w:ascii="Times New Roman" w:hAnsi="Times New Roman" w:cs="Times New Roman"/>
          <w:sz w:val="28"/>
          <w:szCs w:val="28"/>
          <w:lang w:val="uk-UA"/>
        </w:rPr>
        <w:t>-ла</w:t>
      </w:r>
      <w:proofErr w:type="spellEnd"/>
      <w:r w:rsidRPr="003103EC">
        <w:rPr>
          <w:rFonts w:ascii="Times New Roman" w:hAnsi="Times New Roman" w:cs="Times New Roman"/>
          <w:sz w:val="28"/>
          <w:szCs w:val="28"/>
          <w:lang w:val="uk-UA"/>
        </w:rPr>
        <w:t xml:space="preserve"> свою відповідь і не навів /</w:t>
      </w:r>
      <w:proofErr w:type="spellStart"/>
      <w:r w:rsidRPr="003103EC">
        <w:rPr>
          <w:rFonts w:ascii="Times New Roman" w:hAnsi="Times New Roman" w:cs="Times New Roman"/>
          <w:sz w:val="28"/>
          <w:szCs w:val="28"/>
          <w:lang w:val="uk-UA"/>
        </w:rPr>
        <w:t>-ла</w:t>
      </w:r>
      <w:proofErr w:type="spellEnd"/>
      <w:r w:rsidRPr="003103EC">
        <w:rPr>
          <w:rFonts w:ascii="Times New Roman" w:hAnsi="Times New Roman" w:cs="Times New Roman"/>
          <w:sz w:val="28"/>
          <w:szCs w:val="28"/>
          <w:lang w:val="uk-UA"/>
        </w:rPr>
        <w:t xml:space="preserve"> достатньо прикладів. </w:t>
      </w:r>
    </w:p>
    <w:p w:rsidR="003103EC" w:rsidRPr="003103EC" w:rsidRDefault="003103EC" w:rsidP="003103EC">
      <w:pPr>
        <w:spacing w:after="0" w:line="240" w:lineRule="auto"/>
        <w:ind w:firstLine="567"/>
        <w:jc w:val="both"/>
        <w:rPr>
          <w:rFonts w:ascii="Times New Roman" w:hAnsi="Times New Roman" w:cs="Times New Roman"/>
          <w:sz w:val="28"/>
          <w:szCs w:val="28"/>
          <w:lang w:val="uk-UA"/>
        </w:rPr>
      </w:pPr>
      <w:r w:rsidRPr="003103EC">
        <w:rPr>
          <w:rFonts w:ascii="Times New Roman" w:hAnsi="Times New Roman" w:cs="Times New Roman"/>
          <w:sz w:val="28"/>
          <w:szCs w:val="28"/>
          <w:lang w:val="uk-UA"/>
        </w:rPr>
        <w:t>5-8 балів – студент/</w:t>
      </w:r>
      <w:proofErr w:type="spellStart"/>
      <w:r w:rsidRPr="003103EC">
        <w:rPr>
          <w:rFonts w:ascii="Times New Roman" w:hAnsi="Times New Roman" w:cs="Times New Roman"/>
          <w:sz w:val="28"/>
          <w:szCs w:val="28"/>
          <w:lang w:val="uk-UA"/>
        </w:rPr>
        <w:t>ка</w:t>
      </w:r>
      <w:proofErr w:type="spellEnd"/>
      <w:r w:rsidRPr="003103EC">
        <w:rPr>
          <w:rFonts w:ascii="Times New Roman" w:hAnsi="Times New Roman" w:cs="Times New Roman"/>
          <w:sz w:val="28"/>
          <w:szCs w:val="28"/>
          <w:lang w:val="uk-UA"/>
        </w:rPr>
        <w:t xml:space="preserve"> показав /</w:t>
      </w:r>
      <w:proofErr w:type="spellStart"/>
      <w:r w:rsidRPr="003103EC">
        <w:rPr>
          <w:rFonts w:ascii="Times New Roman" w:hAnsi="Times New Roman" w:cs="Times New Roman"/>
          <w:sz w:val="28"/>
          <w:szCs w:val="28"/>
          <w:lang w:val="uk-UA"/>
        </w:rPr>
        <w:t>-ла</w:t>
      </w:r>
      <w:proofErr w:type="spellEnd"/>
      <w:r w:rsidRPr="003103EC">
        <w:rPr>
          <w:rFonts w:ascii="Times New Roman" w:hAnsi="Times New Roman" w:cs="Times New Roman"/>
          <w:sz w:val="28"/>
          <w:szCs w:val="28"/>
          <w:lang w:val="uk-UA"/>
        </w:rPr>
        <w:t xml:space="preserve"> задовільне володіння матеріалом, проте не до кінця розкрив /</w:t>
      </w:r>
      <w:proofErr w:type="spellStart"/>
      <w:r w:rsidRPr="003103EC">
        <w:rPr>
          <w:rFonts w:ascii="Times New Roman" w:hAnsi="Times New Roman" w:cs="Times New Roman"/>
          <w:sz w:val="28"/>
          <w:szCs w:val="28"/>
          <w:lang w:val="uk-UA"/>
        </w:rPr>
        <w:t>-ла</w:t>
      </w:r>
      <w:proofErr w:type="spellEnd"/>
      <w:r w:rsidRPr="003103EC">
        <w:rPr>
          <w:rFonts w:ascii="Times New Roman" w:hAnsi="Times New Roman" w:cs="Times New Roman"/>
          <w:sz w:val="28"/>
          <w:szCs w:val="28"/>
          <w:lang w:val="uk-UA"/>
        </w:rPr>
        <w:t xml:space="preserve"> зміст питання; логічно не структурував /</w:t>
      </w:r>
      <w:proofErr w:type="spellStart"/>
      <w:r w:rsidRPr="003103EC">
        <w:rPr>
          <w:rFonts w:ascii="Times New Roman" w:hAnsi="Times New Roman" w:cs="Times New Roman"/>
          <w:sz w:val="28"/>
          <w:szCs w:val="28"/>
          <w:lang w:val="uk-UA"/>
        </w:rPr>
        <w:t>-ла</w:t>
      </w:r>
      <w:proofErr w:type="spellEnd"/>
      <w:r w:rsidRPr="003103EC">
        <w:rPr>
          <w:rFonts w:ascii="Times New Roman" w:hAnsi="Times New Roman" w:cs="Times New Roman"/>
          <w:sz w:val="28"/>
          <w:szCs w:val="28"/>
          <w:lang w:val="uk-UA"/>
        </w:rPr>
        <w:t xml:space="preserve"> свою відповідь і не навів /</w:t>
      </w:r>
      <w:proofErr w:type="spellStart"/>
      <w:r w:rsidRPr="003103EC">
        <w:rPr>
          <w:rFonts w:ascii="Times New Roman" w:hAnsi="Times New Roman" w:cs="Times New Roman"/>
          <w:sz w:val="28"/>
          <w:szCs w:val="28"/>
          <w:lang w:val="uk-UA"/>
        </w:rPr>
        <w:t>-ла</w:t>
      </w:r>
      <w:proofErr w:type="spellEnd"/>
      <w:r w:rsidRPr="003103EC">
        <w:rPr>
          <w:rFonts w:ascii="Times New Roman" w:hAnsi="Times New Roman" w:cs="Times New Roman"/>
          <w:sz w:val="28"/>
          <w:szCs w:val="28"/>
          <w:lang w:val="uk-UA"/>
        </w:rPr>
        <w:t xml:space="preserve"> прикладів; неправильно реагував /</w:t>
      </w:r>
      <w:proofErr w:type="spellStart"/>
      <w:r w:rsidRPr="003103EC">
        <w:rPr>
          <w:rFonts w:ascii="Times New Roman" w:hAnsi="Times New Roman" w:cs="Times New Roman"/>
          <w:sz w:val="28"/>
          <w:szCs w:val="28"/>
          <w:lang w:val="uk-UA"/>
        </w:rPr>
        <w:t>-ла</w:t>
      </w:r>
      <w:proofErr w:type="spellEnd"/>
      <w:r w:rsidRPr="003103EC">
        <w:rPr>
          <w:rFonts w:ascii="Times New Roman" w:hAnsi="Times New Roman" w:cs="Times New Roman"/>
          <w:sz w:val="28"/>
          <w:szCs w:val="28"/>
          <w:lang w:val="uk-UA"/>
        </w:rPr>
        <w:t xml:space="preserve"> на запитання викладача. </w:t>
      </w:r>
    </w:p>
    <w:p w:rsidR="003103EC" w:rsidRPr="003103EC" w:rsidRDefault="003103EC" w:rsidP="003103EC">
      <w:pPr>
        <w:spacing w:after="0" w:line="240" w:lineRule="auto"/>
        <w:ind w:firstLine="567"/>
        <w:jc w:val="both"/>
        <w:rPr>
          <w:rFonts w:ascii="Times New Roman" w:hAnsi="Times New Roman" w:cs="Times New Roman"/>
          <w:sz w:val="28"/>
          <w:szCs w:val="28"/>
          <w:lang w:val="uk-UA"/>
        </w:rPr>
      </w:pPr>
      <w:r w:rsidRPr="003103EC">
        <w:rPr>
          <w:rFonts w:ascii="Times New Roman" w:hAnsi="Times New Roman" w:cs="Times New Roman"/>
          <w:sz w:val="28"/>
          <w:szCs w:val="28"/>
          <w:lang w:val="uk-UA"/>
        </w:rPr>
        <w:t>1-4 бали – студент/</w:t>
      </w:r>
      <w:proofErr w:type="spellStart"/>
      <w:r w:rsidRPr="003103EC">
        <w:rPr>
          <w:rFonts w:ascii="Times New Roman" w:hAnsi="Times New Roman" w:cs="Times New Roman"/>
          <w:sz w:val="28"/>
          <w:szCs w:val="28"/>
          <w:lang w:val="uk-UA"/>
        </w:rPr>
        <w:t>ка</w:t>
      </w:r>
      <w:proofErr w:type="spellEnd"/>
      <w:r w:rsidRPr="003103EC">
        <w:rPr>
          <w:rFonts w:ascii="Times New Roman" w:hAnsi="Times New Roman" w:cs="Times New Roman"/>
          <w:sz w:val="28"/>
          <w:szCs w:val="28"/>
          <w:lang w:val="uk-UA"/>
        </w:rPr>
        <w:t xml:space="preserve"> практично не володіє матеріалом; не розкрив /</w:t>
      </w:r>
      <w:proofErr w:type="spellStart"/>
      <w:r w:rsidRPr="003103EC">
        <w:rPr>
          <w:rFonts w:ascii="Times New Roman" w:hAnsi="Times New Roman" w:cs="Times New Roman"/>
          <w:sz w:val="28"/>
          <w:szCs w:val="28"/>
          <w:lang w:val="uk-UA"/>
        </w:rPr>
        <w:t>-ла</w:t>
      </w:r>
      <w:proofErr w:type="spellEnd"/>
      <w:r w:rsidRPr="003103EC">
        <w:rPr>
          <w:rFonts w:ascii="Times New Roman" w:hAnsi="Times New Roman" w:cs="Times New Roman"/>
          <w:sz w:val="28"/>
          <w:szCs w:val="28"/>
          <w:lang w:val="uk-UA"/>
        </w:rPr>
        <w:t xml:space="preserve"> зміст питання; логічно не структурував /</w:t>
      </w:r>
      <w:proofErr w:type="spellStart"/>
      <w:r w:rsidRPr="003103EC">
        <w:rPr>
          <w:rFonts w:ascii="Times New Roman" w:hAnsi="Times New Roman" w:cs="Times New Roman"/>
          <w:sz w:val="28"/>
          <w:szCs w:val="28"/>
          <w:lang w:val="uk-UA"/>
        </w:rPr>
        <w:t>-ла</w:t>
      </w:r>
      <w:proofErr w:type="spellEnd"/>
      <w:r w:rsidRPr="003103EC">
        <w:rPr>
          <w:rFonts w:ascii="Times New Roman" w:hAnsi="Times New Roman" w:cs="Times New Roman"/>
          <w:sz w:val="28"/>
          <w:szCs w:val="28"/>
          <w:lang w:val="uk-UA"/>
        </w:rPr>
        <w:t xml:space="preserve"> свою відповідь і не навів прикладів. </w:t>
      </w:r>
    </w:p>
    <w:p w:rsidR="003103EC" w:rsidRPr="003103EC" w:rsidRDefault="003103EC" w:rsidP="003103EC">
      <w:pPr>
        <w:spacing w:after="0" w:line="240" w:lineRule="auto"/>
        <w:ind w:firstLine="567"/>
        <w:jc w:val="both"/>
        <w:rPr>
          <w:rFonts w:ascii="Times New Roman" w:hAnsi="Times New Roman" w:cs="Times New Roman"/>
          <w:sz w:val="28"/>
          <w:szCs w:val="28"/>
          <w:lang w:val="uk-UA"/>
        </w:rPr>
      </w:pPr>
      <w:r w:rsidRPr="003103EC">
        <w:rPr>
          <w:rFonts w:ascii="Times New Roman" w:hAnsi="Times New Roman" w:cs="Times New Roman"/>
          <w:sz w:val="28"/>
          <w:szCs w:val="28"/>
          <w:lang w:val="uk-UA"/>
        </w:rPr>
        <w:t>0 балів – студент/</w:t>
      </w:r>
      <w:proofErr w:type="spellStart"/>
      <w:r w:rsidRPr="003103EC">
        <w:rPr>
          <w:rFonts w:ascii="Times New Roman" w:hAnsi="Times New Roman" w:cs="Times New Roman"/>
          <w:sz w:val="28"/>
          <w:szCs w:val="28"/>
          <w:lang w:val="uk-UA"/>
        </w:rPr>
        <w:t>ка</w:t>
      </w:r>
      <w:proofErr w:type="spellEnd"/>
      <w:r w:rsidRPr="003103EC">
        <w:rPr>
          <w:rFonts w:ascii="Times New Roman" w:hAnsi="Times New Roman" w:cs="Times New Roman"/>
          <w:sz w:val="28"/>
          <w:szCs w:val="28"/>
          <w:lang w:val="uk-UA"/>
        </w:rPr>
        <w:t xml:space="preserve"> не відповів /</w:t>
      </w:r>
      <w:proofErr w:type="spellStart"/>
      <w:r w:rsidRPr="003103EC">
        <w:rPr>
          <w:rFonts w:ascii="Times New Roman" w:hAnsi="Times New Roman" w:cs="Times New Roman"/>
          <w:sz w:val="28"/>
          <w:szCs w:val="28"/>
          <w:lang w:val="uk-UA"/>
        </w:rPr>
        <w:t>-ла</w:t>
      </w:r>
      <w:proofErr w:type="spellEnd"/>
      <w:r w:rsidRPr="003103EC">
        <w:rPr>
          <w:rFonts w:ascii="Times New Roman" w:hAnsi="Times New Roman" w:cs="Times New Roman"/>
          <w:sz w:val="28"/>
          <w:szCs w:val="28"/>
          <w:lang w:val="uk-UA"/>
        </w:rPr>
        <w:t xml:space="preserve"> на запитання.</w:t>
      </w:r>
    </w:p>
    <w:p w:rsidR="003103EC" w:rsidRPr="003103EC" w:rsidRDefault="003103EC" w:rsidP="003103EC">
      <w:pPr>
        <w:spacing w:after="0" w:line="240" w:lineRule="auto"/>
        <w:jc w:val="center"/>
        <w:rPr>
          <w:rFonts w:ascii="Times New Roman" w:hAnsi="Times New Roman" w:cs="Times New Roman"/>
          <w:b/>
          <w:bCs/>
          <w:noProof/>
          <w:sz w:val="28"/>
          <w:szCs w:val="28"/>
          <w:lang w:val="uk-UA"/>
        </w:rPr>
      </w:pPr>
    </w:p>
    <w:p w:rsidR="003103EC" w:rsidRPr="003103EC" w:rsidRDefault="003103EC" w:rsidP="003103EC">
      <w:pPr>
        <w:spacing w:after="0" w:line="240" w:lineRule="auto"/>
        <w:jc w:val="center"/>
        <w:rPr>
          <w:rFonts w:ascii="Times New Roman" w:hAnsi="Times New Roman" w:cs="Times New Roman"/>
          <w:b/>
          <w:bCs/>
          <w:noProof/>
          <w:sz w:val="28"/>
          <w:szCs w:val="28"/>
          <w:lang w:val="uk-UA"/>
        </w:rPr>
      </w:pPr>
      <w:r w:rsidRPr="003103EC">
        <w:rPr>
          <w:rFonts w:ascii="Times New Roman" w:hAnsi="Times New Roman" w:cs="Times New Roman"/>
          <w:b/>
          <w:bCs/>
          <w:noProof/>
          <w:sz w:val="28"/>
          <w:szCs w:val="28"/>
          <w:lang w:val="uk-UA"/>
        </w:rPr>
        <w:t xml:space="preserve">Критерії оцінювання модульного тестування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14"/>
        <w:gridCol w:w="1843"/>
      </w:tblGrid>
      <w:tr w:rsidR="003103EC" w:rsidRPr="003103EC" w:rsidTr="0086244B">
        <w:trPr>
          <w:jc w:val="center"/>
        </w:trPr>
        <w:tc>
          <w:tcPr>
            <w:tcW w:w="3114" w:type="dxa"/>
            <w:tcBorders>
              <w:top w:val="single" w:sz="4" w:space="0" w:color="auto"/>
              <w:left w:val="single" w:sz="4" w:space="0" w:color="auto"/>
              <w:bottom w:val="single" w:sz="4" w:space="0" w:color="auto"/>
              <w:right w:val="single" w:sz="4" w:space="0" w:color="auto"/>
            </w:tcBorders>
          </w:tcPr>
          <w:p w:rsidR="003103EC" w:rsidRPr="003103EC" w:rsidRDefault="003103EC" w:rsidP="0086244B">
            <w:pPr>
              <w:spacing w:after="0" w:line="240" w:lineRule="auto"/>
              <w:jc w:val="center"/>
              <w:rPr>
                <w:rFonts w:ascii="Times New Roman" w:hAnsi="Times New Roman" w:cs="Times New Roman"/>
                <w:bCs/>
                <w:noProof/>
                <w:sz w:val="28"/>
                <w:szCs w:val="28"/>
                <w:lang w:val="uk-UA"/>
              </w:rPr>
            </w:pPr>
            <w:r w:rsidRPr="003103EC">
              <w:rPr>
                <w:rFonts w:ascii="Times New Roman" w:hAnsi="Times New Roman" w:cs="Times New Roman"/>
                <w:bCs/>
                <w:noProof/>
                <w:sz w:val="28"/>
                <w:szCs w:val="28"/>
                <w:lang w:val="uk-UA"/>
              </w:rPr>
              <w:t>Кількість правильних відповідей</w:t>
            </w:r>
          </w:p>
        </w:tc>
        <w:tc>
          <w:tcPr>
            <w:tcW w:w="1843" w:type="dxa"/>
            <w:tcBorders>
              <w:top w:val="single" w:sz="4" w:space="0" w:color="auto"/>
              <w:left w:val="single" w:sz="4" w:space="0" w:color="auto"/>
              <w:bottom w:val="single" w:sz="4" w:space="0" w:color="auto"/>
              <w:right w:val="single" w:sz="4" w:space="0" w:color="auto"/>
            </w:tcBorders>
          </w:tcPr>
          <w:p w:rsidR="003103EC" w:rsidRPr="003103EC" w:rsidRDefault="003103EC" w:rsidP="0086244B">
            <w:pPr>
              <w:spacing w:after="0" w:line="240" w:lineRule="auto"/>
              <w:jc w:val="center"/>
              <w:rPr>
                <w:rFonts w:ascii="Times New Roman" w:hAnsi="Times New Roman" w:cs="Times New Roman"/>
                <w:b/>
                <w:bCs/>
                <w:noProof/>
                <w:sz w:val="28"/>
                <w:szCs w:val="28"/>
                <w:lang w:val="uk-UA"/>
              </w:rPr>
            </w:pPr>
            <w:r w:rsidRPr="003103EC">
              <w:rPr>
                <w:rFonts w:ascii="Times New Roman" w:hAnsi="Times New Roman" w:cs="Times New Roman"/>
                <w:bCs/>
                <w:noProof/>
                <w:sz w:val="28"/>
                <w:szCs w:val="28"/>
                <w:lang w:val="uk-UA"/>
              </w:rPr>
              <w:t>Кількість балів</w:t>
            </w:r>
          </w:p>
        </w:tc>
      </w:tr>
      <w:tr w:rsidR="003103EC" w:rsidRPr="003103EC" w:rsidTr="0086244B">
        <w:trPr>
          <w:jc w:val="center"/>
        </w:trPr>
        <w:tc>
          <w:tcPr>
            <w:tcW w:w="3114" w:type="dxa"/>
            <w:tcBorders>
              <w:top w:val="single" w:sz="4" w:space="0" w:color="auto"/>
              <w:left w:val="single" w:sz="4" w:space="0" w:color="auto"/>
              <w:bottom w:val="single" w:sz="4" w:space="0" w:color="auto"/>
              <w:right w:val="single" w:sz="4" w:space="0" w:color="auto"/>
            </w:tcBorders>
          </w:tcPr>
          <w:p w:rsidR="003103EC" w:rsidRPr="003103EC" w:rsidRDefault="003103EC" w:rsidP="0086244B">
            <w:pPr>
              <w:spacing w:after="0" w:line="240" w:lineRule="auto"/>
              <w:jc w:val="center"/>
              <w:rPr>
                <w:rFonts w:ascii="Times New Roman" w:hAnsi="Times New Roman" w:cs="Times New Roman"/>
                <w:bCs/>
                <w:noProof/>
                <w:sz w:val="28"/>
                <w:szCs w:val="28"/>
                <w:lang w:val="uk-UA"/>
              </w:rPr>
            </w:pPr>
            <w:r w:rsidRPr="003103EC">
              <w:rPr>
                <w:rFonts w:ascii="Times New Roman" w:hAnsi="Times New Roman" w:cs="Times New Roman"/>
                <w:bCs/>
                <w:noProof/>
                <w:sz w:val="28"/>
                <w:szCs w:val="28"/>
                <w:lang w:val="uk-UA"/>
              </w:rPr>
              <w:t>15</w:t>
            </w:r>
          </w:p>
        </w:tc>
        <w:tc>
          <w:tcPr>
            <w:tcW w:w="1843" w:type="dxa"/>
            <w:tcBorders>
              <w:top w:val="single" w:sz="4" w:space="0" w:color="auto"/>
              <w:left w:val="single" w:sz="4" w:space="0" w:color="auto"/>
              <w:bottom w:val="single" w:sz="4" w:space="0" w:color="auto"/>
              <w:right w:val="single" w:sz="4" w:space="0" w:color="auto"/>
            </w:tcBorders>
          </w:tcPr>
          <w:p w:rsidR="003103EC" w:rsidRPr="003103EC" w:rsidRDefault="003103EC" w:rsidP="0086244B">
            <w:pPr>
              <w:spacing w:after="0" w:line="240" w:lineRule="auto"/>
              <w:jc w:val="center"/>
              <w:rPr>
                <w:rFonts w:ascii="Times New Roman" w:hAnsi="Times New Roman" w:cs="Times New Roman"/>
                <w:bCs/>
                <w:noProof/>
                <w:sz w:val="28"/>
                <w:szCs w:val="28"/>
                <w:lang w:val="uk-UA"/>
              </w:rPr>
            </w:pPr>
            <w:r w:rsidRPr="003103EC">
              <w:rPr>
                <w:rFonts w:ascii="Times New Roman" w:hAnsi="Times New Roman" w:cs="Times New Roman"/>
                <w:bCs/>
                <w:noProof/>
                <w:sz w:val="28"/>
                <w:szCs w:val="28"/>
                <w:lang w:val="uk-UA"/>
              </w:rPr>
              <w:t>15</w:t>
            </w:r>
          </w:p>
        </w:tc>
      </w:tr>
      <w:tr w:rsidR="003103EC" w:rsidRPr="003103EC" w:rsidTr="0086244B">
        <w:trPr>
          <w:jc w:val="center"/>
        </w:trPr>
        <w:tc>
          <w:tcPr>
            <w:tcW w:w="3114" w:type="dxa"/>
            <w:tcBorders>
              <w:top w:val="single" w:sz="4" w:space="0" w:color="auto"/>
              <w:left w:val="single" w:sz="4" w:space="0" w:color="auto"/>
              <w:bottom w:val="single" w:sz="4" w:space="0" w:color="auto"/>
              <w:right w:val="single" w:sz="4" w:space="0" w:color="auto"/>
            </w:tcBorders>
          </w:tcPr>
          <w:p w:rsidR="003103EC" w:rsidRPr="003103EC" w:rsidRDefault="003103EC" w:rsidP="0086244B">
            <w:pPr>
              <w:spacing w:after="0" w:line="240" w:lineRule="auto"/>
              <w:jc w:val="center"/>
              <w:rPr>
                <w:rFonts w:ascii="Times New Roman" w:hAnsi="Times New Roman" w:cs="Times New Roman"/>
                <w:bCs/>
                <w:noProof/>
                <w:sz w:val="28"/>
                <w:szCs w:val="28"/>
                <w:lang w:val="uk-UA"/>
              </w:rPr>
            </w:pPr>
            <w:r w:rsidRPr="003103EC">
              <w:rPr>
                <w:rFonts w:ascii="Times New Roman" w:hAnsi="Times New Roman" w:cs="Times New Roman"/>
                <w:bCs/>
                <w:noProof/>
                <w:sz w:val="28"/>
                <w:szCs w:val="28"/>
                <w:lang w:val="uk-UA"/>
              </w:rPr>
              <w:t>14</w:t>
            </w:r>
          </w:p>
        </w:tc>
        <w:tc>
          <w:tcPr>
            <w:tcW w:w="1843" w:type="dxa"/>
            <w:tcBorders>
              <w:top w:val="single" w:sz="4" w:space="0" w:color="auto"/>
              <w:left w:val="single" w:sz="4" w:space="0" w:color="auto"/>
              <w:bottom w:val="single" w:sz="4" w:space="0" w:color="auto"/>
              <w:right w:val="single" w:sz="4" w:space="0" w:color="auto"/>
            </w:tcBorders>
          </w:tcPr>
          <w:p w:rsidR="003103EC" w:rsidRPr="003103EC" w:rsidRDefault="003103EC" w:rsidP="0086244B">
            <w:pPr>
              <w:spacing w:after="0" w:line="240" w:lineRule="auto"/>
              <w:jc w:val="center"/>
              <w:rPr>
                <w:rFonts w:ascii="Times New Roman" w:hAnsi="Times New Roman" w:cs="Times New Roman"/>
                <w:bCs/>
                <w:noProof/>
                <w:sz w:val="28"/>
                <w:szCs w:val="28"/>
                <w:lang w:val="uk-UA"/>
              </w:rPr>
            </w:pPr>
            <w:r w:rsidRPr="003103EC">
              <w:rPr>
                <w:rFonts w:ascii="Times New Roman" w:hAnsi="Times New Roman" w:cs="Times New Roman"/>
                <w:bCs/>
                <w:noProof/>
                <w:sz w:val="28"/>
                <w:szCs w:val="28"/>
                <w:lang w:val="uk-UA"/>
              </w:rPr>
              <w:t>14</w:t>
            </w:r>
          </w:p>
        </w:tc>
      </w:tr>
      <w:tr w:rsidR="003103EC" w:rsidRPr="003103EC" w:rsidTr="0086244B">
        <w:trPr>
          <w:jc w:val="center"/>
        </w:trPr>
        <w:tc>
          <w:tcPr>
            <w:tcW w:w="3114" w:type="dxa"/>
            <w:tcBorders>
              <w:top w:val="single" w:sz="4" w:space="0" w:color="auto"/>
              <w:left w:val="single" w:sz="4" w:space="0" w:color="auto"/>
              <w:bottom w:val="single" w:sz="4" w:space="0" w:color="auto"/>
              <w:right w:val="single" w:sz="4" w:space="0" w:color="auto"/>
            </w:tcBorders>
          </w:tcPr>
          <w:p w:rsidR="003103EC" w:rsidRPr="003103EC" w:rsidRDefault="003103EC" w:rsidP="0086244B">
            <w:pPr>
              <w:spacing w:after="0" w:line="240" w:lineRule="auto"/>
              <w:jc w:val="center"/>
              <w:rPr>
                <w:rFonts w:ascii="Times New Roman" w:hAnsi="Times New Roman" w:cs="Times New Roman"/>
                <w:bCs/>
                <w:noProof/>
                <w:sz w:val="28"/>
                <w:szCs w:val="28"/>
                <w:lang w:val="uk-UA"/>
              </w:rPr>
            </w:pPr>
            <w:r w:rsidRPr="003103EC">
              <w:rPr>
                <w:rFonts w:ascii="Times New Roman" w:hAnsi="Times New Roman" w:cs="Times New Roman"/>
                <w:bCs/>
                <w:noProof/>
                <w:sz w:val="28"/>
                <w:szCs w:val="28"/>
                <w:lang w:val="uk-UA"/>
              </w:rPr>
              <w:t>13</w:t>
            </w:r>
          </w:p>
        </w:tc>
        <w:tc>
          <w:tcPr>
            <w:tcW w:w="1843" w:type="dxa"/>
            <w:tcBorders>
              <w:top w:val="single" w:sz="4" w:space="0" w:color="auto"/>
              <w:left w:val="single" w:sz="4" w:space="0" w:color="auto"/>
              <w:bottom w:val="single" w:sz="4" w:space="0" w:color="auto"/>
              <w:right w:val="single" w:sz="4" w:space="0" w:color="auto"/>
            </w:tcBorders>
          </w:tcPr>
          <w:p w:rsidR="003103EC" w:rsidRPr="003103EC" w:rsidRDefault="003103EC" w:rsidP="0086244B">
            <w:pPr>
              <w:spacing w:after="0" w:line="240" w:lineRule="auto"/>
              <w:jc w:val="center"/>
              <w:rPr>
                <w:rFonts w:ascii="Times New Roman" w:hAnsi="Times New Roman" w:cs="Times New Roman"/>
                <w:bCs/>
                <w:noProof/>
                <w:sz w:val="28"/>
                <w:szCs w:val="28"/>
                <w:lang w:val="uk-UA"/>
              </w:rPr>
            </w:pPr>
            <w:r w:rsidRPr="003103EC">
              <w:rPr>
                <w:rFonts w:ascii="Times New Roman" w:hAnsi="Times New Roman" w:cs="Times New Roman"/>
                <w:bCs/>
                <w:noProof/>
                <w:sz w:val="28"/>
                <w:szCs w:val="28"/>
                <w:lang w:val="uk-UA"/>
              </w:rPr>
              <w:t>13</w:t>
            </w:r>
          </w:p>
        </w:tc>
      </w:tr>
      <w:tr w:rsidR="003103EC" w:rsidRPr="003103EC" w:rsidTr="0086244B">
        <w:trPr>
          <w:jc w:val="center"/>
        </w:trPr>
        <w:tc>
          <w:tcPr>
            <w:tcW w:w="3114" w:type="dxa"/>
            <w:tcBorders>
              <w:top w:val="single" w:sz="4" w:space="0" w:color="auto"/>
              <w:left w:val="single" w:sz="4" w:space="0" w:color="auto"/>
              <w:bottom w:val="single" w:sz="4" w:space="0" w:color="auto"/>
              <w:right w:val="single" w:sz="4" w:space="0" w:color="auto"/>
            </w:tcBorders>
          </w:tcPr>
          <w:p w:rsidR="003103EC" w:rsidRPr="003103EC" w:rsidRDefault="003103EC" w:rsidP="0086244B">
            <w:pPr>
              <w:spacing w:after="0" w:line="240" w:lineRule="auto"/>
              <w:jc w:val="center"/>
              <w:rPr>
                <w:rFonts w:ascii="Times New Roman" w:hAnsi="Times New Roman" w:cs="Times New Roman"/>
                <w:bCs/>
                <w:noProof/>
                <w:sz w:val="28"/>
                <w:szCs w:val="28"/>
                <w:lang w:val="uk-UA"/>
              </w:rPr>
            </w:pPr>
            <w:r w:rsidRPr="003103EC">
              <w:rPr>
                <w:rFonts w:ascii="Times New Roman" w:hAnsi="Times New Roman" w:cs="Times New Roman"/>
                <w:bCs/>
                <w:noProof/>
                <w:sz w:val="28"/>
                <w:szCs w:val="28"/>
                <w:lang w:val="uk-UA"/>
              </w:rPr>
              <w:t>12</w:t>
            </w:r>
          </w:p>
        </w:tc>
        <w:tc>
          <w:tcPr>
            <w:tcW w:w="1843" w:type="dxa"/>
            <w:tcBorders>
              <w:top w:val="single" w:sz="4" w:space="0" w:color="auto"/>
              <w:left w:val="single" w:sz="4" w:space="0" w:color="auto"/>
              <w:bottom w:val="single" w:sz="4" w:space="0" w:color="auto"/>
              <w:right w:val="single" w:sz="4" w:space="0" w:color="auto"/>
            </w:tcBorders>
          </w:tcPr>
          <w:p w:rsidR="003103EC" w:rsidRPr="003103EC" w:rsidRDefault="003103EC" w:rsidP="0086244B">
            <w:pPr>
              <w:spacing w:after="0" w:line="240" w:lineRule="auto"/>
              <w:jc w:val="center"/>
              <w:rPr>
                <w:rFonts w:ascii="Times New Roman" w:hAnsi="Times New Roman" w:cs="Times New Roman"/>
                <w:bCs/>
                <w:noProof/>
                <w:sz w:val="28"/>
                <w:szCs w:val="28"/>
                <w:lang w:val="uk-UA"/>
              </w:rPr>
            </w:pPr>
            <w:r w:rsidRPr="003103EC">
              <w:rPr>
                <w:rFonts w:ascii="Times New Roman" w:hAnsi="Times New Roman" w:cs="Times New Roman"/>
                <w:bCs/>
                <w:noProof/>
                <w:sz w:val="28"/>
                <w:szCs w:val="28"/>
                <w:lang w:val="uk-UA"/>
              </w:rPr>
              <w:t>12</w:t>
            </w:r>
          </w:p>
        </w:tc>
      </w:tr>
      <w:tr w:rsidR="003103EC" w:rsidRPr="003103EC" w:rsidTr="0086244B">
        <w:trPr>
          <w:jc w:val="center"/>
        </w:trPr>
        <w:tc>
          <w:tcPr>
            <w:tcW w:w="3114" w:type="dxa"/>
            <w:tcBorders>
              <w:top w:val="single" w:sz="4" w:space="0" w:color="auto"/>
              <w:left w:val="single" w:sz="4" w:space="0" w:color="auto"/>
              <w:bottom w:val="single" w:sz="4" w:space="0" w:color="auto"/>
              <w:right w:val="single" w:sz="4" w:space="0" w:color="auto"/>
            </w:tcBorders>
          </w:tcPr>
          <w:p w:rsidR="003103EC" w:rsidRPr="003103EC" w:rsidRDefault="003103EC" w:rsidP="0086244B">
            <w:pPr>
              <w:spacing w:after="0" w:line="240" w:lineRule="auto"/>
              <w:jc w:val="center"/>
              <w:rPr>
                <w:rFonts w:ascii="Times New Roman" w:hAnsi="Times New Roman" w:cs="Times New Roman"/>
                <w:bCs/>
                <w:noProof/>
                <w:sz w:val="28"/>
                <w:szCs w:val="28"/>
                <w:lang w:val="uk-UA"/>
              </w:rPr>
            </w:pPr>
            <w:r w:rsidRPr="003103EC">
              <w:rPr>
                <w:rFonts w:ascii="Times New Roman" w:hAnsi="Times New Roman" w:cs="Times New Roman"/>
                <w:bCs/>
                <w:noProof/>
                <w:sz w:val="28"/>
                <w:szCs w:val="28"/>
                <w:lang w:val="uk-UA"/>
              </w:rPr>
              <w:t>11</w:t>
            </w:r>
          </w:p>
        </w:tc>
        <w:tc>
          <w:tcPr>
            <w:tcW w:w="1843" w:type="dxa"/>
            <w:tcBorders>
              <w:top w:val="single" w:sz="4" w:space="0" w:color="auto"/>
              <w:left w:val="single" w:sz="4" w:space="0" w:color="auto"/>
              <w:bottom w:val="single" w:sz="4" w:space="0" w:color="auto"/>
              <w:right w:val="single" w:sz="4" w:space="0" w:color="auto"/>
            </w:tcBorders>
          </w:tcPr>
          <w:p w:rsidR="003103EC" w:rsidRPr="003103EC" w:rsidRDefault="003103EC" w:rsidP="0086244B">
            <w:pPr>
              <w:spacing w:after="0" w:line="240" w:lineRule="auto"/>
              <w:jc w:val="center"/>
              <w:rPr>
                <w:rFonts w:ascii="Times New Roman" w:hAnsi="Times New Roman" w:cs="Times New Roman"/>
                <w:bCs/>
                <w:noProof/>
                <w:sz w:val="28"/>
                <w:szCs w:val="28"/>
                <w:lang w:val="uk-UA"/>
              </w:rPr>
            </w:pPr>
            <w:r w:rsidRPr="003103EC">
              <w:rPr>
                <w:rFonts w:ascii="Times New Roman" w:hAnsi="Times New Roman" w:cs="Times New Roman"/>
                <w:bCs/>
                <w:noProof/>
                <w:sz w:val="28"/>
                <w:szCs w:val="28"/>
                <w:lang w:val="uk-UA"/>
              </w:rPr>
              <w:t>11</w:t>
            </w:r>
          </w:p>
        </w:tc>
      </w:tr>
      <w:tr w:rsidR="003103EC" w:rsidRPr="003103EC" w:rsidTr="0086244B">
        <w:trPr>
          <w:jc w:val="center"/>
        </w:trPr>
        <w:tc>
          <w:tcPr>
            <w:tcW w:w="3114" w:type="dxa"/>
            <w:tcBorders>
              <w:top w:val="single" w:sz="4" w:space="0" w:color="auto"/>
              <w:left w:val="single" w:sz="4" w:space="0" w:color="auto"/>
              <w:bottom w:val="single" w:sz="4" w:space="0" w:color="auto"/>
              <w:right w:val="single" w:sz="4" w:space="0" w:color="auto"/>
            </w:tcBorders>
          </w:tcPr>
          <w:p w:rsidR="003103EC" w:rsidRPr="003103EC" w:rsidRDefault="003103EC" w:rsidP="0086244B">
            <w:pPr>
              <w:spacing w:after="0" w:line="240" w:lineRule="auto"/>
              <w:jc w:val="center"/>
              <w:rPr>
                <w:rFonts w:ascii="Times New Roman" w:hAnsi="Times New Roman" w:cs="Times New Roman"/>
                <w:bCs/>
                <w:noProof/>
                <w:sz w:val="28"/>
                <w:szCs w:val="28"/>
                <w:lang w:val="uk-UA"/>
              </w:rPr>
            </w:pPr>
            <w:r w:rsidRPr="003103EC">
              <w:rPr>
                <w:rFonts w:ascii="Times New Roman" w:hAnsi="Times New Roman" w:cs="Times New Roman"/>
                <w:bCs/>
                <w:noProof/>
                <w:sz w:val="28"/>
                <w:szCs w:val="28"/>
                <w:lang w:val="uk-UA"/>
              </w:rPr>
              <w:t>10</w:t>
            </w:r>
          </w:p>
        </w:tc>
        <w:tc>
          <w:tcPr>
            <w:tcW w:w="1843" w:type="dxa"/>
            <w:tcBorders>
              <w:top w:val="single" w:sz="4" w:space="0" w:color="auto"/>
              <w:left w:val="single" w:sz="4" w:space="0" w:color="auto"/>
              <w:bottom w:val="single" w:sz="4" w:space="0" w:color="auto"/>
              <w:right w:val="single" w:sz="4" w:space="0" w:color="auto"/>
            </w:tcBorders>
          </w:tcPr>
          <w:p w:rsidR="003103EC" w:rsidRPr="003103EC" w:rsidRDefault="003103EC" w:rsidP="0086244B">
            <w:pPr>
              <w:spacing w:after="0" w:line="240" w:lineRule="auto"/>
              <w:jc w:val="center"/>
              <w:rPr>
                <w:rFonts w:ascii="Times New Roman" w:hAnsi="Times New Roman" w:cs="Times New Roman"/>
                <w:bCs/>
                <w:noProof/>
                <w:sz w:val="28"/>
                <w:szCs w:val="28"/>
                <w:lang w:val="uk-UA"/>
              </w:rPr>
            </w:pPr>
            <w:r w:rsidRPr="003103EC">
              <w:rPr>
                <w:rFonts w:ascii="Times New Roman" w:hAnsi="Times New Roman" w:cs="Times New Roman"/>
                <w:bCs/>
                <w:noProof/>
                <w:sz w:val="28"/>
                <w:szCs w:val="28"/>
                <w:lang w:val="uk-UA"/>
              </w:rPr>
              <w:t>10</w:t>
            </w:r>
          </w:p>
        </w:tc>
      </w:tr>
      <w:tr w:rsidR="003103EC" w:rsidRPr="003103EC" w:rsidTr="0086244B">
        <w:trPr>
          <w:jc w:val="center"/>
        </w:trPr>
        <w:tc>
          <w:tcPr>
            <w:tcW w:w="3114" w:type="dxa"/>
            <w:tcBorders>
              <w:top w:val="single" w:sz="4" w:space="0" w:color="auto"/>
              <w:left w:val="single" w:sz="4" w:space="0" w:color="auto"/>
              <w:bottom w:val="single" w:sz="4" w:space="0" w:color="auto"/>
              <w:right w:val="single" w:sz="4" w:space="0" w:color="auto"/>
            </w:tcBorders>
          </w:tcPr>
          <w:p w:rsidR="003103EC" w:rsidRPr="003103EC" w:rsidRDefault="003103EC" w:rsidP="0086244B">
            <w:pPr>
              <w:spacing w:after="0" w:line="240" w:lineRule="auto"/>
              <w:jc w:val="center"/>
              <w:rPr>
                <w:rFonts w:ascii="Times New Roman" w:hAnsi="Times New Roman" w:cs="Times New Roman"/>
                <w:bCs/>
                <w:noProof/>
                <w:sz w:val="28"/>
                <w:szCs w:val="28"/>
                <w:lang w:val="uk-UA"/>
              </w:rPr>
            </w:pPr>
            <w:r w:rsidRPr="003103EC">
              <w:rPr>
                <w:rFonts w:ascii="Times New Roman" w:hAnsi="Times New Roman" w:cs="Times New Roman"/>
                <w:bCs/>
                <w:noProof/>
                <w:sz w:val="28"/>
                <w:szCs w:val="28"/>
                <w:lang w:val="uk-UA"/>
              </w:rPr>
              <w:t>9</w:t>
            </w:r>
          </w:p>
        </w:tc>
        <w:tc>
          <w:tcPr>
            <w:tcW w:w="1843" w:type="dxa"/>
            <w:tcBorders>
              <w:top w:val="single" w:sz="4" w:space="0" w:color="auto"/>
              <w:left w:val="single" w:sz="4" w:space="0" w:color="auto"/>
              <w:bottom w:val="single" w:sz="4" w:space="0" w:color="auto"/>
              <w:right w:val="single" w:sz="4" w:space="0" w:color="auto"/>
            </w:tcBorders>
          </w:tcPr>
          <w:p w:rsidR="003103EC" w:rsidRPr="003103EC" w:rsidRDefault="003103EC" w:rsidP="0086244B">
            <w:pPr>
              <w:spacing w:after="0" w:line="240" w:lineRule="auto"/>
              <w:jc w:val="center"/>
              <w:rPr>
                <w:rFonts w:ascii="Times New Roman" w:hAnsi="Times New Roman" w:cs="Times New Roman"/>
                <w:bCs/>
                <w:noProof/>
                <w:sz w:val="28"/>
                <w:szCs w:val="28"/>
                <w:lang w:val="uk-UA"/>
              </w:rPr>
            </w:pPr>
            <w:r w:rsidRPr="003103EC">
              <w:rPr>
                <w:rFonts w:ascii="Times New Roman" w:hAnsi="Times New Roman" w:cs="Times New Roman"/>
                <w:bCs/>
                <w:noProof/>
                <w:sz w:val="28"/>
                <w:szCs w:val="28"/>
                <w:lang w:val="uk-UA"/>
              </w:rPr>
              <w:t>9</w:t>
            </w:r>
          </w:p>
        </w:tc>
      </w:tr>
      <w:tr w:rsidR="003103EC" w:rsidRPr="003103EC" w:rsidTr="0086244B">
        <w:trPr>
          <w:jc w:val="center"/>
        </w:trPr>
        <w:tc>
          <w:tcPr>
            <w:tcW w:w="3114" w:type="dxa"/>
            <w:tcBorders>
              <w:top w:val="single" w:sz="4" w:space="0" w:color="auto"/>
              <w:left w:val="single" w:sz="4" w:space="0" w:color="auto"/>
              <w:bottom w:val="single" w:sz="4" w:space="0" w:color="auto"/>
              <w:right w:val="single" w:sz="4" w:space="0" w:color="auto"/>
            </w:tcBorders>
          </w:tcPr>
          <w:p w:rsidR="003103EC" w:rsidRPr="003103EC" w:rsidRDefault="003103EC" w:rsidP="0086244B">
            <w:pPr>
              <w:spacing w:after="0" w:line="240" w:lineRule="auto"/>
              <w:jc w:val="center"/>
              <w:rPr>
                <w:rFonts w:ascii="Times New Roman" w:hAnsi="Times New Roman" w:cs="Times New Roman"/>
                <w:bCs/>
                <w:noProof/>
                <w:sz w:val="28"/>
                <w:szCs w:val="28"/>
                <w:lang w:val="uk-UA"/>
              </w:rPr>
            </w:pPr>
            <w:r w:rsidRPr="003103EC">
              <w:rPr>
                <w:rFonts w:ascii="Times New Roman" w:hAnsi="Times New Roman" w:cs="Times New Roman"/>
                <w:bCs/>
                <w:noProof/>
                <w:sz w:val="28"/>
                <w:szCs w:val="28"/>
                <w:lang w:val="uk-UA"/>
              </w:rPr>
              <w:t>8</w:t>
            </w:r>
          </w:p>
        </w:tc>
        <w:tc>
          <w:tcPr>
            <w:tcW w:w="1843" w:type="dxa"/>
            <w:tcBorders>
              <w:top w:val="single" w:sz="4" w:space="0" w:color="auto"/>
              <w:left w:val="single" w:sz="4" w:space="0" w:color="auto"/>
              <w:bottom w:val="single" w:sz="4" w:space="0" w:color="auto"/>
              <w:right w:val="single" w:sz="4" w:space="0" w:color="auto"/>
            </w:tcBorders>
          </w:tcPr>
          <w:p w:rsidR="003103EC" w:rsidRPr="003103EC" w:rsidRDefault="003103EC" w:rsidP="0086244B">
            <w:pPr>
              <w:spacing w:after="0" w:line="240" w:lineRule="auto"/>
              <w:jc w:val="center"/>
              <w:rPr>
                <w:rFonts w:ascii="Times New Roman" w:hAnsi="Times New Roman" w:cs="Times New Roman"/>
                <w:bCs/>
                <w:noProof/>
                <w:sz w:val="28"/>
                <w:szCs w:val="28"/>
                <w:lang w:val="uk-UA"/>
              </w:rPr>
            </w:pPr>
            <w:r w:rsidRPr="003103EC">
              <w:rPr>
                <w:rFonts w:ascii="Times New Roman" w:hAnsi="Times New Roman" w:cs="Times New Roman"/>
                <w:bCs/>
                <w:noProof/>
                <w:sz w:val="28"/>
                <w:szCs w:val="28"/>
                <w:lang w:val="uk-UA"/>
              </w:rPr>
              <w:t>8</w:t>
            </w:r>
          </w:p>
        </w:tc>
      </w:tr>
      <w:tr w:rsidR="003103EC" w:rsidRPr="003103EC" w:rsidTr="0086244B">
        <w:trPr>
          <w:jc w:val="center"/>
        </w:trPr>
        <w:tc>
          <w:tcPr>
            <w:tcW w:w="3114" w:type="dxa"/>
            <w:tcBorders>
              <w:top w:val="single" w:sz="4" w:space="0" w:color="auto"/>
              <w:left w:val="single" w:sz="4" w:space="0" w:color="auto"/>
              <w:bottom w:val="single" w:sz="4" w:space="0" w:color="auto"/>
              <w:right w:val="single" w:sz="4" w:space="0" w:color="auto"/>
            </w:tcBorders>
          </w:tcPr>
          <w:p w:rsidR="003103EC" w:rsidRPr="003103EC" w:rsidRDefault="003103EC" w:rsidP="0086244B">
            <w:pPr>
              <w:spacing w:after="0" w:line="240" w:lineRule="auto"/>
              <w:jc w:val="center"/>
              <w:rPr>
                <w:rFonts w:ascii="Times New Roman" w:hAnsi="Times New Roman" w:cs="Times New Roman"/>
                <w:bCs/>
                <w:noProof/>
                <w:sz w:val="28"/>
                <w:szCs w:val="28"/>
                <w:lang w:val="uk-UA"/>
              </w:rPr>
            </w:pPr>
            <w:r w:rsidRPr="003103EC">
              <w:rPr>
                <w:rFonts w:ascii="Times New Roman" w:hAnsi="Times New Roman" w:cs="Times New Roman"/>
                <w:bCs/>
                <w:noProof/>
                <w:sz w:val="28"/>
                <w:szCs w:val="28"/>
                <w:lang w:val="uk-UA"/>
              </w:rPr>
              <w:t>7</w:t>
            </w:r>
          </w:p>
        </w:tc>
        <w:tc>
          <w:tcPr>
            <w:tcW w:w="1843" w:type="dxa"/>
            <w:tcBorders>
              <w:top w:val="single" w:sz="4" w:space="0" w:color="auto"/>
              <w:left w:val="single" w:sz="4" w:space="0" w:color="auto"/>
              <w:bottom w:val="single" w:sz="4" w:space="0" w:color="auto"/>
              <w:right w:val="single" w:sz="4" w:space="0" w:color="auto"/>
            </w:tcBorders>
          </w:tcPr>
          <w:p w:rsidR="003103EC" w:rsidRPr="003103EC" w:rsidRDefault="003103EC" w:rsidP="0086244B">
            <w:pPr>
              <w:spacing w:after="0" w:line="240" w:lineRule="auto"/>
              <w:jc w:val="center"/>
              <w:rPr>
                <w:rFonts w:ascii="Times New Roman" w:hAnsi="Times New Roman" w:cs="Times New Roman"/>
                <w:bCs/>
                <w:noProof/>
                <w:sz w:val="28"/>
                <w:szCs w:val="28"/>
                <w:lang w:val="uk-UA"/>
              </w:rPr>
            </w:pPr>
            <w:r w:rsidRPr="003103EC">
              <w:rPr>
                <w:rFonts w:ascii="Times New Roman" w:hAnsi="Times New Roman" w:cs="Times New Roman"/>
                <w:bCs/>
                <w:noProof/>
                <w:sz w:val="28"/>
                <w:szCs w:val="28"/>
                <w:lang w:val="uk-UA"/>
              </w:rPr>
              <w:t>7</w:t>
            </w:r>
          </w:p>
        </w:tc>
      </w:tr>
      <w:tr w:rsidR="003103EC" w:rsidRPr="003103EC" w:rsidTr="0086244B">
        <w:trPr>
          <w:jc w:val="center"/>
        </w:trPr>
        <w:tc>
          <w:tcPr>
            <w:tcW w:w="3114" w:type="dxa"/>
            <w:tcBorders>
              <w:top w:val="single" w:sz="4" w:space="0" w:color="auto"/>
              <w:left w:val="single" w:sz="4" w:space="0" w:color="auto"/>
              <w:bottom w:val="single" w:sz="4" w:space="0" w:color="auto"/>
              <w:right w:val="single" w:sz="4" w:space="0" w:color="auto"/>
            </w:tcBorders>
          </w:tcPr>
          <w:p w:rsidR="003103EC" w:rsidRPr="003103EC" w:rsidRDefault="003103EC" w:rsidP="0086244B">
            <w:pPr>
              <w:spacing w:after="0" w:line="240" w:lineRule="auto"/>
              <w:jc w:val="center"/>
              <w:rPr>
                <w:rFonts w:ascii="Times New Roman" w:hAnsi="Times New Roman" w:cs="Times New Roman"/>
                <w:bCs/>
                <w:noProof/>
                <w:sz w:val="28"/>
                <w:szCs w:val="28"/>
                <w:lang w:val="uk-UA"/>
              </w:rPr>
            </w:pPr>
            <w:r w:rsidRPr="003103EC">
              <w:rPr>
                <w:rFonts w:ascii="Times New Roman" w:hAnsi="Times New Roman" w:cs="Times New Roman"/>
                <w:bCs/>
                <w:noProof/>
                <w:sz w:val="28"/>
                <w:szCs w:val="28"/>
                <w:lang w:val="uk-UA"/>
              </w:rPr>
              <w:t>6</w:t>
            </w:r>
          </w:p>
        </w:tc>
        <w:tc>
          <w:tcPr>
            <w:tcW w:w="1843" w:type="dxa"/>
            <w:tcBorders>
              <w:top w:val="single" w:sz="4" w:space="0" w:color="auto"/>
              <w:left w:val="single" w:sz="4" w:space="0" w:color="auto"/>
              <w:bottom w:val="single" w:sz="4" w:space="0" w:color="auto"/>
              <w:right w:val="single" w:sz="4" w:space="0" w:color="auto"/>
            </w:tcBorders>
          </w:tcPr>
          <w:p w:rsidR="003103EC" w:rsidRPr="003103EC" w:rsidRDefault="003103EC" w:rsidP="0086244B">
            <w:pPr>
              <w:spacing w:after="0" w:line="240" w:lineRule="auto"/>
              <w:jc w:val="center"/>
              <w:rPr>
                <w:rFonts w:ascii="Times New Roman" w:hAnsi="Times New Roman" w:cs="Times New Roman"/>
                <w:bCs/>
                <w:noProof/>
                <w:sz w:val="28"/>
                <w:szCs w:val="28"/>
                <w:lang w:val="uk-UA"/>
              </w:rPr>
            </w:pPr>
            <w:r w:rsidRPr="003103EC">
              <w:rPr>
                <w:rFonts w:ascii="Times New Roman" w:hAnsi="Times New Roman" w:cs="Times New Roman"/>
                <w:bCs/>
                <w:noProof/>
                <w:sz w:val="28"/>
                <w:szCs w:val="28"/>
                <w:lang w:val="uk-UA"/>
              </w:rPr>
              <w:t>6</w:t>
            </w:r>
          </w:p>
        </w:tc>
      </w:tr>
      <w:tr w:rsidR="003103EC" w:rsidRPr="003103EC" w:rsidTr="0086244B">
        <w:trPr>
          <w:jc w:val="center"/>
        </w:trPr>
        <w:tc>
          <w:tcPr>
            <w:tcW w:w="3114" w:type="dxa"/>
            <w:tcBorders>
              <w:top w:val="single" w:sz="4" w:space="0" w:color="auto"/>
              <w:left w:val="single" w:sz="4" w:space="0" w:color="auto"/>
              <w:bottom w:val="single" w:sz="4" w:space="0" w:color="auto"/>
              <w:right w:val="single" w:sz="4" w:space="0" w:color="auto"/>
            </w:tcBorders>
          </w:tcPr>
          <w:p w:rsidR="003103EC" w:rsidRPr="003103EC" w:rsidRDefault="003103EC" w:rsidP="0086244B">
            <w:pPr>
              <w:spacing w:after="0" w:line="240" w:lineRule="auto"/>
              <w:jc w:val="center"/>
              <w:rPr>
                <w:rFonts w:ascii="Times New Roman" w:hAnsi="Times New Roman" w:cs="Times New Roman"/>
                <w:bCs/>
                <w:noProof/>
                <w:sz w:val="28"/>
                <w:szCs w:val="28"/>
                <w:lang w:val="uk-UA"/>
              </w:rPr>
            </w:pPr>
            <w:r w:rsidRPr="003103EC">
              <w:rPr>
                <w:rFonts w:ascii="Times New Roman" w:hAnsi="Times New Roman" w:cs="Times New Roman"/>
                <w:bCs/>
                <w:noProof/>
                <w:sz w:val="28"/>
                <w:szCs w:val="28"/>
                <w:lang w:val="uk-UA"/>
              </w:rPr>
              <w:t>5</w:t>
            </w:r>
          </w:p>
        </w:tc>
        <w:tc>
          <w:tcPr>
            <w:tcW w:w="1843" w:type="dxa"/>
            <w:tcBorders>
              <w:top w:val="single" w:sz="4" w:space="0" w:color="auto"/>
              <w:left w:val="single" w:sz="4" w:space="0" w:color="auto"/>
              <w:bottom w:val="single" w:sz="4" w:space="0" w:color="auto"/>
              <w:right w:val="single" w:sz="4" w:space="0" w:color="auto"/>
            </w:tcBorders>
          </w:tcPr>
          <w:p w:rsidR="003103EC" w:rsidRPr="003103EC" w:rsidRDefault="003103EC" w:rsidP="0086244B">
            <w:pPr>
              <w:spacing w:after="0" w:line="240" w:lineRule="auto"/>
              <w:jc w:val="center"/>
              <w:rPr>
                <w:rFonts w:ascii="Times New Roman" w:hAnsi="Times New Roman" w:cs="Times New Roman"/>
                <w:bCs/>
                <w:noProof/>
                <w:sz w:val="28"/>
                <w:szCs w:val="28"/>
                <w:lang w:val="uk-UA"/>
              </w:rPr>
            </w:pPr>
            <w:r w:rsidRPr="003103EC">
              <w:rPr>
                <w:rFonts w:ascii="Times New Roman" w:hAnsi="Times New Roman" w:cs="Times New Roman"/>
                <w:bCs/>
                <w:noProof/>
                <w:sz w:val="28"/>
                <w:szCs w:val="28"/>
                <w:lang w:val="uk-UA"/>
              </w:rPr>
              <w:t>5</w:t>
            </w:r>
          </w:p>
        </w:tc>
      </w:tr>
      <w:tr w:rsidR="003103EC" w:rsidRPr="003103EC" w:rsidTr="0086244B">
        <w:trPr>
          <w:jc w:val="center"/>
        </w:trPr>
        <w:tc>
          <w:tcPr>
            <w:tcW w:w="3114" w:type="dxa"/>
            <w:tcBorders>
              <w:top w:val="single" w:sz="4" w:space="0" w:color="auto"/>
              <w:left w:val="single" w:sz="4" w:space="0" w:color="auto"/>
              <w:bottom w:val="single" w:sz="4" w:space="0" w:color="auto"/>
              <w:right w:val="single" w:sz="4" w:space="0" w:color="auto"/>
            </w:tcBorders>
          </w:tcPr>
          <w:p w:rsidR="003103EC" w:rsidRPr="003103EC" w:rsidRDefault="003103EC" w:rsidP="0086244B">
            <w:pPr>
              <w:spacing w:after="0" w:line="240" w:lineRule="auto"/>
              <w:jc w:val="center"/>
              <w:rPr>
                <w:rFonts w:ascii="Times New Roman" w:hAnsi="Times New Roman" w:cs="Times New Roman"/>
                <w:bCs/>
                <w:noProof/>
                <w:sz w:val="28"/>
                <w:szCs w:val="28"/>
                <w:lang w:val="uk-UA"/>
              </w:rPr>
            </w:pPr>
            <w:r w:rsidRPr="003103EC">
              <w:rPr>
                <w:rFonts w:ascii="Times New Roman" w:hAnsi="Times New Roman" w:cs="Times New Roman"/>
                <w:bCs/>
                <w:noProof/>
                <w:sz w:val="28"/>
                <w:szCs w:val="28"/>
                <w:lang w:val="uk-UA"/>
              </w:rPr>
              <w:t>4</w:t>
            </w:r>
          </w:p>
        </w:tc>
        <w:tc>
          <w:tcPr>
            <w:tcW w:w="1843" w:type="dxa"/>
            <w:tcBorders>
              <w:top w:val="single" w:sz="4" w:space="0" w:color="auto"/>
              <w:left w:val="single" w:sz="4" w:space="0" w:color="auto"/>
              <w:bottom w:val="single" w:sz="4" w:space="0" w:color="auto"/>
              <w:right w:val="single" w:sz="4" w:space="0" w:color="auto"/>
            </w:tcBorders>
          </w:tcPr>
          <w:p w:rsidR="003103EC" w:rsidRPr="003103EC" w:rsidRDefault="003103EC" w:rsidP="0086244B">
            <w:pPr>
              <w:spacing w:after="0" w:line="240" w:lineRule="auto"/>
              <w:jc w:val="center"/>
              <w:rPr>
                <w:rFonts w:ascii="Times New Roman" w:hAnsi="Times New Roman" w:cs="Times New Roman"/>
                <w:bCs/>
                <w:noProof/>
                <w:sz w:val="28"/>
                <w:szCs w:val="28"/>
                <w:lang w:val="uk-UA"/>
              </w:rPr>
            </w:pPr>
            <w:r w:rsidRPr="003103EC">
              <w:rPr>
                <w:rFonts w:ascii="Times New Roman" w:hAnsi="Times New Roman" w:cs="Times New Roman"/>
                <w:bCs/>
                <w:noProof/>
                <w:sz w:val="28"/>
                <w:szCs w:val="28"/>
                <w:lang w:val="uk-UA"/>
              </w:rPr>
              <w:t>4</w:t>
            </w:r>
          </w:p>
        </w:tc>
      </w:tr>
      <w:tr w:rsidR="003103EC" w:rsidRPr="003103EC" w:rsidTr="0086244B">
        <w:trPr>
          <w:jc w:val="center"/>
        </w:trPr>
        <w:tc>
          <w:tcPr>
            <w:tcW w:w="3114" w:type="dxa"/>
            <w:tcBorders>
              <w:top w:val="single" w:sz="4" w:space="0" w:color="auto"/>
              <w:left w:val="single" w:sz="4" w:space="0" w:color="auto"/>
              <w:bottom w:val="single" w:sz="4" w:space="0" w:color="auto"/>
              <w:right w:val="single" w:sz="4" w:space="0" w:color="auto"/>
            </w:tcBorders>
          </w:tcPr>
          <w:p w:rsidR="003103EC" w:rsidRPr="003103EC" w:rsidRDefault="003103EC" w:rsidP="0086244B">
            <w:pPr>
              <w:spacing w:after="0" w:line="240" w:lineRule="auto"/>
              <w:jc w:val="center"/>
              <w:rPr>
                <w:rFonts w:ascii="Times New Roman" w:hAnsi="Times New Roman" w:cs="Times New Roman"/>
                <w:bCs/>
                <w:noProof/>
                <w:sz w:val="28"/>
                <w:szCs w:val="28"/>
                <w:lang w:val="uk-UA"/>
              </w:rPr>
            </w:pPr>
            <w:r w:rsidRPr="003103EC">
              <w:rPr>
                <w:rFonts w:ascii="Times New Roman" w:hAnsi="Times New Roman" w:cs="Times New Roman"/>
                <w:bCs/>
                <w:noProof/>
                <w:sz w:val="28"/>
                <w:szCs w:val="28"/>
                <w:lang w:val="uk-UA"/>
              </w:rPr>
              <w:t>3</w:t>
            </w:r>
          </w:p>
        </w:tc>
        <w:tc>
          <w:tcPr>
            <w:tcW w:w="1843" w:type="dxa"/>
            <w:tcBorders>
              <w:top w:val="single" w:sz="4" w:space="0" w:color="auto"/>
              <w:left w:val="single" w:sz="4" w:space="0" w:color="auto"/>
              <w:bottom w:val="single" w:sz="4" w:space="0" w:color="auto"/>
              <w:right w:val="single" w:sz="4" w:space="0" w:color="auto"/>
            </w:tcBorders>
          </w:tcPr>
          <w:p w:rsidR="003103EC" w:rsidRPr="003103EC" w:rsidRDefault="003103EC" w:rsidP="0086244B">
            <w:pPr>
              <w:spacing w:after="0" w:line="240" w:lineRule="auto"/>
              <w:jc w:val="center"/>
              <w:rPr>
                <w:rFonts w:ascii="Times New Roman" w:hAnsi="Times New Roman" w:cs="Times New Roman"/>
                <w:bCs/>
                <w:noProof/>
                <w:sz w:val="28"/>
                <w:szCs w:val="28"/>
                <w:lang w:val="uk-UA"/>
              </w:rPr>
            </w:pPr>
            <w:r w:rsidRPr="003103EC">
              <w:rPr>
                <w:rFonts w:ascii="Times New Roman" w:hAnsi="Times New Roman" w:cs="Times New Roman"/>
                <w:bCs/>
                <w:noProof/>
                <w:sz w:val="28"/>
                <w:szCs w:val="28"/>
                <w:lang w:val="uk-UA"/>
              </w:rPr>
              <w:t>3</w:t>
            </w:r>
          </w:p>
        </w:tc>
      </w:tr>
      <w:tr w:rsidR="003103EC" w:rsidRPr="003103EC" w:rsidTr="0086244B">
        <w:trPr>
          <w:jc w:val="center"/>
        </w:trPr>
        <w:tc>
          <w:tcPr>
            <w:tcW w:w="3114" w:type="dxa"/>
            <w:tcBorders>
              <w:top w:val="single" w:sz="4" w:space="0" w:color="auto"/>
              <w:left w:val="single" w:sz="4" w:space="0" w:color="auto"/>
              <w:bottom w:val="single" w:sz="4" w:space="0" w:color="auto"/>
              <w:right w:val="single" w:sz="4" w:space="0" w:color="auto"/>
            </w:tcBorders>
          </w:tcPr>
          <w:p w:rsidR="003103EC" w:rsidRPr="003103EC" w:rsidRDefault="003103EC" w:rsidP="0086244B">
            <w:pPr>
              <w:spacing w:after="0" w:line="240" w:lineRule="auto"/>
              <w:jc w:val="center"/>
              <w:rPr>
                <w:rFonts w:ascii="Times New Roman" w:hAnsi="Times New Roman" w:cs="Times New Roman"/>
                <w:bCs/>
                <w:noProof/>
                <w:sz w:val="28"/>
                <w:szCs w:val="28"/>
                <w:lang w:val="uk-UA"/>
              </w:rPr>
            </w:pPr>
            <w:r w:rsidRPr="003103EC">
              <w:rPr>
                <w:rFonts w:ascii="Times New Roman" w:hAnsi="Times New Roman" w:cs="Times New Roman"/>
                <w:bCs/>
                <w:noProof/>
                <w:sz w:val="28"/>
                <w:szCs w:val="28"/>
                <w:lang w:val="uk-UA"/>
              </w:rPr>
              <w:t>2</w:t>
            </w:r>
          </w:p>
        </w:tc>
        <w:tc>
          <w:tcPr>
            <w:tcW w:w="1843" w:type="dxa"/>
            <w:tcBorders>
              <w:top w:val="single" w:sz="4" w:space="0" w:color="auto"/>
              <w:left w:val="single" w:sz="4" w:space="0" w:color="auto"/>
              <w:bottom w:val="single" w:sz="4" w:space="0" w:color="auto"/>
              <w:right w:val="single" w:sz="4" w:space="0" w:color="auto"/>
            </w:tcBorders>
          </w:tcPr>
          <w:p w:rsidR="003103EC" w:rsidRPr="003103EC" w:rsidRDefault="003103EC" w:rsidP="0086244B">
            <w:pPr>
              <w:spacing w:after="0" w:line="240" w:lineRule="auto"/>
              <w:jc w:val="center"/>
              <w:rPr>
                <w:rFonts w:ascii="Times New Roman" w:hAnsi="Times New Roman" w:cs="Times New Roman"/>
                <w:bCs/>
                <w:noProof/>
                <w:sz w:val="28"/>
                <w:szCs w:val="28"/>
                <w:lang w:val="uk-UA"/>
              </w:rPr>
            </w:pPr>
            <w:r w:rsidRPr="003103EC">
              <w:rPr>
                <w:rFonts w:ascii="Times New Roman" w:hAnsi="Times New Roman" w:cs="Times New Roman"/>
                <w:bCs/>
                <w:noProof/>
                <w:sz w:val="28"/>
                <w:szCs w:val="28"/>
                <w:lang w:val="uk-UA"/>
              </w:rPr>
              <w:t>2</w:t>
            </w:r>
          </w:p>
        </w:tc>
      </w:tr>
      <w:tr w:rsidR="003103EC" w:rsidRPr="003103EC" w:rsidTr="0086244B">
        <w:trPr>
          <w:jc w:val="center"/>
        </w:trPr>
        <w:tc>
          <w:tcPr>
            <w:tcW w:w="3114" w:type="dxa"/>
            <w:tcBorders>
              <w:top w:val="single" w:sz="4" w:space="0" w:color="auto"/>
              <w:left w:val="single" w:sz="4" w:space="0" w:color="auto"/>
              <w:bottom w:val="single" w:sz="4" w:space="0" w:color="auto"/>
              <w:right w:val="single" w:sz="4" w:space="0" w:color="auto"/>
            </w:tcBorders>
          </w:tcPr>
          <w:p w:rsidR="003103EC" w:rsidRPr="003103EC" w:rsidRDefault="003103EC" w:rsidP="0086244B">
            <w:pPr>
              <w:spacing w:after="0" w:line="240" w:lineRule="auto"/>
              <w:jc w:val="center"/>
              <w:rPr>
                <w:rFonts w:ascii="Times New Roman" w:hAnsi="Times New Roman" w:cs="Times New Roman"/>
                <w:bCs/>
                <w:noProof/>
                <w:sz w:val="28"/>
                <w:szCs w:val="28"/>
                <w:lang w:val="uk-UA"/>
              </w:rPr>
            </w:pPr>
            <w:r w:rsidRPr="003103EC">
              <w:rPr>
                <w:rFonts w:ascii="Times New Roman" w:hAnsi="Times New Roman" w:cs="Times New Roman"/>
                <w:bCs/>
                <w:noProof/>
                <w:sz w:val="28"/>
                <w:szCs w:val="28"/>
                <w:lang w:val="uk-UA"/>
              </w:rPr>
              <w:t>1</w:t>
            </w:r>
          </w:p>
        </w:tc>
        <w:tc>
          <w:tcPr>
            <w:tcW w:w="1843" w:type="dxa"/>
            <w:tcBorders>
              <w:top w:val="single" w:sz="4" w:space="0" w:color="auto"/>
              <w:left w:val="single" w:sz="4" w:space="0" w:color="auto"/>
              <w:bottom w:val="single" w:sz="4" w:space="0" w:color="auto"/>
              <w:right w:val="single" w:sz="4" w:space="0" w:color="auto"/>
            </w:tcBorders>
          </w:tcPr>
          <w:p w:rsidR="003103EC" w:rsidRPr="003103EC" w:rsidRDefault="003103EC" w:rsidP="0086244B">
            <w:pPr>
              <w:spacing w:after="0" w:line="240" w:lineRule="auto"/>
              <w:jc w:val="center"/>
              <w:rPr>
                <w:rFonts w:ascii="Times New Roman" w:hAnsi="Times New Roman" w:cs="Times New Roman"/>
                <w:bCs/>
                <w:noProof/>
                <w:sz w:val="28"/>
                <w:szCs w:val="28"/>
                <w:lang w:val="uk-UA"/>
              </w:rPr>
            </w:pPr>
            <w:r w:rsidRPr="003103EC">
              <w:rPr>
                <w:rFonts w:ascii="Times New Roman" w:hAnsi="Times New Roman" w:cs="Times New Roman"/>
                <w:bCs/>
                <w:noProof/>
                <w:sz w:val="28"/>
                <w:szCs w:val="28"/>
                <w:lang w:val="uk-UA"/>
              </w:rPr>
              <w:t>1</w:t>
            </w:r>
          </w:p>
        </w:tc>
      </w:tr>
    </w:tbl>
    <w:p w:rsidR="003103EC" w:rsidRPr="003103EC" w:rsidRDefault="003103EC" w:rsidP="003103EC">
      <w:pPr>
        <w:spacing w:after="0" w:line="240" w:lineRule="auto"/>
        <w:ind w:firstLine="709"/>
        <w:jc w:val="center"/>
        <w:rPr>
          <w:rFonts w:ascii="Times New Roman" w:hAnsi="Times New Roman" w:cs="Times New Roman"/>
          <w:kern w:val="24"/>
          <w:sz w:val="28"/>
          <w:szCs w:val="28"/>
          <w:lang w:val="uk-UA"/>
        </w:rPr>
      </w:pPr>
    </w:p>
    <w:p w:rsidR="003103EC" w:rsidRPr="003103EC" w:rsidRDefault="003103EC" w:rsidP="003103EC">
      <w:pPr>
        <w:spacing w:after="0" w:line="240" w:lineRule="auto"/>
        <w:ind w:firstLine="567"/>
        <w:jc w:val="center"/>
        <w:rPr>
          <w:rFonts w:ascii="Times New Roman" w:hAnsi="Times New Roman" w:cs="Times New Roman"/>
          <w:b/>
          <w:sz w:val="28"/>
          <w:szCs w:val="28"/>
          <w:lang w:val="uk-UA"/>
        </w:rPr>
      </w:pPr>
      <w:r w:rsidRPr="003103EC">
        <w:rPr>
          <w:rFonts w:ascii="Times New Roman" w:hAnsi="Times New Roman" w:cs="Times New Roman"/>
          <w:b/>
          <w:sz w:val="28"/>
          <w:szCs w:val="28"/>
          <w:lang w:val="uk-UA"/>
        </w:rPr>
        <w:t>Критерії оцінювання підсумкового контролю (залік)</w:t>
      </w:r>
    </w:p>
    <w:p w:rsidR="003103EC" w:rsidRPr="003103EC" w:rsidRDefault="003103EC" w:rsidP="003103EC">
      <w:pPr>
        <w:spacing w:after="0" w:line="240" w:lineRule="auto"/>
        <w:ind w:firstLine="709"/>
        <w:jc w:val="both"/>
        <w:rPr>
          <w:rStyle w:val="markedcontent"/>
          <w:rFonts w:ascii="Times New Roman" w:hAnsi="Times New Roman" w:cs="Times New Roman"/>
          <w:sz w:val="28"/>
          <w:szCs w:val="28"/>
          <w:lang w:val="uk-UA"/>
        </w:rPr>
      </w:pPr>
      <w:r w:rsidRPr="003103EC">
        <w:rPr>
          <w:rStyle w:val="markedcontent"/>
          <w:rFonts w:ascii="Times New Roman" w:hAnsi="Times New Roman" w:cs="Times New Roman"/>
          <w:sz w:val="28"/>
          <w:szCs w:val="28"/>
          <w:lang w:val="uk-UA"/>
        </w:rPr>
        <w:t xml:space="preserve">Залікова робота складається з 27 завдань, 20 з яких тестового формату, 7 – структурний аналіз поетичного уривку, які спрямовані на перевірку рівня теоретичних знань та практичних </w:t>
      </w:r>
      <w:proofErr w:type="spellStart"/>
      <w:r w:rsidRPr="003103EC">
        <w:rPr>
          <w:rStyle w:val="markedcontent"/>
          <w:rFonts w:ascii="Times New Roman" w:hAnsi="Times New Roman" w:cs="Times New Roman"/>
          <w:sz w:val="28"/>
          <w:szCs w:val="28"/>
          <w:lang w:val="uk-UA"/>
        </w:rPr>
        <w:t>компетентностей</w:t>
      </w:r>
      <w:proofErr w:type="spellEnd"/>
      <w:r w:rsidRPr="003103EC">
        <w:rPr>
          <w:rStyle w:val="markedcontent"/>
          <w:rFonts w:ascii="Times New Roman" w:hAnsi="Times New Roman" w:cs="Times New Roman"/>
          <w:sz w:val="28"/>
          <w:szCs w:val="28"/>
          <w:lang w:val="uk-UA"/>
        </w:rPr>
        <w:t>. Завдання модуль-контролю охоплюють питання трьох рівнів складності, яким надана певна кількість балів.</w:t>
      </w:r>
    </w:p>
    <w:p w:rsidR="003103EC" w:rsidRPr="003103EC" w:rsidRDefault="003103EC" w:rsidP="003103EC">
      <w:pPr>
        <w:spacing w:after="0" w:line="240" w:lineRule="auto"/>
        <w:ind w:firstLine="709"/>
        <w:jc w:val="both"/>
        <w:rPr>
          <w:rStyle w:val="markedcontent"/>
          <w:rFonts w:ascii="Times New Roman" w:hAnsi="Times New Roman" w:cs="Times New Roman"/>
          <w:sz w:val="28"/>
          <w:szCs w:val="28"/>
          <w:lang w:val="uk-UA"/>
        </w:rPr>
      </w:pPr>
      <w:r w:rsidRPr="003103EC">
        <w:rPr>
          <w:rStyle w:val="markedcontent"/>
          <w:rFonts w:ascii="Times New Roman" w:hAnsi="Times New Roman" w:cs="Times New Roman"/>
          <w:sz w:val="28"/>
          <w:szCs w:val="28"/>
          <w:lang w:val="uk-UA"/>
        </w:rPr>
        <w:t>Питання 1-го рівня складності: 1-20 – 1 бал/питання;</w:t>
      </w:r>
    </w:p>
    <w:p w:rsidR="003103EC" w:rsidRPr="003103EC" w:rsidRDefault="003103EC" w:rsidP="003103EC">
      <w:pPr>
        <w:spacing w:after="0" w:line="240" w:lineRule="auto"/>
        <w:ind w:firstLine="709"/>
        <w:jc w:val="both"/>
        <w:rPr>
          <w:rStyle w:val="markedcontent"/>
          <w:rFonts w:ascii="Times New Roman" w:hAnsi="Times New Roman" w:cs="Times New Roman"/>
          <w:sz w:val="28"/>
          <w:szCs w:val="28"/>
          <w:lang w:val="uk-UA"/>
        </w:rPr>
      </w:pPr>
      <w:r w:rsidRPr="003103EC">
        <w:rPr>
          <w:rStyle w:val="markedcontent"/>
          <w:rFonts w:ascii="Times New Roman" w:hAnsi="Times New Roman" w:cs="Times New Roman"/>
          <w:sz w:val="28"/>
          <w:szCs w:val="28"/>
          <w:lang w:val="uk-UA"/>
        </w:rPr>
        <w:t>2-го рівня складності: 21-22 – 2,5 балів/питання;</w:t>
      </w:r>
    </w:p>
    <w:p w:rsidR="003103EC" w:rsidRPr="003103EC" w:rsidRDefault="003103EC" w:rsidP="003103EC">
      <w:pPr>
        <w:spacing w:after="0" w:line="240" w:lineRule="auto"/>
        <w:ind w:firstLine="709"/>
        <w:jc w:val="both"/>
        <w:rPr>
          <w:rStyle w:val="markedcontent"/>
          <w:rFonts w:ascii="Times New Roman" w:hAnsi="Times New Roman" w:cs="Times New Roman"/>
          <w:sz w:val="28"/>
          <w:szCs w:val="28"/>
          <w:lang w:val="uk-UA"/>
        </w:rPr>
      </w:pPr>
      <w:r w:rsidRPr="003103EC">
        <w:rPr>
          <w:rStyle w:val="markedcontent"/>
          <w:rFonts w:ascii="Times New Roman" w:hAnsi="Times New Roman" w:cs="Times New Roman"/>
          <w:sz w:val="28"/>
          <w:szCs w:val="28"/>
          <w:lang w:val="uk-UA"/>
        </w:rPr>
        <w:t>3-го рівня складності: 23-27 – 3 бали/питання.</w:t>
      </w:r>
    </w:p>
    <w:p w:rsidR="003103EC" w:rsidRPr="003103EC" w:rsidRDefault="003103EC" w:rsidP="003103EC">
      <w:pPr>
        <w:pStyle w:val="Style7"/>
        <w:widowControl/>
        <w:jc w:val="center"/>
        <w:rPr>
          <w:rStyle w:val="FontStyle25"/>
          <w:b/>
          <w:sz w:val="28"/>
          <w:szCs w:val="28"/>
        </w:rPr>
      </w:pPr>
    </w:p>
    <w:p w:rsidR="003103EC" w:rsidRPr="003103EC" w:rsidRDefault="003103EC" w:rsidP="003103EC">
      <w:pPr>
        <w:pStyle w:val="Style7"/>
        <w:widowControl/>
        <w:jc w:val="center"/>
        <w:rPr>
          <w:rStyle w:val="FontStyle25"/>
          <w:b/>
          <w:sz w:val="28"/>
          <w:szCs w:val="28"/>
        </w:rPr>
      </w:pPr>
      <w:r w:rsidRPr="003103EC">
        <w:rPr>
          <w:rStyle w:val="FontStyle25"/>
          <w:b/>
          <w:sz w:val="28"/>
          <w:szCs w:val="28"/>
        </w:rPr>
        <w:t>Критерії оцінювання результатів навчання з навчальної дисципліни</w:t>
      </w:r>
    </w:p>
    <w:p w:rsidR="002E2BAC" w:rsidRPr="00E97C99" w:rsidRDefault="002E2BAC" w:rsidP="002E2BAC">
      <w:pPr>
        <w:pStyle w:val="ac"/>
        <w:numPr>
          <w:ilvl w:val="0"/>
          <w:numId w:val="29"/>
        </w:numPr>
        <w:ind w:left="360"/>
        <w:jc w:val="both"/>
      </w:pPr>
      <w:r w:rsidRPr="00E97C99">
        <w:rPr>
          <w:b/>
          <w:bCs/>
          <w:i/>
          <w:iCs/>
        </w:rPr>
        <w:t>Оцінка А (90 – 100 балів) або «</w:t>
      </w:r>
      <w:r>
        <w:rPr>
          <w:b/>
          <w:bCs/>
          <w:i/>
          <w:iCs/>
        </w:rPr>
        <w:t>зараховано</w:t>
      </w:r>
      <w:r w:rsidRPr="00E97C99">
        <w:rPr>
          <w:b/>
          <w:bCs/>
          <w:i/>
          <w:iCs/>
        </w:rPr>
        <w:t>»</w:t>
      </w:r>
      <w:r w:rsidRPr="00E97C99">
        <w:t xml:space="preserve"> виставляється, якщо студент(</w:t>
      </w:r>
      <w:proofErr w:type="spellStart"/>
      <w:r w:rsidRPr="00E97C99">
        <w:t>ка</w:t>
      </w:r>
      <w:proofErr w:type="spellEnd"/>
      <w:r w:rsidRPr="00E97C99">
        <w:t xml:space="preserve">) виявляє систематизовані, глибокі й повні знання з усіх розділів навчальної </w:t>
      </w:r>
      <w:r w:rsidRPr="00E97C99">
        <w:lastRenderedPageBreak/>
        <w:t>програми, а також з основних питань, що виходить за її межі; точно використовує наукову термінологію, стилістично грамотно, логічно правильно відповідає на залікові питання; демонструє повне й глибоке засвоєння основної й додаткової літератури, рекомендованою навчальною програмою дисципліни; орієнтується в теоріях, концепціях і напрямах з досліджуваної дисципліни й дає їм критичну оцінку, використовує наукові досягнення інших дисциплін; творчо й самостійно працює на семінарських заняттях, бере активну участь у групових обговореннях.</w:t>
      </w:r>
    </w:p>
    <w:p w:rsidR="002E2BAC" w:rsidRPr="00E97C99" w:rsidRDefault="002E2BAC" w:rsidP="002E2BAC">
      <w:pPr>
        <w:pStyle w:val="ac"/>
        <w:numPr>
          <w:ilvl w:val="0"/>
          <w:numId w:val="29"/>
        </w:numPr>
        <w:ind w:left="360"/>
        <w:jc w:val="both"/>
      </w:pPr>
      <w:r w:rsidRPr="00E97C99">
        <w:rPr>
          <w:b/>
          <w:i/>
          <w:color w:val="000000"/>
        </w:rPr>
        <w:t>Оцінка В (80 – 89 балів) або «</w:t>
      </w:r>
      <w:r>
        <w:rPr>
          <w:b/>
          <w:bCs/>
          <w:i/>
          <w:iCs/>
        </w:rPr>
        <w:t>зараховано»</w:t>
      </w:r>
      <w:r w:rsidRPr="00E97C99">
        <w:rPr>
          <w:bCs/>
        </w:rPr>
        <w:t xml:space="preserve"> виставляється, </w:t>
      </w:r>
      <w:r w:rsidRPr="00E97C99">
        <w:t>якщо студент(</w:t>
      </w:r>
      <w:proofErr w:type="spellStart"/>
      <w:r w:rsidRPr="00E97C99">
        <w:t>ка</w:t>
      </w:r>
      <w:proofErr w:type="spellEnd"/>
      <w:r w:rsidRPr="00E97C99">
        <w:t>) виявляє систематизовані, глибокі й повні знання з усіх розділів навчальної програми; точно використовує наукову термінологію, стилістично грамотно, логічно правильно відповідає на питання; виявляє повне засвоєння основної літератури, рекомендованою навчальною програмою дисципліни; орієнтується в основних теоріях, концепціях і напрямках по досліджуваній дисципліні й дає їм критичну оцінку; самостійно працює на практичних, семінарських заняттях, систематично бере участь у групових обговореннях.</w:t>
      </w:r>
    </w:p>
    <w:p w:rsidR="002E2BAC" w:rsidRPr="00E97C99" w:rsidRDefault="002E2BAC" w:rsidP="002E2BAC">
      <w:pPr>
        <w:pStyle w:val="ac"/>
        <w:numPr>
          <w:ilvl w:val="0"/>
          <w:numId w:val="29"/>
        </w:numPr>
        <w:ind w:left="360"/>
        <w:jc w:val="both"/>
      </w:pPr>
      <w:r w:rsidRPr="00E97C99">
        <w:rPr>
          <w:b/>
          <w:i/>
          <w:color w:val="000000"/>
        </w:rPr>
        <w:t>Оцінка С (70 – 79 балів) або «</w:t>
      </w:r>
      <w:r>
        <w:rPr>
          <w:b/>
          <w:bCs/>
          <w:i/>
          <w:iCs/>
        </w:rPr>
        <w:t>зараховано</w:t>
      </w:r>
      <w:r w:rsidRPr="00E97C99">
        <w:rPr>
          <w:b/>
          <w:i/>
          <w:color w:val="000000"/>
        </w:rPr>
        <w:t>»</w:t>
      </w:r>
      <w:r w:rsidRPr="00E97C99">
        <w:rPr>
          <w:color w:val="000000"/>
        </w:rPr>
        <w:t xml:space="preserve"> </w:t>
      </w:r>
      <w:r w:rsidRPr="00E97C99">
        <w:rPr>
          <w:bCs/>
        </w:rPr>
        <w:t xml:space="preserve">виставляється, </w:t>
      </w:r>
      <w:r w:rsidRPr="00E97C99">
        <w:t>якщо студент(</w:t>
      </w:r>
      <w:proofErr w:type="spellStart"/>
      <w:r w:rsidRPr="00E97C99">
        <w:t>ка</w:t>
      </w:r>
      <w:proofErr w:type="spellEnd"/>
      <w:r w:rsidRPr="00E97C99">
        <w:t>) виявляє систематизовані, глибокі й повні знання з усіх розділів навчальної програми; засвоїв основну літературу, рекомендовану навчальною програмою дисципліни; використовує наукову термінологію, стилістично грамотно, логічно правильно відповідає на питання, уміє робити висновки; уміє орієнтуватися в базових теоріях, концепціях і напрямах з досліджуваної дисципліни й дає їм порівняльну оцінку; самостійно працює на практичних, семінарських заняттях, періодично бере участь у групових обговореннях.</w:t>
      </w:r>
    </w:p>
    <w:p w:rsidR="002E2BAC" w:rsidRPr="00E97C99" w:rsidRDefault="002E2BAC" w:rsidP="002E2BAC">
      <w:pPr>
        <w:pStyle w:val="ac"/>
        <w:numPr>
          <w:ilvl w:val="0"/>
          <w:numId w:val="29"/>
        </w:numPr>
        <w:ind w:left="360"/>
        <w:jc w:val="both"/>
      </w:pPr>
      <w:r w:rsidRPr="00E97C99">
        <w:rPr>
          <w:b/>
          <w:i/>
          <w:color w:val="000000"/>
        </w:rPr>
        <w:t>Оцінка D (60 – 69 балів) або «</w:t>
      </w:r>
      <w:r>
        <w:rPr>
          <w:b/>
          <w:bCs/>
          <w:i/>
          <w:iCs/>
        </w:rPr>
        <w:t>зараховано</w:t>
      </w:r>
      <w:r w:rsidRPr="00E97C99">
        <w:rPr>
          <w:b/>
          <w:i/>
          <w:color w:val="000000"/>
        </w:rPr>
        <w:t>»</w:t>
      </w:r>
      <w:r w:rsidRPr="00E97C99">
        <w:rPr>
          <w:color w:val="000000"/>
        </w:rPr>
        <w:t xml:space="preserve"> </w:t>
      </w:r>
      <w:r w:rsidRPr="00E97C99">
        <w:rPr>
          <w:bCs/>
        </w:rPr>
        <w:t xml:space="preserve">виставляється, </w:t>
      </w:r>
      <w:r w:rsidRPr="00E97C99">
        <w:t>якщо студент(</w:t>
      </w:r>
      <w:proofErr w:type="spellStart"/>
      <w:r w:rsidRPr="00E97C99">
        <w:t>ка</w:t>
      </w:r>
      <w:proofErr w:type="spellEnd"/>
      <w:r w:rsidRPr="00E97C99">
        <w:t>) виявляє достатні знання в обсязі навчальної програми; частково засвоїв основну літературу, рекомендовану навчальною програмою дисципліни; має системне уявлення про досліджуваний матеріал, але на рівні конспекту лекційного курсу; працює під керівництвом викладача на практичних, семінарських заняттях.</w:t>
      </w:r>
    </w:p>
    <w:p w:rsidR="002E2BAC" w:rsidRPr="00E97C99" w:rsidRDefault="002E2BAC" w:rsidP="002E2BAC">
      <w:pPr>
        <w:pStyle w:val="ac"/>
        <w:numPr>
          <w:ilvl w:val="0"/>
          <w:numId w:val="29"/>
        </w:numPr>
        <w:ind w:left="360"/>
        <w:jc w:val="both"/>
      </w:pPr>
      <w:r w:rsidRPr="00E97C99">
        <w:rPr>
          <w:b/>
          <w:i/>
          <w:color w:val="000000"/>
        </w:rPr>
        <w:t>Оцінка E (50 – 59 балів) або «</w:t>
      </w:r>
      <w:r>
        <w:rPr>
          <w:b/>
          <w:bCs/>
          <w:i/>
          <w:iCs/>
        </w:rPr>
        <w:t>зараховано</w:t>
      </w:r>
      <w:r w:rsidRPr="00E97C99">
        <w:rPr>
          <w:b/>
          <w:i/>
          <w:color w:val="000000"/>
        </w:rPr>
        <w:t xml:space="preserve">» </w:t>
      </w:r>
      <w:r w:rsidRPr="00E97C99">
        <w:rPr>
          <w:bCs/>
        </w:rPr>
        <w:t xml:space="preserve">виставляється, </w:t>
      </w:r>
      <w:r w:rsidRPr="00E97C99">
        <w:t>якщо студент(</w:t>
      </w:r>
      <w:proofErr w:type="spellStart"/>
      <w:r w:rsidRPr="00E97C99">
        <w:t>ка</w:t>
      </w:r>
      <w:proofErr w:type="spellEnd"/>
      <w:r w:rsidRPr="00E97C99">
        <w:t>) виявляє недостатньо повний обсяг знань у рамках освітнього стандарту; використовує наукову термінологію, відповідає на питання з суттєвими лінгвістичними й логічними помилками; ознайомлений лише із частиною основної літератури, рекомендованою навчальною програмою дисципліни; слабо орієнтується в основних теоріях, концепціях і напрямах досліджуваної дисципліни; пасивний на семінарських заняттях.</w:t>
      </w:r>
    </w:p>
    <w:p w:rsidR="002E2BAC" w:rsidRPr="00E97C99" w:rsidRDefault="002E2BAC" w:rsidP="002E2BAC">
      <w:pPr>
        <w:pStyle w:val="ac"/>
        <w:numPr>
          <w:ilvl w:val="0"/>
          <w:numId w:val="29"/>
        </w:numPr>
        <w:pBdr>
          <w:top w:val="nil"/>
          <w:left w:val="nil"/>
          <w:bottom w:val="nil"/>
          <w:right w:val="nil"/>
          <w:between w:val="nil"/>
        </w:pBdr>
        <w:ind w:left="360"/>
        <w:jc w:val="both"/>
        <w:rPr>
          <w:color w:val="000000"/>
        </w:rPr>
      </w:pPr>
      <w:r w:rsidRPr="00E97C99">
        <w:rPr>
          <w:b/>
          <w:i/>
          <w:color w:val="000000"/>
        </w:rPr>
        <w:t>Оцінка FX (35 – 49 балів) або «</w:t>
      </w:r>
      <w:proofErr w:type="spellStart"/>
      <w:r w:rsidRPr="00E97C99">
        <w:rPr>
          <w:b/>
          <w:i/>
          <w:color w:val="000000"/>
        </w:rPr>
        <w:t>не</w:t>
      </w:r>
      <w:r>
        <w:rPr>
          <w:b/>
          <w:bCs/>
          <w:i/>
          <w:iCs/>
        </w:rPr>
        <w:t>зараховано</w:t>
      </w:r>
      <w:proofErr w:type="spellEnd"/>
      <w:r w:rsidRPr="00E97C99">
        <w:rPr>
          <w:b/>
          <w:i/>
          <w:color w:val="000000"/>
        </w:rPr>
        <w:t>»</w:t>
      </w:r>
      <w:r w:rsidRPr="00E97C99">
        <w:rPr>
          <w:color w:val="000000"/>
        </w:rPr>
        <w:t xml:space="preserve"> виставляється у разі, коли студентом на протязі навчального семестру набрано недостатню кількість балів за змістові модулі, він не може бути допущеним до складання іспиту. У випадку, якщо студент допущений, але його відповідь на іспиті містить неправильне висвітлення заданих питань, помилкову аргументацію, допускаються помилкові умовиводи, неправильне посилання на факти та їхнє </w:t>
      </w:r>
      <w:r w:rsidRPr="00E97C99">
        <w:rPr>
          <w:color w:val="000000"/>
        </w:rPr>
        <w:lastRenderedPageBreak/>
        <w:t>витлумачення, мова близька до суржику, він також може бути оцінений незадовільно.</w:t>
      </w:r>
    </w:p>
    <w:p w:rsidR="002E2BAC" w:rsidRPr="003520AF" w:rsidRDefault="002E2BAC" w:rsidP="002E2BAC">
      <w:pPr>
        <w:pStyle w:val="ac"/>
        <w:numPr>
          <w:ilvl w:val="0"/>
          <w:numId w:val="29"/>
        </w:numPr>
        <w:pBdr>
          <w:top w:val="nil"/>
          <w:left w:val="nil"/>
          <w:bottom w:val="nil"/>
          <w:right w:val="nil"/>
          <w:between w:val="nil"/>
        </w:pBdr>
        <w:ind w:left="360"/>
        <w:jc w:val="both"/>
        <w:rPr>
          <w:b/>
          <w:bCs/>
          <w:color w:val="000000"/>
          <w:kern w:val="24"/>
        </w:rPr>
      </w:pPr>
      <w:r w:rsidRPr="00E97C99">
        <w:rPr>
          <w:b/>
          <w:i/>
          <w:color w:val="000000"/>
        </w:rPr>
        <w:t>Оцінка F (1 – 34 бали) або «</w:t>
      </w:r>
      <w:proofErr w:type="spellStart"/>
      <w:r w:rsidRPr="00E97C99">
        <w:rPr>
          <w:b/>
          <w:i/>
          <w:color w:val="000000"/>
        </w:rPr>
        <w:t>не</w:t>
      </w:r>
      <w:r>
        <w:rPr>
          <w:b/>
          <w:bCs/>
          <w:i/>
          <w:iCs/>
        </w:rPr>
        <w:t>зараховано</w:t>
      </w:r>
      <w:proofErr w:type="spellEnd"/>
      <w:r w:rsidRPr="00E97C99">
        <w:rPr>
          <w:b/>
          <w:i/>
          <w:color w:val="000000"/>
        </w:rPr>
        <w:t>»</w:t>
      </w:r>
      <w:r w:rsidRPr="00E97C99">
        <w:rPr>
          <w:color w:val="000000"/>
        </w:rPr>
        <w:t xml:space="preserve"> виставляється у разі, коли студентом протягом навчального семестру набрано недостатню кількість балів за змістові модулі, він не може бути допущеним до складання іспиту. У випадку, якщо студент допущений, але відповісти на поставлені запитання на іспиті він не може або відповідає неправильно, а також не може дати відповідь на жодне із поставлених додаткових запитань, така відповідь оцінюється незадовільно.</w:t>
      </w:r>
    </w:p>
    <w:p w:rsidR="003103EC" w:rsidRPr="003103EC" w:rsidRDefault="003103EC" w:rsidP="003103EC">
      <w:pPr>
        <w:widowControl w:val="0"/>
        <w:pBdr>
          <w:top w:val="nil"/>
          <w:left w:val="nil"/>
          <w:bottom w:val="nil"/>
          <w:right w:val="nil"/>
          <w:between w:val="nil"/>
        </w:pBdr>
        <w:spacing w:after="0" w:line="240" w:lineRule="auto"/>
        <w:ind w:firstLine="709"/>
        <w:jc w:val="both"/>
        <w:rPr>
          <w:rFonts w:ascii="Times New Roman" w:hAnsi="Times New Roman" w:cs="Times New Roman"/>
          <w:color w:val="000000"/>
          <w:sz w:val="24"/>
          <w:szCs w:val="24"/>
          <w:lang w:val="uk-UA"/>
        </w:rPr>
      </w:pPr>
    </w:p>
    <w:p w:rsidR="005F0FBD" w:rsidRDefault="005F0FBD" w:rsidP="005F0FBD">
      <w:pPr>
        <w:pStyle w:val="ac"/>
        <w:pBdr>
          <w:top w:val="nil"/>
          <w:left w:val="nil"/>
          <w:bottom w:val="nil"/>
          <w:right w:val="nil"/>
          <w:between w:val="nil"/>
        </w:pBdr>
        <w:jc w:val="center"/>
        <w:rPr>
          <w:b/>
          <w:color w:val="000000"/>
        </w:rPr>
      </w:pPr>
      <w:r w:rsidRPr="00E807F2">
        <w:rPr>
          <w:b/>
          <w:color w:val="000000"/>
        </w:rPr>
        <w:t>Шкала оцінювання: національна та ЄКТС</w:t>
      </w:r>
    </w:p>
    <w:tbl>
      <w:tblPr>
        <w:tblStyle w:val="ae"/>
        <w:tblW w:w="7938" w:type="dxa"/>
        <w:tblInd w:w="988" w:type="dxa"/>
        <w:tblLook w:val="04A0"/>
      </w:tblPr>
      <w:tblGrid>
        <w:gridCol w:w="1417"/>
        <w:gridCol w:w="2269"/>
        <w:gridCol w:w="969"/>
        <w:gridCol w:w="3283"/>
      </w:tblGrid>
      <w:tr w:rsidR="005F0FBD" w:rsidRPr="00EE35EE" w:rsidTr="0086244B">
        <w:tc>
          <w:tcPr>
            <w:tcW w:w="1417" w:type="dxa"/>
            <w:vMerge w:val="restart"/>
          </w:tcPr>
          <w:p w:rsidR="005F0FBD" w:rsidRPr="00EE35EE" w:rsidRDefault="005F0FBD" w:rsidP="0086244B">
            <w:pPr>
              <w:ind w:hanging="2"/>
              <w:jc w:val="both"/>
              <w:rPr>
                <w:sz w:val="24"/>
              </w:rPr>
            </w:pPr>
            <w:r w:rsidRPr="00EE35EE">
              <w:rPr>
                <w:sz w:val="24"/>
              </w:rPr>
              <w:t>100-бальна шкала</w:t>
            </w:r>
          </w:p>
        </w:tc>
        <w:tc>
          <w:tcPr>
            <w:tcW w:w="2269" w:type="dxa"/>
            <w:vMerge w:val="restart"/>
          </w:tcPr>
          <w:p w:rsidR="005F0FBD" w:rsidRPr="00EE35EE" w:rsidRDefault="005F0FBD" w:rsidP="0086244B">
            <w:pPr>
              <w:ind w:hanging="2"/>
              <w:jc w:val="both"/>
              <w:rPr>
                <w:sz w:val="24"/>
              </w:rPr>
            </w:pPr>
            <w:r w:rsidRPr="00EE35EE">
              <w:rPr>
                <w:sz w:val="24"/>
              </w:rPr>
              <w:t>Оцінка за національною шкалою</w:t>
            </w:r>
          </w:p>
        </w:tc>
        <w:tc>
          <w:tcPr>
            <w:tcW w:w="4252" w:type="dxa"/>
            <w:gridSpan w:val="2"/>
            <w:vAlign w:val="center"/>
          </w:tcPr>
          <w:p w:rsidR="005F0FBD" w:rsidRPr="00A5555E" w:rsidRDefault="005F0FBD" w:rsidP="0086244B">
            <w:pPr>
              <w:ind w:hanging="2"/>
              <w:jc w:val="both"/>
              <w:rPr>
                <w:sz w:val="24"/>
              </w:rPr>
            </w:pPr>
            <w:r w:rsidRPr="00EE35EE">
              <w:rPr>
                <w:sz w:val="24"/>
              </w:rPr>
              <w:t xml:space="preserve">Оцінка за шкалою </w:t>
            </w:r>
            <w:r>
              <w:rPr>
                <w:sz w:val="24"/>
              </w:rPr>
              <w:t>ЄКТС</w:t>
            </w:r>
          </w:p>
        </w:tc>
      </w:tr>
      <w:tr w:rsidR="005F0FBD" w:rsidRPr="00EE35EE" w:rsidTr="0086244B">
        <w:tc>
          <w:tcPr>
            <w:tcW w:w="1417" w:type="dxa"/>
            <w:vMerge/>
          </w:tcPr>
          <w:p w:rsidR="005F0FBD" w:rsidRPr="00EE35EE" w:rsidRDefault="005F0FBD" w:rsidP="0086244B">
            <w:pPr>
              <w:ind w:hanging="2"/>
              <w:jc w:val="both"/>
              <w:rPr>
                <w:sz w:val="24"/>
              </w:rPr>
            </w:pPr>
          </w:p>
        </w:tc>
        <w:tc>
          <w:tcPr>
            <w:tcW w:w="2269" w:type="dxa"/>
            <w:vMerge/>
          </w:tcPr>
          <w:p w:rsidR="005F0FBD" w:rsidRPr="00EE35EE" w:rsidRDefault="005F0FBD" w:rsidP="0086244B">
            <w:pPr>
              <w:ind w:hanging="2"/>
              <w:jc w:val="both"/>
              <w:rPr>
                <w:sz w:val="24"/>
              </w:rPr>
            </w:pPr>
          </w:p>
        </w:tc>
        <w:tc>
          <w:tcPr>
            <w:tcW w:w="969" w:type="dxa"/>
            <w:vAlign w:val="center"/>
          </w:tcPr>
          <w:p w:rsidR="005F0FBD" w:rsidRPr="00EE35EE" w:rsidRDefault="005F0FBD" w:rsidP="0086244B">
            <w:pPr>
              <w:ind w:hanging="2"/>
              <w:jc w:val="both"/>
              <w:rPr>
                <w:sz w:val="24"/>
              </w:rPr>
            </w:pPr>
            <w:r w:rsidRPr="00EE35EE">
              <w:rPr>
                <w:sz w:val="24"/>
              </w:rPr>
              <w:t xml:space="preserve">Оцінка </w:t>
            </w:r>
          </w:p>
        </w:tc>
        <w:tc>
          <w:tcPr>
            <w:tcW w:w="3283" w:type="dxa"/>
          </w:tcPr>
          <w:p w:rsidR="005F0FBD" w:rsidRPr="00EE35EE" w:rsidRDefault="005F0FBD" w:rsidP="0086244B">
            <w:pPr>
              <w:ind w:hanging="2"/>
              <w:jc w:val="center"/>
              <w:rPr>
                <w:sz w:val="24"/>
              </w:rPr>
            </w:pPr>
            <w:r w:rsidRPr="00EE35EE">
              <w:rPr>
                <w:sz w:val="24"/>
              </w:rPr>
              <w:t>Пояснення за</w:t>
            </w:r>
          </w:p>
          <w:p w:rsidR="005F0FBD" w:rsidRPr="00EE35EE" w:rsidRDefault="005F0FBD" w:rsidP="0086244B">
            <w:pPr>
              <w:ind w:hanging="2"/>
              <w:jc w:val="center"/>
              <w:rPr>
                <w:sz w:val="24"/>
              </w:rPr>
            </w:pPr>
            <w:r w:rsidRPr="00EE35EE">
              <w:rPr>
                <w:sz w:val="24"/>
              </w:rPr>
              <w:t>розширеною шкалою</w:t>
            </w:r>
          </w:p>
        </w:tc>
      </w:tr>
      <w:tr w:rsidR="005F0FBD" w:rsidRPr="00EE35EE" w:rsidTr="0086244B">
        <w:tc>
          <w:tcPr>
            <w:tcW w:w="1417" w:type="dxa"/>
            <w:vAlign w:val="center"/>
          </w:tcPr>
          <w:p w:rsidR="005F0FBD" w:rsidRPr="00EE35EE" w:rsidRDefault="005F0FBD" w:rsidP="0086244B">
            <w:pPr>
              <w:ind w:hanging="2"/>
              <w:jc w:val="center"/>
              <w:rPr>
                <w:sz w:val="24"/>
              </w:rPr>
            </w:pPr>
            <w:r w:rsidRPr="00EE35EE">
              <w:rPr>
                <w:sz w:val="24"/>
              </w:rPr>
              <w:t>90-100</w:t>
            </w:r>
          </w:p>
        </w:tc>
        <w:tc>
          <w:tcPr>
            <w:tcW w:w="2269" w:type="dxa"/>
            <w:vMerge w:val="restart"/>
            <w:vAlign w:val="center"/>
          </w:tcPr>
          <w:p w:rsidR="005F0FBD" w:rsidRPr="00EE35EE" w:rsidRDefault="005F0FBD" w:rsidP="0086244B">
            <w:pPr>
              <w:ind w:hanging="2"/>
              <w:jc w:val="center"/>
              <w:rPr>
                <w:sz w:val="24"/>
              </w:rPr>
            </w:pPr>
            <w:r>
              <w:rPr>
                <w:sz w:val="24"/>
              </w:rPr>
              <w:t>З</w:t>
            </w:r>
            <w:r w:rsidRPr="00EE35EE">
              <w:rPr>
                <w:sz w:val="24"/>
              </w:rPr>
              <w:t>араховано</w:t>
            </w:r>
          </w:p>
        </w:tc>
        <w:tc>
          <w:tcPr>
            <w:tcW w:w="969" w:type="dxa"/>
          </w:tcPr>
          <w:p w:rsidR="005F0FBD" w:rsidRPr="00EE35EE" w:rsidRDefault="005F0FBD" w:rsidP="0086244B">
            <w:pPr>
              <w:ind w:hanging="2"/>
              <w:jc w:val="center"/>
              <w:rPr>
                <w:sz w:val="24"/>
              </w:rPr>
            </w:pPr>
            <w:r w:rsidRPr="00EE35EE">
              <w:rPr>
                <w:sz w:val="24"/>
                <w:lang w:val="en-US"/>
              </w:rPr>
              <w:t>A</w:t>
            </w:r>
          </w:p>
        </w:tc>
        <w:tc>
          <w:tcPr>
            <w:tcW w:w="3283" w:type="dxa"/>
          </w:tcPr>
          <w:p w:rsidR="005F0FBD" w:rsidRPr="00EE35EE" w:rsidRDefault="005F0FBD" w:rsidP="0086244B">
            <w:pPr>
              <w:ind w:hanging="2"/>
              <w:jc w:val="center"/>
              <w:rPr>
                <w:sz w:val="24"/>
              </w:rPr>
            </w:pPr>
            <w:r w:rsidRPr="00EE35EE">
              <w:rPr>
                <w:sz w:val="24"/>
              </w:rPr>
              <w:t>відмінно</w:t>
            </w:r>
          </w:p>
        </w:tc>
      </w:tr>
      <w:tr w:rsidR="005F0FBD" w:rsidRPr="00EE35EE" w:rsidTr="0086244B">
        <w:tc>
          <w:tcPr>
            <w:tcW w:w="1417" w:type="dxa"/>
            <w:vAlign w:val="center"/>
          </w:tcPr>
          <w:p w:rsidR="005F0FBD" w:rsidRPr="00EE35EE" w:rsidRDefault="005F0FBD" w:rsidP="0086244B">
            <w:pPr>
              <w:ind w:hanging="2"/>
              <w:jc w:val="center"/>
              <w:rPr>
                <w:sz w:val="24"/>
              </w:rPr>
            </w:pPr>
            <w:r w:rsidRPr="00EE35EE">
              <w:rPr>
                <w:sz w:val="24"/>
              </w:rPr>
              <w:t>80-89</w:t>
            </w:r>
          </w:p>
        </w:tc>
        <w:tc>
          <w:tcPr>
            <w:tcW w:w="2269" w:type="dxa"/>
            <w:vMerge/>
          </w:tcPr>
          <w:p w:rsidR="005F0FBD" w:rsidRPr="00EE35EE" w:rsidRDefault="005F0FBD" w:rsidP="0086244B">
            <w:pPr>
              <w:ind w:hanging="2"/>
              <w:jc w:val="center"/>
              <w:rPr>
                <w:sz w:val="24"/>
              </w:rPr>
            </w:pPr>
          </w:p>
        </w:tc>
        <w:tc>
          <w:tcPr>
            <w:tcW w:w="969" w:type="dxa"/>
          </w:tcPr>
          <w:p w:rsidR="005F0FBD" w:rsidRPr="00EE35EE" w:rsidRDefault="005F0FBD" w:rsidP="0086244B">
            <w:pPr>
              <w:ind w:hanging="2"/>
              <w:jc w:val="center"/>
              <w:rPr>
                <w:sz w:val="24"/>
              </w:rPr>
            </w:pPr>
            <w:r w:rsidRPr="00EE35EE">
              <w:rPr>
                <w:sz w:val="24"/>
                <w:lang w:val="en-US"/>
              </w:rPr>
              <w:t>B</w:t>
            </w:r>
          </w:p>
        </w:tc>
        <w:tc>
          <w:tcPr>
            <w:tcW w:w="3283" w:type="dxa"/>
          </w:tcPr>
          <w:p w:rsidR="005F0FBD" w:rsidRPr="00EE35EE" w:rsidRDefault="005F0FBD" w:rsidP="0086244B">
            <w:pPr>
              <w:ind w:hanging="2"/>
              <w:jc w:val="center"/>
              <w:rPr>
                <w:sz w:val="24"/>
              </w:rPr>
            </w:pPr>
            <w:r w:rsidRPr="00EE35EE">
              <w:rPr>
                <w:sz w:val="24"/>
              </w:rPr>
              <w:t>дуже добре</w:t>
            </w:r>
          </w:p>
        </w:tc>
      </w:tr>
      <w:tr w:rsidR="005F0FBD" w:rsidRPr="00EE35EE" w:rsidTr="0086244B">
        <w:tc>
          <w:tcPr>
            <w:tcW w:w="1417" w:type="dxa"/>
            <w:vAlign w:val="center"/>
          </w:tcPr>
          <w:p w:rsidR="005F0FBD" w:rsidRPr="00EE35EE" w:rsidRDefault="005F0FBD" w:rsidP="0086244B">
            <w:pPr>
              <w:ind w:hanging="2"/>
              <w:jc w:val="center"/>
              <w:rPr>
                <w:sz w:val="24"/>
              </w:rPr>
            </w:pPr>
            <w:r w:rsidRPr="00EE35EE">
              <w:rPr>
                <w:sz w:val="24"/>
              </w:rPr>
              <w:t>70-79</w:t>
            </w:r>
          </w:p>
        </w:tc>
        <w:tc>
          <w:tcPr>
            <w:tcW w:w="2269" w:type="dxa"/>
            <w:vMerge/>
          </w:tcPr>
          <w:p w:rsidR="005F0FBD" w:rsidRPr="00EE35EE" w:rsidRDefault="005F0FBD" w:rsidP="0086244B">
            <w:pPr>
              <w:ind w:hanging="2"/>
              <w:jc w:val="center"/>
              <w:rPr>
                <w:sz w:val="24"/>
              </w:rPr>
            </w:pPr>
          </w:p>
        </w:tc>
        <w:tc>
          <w:tcPr>
            <w:tcW w:w="969" w:type="dxa"/>
          </w:tcPr>
          <w:p w:rsidR="005F0FBD" w:rsidRPr="00EE35EE" w:rsidRDefault="005F0FBD" w:rsidP="0086244B">
            <w:pPr>
              <w:ind w:hanging="2"/>
              <w:jc w:val="center"/>
              <w:rPr>
                <w:sz w:val="24"/>
              </w:rPr>
            </w:pPr>
            <w:r w:rsidRPr="00EE35EE">
              <w:rPr>
                <w:sz w:val="24"/>
                <w:lang w:val="en-US"/>
              </w:rPr>
              <w:t>C</w:t>
            </w:r>
          </w:p>
        </w:tc>
        <w:tc>
          <w:tcPr>
            <w:tcW w:w="3283" w:type="dxa"/>
          </w:tcPr>
          <w:p w:rsidR="005F0FBD" w:rsidRPr="00EE35EE" w:rsidRDefault="005F0FBD" w:rsidP="0086244B">
            <w:pPr>
              <w:ind w:hanging="2"/>
              <w:jc w:val="center"/>
              <w:rPr>
                <w:sz w:val="24"/>
              </w:rPr>
            </w:pPr>
            <w:r w:rsidRPr="00EE35EE">
              <w:rPr>
                <w:sz w:val="24"/>
              </w:rPr>
              <w:t>добре</w:t>
            </w:r>
          </w:p>
        </w:tc>
      </w:tr>
      <w:tr w:rsidR="005F0FBD" w:rsidRPr="00EE35EE" w:rsidTr="0086244B">
        <w:tc>
          <w:tcPr>
            <w:tcW w:w="1417" w:type="dxa"/>
            <w:vAlign w:val="center"/>
          </w:tcPr>
          <w:p w:rsidR="005F0FBD" w:rsidRPr="00EE35EE" w:rsidRDefault="005F0FBD" w:rsidP="0086244B">
            <w:pPr>
              <w:ind w:hanging="2"/>
              <w:jc w:val="center"/>
              <w:rPr>
                <w:sz w:val="24"/>
              </w:rPr>
            </w:pPr>
            <w:r w:rsidRPr="00EE35EE">
              <w:rPr>
                <w:sz w:val="24"/>
              </w:rPr>
              <w:t>60-69</w:t>
            </w:r>
          </w:p>
        </w:tc>
        <w:tc>
          <w:tcPr>
            <w:tcW w:w="2269" w:type="dxa"/>
            <w:vMerge/>
          </w:tcPr>
          <w:p w:rsidR="005F0FBD" w:rsidRPr="00EE35EE" w:rsidRDefault="005F0FBD" w:rsidP="0086244B">
            <w:pPr>
              <w:ind w:hanging="2"/>
              <w:jc w:val="center"/>
              <w:rPr>
                <w:sz w:val="24"/>
              </w:rPr>
            </w:pPr>
          </w:p>
        </w:tc>
        <w:tc>
          <w:tcPr>
            <w:tcW w:w="969" w:type="dxa"/>
          </w:tcPr>
          <w:p w:rsidR="005F0FBD" w:rsidRPr="00EE35EE" w:rsidRDefault="005F0FBD" w:rsidP="0086244B">
            <w:pPr>
              <w:ind w:hanging="2"/>
              <w:jc w:val="center"/>
              <w:rPr>
                <w:sz w:val="24"/>
              </w:rPr>
            </w:pPr>
            <w:r w:rsidRPr="00EE35EE">
              <w:rPr>
                <w:sz w:val="24"/>
                <w:lang w:val="en-US"/>
              </w:rPr>
              <w:t>D</w:t>
            </w:r>
          </w:p>
        </w:tc>
        <w:tc>
          <w:tcPr>
            <w:tcW w:w="3283" w:type="dxa"/>
            <w:vAlign w:val="center"/>
          </w:tcPr>
          <w:p w:rsidR="005F0FBD" w:rsidRPr="00EE35EE" w:rsidRDefault="005F0FBD" w:rsidP="0086244B">
            <w:pPr>
              <w:ind w:hanging="2"/>
              <w:jc w:val="center"/>
              <w:rPr>
                <w:sz w:val="24"/>
              </w:rPr>
            </w:pPr>
            <w:r w:rsidRPr="00EE35EE">
              <w:rPr>
                <w:sz w:val="24"/>
              </w:rPr>
              <w:t>задовільно</w:t>
            </w:r>
          </w:p>
        </w:tc>
      </w:tr>
      <w:tr w:rsidR="005F0FBD" w:rsidRPr="00EE35EE" w:rsidTr="0086244B">
        <w:tc>
          <w:tcPr>
            <w:tcW w:w="1417" w:type="dxa"/>
            <w:vAlign w:val="center"/>
          </w:tcPr>
          <w:p w:rsidR="005F0FBD" w:rsidRPr="00EE35EE" w:rsidRDefault="005F0FBD" w:rsidP="0086244B">
            <w:pPr>
              <w:ind w:hanging="2"/>
              <w:jc w:val="center"/>
              <w:rPr>
                <w:sz w:val="24"/>
              </w:rPr>
            </w:pPr>
            <w:r w:rsidRPr="00EE35EE">
              <w:rPr>
                <w:sz w:val="24"/>
              </w:rPr>
              <w:t>50-59</w:t>
            </w:r>
          </w:p>
        </w:tc>
        <w:tc>
          <w:tcPr>
            <w:tcW w:w="2269" w:type="dxa"/>
            <w:vMerge/>
          </w:tcPr>
          <w:p w:rsidR="005F0FBD" w:rsidRPr="00EE35EE" w:rsidRDefault="005F0FBD" w:rsidP="0086244B">
            <w:pPr>
              <w:ind w:hanging="2"/>
              <w:jc w:val="both"/>
              <w:rPr>
                <w:sz w:val="24"/>
              </w:rPr>
            </w:pPr>
          </w:p>
        </w:tc>
        <w:tc>
          <w:tcPr>
            <w:tcW w:w="969" w:type="dxa"/>
          </w:tcPr>
          <w:p w:rsidR="005F0FBD" w:rsidRPr="00EE35EE" w:rsidRDefault="005F0FBD" w:rsidP="0086244B">
            <w:pPr>
              <w:ind w:hanging="2"/>
              <w:jc w:val="center"/>
              <w:rPr>
                <w:sz w:val="24"/>
              </w:rPr>
            </w:pPr>
            <w:r w:rsidRPr="00EE35EE">
              <w:rPr>
                <w:sz w:val="24"/>
                <w:lang w:val="en-US"/>
              </w:rPr>
              <w:t>E</w:t>
            </w:r>
          </w:p>
        </w:tc>
        <w:tc>
          <w:tcPr>
            <w:tcW w:w="3283" w:type="dxa"/>
            <w:vAlign w:val="center"/>
          </w:tcPr>
          <w:p w:rsidR="005F0FBD" w:rsidRPr="00EE35EE" w:rsidRDefault="005F0FBD" w:rsidP="0086244B">
            <w:pPr>
              <w:ind w:hanging="2"/>
              <w:jc w:val="center"/>
              <w:rPr>
                <w:sz w:val="24"/>
              </w:rPr>
            </w:pPr>
            <w:r w:rsidRPr="00EE35EE">
              <w:rPr>
                <w:sz w:val="24"/>
              </w:rPr>
              <w:t>достатньо</w:t>
            </w:r>
          </w:p>
        </w:tc>
      </w:tr>
      <w:tr w:rsidR="005F0FBD" w:rsidRPr="00EE35EE" w:rsidTr="0086244B">
        <w:tc>
          <w:tcPr>
            <w:tcW w:w="1417" w:type="dxa"/>
            <w:vAlign w:val="center"/>
          </w:tcPr>
          <w:p w:rsidR="005F0FBD" w:rsidRPr="00EE35EE" w:rsidRDefault="005F0FBD" w:rsidP="0086244B">
            <w:pPr>
              <w:ind w:hanging="2"/>
              <w:jc w:val="center"/>
              <w:rPr>
                <w:sz w:val="24"/>
              </w:rPr>
            </w:pPr>
            <w:r w:rsidRPr="00EE35EE">
              <w:rPr>
                <w:sz w:val="24"/>
              </w:rPr>
              <w:t>35-49</w:t>
            </w:r>
          </w:p>
        </w:tc>
        <w:tc>
          <w:tcPr>
            <w:tcW w:w="2269" w:type="dxa"/>
            <w:vMerge w:val="restart"/>
            <w:vAlign w:val="center"/>
          </w:tcPr>
          <w:p w:rsidR="005F0FBD" w:rsidRPr="00EE35EE" w:rsidRDefault="005F0FBD" w:rsidP="0086244B">
            <w:pPr>
              <w:ind w:hanging="2"/>
              <w:jc w:val="center"/>
              <w:rPr>
                <w:sz w:val="24"/>
              </w:rPr>
            </w:pPr>
            <w:proofErr w:type="spellStart"/>
            <w:r w:rsidRPr="00EE35EE">
              <w:rPr>
                <w:sz w:val="24"/>
              </w:rPr>
              <w:t>Незараховано</w:t>
            </w:r>
            <w:proofErr w:type="spellEnd"/>
          </w:p>
        </w:tc>
        <w:tc>
          <w:tcPr>
            <w:tcW w:w="969" w:type="dxa"/>
          </w:tcPr>
          <w:p w:rsidR="005F0FBD" w:rsidRPr="00EE35EE" w:rsidRDefault="005F0FBD" w:rsidP="0086244B">
            <w:pPr>
              <w:ind w:hanging="2"/>
              <w:jc w:val="center"/>
              <w:rPr>
                <w:sz w:val="24"/>
              </w:rPr>
            </w:pPr>
            <w:r w:rsidRPr="00EE35EE">
              <w:rPr>
                <w:sz w:val="24"/>
                <w:lang w:val="en-US"/>
              </w:rPr>
              <w:t>FX</w:t>
            </w:r>
          </w:p>
        </w:tc>
        <w:tc>
          <w:tcPr>
            <w:tcW w:w="3283" w:type="dxa"/>
            <w:vAlign w:val="center"/>
          </w:tcPr>
          <w:p w:rsidR="005F0FBD" w:rsidRPr="00EE35EE" w:rsidRDefault="005F0FBD" w:rsidP="0086244B">
            <w:pPr>
              <w:shd w:val="clear" w:color="auto" w:fill="FFFFFF"/>
              <w:ind w:hanging="2"/>
              <w:jc w:val="center"/>
              <w:rPr>
                <w:sz w:val="24"/>
              </w:rPr>
            </w:pPr>
            <w:r>
              <w:rPr>
                <w:bCs/>
                <w:sz w:val="24"/>
              </w:rPr>
              <w:t xml:space="preserve">незадовільно </w:t>
            </w:r>
            <w:r w:rsidRPr="00EE35EE">
              <w:rPr>
                <w:bCs/>
                <w:sz w:val="24"/>
              </w:rPr>
              <w:t>з можливістю повторного складання</w:t>
            </w:r>
          </w:p>
        </w:tc>
      </w:tr>
      <w:tr w:rsidR="005F0FBD" w:rsidRPr="00EE35EE" w:rsidTr="0086244B">
        <w:tc>
          <w:tcPr>
            <w:tcW w:w="1417" w:type="dxa"/>
            <w:vAlign w:val="center"/>
          </w:tcPr>
          <w:p w:rsidR="005F0FBD" w:rsidRPr="00EE35EE" w:rsidRDefault="005F0FBD" w:rsidP="0086244B">
            <w:pPr>
              <w:ind w:hanging="2"/>
              <w:jc w:val="center"/>
              <w:rPr>
                <w:sz w:val="24"/>
              </w:rPr>
            </w:pPr>
            <w:r w:rsidRPr="00EE35EE">
              <w:rPr>
                <w:sz w:val="24"/>
              </w:rPr>
              <w:t>1-34</w:t>
            </w:r>
          </w:p>
        </w:tc>
        <w:tc>
          <w:tcPr>
            <w:tcW w:w="2269" w:type="dxa"/>
            <w:vMerge/>
          </w:tcPr>
          <w:p w:rsidR="005F0FBD" w:rsidRPr="00EE35EE" w:rsidRDefault="005F0FBD" w:rsidP="0086244B">
            <w:pPr>
              <w:ind w:hanging="2"/>
              <w:jc w:val="both"/>
              <w:rPr>
                <w:sz w:val="24"/>
              </w:rPr>
            </w:pPr>
          </w:p>
        </w:tc>
        <w:tc>
          <w:tcPr>
            <w:tcW w:w="969" w:type="dxa"/>
          </w:tcPr>
          <w:p w:rsidR="005F0FBD" w:rsidRPr="00EE35EE" w:rsidRDefault="005F0FBD" w:rsidP="0086244B">
            <w:pPr>
              <w:ind w:hanging="2"/>
              <w:jc w:val="center"/>
              <w:rPr>
                <w:sz w:val="24"/>
              </w:rPr>
            </w:pPr>
            <w:r w:rsidRPr="00EE35EE">
              <w:rPr>
                <w:sz w:val="24"/>
                <w:lang w:val="en-US"/>
              </w:rPr>
              <w:t>F</w:t>
            </w:r>
          </w:p>
        </w:tc>
        <w:tc>
          <w:tcPr>
            <w:tcW w:w="3283" w:type="dxa"/>
            <w:vAlign w:val="center"/>
          </w:tcPr>
          <w:p w:rsidR="005F0FBD" w:rsidRPr="00EE35EE" w:rsidRDefault="005F0FBD" w:rsidP="0086244B">
            <w:pPr>
              <w:shd w:val="clear" w:color="auto" w:fill="FFFFFF"/>
              <w:ind w:hanging="2"/>
              <w:jc w:val="center"/>
              <w:rPr>
                <w:sz w:val="24"/>
              </w:rPr>
            </w:pPr>
            <w:r>
              <w:rPr>
                <w:bCs/>
                <w:sz w:val="24"/>
              </w:rPr>
              <w:t xml:space="preserve">незадовільно </w:t>
            </w:r>
            <w:r w:rsidRPr="00EE35EE">
              <w:rPr>
                <w:bCs/>
                <w:sz w:val="24"/>
              </w:rPr>
              <w:t>з обов’язковим самостійним повторним опрацюванням освітнього компонента до перескладання</w:t>
            </w:r>
          </w:p>
        </w:tc>
      </w:tr>
    </w:tbl>
    <w:p w:rsidR="003103EC" w:rsidRPr="003103EC" w:rsidRDefault="003103EC" w:rsidP="003103EC">
      <w:pPr>
        <w:pStyle w:val="Style7"/>
        <w:widowControl/>
        <w:jc w:val="both"/>
        <w:rPr>
          <w:rStyle w:val="FontStyle25"/>
          <w:b/>
          <w:i/>
        </w:rPr>
      </w:pPr>
    </w:p>
    <w:p w:rsidR="003103EC" w:rsidRPr="003103EC" w:rsidRDefault="003103EC" w:rsidP="003103EC">
      <w:pPr>
        <w:pBdr>
          <w:top w:val="nil"/>
          <w:left w:val="nil"/>
          <w:bottom w:val="nil"/>
          <w:right w:val="nil"/>
          <w:between w:val="nil"/>
        </w:pBdr>
        <w:spacing w:after="0" w:line="240" w:lineRule="auto"/>
        <w:ind w:hanging="3"/>
        <w:jc w:val="center"/>
        <w:rPr>
          <w:rFonts w:asciiTheme="majorBidi" w:hAnsiTheme="majorBidi" w:cstheme="majorBidi"/>
          <w:b/>
          <w:bCs/>
          <w:color w:val="000000"/>
          <w:sz w:val="28"/>
          <w:szCs w:val="28"/>
          <w:lang w:val="uk-UA"/>
        </w:rPr>
      </w:pPr>
      <w:r w:rsidRPr="003103EC">
        <w:rPr>
          <w:rFonts w:asciiTheme="majorBidi" w:hAnsiTheme="majorBidi" w:cstheme="majorBidi"/>
          <w:b/>
          <w:bCs/>
          <w:color w:val="000000"/>
          <w:sz w:val="28"/>
          <w:szCs w:val="28"/>
          <w:lang w:val="uk-UA"/>
        </w:rPr>
        <w:t xml:space="preserve">Перелік питань для самоконтролю </w:t>
      </w:r>
    </w:p>
    <w:p w:rsidR="003103EC" w:rsidRPr="003103EC" w:rsidRDefault="003103EC" w:rsidP="003103EC">
      <w:pPr>
        <w:pBdr>
          <w:top w:val="nil"/>
          <w:left w:val="nil"/>
          <w:bottom w:val="nil"/>
          <w:right w:val="nil"/>
          <w:between w:val="nil"/>
        </w:pBdr>
        <w:spacing w:after="0" w:line="240" w:lineRule="auto"/>
        <w:ind w:hanging="3"/>
        <w:jc w:val="center"/>
        <w:rPr>
          <w:rFonts w:asciiTheme="majorBidi" w:hAnsiTheme="majorBidi" w:cstheme="majorBidi"/>
          <w:b/>
          <w:bCs/>
          <w:color w:val="000000"/>
          <w:sz w:val="28"/>
          <w:szCs w:val="28"/>
          <w:lang w:val="uk-UA"/>
        </w:rPr>
      </w:pPr>
      <w:r w:rsidRPr="003103EC">
        <w:rPr>
          <w:rFonts w:asciiTheme="majorBidi" w:hAnsiTheme="majorBidi" w:cstheme="majorBidi"/>
          <w:b/>
          <w:bCs/>
          <w:color w:val="000000"/>
          <w:sz w:val="28"/>
          <w:szCs w:val="28"/>
          <w:lang w:val="uk-UA"/>
        </w:rPr>
        <w:t>навчальних досягнень студентів</w:t>
      </w:r>
    </w:p>
    <w:p w:rsidR="003103EC" w:rsidRPr="003103EC" w:rsidRDefault="003103EC" w:rsidP="003103EC">
      <w:pPr>
        <w:pStyle w:val="ac"/>
        <w:numPr>
          <w:ilvl w:val="0"/>
          <w:numId w:val="30"/>
        </w:numPr>
        <w:autoSpaceDE w:val="0"/>
        <w:autoSpaceDN w:val="0"/>
        <w:adjustRightInd w:val="0"/>
        <w:rPr>
          <w:rFonts w:asciiTheme="majorBidi" w:eastAsia="TimesNewRomanPSMT" w:hAnsiTheme="majorBidi" w:cstheme="majorBidi"/>
          <w:lang w:eastAsia="en-US"/>
        </w:rPr>
      </w:pPr>
      <w:r w:rsidRPr="003103EC">
        <w:rPr>
          <w:rFonts w:asciiTheme="majorBidi" w:eastAsia="TimesNewRomanPSMT" w:hAnsiTheme="majorBidi" w:cstheme="majorBidi"/>
          <w:lang w:eastAsia="en-US"/>
        </w:rPr>
        <w:t>У чому ж полягає сутність літературознавства?</w:t>
      </w:r>
    </w:p>
    <w:p w:rsidR="003103EC" w:rsidRPr="003103EC" w:rsidRDefault="003103EC" w:rsidP="003103EC">
      <w:pPr>
        <w:pStyle w:val="ac"/>
        <w:numPr>
          <w:ilvl w:val="0"/>
          <w:numId w:val="30"/>
        </w:numPr>
        <w:autoSpaceDE w:val="0"/>
        <w:autoSpaceDN w:val="0"/>
        <w:adjustRightInd w:val="0"/>
        <w:rPr>
          <w:rFonts w:asciiTheme="majorBidi" w:eastAsia="TimesNewRomanPSMT" w:hAnsiTheme="majorBidi" w:cstheme="majorBidi"/>
          <w:lang w:eastAsia="en-US"/>
        </w:rPr>
      </w:pPr>
      <w:r w:rsidRPr="003103EC">
        <w:rPr>
          <w:rFonts w:asciiTheme="majorBidi" w:eastAsia="TimesNewRomanPSMT" w:hAnsiTheme="majorBidi" w:cstheme="majorBidi"/>
          <w:lang w:eastAsia="en-US"/>
        </w:rPr>
        <w:t>З яких галузей складається літературознавство?</w:t>
      </w:r>
    </w:p>
    <w:p w:rsidR="003103EC" w:rsidRPr="003103EC" w:rsidRDefault="003103EC" w:rsidP="003103EC">
      <w:pPr>
        <w:pStyle w:val="ac"/>
        <w:numPr>
          <w:ilvl w:val="0"/>
          <w:numId w:val="30"/>
        </w:numPr>
        <w:autoSpaceDE w:val="0"/>
        <w:autoSpaceDN w:val="0"/>
        <w:adjustRightInd w:val="0"/>
        <w:rPr>
          <w:rFonts w:asciiTheme="majorBidi" w:eastAsia="TimesNewRomanPSMT" w:hAnsiTheme="majorBidi" w:cstheme="majorBidi"/>
          <w:lang w:eastAsia="en-US"/>
        </w:rPr>
      </w:pPr>
      <w:r w:rsidRPr="003103EC">
        <w:rPr>
          <w:rFonts w:asciiTheme="majorBidi" w:eastAsia="TimesNewRomanPSMT" w:hAnsiTheme="majorBidi" w:cstheme="majorBidi"/>
          <w:lang w:eastAsia="en-US"/>
        </w:rPr>
        <w:t>З якими науками пов’язане літературознавство?</w:t>
      </w:r>
    </w:p>
    <w:p w:rsidR="003103EC" w:rsidRPr="003103EC" w:rsidRDefault="003103EC" w:rsidP="003103EC">
      <w:pPr>
        <w:pStyle w:val="ac"/>
        <w:numPr>
          <w:ilvl w:val="0"/>
          <w:numId w:val="30"/>
        </w:numPr>
        <w:autoSpaceDE w:val="0"/>
        <w:autoSpaceDN w:val="0"/>
        <w:adjustRightInd w:val="0"/>
        <w:rPr>
          <w:rFonts w:asciiTheme="majorBidi" w:eastAsia="TimesNewRomanPSMT" w:hAnsiTheme="majorBidi" w:cstheme="majorBidi"/>
          <w:lang w:eastAsia="en-US"/>
        </w:rPr>
      </w:pPr>
      <w:r w:rsidRPr="003103EC">
        <w:rPr>
          <w:rFonts w:asciiTheme="majorBidi" w:eastAsia="TimesNewRomanPSMT" w:hAnsiTheme="majorBidi" w:cstheme="majorBidi"/>
          <w:lang w:eastAsia="en-US"/>
        </w:rPr>
        <w:t>Як мислять науковці і митці?</w:t>
      </w:r>
    </w:p>
    <w:p w:rsidR="003103EC" w:rsidRPr="003103EC" w:rsidRDefault="003103EC" w:rsidP="003103EC">
      <w:pPr>
        <w:pStyle w:val="ac"/>
        <w:numPr>
          <w:ilvl w:val="0"/>
          <w:numId w:val="30"/>
        </w:numPr>
        <w:autoSpaceDE w:val="0"/>
        <w:autoSpaceDN w:val="0"/>
        <w:adjustRightInd w:val="0"/>
        <w:rPr>
          <w:rFonts w:asciiTheme="majorBidi" w:eastAsia="TimesNewRomanPSMT" w:hAnsiTheme="majorBidi" w:cstheme="majorBidi"/>
          <w:lang w:eastAsia="en-US"/>
        </w:rPr>
      </w:pPr>
      <w:r w:rsidRPr="003103EC">
        <w:rPr>
          <w:rFonts w:asciiTheme="majorBidi" w:eastAsia="TimesNewRomanPSMT" w:hAnsiTheme="majorBidi" w:cstheme="majorBidi"/>
          <w:lang w:eastAsia="en-US"/>
        </w:rPr>
        <w:t>У чому різниця між міфом та міфологемою?</w:t>
      </w:r>
    </w:p>
    <w:p w:rsidR="003103EC" w:rsidRPr="003103EC" w:rsidRDefault="003103EC" w:rsidP="003103EC">
      <w:pPr>
        <w:pStyle w:val="ac"/>
        <w:numPr>
          <w:ilvl w:val="0"/>
          <w:numId w:val="30"/>
        </w:numPr>
        <w:autoSpaceDE w:val="0"/>
        <w:autoSpaceDN w:val="0"/>
        <w:adjustRightInd w:val="0"/>
        <w:rPr>
          <w:rFonts w:asciiTheme="majorBidi" w:eastAsia="TimesNewRomanPSMT" w:hAnsiTheme="majorBidi" w:cstheme="majorBidi"/>
          <w:lang w:eastAsia="en-US"/>
        </w:rPr>
      </w:pPr>
      <w:r w:rsidRPr="003103EC">
        <w:rPr>
          <w:rFonts w:asciiTheme="majorBidi" w:eastAsia="TimesNewRomanPSMT" w:hAnsiTheme="majorBidi" w:cstheme="majorBidi"/>
          <w:lang w:eastAsia="en-US"/>
        </w:rPr>
        <w:t>У чому полягає відмінність між науковим текстом і твором мистецтва?</w:t>
      </w:r>
    </w:p>
    <w:p w:rsidR="003103EC" w:rsidRPr="003103EC" w:rsidRDefault="003103EC" w:rsidP="003103EC">
      <w:pPr>
        <w:pStyle w:val="ac"/>
        <w:numPr>
          <w:ilvl w:val="0"/>
          <w:numId w:val="30"/>
        </w:numPr>
        <w:autoSpaceDE w:val="0"/>
        <w:autoSpaceDN w:val="0"/>
        <w:adjustRightInd w:val="0"/>
        <w:rPr>
          <w:rFonts w:asciiTheme="majorBidi" w:eastAsia="TimesNewRomanPSMT" w:hAnsiTheme="majorBidi" w:cstheme="majorBidi"/>
          <w:lang w:eastAsia="en-US"/>
        </w:rPr>
      </w:pPr>
      <w:r w:rsidRPr="003103EC">
        <w:rPr>
          <w:rFonts w:asciiTheme="majorBidi" w:eastAsia="TimesNewRomanPSMT" w:hAnsiTheme="majorBidi" w:cstheme="majorBidi"/>
          <w:lang w:eastAsia="en-US"/>
        </w:rPr>
        <w:t>У чому полягає відмінність між категорією, поняттям і терміном?</w:t>
      </w:r>
    </w:p>
    <w:p w:rsidR="003103EC" w:rsidRPr="003103EC" w:rsidRDefault="003103EC" w:rsidP="003103EC">
      <w:pPr>
        <w:pStyle w:val="ac"/>
        <w:numPr>
          <w:ilvl w:val="0"/>
          <w:numId w:val="30"/>
        </w:numPr>
        <w:autoSpaceDE w:val="0"/>
        <w:autoSpaceDN w:val="0"/>
        <w:adjustRightInd w:val="0"/>
        <w:rPr>
          <w:rFonts w:asciiTheme="majorBidi" w:eastAsia="TimesNewRomanPSMT" w:hAnsiTheme="majorBidi" w:cstheme="majorBidi"/>
          <w:lang w:eastAsia="en-US"/>
        </w:rPr>
      </w:pPr>
      <w:r w:rsidRPr="003103EC">
        <w:rPr>
          <w:rFonts w:asciiTheme="majorBidi" w:eastAsia="TimesNewRomanPSMT" w:hAnsiTheme="majorBidi" w:cstheme="majorBidi"/>
          <w:lang w:eastAsia="en-US"/>
        </w:rPr>
        <w:t>Як різні види мистецтва відтворюють дійсність?</w:t>
      </w:r>
    </w:p>
    <w:p w:rsidR="003103EC" w:rsidRPr="003103EC" w:rsidRDefault="003103EC" w:rsidP="003103EC">
      <w:pPr>
        <w:pStyle w:val="ac"/>
        <w:numPr>
          <w:ilvl w:val="0"/>
          <w:numId w:val="30"/>
        </w:numPr>
        <w:autoSpaceDE w:val="0"/>
        <w:autoSpaceDN w:val="0"/>
        <w:adjustRightInd w:val="0"/>
        <w:rPr>
          <w:rFonts w:asciiTheme="majorBidi" w:eastAsia="TimesNewRomanPSMT" w:hAnsiTheme="majorBidi" w:cstheme="majorBidi"/>
          <w:lang w:eastAsia="en-US"/>
        </w:rPr>
      </w:pPr>
      <w:r w:rsidRPr="003103EC">
        <w:rPr>
          <w:rFonts w:asciiTheme="majorBidi" w:eastAsia="TimesNewRomanPSMT" w:hAnsiTheme="majorBidi" w:cstheme="majorBidi"/>
          <w:lang w:eastAsia="en-US"/>
        </w:rPr>
        <w:t>У чому полягає специфіка літератури як виду мистецтва?</w:t>
      </w:r>
    </w:p>
    <w:p w:rsidR="003103EC" w:rsidRPr="003103EC" w:rsidRDefault="003103EC" w:rsidP="003103EC">
      <w:pPr>
        <w:pStyle w:val="ac"/>
        <w:numPr>
          <w:ilvl w:val="0"/>
          <w:numId w:val="30"/>
        </w:numPr>
        <w:autoSpaceDE w:val="0"/>
        <w:autoSpaceDN w:val="0"/>
        <w:adjustRightInd w:val="0"/>
        <w:rPr>
          <w:rFonts w:asciiTheme="majorBidi" w:eastAsia="TimesNewRomanPSMT" w:hAnsiTheme="majorBidi" w:cstheme="majorBidi"/>
          <w:lang w:eastAsia="en-US"/>
        </w:rPr>
      </w:pPr>
      <w:r w:rsidRPr="003103EC">
        <w:rPr>
          <w:rFonts w:asciiTheme="majorBidi" w:eastAsia="TimesNewRomanPSMT" w:hAnsiTheme="majorBidi" w:cstheme="majorBidi"/>
          <w:lang w:eastAsia="en-US"/>
        </w:rPr>
        <w:t>Що належить до конкретних і абстрактних образів дійсності?</w:t>
      </w:r>
    </w:p>
    <w:p w:rsidR="003103EC" w:rsidRPr="003103EC" w:rsidRDefault="003103EC" w:rsidP="003103EC">
      <w:pPr>
        <w:pStyle w:val="ac"/>
        <w:numPr>
          <w:ilvl w:val="0"/>
          <w:numId w:val="30"/>
        </w:numPr>
        <w:autoSpaceDE w:val="0"/>
        <w:autoSpaceDN w:val="0"/>
        <w:adjustRightInd w:val="0"/>
        <w:rPr>
          <w:rFonts w:asciiTheme="majorBidi" w:eastAsia="TimesNewRomanPSMT" w:hAnsiTheme="majorBidi" w:cstheme="majorBidi"/>
          <w:lang w:eastAsia="en-US"/>
        </w:rPr>
      </w:pPr>
      <w:r w:rsidRPr="003103EC">
        <w:rPr>
          <w:rFonts w:asciiTheme="majorBidi" w:eastAsia="TimesNewRomanPSMT" w:hAnsiTheme="majorBidi" w:cstheme="majorBidi"/>
          <w:lang w:eastAsia="en-US"/>
        </w:rPr>
        <w:t xml:space="preserve">Як </w:t>
      </w:r>
      <w:proofErr w:type="spellStart"/>
      <w:r w:rsidRPr="003103EC">
        <w:rPr>
          <w:rFonts w:asciiTheme="majorBidi" w:eastAsia="TimesNewRomanPSMT" w:hAnsiTheme="majorBidi" w:cstheme="majorBidi"/>
          <w:lang w:eastAsia="en-US"/>
        </w:rPr>
        <w:t>хронотоп</w:t>
      </w:r>
      <w:proofErr w:type="spellEnd"/>
      <w:r w:rsidRPr="003103EC">
        <w:rPr>
          <w:rFonts w:asciiTheme="majorBidi" w:eastAsia="TimesNewRomanPSMT" w:hAnsiTheme="majorBidi" w:cstheme="majorBidi"/>
          <w:lang w:eastAsia="en-US"/>
        </w:rPr>
        <w:t xml:space="preserve"> впливає на жанр тексту?</w:t>
      </w:r>
    </w:p>
    <w:p w:rsidR="003103EC" w:rsidRPr="003103EC" w:rsidRDefault="003103EC" w:rsidP="003103EC">
      <w:pPr>
        <w:pStyle w:val="ac"/>
        <w:numPr>
          <w:ilvl w:val="0"/>
          <w:numId w:val="30"/>
        </w:numPr>
        <w:autoSpaceDE w:val="0"/>
        <w:autoSpaceDN w:val="0"/>
        <w:adjustRightInd w:val="0"/>
        <w:rPr>
          <w:rFonts w:asciiTheme="majorBidi" w:eastAsia="TimesNewRomanPSMT" w:hAnsiTheme="majorBidi" w:cstheme="majorBidi"/>
          <w:lang w:eastAsia="en-US"/>
        </w:rPr>
      </w:pPr>
      <w:r w:rsidRPr="003103EC">
        <w:rPr>
          <w:rFonts w:asciiTheme="majorBidi" w:eastAsia="TimesNewRomanPSMT" w:hAnsiTheme="majorBidi" w:cstheme="majorBidi"/>
          <w:lang w:eastAsia="en-US"/>
        </w:rPr>
        <w:t>Чому вважається, що художній образ – це єдність думки і почуття, раціонального й емоційного?</w:t>
      </w:r>
    </w:p>
    <w:p w:rsidR="003103EC" w:rsidRPr="003103EC" w:rsidRDefault="003103EC" w:rsidP="003103EC">
      <w:pPr>
        <w:pStyle w:val="ac"/>
        <w:numPr>
          <w:ilvl w:val="0"/>
          <w:numId w:val="30"/>
        </w:numPr>
        <w:autoSpaceDE w:val="0"/>
        <w:autoSpaceDN w:val="0"/>
        <w:adjustRightInd w:val="0"/>
        <w:rPr>
          <w:rFonts w:asciiTheme="majorBidi" w:eastAsia="TimesNewRomanPSMT" w:hAnsiTheme="majorBidi" w:cstheme="majorBidi"/>
          <w:lang w:eastAsia="en-US"/>
        </w:rPr>
      </w:pPr>
      <w:r w:rsidRPr="003103EC">
        <w:rPr>
          <w:rFonts w:asciiTheme="majorBidi" w:eastAsia="TimesNewRomanPSMT" w:hAnsiTheme="majorBidi" w:cstheme="majorBidi"/>
          <w:lang w:eastAsia="en-US"/>
        </w:rPr>
        <w:t>Хто є джерелом для створення образів-персонажів?</w:t>
      </w:r>
    </w:p>
    <w:p w:rsidR="003103EC" w:rsidRPr="003103EC" w:rsidRDefault="003103EC" w:rsidP="003103EC">
      <w:pPr>
        <w:pStyle w:val="ac"/>
        <w:numPr>
          <w:ilvl w:val="0"/>
          <w:numId w:val="30"/>
        </w:numPr>
        <w:autoSpaceDE w:val="0"/>
        <w:autoSpaceDN w:val="0"/>
        <w:adjustRightInd w:val="0"/>
        <w:rPr>
          <w:rFonts w:asciiTheme="majorBidi" w:eastAsia="TimesNewRomanPSMT" w:hAnsiTheme="majorBidi" w:cstheme="majorBidi"/>
          <w:lang w:eastAsia="en-US"/>
        </w:rPr>
      </w:pPr>
      <w:r w:rsidRPr="003103EC">
        <w:rPr>
          <w:rFonts w:asciiTheme="majorBidi" w:eastAsia="TimesNewRomanPSMT" w:hAnsiTheme="majorBidi" w:cstheme="majorBidi"/>
          <w:lang w:eastAsia="en-US"/>
        </w:rPr>
        <w:t>За якими критеріями класифікують поетичні образи?</w:t>
      </w:r>
    </w:p>
    <w:p w:rsidR="003103EC" w:rsidRPr="003103EC" w:rsidRDefault="003103EC" w:rsidP="003103EC">
      <w:pPr>
        <w:pStyle w:val="ac"/>
        <w:numPr>
          <w:ilvl w:val="0"/>
          <w:numId w:val="30"/>
        </w:numPr>
        <w:autoSpaceDE w:val="0"/>
        <w:autoSpaceDN w:val="0"/>
        <w:adjustRightInd w:val="0"/>
        <w:rPr>
          <w:rFonts w:asciiTheme="majorBidi" w:eastAsia="TimesNewRomanPSMT" w:hAnsiTheme="majorBidi" w:cstheme="majorBidi"/>
          <w:lang w:eastAsia="en-US"/>
        </w:rPr>
      </w:pPr>
      <w:r w:rsidRPr="003103EC">
        <w:rPr>
          <w:rFonts w:asciiTheme="majorBidi" w:eastAsia="TimesNewRomanPSMT" w:hAnsiTheme="majorBidi" w:cstheme="majorBidi"/>
          <w:lang w:eastAsia="en-US"/>
        </w:rPr>
        <w:t>Які є елементи змісту?</w:t>
      </w:r>
    </w:p>
    <w:p w:rsidR="003103EC" w:rsidRPr="003103EC" w:rsidRDefault="003103EC" w:rsidP="003103EC">
      <w:pPr>
        <w:pStyle w:val="ac"/>
        <w:numPr>
          <w:ilvl w:val="0"/>
          <w:numId w:val="30"/>
        </w:numPr>
        <w:autoSpaceDE w:val="0"/>
        <w:autoSpaceDN w:val="0"/>
        <w:adjustRightInd w:val="0"/>
        <w:rPr>
          <w:rFonts w:asciiTheme="majorBidi" w:eastAsia="TimesNewRomanPSMT" w:hAnsiTheme="majorBidi" w:cstheme="majorBidi"/>
          <w:lang w:eastAsia="en-US"/>
        </w:rPr>
      </w:pPr>
      <w:r w:rsidRPr="003103EC">
        <w:rPr>
          <w:rFonts w:asciiTheme="majorBidi" w:eastAsia="TimesNewRomanPSMT" w:hAnsiTheme="majorBidi" w:cstheme="majorBidi"/>
          <w:lang w:eastAsia="en-US"/>
        </w:rPr>
        <w:t>Які особливості композиції у ліричному, драматичному і епічному творах?</w:t>
      </w:r>
    </w:p>
    <w:p w:rsidR="003103EC" w:rsidRPr="003103EC" w:rsidRDefault="003103EC" w:rsidP="003103EC">
      <w:pPr>
        <w:pStyle w:val="ac"/>
        <w:numPr>
          <w:ilvl w:val="0"/>
          <w:numId w:val="30"/>
        </w:numPr>
        <w:autoSpaceDE w:val="0"/>
        <w:autoSpaceDN w:val="0"/>
        <w:adjustRightInd w:val="0"/>
        <w:rPr>
          <w:rFonts w:asciiTheme="majorBidi" w:eastAsia="TimesNewRomanPSMT" w:hAnsiTheme="majorBidi" w:cstheme="majorBidi"/>
          <w:lang w:eastAsia="en-US"/>
        </w:rPr>
      </w:pPr>
      <w:r w:rsidRPr="003103EC">
        <w:rPr>
          <w:rFonts w:asciiTheme="majorBidi" w:eastAsia="TimesNewRomanPSMT" w:hAnsiTheme="majorBidi" w:cstheme="majorBidi"/>
          <w:lang w:eastAsia="en-US"/>
        </w:rPr>
        <w:t>Що повторюється в літературі сюжет чи фабула?</w:t>
      </w:r>
    </w:p>
    <w:p w:rsidR="003103EC" w:rsidRPr="003103EC" w:rsidRDefault="003103EC" w:rsidP="003103EC">
      <w:pPr>
        <w:pStyle w:val="ac"/>
        <w:numPr>
          <w:ilvl w:val="0"/>
          <w:numId w:val="30"/>
        </w:numPr>
        <w:autoSpaceDE w:val="0"/>
        <w:autoSpaceDN w:val="0"/>
        <w:adjustRightInd w:val="0"/>
        <w:rPr>
          <w:rFonts w:asciiTheme="majorBidi" w:eastAsia="TimesNewRomanPSMT" w:hAnsiTheme="majorBidi" w:cstheme="majorBidi"/>
          <w:lang w:eastAsia="en-US"/>
        </w:rPr>
      </w:pPr>
      <w:r w:rsidRPr="003103EC">
        <w:rPr>
          <w:rFonts w:asciiTheme="majorBidi" w:eastAsia="TimesNewRomanPSMT" w:hAnsiTheme="majorBidi" w:cstheme="majorBidi"/>
          <w:lang w:eastAsia="en-US"/>
        </w:rPr>
        <w:lastRenderedPageBreak/>
        <w:t>Як називається момент найбільшого напруження в літературному творі?</w:t>
      </w:r>
    </w:p>
    <w:p w:rsidR="003103EC" w:rsidRPr="003103EC" w:rsidRDefault="003103EC" w:rsidP="003103EC">
      <w:pPr>
        <w:pStyle w:val="ac"/>
        <w:numPr>
          <w:ilvl w:val="0"/>
          <w:numId w:val="30"/>
        </w:numPr>
        <w:autoSpaceDE w:val="0"/>
        <w:autoSpaceDN w:val="0"/>
        <w:adjustRightInd w:val="0"/>
        <w:rPr>
          <w:rFonts w:asciiTheme="majorBidi" w:eastAsia="TimesNewRomanPSMT" w:hAnsiTheme="majorBidi" w:cstheme="majorBidi"/>
          <w:lang w:eastAsia="en-US"/>
        </w:rPr>
      </w:pPr>
      <w:r w:rsidRPr="003103EC">
        <w:rPr>
          <w:rFonts w:asciiTheme="majorBidi" w:eastAsia="TimesNewRomanPSMT" w:hAnsiTheme="majorBidi" w:cstheme="majorBidi"/>
          <w:lang w:eastAsia="en-US"/>
        </w:rPr>
        <w:t>Назвіть ключові елементи сюжету твору.</w:t>
      </w:r>
    </w:p>
    <w:p w:rsidR="003103EC" w:rsidRPr="003103EC" w:rsidRDefault="003103EC" w:rsidP="003103EC">
      <w:pPr>
        <w:pStyle w:val="ac"/>
        <w:numPr>
          <w:ilvl w:val="0"/>
          <w:numId w:val="30"/>
        </w:numPr>
        <w:autoSpaceDE w:val="0"/>
        <w:autoSpaceDN w:val="0"/>
        <w:adjustRightInd w:val="0"/>
        <w:rPr>
          <w:rFonts w:asciiTheme="majorBidi" w:eastAsia="TimesNewRomanPSMT" w:hAnsiTheme="majorBidi" w:cstheme="majorBidi"/>
          <w:lang w:eastAsia="en-US"/>
        </w:rPr>
      </w:pPr>
      <w:r w:rsidRPr="003103EC">
        <w:rPr>
          <w:rFonts w:asciiTheme="majorBidi" w:eastAsia="TimesNewRomanPSMT" w:hAnsiTheme="majorBidi" w:cstheme="majorBidi"/>
          <w:lang w:eastAsia="en-US"/>
        </w:rPr>
        <w:t>Назвіть компоненти паратексту.</w:t>
      </w:r>
    </w:p>
    <w:p w:rsidR="003103EC" w:rsidRPr="003103EC" w:rsidRDefault="003103EC" w:rsidP="003103EC">
      <w:pPr>
        <w:pStyle w:val="ac"/>
        <w:numPr>
          <w:ilvl w:val="0"/>
          <w:numId w:val="30"/>
        </w:numPr>
        <w:autoSpaceDE w:val="0"/>
        <w:autoSpaceDN w:val="0"/>
        <w:adjustRightInd w:val="0"/>
        <w:rPr>
          <w:rFonts w:asciiTheme="majorBidi" w:eastAsia="TimesNewRomanPSMT" w:hAnsiTheme="majorBidi" w:cstheme="majorBidi"/>
          <w:i/>
          <w:iCs/>
          <w:lang w:eastAsia="en-US"/>
        </w:rPr>
      </w:pPr>
      <w:r w:rsidRPr="003103EC">
        <w:rPr>
          <w:rFonts w:asciiTheme="majorBidi" w:eastAsia="TimesNewRomanPSMT" w:hAnsiTheme="majorBidi" w:cstheme="majorBidi"/>
          <w:lang w:eastAsia="en-US"/>
        </w:rPr>
        <w:t>Що означає ТСО?</w:t>
      </w:r>
    </w:p>
    <w:p w:rsidR="003103EC" w:rsidRPr="003103EC" w:rsidRDefault="003103EC" w:rsidP="003103EC">
      <w:pPr>
        <w:pStyle w:val="ac"/>
        <w:numPr>
          <w:ilvl w:val="0"/>
          <w:numId w:val="30"/>
        </w:numPr>
        <w:autoSpaceDE w:val="0"/>
        <w:autoSpaceDN w:val="0"/>
        <w:adjustRightInd w:val="0"/>
        <w:rPr>
          <w:rFonts w:asciiTheme="majorBidi" w:eastAsia="TimesNewRomanPSMT" w:hAnsiTheme="majorBidi" w:cstheme="majorBidi"/>
          <w:i/>
          <w:iCs/>
          <w:lang w:eastAsia="en-US"/>
        </w:rPr>
      </w:pPr>
      <w:r w:rsidRPr="003103EC">
        <w:rPr>
          <w:rFonts w:asciiTheme="majorBidi" w:eastAsia="TimesNewRomanPSMT" w:hAnsiTheme="majorBidi" w:cstheme="majorBidi"/>
          <w:lang w:eastAsia="en-US"/>
        </w:rPr>
        <w:t xml:space="preserve">Які є різновиди </w:t>
      </w:r>
      <w:proofErr w:type="spellStart"/>
      <w:r w:rsidRPr="003103EC">
        <w:rPr>
          <w:rFonts w:asciiTheme="majorBidi" w:eastAsia="TimesNewRomanPSMT" w:hAnsiTheme="majorBidi" w:cstheme="majorBidi"/>
          <w:lang w:eastAsia="en-US"/>
        </w:rPr>
        <w:t>фанфіку</w:t>
      </w:r>
      <w:proofErr w:type="spellEnd"/>
      <w:r w:rsidRPr="003103EC">
        <w:rPr>
          <w:rFonts w:asciiTheme="majorBidi" w:eastAsia="TimesNewRomanPSMT" w:hAnsiTheme="majorBidi" w:cstheme="majorBidi"/>
          <w:lang w:eastAsia="en-US"/>
        </w:rPr>
        <w:t>?</w:t>
      </w:r>
    </w:p>
    <w:p w:rsidR="003103EC" w:rsidRPr="003103EC" w:rsidRDefault="003103EC" w:rsidP="003103EC">
      <w:pPr>
        <w:pStyle w:val="ac"/>
        <w:numPr>
          <w:ilvl w:val="0"/>
          <w:numId w:val="30"/>
        </w:numPr>
        <w:autoSpaceDE w:val="0"/>
        <w:autoSpaceDN w:val="0"/>
        <w:adjustRightInd w:val="0"/>
        <w:rPr>
          <w:rFonts w:asciiTheme="majorBidi" w:eastAsia="TimesNewRomanPSMT" w:hAnsiTheme="majorBidi" w:cstheme="majorBidi"/>
          <w:lang w:eastAsia="en-US"/>
        </w:rPr>
      </w:pPr>
      <w:r w:rsidRPr="003103EC">
        <w:rPr>
          <w:rFonts w:asciiTheme="majorBidi" w:eastAsia="TimesNewRomanPSMT" w:hAnsiTheme="majorBidi" w:cstheme="majorBidi"/>
          <w:lang w:eastAsia="en-US"/>
        </w:rPr>
        <w:t>Чим проза відрізняється від поезії?</w:t>
      </w:r>
    </w:p>
    <w:p w:rsidR="003103EC" w:rsidRPr="003103EC" w:rsidRDefault="003103EC" w:rsidP="003103EC">
      <w:pPr>
        <w:pStyle w:val="ac"/>
        <w:numPr>
          <w:ilvl w:val="0"/>
          <w:numId w:val="30"/>
        </w:numPr>
        <w:autoSpaceDE w:val="0"/>
        <w:autoSpaceDN w:val="0"/>
        <w:adjustRightInd w:val="0"/>
        <w:rPr>
          <w:rFonts w:asciiTheme="majorBidi" w:eastAsia="TimesNewRomanPSMT" w:hAnsiTheme="majorBidi" w:cstheme="majorBidi"/>
          <w:lang w:eastAsia="en-US"/>
        </w:rPr>
      </w:pPr>
      <w:r w:rsidRPr="003103EC">
        <w:rPr>
          <w:rFonts w:asciiTheme="majorBidi" w:eastAsia="TimesNewRomanPSMT" w:hAnsiTheme="majorBidi" w:cstheme="majorBidi"/>
          <w:lang w:eastAsia="en-US"/>
        </w:rPr>
        <w:t xml:space="preserve">Назвіть основних дослідників </w:t>
      </w:r>
      <w:proofErr w:type="spellStart"/>
      <w:r w:rsidRPr="003103EC">
        <w:rPr>
          <w:rFonts w:asciiTheme="majorBidi" w:eastAsia="TimesNewRomanPSMT" w:hAnsiTheme="majorBidi" w:cstheme="majorBidi"/>
          <w:lang w:eastAsia="en-US"/>
        </w:rPr>
        <w:t>жанрології</w:t>
      </w:r>
      <w:proofErr w:type="spellEnd"/>
      <w:r w:rsidRPr="003103EC">
        <w:rPr>
          <w:rFonts w:asciiTheme="majorBidi" w:eastAsia="TimesNewRomanPSMT" w:hAnsiTheme="majorBidi" w:cstheme="majorBidi"/>
          <w:lang w:eastAsia="en-US"/>
        </w:rPr>
        <w:t xml:space="preserve"> від античності і до сьогодні.</w:t>
      </w:r>
    </w:p>
    <w:p w:rsidR="003103EC" w:rsidRPr="003103EC" w:rsidRDefault="003103EC" w:rsidP="003103EC">
      <w:pPr>
        <w:pStyle w:val="ac"/>
        <w:numPr>
          <w:ilvl w:val="0"/>
          <w:numId w:val="30"/>
        </w:numPr>
        <w:autoSpaceDE w:val="0"/>
        <w:autoSpaceDN w:val="0"/>
        <w:adjustRightInd w:val="0"/>
        <w:rPr>
          <w:rFonts w:asciiTheme="majorBidi" w:eastAsia="TimesNewRomanPSMT" w:hAnsiTheme="majorBidi" w:cstheme="majorBidi"/>
          <w:lang w:eastAsia="en-US"/>
        </w:rPr>
      </w:pPr>
      <w:r w:rsidRPr="003103EC">
        <w:rPr>
          <w:rFonts w:asciiTheme="majorBidi" w:eastAsia="TimesNewRomanPSMT" w:hAnsiTheme="majorBidi" w:cstheme="majorBidi"/>
          <w:lang w:eastAsia="en-US"/>
        </w:rPr>
        <w:t>Назвіть основні епічні літературні жанри.</w:t>
      </w:r>
    </w:p>
    <w:p w:rsidR="003103EC" w:rsidRPr="003103EC" w:rsidRDefault="003103EC" w:rsidP="003103EC">
      <w:pPr>
        <w:pStyle w:val="ac"/>
        <w:numPr>
          <w:ilvl w:val="0"/>
          <w:numId w:val="30"/>
        </w:numPr>
        <w:autoSpaceDE w:val="0"/>
        <w:autoSpaceDN w:val="0"/>
        <w:adjustRightInd w:val="0"/>
        <w:rPr>
          <w:rFonts w:asciiTheme="majorBidi" w:eastAsia="TimesNewRomanPSMT" w:hAnsiTheme="majorBidi" w:cstheme="majorBidi"/>
          <w:lang w:eastAsia="en-US"/>
        </w:rPr>
      </w:pPr>
      <w:r w:rsidRPr="003103EC">
        <w:rPr>
          <w:rFonts w:asciiTheme="majorBidi" w:eastAsia="TimesNewRomanPSMT" w:hAnsiTheme="majorBidi" w:cstheme="majorBidi"/>
          <w:lang w:eastAsia="en-US"/>
        </w:rPr>
        <w:t>Які ліричні жанри Ви запам’ятали?</w:t>
      </w:r>
    </w:p>
    <w:p w:rsidR="003103EC" w:rsidRPr="003103EC" w:rsidRDefault="003103EC" w:rsidP="003103EC">
      <w:pPr>
        <w:pStyle w:val="ac"/>
        <w:numPr>
          <w:ilvl w:val="0"/>
          <w:numId w:val="30"/>
        </w:numPr>
        <w:autoSpaceDE w:val="0"/>
        <w:autoSpaceDN w:val="0"/>
        <w:adjustRightInd w:val="0"/>
        <w:rPr>
          <w:rFonts w:asciiTheme="majorBidi" w:eastAsia="TimesNewRomanPSMT" w:hAnsiTheme="majorBidi" w:cstheme="majorBidi"/>
          <w:lang w:eastAsia="en-US"/>
        </w:rPr>
      </w:pPr>
      <w:r w:rsidRPr="003103EC">
        <w:rPr>
          <w:rFonts w:asciiTheme="majorBidi" w:eastAsia="TimesNewRomanPSMT" w:hAnsiTheme="majorBidi" w:cstheme="majorBidi"/>
          <w:lang w:eastAsia="en-US"/>
        </w:rPr>
        <w:t>Назвіть драматичні жанри художньої літератури.</w:t>
      </w:r>
    </w:p>
    <w:p w:rsidR="003103EC" w:rsidRPr="003103EC" w:rsidRDefault="003103EC" w:rsidP="003103EC">
      <w:pPr>
        <w:pStyle w:val="ac"/>
        <w:numPr>
          <w:ilvl w:val="0"/>
          <w:numId w:val="30"/>
        </w:numPr>
        <w:autoSpaceDE w:val="0"/>
        <w:autoSpaceDN w:val="0"/>
        <w:adjustRightInd w:val="0"/>
        <w:rPr>
          <w:rFonts w:asciiTheme="majorBidi" w:eastAsia="TimesNewRomanPSMT" w:hAnsiTheme="majorBidi" w:cstheme="majorBidi"/>
          <w:lang w:eastAsia="en-US"/>
        </w:rPr>
      </w:pPr>
      <w:r w:rsidRPr="003103EC">
        <w:rPr>
          <w:rFonts w:asciiTheme="majorBidi" w:eastAsia="TimesNewRomanPSMT" w:hAnsiTheme="majorBidi" w:cstheme="majorBidi"/>
          <w:lang w:eastAsia="en-US"/>
        </w:rPr>
        <w:t>Які Ви знаєте сучасні драматичні жанрові різновиди?</w:t>
      </w:r>
    </w:p>
    <w:p w:rsidR="003103EC" w:rsidRPr="003103EC" w:rsidRDefault="003103EC" w:rsidP="003103EC">
      <w:pPr>
        <w:pStyle w:val="ac"/>
        <w:numPr>
          <w:ilvl w:val="0"/>
          <w:numId w:val="30"/>
        </w:numPr>
        <w:rPr>
          <w:rFonts w:asciiTheme="majorBidi" w:hAnsiTheme="majorBidi" w:cstheme="majorBidi"/>
        </w:rPr>
      </w:pPr>
      <w:r w:rsidRPr="003103EC">
        <w:rPr>
          <w:rFonts w:asciiTheme="majorBidi" w:hAnsiTheme="majorBidi" w:cstheme="majorBidi"/>
        </w:rPr>
        <w:t xml:space="preserve">Як розрізнити наступні терміни: метод, школа, течія, напрям, стиль, </w:t>
      </w:r>
      <w:proofErr w:type="spellStart"/>
      <w:r w:rsidRPr="003103EC">
        <w:rPr>
          <w:rFonts w:asciiTheme="majorBidi" w:hAnsiTheme="majorBidi" w:cstheme="majorBidi"/>
        </w:rPr>
        <w:t>ідіостиль</w:t>
      </w:r>
      <w:proofErr w:type="spellEnd"/>
      <w:r w:rsidRPr="003103EC">
        <w:rPr>
          <w:rFonts w:asciiTheme="majorBidi" w:hAnsiTheme="majorBidi" w:cstheme="majorBidi"/>
        </w:rPr>
        <w:t>?</w:t>
      </w:r>
    </w:p>
    <w:p w:rsidR="003103EC" w:rsidRPr="003103EC" w:rsidRDefault="003103EC" w:rsidP="003103EC">
      <w:pPr>
        <w:pStyle w:val="ac"/>
        <w:numPr>
          <w:ilvl w:val="0"/>
          <w:numId w:val="30"/>
        </w:numPr>
        <w:jc w:val="both"/>
        <w:rPr>
          <w:rFonts w:asciiTheme="majorBidi" w:hAnsiTheme="majorBidi" w:cstheme="majorBidi"/>
        </w:rPr>
      </w:pPr>
      <w:r w:rsidRPr="003103EC">
        <w:rPr>
          <w:rFonts w:asciiTheme="majorBidi" w:hAnsiTheme="majorBidi" w:cstheme="majorBidi"/>
        </w:rPr>
        <w:t>У чому полягає синхронічний та діахронічний виміри літературного процесу?</w:t>
      </w:r>
    </w:p>
    <w:p w:rsidR="003103EC" w:rsidRPr="003103EC" w:rsidRDefault="003103EC" w:rsidP="003103EC">
      <w:pPr>
        <w:pStyle w:val="ac"/>
        <w:numPr>
          <w:ilvl w:val="0"/>
          <w:numId w:val="30"/>
        </w:numPr>
        <w:jc w:val="both"/>
        <w:rPr>
          <w:rFonts w:asciiTheme="majorBidi" w:hAnsiTheme="majorBidi" w:cstheme="majorBidi"/>
        </w:rPr>
      </w:pPr>
      <w:r w:rsidRPr="003103EC">
        <w:rPr>
          <w:rFonts w:asciiTheme="majorBidi" w:hAnsiTheme="majorBidi" w:cstheme="majorBidi"/>
        </w:rPr>
        <w:t xml:space="preserve">Назвіть «зовнішні» та «внутрішні» фактори розвитку літератури. </w:t>
      </w:r>
    </w:p>
    <w:p w:rsidR="003103EC" w:rsidRPr="003103EC" w:rsidRDefault="003103EC" w:rsidP="003103EC">
      <w:pPr>
        <w:pStyle w:val="ac"/>
        <w:numPr>
          <w:ilvl w:val="0"/>
          <w:numId w:val="30"/>
        </w:numPr>
        <w:rPr>
          <w:rFonts w:asciiTheme="majorBidi" w:hAnsiTheme="majorBidi" w:cstheme="majorBidi"/>
        </w:rPr>
      </w:pPr>
      <w:r w:rsidRPr="003103EC">
        <w:rPr>
          <w:rFonts w:asciiTheme="majorBidi" w:hAnsiTheme="majorBidi" w:cstheme="majorBidi"/>
        </w:rPr>
        <w:t>У чому специфіка бароко як один із літературних напрямів?</w:t>
      </w:r>
    </w:p>
    <w:p w:rsidR="003103EC" w:rsidRPr="003103EC" w:rsidRDefault="003103EC" w:rsidP="003103EC">
      <w:pPr>
        <w:pStyle w:val="ac"/>
        <w:numPr>
          <w:ilvl w:val="0"/>
          <w:numId w:val="30"/>
        </w:numPr>
        <w:rPr>
          <w:rFonts w:asciiTheme="majorBidi" w:hAnsiTheme="majorBidi" w:cstheme="majorBidi"/>
        </w:rPr>
      </w:pPr>
      <w:r w:rsidRPr="003103EC">
        <w:rPr>
          <w:rFonts w:asciiTheme="majorBidi" w:hAnsiTheme="majorBidi" w:cstheme="majorBidi"/>
        </w:rPr>
        <w:t>У чому специфіка класицизму як один із літературних напрямів?</w:t>
      </w:r>
    </w:p>
    <w:p w:rsidR="003103EC" w:rsidRPr="003103EC" w:rsidRDefault="003103EC" w:rsidP="003103EC">
      <w:pPr>
        <w:pStyle w:val="ac"/>
        <w:numPr>
          <w:ilvl w:val="0"/>
          <w:numId w:val="30"/>
        </w:numPr>
        <w:rPr>
          <w:rFonts w:asciiTheme="majorBidi" w:hAnsiTheme="majorBidi" w:cstheme="majorBidi"/>
        </w:rPr>
      </w:pPr>
      <w:r w:rsidRPr="003103EC">
        <w:rPr>
          <w:rFonts w:asciiTheme="majorBidi" w:hAnsiTheme="majorBidi" w:cstheme="majorBidi"/>
        </w:rPr>
        <w:t xml:space="preserve">У чому полягає відмінність сентименталізм від романтизму? </w:t>
      </w:r>
    </w:p>
    <w:p w:rsidR="003103EC" w:rsidRPr="003103EC" w:rsidRDefault="003103EC" w:rsidP="003103EC">
      <w:pPr>
        <w:pStyle w:val="ac"/>
        <w:numPr>
          <w:ilvl w:val="0"/>
          <w:numId w:val="30"/>
        </w:numPr>
        <w:rPr>
          <w:rFonts w:asciiTheme="majorBidi" w:hAnsiTheme="majorBidi" w:cstheme="majorBidi"/>
        </w:rPr>
      </w:pPr>
      <w:r w:rsidRPr="003103EC">
        <w:rPr>
          <w:rFonts w:asciiTheme="majorBidi" w:hAnsiTheme="majorBidi" w:cstheme="majorBidi"/>
        </w:rPr>
        <w:t>Як реалізм проявляє себе як метод і напрям?</w:t>
      </w:r>
    </w:p>
    <w:p w:rsidR="003103EC" w:rsidRPr="003103EC" w:rsidRDefault="003103EC" w:rsidP="003103EC">
      <w:pPr>
        <w:pStyle w:val="ac"/>
        <w:numPr>
          <w:ilvl w:val="0"/>
          <w:numId w:val="30"/>
        </w:numPr>
        <w:rPr>
          <w:rFonts w:asciiTheme="majorBidi" w:hAnsiTheme="majorBidi" w:cstheme="majorBidi"/>
        </w:rPr>
      </w:pPr>
      <w:r w:rsidRPr="003103EC">
        <w:rPr>
          <w:rFonts w:asciiTheme="majorBidi" w:hAnsiTheme="majorBidi" w:cstheme="majorBidi"/>
        </w:rPr>
        <w:t>Чому модернізм – це сукупність літературних течій?</w:t>
      </w:r>
    </w:p>
    <w:p w:rsidR="003103EC" w:rsidRPr="003103EC" w:rsidRDefault="003103EC" w:rsidP="003103EC">
      <w:pPr>
        <w:pStyle w:val="ac"/>
        <w:numPr>
          <w:ilvl w:val="0"/>
          <w:numId w:val="30"/>
        </w:numPr>
        <w:autoSpaceDE w:val="0"/>
        <w:autoSpaceDN w:val="0"/>
        <w:adjustRightInd w:val="0"/>
        <w:rPr>
          <w:rFonts w:asciiTheme="majorBidi" w:hAnsiTheme="majorBidi" w:cstheme="majorBidi"/>
        </w:rPr>
      </w:pPr>
      <w:r w:rsidRPr="003103EC">
        <w:rPr>
          <w:rFonts w:asciiTheme="majorBidi" w:hAnsiTheme="majorBidi" w:cstheme="majorBidi"/>
        </w:rPr>
        <w:t xml:space="preserve">Що вплинуло на появу постмодернізму? </w:t>
      </w:r>
    </w:p>
    <w:p w:rsidR="003103EC" w:rsidRPr="003103EC" w:rsidRDefault="003103EC" w:rsidP="003103EC">
      <w:pPr>
        <w:pStyle w:val="ac"/>
        <w:numPr>
          <w:ilvl w:val="0"/>
          <w:numId w:val="30"/>
        </w:numPr>
        <w:autoSpaceDE w:val="0"/>
        <w:autoSpaceDN w:val="0"/>
        <w:adjustRightInd w:val="0"/>
        <w:rPr>
          <w:rFonts w:asciiTheme="majorBidi" w:hAnsiTheme="majorBidi" w:cstheme="majorBidi"/>
        </w:rPr>
      </w:pPr>
      <w:r w:rsidRPr="003103EC">
        <w:rPr>
          <w:rFonts w:asciiTheme="majorBidi" w:hAnsiTheme="majorBidi" w:cstheme="majorBidi"/>
        </w:rPr>
        <w:t>Поясніть термін «</w:t>
      </w:r>
      <w:proofErr w:type="spellStart"/>
      <w:r w:rsidRPr="003103EC">
        <w:rPr>
          <w:rFonts w:asciiTheme="majorBidi" w:hAnsiTheme="majorBidi" w:cstheme="majorBidi"/>
        </w:rPr>
        <w:t>метамодернізм</w:t>
      </w:r>
      <w:proofErr w:type="spellEnd"/>
      <w:r w:rsidRPr="003103EC">
        <w:rPr>
          <w:rFonts w:asciiTheme="majorBidi" w:hAnsiTheme="majorBidi" w:cstheme="majorBidi"/>
        </w:rPr>
        <w:t>».</w:t>
      </w:r>
    </w:p>
    <w:p w:rsidR="003103EC" w:rsidRPr="003103EC" w:rsidRDefault="003103EC" w:rsidP="003103EC">
      <w:pPr>
        <w:pStyle w:val="ac"/>
        <w:numPr>
          <w:ilvl w:val="0"/>
          <w:numId w:val="30"/>
        </w:numPr>
        <w:autoSpaceDE w:val="0"/>
        <w:autoSpaceDN w:val="0"/>
        <w:adjustRightInd w:val="0"/>
        <w:rPr>
          <w:rFonts w:asciiTheme="majorBidi" w:hAnsiTheme="majorBidi" w:cstheme="majorBidi"/>
        </w:rPr>
      </w:pPr>
      <w:r w:rsidRPr="003103EC">
        <w:rPr>
          <w:rFonts w:asciiTheme="majorBidi" w:hAnsiTheme="majorBidi" w:cstheme="majorBidi"/>
        </w:rPr>
        <w:t>Чи є актуальним поділ на жанрову та елітарну літературу?</w:t>
      </w:r>
    </w:p>
    <w:p w:rsidR="003103EC" w:rsidRPr="003103EC" w:rsidRDefault="003103EC" w:rsidP="003103EC">
      <w:pPr>
        <w:pStyle w:val="ac"/>
        <w:numPr>
          <w:ilvl w:val="0"/>
          <w:numId w:val="30"/>
        </w:numPr>
        <w:autoSpaceDE w:val="0"/>
        <w:autoSpaceDN w:val="0"/>
        <w:adjustRightInd w:val="0"/>
        <w:rPr>
          <w:rFonts w:asciiTheme="majorBidi" w:hAnsiTheme="majorBidi" w:cstheme="majorBidi"/>
        </w:rPr>
      </w:pPr>
      <w:r w:rsidRPr="003103EC">
        <w:rPr>
          <w:rFonts w:asciiTheme="majorBidi" w:hAnsiTheme="majorBidi" w:cstheme="majorBidi"/>
        </w:rPr>
        <w:t>Коли літературознавство утвердилося як самостійна наука?</w:t>
      </w:r>
    </w:p>
    <w:p w:rsidR="003103EC" w:rsidRPr="003103EC" w:rsidRDefault="003103EC" w:rsidP="003103EC">
      <w:pPr>
        <w:pStyle w:val="ac"/>
        <w:numPr>
          <w:ilvl w:val="0"/>
          <w:numId w:val="30"/>
        </w:numPr>
        <w:autoSpaceDE w:val="0"/>
        <w:autoSpaceDN w:val="0"/>
        <w:adjustRightInd w:val="0"/>
        <w:rPr>
          <w:rFonts w:asciiTheme="majorBidi" w:eastAsia="TimesNewRomanPSMT" w:hAnsiTheme="majorBidi" w:cstheme="majorBidi"/>
          <w:lang w:eastAsia="en-US"/>
        </w:rPr>
      </w:pPr>
      <w:r w:rsidRPr="003103EC">
        <w:rPr>
          <w:rFonts w:asciiTheme="majorBidi" w:eastAsia="TimesNewRomanPSMT" w:hAnsiTheme="majorBidi" w:cstheme="majorBidi"/>
          <w:lang w:eastAsia="en-US"/>
        </w:rPr>
        <w:t>Як трактували поняття міф</w:t>
      </w:r>
      <w:r w:rsidRPr="003103EC">
        <w:rPr>
          <w:rFonts w:asciiTheme="majorBidi" w:eastAsia="TimesNewRomanPSMT" w:hAnsiTheme="majorBidi" w:cstheme="majorBidi"/>
          <w:i/>
          <w:iCs/>
          <w:lang w:eastAsia="en-US"/>
        </w:rPr>
        <w:t xml:space="preserve"> </w:t>
      </w:r>
      <w:r w:rsidRPr="003103EC">
        <w:rPr>
          <w:rFonts w:asciiTheme="majorBidi" w:eastAsia="TimesNewRomanPSMT" w:hAnsiTheme="majorBidi" w:cstheme="majorBidi"/>
          <w:lang w:eastAsia="en-US"/>
        </w:rPr>
        <w:t>в ХІХ – ХХ ст.?</w:t>
      </w:r>
    </w:p>
    <w:p w:rsidR="003103EC" w:rsidRPr="003103EC" w:rsidRDefault="003103EC" w:rsidP="003103EC">
      <w:pPr>
        <w:pStyle w:val="ac"/>
        <w:numPr>
          <w:ilvl w:val="0"/>
          <w:numId w:val="30"/>
        </w:numPr>
        <w:autoSpaceDE w:val="0"/>
        <w:autoSpaceDN w:val="0"/>
        <w:adjustRightInd w:val="0"/>
        <w:rPr>
          <w:rFonts w:asciiTheme="majorBidi" w:eastAsia="TimesNewRomanPSMT" w:hAnsiTheme="majorBidi" w:cstheme="majorBidi"/>
          <w:lang w:eastAsia="en-US"/>
        </w:rPr>
      </w:pPr>
      <w:r w:rsidRPr="003103EC">
        <w:rPr>
          <w:rFonts w:asciiTheme="majorBidi" w:eastAsia="TimesNewRomanPSMT" w:hAnsiTheme="majorBidi" w:cstheme="majorBidi"/>
          <w:lang w:eastAsia="en-US"/>
        </w:rPr>
        <w:t>Охарактеризуйте суть біографічного методу.</w:t>
      </w:r>
    </w:p>
    <w:p w:rsidR="003103EC" w:rsidRPr="003103EC" w:rsidRDefault="003103EC" w:rsidP="003103EC">
      <w:pPr>
        <w:pStyle w:val="ac"/>
        <w:numPr>
          <w:ilvl w:val="0"/>
          <w:numId w:val="30"/>
        </w:numPr>
        <w:autoSpaceDE w:val="0"/>
        <w:autoSpaceDN w:val="0"/>
        <w:adjustRightInd w:val="0"/>
        <w:rPr>
          <w:rFonts w:asciiTheme="majorBidi" w:eastAsia="TimesNewRomanPSMT" w:hAnsiTheme="majorBidi" w:cstheme="majorBidi"/>
          <w:lang w:eastAsia="en-US"/>
        </w:rPr>
      </w:pPr>
      <w:r w:rsidRPr="003103EC">
        <w:rPr>
          <w:rFonts w:asciiTheme="majorBidi" w:eastAsia="TimesNewRomanPSMT" w:hAnsiTheme="majorBidi" w:cstheme="majorBidi"/>
          <w:lang w:eastAsia="en-US"/>
        </w:rPr>
        <w:t>Що стало теоретичною основою культурно-історичної школи?</w:t>
      </w:r>
    </w:p>
    <w:p w:rsidR="003103EC" w:rsidRPr="003103EC" w:rsidRDefault="003103EC" w:rsidP="003103EC">
      <w:pPr>
        <w:pStyle w:val="ac"/>
        <w:numPr>
          <w:ilvl w:val="0"/>
          <w:numId w:val="30"/>
        </w:numPr>
        <w:autoSpaceDE w:val="0"/>
        <w:autoSpaceDN w:val="0"/>
        <w:adjustRightInd w:val="0"/>
        <w:rPr>
          <w:rFonts w:asciiTheme="majorBidi" w:eastAsia="TimesNewRomanPSMT" w:hAnsiTheme="majorBidi" w:cstheme="majorBidi"/>
          <w:lang w:eastAsia="en-US"/>
        </w:rPr>
      </w:pPr>
      <w:r w:rsidRPr="003103EC">
        <w:rPr>
          <w:rFonts w:asciiTheme="majorBidi" w:eastAsia="TimesNewRomanPSMT" w:hAnsiTheme="majorBidi" w:cstheme="majorBidi"/>
          <w:lang w:eastAsia="en-US"/>
        </w:rPr>
        <w:t xml:space="preserve">Як розглядали художню творчість </w:t>
      </w:r>
      <w:proofErr w:type="spellStart"/>
      <w:r w:rsidRPr="003103EC">
        <w:rPr>
          <w:rFonts w:asciiTheme="majorBidi" w:eastAsia="TimesNewRomanPSMT" w:hAnsiTheme="majorBidi" w:cstheme="majorBidi"/>
          <w:lang w:eastAsia="en-US"/>
        </w:rPr>
        <w:t>фройдисти</w:t>
      </w:r>
      <w:proofErr w:type="spellEnd"/>
      <w:r w:rsidRPr="003103EC">
        <w:rPr>
          <w:rFonts w:asciiTheme="majorBidi" w:eastAsia="TimesNewRomanPSMT" w:hAnsiTheme="majorBidi" w:cstheme="majorBidi"/>
          <w:lang w:eastAsia="en-US"/>
        </w:rPr>
        <w:t>?</w:t>
      </w:r>
    </w:p>
    <w:p w:rsidR="003103EC" w:rsidRPr="003103EC" w:rsidRDefault="003103EC" w:rsidP="003103EC">
      <w:pPr>
        <w:pStyle w:val="ac"/>
        <w:numPr>
          <w:ilvl w:val="0"/>
          <w:numId w:val="30"/>
        </w:numPr>
        <w:autoSpaceDE w:val="0"/>
        <w:autoSpaceDN w:val="0"/>
        <w:adjustRightInd w:val="0"/>
        <w:rPr>
          <w:rFonts w:asciiTheme="majorBidi" w:eastAsia="TimesNewRomanPSMT" w:hAnsiTheme="majorBidi" w:cstheme="majorBidi"/>
          <w:lang w:eastAsia="en-US"/>
        </w:rPr>
      </w:pPr>
      <w:r w:rsidRPr="003103EC">
        <w:rPr>
          <w:rFonts w:asciiTheme="majorBidi" w:eastAsia="TimesNewRomanPSMT" w:hAnsiTheme="majorBidi" w:cstheme="majorBidi"/>
          <w:lang w:eastAsia="en-US"/>
        </w:rPr>
        <w:t xml:space="preserve">У чому суть методики порівняльного літературознавства та </w:t>
      </w:r>
      <w:proofErr w:type="spellStart"/>
      <w:r w:rsidRPr="003103EC">
        <w:rPr>
          <w:rFonts w:asciiTheme="majorBidi" w:eastAsia="TimesNewRomanPSMT" w:hAnsiTheme="majorBidi" w:cstheme="majorBidi"/>
          <w:lang w:eastAsia="en-US"/>
        </w:rPr>
        <w:t>імагології</w:t>
      </w:r>
      <w:proofErr w:type="spellEnd"/>
      <w:r w:rsidRPr="003103EC">
        <w:rPr>
          <w:rFonts w:asciiTheme="majorBidi" w:eastAsia="TimesNewRomanPSMT" w:hAnsiTheme="majorBidi" w:cstheme="majorBidi"/>
          <w:lang w:eastAsia="en-US"/>
        </w:rPr>
        <w:t>?</w:t>
      </w:r>
    </w:p>
    <w:p w:rsidR="003103EC" w:rsidRPr="003103EC" w:rsidRDefault="003103EC" w:rsidP="003103EC">
      <w:pPr>
        <w:pStyle w:val="ac"/>
        <w:numPr>
          <w:ilvl w:val="0"/>
          <w:numId w:val="30"/>
        </w:numPr>
        <w:autoSpaceDE w:val="0"/>
        <w:autoSpaceDN w:val="0"/>
        <w:adjustRightInd w:val="0"/>
        <w:rPr>
          <w:rFonts w:asciiTheme="majorBidi" w:eastAsia="TimesNewRomanPSMT" w:hAnsiTheme="majorBidi" w:cstheme="majorBidi"/>
          <w:lang w:eastAsia="en-US"/>
        </w:rPr>
      </w:pPr>
      <w:r w:rsidRPr="003103EC">
        <w:rPr>
          <w:rFonts w:asciiTheme="majorBidi" w:eastAsia="TimesNewRomanPSMT" w:hAnsiTheme="majorBidi" w:cstheme="majorBidi"/>
          <w:lang w:eastAsia="en-US"/>
        </w:rPr>
        <w:t xml:space="preserve">Яка специфіка феміністичної критики та </w:t>
      </w:r>
      <w:proofErr w:type="spellStart"/>
      <w:r w:rsidRPr="003103EC">
        <w:rPr>
          <w:rFonts w:asciiTheme="majorBidi" w:eastAsia="TimesNewRomanPSMT" w:hAnsiTheme="majorBidi" w:cstheme="majorBidi"/>
          <w:lang w:eastAsia="en-US"/>
        </w:rPr>
        <w:t>ґендерних</w:t>
      </w:r>
      <w:proofErr w:type="spellEnd"/>
      <w:r w:rsidRPr="003103EC">
        <w:rPr>
          <w:rFonts w:asciiTheme="majorBidi" w:eastAsia="TimesNewRomanPSMT" w:hAnsiTheme="majorBidi" w:cstheme="majorBidi"/>
          <w:lang w:eastAsia="en-US"/>
        </w:rPr>
        <w:t xml:space="preserve"> студій? </w:t>
      </w:r>
    </w:p>
    <w:p w:rsidR="003103EC" w:rsidRPr="003103EC" w:rsidRDefault="003103EC" w:rsidP="003103EC">
      <w:pPr>
        <w:pStyle w:val="ac"/>
        <w:numPr>
          <w:ilvl w:val="0"/>
          <w:numId w:val="30"/>
        </w:numPr>
        <w:autoSpaceDE w:val="0"/>
        <w:autoSpaceDN w:val="0"/>
        <w:adjustRightInd w:val="0"/>
        <w:rPr>
          <w:rFonts w:asciiTheme="majorBidi" w:eastAsia="TimesNewRomanPSMT" w:hAnsiTheme="majorBidi" w:cstheme="majorBidi"/>
          <w:lang w:eastAsia="en-US"/>
        </w:rPr>
      </w:pPr>
      <w:r w:rsidRPr="003103EC">
        <w:rPr>
          <w:rFonts w:asciiTheme="majorBidi" w:eastAsia="TimesNewRomanPSMT" w:hAnsiTheme="majorBidi" w:cstheme="majorBidi"/>
          <w:lang w:eastAsia="en-US"/>
        </w:rPr>
        <w:t xml:space="preserve">Що означає </w:t>
      </w:r>
      <w:proofErr w:type="spellStart"/>
      <w:r w:rsidRPr="003103EC">
        <w:rPr>
          <w:rFonts w:asciiTheme="majorBidi" w:eastAsia="TimesNewRomanPSMT" w:hAnsiTheme="majorBidi" w:cstheme="majorBidi"/>
          <w:lang w:eastAsia="en-US"/>
        </w:rPr>
        <w:t>постструктуралізм</w:t>
      </w:r>
      <w:proofErr w:type="spellEnd"/>
      <w:r w:rsidRPr="003103EC">
        <w:rPr>
          <w:rFonts w:asciiTheme="majorBidi" w:eastAsia="TimesNewRomanPSMT" w:hAnsiTheme="majorBidi" w:cstheme="majorBidi"/>
          <w:lang w:eastAsia="en-US"/>
        </w:rPr>
        <w:t xml:space="preserve"> та </w:t>
      </w:r>
      <w:proofErr w:type="spellStart"/>
      <w:r w:rsidRPr="003103EC">
        <w:rPr>
          <w:rFonts w:asciiTheme="majorBidi" w:eastAsia="TimesNewRomanPSMT" w:hAnsiTheme="majorBidi" w:cstheme="majorBidi"/>
          <w:lang w:eastAsia="en-US"/>
        </w:rPr>
        <w:t>деконструктивізм</w:t>
      </w:r>
      <w:proofErr w:type="spellEnd"/>
      <w:r w:rsidRPr="003103EC">
        <w:rPr>
          <w:rFonts w:asciiTheme="majorBidi" w:eastAsia="TimesNewRomanPSMT" w:hAnsiTheme="majorBidi" w:cstheme="majorBidi"/>
          <w:lang w:eastAsia="en-US"/>
        </w:rPr>
        <w:t>?</w:t>
      </w:r>
    </w:p>
    <w:p w:rsidR="003103EC" w:rsidRPr="003103EC" w:rsidRDefault="003103EC" w:rsidP="003103EC">
      <w:pPr>
        <w:pStyle w:val="ac"/>
        <w:numPr>
          <w:ilvl w:val="0"/>
          <w:numId w:val="30"/>
        </w:numPr>
        <w:autoSpaceDE w:val="0"/>
        <w:autoSpaceDN w:val="0"/>
        <w:adjustRightInd w:val="0"/>
        <w:rPr>
          <w:rFonts w:asciiTheme="majorBidi" w:eastAsia="TimesNewRomanPSMT" w:hAnsiTheme="majorBidi" w:cstheme="majorBidi"/>
          <w:lang w:eastAsia="en-US"/>
        </w:rPr>
      </w:pPr>
      <w:r w:rsidRPr="003103EC">
        <w:rPr>
          <w:rFonts w:asciiTheme="majorBidi" w:eastAsia="TimesNewRomanPSMT" w:hAnsiTheme="majorBidi" w:cstheme="majorBidi"/>
          <w:lang w:eastAsia="en-US"/>
        </w:rPr>
        <w:t>Пригадайте основні методологічні практики ХХІ ст.</w:t>
      </w:r>
    </w:p>
    <w:p w:rsidR="003103EC" w:rsidRPr="003103EC" w:rsidRDefault="003103EC" w:rsidP="003103EC">
      <w:pPr>
        <w:pStyle w:val="ac"/>
        <w:numPr>
          <w:ilvl w:val="0"/>
          <w:numId w:val="30"/>
        </w:numPr>
        <w:autoSpaceDE w:val="0"/>
        <w:autoSpaceDN w:val="0"/>
        <w:adjustRightInd w:val="0"/>
        <w:rPr>
          <w:rFonts w:asciiTheme="majorBidi" w:eastAsia="TimesNewRomanPSMT" w:hAnsiTheme="majorBidi" w:cstheme="majorBidi"/>
          <w:lang w:eastAsia="en-US"/>
        </w:rPr>
      </w:pPr>
      <w:r w:rsidRPr="003103EC">
        <w:rPr>
          <w:rFonts w:asciiTheme="majorBidi" w:eastAsia="TimesNewRomanPSMT" w:hAnsiTheme="majorBidi" w:cstheme="majorBidi"/>
          <w:lang w:eastAsia="en-US"/>
        </w:rPr>
        <w:t>Які методи акцентують на категорії Інший та гібридній ідентичності?</w:t>
      </w:r>
    </w:p>
    <w:p w:rsidR="003103EC" w:rsidRPr="003103EC" w:rsidRDefault="003103EC" w:rsidP="003103EC">
      <w:pPr>
        <w:pStyle w:val="ac"/>
        <w:numPr>
          <w:ilvl w:val="0"/>
          <w:numId w:val="30"/>
        </w:numPr>
        <w:autoSpaceDE w:val="0"/>
        <w:autoSpaceDN w:val="0"/>
        <w:adjustRightInd w:val="0"/>
        <w:rPr>
          <w:rFonts w:asciiTheme="majorBidi" w:eastAsia="TimesNewRomanPSMT" w:hAnsiTheme="majorBidi" w:cstheme="majorBidi"/>
          <w:lang w:eastAsia="en-US"/>
        </w:rPr>
      </w:pPr>
      <w:r w:rsidRPr="003103EC">
        <w:rPr>
          <w:rFonts w:asciiTheme="majorBidi" w:eastAsia="TimesNewRomanPSMT" w:hAnsiTheme="majorBidi" w:cstheme="majorBidi"/>
          <w:lang w:eastAsia="en-US"/>
        </w:rPr>
        <w:t>Назвіть витоки літературної герменевтики.</w:t>
      </w:r>
    </w:p>
    <w:p w:rsidR="003103EC" w:rsidRPr="003103EC" w:rsidRDefault="003103EC" w:rsidP="003103EC">
      <w:pPr>
        <w:pStyle w:val="ac"/>
        <w:numPr>
          <w:ilvl w:val="0"/>
          <w:numId w:val="30"/>
        </w:numPr>
        <w:autoSpaceDE w:val="0"/>
        <w:autoSpaceDN w:val="0"/>
        <w:adjustRightInd w:val="0"/>
        <w:rPr>
          <w:rFonts w:asciiTheme="majorBidi" w:eastAsia="TimesNewRomanPSMT" w:hAnsiTheme="majorBidi" w:cstheme="majorBidi"/>
          <w:lang w:eastAsia="en-US"/>
        </w:rPr>
      </w:pPr>
      <w:r w:rsidRPr="003103EC">
        <w:rPr>
          <w:rFonts w:asciiTheme="majorBidi" w:eastAsia="TimesNewRomanPSMT" w:hAnsiTheme="majorBidi" w:cstheme="majorBidi"/>
          <w:lang w:eastAsia="en-US"/>
        </w:rPr>
        <w:t>У чому полягає суть рецептивної поетики?</w:t>
      </w:r>
    </w:p>
    <w:p w:rsidR="003103EC" w:rsidRPr="003103EC" w:rsidRDefault="003103EC" w:rsidP="003103EC">
      <w:pPr>
        <w:pStyle w:val="ac"/>
        <w:numPr>
          <w:ilvl w:val="0"/>
          <w:numId w:val="30"/>
        </w:numPr>
        <w:jc w:val="both"/>
        <w:rPr>
          <w:rFonts w:asciiTheme="majorBidi" w:hAnsiTheme="majorBidi" w:cstheme="majorBidi"/>
        </w:rPr>
      </w:pPr>
      <w:r w:rsidRPr="003103EC">
        <w:rPr>
          <w:rFonts w:asciiTheme="majorBidi" w:hAnsiTheme="majorBidi" w:cstheme="majorBidi"/>
        </w:rPr>
        <w:t>Назвіть основні види звукопису.</w:t>
      </w:r>
    </w:p>
    <w:p w:rsidR="003103EC" w:rsidRPr="003103EC" w:rsidRDefault="003103EC" w:rsidP="003103EC">
      <w:pPr>
        <w:pStyle w:val="ac"/>
        <w:numPr>
          <w:ilvl w:val="0"/>
          <w:numId w:val="30"/>
        </w:numPr>
        <w:jc w:val="both"/>
        <w:rPr>
          <w:rFonts w:asciiTheme="majorBidi" w:hAnsiTheme="majorBidi" w:cstheme="majorBidi"/>
        </w:rPr>
      </w:pPr>
      <w:r w:rsidRPr="003103EC">
        <w:rPr>
          <w:rFonts w:asciiTheme="majorBidi" w:hAnsiTheme="majorBidi" w:cstheme="majorBidi"/>
        </w:rPr>
        <w:t>Охарактеризуйте риму та способи римування.</w:t>
      </w:r>
    </w:p>
    <w:p w:rsidR="003103EC" w:rsidRPr="003103EC" w:rsidRDefault="003103EC" w:rsidP="003103EC">
      <w:pPr>
        <w:pStyle w:val="ac"/>
        <w:numPr>
          <w:ilvl w:val="0"/>
          <w:numId w:val="30"/>
        </w:numPr>
        <w:jc w:val="both"/>
        <w:rPr>
          <w:rFonts w:asciiTheme="majorBidi" w:hAnsiTheme="majorBidi" w:cstheme="majorBidi"/>
        </w:rPr>
      </w:pPr>
      <w:r w:rsidRPr="003103EC">
        <w:rPr>
          <w:rFonts w:asciiTheme="majorBidi" w:hAnsiTheme="majorBidi" w:cstheme="majorBidi"/>
        </w:rPr>
        <w:t>У чому полягає суть різних версифікаційних систем?</w:t>
      </w:r>
    </w:p>
    <w:p w:rsidR="003103EC" w:rsidRPr="003103EC" w:rsidRDefault="003103EC" w:rsidP="003103EC">
      <w:pPr>
        <w:pStyle w:val="ac"/>
        <w:numPr>
          <w:ilvl w:val="0"/>
          <w:numId w:val="30"/>
        </w:numPr>
        <w:jc w:val="both"/>
        <w:rPr>
          <w:rFonts w:asciiTheme="majorBidi" w:hAnsiTheme="majorBidi" w:cstheme="majorBidi"/>
        </w:rPr>
      </w:pPr>
      <w:r w:rsidRPr="003103EC">
        <w:rPr>
          <w:rFonts w:asciiTheme="majorBidi" w:hAnsiTheme="majorBidi" w:cstheme="majorBidi"/>
        </w:rPr>
        <w:t>Які запам’ятали різновиди художньої лексики?</w:t>
      </w:r>
    </w:p>
    <w:p w:rsidR="003103EC" w:rsidRPr="003103EC" w:rsidRDefault="003103EC" w:rsidP="003103EC">
      <w:pPr>
        <w:pStyle w:val="ac"/>
        <w:numPr>
          <w:ilvl w:val="0"/>
          <w:numId w:val="30"/>
        </w:numPr>
        <w:jc w:val="both"/>
        <w:rPr>
          <w:rFonts w:asciiTheme="majorBidi" w:hAnsiTheme="majorBidi" w:cstheme="majorBidi"/>
        </w:rPr>
      </w:pPr>
      <w:r w:rsidRPr="003103EC">
        <w:rPr>
          <w:rFonts w:asciiTheme="majorBidi" w:hAnsiTheme="majorBidi" w:cstheme="majorBidi"/>
        </w:rPr>
        <w:t>Що лежить в основі тропу?</w:t>
      </w:r>
    </w:p>
    <w:p w:rsidR="003103EC" w:rsidRPr="003103EC" w:rsidRDefault="003103EC" w:rsidP="003103EC">
      <w:pPr>
        <w:pStyle w:val="ac"/>
        <w:numPr>
          <w:ilvl w:val="0"/>
          <w:numId w:val="30"/>
        </w:numPr>
        <w:jc w:val="both"/>
        <w:rPr>
          <w:rFonts w:asciiTheme="majorBidi" w:hAnsiTheme="majorBidi" w:cstheme="majorBidi"/>
        </w:rPr>
      </w:pPr>
      <w:r w:rsidRPr="003103EC">
        <w:rPr>
          <w:rFonts w:asciiTheme="majorBidi" w:hAnsiTheme="majorBidi" w:cstheme="majorBidi"/>
        </w:rPr>
        <w:t>Навіщо автори порушують правила синтаксису у творах?</w:t>
      </w:r>
    </w:p>
    <w:p w:rsidR="003103EC" w:rsidRPr="003103EC" w:rsidRDefault="003103EC" w:rsidP="003103EC">
      <w:pPr>
        <w:pStyle w:val="ac"/>
        <w:numPr>
          <w:ilvl w:val="0"/>
          <w:numId w:val="30"/>
        </w:numPr>
        <w:jc w:val="both"/>
        <w:rPr>
          <w:rFonts w:asciiTheme="majorBidi" w:hAnsiTheme="majorBidi" w:cstheme="majorBidi"/>
        </w:rPr>
      </w:pPr>
      <w:r w:rsidRPr="003103EC">
        <w:rPr>
          <w:rFonts w:asciiTheme="majorBidi" w:hAnsiTheme="majorBidi" w:cstheme="majorBidi"/>
        </w:rPr>
        <w:t>Які є різновиди строфічних форм віршування?</w:t>
      </w:r>
    </w:p>
    <w:p w:rsidR="003103EC" w:rsidRPr="003103EC" w:rsidRDefault="003103EC" w:rsidP="003103EC">
      <w:pPr>
        <w:autoSpaceDE w:val="0"/>
        <w:autoSpaceDN w:val="0"/>
        <w:adjustRightInd w:val="0"/>
        <w:spacing w:after="0" w:line="240" w:lineRule="auto"/>
        <w:rPr>
          <w:rFonts w:asciiTheme="majorBidi" w:eastAsia="TimesNewRomanPSMT" w:hAnsiTheme="majorBidi" w:cstheme="majorBidi"/>
          <w:sz w:val="28"/>
          <w:szCs w:val="28"/>
          <w:lang w:val="uk-UA" w:eastAsia="en-US"/>
        </w:rPr>
      </w:pPr>
    </w:p>
    <w:p w:rsidR="003103EC" w:rsidRPr="003103EC" w:rsidRDefault="003103EC" w:rsidP="003103EC">
      <w:pPr>
        <w:pBdr>
          <w:top w:val="nil"/>
          <w:left w:val="nil"/>
          <w:bottom w:val="nil"/>
          <w:right w:val="nil"/>
          <w:between w:val="nil"/>
        </w:pBdr>
        <w:spacing w:after="0" w:line="240" w:lineRule="auto"/>
        <w:ind w:hanging="3"/>
        <w:jc w:val="center"/>
        <w:rPr>
          <w:rFonts w:ascii="Times New Roman" w:hAnsi="Times New Roman" w:cs="Times New Roman"/>
          <w:b/>
          <w:bCs/>
          <w:color w:val="000000"/>
          <w:sz w:val="28"/>
          <w:szCs w:val="28"/>
          <w:lang w:val="uk-UA"/>
        </w:rPr>
      </w:pPr>
      <w:r w:rsidRPr="003103EC">
        <w:rPr>
          <w:rFonts w:ascii="Times New Roman" w:hAnsi="Times New Roman" w:cs="Times New Roman"/>
          <w:b/>
          <w:bCs/>
          <w:color w:val="000000"/>
          <w:sz w:val="28"/>
          <w:szCs w:val="28"/>
          <w:lang w:val="uk-UA"/>
        </w:rPr>
        <w:t>Перелік питань для підсумкового контролю</w:t>
      </w:r>
    </w:p>
    <w:p w:rsidR="003103EC" w:rsidRPr="003103EC" w:rsidRDefault="003103EC" w:rsidP="003103EC">
      <w:pPr>
        <w:pBdr>
          <w:top w:val="nil"/>
          <w:left w:val="nil"/>
          <w:bottom w:val="nil"/>
          <w:right w:val="nil"/>
          <w:between w:val="nil"/>
        </w:pBdr>
        <w:spacing w:after="0" w:line="240" w:lineRule="auto"/>
        <w:ind w:hanging="3"/>
        <w:jc w:val="center"/>
        <w:rPr>
          <w:rFonts w:ascii="Times New Roman" w:hAnsi="Times New Roman" w:cs="Times New Roman"/>
          <w:b/>
          <w:bCs/>
          <w:color w:val="000000"/>
          <w:sz w:val="28"/>
          <w:szCs w:val="28"/>
          <w:lang w:val="uk-UA"/>
        </w:rPr>
      </w:pPr>
      <w:r w:rsidRPr="003103EC">
        <w:rPr>
          <w:rFonts w:ascii="Times New Roman" w:hAnsi="Times New Roman" w:cs="Times New Roman"/>
          <w:b/>
          <w:bCs/>
          <w:color w:val="000000"/>
          <w:sz w:val="28"/>
          <w:szCs w:val="28"/>
          <w:lang w:val="uk-UA"/>
        </w:rPr>
        <w:lastRenderedPageBreak/>
        <w:t xml:space="preserve"> навчальних досягнень студентів</w:t>
      </w:r>
    </w:p>
    <w:p w:rsidR="003103EC" w:rsidRPr="003103EC" w:rsidRDefault="003103EC" w:rsidP="003103EC">
      <w:pPr>
        <w:pStyle w:val="ac"/>
        <w:numPr>
          <w:ilvl w:val="0"/>
          <w:numId w:val="33"/>
        </w:numPr>
        <w:ind w:left="284"/>
        <w:jc w:val="both"/>
      </w:pPr>
      <w:r w:rsidRPr="003103EC">
        <w:t>Наука про літературу.</w:t>
      </w:r>
    </w:p>
    <w:p w:rsidR="003103EC" w:rsidRPr="003103EC" w:rsidRDefault="003103EC" w:rsidP="003103EC">
      <w:pPr>
        <w:pStyle w:val="ac"/>
        <w:numPr>
          <w:ilvl w:val="0"/>
          <w:numId w:val="33"/>
        </w:numPr>
        <w:ind w:left="284"/>
      </w:pPr>
      <w:r w:rsidRPr="003103EC">
        <w:t>Складові галузі літературознавства.</w:t>
      </w:r>
    </w:p>
    <w:p w:rsidR="003103EC" w:rsidRPr="003103EC" w:rsidRDefault="003103EC" w:rsidP="003103EC">
      <w:pPr>
        <w:pStyle w:val="ac"/>
        <w:numPr>
          <w:ilvl w:val="0"/>
          <w:numId w:val="33"/>
        </w:numPr>
        <w:ind w:left="284"/>
        <w:jc w:val="both"/>
      </w:pPr>
      <w:r w:rsidRPr="003103EC">
        <w:t>Додаткові літературознавчі дисципліни.</w:t>
      </w:r>
    </w:p>
    <w:p w:rsidR="003103EC" w:rsidRPr="003103EC" w:rsidRDefault="003103EC" w:rsidP="003103EC">
      <w:pPr>
        <w:pStyle w:val="ac"/>
        <w:numPr>
          <w:ilvl w:val="0"/>
          <w:numId w:val="33"/>
        </w:numPr>
        <w:ind w:left="284"/>
        <w:jc w:val="both"/>
      </w:pPr>
      <w:r w:rsidRPr="003103EC">
        <w:t>Літературознавство та допоміжні дисципліни.</w:t>
      </w:r>
    </w:p>
    <w:p w:rsidR="003103EC" w:rsidRPr="003103EC" w:rsidRDefault="003103EC" w:rsidP="003103EC">
      <w:pPr>
        <w:pStyle w:val="af"/>
        <w:numPr>
          <w:ilvl w:val="0"/>
          <w:numId w:val="33"/>
        </w:numPr>
        <w:tabs>
          <w:tab w:val="left" w:pos="0"/>
        </w:tabs>
        <w:spacing w:after="0" w:line="240" w:lineRule="auto"/>
        <w:ind w:left="284"/>
        <w:jc w:val="both"/>
        <w:rPr>
          <w:rFonts w:ascii="Times New Roman" w:hAnsi="Times New Roman" w:cs="Times New Roman"/>
          <w:sz w:val="28"/>
          <w:szCs w:val="28"/>
          <w:lang w:val="uk-UA"/>
        </w:rPr>
      </w:pPr>
      <w:r w:rsidRPr="003103EC">
        <w:rPr>
          <w:rFonts w:ascii="Times New Roman" w:hAnsi="Times New Roman" w:cs="Times New Roman"/>
          <w:sz w:val="28"/>
          <w:szCs w:val="28"/>
          <w:lang w:val="uk-UA"/>
        </w:rPr>
        <w:t>Наука і мистецтво як форми мислення.</w:t>
      </w:r>
    </w:p>
    <w:p w:rsidR="003103EC" w:rsidRPr="003103EC" w:rsidRDefault="003103EC" w:rsidP="003103EC">
      <w:pPr>
        <w:pStyle w:val="af"/>
        <w:numPr>
          <w:ilvl w:val="0"/>
          <w:numId w:val="33"/>
        </w:numPr>
        <w:tabs>
          <w:tab w:val="left" w:pos="0"/>
        </w:tabs>
        <w:spacing w:after="0" w:line="240" w:lineRule="auto"/>
        <w:ind w:left="284"/>
        <w:jc w:val="both"/>
        <w:rPr>
          <w:rFonts w:ascii="Times New Roman" w:hAnsi="Times New Roman" w:cs="Times New Roman"/>
          <w:sz w:val="28"/>
          <w:szCs w:val="28"/>
          <w:lang w:val="uk-UA"/>
        </w:rPr>
      </w:pPr>
      <w:r w:rsidRPr="003103EC">
        <w:rPr>
          <w:rFonts w:ascii="Times New Roman" w:hAnsi="Times New Roman" w:cs="Times New Roman"/>
          <w:sz w:val="28"/>
          <w:szCs w:val="28"/>
          <w:lang w:val="uk-UA"/>
        </w:rPr>
        <w:t>Міфологічна свідомість (міф про Аполлона та його муз).</w:t>
      </w:r>
    </w:p>
    <w:p w:rsidR="003103EC" w:rsidRPr="003103EC" w:rsidRDefault="003103EC" w:rsidP="003103EC">
      <w:pPr>
        <w:pStyle w:val="af"/>
        <w:numPr>
          <w:ilvl w:val="0"/>
          <w:numId w:val="33"/>
        </w:numPr>
        <w:tabs>
          <w:tab w:val="left" w:pos="0"/>
        </w:tabs>
        <w:spacing w:after="0" w:line="240" w:lineRule="auto"/>
        <w:ind w:left="284"/>
        <w:jc w:val="both"/>
        <w:rPr>
          <w:rFonts w:ascii="Times New Roman" w:hAnsi="Times New Roman" w:cs="Times New Roman"/>
          <w:sz w:val="28"/>
          <w:szCs w:val="28"/>
          <w:lang w:val="uk-UA"/>
        </w:rPr>
      </w:pPr>
      <w:r w:rsidRPr="003103EC">
        <w:rPr>
          <w:rFonts w:ascii="Times New Roman" w:hAnsi="Times New Roman" w:cs="Times New Roman"/>
          <w:sz w:val="28"/>
          <w:szCs w:val="28"/>
          <w:lang w:val="uk-UA"/>
        </w:rPr>
        <w:t xml:space="preserve">Науково-логічне та образне пізнання світу. </w:t>
      </w:r>
    </w:p>
    <w:p w:rsidR="003103EC" w:rsidRPr="003103EC" w:rsidRDefault="003103EC" w:rsidP="003103EC">
      <w:pPr>
        <w:pStyle w:val="af"/>
        <w:numPr>
          <w:ilvl w:val="0"/>
          <w:numId w:val="33"/>
        </w:numPr>
        <w:tabs>
          <w:tab w:val="left" w:pos="0"/>
        </w:tabs>
        <w:spacing w:after="0" w:line="240" w:lineRule="auto"/>
        <w:ind w:left="284"/>
        <w:jc w:val="both"/>
        <w:rPr>
          <w:rFonts w:ascii="Times New Roman" w:hAnsi="Times New Roman" w:cs="Times New Roman"/>
          <w:sz w:val="28"/>
          <w:szCs w:val="28"/>
          <w:lang w:val="uk-UA"/>
        </w:rPr>
      </w:pPr>
      <w:r w:rsidRPr="003103EC">
        <w:rPr>
          <w:rFonts w:ascii="Times New Roman" w:hAnsi="Times New Roman" w:cs="Times New Roman"/>
          <w:sz w:val="28"/>
          <w:szCs w:val="28"/>
          <w:lang w:val="uk-UA"/>
        </w:rPr>
        <w:t>Категорія, поняття, термін у сучасному літературознавстві.</w:t>
      </w:r>
    </w:p>
    <w:p w:rsidR="003103EC" w:rsidRPr="003103EC" w:rsidRDefault="003103EC" w:rsidP="003103EC">
      <w:pPr>
        <w:pStyle w:val="ac"/>
        <w:numPr>
          <w:ilvl w:val="0"/>
          <w:numId w:val="33"/>
        </w:numPr>
        <w:ind w:left="284"/>
      </w:pPr>
      <w:r w:rsidRPr="003103EC">
        <w:t>Література в системі видів мистецтва.</w:t>
      </w:r>
    </w:p>
    <w:p w:rsidR="003103EC" w:rsidRPr="003103EC" w:rsidRDefault="003103EC" w:rsidP="003103EC">
      <w:pPr>
        <w:pStyle w:val="ac"/>
        <w:numPr>
          <w:ilvl w:val="0"/>
          <w:numId w:val="33"/>
        </w:numPr>
        <w:ind w:left="284"/>
        <w:jc w:val="both"/>
      </w:pPr>
      <w:r w:rsidRPr="003103EC">
        <w:t>Художність як категорія та її компоненти.</w:t>
      </w:r>
    </w:p>
    <w:p w:rsidR="003103EC" w:rsidRPr="003103EC" w:rsidRDefault="003103EC" w:rsidP="003103EC">
      <w:pPr>
        <w:pStyle w:val="ac"/>
        <w:numPr>
          <w:ilvl w:val="0"/>
          <w:numId w:val="33"/>
        </w:numPr>
        <w:ind w:left="284"/>
        <w:jc w:val="both"/>
      </w:pPr>
      <w:r w:rsidRPr="003103EC">
        <w:t xml:space="preserve">Художній образ. Специфіка словесного образу. </w:t>
      </w:r>
    </w:p>
    <w:p w:rsidR="003103EC" w:rsidRPr="003103EC" w:rsidRDefault="003103EC" w:rsidP="003103EC">
      <w:pPr>
        <w:pStyle w:val="ac"/>
        <w:numPr>
          <w:ilvl w:val="0"/>
          <w:numId w:val="33"/>
        </w:numPr>
        <w:ind w:left="284"/>
        <w:jc w:val="both"/>
      </w:pPr>
      <w:r w:rsidRPr="003103EC">
        <w:t>Форма та зміст в літературі, їхні елементи.</w:t>
      </w:r>
    </w:p>
    <w:p w:rsidR="003103EC" w:rsidRPr="003103EC" w:rsidRDefault="003103EC" w:rsidP="003103EC">
      <w:pPr>
        <w:pStyle w:val="ac"/>
        <w:numPr>
          <w:ilvl w:val="0"/>
          <w:numId w:val="33"/>
        </w:numPr>
        <w:ind w:left="284"/>
        <w:jc w:val="both"/>
      </w:pPr>
      <w:r w:rsidRPr="003103EC">
        <w:t xml:space="preserve">Композиція та архітектоніка літературного твору. </w:t>
      </w:r>
      <w:proofErr w:type="spellStart"/>
      <w:r w:rsidRPr="003103EC">
        <w:t>Паратекст</w:t>
      </w:r>
      <w:proofErr w:type="spellEnd"/>
      <w:r w:rsidRPr="003103EC">
        <w:t>. Художня цілісність.</w:t>
      </w:r>
    </w:p>
    <w:p w:rsidR="003103EC" w:rsidRPr="003103EC" w:rsidRDefault="003103EC" w:rsidP="003103EC">
      <w:pPr>
        <w:pStyle w:val="ac"/>
        <w:numPr>
          <w:ilvl w:val="0"/>
          <w:numId w:val="33"/>
        </w:numPr>
        <w:ind w:left="284"/>
        <w:jc w:val="both"/>
      </w:pPr>
      <w:r w:rsidRPr="003103EC">
        <w:t>Сюжет і фабула літературного твору. ТСО.</w:t>
      </w:r>
    </w:p>
    <w:p w:rsidR="003103EC" w:rsidRPr="003103EC" w:rsidRDefault="003103EC" w:rsidP="003103EC">
      <w:pPr>
        <w:pStyle w:val="ac"/>
        <w:numPr>
          <w:ilvl w:val="0"/>
          <w:numId w:val="33"/>
        </w:numPr>
        <w:ind w:left="284"/>
        <w:jc w:val="both"/>
      </w:pPr>
      <w:proofErr w:type="spellStart"/>
      <w:r w:rsidRPr="003103EC">
        <w:t>Пролангація</w:t>
      </w:r>
      <w:proofErr w:type="spellEnd"/>
      <w:r w:rsidRPr="003103EC">
        <w:t xml:space="preserve"> художнього образу: канонічний </w:t>
      </w:r>
      <w:proofErr w:type="spellStart"/>
      <w:r w:rsidRPr="003103EC">
        <w:t>фанфік</w:t>
      </w:r>
      <w:proofErr w:type="spellEnd"/>
      <w:r w:rsidRPr="003103EC">
        <w:t xml:space="preserve"> (</w:t>
      </w:r>
      <w:proofErr w:type="spellStart"/>
      <w:r w:rsidRPr="003103EC">
        <w:t>сіквел</w:t>
      </w:r>
      <w:proofErr w:type="spellEnd"/>
      <w:r w:rsidRPr="003103EC">
        <w:t xml:space="preserve">, </w:t>
      </w:r>
      <w:proofErr w:type="spellStart"/>
      <w:r w:rsidRPr="003103EC">
        <w:t>спін-офф</w:t>
      </w:r>
      <w:proofErr w:type="spellEnd"/>
      <w:r w:rsidRPr="003103EC">
        <w:t xml:space="preserve">, </w:t>
      </w:r>
      <w:proofErr w:type="spellStart"/>
      <w:r w:rsidRPr="003103EC">
        <w:t>кросовер</w:t>
      </w:r>
      <w:proofErr w:type="spellEnd"/>
      <w:r w:rsidRPr="003103EC">
        <w:t xml:space="preserve">, </w:t>
      </w:r>
      <w:proofErr w:type="spellStart"/>
      <w:r w:rsidRPr="003103EC">
        <w:t>римейк</w:t>
      </w:r>
      <w:proofErr w:type="spellEnd"/>
      <w:r w:rsidRPr="003103EC">
        <w:t>).</w:t>
      </w:r>
    </w:p>
    <w:p w:rsidR="003103EC" w:rsidRPr="003103EC" w:rsidRDefault="003103EC" w:rsidP="003103EC">
      <w:pPr>
        <w:pStyle w:val="ac"/>
        <w:numPr>
          <w:ilvl w:val="0"/>
          <w:numId w:val="33"/>
        </w:numPr>
        <w:ind w:left="284"/>
      </w:pPr>
      <w:r w:rsidRPr="003103EC">
        <w:t>Поезія та проза як типи художнього мовлення.</w:t>
      </w:r>
    </w:p>
    <w:p w:rsidR="003103EC" w:rsidRPr="003103EC" w:rsidRDefault="003103EC" w:rsidP="003103EC">
      <w:pPr>
        <w:pStyle w:val="ac"/>
        <w:numPr>
          <w:ilvl w:val="0"/>
          <w:numId w:val="33"/>
        </w:numPr>
        <w:ind w:left="284"/>
      </w:pPr>
      <w:r w:rsidRPr="003103EC">
        <w:t xml:space="preserve">Поділ літератури на роди, види, жанри та жанрові різновиди. </w:t>
      </w:r>
    </w:p>
    <w:p w:rsidR="003103EC" w:rsidRPr="003103EC" w:rsidRDefault="003103EC" w:rsidP="003103EC">
      <w:pPr>
        <w:pStyle w:val="ac"/>
        <w:numPr>
          <w:ilvl w:val="0"/>
          <w:numId w:val="33"/>
        </w:numPr>
        <w:ind w:left="284"/>
      </w:pPr>
      <w:r w:rsidRPr="003103EC">
        <w:t>Історія вивчення родів та жанрів літератури.</w:t>
      </w:r>
    </w:p>
    <w:p w:rsidR="003103EC" w:rsidRPr="003103EC" w:rsidRDefault="003103EC" w:rsidP="003103EC">
      <w:pPr>
        <w:pStyle w:val="ac"/>
        <w:numPr>
          <w:ilvl w:val="0"/>
          <w:numId w:val="33"/>
        </w:numPr>
        <w:ind w:left="284"/>
      </w:pPr>
      <w:r w:rsidRPr="003103EC">
        <w:t>Епос. Система епічних жанрів.</w:t>
      </w:r>
    </w:p>
    <w:p w:rsidR="003103EC" w:rsidRPr="003103EC" w:rsidRDefault="003103EC" w:rsidP="003103EC">
      <w:pPr>
        <w:pStyle w:val="ac"/>
        <w:numPr>
          <w:ilvl w:val="0"/>
          <w:numId w:val="33"/>
        </w:numPr>
        <w:ind w:left="284"/>
      </w:pPr>
      <w:r w:rsidRPr="003103EC">
        <w:t>Лірика. Система ліричних жанрів.</w:t>
      </w:r>
    </w:p>
    <w:p w:rsidR="003103EC" w:rsidRPr="003103EC" w:rsidRDefault="003103EC" w:rsidP="003103EC">
      <w:pPr>
        <w:pStyle w:val="ac"/>
        <w:numPr>
          <w:ilvl w:val="0"/>
          <w:numId w:val="33"/>
        </w:numPr>
        <w:ind w:left="284"/>
      </w:pPr>
      <w:r w:rsidRPr="003103EC">
        <w:t>Ліро-епос, інші міжродові та суміжні утворення.</w:t>
      </w:r>
    </w:p>
    <w:p w:rsidR="003103EC" w:rsidRPr="003103EC" w:rsidRDefault="003103EC" w:rsidP="003103EC">
      <w:pPr>
        <w:pStyle w:val="ac"/>
        <w:numPr>
          <w:ilvl w:val="0"/>
          <w:numId w:val="33"/>
        </w:numPr>
        <w:ind w:left="284"/>
      </w:pPr>
      <w:r w:rsidRPr="003103EC">
        <w:t>Драма як літературний рід. Жанрові різновиди драми. Сучасні жанрові форми.</w:t>
      </w:r>
    </w:p>
    <w:p w:rsidR="003103EC" w:rsidRPr="003103EC" w:rsidRDefault="003103EC" w:rsidP="003103EC">
      <w:pPr>
        <w:pStyle w:val="ac"/>
        <w:numPr>
          <w:ilvl w:val="0"/>
          <w:numId w:val="33"/>
        </w:numPr>
        <w:ind w:left="284"/>
        <w:jc w:val="both"/>
      </w:pPr>
      <w:r w:rsidRPr="003103EC">
        <w:t>Художній метод, літературний напрям та стиль.</w:t>
      </w:r>
    </w:p>
    <w:p w:rsidR="003103EC" w:rsidRPr="003103EC" w:rsidRDefault="003103EC" w:rsidP="003103EC">
      <w:pPr>
        <w:pStyle w:val="ac"/>
        <w:numPr>
          <w:ilvl w:val="0"/>
          <w:numId w:val="33"/>
        </w:numPr>
        <w:ind w:left="284"/>
        <w:jc w:val="both"/>
      </w:pPr>
      <w:r w:rsidRPr="003103EC">
        <w:t>Літературний процес як предмет теоретичного дослідження. Фактори розвитку літературного процесу.</w:t>
      </w:r>
    </w:p>
    <w:p w:rsidR="003103EC" w:rsidRPr="003103EC" w:rsidRDefault="003103EC" w:rsidP="003103EC">
      <w:pPr>
        <w:pStyle w:val="ac"/>
        <w:numPr>
          <w:ilvl w:val="0"/>
          <w:numId w:val="33"/>
        </w:numPr>
        <w:ind w:left="284"/>
      </w:pPr>
      <w:r w:rsidRPr="003103EC">
        <w:t>Бароко як літературний напрям та доба.</w:t>
      </w:r>
    </w:p>
    <w:p w:rsidR="003103EC" w:rsidRPr="003103EC" w:rsidRDefault="003103EC" w:rsidP="003103EC">
      <w:pPr>
        <w:pStyle w:val="ac"/>
        <w:numPr>
          <w:ilvl w:val="0"/>
          <w:numId w:val="33"/>
        </w:numPr>
        <w:ind w:left="284"/>
      </w:pPr>
      <w:r w:rsidRPr="003103EC">
        <w:t xml:space="preserve">Класицизм, його </w:t>
      </w:r>
      <w:proofErr w:type="spellStart"/>
      <w:r w:rsidRPr="003103EC">
        <w:t>світообраз</w:t>
      </w:r>
      <w:proofErr w:type="spellEnd"/>
      <w:r w:rsidRPr="003103EC">
        <w:t xml:space="preserve"> і поетика.</w:t>
      </w:r>
    </w:p>
    <w:p w:rsidR="003103EC" w:rsidRPr="003103EC" w:rsidRDefault="003103EC" w:rsidP="003103EC">
      <w:pPr>
        <w:pStyle w:val="ac"/>
        <w:numPr>
          <w:ilvl w:val="0"/>
          <w:numId w:val="33"/>
        </w:numPr>
        <w:ind w:left="284"/>
      </w:pPr>
      <w:r w:rsidRPr="003103EC">
        <w:t>Рококо як стиль у літературі.</w:t>
      </w:r>
    </w:p>
    <w:p w:rsidR="003103EC" w:rsidRPr="003103EC" w:rsidRDefault="003103EC" w:rsidP="003103EC">
      <w:pPr>
        <w:pStyle w:val="ac"/>
        <w:numPr>
          <w:ilvl w:val="0"/>
          <w:numId w:val="33"/>
        </w:numPr>
        <w:ind w:left="284"/>
      </w:pPr>
      <w:r w:rsidRPr="003103EC">
        <w:t>Сентименталізм як літературний напрям.</w:t>
      </w:r>
    </w:p>
    <w:p w:rsidR="003103EC" w:rsidRPr="003103EC" w:rsidRDefault="003103EC" w:rsidP="003103EC">
      <w:pPr>
        <w:pStyle w:val="ac"/>
        <w:numPr>
          <w:ilvl w:val="0"/>
          <w:numId w:val="33"/>
        </w:numPr>
        <w:ind w:left="284"/>
      </w:pPr>
      <w:r w:rsidRPr="003103EC">
        <w:t>Романтизм як напрям та універсальний світогляд.</w:t>
      </w:r>
    </w:p>
    <w:p w:rsidR="003103EC" w:rsidRPr="003103EC" w:rsidRDefault="003103EC" w:rsidP="003103EC">
      <w:pPr>
        <w:pStyle w:val="ac"/>
        <w:numPr>
          <w:ilvl w:val="0"/>
          <w:numId w:val="33"/>
        </w:numPr>
        <w:ind w:left="284"/>
      </w:pPr>
      <w:r w:rsidRPr="003103EC">
        <w:t>Реалізм як художній метод і літературний напрям.</w:t>
      </w:r>
    </w:p>
    <w:p w:rsidR="003103EC" w:rsidRPr="003103EC" w:rsidRDefault="003103EC" w:rsidP="003103EC">
      <w:pPr>
        <w:pStyle w:val="ac"/>
        <w:numPr>
          <w:ilvl w:val="0"/>
          <w:numId w:val="33"/>
        </w:numPr>
        <w:ind w:left="284"/>
      </w:pPr>
      <w:r w:rsidRPr="003103EC">
        <w:t>Модернізм у літературі та мистецтві, його основні течії.</w:t>
      </w:r>
    </w:p>
    <w:p w:rsidR="003103EC" w:rsidRPr="003103EC" w:rsidRDefault="003103EC" w:rsidP="003103EC">
      <w:pPr>
        <w:pStyle w:val="ac"/>
        <w:numPr>
          <w:ilvl w:val="0"/>
          <w:numId w:val="33"/>
        </w:numPr>
        <w:ind w:left="284"/>
      </w:pPr>
      <w:r w:rsidRPr="003103EC">
        <w:t xml:space="preserve">Постмодернізм як напрям літератури та мистецтва. </w:t>
      </w:r>
    </w:p>
    <w:p w:rsidR="003103EC" w:rsidRPr="003103EC" w:rsidRDefault="003103EC" w:rsidP="003103EC">
      <w:pPr>
        <w:pStyle w:val="ac"/>
        <w:numPr>
          <w:ilvl w:val="0"/>
          <w:numId w:val="33"/>
        </w:numPr>
        <w:ind w:left="284"/>
        <w:jc w:val="both"/>
      </w:pPr>
      <w:proofErr w:type="spellStart"/>
      <w:r w:rsidRPr="003103EC">
        <w:t>Метамодернізм</w:t>
      </w:r>
      <w:proofErr w:type="spellEnd"/>
      <w:r w:rsidRPr="003103EC">
        <w:t xml:space="preserve"> як новітня тенденція сучасного мистецтва. </w:t>
      </w:r>
    </w:p>
    <w:p w:rsidR="003103EC" w:rsidRPr="003103EC" w:rsidRDefault="003103EC" w:rsidP="003103EC">
      <w:pPr>
        <w:pStyle w:val="ac"/>
        <w:numPr>
          <w:ilvl w:val="0"/>
          <w:numId w:val="33"/>
        </w:numPr>
        <w:tabs>
          <w:tab w:val="left" w:pos="0"/>
        </w:tabs>
        <w:ind w:left="284"/>
        <w:jc w:val="both"/>
        <w:rPr>
          <w:shd w:val="clear" w:color="auto" w:fill="FFFFFF"/>
        </w:rPr>
      </w:pPr>
      <w:r w:rsidRPr="003103EC">
        <w:rPr>
          <w:shd w:val="clear" w:color="auto" w:fill="FFFFFF"/>
        </w:rPr>
        <w:t xml:space="preserve">Жанрова /масова та елітарна література у сучасному літературному процесі. </w:t>
      </w:r>
    </w:p>
    <w:p w:rsidR="003103EC" w:rsidRPr="003103EC" w:rsidRDefault="003103EC" w:rsidP="003103EC">
      <w:pPr>
        <w:pStyle w:val="ac"/>
        <w:numPr>
          <w:ilvl w:val="0"/>
          <w:numId w:val="33"/>
        </w:numPr>
        <w:ind w:left="284"/>
        <w:jc w:val="both"/>
      </w:pPr>
      <w:r w:rsidRPr="003103EC">
        <w:t xml:space="preserve">Утвердження теорії літератури як самостійної наукової дисципліни. </w:t>
      </w:r>
      <w:proofErr w:type="spellStart"/>
      <w:r w:rsidRPr="003103EC">
        <w:t>Теоретико-літературна</w:t>
      </w:r>
      <w:proofErr w:type="spellEnd"/>
      <w:r w:rsidRPr="003103EC">
        <w:t xml:space="preserve"> концепція Гегеля.</w:t>
      </w:r>
    </w:p>
    <w:p w:rsidR="003103EC" w:rsidRPr="003103EC" w:rsidRDefault="003103EC" w:rsidP="003103EC">
      <w:pPr>
        <w:pStyle w:val="ac"/>
        <w:numPr>
          <w:ilvl w:val="0"/>
          <w:numId w:val="33"/>
        </w:numPr>
        <w:ind w:left="284"/>
        <w:jc w:val="both"/>
      </w:pPr>
      <w:r w:rsidRPr="003103EC">
        <w:t>Основні напрями літературознавства ХІХ ст.</w:t>
      </w:r>
    </w:p>
    <w:p w:rsidR="003103EC" w:rsidRPr="003103EC" w:rsidRDefault="003103EC" w:rsidP="003103EC">
      <w:pPr>
        <w:pStyle w:val="ac"/>
        <w:numPr>
          <w:ilvl w:val="0"/>
          <w:numId w:val="33"/>
        </w:numPr>
        <w:ind w:left="284"/>
        <w:jc w:val="both"/>
      </w:pPr>
      <w:r w:rsidRPr="003103EC">
        <w:t>Літературознавча методологія ХХ ст.</w:t>
      </w:r>
    </w:p>
    <w:p w:rsidR="003103EC" w:rsidRPr="003103EC" w:rsidRDefault="003103EC" w:rsidP="003103EC">
      <w:pPr>
        <w:pStyle w:val="ac"/>
        <w:numPr>
          <w:ilvl w:val="0"/>
          <w:numId w:val="33"/>
        </w:numPr>
        <w:ind w:left="284"/>
        <w:jc w:val="both"/>
      </w:pPr>
      <w:r w:rsidRPr="003103EC">
        <w:t>Літературна герменевтика та рецептивна поетика.</w:t>
      </w:r>
    </w:p>
    <w:p w:rsidR="003103EC" w:rsidRPr="003103EC" w:rsidRDefault="003103EC" w:rsidP="003103EC">
      <w:pPr>
        <w:pStyle w:val="ac"/>
        <w:numPr>
          <w:ilvl w:val="0"/>
          <w:numId w:val="33"/>
        </w:numPr>
        <w:ind w:left="284"/>
      </w:pPr>
      <w:r w:rsidRPr="003103EC">
        <w:t>Сучасні методологічні практики.</w:t>
      </w:r>
    </w:p>
    <w:p w:rsidR="003103EC" w:rsidRPr="003103EC" w:rsidRDefault="003103EC" w:rsidP="003103EC">
      <w:pPr>
        <w:pStyle w:val="ac"/>
        <w:numPr>
          <w:ilvl w:val="0"/>
          <w:numId w:val="33"/>
        </w:numPr>
        <w:ind w:left="284"/>
      </w:pPr>
      <w:r w:rsidRPr="003103EC">
        <w:t>Фонетичні засоби увиразнення художнього мовлення (звукопис).</w:t>
      </w:r>
    </w:p>
    <w:p w:rsidR="003103EC" w:rsidRPr="003103EC" w:rsidRDefault="003103EC" w:rsidP="003103EC">
      <w:pPr>
        <w:pStyle w:val="ac"/>
        <w:numPr>
          <w:ilvl w:val="0"/>
          <w:numId w:val="33"/>
        </w:numPr>
        <w:ind w:left="284"/>
      </w:pPr>
      <w:r w:rsidRPr="003103EC">
        <w:lastRenderedPageBreak/>
        <w:t>Рима та її функції в поетичному тексті. Білий вірш.</w:t>
      </w:r>
    </w:p>
    <w:p w:rsidR="003103EC" w:rsidRPr="003103EC" w:rsidRDefault="003103EC" w:rsidP="003103EC">
      <w:pPr>
        <w:pStyle w:val="ac"/>
        <w:numPr>
          <w:ilvl w:val="0"/>
          <w:numId w:val="33"/>
        </w:numPr>
        <w:ind w:left="284"/>
      </w:pPr>
      <w:r w:rsidRPr="003103EC">
        <w:t>Метрика. Квантитативне та квалітативне віршування (Силабічна, силабо-тонічна системи віршування, тонічне віршування).</w:t>
      </w:r>
    </w:p>
    <w:p w:rsidR="003103EC" w:rsidRPr="003103EC" w:rsidRDefault="003103EC" w:rsidP="003103EC">
      <w:pPr>
        <w:pStyle w:val="ac"/>
        <w:numPr>
          <w:ilvl w:val="0"/>
          <w:numId w:val="33"/>
        </w:numPr>
        <w:ind w:left="284"/>
      </w:pPr>
      <w:r w:rsidRPr="003103EC">
        <w:t>Художня лексика та її різновиди.</w:t>
      </w:r>
    </w:p>
    <w:p w:rsidR="003103EC" w:rsidRPr="003103EC" w:rsidRDefault="003103EC" w:rsidP="003103EC">
      <w:pPr>
        <w:pStyle w:val="ac"/>
        <w:numPr>
          <w:ilvl w:val="0"/>
          <w:numId w:val="33"/>
        </w:numPr>
        <w:ind w:left="284"/>
      </w:pPr>
      <w:r w:rsidRPr="003103EC">
        <w:t xml:space="preserve">Автологія і </w:t>
      </w:r>
      <w:proofErr w:type="spellStart"/>
      <w:r w:rsidRPr="003103EC">
        <w:t>металогія</w:t>
      </w:r>
      <w:proofErr w:type="spellEnd"/>
      <w:r w:rsidRPr="003103EC">
        <w:t xml:space="preserve">. Види тропів. </w:t>
      </w:r>
    </w:p>
    <w:p w:rsidR="003103EC" w:rsidRPr="003103EC" w:rsidRDefault="003103EC" w:rsidP="003103EC">
      <w:pPr>
        <w:pStyle w:val="ac"/>
        <w:numPr>
          <w:ilvl w:val="0"/>
          <w:numId w:val="33"/>
        </w:numPr>
        <w:ind w:left="284"/>
      </w:pPr>
      <w:r w:rsidRPr="003103EC">
        <w:t>Фігури поетичного синтаксису. Риторичні фігури.</w:t>
      </w:r>
    </w:p>
    <w:p w:rsidR="003103EC" w:rsidRPr="003103EC" w:rsidRDefault="003103EC" w:rsidP="003103EC">
      <w:pPr>
        <w:pStyle w:val="ac"/>
        <w:numPr>
          <w:ilvl w:val="0"/>
          <w:numId w:val="33"/>
        </w:numPr>
        <w:ind w:left="284"/>
      </w:pPr>
      <w:r w:rsidRPr="003103EC">
        <w:t xml:space="preserve">Строфічні та </w:t>
      </w:r>
      <w:proofErr w:type="spellStart"/>
      <w:r w:rsidRPr="003103EC">
        <w:t>астрофічні</w:t>
      </w:r>
      <w:proofErr w:type="spellEnd"/>
      <w:r w:rsidRPr="003103EC">
        <w:t xml:space="preserve"> форми віршування. Тверді строфічні форми. </w:t>
      </w:r>
    </w:p>
    <w:p w:rsidR="003103EC" w:rsidRPr="003103EC" w:rsidRDefault="003103EC" w:rsidP="003103EC">
      <w:pPr>
        <w:autoSpaceDE w:val="0"/>
        <w:autoSpaceDN w:val="0"/>
        <w:adjustRightInd w:val="0"/>
        <w:spacing w:after="0" w:line="240" w:lineRule="auto"/>
        <w:rPr>
          <w:rFonts w:ascii="Times New Roman" w:eastAsia="TimesNewRomanPSMT" w:hAnsi="Times New Roman" w:cs="Times New Roman"/>
          <w:sz w:val="28"/>
          <w:szCs w:val="28"/>
          <w:lang w:val="uk-UA" w:eastAsia="en-US"/>
        </w:rPr>
      </w:pPr>
    </w:p>
    <w:p w:rsidR="00271A43" w:rsidRDefault="00271A43" w:rsidP="00271A43">
      <w:pPr>
        <w:ind w:left="3" w:hanging="3"/>
        <w:jc w:val="center"/>
        <w:rPr>
          <w:rFonts w:ascii="Times New Roman" w:hAnsi="Times New Roman" w:cs="Times New Roman"/>
          <w:sz w:val="28"/>
          <w:szCs w:val="28"/>
          <w:lang w:val="uk-UA"/>
        </w:rPr>
      </w:pPr>
      <w:r>
        <w:rPr>
          <w:rFonts w:ascii="Times New Roman" w:hAnsi="Times New Roman" w:cs="Times New Roman"/>
          <w:b/>
          <w:sz w:val="28"/>
          <w:szCs w:val="28"/>
          <w:lang w:val="uk-UA"/>
        </w:rPr>
        <w:t>Визнання результатів навчання, здобутих у неформальній освіті</w:t>
      </w:r>
    </w:p>
    <w:p w:rsidR="003103EC" w:rsidRPr="003103EC" w:rsidRDefault="003103EC" w:rsidP="003103EC">
      <w:pPr>
        <w:pStyle w:val="ac"/>
        <w:pBdr>
          <w:top w:val="nil"/>
          <w:left w:val="nil"/>
          <w:bottom w:val="nil"/>
          <w:right w:val="nil"/>
          <w:between w:val="nil"/>
        </w:pBdr>
        <w:tabs>
          <w:tab w:val="left" w:pos="993"/>
        </w:tabs>
        <w:ind w:left="-1" w:firstLine="710"/>
        <w:jc w:val="both"/>
        <w:rPr>
          <w:color w:val="000000"/>
        </w:rPr>
      </w:pPr>
      <w:r w:rsidRPr="003103EC">
        <w:rPr>
          <w:color w:val="000000"/>
        </w:rPr>
        <w:t xml:space="preserve">Відповідно до «Порядку визнання у Чернівецькому національному університеті імені Юрія Федьковича результатів навчання, здобутих шляхом неформальної та/або </w:t>
      </w:r>
      <w:proofErr w:type="spellStart"/>
      <w:r w:rsidRPr="003103EC">
        <w:rPr>
          <w:color w:val="000000"/>
        </w:rPr>
        <w:t>інформальної</w:t>
      </w:r>
      <w:proofErr w:type="spellEnd"/>
      <w:r w:rsidRPr="003103EC">
        <w:rPr>
          <w:color w:val="000000"/>
        </w:rPr>
        <w:t xml:space="preserve"> освіти» (протокол №16 від 25 листопада 2024 року) </w:t>
      </w:r>
      <w:r w:rsidRPr="003103EC">
        <w:t>(https://www.chnu.edu.ua/universytet/normatyvni-dokumenty/poriadok-vyznannia-u-chernivetskomu-natsionalnomu-universyteti-imeni-yuriia-fedkovycha-rezultativ-navchannia-zdobutykh-shliakhom-neformalnoi-taabo-informalnoi-osvity/)</w:t>
      </w:r>
      <w:r w:rsidRPr="003103EC">
        <w:rPr>
          <w:color w:val="000000"/>
        </w:rPr>
        <w:t xml:space="preserve"> у процесі вивчення дисципліни здобувачу освіти може бути зараховано до 25% балів, отриманих за результатами неформальної та/ або </w:t>
      </w:r>
      <w:proofErr w:type="spellStart"/>
      <w:r w:rsidRPr="003103EC">
        <w:rPr>
          <w:color w:val="000000"/>
        </w:rPr>
        <w:t>інформальної</w:t>
      </w:r>
      <w:proofErr w:type="spellEnd"/>
      <w:r w:rsidRPr="003103EC">
        <w:rPr>
          <w:color w:val="000000"/>
        </w:rPr>
        <w:t xml:space="preserve"> освіти з проблем, що  відповідають тематиці курсу.</w:t>
      </w:r>
    </w:p>
    <w:p w:rsidR="003103EC" w:rsidRPr="003103EC" w:rsidRDefault="003103EC" w:rsidP="003103EC">
      <w:pPr>
        <w:pStyle w:val="ab"/>
        <w:spacing w:before="0" w:beforeAutospacing="0" w:after="0" w:afterAutospacing="0"/>
        <w:ind w:firstLine="709"/>
        <w:jc w:val="both"/>
        <w:rPr>
          <w:b/>
          <w:sz w:val="28"/>
          <w:szCs w:val="28"/>
          <w:lang w:val="uk-UA"/>
        </w:rPr>
      </w:pPr>
    </w:p>
    <w:p w:rsidR="003103EC" w:rsidRPr="003103EC" w:rsidRDefault="003103EC" w:rsidP="003103EC">
      <w:pPr>
        <w:pStyle w:val="ab"/>
        <w:spacing w:before="0" w:beforeAutospacing="0" w:after="0" w:afterAutospacing="0"/>
        <w:ind w:left="144"/>
        <w:jc w:val="center"/>
        <w:rPr>
          <w:b/>
          <w:bCs/>
          <w:spacing w:val="-6"/>
          <w:sz w:val="28"/>
          <w:szCs w:val="28"/>
          <w:lang w:val="uk-UA"/>
        </w:rPr>
      </w:pPr>
      <w:r w:rsidRPr="003103EC">
        <w:rPr>
          <w:b/>
          <w:sz w:val="28"/>
          <w:szCs w:val="28"/>
          <w:lang w:val="uk-UA"/>
        </w:rPr>
        <w:t>Рекомендована література</w:t>
      </w:r>
    </w:p>
    <w:p w:rsidR="003103EC" w:rsidRPr="003103EC" w:rsidRDefault="003103EC" w:rsidP="003103EC">
      <w:pPr>
        <w:shd w:val="clear" w:color="auto" w:fill="FFFFFF"/>
        <w:spacing w:after="0" w:line="240" w:lineRule="auto"/>
        <w:jc w:val="center"/>
        <w:rPr>
          <w:rFonts w:ascii="Times New Roman" w:hAnsi="Times New Roman" w:cs="Times New Roman"/>
          <w:b/>
          <w:bCs/>
          <w:spacing w:val="-6"/>
          <w:sz w:val="28"/>
          <w:szCs w:val="28"/>
          <w:lang w:val="uk-UA"/>
        </w:rPr>
      </w:pPr>
      <w:r w:rsidRPr="003103EC">
        <w:rPr>
          <w:rFonts w:ascii="Times New Roman" w:hAnsi="Times New Roman" w:cs="Times New Roman"/>
          <w:b/>
          <w:bCs/>
          <w:spacing w:val="-6"/>
          <w:sz w:val="28"/>
          <w:szCs w:val="28"/>
          <w:lang w:val="uk-UA"/>
        </w:rPr>
        <w:t>Основна</w:t>
      </w:r>
    </w:p>
    <w:p w:rsidR="003103EC" w:rsidRPr="003103EC" w:rsidRDefault="003103EC" w:rsidP="003103EC">
      <w:pPr>
        <w:pStyle w:val="ac"/>
        <w:numPr>
          <w:ilvl w:val="0"/>
          <w:numId w:val="31"/>
        </w:numPr>
        <w:pBdr>
          <w:top w:val="nil"/>
          <w:left w:val="nil"/>
          <w:bottom w:val="nil"/>
          <w:right w:val="nil"/>
          <w:between w:val="nil"/>
        </w:pBdr>
        <w:jc w:val="both"/>
      </w:pPr>
      <w:proofErr w:type="spellStart"/>
      <w:r w:rsidRPr="003103EC">
        <w:t>Астрахан</w:t>
      </w:r>
      <w:proofErr w:type="spellEnd"/>
      <w:r w:rsidRPr="003103EC">
        <w:t xml:space="preserve"> Н. Теорія літератури: основи, традиції, актуальні проблеми : </w:t>
      </w:r>
      <w:proofErr w:type="spellStart"/>
      <w:r w:rsidRPr="003103EC">
        <w:t>навч</w:t>
      </w:r>
      <w:proofErr w:type="spellEnd"/>
      <w:r w:rsidRPr="003103EC">
        <w:t xml:space="preserve">. </w:t>
      </w:r>
      <w:proofErr w:type="spellStart"/>
      <w:r w:rsidRPr="003103EC">
        <w:t>посіб</w:t>
      </w:r>
      <w:proofErr w:type="spellEnd"/>
      <w:r w:rsidRPr="003103EC">
        <w:t xml:space="preserve">. Київ : Видав. дім Дмитра </w:t>
      </w:r>
      <w:proofErr w:type="spellStart"/>
      <w:r w:rsidRPr="003103EC">
        <w:t>Бураго</w:t>
      </w:r>
      <w:proofErr w:type="spellEnd"/>
      <w:r w:rsidRPr="003103EC">
        <w:t>, 2021. 296 с.</w:t>
      </w:r>
    </w:p>
    <w:p w:rsidR="003103EC" w:rsidRPr="003103EC" w:rsidRDefault="003103EC" w:rsidP="003103EC">
      <w:pPr>
        <w:pStyle w:val="ac"/>
        <w:numPr>
          <w:ilvl w:val="0"/>
          <w:numId w:val="31"/>
        </w:numPr>
        <w:pBdr>
          <w:top w:val="nil"/>
          <w:left w:val="nil"/>
          <w:bottom w:val="nil"/>
          <w:right w:val="nil"/>
          <w:between w:val="nil"/>
        </w:pBdr>
        <w:jc w:val="both"/>
      </w:pPr>
      <w:r w:rsidRPr="003103EC">
        <w:t>Галич О. Вступ до літературознавства : підручник. Львів : Вид-во Львів. політехніки, 2017. 323 с.</w:t>
      </w:r>
    </w:p>
    <w:p w:rsidR="003103EC" w:rsidRPr="003103EC" w:rsidRDefault="003103EC" w:rsidP="003103EC">
      <w:pPr>
        <w:pStyle w:val="ac"/>
        <w:numPr>
          <w:ilvl w:val="0"/>
          <w:numId w:val="31"/>
        </w:numPr>
        <w:pBdr>
          <w:top w:val="nil"/>
          <w:left w:val="nil"/>
          <w:bottom w:val="nil"/>
          <w:right w:val="nil"/>
          <w:between w:val="nil"/>
        </w:pBdr>
        <w:jc w:val="both"/>
      </w:pPr>
      <w:proofErr w:type="spellStart"/>
      <w:r w:rsidRPr="003103EC">
        <w:t>Зарва</w:t>
      </w:r>
      <w:proofErr w:type="spellEnd"/>
      <w:r w:rsidRPr="003103EC">
        <w:t xml:space="preserve"> В. Теорія літератури : </w:t>
      </w:r>
      <w:proofErr w:type="spellStart"/>
      <w:r w:rsidRPr="003103EC">
        <w:t>навч</w:t>
      </w:r>
      <w:proofErr w:type="spellEnd"/>
      <w:r w:rsidRPr="003103EC">
        <w:t xml:space="preserve">. </w:t>
      </w:r>
      <w:proofErr w:type="spellStart"/>
      <w:r w:rsidRPr="003103EC">
        <w:t>посіб</w:t>
      </w:r>
      <w:proofErr w:type="spellEnd"/>
      <w:r w:rsidRPr="003103EC">
        <w:t>. для студентів ВНЗ. Бердянськ : БДПУ, 2019. 167 с.</w:t>
      </w:r>
    </w:p>
    <w:p w:rsidR="003103EC" w:rsidRPr="003103EC" w:rsidRDefault="003103EC" w:rsidP="003103EC">
      <w:pPr>
        <w:pStyle w:val="ac"/>
        <w:numPr>
          <w:ilvl w:val="0"/>
          <w:numId w:val="31"/>
        </w:numPr>
        <w:jc w:val="both"/>
      </w:pPr>
      <w:r w:rsidRPr="003103EC">
        <w:t xml:space="preserve">Орлова О., Орлов О. Основи літературознавства. Тексти лекцій: </w:t>
      </w:r>
      <w:proofErr w:type="spellStart"/>
      <w:r w:rsidRPr="003103EC">
        <w:t>навч.-метод</w:t>
      </w:r>
      <w:proofErr w:type="spellEnd"/>
      <w:r w:rsidRPr="003103EC">
        <w:t xml:space="preserve">. </w:t>
      </w:r>
      <w:proofErr w:type="spellStart"/>
      <w:r w:rsidRPr="003103EC">
        <w:t>посіб</w:t>
      </w:r>
      <w:proofErr w:type="spellEnd"/>
      <w:r w:rsidRPr="003103EC">
        <w:t>. Полтава : ПНПУ, 2020. 134 с.</w:t>
      </w:r>
    </w:p>
    <w:p w:rsidR="003103EC" w:rsidRPr="003103EC" w:rsidRDefault="003103EC" w:rsidP="003103EC">
      <w:pPr>
        <w:pStyle w:val="ac"/>
        <w:numPr>
          <w:ilvl w:val="0"/>
          <w:numId w:val="31"/>
        </w:numPr>
        <w:jc w:val="both"/>
      </w:pPr>
      <w:proofErr w:type="spellStart"/>
      <w:r w:rsidRPr="003103EC">
        <w:t>Пахаренко</w:t>
      </w:r>
      <w:proofErr w:type="spellEnd"/>
      <w:r w:rsidRPr="003103EC">
        <w:t> В. Секрети мистецтва слова. Київ : ВД «Освіта», 2023. 408 с.</w:t>
      </w:r>
    </w:p>
    <w:p w:rsidR="003103EC" w:rsidRPr="003103EC" w:rsidRDefault="003103EC" w:rsidP="003103EC">
      <w:pPr>
        <w:pStyle w:val="ac"/>
        <w:numPr>
          <w:ilvl w:val="0"/>
          <w:numId w:val="31"/>
        </w:numPr>
        <w:pBdr>
          <w:top w:val="nil"/>
          <w:left w:val="nil"/>
          <w:bottom w:val="nil"/>
          <w:right w:val="nil"/>
          <w:between w:val="nil"/>
        </w:pBdr>
        <w:jc w:val="both"/>
      </w:pPr>
      <w:r w:rsidRPr="003103EC">
        <w:t xml:space="preserve">Пащенко М. Теорія літератури : </w:t>
      </w:r>
      <w:proofErr w:type="spellStart"/>
      <w:r w:rsidRPr="003103EC">
        <w:t>навч.-метод</w:t>
      </w:r>
      <w:proofErr w:type="spellEnd"/>
      <w:r w:rsidRPr="003103EC">
        <w:t xml:space="preserve">. </w:t>
      </w:r>
      <w:proofErr w:type="spellStart"/>
      <w:r w:rsidRPr="003103EC">
        <w:t>посіб</w:t>
      </w:r>
      <w:proofErr w:type="spellEnd"/>
      <w:r w:rsidRPr="003103EC">
        <w:t xml:space="preserve">. Одеса : </w:t>
      </w:r>
      <w:proofErr w:type="spellStart"/>
      <w:r w:rsidRPr="003103EC">
        <w:t>Астропринт</w:t>
      </w:r>
      <w:proofErr w:type="spellEnd"/>
      <w:r w:rsidRPr="003103EC">
        <w:t>, 2019. 90 с.</w:t>
      </w:r>
    </w:p>
    <w:p w:rsidR="003103EC" w:rsidRPr="003103EC" w:rsidRDefault="003103EC" w:rsidP="003103EC">
      <w:pPr>
        <w:pStyle w:val="ac"/>
        <w:numPr>
          <w:ilvl w:val="0"/>
          <w:numId w:val="31"/>
        </w:numPr>
        <w:jc w:val="both"/>
      </w:pPr>
      <w:r w:rsidRPr="003103EC">
        <w:t>Ткаченко А. Мистецтво слова (Основи літературознавства). Київ : Ліра – К., 2025. 472 с.</w:t>
      </w:r>
    </w:p>
    <w:p w:rsidR="003103EC" w:rsidRPr="003103EC" w:rsidRDefault="003103EC" w:rsidP="003103EC">
      <w:pPr>
        <w:pStyle w:val="ac"/>
        <w:numPr>
          <w:ilvl w:val="0"/>
          <w:numId w:val="31"/>
        </w:numPr>
        <w:jc w:val="both"/>
      </w:pPr>
      <w:r w:rsidRPr="003103EC">
        <w:t xml:space="preserve">Ференц Н.С., </w:t>
      </w:r>
      <w:proofErr w:type="spellStart"/>
      <w:r w:rsidRPr="003103EC">
        <w:t>Товт</w:t>
      </w:r>
      <w:proofErr w:type="spellEnd"/>
      <w:r w:rsidRPr="003103EC">
        <w:t xml:space="preserve"> О.О. Вступ до літературознавства: методичний посібник до практичних занять. Ужгород : ДВНЗ «Ужгородський національний університет», 2023. 30 с. </w:t>
      </w:r>
    </w:p>
    <w:p w:rsidR="003103EC" w:rsidRPr="003103EC" w:rsidRDefault="003103EC" w:rsidP="003103EC">
      <w:pPr>
        <w:pBdr>
          <w:top w:val="nil"/>
          <w:left w:val="nil"/>
          <w:bottom w:val="nil"/>
          <w:right w:val="nil"/>
          <w:between w:val="nil"/>
        </w:pBdr>
        <w:spacing w:after="0" w:line="240" w:lineRule="auto"/>
        <w:rPr>
          <w:rFonts w:ascii="Times New Roman" w:hAnsi="Times New Roman" w:cs="Times New Roman"/>
          <w:b/>
          <w:sz w:val="28"/>
          <w:szCs w:val="28"/>
          <w:lang w:val="uk-UA"/>
        </w:rPr>
      </w:pPr>
    </w:p>
    <w:p w:rsidR="003103EC" w:rsidRPr="003103EC" w:rsidRDefault="003103EC" w:rsidP="003103EC">
      <w:pPr>
        <w:pBdr>
          <w:top w:val="nil"/>
          <w:left w:val="nil"/>
          <w:bottom w:val="nil"/>
          <w:right w:val="nil"/>
          <w:between w:val="nil"/>
        </w:pBdr>
        <w:spacing w:after="0" w:line="240" w:lineRule="auto"/>
        <w:jc w:val="center"/>
        <w:rPr>
          <w:rFonts w:ascii="Times New Roman" w:hAnsi="Times New Roman" w:cs="Times New Roman"/>
          <w:b/>
          <w:sz w:val="28"/>
          <w:szCs w:val="28"/>
          <w:lang w:val="uk-UA"/>
        </w:rPr>
      </w:pPr>
      <w:r w:rsidRPr="003103EC">
        <w:rPr>
          <w:rFonts w:ascii="Times New Roman" w:hAnsi="Times New Roman" w:cs="Times New Roman"/>
          <w:b/>
          <w:sz w:val="28"/>
          <w:szCs w:val="28"/>
          <w:lang w:val="uk-UA"/>
        </w:rPr>
        <w:t>Допоміжна</w:t>
      </w:r>
    </w:p>
    <w:p w:rsidR="003103EC" w:rsidRPr="003103EC" w:rsidRDefault="003103EC" w:rsidP="003103EC">
      <w:pPr>
        <w:pStyle w:val="ac"/>
        <w:numPr>
          <w:ilvl w:val="0"/>
          <w:numId w:val="2"/>
        </w:numPr>
        <w:jc w:val="both"/>
      </w:pPr>
      <w:r w:rsidRPr="003103EC">
        <w:t>Васильєв Є. М. Сучасна драматургія: монографія. Луцьк : Твердиня, 2017. 532 с.</w:t>
      </w:r>
    </w:p>
    <w:p w:rsidR="003103EC" w:rsidRPr="003103EC" w:rsidRDefault="003103EC" w:rsidP="003103EC">
      <w:pPr>
        <w:pStyle w:val="ac"/>
        <w:numPr>
          <w:ilvl w:val="0"/>
          <w:numId w:val="2"/>
        </w:numPr>
        <w:shd w:val="clear" w:color="auto" w:fill="FFFFFF"/>
        <w:jc w:val="both"/>
        <w:rPr>
          <w:bCs/>
          <w:spacing w:val="-6"/>
        </w:rPr>
      </w:pPr>
      <w:proofErr w:type="spellStart"/>
      <w:r w:rsidRPr="003103EC">
        <w:rPr>
          <w:bCs/>
          <w:spacing w:val="-6"/>
        </w:rPr>
        <w:t>Волковинська</w:t>
      </w:r>
      <w:proofErr w:type="spellEnd"/>
      <w:r w:rsidRPr="003103EC">
        <w:rPr>
          <w:bCs/>
          <w:spacing w:val="-6"/>
        </w:rPr>
        <w:t xml:space="preserve"> І. В. Від аналізу до інтерпретації: проблеми тлумачення художнього твору : навчально-методичний посібник. Кам’янець-Подільський : ТОВ «Друкарня «Рута», 2018. 87 с.</w:t>
      </w:r>
    </w:p>
    <w:p w:rsidR="003103EC" w:rsidRPr="003103EC" w:rsidRDefault="003103EC" w:rsidP="003103EC">
      <w:pPr>
        <w:pStyle w:val="ac"/>
        <w:numPr>
          <w:ilvl w:val="0"/>
          <w:numId w:val="2"/>
        </w:numPr>
        <w:jc w:val="both"/>
      </w:pPr>
      <w:proofErr w:type="spellStart"/>
      <w:r w:rsidRPr="003103EC">
        <w:lastRenderedPageBreak/>
        <w:t>Дзик</w:t>
      </w:r>
      <w:proofErr w:type="spellEnd"/>
      <w:r w:rsidRPr="003103EC">
        <w:t xml:space="preserve"> Р. А. Рецепція теорії </w:t>
      </w:r>
      <w:proofErr w:type="spellStart"/>
      <w:r w:rsidRPr="003103EC">
        <w:t>інтертекстуальності</w:t>
      </w:r>
      <w:proofErr w:type="spellEnd"/>
      <w:r w:rsidRPr="003103EC">
        <w:t xml:space="preserve"> сучасною українською поетикою. </w:t>
      </w:r>
      <w:r w:rsidRPr="003103EC">
        <w:rPr>
          <w:i/>
        </w:rPr>
        <w:t>Актуальні проблеми літературознавчої термінології</w:t>
      </w:r>
      <w:r w:rsidRPr="003103EC">
        <w:t xml:space="preserve"> : наук. зб. 2017. Вип.2. С. 38–43.</w:t>
      </w:r>
    </w:p>
    <w:p w:rsidR="003103EC" w:rsidRPr="003103EC" w:rsidRDefault="003103EC" w:rsidP="003103EC">
      <w:pPr>
        <w:pStyle w:val="ac"/>
        <w:numPr>
          <w:ilvl w:val="0"/>
          <w:numId w:val="2"/>
        </w:numPr>
        <w:jc w:val="both"/>
      </w:pPr>
      <w:proofErr w:type="spellStart"/>
      <w:r w:rsidRPr="003103EC">
        <w:t>Дзик</w:t>
      </w:r>
      <w:proofErr w:type="spellEnd"/>
      <w:r w:rsidRPr="003103EC">
        <w:t xml:space="preserve">, Р., </w:t>
      </w:r>
      <w:proofErr w:type="spellStart"/>
      <w:r w:rsidRPr="003103EC">
        <w:t>Червінська</w:t>
      </w:r>
      <w:proofErr w:type="spellEnd"/>
      <w:r w:rsidRPr="003103EC">
        <w:t xml:space="preserve">, О. Онтологічна суть перенесення значень: інтерпретаційний ресурс метафори. </w:t>
      </w:r>
      <w:r w:rsidRPr="003103EC">
        <w:rPr>
          <w:i/>
        </w:rPr>
        <w:t>Питання літературознавства</w:t>
      </w:r>
      <w:r w:rsidRPr="003103EC">
        <w:t>. 2020, № 101. С. 7-29.</w:t>
      </w:r>
    </w:p>
    <w:p w:rsidR="003103EC" w:rsidRPr="003103EC" w:rsidRDefault="003103EC" w:rsidP="003103EC">
      <w:pPr>
        <w:numPr>
          <w:ilvl w:val="0"/>
          <w:numId w:val="2"/>
        </w:numPr>
        <w:shd w:val="clear" w:color="auto" w:fill="FFFFFF"/>
        <w:spacing w:after="0" w:line="240" w:lineRule="auto"/>
        <w:jc w:val="both"/>
        <w:rPr>
          <w:rFonts w:ascii="Times New Roman" w:hAnsi="Times New Roman" w:cs="Times New Roman"/>
          <w:sz w:val="28"/>
          <w:szCs w:val="28"/>
          <w:lang w:val="uk-UA"/>
        </w:rPr>
      </w:pPr>
      <w:proofErr w:type="spellStart"/>
      <w:r w:rsidRPr="003103EC">
        <w:rPr>
          <w:rFonts w:ascii="Times New Roman" w:hAnsi="Times New Roman" w:cs="Times New Roman"/>
          <w:iCs/>
          <w:color w:val="000000"/>
          <w:sz w:val="28"/>
          <w:szCs w:val="28"/>
          <w:shd w:val="clear" w:color="auto" w:fill="FFFFFF"/>
          <w:lang w:val="uk-UA"/>
        </w:rPr>
        <w:t>Ісапчук</w:t>
      </w:r>
      <w:proofErr w:type="spellEnd"/>
      <w:r w:rsidRPr="003103EC">
        <w:rPr>
          <w:rFonts w:ascii="Times New Roman" w:hAnsi="Times New Roman" w:cs="Times New Roman"/>
          <w:iCs/>
          <w:color w:val="000000"/>
          <w:sz w:val="28"/>
          <w:szCs w:val="28"/>
          <w:shd w:val="clear" w:color="auto" w:fill="FFFFFF"/>
          <w:lang w:val="uk-UA"/>
        </w:rPr>
        <w:t> Ю.</w:t>
      </w:r>
      <w:r w:rsidRPr="003103EC">
        <w:rPr>
          <w:rFonts w:ascii="Times New Roman" w:hAnsi="Times New Roman" w:cs="Times New Roman"/>
          <w:color w:val="000000"/>
          <w:sz w:val="28"/>
          <w:szCs w:val="28"/>
          <w:shd w:val="clear" w:color="auto" w:fill="FFFFFF"/>
          <w:lang w:val="uk-UA"/>
        </w:rPr>
        <w:t xml:space="preserve"> Опозиція центру й периферії, або провінція </w:t>
      </w:r>
      <w:proofErr w:type="spellStart"/>
      <w:r w:rsidRPr="003103EC">
        <w:rPr>
          <w:rFonts w:ascii="Times New Roman" w:hAnsi="Times New Roman" w:cs="Times New Roman"/>
          <w:color w:val="000000"/>
          <w:sz w:val="28"/>
          <w:szCs w:val="28"/>
          <w:shd w:val="clear" w:color="auto" w:fill="FFFFFF"/>
          <w:lang w:val="uk-UA"/>
        </w:rPr>
        <w:t>versus</w:t>
      </w:r>
      <w:proofErr w:type="spellEnd"/>
      <w:r w:rsidRPr="003103EC">
        <w:rPr>
          <w:rFonts w:ascii="Times New Roman" w:hAnsi="Times New Roman" w:cs="Times New Roman"/>
          <w:color w:val="000000"/>
          <w:sz w:val="28"/>
          <w:szCs w:val="28"/>
          <w:shd w:val="clear" w:color="auto" w:fill="FFFFFF"/>
          <w:lang w:val="uk-UA"/>
        </w:rPr>
        <w:t xml:space="preserve"> метрополія в сучасному літературознавстві. </w:t>
      </w:r>
      <w:r w:rsidRPr="003103EC">
        <w:rPr>
          <w:rFonts w:ascii="Times New Roman" w:hAnsi="Times New Roman" w:cs="Times New Roman"/>
          <w:i/>
          <w:iCs/>
          <w:color w:val="000000"/>
          <w:sz w:val="28"/>
          <w:szCs w:val="28"/>
          <w:shd w:val="clear" w:color="auto" w:fill="FFFFFF"/>
          <w:lang w:val="uk-UA"/>
        </w:rPr>
        <w:t xml:space="preserve">Науковий вісник Східноєвропейського національного університету імені Лесі Українки. Серія </w:t>
      </w:r>
      <w:proofErr w:type="spellStart"/>
      <w:r w:rsidRPr="003103EC">
        <w:rPr>
          <w:rFonts w:ascii="Times New Roman" w:hAnsi="Times New Roman" w:cs="Times New Roman"/>
          <w:i/>
          <w:iCs/>
          <w:color w:val="000000"/>
          <w:sz w:val="28"/>
          <w:szCs w:val="28"/>
          <w:shd w:val="clear" w:color="auto" w:fill="FFFFFF"/>
          <w:lang w:val="uk-UA"/>
        </w:rPr>
        <w:t>„Філологічні</w:t>
      </w:r>
      <w:proofErr w:type="spellEnd"/>
      <w:r w:rsidRPr="003103EC">
        <w:rPr>
          <w:rFonts w:ascii="Times New Roman" w:hAnsi="Times New Roman" w:cs="Times New Roman"/>
          <w:i/>
          <w:iCs/>
          <w:color w:val="000000"/>
          <w:sz w:val="28"/>
          <w:szCs w:val="28"/>
          <w:shd w:val="clear" w:color="auto" w:fill="FFFFFF"/>
          <w:lang w:val="uk-UA"/>
        </w:rPr>
        <w:t xml:space="preserve"> науки. </w:t>
      </w:r>
      <w:proofErr w:type="spellStart"/>
      <w:r w:rsidRPr="003103EC">
        <w:rPr>
          <w:rFonts w:ascii="Times New Roman" w:hAnsi="Times New Roman" w:cs="Times New Roman"/>
          <w:i/>
          <w:iCs/>
          <w:color w:val="000000"/>
          <w:sz w:val="28"/>
          <w:szCs w:val="28"/>
          <w:shd w:val="clear" w:color="auto" w:fill="FFFFFF"/>
          <w:lang w:val="uk-UA"/>
        </w:rPr>
        <w:t>Літературознавство</w:t>
      </w:r>
      <w:r w:rsidRPr="003103EC">
        <w:rPr>
          <w:rFonts w:ascii="Times New Roman" w:hAnsi="Times New Roman" w:cs="Times New Roman"/>
          <w:color w:val="000000"/>
          <w:sz w:val="28"/>
          <w:szCs w:val="28"/>
          <w:shd w:val="clear" w:color="auto" w:fill="FFFFFF"/>
          <w:lang w:val="uk-UA"/>
        </w:rPr>
        <w:t>”</w:t>
      </w:r>
      <w:proofErr w:type="spellEnd"/>
      <w:r w:rsidRPr="003103EC">
        <w:rPr>
          <w:rFonts w:ascii="Times New Roman" w:hAnsi="Times New Roman" w:cs="Times New Roman"/>
          <w:color w:val="000000"/>
          <w:sz w:val="28"/>
          <w:szCs w:val="28"/>
          <w:shd w:val="clear" w:color="auto" w:fill="FFFFFF"/>
          <w:lang w:val="uk-UA"/>
        </w:rPr>
        <w:t>. 2016, № 8 (33). С. 54-61.</w:t>
      </w:r>
    </w:p>
    <w:p w:rsidR="003103EC" w:rsidRPr="003103EC" w:rsidRDefault="003103EC" w:rsidP="003103EC">
      <w:pPr>
        <w:pStyle w:val="ac"/>
        <w:numPr>
          <w:ilvl w:val="0"/>
          <w:numId w:val="2"/>
        </w:numPr>
        <w:jc w:val="both"/>
      </w:pPr>
      <w:proofErr w:type="spellStart"/>
      <w:r w:rsidRPr="003103EC">
        <w:t>Маценка</w:t>
      </w:r>
      <w:proofErr w:type="spellEnd"/>
      <w:r w:rsidRPr="003103EC">
        <w:t xml:space="preserve"> С. </w:t>
      </w:r>
      <w:proofErr w:type="spellStart"/>
      <w:r w:rsidRPr="003103EC">
        <w:t>Метамистецтво</w:t>
      </w:r>
      <w:proofErr w:type="spellEnd"/>
      <w:r w:rsidRPr="003103EC">
        <w:t>: словник досвіду термінотворення на межі літератури й музики. Львів: Апріорі, 2017. 120 с.</w:t>
      </w:r>
    </w:p>
    <w:p w:rsidR="003103EC" w:rsidRPr="003103EC" w:rsidRDefault="003103EC" w:rsidP="003103EC">
      <w:pPr>
        <w:pStyle w:val="ac"/>
        <w:numPr>
          <w:ilvl w:val="0"/>
          <w:numId w:val="2"/>
        </w:numPr>
        <w:jc w:val="both"/>
      </w:pPr>
      <w:proofErr w:type="spellStart"/>
      <w:r w:rsidRPr="003103EC">
        <w:t>Моклиця</w:t>
      </w:r>
      <w:proofErr w:type="spellEnd"/>
      <w:r w:rsidRPr="003103EC">
        <w:t> М. Алегоричний код літератури, або Реабілітація алегорії триває: монографія. Київ : Кондор-Видавництво, 2017. 292 с.</w:t>
      </w:r>
    </w:p>
    <w:p w:rsidR="003103EC" w:rsidRPr="003103EC" w:rsidRDefault="003103EC" w:rsidP="003103EC">
      <w:pPr>
        <w:pStyle w:val="ac"/>
        <w:numPr>
          <w:ilvl w:val="0"/>
          <w:numId w:val="2"/>
        </w:numPr>
        <w:jc w:val="both"/>
      </w:pPr>
      <w:proofErr w:type="spellStart"/>
      <w:r w:rsidRPr="003103EC">
        <w:t>Нікоряк</w:t>
      </w:r>
      <w:proofErr w:type="spellEnd"/>
      <w:r w:rsidRPr="003103EC">
        <w:t xml:space="preserve"> Н. В. Відкритість жанрового визначення кіносценарної форми. </w:t>
      </w:r>
      <w:r w:rsidRPr="003103EC">
        <w:rPr>
          <w:i/>
        </w:rPr>
        <w:t>Актуальні проблеми літературознавчої термінології</w:t>
      </w:r>
      <w:r w:rsidRPr="003103EC">
        <w:t xml:space="preserve"> : наук. зб. 2017. Вип.2. С. 106–112.</w:t>
      </w:r>
    </w:p>
    <w:p w:rsidR="003103EC" w:rsidRPr="003103EC" w:rsidRDefault="003103EC" w:rsidP="003103EC">
      <w:pPr>
        <w:pStyle w:val="ac"/>
        <w:numPr>
          <w:ilvl w:val="0"/>
          <w:numId w:val="2"/>
        </w:numPr>
        <w:jc w:val="both"/>
      </w:pPr>
      <w:proofErr w:type="spellStart"/>
      <w:r w:rsidRPr="003103EC">
        <w:t>Тичініна</w:t>
      </w:r>
      <w:proofErr w:type="spellEnd"/>
      <w:r w:rsidRPr="003103EC">
        <w:t xml:space="preserve"> А.Р. Сучасні методологічні практики: навчально-методичний посібник; передмова О.В. </w:t>
      </w:r>
      <w:proofErr w:type="spellStart"/>
      <w:r w:rsidRPr="003103EC">
        <w:t>Червінської</w:t>
      </w:r>
      <w:proofErr w:type="spellEnd"/>
      <w:r w:rsidRPr="003103EC">
        <w:t>. Чернівці : Чернівецький нац. ун-т ім. Юрія Федьковича, 2018. 160 с.</w:t>
      </w:r>
    </w:p>
    <w:p w:rsidR="003103EC" w:rsidRPr="003103EC" w:rsidRDefault="003103EC" w:rsidP="003103EC">
      <w:pPr>
        <w:pStyle w:val="ac"/>
        <w:numPr>
          <w:ilvl w:val="0"/>
          <w:numId w:val="2"/>
        </w:numPr>
        <w:jc w:val="both"/>
      </w:pPr>
      <w:r w:rsidRPr="003103EC">
        <w:t xml:space="preserve">Українська верифікація: питання історії та теорії : зб. пр. Всеукраїнської наукової конференції, присвяченої ювілеєві доктора філологічних наук, професора Наталії Василівни Костенко / упор. : Б. І. Бунчук, Р. В. </w:t>
      </w:r>
      <w:proofErr w:type="spellStart"/>
      <w:r w:rsidRPr="003103EC">
        <w:t>Пазюк</w:t>
      </w:r>
      <w:proofErr w:type="spellEnd"/>
      <w:r w:rsidRPr="003103EC">
        <w:t>. Чернівці : Чернівецький нац. ун-т, 2017. 256 с.</w:t>
      </w:r>
    </w:p>
    <w:p w:rsidR="003103EC" w:rsidRPr="003103EC" w:rsidRDefault="003103EC" w:rsidP="003103EC">
      <w:pPr>
        <w:shd w:val="clear" w:color="auto" w:fill="FFFFFF"/>
        <w:tabs>
          <w:tab w:val="left" w:pos="365"/>
        </w:tabs>
        <w:spacing w:after="0" w:line="240" w:lineRule="auto"/>
        <w:jc w:val="center"/>
        <w:rPr>
          <w:rFonts w:ascii="Times New Roman" w:hAnsi="Times New Roman" w:cs="Times New Roman"/>
          <w:b/>
          <w:sz w:val="28"/>
          <w:szCs w:val="28"/>
          <w:lang w:val="uk-UA"/>
        </w:rPr>
      </w:pPr>
    </w:p>
    <w:p w:rsidR="003103EC" w:rsidRPr="003103EC" w:rsidRDefault="003103EC" w:rsidP="003103EC">
      <w:pPr>
        <w:shd w:val="clear" w:color="auto" w:fill="FFFFFF"/>
        <w:tabs>
          <w:tab w:val="left" w:pos="365"/>
        </w:tabs>
        <w:spacing w:after="0" w:line="240" w:lineRule="auto"/>
        <w:jc w:val="center"/>
        <w:rPr>
          <w:rFonts w:ascii="Times New Roman" w:hAnsi="Times New Roman" w:cs="Times New Roman"/>
          <w:b/>
          <w:sz w:val="28"/>
          <w:szCs w:val="28"/>
          <w:lang w:val="uk-UA"/>
        </w:rPr>
      </w:pPr>
      <w:bookmarkStart w:id="0" w:name="_GoBack"/>
      <w:bookmarkEnd w:id="0"/>
      <w:r w:rsidRPr="003103EC">
        <w:rPr>
          <w:rFonts w:ascii="Times New Roman" w:hAnsi="Times New Roman" w:cs="Times New Roman"/>
          <w:b/>
          <w:sz w:val="28"/>
          <w:szCs w:val="28"/>
          <w:lang w:val="uk-UA"/>
        </w:rPr>
        <w:t>Інформаційні ресурси</w:t>
      </w:r>
    </w:p>
    <w:p w:rsidR="003103EC" w:rsidRPr="003103EC" w:rsidRDefault="003103EC" w:rsidP="003103EC">
      <w:pPr>
        <w:shd w:val="clear" w:color="auto" w:fill="FFFFFF"/>
        <w:tabs>
          <w:tab w:val="left" w:pos="365"/>
        </w:tabs>
        <w:spacing w:after="0" w:line="240" w:lineRule="auto"/>
        <w:jc w:val="center"/>
        <w:rPr>
          <w:rFonts w:ascii="Times New Roman" w:hAnsi="Times New Roman" w:cs="Times New Roman"/>
          <w:spacing w:val="-20"/>
          <w:sz w:val="28"/>
          <w:szCs w:val="28"/>
          <w:lang w:val="uk-UA"/>
        </w:rPr>
      </w:pPr>
    </w:p>
    <w:p w:rsidR="003103EC" w:rsidRPr="003103EC" w:rsidRDefault="009E63DC" w:rsidP="003103EC">
      <w:pPr>
        <w:pStyle w:val="ac"/>
        <w:widowControl w:val="0"/>
        <w:numPr>
          <w:ilvl w:val="0"/>
          <w:numId w:val="1"/>
        </w:numPr>
        <w:contextualSpacing w:val="0"/>
      </w:pPr>
      <w:hyperlink r:id="rId10" w:history="1">
        <w:r w:rsidR="003103EC" w:rsidRPr="003103EC">
          <w:rPr>
            <w:rStyle w:val="a6"/>
          </w:rPr>
          <w:t>http://www.nbuv.gov.ua/</w:t>
        </w:r>
      </w:hyperlink>
    </w:p>
    <w:p w:rsidR="003103EC" w:rsidRPr="003103EC" w:rsidRDefault="009E63DC" w:rsidP="003103EC">
      <w:pPr>
        <w:pStyle w:val="ac"/>
        <w:widowControl w:val="0"/>
        <w:numPr>
          <w:ilvl w:val="0"/>
          <w:numId w:val="1"/>
        </w:numPr>
        <w:contextualSpacing w:val="0"/>
      </w:pPr>
      <w:hyperlink r:id="rId11" w:history="1">
        <w:r w:rsidR="003103EC" w:rsidRPr="003103EC">
          <w:rPr>
            <w:rStyle w:val="a6"/>
          </w:rPr>
          <w:t>http://chtyvo.org.ua</w:t>
        </w:r>
      </w:hyperlink>
    </w:p>
    <w:p w:rsidR="003103EC" w:rsidRPr="003103EC" w:rsidRDefault="009E63DC" w:rsidP="003103EC">
      <w:pPr>
        <w:pStyle w:val="ac"/>
        <w:widowControl w:val="0"/>
        <w:numPr>
          <w:ilvl w:val="0"/>
          <w:numId w:val="1"/>
        </w:numPr>
        <w:contextualSpacing w:val="0"/>
      </w:pPr>
      <w:hyperlink r:id="rId12" w:history="1">
        <w:r w:rsidR="003103EC" w:rsidRPr="003103EC">
          <w:rPr>
            <w:rStyle w:val="a6"/>
          </w:rPr>
          <w:t>www.ae-lib.org.ua</w:t>
        </w:r>
      </w:hyperlink>
      <w:r w:rsidR="003103EC" w:rsidRPr="003103EC">
        <w:t xml:space="preserve"> </w:t>
      </w:r>
    </w:p>
    <w:p w:rsidR="003103EC" w:rsidRPr="003103EC" w:rsidRDefault="009E63DC" w:rsidP="003103EC">
      <w:pPr>
        <w:pStyle w:val="ac"/>
        <w:widowControl w:val="0"/>
        <w:numPr>
          <w:ilvl w:val="0"/>
          <w:numId w:val="1"/>
        </w:numPr>
        <w:contextualSpacing w:val="0"/>
      </w:pPr>
      <w:hyperlink r:id="rId13" w:history="1">
        <w:r w:rsidR="003103EC" w:rsidRPr="003103EC">
          <w:rPr>
            <w:rStyle w:val="a6"/>
          </w:rPr>
          <w:t>www.academia.edu</w:t>
        </w:r>
      </w:hyperlink>
    </w:p>
    <w:p w:rsidR="003103EC" w:rsidRPr="003103EC" w:rsidRDefault="009E63DC" w:rsidP="003103EC">
      <w:pPr>
        <w:pStyle w:val="ac"/>
        <w:widowControl w:val="0"/>
        <w:numPr>
          <w:ilvl w:val="0"/>
          <w:numId w:val="1"/>
        </w:numPr>
        <w:contextualSpacing w:val="0"/>
      </w:pPr>
      <w:hyperlink r:id="rId14" w:history="1">
        <w:r w:rsidR="003103EC" w:rsidRPr="003103EC">
          <w:rPr>
            <w:rStyle w:val="a6"/>
          </w:rPr>
          <w:t>http://diasporiana.org.ua</w:t>
        </w:r>
      </w:hyperlink>
    </w:p>
    <w:p w:rsidR="003103EC" w:rsidRPr="003103EC" w:rsidRDefault="009E63DC" w:rsidP="003103EC">
      <w:pPr>
        <w:pStyle w:val="ac"/>
        <w:widowControl w:val="0"/>
        <w:numPr>
          <w:ilvl w:val="0"/>
          <w:numId w:val="1"/>
        </w:numPr>
        <w:contextualSpacing w:val="0"/>
      </w:pPr>
      <w:hyperlink r:id="rId15" w:history="1">
        <w:r w:rsidR="003103EC" w:rsidRPr="003103EC">
          <w:rPr>
            <w:rStyle w:val="a6"/>
          </w:rPr>
          <w:t>http://poetyka.uazone.net/translat.html</w:t>
        </w:r>
      </w:hyperlink>
    </w:p>
    <w:p w:rsidR="003103EC" w:rsidRPr="003103EC" w:rsidRDefault="009E63DC" w:rsidP="003103EC">
      <w:pPr>
        <w:pStyle w:val="ac"/>
        <w:widowControl w:val="0"/>
        <w:numPr>
          <w:ilvl w:val="0"/>
          <w:numId w:val="1"/>
        </w:numPr>
        <w:contextualSpacing w:val="0"/>
      </w:pPr>
      <w:hyperlink r:id="rId16" w:history="1">
        <w:r w:rsidR="003103EC" w:rsidRPr="003103EC">
          <w:rPr>
            <w:rStyle w:val="a6"/>
          </w:rPr>
          <w:t>http://www.ukrcenter.com</w:t>
        </w:r>
      </w:hyperlink>
    </w:p>
    <w:p w:rsidR="003103EC" w:rsidRPr="003103EC" w:rsidRDefault="009E63DC" w:rsidP="003103EC">
      <w:pPr>
        <w:pStyle w:val="ac"/>
        <w:widowControl w:val="0"/>
        <w:numPr>
          <w:ilvl w:val="0"/>
          <w:numId w:val="1"/>
        </w:numPr>
        <w:contextualSpacing w:val="0"/>
      </w:pPr>
      <w:hyperlink r:id="rId17" w:history="1">
        <w:r w:rsidR="003103EC" w:rsidRPr="003103EC">
          <w:rPr>
            <w:rStyle w:val="a6"/>
          </w:rPr>
          <w:t>http://www.ilnan.gov.ua/index.php/uk/publikatsii</w:t>
        </w:r>
      </w:hyperlink>
    </w:p>
    <w:p w:rsidR="003103EC" w:rsidRPr="003103EC" w:rsidRDefault="003103EC" w:rsidP="003103EC">
      <w:pPr>
        <w:spacing w:after="0" w:line="240" w:lineRule="auto"/>
        <w:ind w:firstLine="600"/>
        <w:jc w:val="center"/>
        <w:rPr>
          <w:rFonts w:ascii="Times New Roman" w:hAnsi="Times New Roman" w:cs="Times New Roman"/>
          <w:i/>
          <w:sz w:val="28"/>
          <w:szCs w:val="28"/>
          <w:lang w:val="uk-UA"/>
        </w:rPr>
      </w:pPr>
    </w:p>
    <w:p w:rsidR="003103EC" w:rsidRPr="003103EC" w:rsidRDefault="003103EC" w:rsidP="003103EC">
      <w:pPr>
        <w:tabs>
          <w:tab w:val="left" w:pos="0"/>
        </w:tabs>
        <w:spacing w:after="0" w:line="240" w:lineRule="auto"/>
        <w:ind w:hanging="3"/>
        <w:jc w:val="center"/>
        <w:rPr>
          <w:rFonts w:ascii="Times New Roman" w:hAnsi="Times New Roman" w:cs="Times New Roman"/>
          <w:sz w:val="28"/>
          <w:szCs w:val="28"/>
          <w:lang w:val="uk-UA"/>
        </w:rPr>
      </w:pPr>
      <w:r w:rsidRPr="003103EC">
        <w:rPr>
          <w:rFonts w:ascii="Times New Roman" w:hAnsi="Times New Roman" w:cs="Times New Roman"/>
          <w:b/>
          <w:sz w:val="28"/>
          <w:szCs w:val="28"/>
          <w:lang w:val="uk-UA"/>
        </w:rPr>
        <w:t>Політика щодо академічної доброчесності</w:t>
      </w:r>
    </w:p>
    <w:p w:rsidR="003103EC" w:rsidRPr="003103EC" w:rsidRDefault="003103EC" w:rsidP="003103EC">
      <w:pPr>
        <w:spacing w:after="0" w:line="240" w:lineRule="auto"/>
        <w:ind w:firstLine="708"/>
        <w:jc w:val="both"/>
        <w:rPr>
          <w:rFonts w:ascii="Times New Roman" w:hAnsi="Times New Roman" w:cs="Times New Roman"/>
          <w:sz w:val="28"/>
          <w:szCs w:val="28"/>
          <w:lang w:val="uk-UA"/>
        </w:rPr>
      </w:pPr>
      <w:r w:rsidRPr="003103EC">
        <w:rPr>
          <w:rFonts w:ascii="Times New Roman" w:hAnsi="Times New Roman" w:cs="Times New Roman"/>
          <w:sz w:val="28"/>
          <w:szCs w:val="28"/>
          <w:lang w:val="uk-UA" w:eastAsia="uk-UA"/>
        </w:rPr>
        <w:t>Викладання курсу «Вступ до літературознавства», контроль й оцінювання знань і вмінь студентів спрямовані на дотримання вимог академічної доброчесності</w:t>
      </w:r>
      <w:r w:rsidRPr="003103EC">
        <w:rPr>
          <w:rFonts w:ascii="Times New Roman" w:hAnsi="Times New Roman" w:cs="Times New Roman"/>
          <w:sz w:val="28"/>
          <w:szCs w:val="28"/>
          <w:lang w:val="uk-UA"/>
        </w:rPr>
        <w:t>:</w:t>
      </w:r>
    </w:p>
    <w:p w:rsidR="003103EC" w:rsidRPr="003103EC" w:rsidRDefault="003103EC" w:rsidP="003103EC">
      <w:pPr>
        <w:widowControl w:val="0"/>
        <w:numPr>
          <w:ilvl w:val="0"/>
          <w:numId w:val="32"/>
        </w:numPr>
        <w:spacing w:after="0" w:line="240" w:lineRule="auto"/>
        <w:ind w:left="0" w:hanging="3"/>
        <w:jc w:val="both"/>
        <w:rPr>
          <w:rFonts w:ascii="Times New Roman" w:hAnsi="Times New Roman" w:cs="Times New Roman"/>
          <w:sz w:val="28"/>
          <w:szCs w:val="28"/>
          <w:lang w:val="uk-UA"/>
        </w:rPr>
      </w:pPr>
      <w:r w:rsidRPr="003103EC">
        <w:rPr>
          <w:rFonts w:ascii="Times New Roman" w:hAnsi="Times New Roman" w:cs="Times New Roman"/>
          <w:sz w:val="28"/>
          <w:szCs w:val="28"/>
          <w:lang w:val="uk-UA"/>
        </w:rPr>
        <w:t>«Етичний кодекс Чернівецького національного університету імені Юрія Федьковича» (</w:t>
      </w:r>
      <w:hyperlink r:id="rId18" w:history="1">
        <w:r w:rsidRPr="003103EC">
          <w:rPr>
            <w:rStyle w:val="a6"/>
            <w:rFonts w:ascii="Times New Roman" w:hAnsi="Times New Roman" w:cs="Times New Roman"/>
            <w:sz w:val="28"/>
            <w:szCs w:val="28"/>
            <w:lang w:val="uk-UA"/>
          </w:rPr>
          <w:t>https://www.chnu.edu.ua/media/jxdbs0zb/etychnyi-kodeks-chernivetskoho-natsionalnoho-universytetu.pdf</w:t>
        </w:r>
      </w:hyperlink>
      <w:r w:rsidRPr="003103EC">
        <w:rPr>
          <w:rFonts w:ascii="Times New Roman" w:hAnsi="Times New Roman" w:cs="Times New Roman"/>
          <w:color w:val="0000FF"/>
          <w:sz w:val="28"/>
          <w:szCs w:val="28"/>
          <w:u w:val="single"/>
          <w:lang w:val="uk-UA"/>
        </w:rPr>
        <w:t>),</w:t>
      </w:r>
    </w:p>
    <w:p w:rsidR="003103EC" w:rsidRPr="003103EC" w:rsidRDefault="003103EC" w:rsidP="003103EC">
      <w:pPr>
        <w:widowControl w:val="0"/>
        <w:numPr>
          <w:ilvl w:val="0"/>
          <w:numId w:val="32"/>
        </w:numPr>
        <w:spacing w:after="0" w:line="240" w:lineRule="auto"/>
        <w:ind w:left="0" w:firstLine="0"/>
        <w:jc w:val="both"/>
        <w:rPr>
          <w:rFonts w:ascii="Times New Roman" w:hAnsi="Times New Roman" w:cs="Times New Roman"/>
          <w:sz w:val="28"/>
          <w:szCs w:val="28"/>
          <w:lang w:val="uk-UA"/>
        </w:rPr>
      </w:pPr>
      <w:r w:rsidRPr="003103EC">
        <w:rPr>
          <w:rFonts w:ascii="Times New Roman" w:hAnsi="Times New Roman" w:cs="Times New Roman"/>
          <w:sz w:val="28"/>
          <w:szCs w:val="28"/>
          <w:lang w:val="uk-UA"/>
        </w:rPr>
        <w:t xml:space="preserve"> «Положенням про виявлення та запобігання академічного плагіату у Чернівецькому національному університету імені Юрія Федьковича» </w:t>
      </w:r>
      <w:r w:rsidRPr="003103EC">
        <w:rPr>
          <w:rFonts w:ascii="Times New Roman" w:hAnsi="Times New Roman" w:cs="Times New Roman"/>
          <w:sz w:val="28"/>
          <w:szCs w:val="28"/>
          <w:lang w:val="uk-UA"/>
        </w:rPr>
        <w:lastRenderedPageBreak/>
        <w:t>(</w:t>
      </w:r>
      <w:hyperlink r:id="rId19" w:history="1">
        <w:r w:rsidRPr="003103EC">
          <w:rPr>
            <w:rStyle w:val="a6"/>
            <w:rFonts w:ascii="Times New Roman" w:hAnsi="Times New Roman" w:cs="Times New Roman"/>
            <w:sz w:val="28"/>
            <w:szCs w:val="28"/>
            <w:lang w:val="uk-UA"/>
          </w:rPr>
          <w:t>https://www.chnu.edu.ua/media/f5eleobm/polozhennya-pro-zapobihannia-plahiatu_2024.pdf</w:t>
        </w:r>
      </w:hyperlink>
      <w:r w:rsidRPr="003103EC">
        <w:rPr>
          <w:rFonts w:ascii="Times New Roman" w:hAnsi="Times New Roman" w:cs="Times New Roman"/>
          <w:color w:val="0000FF"/>
          <w:sz w:val="28"/>
          <w:szCs w:val="28"/>
          <w:u w:val="single"/>
          <w:lang w:val="uk-UA"/>
        </w:rPr>
        <w:t>).</w:t>
      </w:r>
    </w:p>
    <w:p w:rsidR="003103EC" w:rsidRPr="003103EC" w:rsidRDefault="003103EC" w:rsidP="003103EC">
      <w:pPr>
        <w:ind w:firstLine="708"/>
        <w:jc w:val="both"/>
        <w:rPr>
          <w:rFonts w:ascii="Times New Roman" w:hAnsi="Times New Roman" w:cs="Times New Roman"/>
          <w:sz w:val="28"/>
          <w:szCs w:val="28"/>
          <w:lang w:val="uk-UA"/>
        </w:rPr>
      </w:pPr>
      <w:r w:rsidRPr="003103EC">
        <w:rPr>
          <w:rFonts w:ascii="Times New Roman" w:hAnsi="Times New Roman" w:cs="Times New Roman"/>
          <w:sz w:val="28"/>
          <w:szCs w:val="28"/>
          <w:lang w:val="uk-UA" w:eastAsia="uk-UA"/>
        </w:rPr>
        <w:t xml:space="preserve">Студенти несуть особисту відповідальність за випадки їхнього порушення, враховуючи плагіат, списування, підказування тощо. У разі виявлення академічної </w:t>
      </w:r>
      <w:proofErr w:type="spellStart"/>
      <w:r w:rsidRPr="003103EC">
        <w:rPr>
          <w:rFonts w:ascii="Times New Roman" w:hAnsi="Times New Roman" w:cs="Times New Roman"/>
          <w:sz w:val="28"/>
          <w:szCs w:val="28"/>
          <w:lang w:val="uk-UA" w:eastAsia="uk-UA"/>
        </w:rPr>
        <w:t>недоброчесності</w:t>
      </w:r>
      <w:proofErr w:type="spellEnd"/>
      <w:r w:rsidRPr="003103EC">
        <w:rPr>
          <w:rFonts w:ascii="Times New Roman" w:hAnsi="Times New Roman" w:cs="Times New Roman"/>
          <w:sz w:val="28"/>
          <w:szCs w:val="28"/>
          <w:lang w:val="uk-UA" w:eastAsia="uk-UA"/>
        </w:rPr>
        <w:t xml:space="preserve"> вперше бали, зараховані студентові/ці за виконане завдання, скасовуються. Повторна практика </w:t>
      </w:r>
      <w:proofErr w:type="spellStart"/>
      <w:r w:rsidRPr="003103EC">
        <w:rPr>
          <w:rFonts w:ascii="Times New Roman" w:hAnsi="Times New Roman" w:cs="Times New Roman"/>
          <w:sz w:val="28"/>
          <w:szCs w:val="28"/>
          <w:lang w:val="uk-UA" w:eastAsia="uk-UA"/>
        </w:rPr>
        <w:t>недоброчесності</w:t>
      </w:r>
      <w:proofErr w:type="spellEnd"/>
      <w:r w:rsidRPr="003103EC">
        <w:rPr>
          <w:rFonts w:ascii="Times New Roman" w:hAnsi="Times New Roman" w:cs="Times New Roman"/>
          <w:sz w:val="28"/>
          <w:szCs w:val="28"/>
          <w:lang w:val="uk-UA" w:eastAsia="uk-UA"/>
        </w:rPr>
        <w:t xml:space="preserve"> може призвести до анулювання всіх нарахованих за курс балів.</w:t>
      </w:r>
    </w:p>
    <w:p w:rsidR="00D86CC9" w:rsidRPr="003103EC" w:rsidRDefault="00D86CC9" w:rsidP="005C5B91">
      <w:pPr>
        <w:pStyle w:val="af"/>
        <w:tabs>
          <w:tab w:val="left" w:pos="0"/>
        </w:tabs>
        <w:spacing w:after="0" w:line="240" w:lineRule="auto"/>
        <w:ind w:left="284"/>
        <w:jc w:val="both"/>
        <w:rPr>
          <w:lang w:val="uk-UA"/>
        </w:rPr>
      </w:pPr>
    </w:p>
    <w:sectPr w:rsidR="00D86CC9" w:rsidRPr="003103EC" w:rsidSect="00DF4E54">
      <w:headerReference w:type="default" r:id="rId20"/>
      <w:footerReference w:type="even" r:id="rId21"/>
      <w:footerReference w:type="default" r:id="rId22"/>
      <w:pgSz w:w="11906" w:h="16838"/>
      <w:pgMar w:top="1134" w:right="851" w:bottom="993"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31F3" w:rsidRDefault="00F231F3">
      <w:pPr>
        <w:spacing w:after="0" w:line="240" w:lineRule="auto"/>
      </w:pPr>
      <w:r>
        <w:separator/>
      </w:r>
    </w:p>
  </w:endnote>
  <w:endnote w:type="continuationSeparator" w:id="0">
    <w:p w:rsidR="00F231F3" w:rsidRDefault="00F231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2F2" w:rsidRDefault="009E63DC" w:rsidP="0064649F">
    <w:pPr>
      <w:pStyle w:val="a3"/>
      <w:framePr w:wrap="around" w:vAnchor="text" w:hAnchor="margin" w:xAlign="right" w:y="1"/>
      <w:rPr>
        <w:rStyle w:val="a5"/>
      </w:rPr>
    </w:pPr>
    <w:r>
      <w:rPr>
        <w:rStyle w:val="a5"/>
      </w:rPr>
      <w:fldChar w:fldCharType="begin"/>
    </w:r>
    <w:r w:rsidR="00587A5B">
      <w:rPr>
        <w:rStyle w:val="a5"/>
      </w:rPr>
      <w:instrText xml:space="preserve">PAGE  </w:instrText>
    </w:r>
    <w:r>
      <w:rPr>
        <w:rStyle w:val="a5"/>
      </w:rPr>
      <w:fldChar w:fldCharType="end"/>
    </w:r>
  </w:p>
  <w:p w:rsidR="00ED22F2" w:rsidRDefault="00F231F3" w:rsidP="0064649F">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2F2" w:rsidRDefault="00F231F3" w:rsidP="0064649F">
    <w:pPr>
      <w:pStyle w:val="a3"/>
      <w:framePr w:wrap="around" w:vAnchor="text" w:hAnchor="margin" w:xAlign="right" w:y="1"/>
      <w:rPr>
        <w:rStyle w:val="a5"/>
      </w:rPr>
    </w:pPr>
  </w:p>
  <w:p w:rsidR="00ED22F2" w:rsidRDefault="00F231F3" w:rsidP="00DF4E54">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31F3" w:rsidRDefault="00F231F3">
      <w:pPr>
        <w:spacing w:after="0" w:line="240" w:lineRule="auto"/>
      </w:pPr>
      <w:r>
        <w:separator/>
      </w:r>
    </w:p>
  </w:footnote>
  <w:footnote w:type="continuationSeparator" w:id="0">
    <w:p w:rsidR="00F231F3" w:rsidRDefault="00F231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2F2" w:rsidRDefault="009E63DC">
    <w:pPr>
      <w:pStyle w:val="a9"/>
      <w:jc w:val="center"/>
    </w:pPr>
    <w:r>
      <w:fldChar w:fldCharType="begin"/>
    </w:r>
    <w:r w:rsidR="00587A5B">
      <w:instrText xml:space="preserve"> PAGE   \* MERGEFORMAT </w:instrText>
    </w:r>
    <w:r>
      <w:fldChar w:fldCharType="separate"/>
    </w:r>
    <w:r w:rsidR="00E55693">
      <w:rPr>
        <w:noProof/>
      </w:rPr>
      <w:t>3</w:t>
    </w:r>
    <w:r>
      <w:fldChar w:fldCharType="end"/>
    </w:r>
  </w:p>
  <w:p w:rsidR="00ED22F2" w:rsidRDefault="00F231F3">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D1CB0"/>
    <w:multiLevelType w:val="hybridMultilevel"/>
    <w:tmpl w:val="BF1873EE"/>
    <w:lvl w:ilvl="0" w:tplc="06A4399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nsid w:val="01762C00"/>
    <w:multiLevelType w:val="hybridMultilevel"/>
    <w:tmpl w:val="E0C0BFAE"/>
    <w:lvl w:ilvl="0" w:tplc="042C54BE">
      <w:start w:val="1"/>
      <w:numFmt w:val="decimal"/>
      <w:lvlText w:val="%1."/>
      <w:lvlJc w:val="left"/>
      <w:pPr>
        <w:ind w:left="360" w:hanging="360"/>
      </w:pPr>
      <w:rPr>
        <w:b w:val="0"/>
        <w:bCs/>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nsid w:val="0224517B"/>
    <w:multiLevelType w:val="hybridMultilevel"/>
    <w:tmpl w:val="04C2D34E"/>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
    <w:nsid w:val="02871C62"/>
    <w:multiLevelType w:val="hybridMultilevel"/>
    <w:tmpl w:val="12549D7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04BF39A1"/>
    <w:multiLevelType w:val="hybridMultilevel"/>
    <w:tmpl w:val="23FCFDD4"/>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5">
    <w:nsid w:val="09D14E8B"/>
    <w:multiLevelType w:val="hybridMultilevel"/>
    <w:tmpl w:val="FD987C8C"/>
    <w:lvl w:ilvl="0" w:tplc="042C54BE">
      <w:start w:val="1"/>
      <w:numFmt w:val="decimal"/>
      <w:lvlText w:val="%1."/>
      <w:lvlJc w:val="left"/>
      <w:pPr>
        <w:ind w:left="357" w:hanging="360"/>
      </w:pPr>
      <w:rPr>
        <w:b w:val="0"/>
        <w:bCs/>
      </w:rPr>
    </w:lvl>
    <w:lvl w:ilvl="1" w:tplc="04220019" w:tentative="1">
      <w:start w:val="1"/>
      <w:numFmt w:val="lowerLetter"/>
      <w:lvlText w:val="%2."/>
      <w:lvlJc w:val="left"/>
      <w:pPr>
        <w:ind w:left="1437" w:hanging="360"/>
      </w:pPr>
    </w:lvl>
    <w:lvl w:ilvl="2" w:tplc="0422001B" w:tentative="1">
      <w:start w:val="1"/>
      <w:numFmt w:val="lowerRoman"/>
      <w:lvlText w:val="%3."/>
      <w:lvlJc w:val="right"/>
      <w:pPr>
        <w:ind w:left="2157" w:hanging="180"/>
      </w:pPr>
    </w:lvl>
    <w:lvl w:ilvl="3" w:tplc="0422000F" w:tentative="1">
      <w:start w:val="1"/>
      <w:numFmt w:val="decimal"/>
      <w:lvlText w:val="%4."/>
      <w:lvlJc w:val="left"/>
      <w:pPr>
        <w:ind w:left="2877" w:hanging="360"/>
      </w:pPr>
    </w:lvl>
    <w:lvl w:ilvl="4" w:tplc="04220019" w:tentative="1">
      <w:start w:val="1"/>
      <w:numFmt w:val="lowerLetter"/>
      <w:lvlText w:val="%5."/>
      <w:lvlJc w:val="left"/>
      <w:pPr>
        <w:ind w:left="3597" w:hanging="360"/>
      </w:pPr>
    </w:lvl>
    <w:lvl w:ilvl="5" w:tplc="0422001B" w:tentative="1">
      <w:start w:val="1"/>
      <w:numFmt w:val="lowerRoman"/>
      <w:lvlText w:val="%6."/>
      <w:lvlJc w:val="right"/>
      <w:pPr>
        <w:ind w:left="4317" w:hanging="180"/>
      </w:pPr>
    </w:lvl>
    <w:lvl w:ilvl="6" w:tplc="0422000F" w:tentative="1">
      <w:start w:val="1"/>
      <w:numFmt w:val="decimal"/>
      <w:lvlText w:val="%7."/>
      <w:lvlJc w:val="left"/>
      <w:pPr>
        <w:ind w:left="5037" w:hanging="360"/>
      </w:pPr>
    </w:lvl>
    <w:lvl w:ilvl="7" w:tplc="04220019" w:tentative="1">
      <w:start w:val="1"/>
      <w:numFmt w:val="lowerLetter"/>
      <w:lvlText w:val="%8."/>
      <w:lvlJc w:val="left"/>
      <w:pPr>
        <w:ind w:left="5757" w:hanging="360"/>
      </w:pPr>
    </w:lvl>
    <w:lvl w:ilvl="8" w:tplc="0422001B" w:tentative="1">
      <w:start w:val="1"/>
      <w:numFmt w:val="lowerRoman"/>
      <w:lvlText w:val="%9."/>
      <w:lvlJc w:val="right"/>
      <w:pPr>
        <w:ind w:left="6477" w:hanging="180"/>
      </w:pPr>
    </w:lvl>
  </w:abstractNum>
  <w:abstractNum w:abstractNumId="6">
    <w:nsid w:val="0A8E2655"/>
    <w:multiLevelType w:val="hybridMultilevel"/>
    <w:tmpl w:val="65527270"/>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7">
    <w:nsid w:val="143B56AE"/>
    <w:multiLevelType w:val="hybridMultilevel"/>
    <w:tmpl w:val="5524DE74"/>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8">
    <w:nsid w:val="17124F4B"/>
    <w:multiLevelType w:val="hybridMultilevel"/>
    <w:tmpl w:val="023633BC"/>
    <w:lvl w:ilvl="0" w:tplc="418AE0EC">
      <w:start w:val="1"/>
      <w:numFmt w:val="decimal"/>
      <w:lvlText w:val="%1."/>
      <w:lvlJc w:val="left"/>
      <w:pPr>
        <w:ind w:left="360" w:hanging="360"/>
      </w:pPr>
      <w:rPr>
        <w:b w:val="0"/>
        <w:bCs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9">
    <w:nsid w:val="1DDC2983"/>
    <w:multiLevelType w:val="hybridMultilevel"/>
    <w:tmpl w:val="8C9CE294"/>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0">
    <w:nsid w:val="27760775"/>
    <w:multiLevelType w:val="hybridMultilevel"/>
    <w:tmpl w:val="3BF6C23A"/>
    <w:lvl w:ilvl="0" w:tplc="042C54BE">
      <w:start w:val="1"/>
      <w:numFmt w:val="decimal"/>
      <w:lvlText w:val="%1."/>
      <w:lvlJc w:val="left"/>
      <w:pPr>
        <w:ind w:left="360" w:hanging="360"/>
      </w:pPr>
      <w:rPr>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29B8370C"/>
    <w:multiLevelType w:val="hybridMultilevel"/>
    <w:tmpl w:val="5C5EF1F8"/>
    <w:lvl w:ilvl="0" w:tplc="042C54BE">
      <w:start w:val="1"/>
      <w:numFmt w:val="decimal"/>
      <w:lvlText w:val="%1."/>
      <w:lvlJc w:val="left"/>
      <w:pPr>
        <w:ind w:left="360" w:hanging="360"/>
      </w:pPr>
      <w:rPr>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2EF4720B"/>
    <w:multiLevelType w:val="hybridMultilevel"/>
    <w:tmpl w:val="9F9478D2"/>
    <w:lvl w:ilvl="0" w:tplc="40683594">
      <w:start w:val="1"/>
      <w:numFmt w:val="decimal"/>
      <w:lvlText w:val="%1."/>
      <w:lvlJc w:val="left"/>
      <w:pPr>
        <w:ind w:left="360" w:hanging="360"/>
      </w:pPr>
      <w:rPr>
        <w:rFonts w:hint="default"/>
      </w:rPr>
    </w:lvl>
    <w:lvl w:ilvl="1" w:tplc="04220019" w:tentative="1">
      <w:start w:val="1"/>
      <w:numFmt w:val="lowerLetter"/>
      <w:lvlText w:val="%2."/>
      <w:lvlJc w:val="left"/>
      <w:pPr>
        <w:ind w:left="1298" w:hanging="360"/>
      </w:pPr>
    </w:lvl>
    <w:lvl w:ilvl="2" w:tplc="0422001B" w:tentative="1">
      <w:start w:val="1"/>
      <w:numFmt w:val="lowerRoman"/>
      <w:lvlText w:val="%3."/>
      <w:lvlJc w:val="right"/>
      <w:pPr>
        <w:ind w:left="2018" w:hanging="180"/>
      </w:pPr>
    </w:lvl>
    <w:lvl w:ilvl="3" w:tplc="0422000F" w:tentative="1">
      <w:start w:val="1"/>
      <w:numFmt w:val="decimal"/>
      <w:lvlText w:val="%4."/>
      <w:lvlJc w:val="left"/>
      <w:pPr>
        <w:ind w:left="2738" w:hanging="360"/>
      </w:pPr>
    </w:lvl>
    <w:lvl w:ilvl="4" w:tplc="04220019" w:tentative="1">
      <w:start w:val="1"/>
      <w:numFmt w:val="lowerLetter"/>
      <w:lvlText w:val="%5."/>
      <w:lvlJc w:val="left"/>
      <w:pPr>
        <w:ind w:left="3458" w:hanging="360"/>
      </w:pPr>
    </w:lvl>
    <w:lvl w:ilvl="5" w:tplc="0422001B" w:tentative="1">
      <w:start w:val="1"/>
      <w:numFmt w:val="lowerRoman"/>
      <w:lvlText w:val="%6."/>
      <w:lvlJc w:val="right"/>
      <w:pPr>
        <w:ind w:left="4178" w:hanging="180"/>
      </w:pPr>
    </w:lvl>
    <w:lvl w:ilvl="6" w:tplc="0422000F" w:tentative="1">
      <w:start w:val="1"/>
      <w:numFmt w:val="decimal"/>
      <w:lvlText w:val="%7."/>
      <w:lvlJc w:val="left"/>
      <w:pPr>
        <w:ind w:left="4898" w:hanging="360"/>
      </w:pPr>
    </w:lvl>
    <w:lvl w:ilvl="7" w:tplc="04220019" w:tentative="1">
      <w:start w:val="1"/>
      <w:numFmt w:val="lowerLetter"/>
      <w:lvlText w:val="%8."/>
      <w:lvlJc w:val="left"/>
      <w:pPr>
        <w:ind w:left="5618" w:hanging="360"/>
      </w:pPr>
    </w:lvl>
    <w:lvl w:ilvl="8" w:tplc="0422001B" w:tentative="1">
      <w:start w:val="1"/>
      <w:numFmt w:val="lowerRoman"/>
      <w:lvlText w:val="%9."/>
      <w:lvlJc w:val="right"/>
      <w:pPr>
        <w:ind w:left="6338" w:hanging="180"/>
      </w:pPr>
    </w:lvl>
  </w:abstractNum>
  <w:abstractNum w:abstractNumId="13">
    <w:nsid w:val="307540E7"/>
    <w:multiLevelType w:val="hybridMultilevel"/>
    <w:tmpl w:val="04C2D34E"/>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4">
    <w:nsid w:val="38486FDC"/>
    <w:multiLevelType w:val="hybridMultilevel"/>
    <w:tmpl w:val="21AE7C3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3D051942"/>
    <w:multiLevelType w:val="hybridMultilevel"/>
    <w:tmpl w:val="388477F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6">
    <w:nsid w:val="3DB21CE9"/>
    <w:multiLevelType w:val="hybridMultilevel"/>
    <w:tmpl w:val="8C9CE294"/>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7">
    <w:nsid w:val="3E754490"/>
    <w:multiLevelType w:val="hybridMultilevel"/>
    <w:tmpl w:val="02FE3808"/>
    <w:lvl w:ilvl="0" w:tplc="0422000F">
      <w:start w:val="1"/>
      <w:numFmt w:val="decimal"/>
      <w:lvlText w:val="%1."/>
      <w:lvlJc w:val="left"/>
      <w:pPr>
        <w:ind w:left="1004" w:hanging="360"/>
      </w:pPr>
      <w:rPr>
        <w:rFonts w:cs="Times New Roman"/>
      </w:rPr>
    </w:lvl>
    <w:lvl w:ilvl="1" w:tplc="04220019" w:tentative="1">
      <w:start w:val="1"/>
      <w:numFmt w:val="lowerLetter"/>
      <w:lvlText w:val="%2."/>
      <w:lvlJc w:val="left"/>
      <w:pPr>
        <w:ind w:left="1724" w:hanging="360"/>
      </w:pPr>
      <w:rPr>
        <w:rFonts w:cs="Times New Roman"/>
      </w:rPr>
    </w:lvl>
    <w:lvl w:ilvl="2" w:tplc="0422001B" w:tentative="1">
      <w:start w:val="1"/>
      <w:numFmt w:val="lowerRoman"/>
      <w:lvlText w:val="%3."/>
      <w:lvlJc w:val="right"/>
      <w:pPr>
        <w:ind w:left="2444" w:hanging="180"/>
      </w:pPr>
      <w:rPr>
        <w:rFonts w:cs="Times New Roman"/>
      </w:rPr>
    </w:lvl>
    <w:lvl w:ilvl="3" w:tplc="0422000F" w:tentative="1">
      <w:start w:val="1"/>
      <w:numFmt w:val="decimal"/>
      <w:lvlText w:val="%4."/>
      <w:lvlJc w:val="left"/>
      <w:pPr>
        <w:ind w:left="3164" w:hanging="360"/>
      </w:pPr>
      <w:rPr>
        <w:rFonts w:cs="Times New Roman"/>
      </w:rPr>
    </w:lvl>
    <w:lvl w:ilvl="4" w:tplc="04220019" w:tentative="1">
      <w:start w:val="1"/>
      <w:numFmt w:val="lowerLetter"/>
      <w:lvlText w:val="%5."/>
      <w:lvlJc w:val="left"/>
      <w:pPr>
        <w:ind w:left="3884" w:hanging="360"/>
      </w:pPr>
      <w:rPr>
        <w:rFonts w:cs="Times New Roman"/>
      </w:rPr>
    </w:lvl>
    <w:lvl w:ilvl="5" w:tplc="0422001B" w:tentative="1">
      <w:start w:val="1"/>
      <w:numFmt w:val="lowerRoman"/>
      <w:lvlText w:val="%6."/>
      <w:lvlJc w:val="right"/>
      <w:pPr>
        <w:ind w:left="4604" w:hanging="180"/>
      </w:pPr>
      <w:rPr>
        <w:rFonts w:cs="Times New Roman"/>
      </w:rPr>
    </w:lvl>
    <w:lvl w:ilvl="6" w:tplc="0422000F" w:tentative="1">
      <w:start w:val="1"/>
      <w:numFmt w:val="decimal"/>
      <w:lvlText w:val="%7."/>
      <w:lvlJc w:val="left"/>
      <w:pPr>
        <w:ind w:left="5324" w:hanging="360"/>
      </w:pPr>
      <w:rPr>
        <w:rFonts w:cs="Times New Roman"/>
      </w:rPr>
    </w:lvl>
    <w:lvl w:ilvl="7" w:tplc="04220019" w:tentative="1">
      <w:start w:val="1"/>
      <w:numFmt w:val="lowerLetter"/>
      <w:lvlText w:val="%8."/>
      <w:lvlJc w:val="left"/>
      <w:pPr>
        <w:ind w:left="6044" w:hanging="360"/>
      </w:pPr>
      <w:rPr>
        <w:rFonts w:cs="Times New Roman"/>
      </w:rPr>
    </w:lvl>
    <w:lvl w:ilvl="8" w:tplc="0422001B" w:tentative="1">
      <w:start w:val="1"/>
      <w:numFmt w:val="lowerRoman"/>
      <w:lvlText w:val="%9."/>
      <w:lvlJc w:val="right"/>
      <w:pPr>
        <w:ind w:left="6764" w:hanging="180"/>
      </w:pPr>
      <w:rPr>
        <w:rFonts w:cs="Times New Roman"/>
      </w:rPr>
    </w:lvl>
  </w:abstractNum>
  <w:abstractNum w:abstractNumId="18">
    <w:nsid w:val="45AA4F1C"/>
    <w:multiLevelType w:val="hybridMultilevel"/>
    <w:tmpl w:val="7BC01586"/>
    <w:lvl w:ilvl="0" w:tplc="042C54BE">
      <w:start w:val="1"/>
      <w:numFmt w:val="decimal"/>
      <w:lvlText w:val="%1."/>
      <w:lvlJc w:val="left"/>
      <w:pPr>
        <w:ind w:left="360" w:hanging="360"/>
      </w:pPr>
      <w:rPr>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47CC3232"/>
    <w:multiLevelType w:val="hybridMultilevel"/>
    <w:tmpl w:val="667AF5D4"/>
    <w:lvl w:ilvl="0" w:tplc="86C01C30">
      <w:start w:val="1"/>
      <w:numFmt w:val="decimal"/>
      <w:lvlText w:val="%1."/>
      <w:lvlJc w:val="left"/>
      <w:pPr>
        <w:ind w:left="360" w:hanging="360"/>
      </w:pPr>
      <w:rPr>
        <w:rFonts w:ascii="Times New Roman" w:hAnsi="Times New Roman" w:cs="Times New Roman" w:hint="default"/>
        <w:b w:val="0"/>
        <w:bCs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0">
    <w:nsid w:val="4C687CD6"/>
    <w:multiLevelType w:val="multilevel"/>
    <w:tmpl w:val="75C69BB0"/>
    <w:lvl w:ilvl="0">
      <w:start w:val="1"/>
      <w:numFmt w:val="bullet"/>
      <w:lvlText w:val="✔"/>
      <w:lvlJc w:val="left"/>
      <w:pPr>
        <w:ind w:left="360" w:hanging="360"/>
      </w:pPr>
      <w:rPr>
        <w:color w:val="auto"/>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1">
    <w:nsid w:val="4DF33189"/>
    <w:multiLevelType w:val="hybridMultilevel"/>
    <w:tmpl w:val="3B745206"/>
    <w:lvl w:ilvl="0" w:tplc="40683594">
      <w:start w:val="1"/>
      <w:numFmt w:val="decimal"/>
      <w:lvlText w:val="%1."/>
      <w:lvlJc w:val="left"/>
      <w:pPr>
        <w:ind w:left="360" w:hanging="360"/>
      </w:pPr>
      <w:rPr>
        <w:rFonts w:hint="default"/>
      </w:rPr>
    </w:lvl>
    <w:lvl w:ilvl="1" w:tplc="04220019" w:tentative="1">
      <w:start w:val="1"/>
      <w:numFmt w:val="lowerLetter"/>
      <w:lvlText w:val="%2."/>
      <w:lvlJc w:val="left"/>
      <w:pPr>
        <w:ind w:left="1298" w:hanging="360"/>
      </w:pPr>
    </w:lvl>
    <w:lvl w:ilvl="2" w:tplc="0422001B" w:tentative="1">
      <w:start w:val="1"/>
      <w:numFmt w:val="lowerRoman"/>
      <w:lvlText w:val="%3."/>
      <w:lvlJc w:val="right"/>
      <w:pPr>
        <w:ind w:left="2018" w:hanging="180"/>
      </w:pPr>
    </w:lvl>
    <w:lvl w:ilvl="3" w:tplc="0422000F" w:tentative="1">
      <w:start w:val="1"/>
      <w:numFmt w:val="decimal"/>
      <w:lvlText w:val="%4."/>
      <w:lvlJc w:val="left"/>
      <w:pPr>
        <w:ind w:left="2738" w:hanging="360"/>
      </w:pPr>
    </w:lvl>
    <w:lvl w:ilvl="4" w:tplc="04220019" w:tentative="1">
      <w:start w:val="1"/>
      <w:numFmt w:val="lowerLetter"/>
      <w:lvlText w:val="%5."/>
      <w:lvlJc w:val="left"/>
      <w:pPr>
        <w:ind w:left="3458" w:hanging="360"/>
      </w:pPr>
    </w:lvl>
    <w:lvl w:ilvl="5" w:tplc="0422001B" w:tentative="1">
      <w:start w:val="1"/>
      <w:numFmt w:val="lowerRoman"/>
      <w:lvlText w:val="%6."/>
      <w:lvlJc w:val="right"/>
      <w:pPr>
        <w:ind w:left="4178" w:hanging="180"/>
      </w:pPr>
    </w:lvl>
    <w:lvl w:ilvl="6" w:tplc="0422000F" w:tentative="1">
      <w:start w:val="1"/>
      <w:numFmt w:val="decimal"/>
      <w:lvlText w:val="%7."/>
      <w:lvlJc w:val="left"/>
      <w:pPr>
        <w:ind w:left="4898" w:hanging="360"/>
      </w:pPr>
    </w:lvl>
    <w:lvl w:ilvl="7" w:tplc="04220019" w:tentative="1">
      <w:start w:val="1"/>
      <w:numFmt w:val="lowerLetter"/>
      <w:lvlText w:val="%8."/>
      <w:lvlJc w:val="left"/>
      <w:pPr>
        <w:ind w:left="5618" w:hanging="360"/>
      </w:pPr>
    </w:lvl>
    <w:lvl w:ilvl="8" w:tplc="0422001B" w:tentative="1">
      <w:start w:val="1"/>
      <w:numFmt w:val="lowerRoman"/>
      <w:lvlText w:val="%9."/>
      <w:lvlJc w:val="right"/>
      <w:pPr>
        <w:ind w:left="6338" w:hanging="180"/>
      </w:pPr>
    </w:lvl>
  </w:abstractNum>
  <w:abstractNum w:abstractNumId="22">
    <w:nsid w:val="4EA25350"/>
    <w:multiLevelType w:val="hybridMultilevel"/>
    <w:tmpl w:val="D29C4C98"/>
    <w:lvl w:ilvl="0" w:tplc="E5FA347E">
      <w:start w:val="1"/>
      <w:numFmt w:val="decimal"/>
      <w:lvlText w:val="%1."/>
      <w:lvlJc w:val="left"/>
      <w:pPr>
        <w:ind w:left="360" w:hanging="360"/>
      </w:pPr>
      <w:rPr>
        <w:rFonts w:hint="default"/>
      </w:rPr>
    </w:lvl>
    <w:lvl w:ilvl="1" w:tplc="04220019" w:tentative="1">
      <w:start w:val="1"/>
      <w:numFmt w:val="lowerLetter"/>
      <w:lvlText w:val="%2."/>
      <w:lvlJc w:val="left"/>
      <w:pPr>
        <w:ind w:left="1298" w:hanging="360"/>
      </w:pPr>
    </w:lvl>
    <w:lvl w:ilvl="2" w:tplc="0422001B" w:tentative="1">
      <w:start w:val="1"/>
      <w:numFmt w:val="lowerRoman"/>
      <w:lvlText w:val="%3."/>
      <w:lvlJc w:val="right"/>
      <w:pPr>
        <w:ind w:left="2018" w:hanging="180"/>
      </w:pPr>
    </w:lvl>
    <w:lvl w:ilvl="3" w:tplc="0422000F" w:tentative="1">
      <w:start w:val="1"/>
      <w:numFmt w:val="decimal"/>
      <w:lvlText w:val="%4."/>
      <w:lvlJc w:val="left"/>
      <w:pPr>
        <w:ind w:left="2738" w:hanging="360"/>
      </w:pPr>
    </w:lvl>
    <w:lvl w:ilvl="4" w:tplc="04220019" w:tentative="1">
      <w:start w:val="1"/>
      <w:numFmt w:val="lowerLetter"/>
      <w:lvlText w:val="%5."/>
      <w:lvlJc w:val="left"/>
      <w:pPr>
        <w:ind w:left="3458" w:hanging="360"/>
      </w:pPr>
    </w:lvl>
    <w:lvl w:ilvl="5" w:tplc="0422001B" w:tentative="1">
      <w:start w:val="1"/>
      <w:numFmt w:val="lowerRoman"/>
      <w:lvlText w:val="%6."/>
      <w:lvlJc w:val="right"/>
      <w:pPr>
        <w:ind w:left="4178" w:hanging="180"/>
      </w:pPr>
    </w:lvl>
    <w:lvl w:ilvl="6" w:tplc="0422000F" w:tentative="1">
      <w:start w:val="1"/>
      <w:numFmt w:val="decimal"/>
      <w:lvlText w:val="%7."/>
      <w:lvlJc w:val="left"/>
      <w:pPr>
        <w:ind w:left="4898" w:hanging="360"/>
      </w:pPr>
    </w:lvl>
    <w:lvl w:ilvl="7" w:tplc="04220019" w:tentative="1">
      <w:start w:val="1"/>
      <w:numFmt w:val="lowerLetter"/>
      <w:lvlText w:val="%8."/>
      <w:lvlJc w:val="left"/>
      <w:pPr>
        <w:ind w:left="5618" w:hanging="360"/>
      </w:pPr>
    </w:lvl>
    <w:lvl w:ilvl="8" w:tplc="0422001B" w:tentative="1">
      <w:start w:val="1"/>
      <w:numFmt w:val="lowerRoman"/>
      <w:lvlText w:val="%9."/>
      <w:lvlJc w:val="right"/>
      <w:pPr>
        <w:ind w:left="6338" w:hanging="180"/>
      </w:pPr>
    </w:lvl>
  </w:abstractNum>
  <w:abstractNum w:abstractNumId="23">
    <w:nsid w:val="52041D79"/>
    <w:multiLevelType w:val="multilevel"/>
    <w:tmpl w:val="D88603C6"/>
    <w:lvl w:ilvl="0">
      <w:start w:val="1"/>
      <w:numFmt w:val="decimal"/>
      <w:lvlText w:val="%1."/>
      <w:lvlJc w:val="left"/>
      <w:pPr>
        <w:ind w:left="151" w:hanging="360"/>
      </w:pPr>
    </w:lvl>
    <w:lvl w:ilvl="1">
      <w:start w:val="1"/>
      <w:numFmt w:val="lowerLetter"/>
      <w:lvlText w:val="%2."/>
      <w:lvlJc w:val="left"/>
      <w:pPr>
        <w:ind w:left="871" w:hanging="360"/>
      </w:pPr>
    </w:lvl>
    <w:lvl w:ilvl="2">
      <w:start w:val="1"/>
      <w:numFmt w:val="lowerRoman"/>
      <w:lvlText w:val="%3."/>
      <w:lvlJc w:val="right"/>
      <w:pPr>
        <w:ind w:left="1591" w:hanging="180"/>
      </w:pPr>
    </w:lvl>
    <w:lvl w:ilvl="3">
      <w:start w:val="1"/>
      <w:numFmt w:val="decimal"/>
      <w:lvlText w:val="%4."/>
      <w:lvlJc w:val="left"/>
      <w:pPr>
        <w:ind w:left="2311" w:hanging="360"/>
      </w:pPr>
    </w:lvl>
    <w:lvl w:ilvl="4">
      <w:start w:val="1"/>
      <w:numFmt w:val="lowerLetter"/>
      <w:lvlText w:val="%5."/>
      <w:lvlJc w:val="left"/>
      <w:pPr>
        <w:ind w:left="3031" w:hanging="360"/>
      </w:pPr>
    </w:lvl>
    <w:lvl w:ilvl="5">
      <w:start w:val="1"/>
      <w:numFmt w:val="lowerRoman"/>
      <w:lvlText w:val="%6."/>
      <w:lvlJc w:val="right"/>
      <w:pPr>
        <w:ind w:left="3751" w:hanging="180"/>
      </w:pPr>
    </w:lvl>
    <w:lvl w:ilvl="6">
      <w:start w:val="1"/>
      <w:numFmt w:val="decimal"/>
      <w:lvlText w:val="%7."/>
      <w:lvlJc w:val="left"/>
      <w:pPr>
        <w:ind w:left="4471" w:hanging="360"/>
      </w:pPr>
    </w:lvl>
    <w:lvl w:ilvl="7">
      <w:start w:val="1"/>
      <w:numFmt w:val="lowerLetter"/>
      <w:lvlText w:val="%8."/>
      <w:lvlJc w:val="left"/>
      <w:pPr>
        <w:ind w:left="5191" w:hanging="360"/>
      </w:pPr>
    </w:lvl>
    <w:lvl w:ilvl="8">
      <w:start w:val="1"/>
      <w:numFmt w:val="lowerRoman"/>
      <w:lvlText w:val="%9."/>
      <w:lvlJc w:val="right"/>
      <w:pPr>
        <w:ind w:left="5911" w:hanging="180"/>
      </w:pPr>
    </w:lvl>
  </w:abstractNum>
  <w:abstractNum w:abstractNumId="24">
    <w:nsid w:val="526B09C6"/>
    <w:multiLevelType w:val="hybridMultilevel"/>
    <w:tmpl w:val="33B86E00"/>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5">
    <w:nsid w:val="580B563C"/>
    <w:multiLevelType w:val="hybridMultilevel"/>
    <w:tmpl w:val="1C1CBA04"/>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6">
    <w:nsid w:val="59723020"/>
    <w:multiLevelType w:val="hybridMultilevel"/>
    <w:tmpl w:val="F92E246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7">
    <w:nsid w:val="5A4A05B7"/>
    <w:multiLevelType w:val="hybridMultilevel"/>
    <w:tmpl w:val="EA1CEA88"/>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8">
    <w:nsid w:val="5FFE5033"/>
    <w:multiLevelType w:val="hybridMultilevel"/>
    <w:tmpl w:val="1FA68D8A"/>
    <w:lvl w:ilvl="0" w:tplc="E5FA347E">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9">
    <w:nsid w:val="65082D5D"/>
    <w:multiLevelType w:val="hybridMultilevel"/>
    <w:tmpl w:val="15DA89C4"/>
    <w:lvl w:ilvl="0" w:tplc="BF5E120C">
      <w:start w:val="1"/>
      <w:numFmt w:val="decimal"/>
      <w:lvlText w:val="%1."/>
      <w:lvlJc w:val="left"/>
      <w:pPr>
        <w:ind w:left="1434" w:hanging="360"/>
      </w:pPr>
      <w:rPr>
        <w:rFonts w:ascii="Times New Roman" w:hAnsi="Times New Roman" w:cs="Times New Roman" w:hint="default"/>
      </w:r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30">
    <w:nsid w:val="65971571"/>
    <w:multiLevelType w:val="hybridMultilevel"/>
    <w:tmpl w:val="6F244648"/>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1">
    <w:nsid w:val="6F475250"/>
    <w:multiLevelType w:val="hybridMultilevel"/>
    <w:tmpl w:val="DDB02F02"/>
    <w:lvl w:ilvl="0" w:tplc="B18AAA2A">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FD22BC7"/>
    <w:multiLevelType w:val="hybridMultilevel"/>
    <w:tmpl w:val="4C6C2A18"/>
    <w:lvl w:ilvl="0" w:tplc="E5FA347E">
      <w:start w:val="1"/>
      <w:numFmt w:val="decimal"/>
      <w:lvlText w:val="%1."/>
      <w:lvlJc w:val="left"/>
      <w:pPr>
        <w:ind w:left="502"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nsid w:val="7CB041F0"/>
    <w:multiLevelType w:val="hybridMultilevel"/>
    <w:tmpl w:val="C210593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17"/>
  </w:num>
  <w:num w:numId="2">
    <w:abstractNumId w:val="25"/>
  </w:num>
  <w:num w:numId="3">
    <w:abstractNumId w:val="15"/>
  </w:num>
  <w:num w:numId="4">
    <w:abstractNumId w:val="24"/>
  </w:num>
  <w:num w:numId="5">
    <w:abstractNumId w:val="26"/>
  </w:num>
  <w:num w:numId="6">
    <w:abstractNumId w:val="8"/>
  </w:num>
  <w:num w:numId="7">
    <w:abstractNumId w:val="1"/>
  </w:num>
  <w:num w:numId="8">
    <w:abstractNumId w:val="18"/>
  </w:num>
  <w:num w:numId="9">
    <w:abstractNumId w:val="5"/>
  </w:num>
  <w:num w:numId="10">
    <w:abstractNumId w:val="11"/>
  </w:num>
  <w:num w:numId="11">
    <w:abstractNumId w:val="10"/>
  </w:num>
  <w:num w:numId="12">
    <w:abstractNumId w:val="16"/>
  </w:num>
  <w:num w:numId="13">
    <w:abstractNumId w:val="9"/>
  </w:num>
  <w:num w:numId="14">
    <w:abstractNumId w:val="7"/>
  </w:num>
  <w:num w:numId="15">
    <w:abstractNumId w:val="19"/>
  </w:num>
  <w:num w:numId="16">
    <w:abstractNumId w:val="33"/>
  </w:num>
  <w:num w:numId="17">
    <w:abstractNumId w:val="13"/>
  </w:num>
  <w:num w:numId="18">
    <w:abstractNumId w:val="21"/>
  </w:num>
  <w:num w:numId="19">
    <w:abstractNumId w:val="12"/>
  </w:num>
  <w:num w:numId="20">
    <w:abstractNumId w:val="30"/>
  </w:num>
  <w:num w:numId="21">
    <w:abstractNumId w:val="6"/>
  </w:num>
  <w:num w:numId="22">
    <w:abstractNumId w:val="27"/>
  </w:num>
  <w:num w:numId="23">
    <w:abstractNumId w:val="4"/>
  </w:num>
  <w:num w:numId="24">
    <w:abstractNumId w:val="28"/>
  </w:num>
  <w:num w:numId="25">
    <w:abstractNumId w:val="22"/>
  </w:num>
  <w:num w:numId="26">
    <w:abstractNumId w:val="32"/>
  </w:num>
  <w:num w:numId="27">
    <w:abstractNumId w:val="2"/>
  </w:num>
  <w:num w:numId="28">
    <w:abstractNumId w:val="3"/>
  </w:num>
  <w:num w:numId="29">
    <w:abstractNumId w:val="14"/>
  </w:num>
  <w:num w:numId="30">
    <w:abstractNumId w:val="31"/>
  </w:num>
  <w:num w:numId="31">
    <w:abstractNumId w:val="23"/>
  </w:num>
  <w:num w:numId="32">
    <w:abstractNumId w:val="20"/>
  </w:num>
  <w:num w:numId="33">
    <w:abstractNumId w:val="29"/>
  </w:num>
  <w:num w:numId="34">
    <w:abstractNumId w:val="0"/>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FF7632"/>
    <w:rsid w:val="000C639D"/>
    <w:rsid w:val="000D3901"/>
    <w:rsid w:val="0012451C"/>
    <w:rsid w:val="001F5A41"/>
    <w:rsid w:val="00231AD9"/>
    <w:rsid w:val="00246340"/>
    <w:rsid w:val="00271A43"/>
    <w:rsid w:val="002E2BAC"/>
    <w:rsid w:val="003103EC"/>
    <w:rsid w:val="003C00C2"/>
    <w:rsid w:val="0045395B"/>
    <w:rsid w:val="004E3958"/>
    <w:rsid w:val="0050054F"/>
    <w:rsid w:val="0058518F"/>
    <w:rsid w:val="00587A5B"/>
    <w:rsid w:val="005C5B91"/>
    <w:rsid w:val="005F0FBD"/>
    <w:rsid w:val="00621318"/>
    <w:rsid w:val="006A44E1"/>
    <w:rsid w:val="006F1BB9"/>
    <w:rsid w:val="00827F0C"/>
    <w:rsid w:val="008867ED"/>
    <w:rsid w:val="008B0D89"/>
    <w:rsid w:val="00916A7A"/>
    <w:rsid w:val="009C065F"/>
    <w:rsid w:val="009E63DC"/>
    <w:rsid w:val="00AD58F0"/>
    <w:rsid w:val="00B0474C"/>
    <w:rsid w:val="00B81026"/>
    <w:rsid w:val="00B86BAC"/>
    <w:rsid w:val="00C21822"/>
    <w:rsid w:val="00CE011A"/>
    <w:rsid w:val="00D57CCC"/>
    <w:rsid w:val="00D86CC9"/>
    <w:rsid w:val="00DA6772"/>
    <w:rsid w:val="00E55693"/>
    <w:rsid w:val="00ED76BC"/>
    <w:rsid w:val="00F231F3"/>
    <w:rsid w:val="00F40E8D"/>
    <w:rsid w:val="00FF763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39D"/>
  </w:style>
  <w:style w:type="paragraph" w:styleId="4">
    <w:name w:val="heading 4"/>
    <w:basedOn w:val="a"/>
    <w:next w:val="a"/>
    <w:link w:val="40"/>
    <w:uiPriority w:val="99"/>
    <w:qFormat/>
    <w:rsid w:val="00FF7632"/>
    <w:pPr>
      <w:keepNext/>
      <w:spacing w:after="0" w:line="240" w:lineRule="auto"/>
      <w:jc w:val="center"/>
      <w:outlineLvl w:val="3"/>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rsid w:val="00FF7632"/>
    <w:rPr>
      <w:rFonts w:ascii="Times New Roman" w:eastAsia="Times New Roman" w:hAnsi="Times New Roman" w:cs="Times New Roman"/>
      <w:b/>
      <w:bCs/>
      <w:sz w:val="28"/>
      <w:szCs w:val="24"/>
    </w:rPr>
  </w:style>
  <w:style w:type="paragraph" w:styleId="a3">
    <w:name w:val="footer"/>
    <w:basedOn w:val="a"/>
    <w:link w:val="a4"/>
    <w:rsid w:val="00FF7632"/>
    <w:pPr>
      <w:tabs>
        <w:tab w:val="center" w:pos="4677"/>
        <w:tab w:val="right" w:pos="9355"/>
      </w:tabs>
      <w:spacing w:after="0" w:line="240" w:lineRule="auto"/>
    </w:pPr>
    <w:rPr>
      <w:rFonts w:ascii="Times New Roman" w:eastAsia="Times New Roman" w:hAnsi="Times New Roman" w:cs="Times New Roman"/>
      <w:sz w:val="28"/>
      <w:szCs w:val="24"/>
    </w:rPr>
  </w:style>
  <w:style w:type="character" w:customStyle="1" w:styleId="a4">
    <w:name w:val="Нижній колонтитул Знак"/>
    <w:basedOn w:val="a0"/>
    <w:link w:val="a3"/>
    <w:rsid w:val="00FF7632"/>
    <w:rPr>
      <w:rFonts w:ascii="Times New Roman" w:eastAsia="Times New Roman" w:hAnsi="Times New Roman" w:cs="Times New Roman"/>
      <w:sz w:val="28"/>
      <w:szCs w:val="24"/>
    </w:rPr>
  </w:style>
  <w:style w:type="character" w:styleId="a5">
    <w:name w:val="page number"/>
    <w:basedOn w:val="a0"/>
    <w:rsid w:val="00FF7632"/>
  </w:style>
  <w:style w:type="character" w:styleId="a6">
    <w:name w:val="Hyperlink"/>
    <w:rsid w:val="00FF7632"/>
    <w:rPr>
      <w:color w:val="0000FF"/>
      <w:u w:val="single"/>
    </w:rPr>
  </w:style>
  <w:style w:type="paragraph" w:styleId="a7">
    <w:name w:val="Body Text"/>
    <w:basedOn w:val="a"/>
    <w:link w:val="a8"/>
    <w:rsid w:val="00FF7632"/>
    <w:pPr>
      <w:spacing w:after="120" w:line="240" w:lineRule="auto"/>
    </w:pPr>
    <w:rPr>
      <w:rFonts w:ascii="Times New Roman" w:eastAsia="Times New Roman" w:hAnsi="Times New Roman" w:cs="Times New Roman"/>
      <w:sz w:val="28"/>
      <w:szCs w:val="24"/>
    </w:rPr>
  </w:style>
  <w:style w:type="character" w:customStyle="1" w:styleId="a8">
    <w:name w:val="Основний текст Знак"/>
    <w:basedOn w:val="a0"/>
    <w:link w:val="a7"/>
    <w:rsid w:val="00FF7632"/>
    <w:rPr>
      <w:rFonts w:ascii="Times New Roman" w:eastAsia="Times New Roman" w:hAnsi="Times New Roman" w:cs="Times New Roman"/>
      <w:sz w:val="28"/>
      <w:szCs w:val="24"/>
    </w:rPr>
  </w:style>
  <w:style w:type="paragraph" w:styleId="a9">
    <w:name w:val="header"/>
    <w:basedOn w:val="a"/>
    <w:link w:val="aa"/>
    <w:uiPriority w:val="99"/>
    <w:unhideWhenUsed/>
    <w:rsid w:val="00FF763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a">
    <w:name w:val="Верхній колонтитул Знак"/>
    <w:basedOn w:val="a0"/>
    <w:link w:val="a9"/>
    <w:uiPriority w:val="99"/>
    <w:rsid w:val="00FF7632"/>
    <w:rPr>
      <w:rFonts w:ascii="Times New Roman" w:eastAsia="Times New Roman" w:hAnsi="Times New Roman" w:cs="Times New Roman"/>
      <w:sz w:val="24"/>
      <w:szCs w:val="24"/>
    </w:rPr>
  </w:style>
  <w:style w:type="paragraph" w:customStyle="1" w:styleId="Style7">
    <w:name w:val="Style7"/>
    <w:basedOn w:val="a"/>
    <w:rsid w:val="00FF7632"/>
    <w:pPr>
      <w:widowControl w:val="0"/>
      <w:autoSpaceDE w:val="0"/>
      <w:autoSpaceDN w:val="0"/>
      <w:adjustRightInd w:val="0"/>
      <w:spacing w:after="0" w:line="240" w:lineRule="auto"/>
    </w:pPr>
    <w:rPr>
      <w:rFonts w:ascii="Times New Roman" w:eastAsia="Times New Roman" w:hAnsi="Times New Roman" w:cs="Times New Roman"/>
      <w:sz w:val="24"/>
      <w:szCs w:val="24"/>
      <w:lang w:val="uk-UA" w:eastAsia="uk-UA"/>
    </w:rPr>
  </w:style>
  <w:style w:type="character" w:customStyle="1" w:styleId="FontStyle25">
    <w:name w:val="Font Style25"/>
    <w:rsid w:val="00FF7632"/>
    <w:rPr>
      <w:rFonts w:ascii="Times New Roman" w:hAnsi="Times New Roman" w:cs="Times New Roman"/>
      <w:sz w:val="24"/>
      <w:szCs w:val="24"/>
    </w:rPr>
  </w:style>
  <w:style w:type="paragraph" w:customStyle="1" w:styleId="Style15">
    <w:name w:val="Style15"/>
    <w:basedOn w:val="a"/>
    <w:uiPriority w:val="99"/>
    <w:rsid w:val="00FF7632"/>
    <w:pPr>
      <w:widowControl w:val="0"/>
      <w:autoSpaceDE w:val="0"/>
      <w:autoSpaceDN w:val="0"/>
      <w:adjustRightInd w:val="0"/>
      <w:spacing w:after="0" w:line="240" w:lineRule="auto"/>
    </w:pPr>
    <w:rPr>
      <w:rFonts w:ascii="Times New Roman" w:eastAsia="Times New Roman" w:hAnsi="Times New Roman" w:cs="Times New Roman"/>
      <w:sz w:val="24"/>
      <w:szCs w:val="24"/>
      <w:lang w:val="uk-UA" w:eastAsia="uk-UA"/>
    </w:rPr>
  </w:style>
  <w:style w:type="paragraph" w:styleId="ab">
    <w:name w:val="Normal (Web)"/>
    <w:basedOn w:val="a"/>
    <w:uiPriority w:val="99"/>
    <w:unhideWhenUsed/>
    <w:rsid w:val="00FF7632"/>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List Paragraph"/>
    <w:basedOn w:val="a"/>
    <w:link w:val="ad"/>
    <w:uiPriority w:val="34"/>
    <w:qFormat/>
    <w:rsid w:val="00FF7632"/>
    <w:pPr>
      <w:spacing w:after="0" w:line="240" w:lineRule="auto"/>
      <w:ind w:left="720"/>
      <w:contextualSpacing/>
    </w:pPr>
    <w:rPr>
      <w:rFonts w:ascii="Times New Roman" w:eastAsia="Times New Roman" w:hAnsi="Times New Roman" w:cs="Times New Roman"/>
      <w:sz w:val="28"/>
      <w:szCs w:val="28"/>
      <w:lang w:val="uk-UA"/>
    </w:rPr>
  </w:style>
  <w:style w:type="paragraph" w:customStyle="1" w:styleId="TableParagraph">
    <w:name w:val="Table Paragraph"/>
    <w:basedOn w:val="a"/>
    <w:uiPriority w:val="1"/>
    <w:qFormat/>
    <w:rsid w:val="00FF7632"/>
    <w:pPr>
      <w:widowControl w:val="0"/>
      <w:spacing w:after="0" w:line="240" w:lineRule="auto"/>
      <w:ind w:left="110"/>
    </w:pPr>
    <w:rPr>
      <w:rFonts w:ascii="Times New Roman" w:eastAsia="Times New Roman" w:hAnsi="Times New Roman" w:cs="Times New Roman"/>
      <w:lang w:val="uk-UA" w:eastAsia="en-US"/>
    </w:rPr>
  </w:style>
  <w:style w:type="character" w:customStyle="1" w:styleId="markedcontent">
    <w:name w:val="markedcontent"/>
    <w:basedOn w:val="a0"/>
    <w:rsid w:val="00FF7632"/>
  </w:style>
  <w:style w:type="paragraph" w:customStyle="1" w:styleId="Default">
    <w:name w:val="Default"/>
    <w:rsid w:val="00FF7632"/>
    <w:pPr>
      <w:suppressAutoHyphens/>
      <w:spacing w:after="0" w:line="100" w:lineRule="atLeast"/>
    </w:pPr>
    <w:rPr>
      <w:rFonts w:ascii="Times New Roman" w:eastAsia="Calibri" w:hAnsi="Times New Roman" w:cs="Times New Roman"/>
      <w:color w:val="000000"/>
      <w:sz w:val="24"/>
      <w:szCs w:val="24"/>
      <w:lang w:eastAsia="ar-SA"/>
    </w:rPr>
  </w:style>
  <w:style w:type="table" w:styleId="ae">
    <w:name w:val="Table Grid"/>
    <w:basedOn w:val="a1"/>
    <w:uiPriority w:val="39"/>
    <w:qFormat/>
    <w:rsid w:val="00D57CCC"/>
    <w:pPr>
      <w:spacing w:after="0" w:line="240" w:lineRule="auto"/>
    </w:pPr>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ody Text Indent"/>
    <w:basedOn w:val="a"/>
    <w:link w:val="af0"/>
    <w:uiPriority w:val="99"/>
    <w:unhideWhenUsed/>
    <w:rsid w:val="0058518F"/>
    <w:pPr>
      <w:spacing w:after="120"/>
      <w:ind w:left="283"/>
    </w:pPr>
  </w:style>
  <w:style w:type="character" w:customStyle="1" w:styleId="af0">
    <w:name w:val="Основний текст з відступом Знак"/>
    <w:basedOn w:val="a0"/>
    <w:link w:val="af"/>
    <w:uiPriority w:val="99"/>
    <w:rsid w:val="0058518F"/>
  </w:style>
  <w:style w:type="character" w:customStyle="1" w:styleId="ad">
    <w:name w:val="Абзац списку Знак"/>
    <w:link w:val="ac"/>
    <w:uiPriority w:val="99"/>
    <w:locked/>
    <w:rsid w:val="0058518F"/>
    <w:rPr>
      <w:rFonts w:ascii="Times New Roman" w:eastAsia="Times New Roman" w:hAnsi="Times New Roman" w:cs="Times New Roman"/>
      <w:sz w:val="28"/>
      <w:szCs w:val="28"/>
      <w:lang w:val="uk-UA"/>
    </w:rPr>
  </w:style>
</w:styles>
</file>

<file path=word/webSettings.xml><?xml version="1.0" encoding="utf-8"?>
<w:webSettings xmlns:r="http://schemas.openxmlformats.org/officeDocument/2006/relationships" xmlns:w="http://schemas.openxmlformats.org/wordprocessingml/2006/main">
  <w:divs>
    <w:div w:id="21019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academia.edu" TargetMode="External"/><Relationship Id="rId18" Type="http://schemas.openxmlformats.org/officeDocument/2006/relationships/hyperlink" Target="https://www.chnu.edu.ua/media/jxdbs0zb/etychnyi-kodeks-chernivetskoho-natsionalnoho-universytetu.pdf"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www.ae-lib.org.ua" TargetMode="External"/><Relationship Id="rId17" Type="http://schemas.openxmlformats.org/officeDocument/2006/relationships/hyperlink" Target="http://www.ilnan.gov.ua/index.php/uk/publikatsii" TargetMode="External"/><Relationship Id="rId2" Type="http://schemas.openxmlformats.org/officeDocument/2006/relationships/styles" Target="styles.xml"/><Relationship Id="rId16" Type="http://schemas.openxmlformats.org/officeDocument/2006/relationships/hyperlink" Target="http://www.ukrcenter.com"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htyvo.org.ua"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poetyka.uazone.net/translat.html" TargetMode="External"/><Relationship Id="rId23" Type="http://schemas.openxmlformats.org/officeDocument/2006/relationships/fontTable" Target="fontTable.xml"/><Relationship Id="rId10" Type="http://schemas.openxmlformats.org/officeDocument/2006/relationships/hyperlink" Target="http://www.nbuv.gov.ua/" TargetMode="External"/><Relationship Id="rId19" Type="http://schemas.openxmlformats.org/officeDocument/2006/relationships/hyperlink" Target="https://www.chnu.edu.ua/media/f5eleobm/polozhennya-pro-zapobihannia-plahiatu_2024.pdf" TargetMode="External"/><Relationship Id="rId4" Type="http://schemas.openxmlformats.org/officeDocument/2006/relationships/webSettings" Target="webSettings.xml"/><Relationship Id="rId9" Type="http://schemas.openxmlformats.org/officeDocument/2006/relationships/hyperlink" Target="https://www.youtube.com/watch?v=BYVvEa3dSeU" TargetMode="External"/><Relationship Id="rId14" Type="http://schemas.openxmlformats.org/officeDocument/2006/relationships/hyperlink" Target="http://diasporiana.org.ua"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20</Pages>
  <Words>24989</Words>
  <Characters>14244</Characters>
  <Application>Microsoft Office Word</Application>
  <DocSecurity>0</DocSecurity>
  <Lines>118</Lines>
  <Paragraphs>78</Paragraphs>
  <ScaleCrop>false</ScaleCrop>
  <Company>Reanimator Extreme Edition</Company>
  <LinksUpToDate>false</LinksUpToDate>
  <CharactersWithSpaces>39155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Користувач Windows</cp:lastModifiedBy>
  <cp:revision>23</cp:revision>
  <cp:lastPrinted>2025-02-25T10:26:00Z</cp:lastPrinted>
  <dcterms:created xsi:type="dcterms:W3CDTF">2024-09-08T12:06:00Z</dcterms:created>
  <dcterms:modified xsi:type="dcterms:W3CDTF">2025-02-25T14:17:00Z</dcterms:modified>
</cp:coreProperties>
</file>