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075" w:rsidRDefault="00AD6075" w:rsidP="00AD6075">
      <w:pPr>
        <w:spacing w:after="0" w:line="240" w:lineRule="auto"/>
        <w:jc w:val="center"/>
        <w:rPr>
          <w:rFonts w:ascii="Times New Roman" w:hAnsi="Times New Roman" w:cs="Times New Roman"/>
          <w:color w:val="000000" w:themeColor="text1"/>
          <w:kern w:val="24"/>
        </w:rPr>
      </w:pPr>
      <w:r w:rsidRPr="00AD6075">
        <w:rPr>
          <w:rFonts w:ascii="Times New Roman" w:hAnsi="Times New Roman" w:cs="Times New Roman"/>
          <w:color w:val="000000" w:themeColor="text1"/>
          <w:kern w:val="24"/>
          <w:sz w:val="18"/>
          <w:szCs w:val="18"/>
          <w:lang w:val="ru-RU"/>
        </w:rPr>
        <w:br/>
      </w:r>
      <w:r w:rsidRPr="00AD6075">
        <w:rPr>
          <w:rFonts w:ascii="Times New Roman" w:hAnsi="Times New Roman" w:cs="Times New Roman"/>
          <w:b/>
          <w:bCs/>
          <w:color w:val="000000" w:themeColor="text1"/>
          <w:kern w:val="24"/>
          <w:sz w:val="28"/>
          <w:szCs w:val="28"/>
        </w:rPr>
        <w:t> </w:t>
      </w:r>
      <w:proofErr w:type="spellStart"/>
      <w:r w:rsidRPr="00AD6075">
        <w:rPr>
          <w:rFonts w:ascii="Times New Roman" w:hAnsi="Times New Roman" w:cs="Times New Roman"/>
          <w:b/>
          <w:bCs/>
          <w:color w:val="000000" w:themeColor="text1"/>
          <w:kern w:val="24"/>
          <w:sz w:val="28"/>
          <w:szCs w:val="28"/>
          <w:lang w:val="ru-RU"/>
        </w:rPr>
        <w:t>Чернівецький</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національний</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університет</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імені</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Юрія</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Федькович</w:t>
      </w:r>
      <w:proofErr w:type="spellEnd"/>
      <w:r w:rsidRPr="00AD6075">
        <w:rPr>
          <w:rFonts w:ascii="Times New Roman" w:hAnsi="Times New Roman" w:cs="Times New Roman"/>
          <w:b/>
          <w:bCs/>
          <w:color w:val="000000" w:themeColor="text1"/>
          <w:kern w:val="24"/>
          <w:sz w:val="28"/>
          <w:szCs w:val="28"/>
        </w:rPr>
        <w:t>а</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(повне на</w:t>
      </w:r>
      <w:proofErr w:type="spellStart"/>
      <w:r w:rsidRPr="00AD6075">
        <w:rPr>
          <w:rFonts w:ascii="Times New Roman" w:hAnsi="Times New Roman" w:cs="Times New Roman"/>
          <w:color w:val="000000" w:themeColor="text1"/>
          <w:kern w:val="24"/>
          <w:sz w:val="18"/>
          <w:szCs w:val="18"/>
          <w:lang w:val="ru-RU"/>
        </w:rPr>
        <w:t>йменування</w:t>
      </w:r>
      <w:proofErr w:type="spellEnd"/>
      <w:r w:rsidRPr="00AD6075">
        <w:rPr>
          <w:rFonts w:ascii="Times New Roman" w:hAnsi="Times New Roman" w:cs="Times New Roman"/>
          <w:color w:val="000000" w:themeColor="text1"/>
          <w:kern w:val="24"/>
          <w:sz w:val="18"/>
          <w:szCs w:val="18"/>
        </w:rPr>
        <w:t xml:space="preserve"> закладу вищої освіти)</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 </w:t>
      </w:r>
      <w:r w:rsidR="001B1335">
        <w:rPr>
          <w:rFonts w:ascii="Times New Roman" w:hAnsi="Times New Roman" w:cs="Times New Roman"/>
          <w:color w:val="000000" w:themeColor="text1"/>
          <w:kern w:val="24"/>
          <w:sz w:val="28"/>
          <w:szCs w:val="28"/>
        </w:rPr>
        <w:t>____________</w:t>
      </w:r>
      <w:r w:rsidRPr="001B1335">
        <w:rPr>
          <w:rFonts w:ascii="Times New Roman" w:hAnsi="Times New Roman" w:cs="Times New Roman"/>
          <w:color w:val="000000" w:themeColor="text1"/>
          <w:kern w:val="24"/>
          <w:sz w:val="28"/>
          <w:szCs w:val="28"/>
        </w:rPr>
        <w:t>_________</w:t>
      </w:r>
      <w:r w:rsidR="001B1335" w:rsidRPr="001B1335">
        <w:rPr>
          <w:rFonts w:ascii="Times New Roman" w:hAnsi="Times New Roman" w:cs="Times New Roman"/>
          <w:color w:val="000000" w:themeColor="text1"/>
          <w:kern w:val="24"/>
          <w:sz w:val="28"/>
          <w:szCs w:val="28"/>
          <w:u w:val="single"/>
        </w:rPr>
        <w:t>економічний факультет</w:t>
      </w:r>
      <w:r w:rsidRPr="001B1335">
        <w:rPr>
          <w:rFonts w:ascii="Times New Roman" w:hAnsi="Times New Roman" w:cs="Times New Roman"/>
          <w:color w:val="000000" w:themeColor="text1"/>
          <w:kern w:val="24"/>
          <w:sz w:val="28"/>
          <w:szCs w:val="28"/>
        </w:rPr>
        <w:t>_______________________</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b/>
          <w:bCs/>
          <w:color w:val="000000" w:themeColor="text1"/>
          <w:kern w:val="24"/>
          <w:sz w:val="20"/>
          <w:szCs w:val="20"/>
        </w:rPr>
        <w:t xml:space="preserve">    </w:t>
      </w:r>
      <w:r w:rsidRPr="00AD6075">
        <w:rPr>
          <w:rFonts w:ascii="Times New Roman" w:hAnsi="Times New Roman" w:cs="Times New Roman"/>
          <w:color w:val="000000" w:themeColor="text1"/>
          <w:kern w:val="24"/>
          <w:sz w:val="18"/>
          <w:szCs w:val="18"/>
        </w:rPr>
        <w:t>(назва інституту/факультету)</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 </w:t>
      </w:r>
      <w:r w:rsidRPr="00AD6075">
        <w:rPr>
          <w:rFonts w:ascii="Times New Roman" w:hAnsi="Times New Roman" w:cs="Times New Roman"/>
          <w:b/>
          <w:bCs/>
          <w:color w:val="000000" w:themeColor="text1"/>
          <w:kern w:val="24"/>
        </w:rPr>
        <w:t>Кафедра</w:t>
      </w:r>
      <w:r w:rsidRPr="00AD6075">
        <w:rPr>
          <w:rFonts w:ascii="Times New Roman" w:hAnsi="Times New Roman" w:cs="Times New Roman"/>
          <w:color w:val="000000" w:themeColor="text1"/>
          <w:kern w:val="24"/>
        </w:rPr>
        <w:t xml:space="preserve"> </w:t>
      </w:r>
      <w:r w:rsidRPr="00AD6075">
        <w:rPr>
          <w:rFonts w:ascii="Times New Roman" w:hAnsi="Times New Roman" w:cs="Times New Roman"/>
          <w:color w:val="000000" w:themeColor="text1"/>
          <w:kern w:val="24"/>
          <w:sz w:val="28"/>
          <w:szCs w:val="28"/>
        </w:rPr>
        <w:t>__</w:t>
      </w:r>
      <w:r w:rsidR="001B1335" w:rsidRPr="001B1335">
        <w:rPr>
          <w:rFonts w:ascii="Times New Roman" w:hAnsi="Times New Roman" w:cs="Times New Roman"/>
          <w:color w:val="000000" w:themeColor="text1"/>
          <w:kern w:val="24"/>
          <w:sz w:val="28"/>
          <w:szCs w:val="28"/>
          <w:u w:val="single"/>
        </w:rPr>
        <w:t>кафедра маркетингу, інновацій та регіонального розвитку</w:t>
      </w:r>
      <w:r w:rsidR="001B1335" w:rsidRPr="00AD6075">
        <w:rPr>
          <w:rFonts w:ascii="Times New Roman" w:hAnsi="Times New Roman" w:cs="Times New Roman"/>
          <w:color w:val="000000" w:themeColor="text1"/>
          <w:kern w:val="24"/>
          <w:sz w:val="28"/>
          <w:szCs w:val="28"/>
        </w:rPr>
        <w:t>__</w:t>
      </w:r>
      <w:r w:rsidRPr="00AD6075">
        <w:rPr>
          <w:rFonts w:ascii="Times New Roman" w:hAnsi="Times New Roman" w:cs="Times New Roman"/>
          <w:color w:val="000000" w:themeColor="text1"/>
          <w:kern w:val="24"/>
          <w:sz w:val="28"/>
          <w:szCs w:val="28"/>
        </w:rPr>
        <w:t>____</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(назва кафедри)</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 </w:t>
      </w:r>
      <w:r w:rsidRPr="00AD6075">
        <w:rPr>
          <w:rFonts w:ascii="Times New Roman" w:hAnsi="Times New Roman" w:cs="Times New Roman"/>
          <w:color w:val="000000" w:themeColor="text1"/>
          <w:kern w:val="24"/>
          <w:sz w:val="28"/>
          <w:szCs w:val="28"/>
        </w:rPr>
        <w:t> </w:t>
      </w:r>
      <w:r w:rsidRPr="00AD6075">
        <w:rPr>
          <w:rFonts w:ascii="Times New Roman" w:hAnsi="Times New Roman" w:cs="Times New Roman"/>
          <w:color w:val="000000" w:themeColor="text1"/>
          <w:kern w:val="24"/>
        </w:rPr>
        <w:t xml:space="preserve">        </w:t>
      </w:r>
    </w:p>
    <w:p w:rsidR="0054637B" w:rsidRDefault="00AD6075" w:rsidP="00AD6075">
      <w:pPr>
        <w:spacing w:after="0" w:line="240" w:lineRule="auto"/>
        <w:jc w:val="center"/>
        <w:rPr>
          <w:rFonts w:ascii="Times New Roman" w:hAnsi="Times New Roman" w:cs="Times New Roman"/>
          <w:b/>
          <w:bCs/>
          <w:color w:val="000000" w:themeColor="text1"/>
          <w:kern w:val="24"/>
          <w:sz w:val="28"/>
          <w:szCs w:val="28"/>
        </w:rPr>
      </w:pPr>
      <w:r w:rsidRPr="00AD6075">
        <w:rPr>
          <w:rFonts w:ascii="Times New Roman" w:hAnsi="Times New Roman" w:cs="Times New Roman"/>
          <w:b/>
          <w:bCs/>
          <w:color w:val="000000" w:themeColor="text1"/>
          <w:kern w:val="24"/>
          <w:sz w:val="28"/>
          <w:szCs w:val="28"/>
        </w:rPr>
        <w:t>СИЛАБУС</w:t>
      </w:r>
      <w:r w:rsidRPr="00AD6075">
        <w:rPr>
          <w:rFonts w:ascii="Times New Roman" w:hAnsi="Times New Roman" w:cs="Times New Roman"/>
          <w:b/>
          <w:bCs/>
          <w:color w:val="000000" w:themeColor="text1"/>
          <w:kern w:val="24"/>
          <w:sz w:val="28"/>
          <w:szCs w:val="28"/>
        </w:rPr>
        <w:br/>
        <w:t xml:space="preserve"> навчальної дисципліни</w:t>
      </w:r>
    </w:p>
    <w:p w:rsidR="00AD6075" w:rsidRDefault="00AD6075" w:rsidP="00AD6075">
      <w:pPr>
        <w:spacing w:after="0" w:line="240" w:lineRule="auto"/>
        <w:jc w:val="center"/>
        <w:rPr>
          <w:rFonts w:ascii="Times New Roman" w:eastAsiaTheme="majorEastAsia" w:hAnsi="Times New Roman" w:cs="Times New Roman"/>
          <w:b/>
          <w:bCs/>
          <w:color w:val="000000" w:themeColor="text1"/>
          <w:kern w:val="24"/>
          <w:sz w:val="28"/>
          <w:szCs w:val="28"/>
        </w:rPr>
      </w:pPr>
      <w:r w:rsidRPr="00AD6075">
        <w:rPr>
          <w:rFonts w:ascii="Times New Roman" w:hAnsi="Times New Roman" w:cs="Times New Roman"/>
          <w:b/>
          <w:bCs/>
          <w:color w:val="000000" w:themeColor="text1"/>
          <w:kern w:val="24"/>
          <w:sz w:val="28"/>
          <w:szCs w:val="28"/>
        </w:rPr>
        <w:br/>
      </w:r>
      <w:r w:rsidR="0054637B">
        <w:rPr>
          <w:rFonts w:ascii="Times New Roman" w:hAnsi="Times New Roman" w:cs="Times New Roman"/>
          <w:b/>
          <w:bCs/>
          <w:color w:val="000000" w:themeColor="text1"/>
          <w:kern w:val="24"/>
          <w:sz w:val="28"/>
          <w:szCs w:val="28"/>
        </w:rPr>
        <w:t>___</w:t>
      </w:r>
      <w:r w:rsidRPr="00AD6075">
        <w:rPr>
          <w:rFonts w:ascii="Times New Roman" w:hAnsi="Times New Roman" w:cs="Times New Roman"/>
          <w:b/>
          <w:bCs/>
          <w:color w:val="000000" w:themeColor="text1"/>
          <w:kern w:val="24"/>
          <w:sz w:val="28"/>
          <w:szCs w:val="28"/>
        </w:rPr>
        <w:t>_______________</w:t>
      </w:r>
      <w:r w:rsidR="002924D7" w:rsidRPr="002924D7">
        <w:t xml:space="preserve"> </w:t>
      </w:r>
      <w:r w:rsidR="00C11749">
        <w:rPr>
          <w:rFonts w:ascii="Times New Roman" w:hAnsi="Times New Roman" w:cs="Times New Roman"/>
          <w:b/>
          <w:bCs/>
          <w:color w:val="000000" w:themeColor="text1"/>
          <w:kern w:val="24"/>
          <w:sz w:val="28"/>
          <w:szCs w:val="28"/>
          <w:u w:val="single"/>
        </w:rPr>
        <w:t>Реклама та рекламна діяльність</w:t>
      </w:r>
      <w:r w:rsidRPr="002924D7">
        <w:rPr>
          <w:rFonts w:ascii="Times New Roman" w:hAnsi="Times New Roman" w:cs="Times New Roman"/>
          <w:b/>
          <w:bCs/>
          <w:color w:val="000000" w:themeColor="text1"/>
          <w:kern w:val="24"/>
          <w:sz w:val="28"/>
          <w:szCs w:val="28"/>
        </w:rPr>
        <w:t>__</w:t>
      </w:r>
      <w:r w:rsidR="0054637B">
        <w:rPr>
          <w:rFonts w:ascii="Times New Roman" w:hAnsi="Times New Roman" w:cs="Times New Roman"/>
          <w:b/>
          <w:bCs/>
          <w:color w:val="000000" w:themeColor="text1"/>
          <w:kern w:val="24"/>
          <w:sz w:val="28"/>
          <w:szCs w:val="28"/>
        </w:rPr>
        <w:t>___</w:t>
      </w:r>
      <w:r w:rsidRPr="002924D7">
        <w:rPr>
          <w:rFonts w:ascii="Times New Roman" w:hAnsi="Times New Roman" w:cs="Times New Roman"/>
          <w:b/>
          <w:bCs/>
          <w:color w:val="000000" w:themeColor="text1"/>
          <w:kern w:val="24"/>
          <w:sz w:val="28"/>
          <w:szCs w:val="28"/>
        </w:rPr>
        <w:t>______________</w:t>
      </w:r>
      <w:r w:rsidRPr="00AD6075">
        <w:rPr>
          <w:rFonts w:ascii="Times New Roman" w:hAnsi="Times New Roman" w:cs="Times New Roman"/>
          <w:b/>
          <w:bCs/>
          <w:color w:val="000000" w:themeColor="text1"/>
          <w:kern w:val="24"/>
          <w:sz w:val="28"/>
          <w:szCs w:val="28"/>
        </w:rPr>
        <w:br/>
      </w:r>
      <w:r w:rsidRPr="00AD6075">
        <w:rPr>
          <w:rFonts w:ascii="Times New Roman" w:hAnsi="Times New Roman" w:cs="Times New Roman"/>
          <w:color w:val="000000" w:themeColor="text1"/>
          <w:kern w:val="24"/>
          <w:sz w:val="18"/>
          <w:szCs w:val="18"/>
        </w:rPr>
        <w:t>(вкажіть назву навчальної дисципліни (іноземною, якщо дисципліна викладається іноземною мовою))</w:t>
      </w:r>
      <w:r w:rsidRPr="00AD6075">
        <w:rPr>
          <w:rFonts w:ascii="Times New Roman" w:hAnsi="Times New Roman" w:cs="Times New Roman"/>
          <w:color w:val="000000" w:themeColor="text1"/>
          <w:kern w:val="24"/>
          <w:sz w:val="28"/>
          <w:szCs w:val="28"/>
        </w:rPr>
        <w:br/>
      </w:r>
      <w:r w:rsidR="0054637B">
        <w:rPr>
          <w:rFonts w:ascii="Times New Roman" w:hAnsi="Times New Roman" w:cs="Times New Roman"/>
          <w:b/>
          <w:bCs/>
          <w:color w:val="000000" w:themeColor="text1"/>
          <w:kern w:val="24"/>
          <w:sz w:val="28"/>
          <w:szCs w:val="28"/>
        </w:rPr>
        <w:t>_______________________</w:t>
      </w:r>
      <w:r w:rsidRPr="00AD6075">
        <w:rPr>
          <w:rFonts w:ascii="Times New Roman" w:hAnsi="Times New Roman" w:cs="Times New Roman"/>
          <w:b/>
          <w:bCs/>
          <w:color w:val="000000" w:themeColor="text1"/>
          <w:kern w:val="24"/>
          <w:sz w:val="28"/>
          <w:szCs w:val="28"/>
        </w:rPr>
        <w:t>_</w:t>
      </w:r>
      <w:r w:rsidR="0054637B" w:rsidRPr="0054637B">
        <w:rPr>
          <w:rFonts w:ascii="Times New Roman" w:hAnsi="Times New Roman" w:cs="Times New Roman"/>
          <w:b/>
          <w:bCs/>
          <w:color w:val="000000" w:themeColor="text1"/>
          <w:kern w:val="24"/>
          <w:sz w:val="28"/>
          <w:szCs w:val="28"/>
          <w:u w:val="single"/>
        </w:rPr>
        <w:t>вибіркова</w:t>
      </w:r>
      <w:r w:rsidRPr="0054637B">
        <w:rPr>
          <w:rFonts w:ascii="Times New Roman" w:hAnsi="Times New Roman" w:cs="Times New Roman"/>
          <w:b/>
          <w:bCs/>
          <w:color w:val="000000" w:themeColor="text1"/>
          <w:kern w:val="24"/>
          <w:sz w:val="28"/>
          <w:szCs w:val="28"/>
          <w:u w:val="single"/>
        </w:rPr>
        <w:t>_</w:t>
      </w:r>
      <w:r w:rsidRPr="00AD6075">
        <w:rPr>
          <w:rFonts w:ascii="Times New Roman" w:hAnsi="Times New Roman" w:cs="Times New Roman"/>
          <w:b/>
          <w:bCs/>
          <w:color w:val="000000" w:themeColor="text1"/>
          <w:kern w:val="24"/>
          <w:sz w:val="28"/>
          <w:szCs w:val="28"/>
        </w:rPr>
        <w:t>_______________________</w:t>
      </w:r>
      <w:r w:rsidRPr="00562C57">
        <w:rPr>
          <w:rFonts w:ascii="Times New Roman" w:hAnsi="Times New Roman" w:cs="Times New Roman"/>
          <w:color w:val="000000" w:themeColor="text1"/>
          <w:kern w:val="24"/>
          <w:sz w:val="28"/>
          <w:szCs w:val="28"/>
        </w:rPr>
        <w:br/>
      </w:r>
      <w:r w:rsidRPr="00AD6075">
        <w:rPr>
          <w:rFonts w:ascii="Times New Roman" w:hAnsi="Times New Roman" w:cs="Times New Roman"/>
          <w:b/>
          <w:bCs/>
          <w:color w:val="000000" w:themeColor="text1"/>
          <w:kern w:val="24"/>
          <w:sz w:val="28"/>
          <w:szCs w:val="28"/>
        </w:rPr>
        <w:t xml:space="preserve">  </w:t>
      </w:r>
      <w:r w:rsidRPr="00AD6075">
        <w:rPr>
          <w:rFonts w:ascii="Times New Roman" w:hAnsi="Times New Roman" w:cs="Times New Roman"/>
          <w:color w:val="000000" w:themeColor="text1"/>
          <w:kern w:val="24"/>
          <w:sz w:val="18"/>
          <w:szCs w:val="18"/>
        </w:rPr>
        <w:t xml:space="preserve">(вказати: </w:t>
      </w:r>
      <w:r w:rsidRPr="00AD6075">
        <w:rPr>
          <w:rFonts w:ascii="Times New Roman" w:eastAsiaTheme="majorEastAsia" w:hAnsi="Times New Roman" w:cs="Times New Roman"/>
          <w:color w:val="000000" w:themeColor="text1"/>
          <w:kern w:val="24"/>
          <w:sz w:val="18"/>
          <w:szCs w:val="18"/>
        </w:rPr>
        <w:t>обов’язкова)</w:t>
      </w:r>
      <w:r w:rsidRPr="00562C57">
        <w:rPr>
          <w:rFonts w:ascii="Times New Roman" w:hAnsi="Times New Roman" w:cs="Times New Roman"/>
          <w:color w:val="000000" w:themeColor="text1"/>
          <w:kern w:val="24"/>
          <w:sz w:val="28"/>
          <w:szCs w:val="28"/>
        </w:rPr>
        <w:br/>
      </w:r>
    </w:p>
    <w:p w:rsidR="0054637B" w:rsidRDefault="0054637B" w:rsidP="00AD6075">
      <w:pPr>
        <w:spacing w:after="0" w:line="240" w:lineRule="auto"/>
        <w:jc w:val="center"/>
        <w:rPr>
          <w:rFonts w:ascii="Times New Roman" w:eastAsiaTheme="majorEastAsia" w:hAnsi="Times New Roman" w:cs="Times New Roman"/>
          <w:b/>
          <w:bCs/>
          <w:color w:val="000000" w:themeColor="text1"/>
          <w:kern w:val="24"/>
          <w:sz w:val="28"/>
          <w:szCs w:val="28"/>
        </w:rPr>
      </w:pPr>
    </w:p>
    <w:p w:rsidR="0054637B" w:rsidRPr="000D1C8F" w:rsidRDefault="0054637B" w:rsidP="0054637B">
      <w:pPr>
        <w:spacing w:after="0" w:line="240" w:lineRule="auto"/>
        <w:rPr>
          <w:rFonts w:ascii="Times New Roman" w:eastAsiaTheme="majorEastAsia" w:hAnsi="Times New Roman" w:cs="Times New Roman"/>
          <w:b/>
          <w:bCs/>
          <w:color w:val="000000" w:themeColor="text1"/>
          <w:kern w:val="24"/>
          <w:sz w:val="28"/>
          <w:szCs w:val="24"/>
        </w:rPr>
      </w:pPr>
      <w:r w:rsidRPr="000D1C8F">
        <w:rPr>
          <w:rFonts w:ascii="Times New Roman" w:eastAsiaTheme="majorEastAsia" w:hAnsi="Times New Roman" w:cs="Times New Roman"/>
          <w:b/>
          <w:bCs/>
          <w:color w:val="000000" w:themeColor="text1"/>
          <w:kern w:val="24"/>
          <w:sz w:val="28"/>
          <w:szCs w:val="24"/>
        </w:rPr>
        <w:t xml:space="preserve">Освітньо-професійна програма </w:t>
      </w:r>
      <w:r w:rsidR="000D1C8F" w:rsidRPr="000D1C8F">
        <w:rPr>
          <w:rFonts w:ascii="Times New Roman" w:eastAsiaTheme="majorEastAsia" w:hAnsi="Times New Roman" w:cs="Times New Roman"/>
          <w:b/>
          <w:bCs/>
          <w:color w:val="000000" w:themeColor="text1"/>
          <w:kern w:val="24"/>
          <w:sz w:val="28"/>
          <w:szCs w:val="24"/>
          <w:u w:val="single"/>
        </w:rPr>
        <w:t>Облік і оподаткування</w:t>
      </w:r>
    </w:p>
    <w:p w:rsidR="0054637B" w:rsidRPr="000D1C8F" w:rsidRDefault="0054637B" w:rsidP="0054637B">
      <w:pPr>
        <w:spacing w:after="0" w:line="240" w:lineRule="auto"/>
        <w:rPr>
          <w:rFonts w:ascii="Times New Roman" w:eastAsiaTheme="majorEastAsia" w:hAnsi="Times New Roman" w:cs="Times New Roman"/>
          <w:bCs/>
          <w:color w:val="000000" w:themeColor="text1"/>
          <w:kern w:val="24"/>
          <w:sz w:val="18"/>
          <w:szCs w:val="24"/>
        </w:rPr>
      </w:pPr>
      <w:r w:rsidRPr="000D1C8F">
        <w:rPr>
          <w:rFonts w:ascii="Times New Roman" w:eastAsiaTheme="majorEastAsia" w:hAnsi="Times New Roman" w:cs="Times New Roman"/>
          <w:bCs/>
          <w:color w:val="000000" w:themeColor="text1"/>
          <w:kern w:val="24"/>
          <w:sz w:val="18"/>
          <w:szCs w:val="24"/>
        </w:rPr>
        <w:t xml:space="preserve">      (назва програми)</w:t>
      </w:r>
    </w:p>
    <w:p w:rsidR="0054637B" w:rsidRPr="000D1C8F" w:rsidRDefault="0054637B" w:rsidP="0054637B">
      <w:pPr>
        <w:spacing w:after="0" w:line="240" w:lineRule="auto"/>
        <w:rPr>
          <w:rFonts w:ascii="Times New Roman" w:eastAsiaTheme="majorEastAsia" w:hAnsi="Times New Roman" w:cs="Times New Roman"/>
          <w:b/>
          <w:bCs/>
          <w:color w:val="000000" w:themeColor="text1"/>
          <w:kern w:val="24"/>
          <w:sz w:val="28"/>
          <w:szCs w:val="24"/>
        </w:rPr>
      </w:pPr>
      <w:r w:rsidRPr="000D1C8F">
        <w:rPr>
          <w:rFonts w:ascii="Times New Roman" w:eastAsiaTheme="majorEastAsia" w:hAnsi="Times New Roman" w:cs="Times New Roman"/>
          <w:b/>
          <w:bCs/>
          <w:color w:val="000000" w:themeColor="text1"/>
          <w:kern w:val="24"/>
          <w:sz w:val="28"/>
          <w:szCs w:val="24"/>
        </w:rPr>
        <w:t xml:space="preserve">Спеціальність </w:t>
      </w:r>
      <w:r w:rsidRPr="000D1C8F">
        <w:rPr>
          <w:rFonts w:ascii="Times New Roman" w:eastAsiaTheme="majorEastAsia" w:hAnsi="Times New Roman" w:cs="Times New Roman"/>
          <w:b/>
          <w:bCs/>
          <w:color w:val="000000" w:themeColor="text1"/>
          <w:kern w:val="24"/>
          <w:sz w:val="28"/>
          <w:szCs w:val="24"/>
          <w:u w:val="single"/>
        </w:rPr>
        <w:t>07</w:t>
      </w:r>
      <w:r w:rsidR="000D1C8F" w:rsidRPr="000D1C8F">
        <w:rPr>
          <w:rFonts w:ascii="Times New Roman" w:eastAsiaTheme="majorEastAsia" w:hAnsi="Times New Roman" w:cs="Times New Roman"/>
          <w:b/>
          <w:bCs/>
          <w:color w:val="000000" w:themeColor="text1"/>
          <w:kern w:val="24"/>
          <w:sz w:val="28"/>
          <w:szCs w:val="24"/>
          <w:u w:val="single"/>
        </w:rPr>
        <w:t>1</w:t>
      </w:r>
      <w:r w:rsidRPr="000D1C8F">
        <w:rPr>
          <w:rFonts w:ascii="Times New Roman" w:eastAsiaTheme="majorEastAsia" w:hAnsi="Times New Roman" w:cs="Times New Roman"/>
          <w:b/>
          <w:bCs/>
          <w:color w:val="000000" w:themeColor="text1"/>
          <w:kern w:val="24"/>
          <w:sz w:val="28"/>
          <w:szCs w:val="24"/>
          <w:u w:val="single"/>
        </w:rPr>
        <w:t xml:space="preserve"> </w:t>
      </w:r>
      <w:r w:rsidR="000D1C8F" w:rsidRPr="000D1C8F">
        <w:rPr>
          <w:rFonts w:ascii="Times New Roman" w:eastAsiaTheme="majorEastAsia" w:hAnsi="Times New Roman" w:cs="Times New Roman"/>
          <w:b/>
          <w:bCs/>
          <w:color w:val="000000" w:themeColor="text1"/>
          <w:kern w:val="24"/>
          <w:sz w:val="28"/>
          <w:szCs w:val="24"/>
          <w:u w:val="single"/>
        </w:rPr>
        <w:t>Облік і оподаткування</w:t>
      </w:r>
      <w:r w:rsidRPr="000D1C8F">
        <w:rPr>
          <w:rFonts w:ascii="Times New Roman" w:eastAsiaTheme="majorEastAsia" w:hAnsi="Times New Roman" w:cs="Times New Roman"/>
          <w:b/>
          <w:bCs/>
          <w:color w:val="000000" w:themeColor="text1"/>
          <w:kern w:val="24"/>
          <w:sz w:val="28"/>
          <w:szCs w:val="24"/>
        </w:rPr>
        <w:t xml:space="preserve"> </w:t>
      </w:r>
    </w:p>
    <w:p w:rsidR="0054637B" w:rsidRPr="000D1C8F" w:rsidRDefault="0054637B" w:rsidP="0054637B">
      <w:pPr>
        <w:spacing w:after="0" w:line="240" w:lineRule="auto"/>
        <w:rPr>
          <w:rFonts w:ascii="Times New Roman" w:eastAsiaTheme="majorEastAsia" w:hAnsi="Times New Roman" w:cs="Times New Roman"/>
          <w:bCs/>
          <w:color w:val="000000" w:themeColor="text1"/>
          <w:kern w:val="24"/>
          <w:sz w:val="18"/>
          <w:szCs w:val="24"/>
        </w:rPr>
      </w:pPr>
      <w:r w:rsidRPr="000D1C8F">
        <w:rPr>
          <w:rFonts w:ascii="Times New Roman" w:eastAsiaTheme="majorEastAsia" w:hAnsi="Times New Roman" w:cs="Times New Roman"/>
          <w:bCs/>
          <w:color w:val="000000" w:themeColor="text1"/>
          <w:kern w:val="24"/>
          <w:sz w:val="18"/>
          <w:szCs w:val="24"/>
        </w:rPr>
        <w:t xml:space="preserve">                                              (вказати: код, назва)</w:t>
      </w:r>
    </w:p>
    <w:p w:rsidR="0054637B" w:rsidRPr="000D1C8F" w:rsidRDefault="0054637B" w:rsidP="0054637B">
      <w:pPr>
        <w:spacing w:after="0" w:line="240" w:lineRule="auto"/>
        <w:rPr>
          <w:rFonts w:ascii="Times New Roman" w:eastAsiaTheme="majorEastAsia" w:hAnsi="Times New Roman" w:cs="Times New Roman"/>
          <w:b/>
          <w:bCs/>
          <w:color w:val="000000" w:themeColor="text1"/>
          <w:kern w:val="24"/>
          <w:sz w:val="28"/>
          <w:szCs w:val="24"/>
        </w:rPr>
      </w:pPr>
      <w:r w:rsidRPr="000D1C8F">
        <w:rPr>
          <w:rFonts w:ascii="Times New Roman" w:eastAsiaTheme="majorEastAsia" w:hAnsi="Times New Roman" w:cs="Times New Roman"/>
          <w:b/>
          <w:bCs/>
          <w:color w:val="000000" w:themeColor="text1"/>
          <w:kern w:val="24"/>
          <w:sz w:val="28"/>
          <w:szCs w:val="24"/>
        </w:rPr>
        <w:t xml:space="preserve">Галузь знань </w:t>
      </w:r>
      <w:r w:rsidRPr="000D1C8F">
        <w:rPr>
          <w:rFonts w:ascii="Times New Roman" w:eastAsiaTheme="majorEastAsia" w:hAnsi="Times New Roman" w:cs="Times New Roman"/>
          <w:b/>
          <w:bCs/>
          <w:color w:val="000000" w:themeColor="text1"/>
          <w:kern w:val="24"/>
          <w:sz w:val="28"/>
          <w:szCs w:val="24"/>
          <w:u w:val="single"/>
        </w:rPr>
        <w:t>07 Управління та адміністрування</w:t>
      </w:r>
    </w:p>
    <w:p w:rsidR="0054637B" w:rsidRPr="0054637B" w:rsidRDefault="0054637B" w:rsidP="0054637B">
      <w:pPr>
        <w:spacing w:after="0" w:line="240" w:lineRule="auto"/>
        <w:rPr>
          <w:rFonts w:ascii="Times New Roman" w:eastAsiaTheme="majorEastAsia" w:hAnsi="Times New Roman" w:cs="Times New Roman"/>
          <w:bCs/>
          <w:color w:val="000000" w:themeColor="text1"/>
          <w:kern w:val="24"/>
          <w:sz w:val="18"/>
          <w:szCs w:val="24"/>
        </w:rPr>
      </w:pPr>
      <w:r w:rsidRPr="000D1C8F">
        <w:rPr>
          <w:rFonts w:ascii="Times New Roman" w:eastAsiaTheme="majorEastAsia" w:hAnsi="Times New Roman" w:cs="Times New Roman"/>
          <w:bCs/>
          <w:color w:val="000000" w:themeColor="text1"/>
          <w:kern w:val="24"/>
          <w:sz w:val="18"/>
          <w:szCs w:val="24"/>
        </w:rPr>
        <w:t xml:space="preserve">                                              (вказати: шифр, назва)</w:t>
      </w:r>
    </w:p>
    <w:p w:rsidR="0054637B" w:rsidRPr="0054637B" w:rsidRDefault="0054637B" w:rsidP="0054637B">
      <w:pPr>
        <w:spacing w:after="0" w:line="240" w:lineRule="auto"/>
        <w:rPr>
          <w:rFonts w:ascii="Times New Roman" w:eastAsiaTheme="majorEastAsia" w:hAnsi="Times New Roman" w:cs="Times New Roman"/>
          <w:b/>
          <w:bCs/>
          <w:color w:val="000000" w:themeColor="text1"/>
          <w:kern w:val="24"/>
          <w:sz w:val="28"/>
          <w:szCs w:val="24"/>
        </w:rPr>
      </w:pPr>
      <w:r w:rsidRPr="0054637B">
        <w:rPr>
          <w:rFonts w:ascii="Times New Roman" w:eastAsiaTheme="majorEastAsia" w:hAnsi="Times New Roman" w:cs="Times New Roman"/>
          <w:b/>
          <w:bCs/>
          <w:color w:val="000000" w:themeColor="text1"/>
          <w:kern w:val="24"/>
          <w:sz w:val="28"/>
          <w:szCs w:val="24"/>
        </w:rPr>
        <w:t xml:space="preserve">Рівень вищої освіти </w:t>
      </w:r>
      <w:r w:rsidR="002E49C3" w:rsidRPr="002E49C3">
        <w:rPr>
          <w:rFonts w:ascii="Times New Roman" w:eastAsiaTheme="majorEastAsia" w:hAnsi="Times New Roman" w:cs="Times New Roman"/>
          <w:b/>
          <w:bCs/>
          <w:color w:val="000000" w:themeColor="text1"/>
          <w:kern w:val="24"/>
          <w:sz w:val="28"/>
          <w:szCs w:val="24"/>
          <w:u w:val="single"/>
        </w:rPr>
        <w:t>перший бакалаврський</w:t>
      </w:r>
    </w:p>
    <w:p w:rsidR="0054637B" w:rsidRPr="0054637B" w:rsidRDefault="0054637B" w:rsidP="0054637B">
      <w:pPr>
        <w:spacing w:after="0" w:line="240" w:lineRule="auto"/>
        <w:rPr>
          <w:rFonts w:ascii="Times New Roman" w:eastAsiaTheme="majorEastAsia" w:hAnsi="Times New Roman" w:cs="Times New Roman"/>
          <w:bCs/>
          <w:color w:val="000000" w:themeColor="text1"/>
          <w:kern w:val="24"/>
          <w:sz w:val="18"/>
          <w:szCs w:val="18"/>
        </w:rPr>
      </w:pPr>
      <w:r w:rsidRPr="0054637B">
        <w:rPr>
          <w:rFonts w:ascii="Times New Roman" w:eastAsiaTheme="majorEastAsia" w:hAnsi="Times New Roman" w:cs="Times New Roman"/>
          <w:bCs/>
          <w:color w:val="000000" w:themeColor="text1"/>
          <w:kern w:val="24"/>
          <w:sz w:val="18"/>
          <w:szCs w:val="18"/>
        </w:rPr>
        <w:t>(вказати: перший бакалаврський/другий магістерський)</w:t>
      </w:r>
    </w:p>
    <w:p w:rsidR="0054637B" w:rsidRPr="0054637B" w:rsidRDefault="0054637B" w:rsidP="0054637B">
      <w:pPr>
        <w:spacing w:after="0" w:line="240" w:lineRule="auto"/>
        <w:rPr>
          <w:rFonts w:ascii="Times New Roman" w:eastAsiaTheme="majorEastAsia" w:hAnsi="Times New Roman" w:cs="Times New Roman"/>
          <w:b/>
          <w:bCs/>
          <w:color w:val="000000" w:themeColor="text1"/>
          <w:kern w:val="24"/>
          <w:sz w:val="28"/>
          <w:szCs w:val="24"/>
          <w:u w:val="single"/>
        </w:rPr>
      </w:pPr>
      <w:r w:rsidRPr="0054637B">
        <w:rPr>
          <w:rFonts w:ascii="Times New Roman" w:eastAsiaTheme="majorEastAsia" w:hAnsi="Times New Roman" w:cs="Times New Roman"/>
          <w:b/>
          <w:bCs/>
          <w:color w:val="000000" w:themeColor="text1"/>
          <w:kern w:val="24"/>
          <w:sz w:val="28"/>
          <w:szCs w:val="24"/>
          <w:u w:val="single"/>
        </w:rPr>
        <w:t>Економічний факультет</w:t>
      </w:r>
    </w:p>
    <w:p w:rsidR="0054637B" w:rsidRPr="0054637B" w:rsidRDefault="0054637B" w:rsidP="0054637B">
      <w:pPr>
        <w:spacing w:after="0" w:line="240" w:lineRule="auto"/>
        <w:rPr>
          <w:rFonts w:ascii="Times New Roman" w:eastAsiaTheme="majorEastAsia" w:hAnsi="Times New Roman" w:cs="Times New Roman"/>
          <w:bCs/>
          <w:color w:val="000000" w:themeColor="text1"/>
          <w:kern w:val="24"/>
          <w:sz w:val="18"/>
          <w:szCs w:val="24"/>
        </w:rPr>
      </w:pPr>
      <w:r w:rsidRPr="0054637B">
        <w:rPr>
          <w:rFonts w:ascii="Times New Roman" w:eastAsiaTheme="majorEastAsia" w:hAnsi="Times New Roman" w:cs="Times New Roman"/>
          <w:bCs/>
          <w:color w:val="000000" w:themeColor="text1"/>
          <w:kern w:val="24"/>
          <w:sz w:val="18"/>
          <w:szCs w:val="24"/>
        </w:rPr>
        <w:t>(назва факультету/інституту, на якому здійснюється підготовка фахівців за вказаною освітньо-професійною програмою)</w:t>
      </w:r>
    </w:p>
    <w:p w:rsidR="0054637B" w:rsidRPr="0054637B" w:rsidRDefault="0054637B" w:rsidP="0054637B">
      <w:pPr>
        <w:spacing w:after="0" w:line="240" w:lineRule="auto"/>
        <w:rPr>
          <w:rFonts w:ascii="Times New Roman" w:eastAsiaTheme="majorEastAsia" w:hAnsi="Times New Roman" w:cs="Times New Roman"/>
          <w:b/>
          <w:bCs/>
          <w:color w:val="000000" w:themeColor="text1"/>
          <w:kern w:val="24"/>
          <w:sz w:val="24"/>
          <w:szCs w:val="24"/>
        </w:rPr>
      </w:pPr>
    </w:p>
    <w:p w:rsidR="0054637B" w:rsidRPr="0054637B" w:rsidRDefault="0054637B" w:rsidP="0054637B">
      <w:pPr>
        <w:spacing w:after="0" w:line="240" w:lineRule="auto"/>
        <w:rPr>
          <w:rFonts w:ascii="Times New Roman" w:eastAsiaTheme="majorEastAsia" w:hAnsi="Times New Roman" w:cs="Times New Roman"/>
          <w:b/>
          <w:bCs/>
          <w:color w:val="000000" w:themeColor="text1"/>
          <w:kern w:val="24"/>
          <w:sz w:val="28"/>
          <w:szCs w:val="24"/>
        </w:rPr>
      </w:pPr>
      <w:r w:rsidRPr="0054637B">
        <w:rPr>
          <w:rFonts w:ascii="Times New Roman" w:eastAsiaTheme="majorEastAsia" w:hAnsi="Times New Roman" w:cs="Times New Roman"/>
          <w:b/>
          <w:bCs/>
          <w:color w:val="000000" w:themeColor="text1"/>
          <w:kern w:val="24"/>
          <w:sz w:val="28"/>
          <w:szCs w:val="24"/>
        </w:rPr>
        <w:t xml:space="preserve">Мова навчання </w:t>
      </w:r>
      <w:r w:rsidRPr="0054637B">
        <w:rPr>
          <w:rFonts w:ascii="Times New Roman" w:eastAsiaTheme="majorEastAsia" w:hAnsi="Times New Roman" w:cs="Times New Roman"/>
          <w:b/>
          <w:bCs/>
          <w:color w:val="000000" w:themeColor="text1"/>
          <w:kern w:val="24"/>
          <w:sz w:val="28"/>
          <w:szCs w:val="24"/>
          <w:u w:val="single"/>
        </w:rPr>
        <w:t>українська</w:t>
      </w:r>
    </w:p>
    <w:p w:rsidR="0054637B" w:rsidRPr="0054637B" w:rsidRDefault="0054637B" w:rsidP="0054637B">
      <w:pPr>
        <w:spacing w:after="0" w:line="240" w:lineRule="auto"/>
        <w:rPr>
          <w:rFonts w:ascii="Times New Roman" w:eastAsiaTheme="majorEastAsia" w:hAnsi="Times New Roman" w:cs="Times New Roman"/>
          <w:bCs/>
          <w:color w:val="000000" w:themeColor="text1"/>
          <w:kern w:val="24"/>
          <w:szCs w:val="24"/>
        </w:rPr>
      </w:pPr>
      <w:r w:rsidRPr="0054637B">
        <w:rPr>
          <w:rFonts w:ascii="Times New Roman" w:eastAsiaTheme="majorEastAsia" w:hAnsi="Times New Roman" w:cs="Times New Roman"/>
          <w:bCs/>
          <w:color w:val="000000" w:themeColor="text1"/>
          <w:kern w:val="24"/>
          <w:sz w:val="18"/>
          <w:szCs w:val="24"/>
        </w:rPr>
        <w:t xml:space="preserve">(вказати: на якій мові </w:t>
      </w:r>
      <w:proofErr w:type="spellStart"/>
      <w:r w:rsidRPr="0054637B">
        <w:rPr>
          <w:rFonts w:ascii="Times New Roman" w:eastAsiaTheme="majorEastAsia" w:hAnsi="Times New Roman" w:cs="Times New Roman"/>
          <w:bCs/>
          <w:color w:val="000000" w:themeColor="text1"/>
          <w:kern w:val="24"/>
          <w:sz w:val="18"/>
          <w:szCs w:val="24"/>
        </w:rPr>
        <w:t>читається</w:t>
      </w:r>
      <w:proofErr w:type="spellEnd"/>
      <w:r w:rsidRPr="0054637B">
        <w:rPr>
          <w:rFonts w:ascii="Times New Roman" w:eastAsiaTheme="majorEastAsia" w:hAnsi="Times New Roman" w:cs="Times New Roman"/>
          <w:bCs/>
          <w:color w:val="000000" w:themeColor="text1"/>
          <w:kern w:val="24"/>
          <w:sz w:val="18"/>
          <w:szCs w:val="24"/>
        </w:rPr>
        <w:t xml:space="preserve"> дисципліна)      </w:t>
      </w:r>
    </w:p>
    <w:p w:rsidR="0054637B" w:rsidRPr="003C0148" w:rsidRDefault="00AD6075" w:rsidP="0054637B">
      <w:pPr>
        <w:spacing w:after="0" w:line="240" w:lineRule="auto"/>
        <w:rPr>
          <w:rFonts w:ascii="Times New Roman" w:hAnsi="Times New Roman" w:cs="Times New Roman"/>
          <w:b/>
          <w:color w:val="000000" w:themeColor="text1"/>
          <w:kern w:val="24"/>
          <w:sz w:val="24"/>
          <w:szCs w:val="24"/>
        </w:rPr>
      </w:pPr>
      <w:r w:rsidRPr="00105634">
        <w:rPr>
          <w:rFonts w:ascii="Times New Roman" w:hAnsi="Times New Roman" w:cs="Times New Roman"/>
          <w:color w:val="000000" w:themeColor="text1"/>
          <w:kern w:val="24"/>
          <w:sz w:val="24"/>
          <w:szCs w:val="24"/>
        </w:rPr>
        <w:t> </w:t>
      </w:r>
      <w:r w:rsidRPr="00105634">
        <w:rPr>
          <w:rFonts w:ascii="Times New Roman" w:hAnsi="Times New Roman" w:cs="Times New Roman"/>
          <w:color w:val="000000" w:themeColor="text1"/>
          <w:kern w:val="24"/>
          <w:sz w:val="24"/>
          <w:szCs w:val="24"/>
        </w:rPr>
        <w:br/>
      </w:r>
      <w:r w:rsidR="00105634" w:rsidRPr="00105634">
        <w:rPr>
          <w:rFonts w:ascii="Times New Roman" w:hAnsi="Times New Roman" w:cs="Times New Roman"/>
          <w:color w:val="000000" w:themeColor="text1"/>
          <w:kern w:val="24"/>
          <w:sz w:val="24"/>
          <w:szCs w:val="24"/>
        </w:rPr>
        <w:br/>
      </w:r>
      <w:r w:rsidR="00105634" w:rsidRPr="003C0148">
        <w:rPr>
          <w:rFonts w:ascii="Times New Roman" w:hAnsi="Times New Roman" w:cs="Times New Roman"/>
          <w:b/>
          <w:color w:val="000000" w:themeColor="text1"/>
          <w:kern w:val="24"/>
          <w:sz w:val="24"/>
          <w:szCs w:val="24"/>
        </w:rPr>
        <w:t>Розробник:</w:t>
      </w:r>
      <w:r w:rsidR="0054637B" w:rsidRPr="003C0148">
        <w:rPr>
          <w:rFonts w:ascii="Times New Roman" w:hAnsi="Times New Roman" w:cs="Times New Roman"/>
          <w:b/>
          <w:color w:val="000000" w:themeColor="text1"/>
          <w:kern w:val="24"/>
          <w:sz w:val="24"/>
          <w:szCs w:val="24"/>
        </w:rPr>
        <w:t xml:space="preserve"> </w:t>
      </w:r>
      <w:proofErr w:type="spellStart"/>
      <w:r w:rsidR="003E7B43">
        <w:rPr>
          <w:rFonts w:ascii="Times New Roman" w:hAnsi="Times New Roman" w:cs="Times New Roman"/>
          <w:b/>
          <w:color w:val="000000" w:themeColor="text1"/>
          <w:kern w:val="24"/>
          <w:sz w:val="28"/>
          <w:szCs w:val="24"/>
          <w:u w:val="single"/>
        </w:rPr>
        <w:t>Вардеванян</w:t>
      </w:r>
      <w:proofErr w:type="spellEnd"/>
      <w:r w:rsidR="003E7B43">
        <w:rPr>
          <w:rFonts w:ascii="Times New Roman" w:hAnsi="Times New Roman" w:cs="Times New Roman"/>
          <w:b/>
          <w:color w:val="000000" w:themeColor="text1"/>
          <w:kern w:val="24"/>
          <w:sz w:val="28"/>
          <w:szCs w:val="24"/>
          <w:u w:val="single"/>
        </w:rPr>
        <w:t xml:space="preserve"> </w:t>
      </w:r>
      <w:proofErr w:type="spellStart"/>
      <w:r w:rsidR="003E7B43">
        <w:rPr>
          <w:rFonts w:ascii="Times New Roman" w:hAnsi="Times New Roman" w:cs="Times New Roman"/>
          <w:b/>
          <w:color w:val="000000" w:themeColor="text1"/>
          <w:kern w:val="24"/>
          <w:sz w:val="28"/>
          <w:szCs w:val="24"/>
          <w:u w:val="single"/>
        </w:rPr>
        <w:t>Вардан</w:t>
      </w:r>
      <w:proofErr w:type="spellEnd"/>
      <w:r w:rsidR="003E7B43">
        <w:rPr>
          <w:rFonts w:ascii="Times New Roman" w:hAnsi="Times New Roman" w:cs="Times New Roman"/>
          <w:b/>
          <w:color w:val="000000" w:themeColor="text1"/>
          <w:kern w:val="24"/>
          <w:sz w:val="28"/>
          <w:szCs w:val="24"/>
          <w:u w:val="single"/>
        </w:rPr>
        <w:t xml:space="preserve"> Альбертович</w:t>
      </w:r>
      <w:r w:rsidR="0054637B" w:rsidRPr="003C0148">
        <w:rPr>
          <w:rFonts w:ascii="Times New Roman" w:hAnsi="Times New Roman" w:cs="Times New Roman"/>
          <w:b/>
          <w:color w:val="000000" w:themeColor="text1"/>
          <w:kern w:val="24"/>
          <w:sz w:val="28"/>
          <w:szCs w:val="24"/>
          <w:u w:val="single"/>
        </w:rPr>
        <w:t xml:space="preserve">, </w:t>
      </w:r>
      <w:proofErr w:type="spellStart"/>
      <w:r w:rsidR="0054637B" w:rsidRPr="003C0148">
        <w:rPr>
          <w:rFonts w:ascii="Times New Roman" w:hAnsi="Times New Roman" w:cs="Times New Roman"/>
          <w:b/>
          <w:color w:val="000000" w:themeColor="text1"/>
          <w:kern w:val="24"/>
          <w:sz w:val="28"/>
          <w:szCs w:val="24"/>
          <w:u w:val="single"/>
        </w:rPr>
        <w:t>к.е.н.</w:t>
      </w:r>
      <w:r w:rsidR="003E7B43">
        <w:rPr>
          <w:rFonts w:ascii="Times New Roman" w:hAnsi="Times New Roman" w:cs="Times New Roman"/>
          <w:b/>
          <w:color w:val="000000" w:themeColor="text1"/>
          <w:kern w:val="24"/>
          <w:sz w:val="24"/>
          <w:szCs w:val="24"/>
        </w:rPr>
        <w:t>,асистент</w:t>
      </w:r>
      <w:proofErr w:type="spellEnd"/>
      <w:r w:rsidR="00105634" w:rsidRPr="00105634">
        <w:rPr>
          <w:rFonts w:ascii="Times New Roman" w:hAnsi="Times New Roman" w:cs="Times New Roman"/>
          <w:color w:val="000000" w:themeColor="text1"/>
          <w:kern w:val="24"/>
          <w:sz w:val="24"/>
          <w:szCs w:val="24"/>
        </w:rPr>
        <w:br/>
      </w:r>
      <w:r w:rsidR="00105634" w:rsidRPr="00105634">
        <w:rPr>
          <w:rFonts w:ascii="Times New Roman" w:hAnsi="Times New Roman" w:cs="Times New Roman"/>
          <w:color w:val="000000" w:themeColor="text1"/>
          <w:kern w:val="24"/>
          <w:sz w:val="24"/>
          <w:szCs w:val="24"/>
        </w:rPr>
        <w:tab/>
      </w:r>
      <w:r w:rsidR="003C0148">
        <w:rPr>
          <w:rFonts w:ascii="Times New Roman" w:hAnsi="Times New Roman" w:cs="Times New Roman"/>
          <w:color w:val="000000" w:themeColor="text1"/>
          <w:kern w:val="24"/>
          <w:sz w:val="18"/>
          <w:szCs w:val="18"/>
        </w:rPr>
        <w:t xml:space="preserve">             </w:t>
      </w:r>
      <w:r w:rsidR="00105634" w:rsidRPr="00F5295D">
        <w:rPr>
          <w:rFonts w:ascii="Times New Roman" w:hAnsi="Times New Roman" w:cs="Times New Roman"/>
          <w:color w:val="000000" w:themeColor="text1"/>
          <w:kern w:val="24"/>
          <w:sz w:val="18"/>
          <w:szCs w:val="18"/>
        </w:rPr>
        <w:t>(вказати авторів (викладач (</w:t>
      </w:r>
      <w:proofErr w:type="spellStart"/>
      <w:r w:rsidR="00105634" w:rsidRPr="00F5295D">
        <w:rPr>
          <w:rFonts w:ascii="Times New Roman" w:hAnsi="Times New Roman" w:cs="Times New Roman"/>
          <w:color w:val="000000" w:themeColor="text1"/>
          <w:kern w:val="24"/>
          <w:sz w:val="18"/>
          <w:szCs w:val="18"/>
        </w:rPr>
        <w:t>ів</w:t>
      </w:r>
      <w:proofErr w:type="spellEnd"/>
      <w:r w:rsidR="00105634" w:rsidRPr="00F5295D">
        <w:rPr>
          <w:rFonts w:ascii="Times New Roman" w:hAnsi="Times New Roman" w:cs="Times New Roman"/>
          <w:color w:val="000000" w:themeColor="text1"/>
          <w:kern w:val="24"/>
          <w:sz w:val="18"/>
          <w:szCs w:val="18"/>
        </w:rPr>
        <w:t>)), їхні посади, наукові ступені, вчені звання)</w:t>
      </w:r>
      <w:r w:rsidR="00105634" w:rsidRPr="00105634">
        <w:rPr>
          <w:rFonts w:ascii="Times New Roman" w:hAnsi="Times New Roman" w:cs="Times New Roman"/>
          <w:color w:val="000000" w:themeColor="text1"/>
          <w:kern w:val="24"/>
          <w:sz w:val="24"/>
          <w:szCs w:val="24"/>
        </w:rPr>
        <w:br/>
      </w:r>
      <w:r w:rsidR="00105634" w:rsidRPr="00105634">
        <w:rPr>
          <w:rFonts w:ascii="Times New Roman" w:hAnsi="Times New Roman" w:cs="Times New Roman"/>
          <w:color w:val="000000" w:themeColor="text1"/>
          <w:kern w:val="24"/>
          <w:sz w:val="24"/>
          <w:szCs w:val="24"/>
        </w:rPr>
        <w:br/>
      </w:r>
      <w:proofErr w:type="spellStart"/>
      <w:r w:rsidR="00105634" w:rsidRPr="00105634">
        <w:rPr>
          <w:rFonts w:ascii="Times New Roman" w:hAnsi="Times New Roman" w:cs="Times New Roman"/>
          <w:b/>
          <w:bCs/>
          <w:color w:val="000000" w:themeColor="text1"/>
          <w:kern w:val="24"/>
          <w:sz w:val="24"/>
          <w:szCs w:val="24"/>
        </w:rPr>
        <w:t>Профайл</w:t>
      </w:r>
      <w:proofErr w:type="spellEnd"/>
      <w:r w:rsidR="00105634" w:rsidRPr="00105634">
        <w:rPr>
          <w:rFonts w:ascii="Times New Roman" w:hAnsi="Times New Roman" w:cs="Times New Roman"/>
          <w:b/>
          <w:bCs/>
          <w:color w:val="000000" w:themeColor="text1"/>
          <w:kern w:val="24"/>
          <w:sz w:val="24"/>
          <w:szCs w:val="24"/>
        </w:rPr>
        <w:t xml:space="preserve"> викладача (-</w:t>
      </w:r>
      <w:proofErr w:type="spellStart"/>
      <w:r w:rsidR="00105634" w:rsidRPr="00105634">
        <w:rPr>
          <w:rFonts w:ascii="Times New Roman" w:hAnsi="Times New Roman" w:cs="Times New Roman"/>
          <w:b/>
          <w:bCs/>
          <w:color w:val="000000" w:themeColor="text1"/>
          <w:kern w:val="24"/>
          <w:sz w:val="24"/>
          <w:szCs w:val="24"/>
        </w:rPr>
        <w:t>ів</w:t>
      </w:r>
      <w:proofErr w:type="spellEnd"/>
      <w:r w:rsidR="00105634" w:rsidRPr="003C0148">
        <w:rPr>
          <w:rFonts w:ascii="Times New Roman" w:hAnsi="Times New Roman" w:cs="Times New Roman"/>
          <w:b/>
          <w:bCs/>
          <w:color w:val="000000" w:themeColor="text1"/>
          <w:kern w:val="24"/>
          <w:sz w:val="24"/>
          <w:szCs w:val="24"/>
        </w:rPr>
        <w:t>)</w:t>
      </w:r>
      <w:r w:rsidR="003C0148" w:rsidRPr="003C0148">
        <w:rPr>
          <w:rFonts w:ascii="Times New Roman" w:hAnsi="Times New Roman" w:cs="Times New Roman"/>
          <w:b/>
          <w:bCs/>
          <w:color w:val="000000" w:themeColor="text1"/>
          <w:kern w:val="24"/>
          <w:sz w:val="24"/>
          <w:szCs w:val="24"/>
        </w:rPr>
        <w:t xml:space="preserve">     </w:t>
      </w:r>
      <w:r w:rsidR="003C0148" w:rsidRPr="003C0148">
        <w:rPr>
          <w:rFonts w:ascii="Times New Roman" w:hAnsi="Times New Roman" w:cs="Times New Roman"/>
          <w:b/>
          <w:color w:val="000000" w:themeColor="text1"/>
          <w:kern w:val="24"/>
          <w:sz w:val="24"/>
          <w:szCs w:val="24"/>
          <w:u w:val="single"/>
        </w:rPr>
        <w:t>http://mmix.cv.ua/staff/v</w:t>
      </w:r>
      <w:proofErr w:type="spellStart"/>
      <w:r w:rsidR="003E7B43">
        <w:rPr>
          <w:rFonts w:ascii="Times New Roman" w:hAnsi="Times New Roman" w:cs="Times New Roman"/>
          <w:b/>
          <w:color w:val="000000" w:themeColor="text1"/>
          <w:kern w:val="24"/>
          <w:sz w:val="24"/>
          <w:szCs w:val="24"/>
          <w:u w:val="single"/>
          <w:lang w:val="en-US"/>
        </w:rPr>
        <w:t>ardevanyan</w:t>
      </w:r>
      <w:proofErr w:type="spellEnd"/>
      <w:r w:rsidR="003C0148" w:rsidRPr="003C0148">
        <w:rPr>
          <w:rFonts w:ascii="Times New Roman" w:hAnsi="Times New Roman" w:cs="Times New Roman"/>
          <w:b/>
          <w:color w:val="000000" w:themeColor="text1"/>
          <w:kern w:val="24"/>
          <w:sz w:val="24"/>
          <w:szCs w:val="24"/>
          <w:u w:val="single"/>
        </w:rPr>
        <w:t>-</w:t>
      </w:r>
      <w:proofErr w:type="spellStart"/>
      <w:r w:rsidR="003E7B43">
        <w:rPr>
          <w:rFonts w:ascii="Times New Roman" w:hAnsi="Times New Roman" w:cs="Times New Roman"/>
          <w:b/>
          <w:color w:val="000000" w:themeColor="text1"/>
          <w:kern w:val="24"/>
          <w:sz w:val="24"/>
          <w:szCs w:val="24"/>
          <w:u w:val="single"/>
          <w:lang w:val="en-US"/>
        </w:rPr>
        <w:t>vardan</w:t>
      </w:r>
      <w:proofErr w:type="spellEnd"/>
      <w:r w:rsidR="003C0148" w:rsidRPr="003C0148">
        <w:rPr>
          <w:rFonts w:ascii="Times New Roman" w:hAnsi="Times New Roman" w:cs="Times New Roman"/>
          <w:b/>
          <w:color w:val="000000" w:themeColor="text1"/>
          <w:kern w:val="24"/>
          <w:sz w:val="24"/>
          <w:szCs w:val="24"/>
          <w:u w:val="single"/>
        </w:rPr>
        <w:t>-</w:t>
      </w:r>
      <w:proofErr w:type="spellStart"/>
      <w:r w:rsidR="003E7B43">
        <w:rPr>
          <w:rFonts w:ascii="Times New Roman" w:hAnsi="Times New Roman" w:cs="Times New Roman"/>
          <w:b/>
          <w:color w:val="000000" w:themeColor="text1"/>
          <w:kern w:val="24"/>
          <w:sz w:val="24"/>
          <w:szCs w:val="24"/>
          <w:u w:val="single"/>
          <w:lang w:val="en-US"/>
        </w:rPr>
        <w:t>alberto</w:t>
      </w:r>
      <w:r w:rsidR="003C0148" w:rsidRPr="003C0148">
        <w:rPr>
          <w:rFonts w:ascii="Times New Roman" w:hAnsi="Times New Roman" w:cs="Times New Roman"/>
          <w:b/>
          <w:color w:val="000000" w:themeColor="text1"/>
          <w:kern w:val="24"/>
          <w:sz w:val="24"/>
          <w:szCs w:val="24"/>
          <w:u w:val="single"/>
        </w:rPr>
        <w:t>vych</w:t>
      </w:r>
      <w:proofErr w:type="spellEnd"/>
      <w:r w:rsidR="00F5295D" w:rsidRPr="003C0148">
        <w:rPr>
          <w:rFonts w:ascii="Times New Roman" w:hAnsi="Times New Roman" w:cs="Times New Roman"/>
          <w:b/>
          <w:color w:val="000000" w:themeColor="text1"/>
          <w:kern w:val="24"/>
          <w:sz w:val="24"/>
          <w:szCs w:val="24"/>
          <w:u w:val="single"/>
        </w:rPr>
        <w:tab/>
      </w:r>
      <w:r w:rsidR="00F5295D" w:rsidRPr="00F5295D">
        <w:rPr>
          <w:rFonts w:ascii="Times New Roman" w:hAnsi="Times New Roman" w:cs="Times New Roman"/>
          <w:color w:val="000000" w:themeColor="text1"/>
          <w:kern w:val="24"/>
          <w:sz w:val="20"/>
          <w:szCs w:val="24"/>
        </w:rPr>
        <w:tab/>
      </w:r>
      <w:r w:rsidR="00F5295D" w:rsidRPr="00F5295D">
        <w:rPr>
          <w:rFonts w:ascii="Times New Roman" w:hAnsi="Times New Roman" w:cs="Times New Roman"/>
          <w:color w:val="000000" w:themeColor="text1"/>
          <w:kern w:val="24"/>
          <w:sz w:val="20"/>
          <w:szCs w:val="24"/>
        </w:rPr>
        <w:tab/>
      </w:r>
      <w:r w:rsidR="00F5295D">
        <w:rPr>
          <w:rFonts w:ascii="Times New Roman" w:hAnsi="Times New Roman" w:cs="Times New Roman"/>
          <w:color w:val="000000" w:themeColor="text1"/>
          <w:kern w:val="24"/>
          <w:sz w:val="20"/>
          <w:szCs w:val="24"/>
        </w:rPr>
        <w:tab/>
      </w:r>
      <w:r w:rsidR="00F5295D">
        <w:rPr>
          <w:rFonts w:ascii="Times New Roman" w:hAnsi="Times New Roman" w:cs="Times New Roman"/>
          <w:color w:val="000000" w:themeColor="text1"/>
          <w:kern w:val="24"/>
          <w:sz w:val="20"/>
          <w:szCs w:val="24"/>
        </w:rPr>
        <w:tab/>
      </w:r>
      <w:r w:rsidR="003C0148">
        <w:rPr>
          <w:rFonts w:ascii="Times New Roman" w:hAnsi="Times New Roman" w:cs="Times New Roman"/>
          <w:color w:val="000000" w:themeColor="text1"/>
          <w:kern w:val="24"/>
          <w:sz w:val="20"/>
          <w:szCs w:val="24"/>
        </w:rPr>
        <w:t xml:space="preserve">                    </w:t>
      </w:r>
      <w:r w:rsidR="00105634" w:rsidRPr="003C0148">
        <w:rPr>
          <w:rFonts w:ascii="Times New Roman" w:hAnsi="Times New Roman" w:cs="Times New Roman"/>
          <w:color w:val="000000" w:themeColor="text1"/>
          <w:kern w:val="24"/>
          <w:sz w:val="18"/>
          <w:szCs w:val="24"/>
        </w:rPr>
        <w:t xml:space="preserve">(посилання на сторінку кафедри </w:t>
      </w:r>
      <w:r w:rsidR="00F5295D" w:rsidRPr="003C0148">
        <w:rPr>
          <w:rFonts w:ascii="Times New Roman" w:hAnsi="Times New Roman" w:cs="Times New Roman"/>
          <w:color w:val="000000" w:themeColor="text1"/>
          <w:kern w:val="24"/>
          <w:sz w:val="18"/>
          <w:szCs w:val="24"/>
        </w:rPr>
        <w:t>з</w:t>
      </w:r>
      <w:r w:rsidR="00105634" w:rsidRPr="003C0148">
        <w:rPr>
          <w:rFonts w:ascii="Times New Roman" w:hAnsi="Times New Roman" w:cs="Times New Roman"/>
          <w:color w:val="000000" w:themeColor="text1"/>
          <w:kern w:val="24"/>
          <w:sz w:val="18"/>
          <w:szCs w:val="24"/>
        </w:rPr>
        <w:t xml:space="preserve"> інформацією про викладача (-</w:t>
      </w:r>
      <w:proofErr w:type="spellStart"/>
      <w:r w:rsidR="00105634" w:rsidRPr="003C0148">
        <w:rPr>
          <w:rFonts w:ascii="Times New Roman" w:hAnsi="Times New Roman" w:cs="Times New Roman"/>
          <w:color w:val="000000" w:themeColor="text1"/>
          <w:kern w:val="24"/>
          <w:sz w:val="18"/>
          <w:szCs w:val="24"/>
        </w:rPr>
        <w:t>ів</w:t>
      </w:r>
      <w:proofErr w:type="spellEnd"/>
      <w:r w:rsidR="00105634" w:rsidRPr="003C0148">
        <w:rPr>
          <w:rFonts w:ascii="Times New Roman" w:hAnsi="Times New Roman" w:cs="Times New Roman"/>
          <w:color w:val="000000" w:themeColor="text1"/>
          <w:kern w:val="24"/>
          <w:sz w:val="18"/>
          <w:szCs w:val="24"/>
        </w:rPr>
        <w:t>))</w:t>
      </w:r>
      <w:r w:rsidR="00105634" w:rsidRPr="003C0148">
        <w:rPr>
          <w:rFonts w:ascii="Times New Roman" w:hAnsi="Times New Roman" w:cs="Times New Roman"/>
          <w:color w:val="000000" w:themeColor="text1"/>
          <w:kern w:val="24"/>
          <w:sz w:val="18"/>
          <w:szCs w:val="24"/>
        </w:rPr>
        <w:br/>
      </w:r>
      <w:r w:rsidR="00105634" w:rsidRPr="00105634">
        <w:rPr>
          <w:rFonts w:ascii="Times New Roman" w:hAnsi="Times New Roman" w:cs="Times New Roman"/>
          <w:b/>
          <w:bCs/>
          <w:color w:val="000000" w:themeColor="text1"/>
          <w:kern w:val="24"/>
          <w:sz w:val="24"/>
          <w:szCs w:val="24"/>
        </w:rPr>
        <w:t xml:space="preserve">Контактний </w:t>
      </w:r>
      <w:proofErr w:type="spellStart"/>
      <w:r w:rsidR="00105634" w:rsidRPr="00105634">
        <w:rPr>
          <w:rFonts w:ascii="Times New Roman" w:hAnsi="Times New Roman" w:cs="Times New Roman"/>
          <w:b/>
          <w:bCs/>
          <w:color w:val="000000" w:themeColor="text1"/>
          <w:kern w:val="24"/>
          <w:sz w:val="24"/>
          <w:szCs w:val="24"/>
        </w:rPr>
        <w:t>тел</w:t>
      </w:r>
      <w:proofErr w:type="spellEnd"/>
      <w:r w:rsidR="00105634" w:rsidRPr="00105634">
        <w:rPr>
          <w:rFonts w:ascii="Times New Roman" w:hAnsi="Times New Roman" w:cs="Times New Roman"/>
          <w:b/>
          <w:bCs/>
          <w:color w:val="000000" w:themeColor="text1"/>
          <w:kern w:val="24"/>
          <w:sz w:val="24"/>
          <w:szCs w:val="24"/>
        </w:rPr>
        <w:t>.</w:t>
      </w:r>
      <w:r w:rsidR="00105634" w:rsidRPr="00105634">
        <w:rPr>
          <w:rFonts w:ascii="Times New Roman" w:hAnsi="Times New Roman" w:cs="Times New Roman"/>
          <w:b/>
          <w:bCs/>
          <w:color w:val="000000" w:themeColor="text1"/>
          <w:kern w:val="24"/>
          <w:sz w:val="24"/>
          <w:szCs w:val="24"/>
        </w:rPr>
        <w:tab/>
      </w:r>
      <w:r w:rsidR="00F5295D">
        <w:rPr>
          <w:rFonts w:ascii="Times New Roman" w:hAnsi="Times New Roman" w:cs="Times New Roman"/>
          <w:b/>
          <w:bCs/>
          <w:color w:val="000000" w:themeColor="text1"/>
          <w:kern w:val="24"/>
          <w:sz w:val="24"/>
          <w:szCs w:val="24"/>
        </w:rPr>
        <w:tab/>
      </w:r>
      <w:r w:rsidR="0054637B" w:rsidRPr="003C0148">
        <w:rPr>
          <w:rFonts w:ascii="Times New Roman" w:hAnsi="Times New Roman" w:cs="Times New Roman"/>
          <w:b/>
          <w:color w:val="000000" w:themeColor="text1"/>
          <w:kern w:val="24"/>
          <w:sz w:val="24"/>
          <w:szCs w:val="24"/>
        </w:rPr>
        <w:t>+380</w:t>
      </w:r>
      <w:r w:rsidR="003E7B43" w:rsidRPr="003E7B43">
        <w:rPr>
          <w:rFonts w:ascii="Times New Roman" w:hAnsi="Times New Roman" w:cs="Times New Roman"/>
          <w:b/>
          <w:color w:val="000000" w:themeColor="text1"/>
          <w:kern w:val="24"/>
          <w:sz w:val="24"/>
          <w:szCs w:val="24"/>
          <w:lang w:val="ru-RU"/>
        </w:rPr>
        <w:t>372509465</w:t>
      </w:r>
      <w:r w:rsidR="00105634" w:rsidRPr="003C0148">
        <w:rPr>
          <w:rFonts w:ascii="Times New Roman" w:hAnsi="Times New Roman" w:cs="Times New Roman"/>
          <w:color w:val="000000" w:themeColor="text1"/>
          <w:kern w:val="24"/>
          <w:sz w:val="24"/>
          <w:szCs w:val="24"/>
        </w:rPr>
        <w:br/>
      </w:r>
      <w:r w:rsidR="00105634" w:rsidRPr="003C0148">
        <w:rPr>
          <w:rFonts w:ascii="Times New Roman" w:hAnsi="Times New Roman" w:cs="Times New Roman"/>
          <w:b/>
          <w:bCs/>
          <w:color w:val="000000" w:themeColor="text1"/>
          <w:kern w:val="24"/>
          <w:sz w:val="24"/>
          <w:szCs w:val="24"/>
          <w:lang w:val="pl-PL"/>
        </w:rPr>
        <w:t>E-mail:</w:t>
      </w:r>
      <w:r w:rsidR="00105634" w:rsidRPr="003C0148">
        <w:rPr>
          <w:rFonts w:ascii="Times New Roman" w:hAnsi="Times New Roman" w:cs="Times New Roman"/>
          <w:b/>
          <w:bCs/>
          <w:color w:val="000000" w:themeColor="text1"/>
          <w:kern w:val="24"/>
          <w:sz w:val="24"/>
          <w:szCs w:val="24"/>
        </w:rPr>
        <w:tab/>
      </w:r>
      <w:r w:rsidR="00105634" w:rsidRPr="003C0148">
        <w:rPr>
          <w:rFonts w:ascii="Times New Roman" w:hAnsi="Times New Roman" w:cs="Times New Roman"/>
          <w:b/>
          <w:bCs/>
          <w:color w:val="000000" w:themeColor="text1"/>
          <w:kern w:val="24"/>
          <w:sz w:val="24"/>
          <w:szCs w:val="24"/>
        </w:rPr>
        <w:tab/>
      </w:r>
      <w:r w:rsidR="00F5295D" w:rsidRPr="003C0148">
        <w:rPr>
          <w:rFonts w:ascii="Times New Roman" w:hAnsi="Times New Roman" w:cs="Times New Roman"/>
          <w:b/>
          <w:bCs/>
          <w:color w:val="000000" w:themeColor="text1"/>
          <w:kern w:val="24"/>
          <w:sz w:val="24"/>
          <w:szCs w:val="24"/>
        </w:rPr>
        <w:tab/>
      </w:r>
      <w:hyperlink r:id="rId6" w:history="1">
        <w:r w:rsidR="003E7B43" w:rsidRPr="00253831">
          <w:rPr>
            <w:rStyle w:val="a4"/>
            <w:rFonts w:ascii="Times New Roman" w:hAnsi="Times New Roman" w:cs="Times New Roman"/>
            <w:b/>
            <w:kern w:val="24"/>
            <w:sz w:val="24"/>
            <w:szCs w:val="24"/>
            <w:lang w:val="en-US"/>
          </w:rPr>
          <w:t>v</w:t>
        </w:r>
        <w:r w:rsidR="003E7B43" w:rsidRPr="00253831">
          <w:rPr>
            <w:rStyle w:val="a4"/>
            <w:rFonts w:ascii="Times New Roman" w:hAnsi="Times New Roman" w:cs="Times New Roman"/>
            <w:b/>
            <w:kern w:val="24"/>
            <w:sz w:val="24"/>
            <w:szCs w:val="24"/>
          </w:rPr>
          <w:t>.v</w:t>
        </w:r>
        <w:r w:rsidR="003E7B43" w:rsidRPr="00253831">
          <w:rPr>
            <w:rStyle w:val="a4"/>
            <w:rFonts w:ascii="Times New Roman" w:hAnsi="Times New Roman" w:cs="Times New Roman"/>
            <w:b/>
            <w:kern w:val="24"/>
            <w:sz w:val="24"/>
            <w:szCs w:val="24"/>
            <w:lang w:val="en-US"/>
          </w:rPr>
          <w:t>ardevanyan</w:t>
        </w:r>
        <w:r w:rsidR="003E7B43" w:rsidRPr="00253831">
          <w:rPr>
            <w:rStyle w:val="a4"/>
            <w:rFonts w:ascii="Times New Roman" w:hAnsi="Times New Roman" w:cs="Times New Roman"/>
            <w:b/>
            <w:kern w:val="24"/>
            <w:sz w:val="24"/>
            <w:szCs w:val="24"/>
          </w:rPr>
          <w:t>@chnu.edu.ua</w:t>
        </w:r>
      </w:hyperlink>
    </w:p>
    <w:p w:rsidR="0054637B" w:rsidRPr="003C0148" w:rsidRDefault="00105634" w:rsidP="0054637B">
      <w:pPr>
        <w:spacing w:after="0" w:line="240" w:lineRule="auto"/>
        <w:rPr>
          <w:rFonts w:ascii="Times New Roman" w:hAnsi="Times New Roman" w:cs="Times New Roman"/>
          <w:b/>
          <w:color w:val="000000" w:themeColor="text1"/>
          <w:kern w:val="24"/>
          <w:sz w:val="24"/>
          <w:szCs w:val="24"/>
        </w:rPr>
      </w:pPr>
      <w:r w:rsidRPr="003C0148">
        <w:rPr>
          <w:rFonts w:ascii="Times New Roman" w:hAnsi="Times New Roman" w:cs="Times New Roman"/>
          <w:b/>
          <w:bCs/>
          <w:color w:val="000000" w:themeColor="text1"/>
          <w:kern w:val="24"/>
          <w:sz w:val="24"/>
          <w:szCs w:val="24"/>
        </w:rPr>
        <w:t xml:space="preserve">Сторінка курсу в </w:t>
      </w:r>
      <w:r w:rsidRPr="003C0148">
        <w:rPr>
          <w:rFonts w:ascii="Times New Roman" w:hAnsi="Times New Roman" w:cs="Times New Roman"/>
          <w:b/>
          <w:bCs/>
          <w:color w:val="000000" w:themeColor="text1"/>
          <w:kern w:val="24"/>
          <w:sz w:val="24"/>
          <w:szCs w:val="24"/>
          <w:lang w:val="pl-PL"/>
        </w:rPr>
        <w:t>Moodle</w:t>
      </w:r>
      <w:r w:rsidRPr="003C0148">
        <w:rPr>
          <w:rFonts w:ascii="Times New Roman" w:hAnsi="Times New Roman" w:cs="Times New Roman"/>
          <w:b/>
          <w:bCs/>
          <w:color w:val="000000" w:themeColor="text1"/>
          <w:kern w:val="24"/>
          <w:sz w:val="24"/>
          <w:szCs w:val="24"/>
        </w:rPr>
        <w:tab/>
      </w:r>
      <w:hyperlink r:id="rId7" w:history="1">
        <w:r w:rsidR="003E7B43" w:rsidRPr="00253831">
          <w:rPr>
            <w:rStyle w:val="a4"/>
            <w:rFonts w:ascii="Times New Roman" w:hAnsi="Times New Roman" w:cs="Times New Roman"/>
            <w:b/>
            <w:kern w:val="24"/>
            <w:sz w:val="24"/>
            <w:szCs w:val="24"/>
          </w:rPr>
          <w:t>https://moodle.chnu.edu.ua/course/view.php?id=</w:t>
        </w:r>
        <w:r w:rsidR="003E7B43" w:rsidRPr="003E7B43">
          <w:rPr>
            <w:rStyle w:val="a4"/>
            <w:rFonts w:ascii="Times New Roman" w:hAnsi="Times New Roman" w:cs="Times New Roman"/>
            <w:b/>
            <w:kern w:val="24"/>
            <w:sz w:val="24"/>
            <w:szCs w:val="24"/>
            <w:lang w:val="ru-RU"/>
          </w:rPr>
          <w:t>1332</w:t>
        </w:r>
      </w:hyperlink>
    </w:p>
    <w:p w:rsidR="00F77798" w:rsidRDefault="00105634" w:rsidP="003C0148">
      <w:pPr>
        <w:spacing w:after="0" w:line="240" w:lineRule="auto"/>
        <w:rPr>
          <w:rFonts w:ascii="Times New Roman" w:hAnsi="Times New Roman" w:cs="Times New Roman"/>
          <w:b/>
          <w:color w:val="000000" w:themeColor="text1"/>
          <w:kern w:val="24"/>
          <w:sz w:val="24"/>
          <w:szCs w:val="24"/>
          <w:lang w:val="ru-RU"/>
        </w:rPr>
      </w:pPr>
      <w:r w:rsidRPr="003C0148">
        <w:rPr>
          <w:rFonts w:ascii="Times New Roman" w:hAnsi="Times New Roman" w:cs="Times New Roman"/>
          <w:b/>
          <w:bCs/>
          <w:color w:val="000000" w:themeColor="text1"/>
          <w:kern w:val="24"/>
          <w:sz w:val="24"/>
          <w:szCs w:val="24"/>
        </w:rPr>
        <w:t>Консультації</w:t>
      </w:r>
      <w:r w:rsidRPr="003C0148">
        <w:rPr>
          <w:rFonts w:ascii="Times New Roman" w:hAnsi="Times New Roman" w:cs="Times New Roman"/>
          <w:b/>
          <w:bCs/>
          <w:color w:val="000000" w:themeColor="text1"/>
          <w:kern w:val="24"/>
          <w:sz w:val="24"/>
          <w:szCs w:val="24"/>
        </w:rPr>
        <w:tab/>
      </w:r>
      <w:r w:rsidRPr="003C0148">
        <w:rPr>
          <w:rFonts w:ascii="Times New Roman" w:hAnsi="Times New Roman" w:cs="Times New Roman"/>
          <w:b/>
          <w:bCs/>
          <w:color w:val="000000" w:themeColor="text1"/>
          <w:kern w:val="24"/>
          <w:sz w:val="24"/>
          <w:szCs w:val="24"/>
        </w:rPr>
        <w:tab/>
      </w:r>
      <w:r w:rsidR="00F5295D" w:rsidRPr="003C0148">
        <w:rPr>
          <w:rFonts w:ascii="Times New Roman" w:hAnsi="Times New Roman" w:cs="Times New Roman"/>
          <w:b/>
          <w:bCs/>
          <w:color w:val="000000" w:themeColor="text1"/>
          <w:kern w:val="24"/>
          <w:sz w:val="24"/>
          <w:szCs w:val="24"/>
        </w:rPr>
        <w:tab/>
      </w:r>
      <w:proofErr w:type="spellStart"/>
      <w:r w:rsidR="002D468B">
        <w:rPr>
          <w:rFonts w:ascii="Times New Roman" w:hAnsi="Times New Roman" w:cs="Times New Roman"/>
          <w:b/>
          <w:bCs/>
          <w:color w:val="000000" w:themeColor="text1"/>
          <w:kern w:val="24"/>
          <w:sz w:val="24"/>
          <w:szCs w:val="24"/>
        </w:rPr>
        <w:t>Офлайн</w:t>
      </w:r>
      <w:proofErr w:type="spellEnd"/>
      <w:r w:rsidR="002D468B">
        <w:rPr>
          <w:rFonts w:ascii="Times New Roman" w:hAnsi="Times New Roman" w:cs="Times New Roman"/>
          <w:b/>
          <w:bCs/>
          <w:color w:val="000000" w:themeColor="text1"/>
          <w:kern w:val="24"/>
          <w:sz w:val="24"/>
          <w:szCs w:val="24"/>
        </w:rPr>
        <w:t xml:space="preserve">: </w:t>
      </w:r>
      <w:r w:rsidR="00203D33">
        <w:rPr>
          <w:rFonts w:ascii="Times New Roman" w:hAnsi="Times New Roman" w:cs="Times New Roman"/>
          <w:b/>
          <w:bCs/>
          <w:color w:val="000000" w:themeColor="text1"/>
          <w:kern w:val="24"/>
          <w:sz w:val="24"/>
          <w:szCs w:val="24"/>
        </w:rPr>
        <w:t>середа</w:t>
      </w:r>
      <w:r w:rsidRPr="003C0148">
        <w:rPr>
          <w:rFonts w:ascii="Times New Roman" w:hAnsi="Times New Roman" w:cs="Times New Roman"/>
          <w:b/>
          <w:color w:val="000000" w:themeColor="text1"/>
          <w:kern w:val="24"/>
          <w:sz w:val="24"/>
          <w:szCs w:val="24"/>
          <w:lang w:val="ru-RU"/>
        </w:rPr>
        <w:t xml:space="preserve"> з </w:t>
      </w:r>
      <w:r w:rsidR="003E7B43" w:rsidRPr="003E7B43">
        <w:rPr>
          <w:rFonts w:ascii="Times New Roman" w:hAnsi="Times New Roman" w:cs="Times New Roman"/>
          <w:b/>
          <w:color w:val="000000" w:themeColor="text1"/>
          <w:kern w:val="24"/>
          <w:sz w:val="24"/>
          <w:szCs w:val="24"/>
          <w:lang w:val="ru-RU"/>
        </w:rPr>
        <w:t>9</w:t>
      </w:r>
      <w:r w:rsidRPr="003C0148">
        <w:rPr>
          <w:rFonts w:ascii="Times New Roman" w:hAnsi="Times New Roman" w:cs="Times New Roman"/>
          <w:b/>
          <w:color w:val="000000" w:themeColor="text1"/>
          <w:kern w:val="24"/>
          <w:sz w:val="24"/>
          <w:szCs w:val="24"/>
          <w:lang w:val="ru-RU"/>
        </w:rPr>
        <w:t>.00 до 1</w:t>
      </w:r>
      <w:r w:rsidR="003E7B43" w:rsidRPr="003E7B43">
        <w:rPr>
          <w:rFonts w:ascii="Times New Roman" w:hAnsi="Times New Roman" w:cs="Times New Roman"/>
          <w:b/>
          <w:color w:val="000000" w:themeColor="text1"/>
          <w:kern w:val="24"/>
          <w:sz w:val="24"/>
          <w:szCs w:val="24"/>
          <w:lang w:val="ru-RU"/>
        </w:rPr>
        <w:t>0</w:t>
      </w:r>
      <w:r w:rsidRPr="003C0148">
        <w:rPr>
          <w:rFonts w:ascii="Times New Roman" w:hAnsi="Times New Roman" w:cs="Times New Roman"/>
          <w:b/>
          <w:color w:val="000000" w:themeColor="text1"/>
          <w:kern w:val="24"/>
          <w:sz w:val="24"/>
          <w:szCs w:val="24"/>
          <w:lang w:val="ru-RU"/>
        </w:rPr>
        <w:t>.00.</w:t>
      </w:r>
    </w:p>
    <w:p w:rsidR="002D468B" w:rsidRPr="003C0148" w:rsidRDefault="002D468B" w:rsidP="003C0148">
      <w:pPr>
        <w:spacing w:after="0" w:line="240" w:lineRule="auto"/>
        <w:rPr>
          <w:rFonts w:ascii="Times New Roman" w:hAnsi="Times New Roman" w:cs="Times New Roman"/>
          <w:color w:val="000000" w:themeColor="text1"/>
          <w:kern w:val="24"/>
          <w:sz w:val="24"/>
          <w:szCs w:val="24"/>
          <w:lang w:val="ru-RU"/>
        </w:rPr>
      </w:pPr>
      <w:r>
        <w:rPr>
          <w:rFonts w:ascii="Times New Roman" w:hAnsi="Times New Roman" w:cs="Times New Roman"/>
          <w:b/>
          <w:bCs/>
          <w:color w:val="000000" w:themeColor="text1"/>
          <w:kern w:val="24"/>
          <w:sz w:val="24"/>
          <w:szCs w:val="24"/>
        </w:rPr>
        <w:t xml:space="preserve">                                               Онлайн: </w:t>
      </w:r>
      <w:r w:rsidR="00C97E5F">
        <w:rPr>
          <w:rFonts w:ascii="Times New Roman" w:hAnsi="Times New Roman" w:cs="Times New Roman"/>
          <w:b/>
          <w:bCs/>
          <w:color w:val="000000" w:themeColor="text1"/>
          <w:kern w:val="24"/>
          <w:sz w:val="24"/>
          <w:szCs w:val="24"/>
        </w:rPr>
        <w:t xml:space="preserve">четвер </w:t>
      </w:r>
      <w:r w:rsidRPr="003C0148">
        <w:rPr>
          <w:rFonts w:ascii="Times New Roman" w:hAnsi="Times New Roman" w:cs="Times New Roman"/>
          <w:b/>
          <w:color w:val="000000" w:themeColor="text1"/>
          <w:kern w:val="24"/>
          <w:sz w:val="24"/>
          <w:szCs w:val="24"/>
          <w:lang w:val="ru-RU"/>
        </w:rPr>
        <w:t>з 1</w:t>
      </w:r>
      <w:r w:rsidR="003E7B43" w:rsidRPr="00905438">
        <w:rPr>
          <w:rFonts w:ascii="Times New Roman" w:hAnsi="Times New Roman" w:cs="Times New Roman"/>
          <w:b/>
          <w:color w:val="000000" w:themeColor="text1"/>
          <w:kern w:val="24"/>
          <w:sz w:val="24"/>
          <w:szCs w:val="24"/>
          <w:lang w:val="ru-RU"/>
        </w:rPr>
        <w:t>0</w:t>
      </w:r>
      <w:r w:rsidRPr="003C0148">
        <w:rPr>
          <w:rFonts w:ascii="Times New Roman" w:hAnsi="Times New Roman" w:cs="Times New Roman"/>
          <w:b/>
          <w:color w:val="000000" w:themeColor="text1"/>
          <w:kern w:val="24"/>
          <w:sz w:val="24"/>
          <w:szCs w:val="24"/>
          <w:lang w:val="ru-RU"/>
        </w:rPr>
        <w:t>.00 до 1</w:t>
      </w:r>
      <w:r w:rsidR="003E7B43" w:rsidRPr="00905438">
        <w:rPr>
          <w:rFonts w:ascii="Times New Roman" w:hAnsi="Times New Roman" w:cs="Times New Roman"/>
          <w:b/>
          <w:color w:val="000000" w:themeColor="text1"/>
          <w:kern w:val="24"/>
          <w:sz w:val="24"/>
          <w:szCs w:val="24"/>
          <w:lang w:val="ru-RU"/>
        </w:rPr>
        <w:t>1</w:t>
      </w:r>
      <w:r w:rsidR="00C97E5F">
        <w:rPr>
          <w:rFonts w:ascii="Times New Roman" w:hAnsi="Times New Roman" w:cs="Times New Roman"/>
          <w:b/>
          <w:color w:val="000000" w:themeColor="text1"/>
          <w:kern w:val="24"/>
          <w:sz w:val="24"/>
          <w:szCs w:val="24"/>
          <w:lang w:val="ru-RU"/>
        </w:rPr>
        <w:t>.4</w:t>
      </w:r>
      <w:r w:rsidRPr="003C0148">
        <w:rPr>
          <w:rFonts w:ascii="Times New Roman" w:hAnsi="Times New Roman" w:cs="Times New Roman"/>
          <w:b/>
          <w:color w:val="000000" w:themeColor="text1"/>
          <w:kern w:val="24"/>
          <w:sz w:val="24"/>
          <w:szCs w:val="24"/>
          <w:lang w:val="ru-RU"/>
        </w:rPr>
        <w:t>0.</w:t>
      </w:r>
    </w:p>
    <w:p w:rsidR="00F77798" w:rsidRPr="003C0148" w:rsidRDefault="00F77798">
      <w:pPr>
        <w:rPr>
          <w:rFonts w:ascii="Times New Roman" w:hAnsi="Times New Roman" w:cs="Times New Roman"/>
          <w:color w:val="000000" w:themeColor="text1"/>
          <w:kern w:val="24"/>
          <w:sz w:val="24"/>
          <w:szCs w:val="24"/>
          <w:lang w:val="ru-RU"/>
        </w:rPr>
      </w:pPr>
    </w:p>
    <w:p w:rsidR="00351858" w:rsidRDefault="00351858" w:rsidP="00F77798">
      <w:pPr>
        <w:spacing w:after="0" w:line="240" w:lineRule="auto"/>
        <w:ind w:firstLine="709"/>
        <w:jc w:val="both"/>
        <w:rPr>
          <w:rFonts w:ascii="Times New Roman" w:hAnsi="Times New Roman" w:cs="Times New Roman"/>
          <w:b/>
          <w:bCs/>
          <w:color w:val="000000" w:themeColor="text1"/>
          <w:kern w:val="24"/>
          <w:sz w:val="24"/>
          <w:szCs w:val="24"/>
        </w:rPr>
        <w:sectPr w:rsidR="00351858">
          <w:pgSz w:w="11906" w:h="16838"/>
          <w:pgMar w:top="850" w:right="850" w:bottom="850" w:left="1417" w:header="708" w:footer="708" w:gutter="0"/>
          <w:cols w:space="708"/>
          <w:docGrid w:linePitch="360"/>
        </w:sectPr>
      </w:pPr>
    </w:p>
    <w:p w:rsidR="00F77798" w:rsidRPr="00094178" w:rsidRDefault="00F77798" w:rsidP="00CD473E">
      <w:pPr>
        <w:spacing w:after="0" w:line="240" w:lineRule="auto"/>
        <w:ind w:firstLine="709"/>
        <w:jc w:val="both"/>
        <w:rPr>
          <w:rFonts w:ascii="Times New Roman" w:hAnsi="Times New Roman" w:cs="Times New Roman"/>
          <w:color w:val="000000" w:themeColor="text1"/>
          <w:kern w:val="24"/>
          <w:sz w:val="28"/>
          <w:szCs w:val="28"/>
        </w:rPr>
      </w:pPr>
      <w:r w:rsidRPr="00094178">
        <w:rPr>
          <w:rFonts w:ascii="Times New Roman" w:hAnsi="Times New Roman" w:cs="Times New Roman"/>
          <w:b/>
          <w:bCs/>
          <w:color w:val="000000" w:themeColor="text1"/>
          <w:kern w:val="24"/>
          <w:sz w:val="28"/>
          <w:szCs w:val="28"/>
        </w:rPr>
        <w:lastRenderedPageBreak/>
        <w:t xml:space="preserve">1. </w:t>
      </w:r>
      <w:r w:rsidR="008839DD" w:rsidRPr="00094178">
        <w:rPr>
          <w:rFonts w:ascii="Times New Roman" w:hAnsi="Times New Roman" w:cs="Times New Roman"/>
          <w:b/>
          <w:bCs/>
          <w:color w:val="000000" w:themeColor="text1"/>
          <w:kern w:val="24"/>
          <w:sz w:val="28"/>
          <w:szCs w:val="28"/>
        </w:rPr>
        <w:t>Анотація дисципліни.</w:t>
      </w:r>
    </w:p>
    <w:p w:rsidR="008839DD" w:rsidRPr="003E7B43" w:rsidRDefault="003E7B43" w:rsidP="00CD473E">
      <w:pPr>
        <w:spacing w:after="0" w:line="240" w:lineRule="auto"/>
        <w:ind w:firstLine="709"/>
        <w:jc w:val="both"/>
        <w:rPr>
          <w:rFonts w:ascii="Times New Roman" w:hAnsi="Times New Roman" w:cs="Times New Roman"/>
          <w:color w:val="000000" w:themeColor="text1"/>
          <w:kern w:val="24"/>
          <w:sz w:val="20"/>
          <w:szCs w:val="24"/>
        </w:rPr>
      </w:pPr>
      <w:r>
        <w:rPr>
          <w:rFonts w:ascii="Times New Roman" w:hAnsi="Times New Roman" w:cs="Times New Roman"/>
          <w:color w:val="000000" w:themeColor="text1"/>
          <w:kern w:val="24"/>
          <w:sz w:val="28"/>
          <w:szCs w:val="28"/>
        </w:rPr>
        <w:t>Навчальна дисципліна «Реклама та рекламна діяльність» спрямована на поглиблення знань про рекламу та рекламний процес, розуміння та набуття практичних навичок в області організації рекламної діяльності у роботі різних суб’єктів рекламного ринку.</w:t>
      </w:r>
    </w:p>
    <w:p w:rsidR="00094178" w:rsidRPr="003E7B43" w:rsidRDefault="00F77798" w:rsidP="00CD473E">
      <w:pPr>
        <w:spacing w:after="0" w:line="240" w:lineRule="auto"/>
        <w:ind w:firstLine="709"/>
        <w:jc w:val="both"/>
        <w:rPr>
          <w:rFonts w:ascii="Times New Roman" w:hAnsi="Times New Roman" w:cs="Times New Roman"/>
          <w:b/>
          <w:bCs/>
          <w:color w:val="000000" w:themeColor="text1"/>
          <w:kern w:val="24"/>
          <w:sz w:val="28"/>
          <w:szCs w:val="28"/>
        </w:rPr>
      </w:pPr>
      <w:r w:rsidRPr="00094178">
        <w:rPr>
          <w:rFonts w:ascii="Times New Roman" w:hAnsi="Times New Roman" w:cs="Times New Roman"/>
          <w:b/>
          <w:bCs/>
          <w:color w:val="000000" w:themeColor="text1"/>
          <w:kern w:val="24"/>
          <w:sz w:val="28"/>
          <w:szCs w:val="28"/>
        </w:rPr>
        <w:t>2. Мета навчальної дисципліни:</w:t>
      </w:r>
      <w:r w:rsidR="00094178" w:rsidRPr="003E7B43">
        <w:rPr>
          <w:rFonts w:ascii="Times New Roman" w:hAnsi="Times New Roman" w:cs="Times New Roman"/>
          <w:b/>
          <w:bCs/>
          <w:color w:val="000000" w:themeColor="text1"/>
          <w:kern w:val="24"/>
          <w:sz w:val="28"/>
          <w:szCs w:val="28"/>
        </w:rPr>
        <w:t xml:space="preserve"> </w:t>
      </w:r>
    </w:p>
    <w:p w:rsidR="003E7B43" w:rsidRDefault="003E7B43" w:rsidP="00CD473E">
      <w:pPr>
        <w:spacing w:after="0" w:line="240" w:lineRule="auto"/>
        <w:ind w:firstLine="709"/>
        <w:jc w:val="both"/>
      </w:pPr>
      <w:r>
        <w:rPr>
          <w:rStyle w:val="fontstyle01"/>
        </w:rPr>
        <w:t>«Реклама та рекламна діяльність»</w:t>
      </w:r>
      <w:r>
        <w:rPr>
          <w:color w:val="000000"/>
          <w:sz w:val="28"/>
          <w:szCs w:val="28"/>
        </w:rPr>
        <w:br/>
      </w:r>
      <w:r>
        <w:rPr>
          <w:rStyle w:val="fontstyle01"/>
        </w:rPr>
        <w:t>сформувати у студентів набір базових знань і практичних навичок щодо</w:t>
      </w:r>
      <w:r>
        <w:rPr>
          <w:color w:val="000000"/>
          <w:sz w:val="28"/>
          <w:szCs w:val="28"/>
        </w:rPr>
        <w:br/>
      </w:r>
      <w:r>
        <w:rPr>
          <w:rStyle w:val="fontstyle01"/>
        </w:rPr>
        <w:t>організації рекламної діяльності на підприємстві, умов, механізмів та</w:t>
      </w:r>
      <w:r>
        <w:rPr>
          <w:color w:val="000000"/>
          <w:sz w:val="28"/>
          <w:szCs w:val="28"/>
        </w:rPr>
        <w:br/>
      </w:r>
      <w:r>
        <w:rPr>
          <w:rStyle w:val="fontstyle01"/>
        </w:rPr>
        <w:t>інструментів рекламного впливу на споживача у діяльності підприємств</w:t>
      </w:r>
      <w:r>
        <w:rPr>
          <w:color w:val="000000"/>
          <w:sz w:val="28"/>
          <w:szCs w:val="28"/>
        </w:rPr>
        <w:br/>
      </w:r>
      <w:r>
        <w:rPr>
          <w:rStyle w:val="fontstyle01"/>
        </w:rPr>
        <w:t>(організацій) на національному ринку та за його межами.</w:t>
      </w:r>
      <w:r>
        <w:t xml:space="preserve"> </w:t>
      </w:r>
    </w:p>
    <w:p w:rsidR="00094178" w:rsidRPr="003E7B43" w:rsidRDefault="003D3952" w:rsidP="00CD473E">
      <w:pPr>
        <w:spacing w:after="0" w:line="240" w:lineRule="auto"/>
        <w:ind w:firstLine="709"/>
        <w:jc w:val="both"/>
        <w:rPr>
          <w:rFonts w:ascii="Times New Roman" w:hAnsi="Times New Roman" w:cs="Times New Roman"/>
          <w:b/>
          <w:bCs/>
          <w:color w:val="000000" w:themeColor="text1"/>
          <w:kern w:val="24"/>
          <w:sz w:val="28"/>
          <w:szCs w:val="28"/>
        </w:rPr>
      </w:pPr>
      <w:r w:rsidRPr="00094178">
        <w:rPr>
          <w:rFonts w:ascii="Times New Roman" w:hAnsi="Times New Roman" w:cs="Times New Roman"/>
          <w:b/>
          <w:bCs/>
          <w:color w:val="000000" w:themeColor="text1"/>
          <w:kern w:val="24"/>
          <w:sz w:val="28"/>
          <w:szCs w:val="28"/>
        </w:rPr>
        <w:t>3</w:t>
      </w:r>
      <w:r w:rsidR="00F77798" w:rsidRPr="00094178">
        <w:rPr>
          <w:rFonts w:ascii="Times New Roman" w:hAnsi="Times New Roman" w:cs="Times New Roman"/>
          <w:b/>
          <w:bCs/>
          <w:color w:val="000000" w:themeColor="text1"/>
          <w:kern w:val="24"/>
          <w:sz w:val="28"/>
          <w:szCs w:val="28"/>
        </w:rPr>
        <w:t xml:space="preserve">. </w:t>
      </w:r>
      <w:proofErr w:type="spellStart"/>
      <w:r w:rsidR="00F77798" w:rsidRPr="00094178">
        <w:rPr>
          <w:rFonts w:ascii="Times New Roman" w:hAnsi="Times New Roman" w:cs="Times New Roman"/>
          <w:b/>
          <w:bCs/>
          <w:color w:val="000000" w:themeColor="text1"/>
          <w:kern w:val="24"/>
          <w:sz w:val="28"/>
          <w:szCs w:val="28"/>
        </w:rPr>
        <w:t>Пререквізити</w:t>
      </w:r>
      <w:proofErr w:type="spellEnd"/>
      <w:r w:rsidR="00F77798" w:rsidRPr="00094178">
        <w:rPr>
          <w:rFonts w:ascii="Times New Roman" w:hAnsi="Times New Roman" w:cs="Times New Roman"/>
          <w:b/>
          <w:bCs/>
          <w:color w:val="000000" w:themeColor="text1"/>
          <w:kern w:val="24"/>
          <w:sz w:val="28"/>
          <w:szCs w:val="28"/>
        </w:rPr>
        <w:t xml:space="preserve">. </w:t>
      </w:r>
    </w:p>
    <w:p w:rsidR="00094178" w:rsidRPr="002D468B" w:rsidRDefault="00094178" w:rsidP="00CD473E">
      <w:pPr>
        <w:spacing w:line="240" w:lineRule="auto"/>
        <w:ind w:firstLine="709"/>
        <w:jc w:val="both"/>
        <w:rPr>
          <w:rFonts w:ascii="Times New Roman" w:hAnsi="Times New Roman" w:cs="Times New Roman"/>
          <w:color w:val="000000" w:themeColor="text1"/>
          <w:kern w:val="24"/>
          <w:sz w:val="28"/>
          <w:szCs w:val="28"/>
        </w:rPr>
      </w:pPr>
      <w:r w:rsidRPr="00094178">
        <w:rPr>
          <w:rFonts w:ascii="Times New Roman" w:hAnsi="Times New Roman" w:cs="Times New Roman"/>
          <w:color w:val="000000" w:themeColor="text1"/>
          <w:kern w:val="24"/>
          <w:sz w:val="28"/>
          <w:szCs w:val="28"/>
        </w:rPr>
        <w:t>Дисципліна «</w:t>
      </w:r>
      <w:proofErr w:type="spellStart"/>
      <w:r w:rsidRPr="00094178">
        <w:rPr>
          <w:rFonts w:ascii="Times New Roman" w:hAnsi="Times New Roman" w:cs="Times New Roman"/>
          <w:color w:val="000000" w:themeColor="text1"/>
          <w:kern w:val="24"/>
          <w:sz w:val="28"/>
          <w:szCs w:val="28"/>
        </w:rPr>
        <w:t>Digital</w:t>
      </w:r>
      <w:proofErr w:type="spellEnd"/>
      <w:r w:rsidRPr="00094178">
        <w:rPr>
          <w:rFonts w:ascii="Times New Roman" w:hAnsi="Times New Roman" w:cs="Times New Roman"/>
          <w:color w:val="000000" w:themeColor="text1"/>
          <w:kern w:val="24"/>
          <w:sz w:val="28"/>
          <w:szCs w:val="28"/>
        </w:rPr>
        <w:t>-маркетинг» базується на вивченні таких дисциплін як «</w:t>
      </w:r>
      <w:r w:rsidR="000D1C8F">
        <w:rPr>
          <w:rFonts w:ascii="Times New Roman" w:hAnsi="Times New Roman" w:cs="Times New Roman"/>
          <w:color w:val="000000" w:themeColor="text1"/>
          <w:kern w:val="24"/>
          <w:sz w:val="28"/>
          <w:szCs w:val="28"/>
        </w:rPr>
        <w:t>Економічна теорія</w:t>
      </w:r>
      <w:r w:rsidRPr="00094178">
        <w:rPr>
          <w:rFonts w:ascii="Times New Roman" w:hAnsi="Times New Roman" w:cs="Times New Roman"/>
          <w:color w:val="000000" w:themeColor="text1"/>
          <w:kern w:val="24"/>
          <w:sz w:val="28"/>
          <w:szCs w:val="28"/>
        </w:rPr>
        <w:t>»,</w:t>
      </w:r>
      <w:r w:rsidR="003E7B43">
        <w:rPr>
          <w:rFonts w:ascii="Times New Roman" w:hAnsi="Times New Roman" w:cs="Times New Roman"/>
          <w:color w:val="000000" w:themeColor="text1"/>
          <w:kern w:val="24"/>
          <w:sz w:val="28"/>
          <w:szCs w:val="28"/>
        </w:rPr>
        <w:t xml:space="preserve"> «Правознавство»,</w:t>
      </w:r>
      <w:r w:rsidRPr="00094178">
        <w:rPr>
          <w:rFonts w:ascii="Times New Roman" w:hAnsi="Times New Roman" w:cs="Times New Roman"/>
          <w:color w:val="000000" w:themeColor="text1"/>
          <w:kern w:val="24"/>
          <w:sz w:val="28"/>
          <w:szCs w:val="28"/>
        </w:rPr>
        <w:t xml:space="preserve"> «</w:t>
      </w:r>
      <w:r w:rsidR="003E7B43">
        <w:rPr>
          <w:rFonts w:ascii="Times New Roman" w:hAnsi="Times New Roman" w:cs="Times New Roman"/>
          <w:color w:val="000000" w:themeColor="text1"/>
          <w:kern w:val="24"/>
          <w:sz w:val="28"/>
          <w:szCs w:val="28"/>
        </w:rPr>
        <w:t>Мікроекономіка</w:t>
      </w:r>
      <w:r w:rsidRPr="00094178">
        <w:rPr>
          <w:rFonts w:ascii="Times New Roman" w:hAnsi="Times New Roman" w:cs="Times New Roman"/>
          <w:color w:val="000000" w:themeColor="text1"/>
          <w:kern w:val="24"/>
          <w:sz w:val="28"/>
          <w:szCs w:val="28"/>
        </w:rPr>
        <w:t>», «</w:t>
      </w:r>
      <w:r w:rsidR="003E7B43">
        <w:rPr>
          <w:rFonts w:ascii="Times New Roman" w:hAnsi="Times New Roman" w:cs="Times New Roman"/>
          <w:color w:val="000000" w:themeColor="text1"/>
          <w:kern w:val="24"/>
          <w:sz w:val="28"/>
          <w:szCs w:val="28"/>
        </w:rPr>
        <w:t>Менеджмент</w:t>
      </w:r>
      <w:r w:rsidRPr="00094178">
        <w:rPr>
          <w:rFonts w:ascii="Times New Roman" w:hAnsi="Times New Roman" w:cs="Times New Roman"/>
          <w:color w:val="000000" w:themeColor="text1"/>
          <w:kern w:val="24"/>
          <w:sz w:val="28"/>
          <w:szCs w:val="28"/>
        </w:rPr>
        <w:t>», «</w:t>
      </w:r>
      <w:r w:rsidR="000D1C8F">
        <w:rPr>
          <w:rFonts w:ascii="Times New Roman" w:hAnsi="Times New Roman" w:cs="Times New Roman"/>
          <w:color w:val="000000" w:themeColor="text1"/>
          <w:kern w:val="24"/>
          <w:sz w:val="28"/>
          <w:szCs w:val="28"/>
        </w:rPr>
        <w:t>Економіка підпри</w:t>
      </w:r>
      <w:r w:rsidR="003E7B43">
        <w:rPr>
          <w:rFonts w:ascii="Times New Roman" w:hAnsi="Times New Roman" w:cs="Times New Roman"/>
          <w:color w:val="000000" w:themeColor="text1"/>
          <w:kern w:val="24"/>
          <w:sz w:val="28"/>
          <w:szCs w:val="28"/>
        </w:rPr>
        <w:t>є</w:t>
      </w:r>
      <w:r w:rsidR="000D1C8F">
        <w:rPr>
          <w:rFonts w:ascii="Times New Roman" w:hAnsi="Times New Roman" w:cs="Times New Roman"/>
          <w:color w:val="000000" w:themeColor="text1"/>
          <w:kern w:val="24"/>
          <w:sz w:val="28"/>
          <w:szCs w:val="28"/>
        </w:rPr>
        <w:t>мств»</w:t>
      </w:r>
      <w:r w:rsidRPr="00094178">
        <w:rPr>
          <w:rFonts w:ascii="Times New Roman" w:hAnsi="Times New Roman" w:cs="Times New Roman"/>
          <w:color w:val="000000" w:themeColor="text1"/>
          <w:kern w:val="24"/>
          <w:sz w:val="28"/>
          <w:szCs w:val="28"/>
        </w:rPr>
        <w:t xml:space="preserve">. </w:t>
      </w:r>
    </w:p>
    <w:p w:rsidR="00094178" w:rsidRPr="002D468B" w:rsidRDefault="003D3952" w:rsidP="00CD473E">
      <w:pPr>
        <w:spacing w:after="0" w:line="240" w:lineRule="auto"/>
        <w:ind w:firstLine="709"/>
        <w:jc w:val="both"/>
        <w:rPr>
          <w:rFonts w:ascii="Times New Roman" w:hAnsi="Times New Roman" w:cs="Times New Roman"/>
          <w:color w:val="000000" w:themeColor="text1"/>
          <w:kern w:val="24"/>
          <w:sz w:val="28"/>
          <w:szCs w:val="28"/>
          <w:lang w:val="ru-RU"/>
        </w:rPr>
      </w:pPr>
      <w:r w:rsidRPr="00094178">
        <w:rPr>
          <w:rFonts w:ascii="Times New Roman" w:hAnsi="Times New Roman" w:cs="Times New Roman"/>
          <w:b/>
          <w:bCs/>
          <w:color w:val="000000" w:themeColor="text1"/>
          <w:kern w:val="24"/>
          <w:sz w:val="28"/>
          <w:szCs w:val="28"/>
        </w:rPr>
        <w:t>4</w:t>
      </w:r>
      <w:r w:rsidR="00F77798" w:rsidRPr="00094178">
        <w:rPr>
          <w:rFonts w:ascii="Times New Roman" w:hAnsi="Times New Roman" w:cs="Times New Roman"/>
          <w:b/>
          <w:bCs/>
          <w:color w:val="000000" w:themeColor="text1"/>
          <w:kern w:val="24"/>
          <w:sz w:val="28"/>
          <w:szCs w:val="28"/>
        </w:rPr>
        <w:t>. Результати навчання</w:t>
      </w:r>
      <w:r w:rsidR="00F77798" w:rsidRPr="00094178">
        <w:rPr>
          <w:rFonts w:ascii="Times New Roman" w:hAnsi="Times New Roman" w:cs="Times New Roman"/>
          <w:color w:val="000000" w:themeColor="text1"/>
          <w:kern w:val="24"/>
          <w:sz w:val="28"/>
          <w:szCs w:val="28"/>
        </w:rPr>
        <w:t xml:space="preserve"> </w:t>
      </w:r>
    </w:p>
    <w:p w:rsidR="000D1C8F" w:rsidRPr="000D1C8F" w:rsidRDefault="000D1C8F" w:rsidP="000D1C8F">
      <w:pPr>
        <w:spacing w:after="0" w:line="240" w:lineRule="auto"/>
        <w:ind w:firstLine="709"/>
        <w:jc w:val="both"/>
        <w:rPr>
          <w:rFonts w:ascii="Times New Roman" w:hAnsi="Times New Roman" w:cs="Times New Roman"/>
          <w:b/>
          <w:bCs/>
          <w:i/>
          <w:iCs/>
          <w:color w:val="000000"/>
          <w:kern w:val="24"/>
          <w:sz w:val="28"/>
          <w:szCs w:val="28"/>
        </w:rPr>
      </w:pPr>
      <w:r w:rsidRPr="000D1C8F">
        <w:rPr>
          <w:rFonts w:ascii="Times New Roman" w:hAnsi="Times New Roman" w:cs="Times New Roman"/>
          <w:b/>
          <w:bCs/>
          <w:i/>
          <w:iCs/>
          <w:color w:val="000000"/>
          <w:kern w:val="24"/>
          <w:sz w:val="28"/>
          <w:szCs w:val="28"/>
        </w:rPr>
        <w:t>Загальні та спеціальні (фахові) компетентності</w:t>
      </w:r>
    </w:p>
    <w:p w:rsidR="000D1C8F" w:rsidRPr="000D1C8F" w:rsidRDefault="000D1C8F" w:rsidP="000D1C8F">
      <w:pPr>
        <w:spacing w:after="0" w:line="240" w:lineRule="auto"/>
        <w:ind w:firstLine="709"/>
        <w:jc w:val="both"/>
        <w:rPr>
          <w:rFonts w:ascii="Times New Roman" w:hAnsi="Times New Roman" w:cs="Times New Roman"/>
          <w:sz w:val="28"/>
          <w:szCs w:val="28"/>
          <w:lang w:eastAsia="uk-UA"/>
        </w:rPr>
      </w:pPr>
      <w:r w:rsidRPr="000D1C8F">
        <w:rPr>
          <w:rFonts w:ascii="Times New Roman" w:hAnsi="Times New Roman" w:cs="Times New Roman"/>
          <w:sz w:val="28"/>
          <w:szCs w:val="28"/>
          <w:lang w:eastAsia="uk-UA"/>
        </w:rPr>
        <w:t>ЗК02. Здатність до абстрактного мислення, аналізу та синтезу.</w:t>
      </w:r>
    </w:p>
    <w:p w:rsidR="000D1C8F" w:rsidRPr="000D1C8F" w:rsidRDefault="000D1C8F" w:rsidP="000D1C8F">
      <w:pPr>
        <w:spacing w:after="0" w:line="240" w:lineRule="auto"/>
        <w:ind w:firstLine="709"/>
        <w:jc w:val="both"/>
        <w:rPr>
          <w:rFonts w:ascii="Times New Roman" w:hAnsi="Times New Roman" w:cs="Times New Roman"/>
          <w:sz w:val="28"/>
          <w:szCs w:val="28"/>
        </w:rPr>
      </w:pPr>
      <w:r w:rsidRPr="000D1C8F">
        <w:rPr>
          <w:rFonts w:ascii="Times New Roman" w:hAnsi="Times New Roman" w:cs="Times New Roman"/>
          <w:sz w:val="28"/>
          <w:szCs w:val="28"/>
        </w:rPr>
        <w:t xml:space="preserve">СК01. Здатність досліджувати тенденції розвитку економіки за допомогою інструментарію </w:t>
      </w:r>
      <w:proofErr w:type="spellStart"/>
      <w:r w:rsidRPr="000D1C8F">
        <w:rPr>
          <w:rFonts w:ascii="Times New Roman" w:hAnsi="Times New Roman" w:cs="Times New Roman"/>
          <w:sz w:val="28"/>
          <w:szCs w:val="28"/>
        </w:rPr>
        <w:t>макро</w:t>
      </w:r>
      <w:proofErr w:type="spellEnd"/>
      <w:r w:rsidRPr="000D1C8F">
        <w:rPr>
          <w:rFonts w:ascii="Times New Roman" w:hAnsi="Times New Roman" w:cs="Times New Roman"/>
          <w:sz w:val="28"/>
          <w:szCs w:val="28"/>
        </w:rPr>
        <w:t>- та мікроекономічного аналізу, робити узагальнення стосовно оцінки прояву окремих явищ, які властиві сучасним процесам в економіці.</w:t>
      </w:r>
    </w:p>
    <w:p w:rsidR="000D1C8F" w:rsidRPr="000D1C8F" w:rsidRDefault="000D1C8F" w:rsidP="000D1C8F">
      <w:pPr>
        <w:spacing w:after="0" w:line="240" w:lineRule="auto"/>
        <w:ind w:firstLine="709"/>
        <w:jc w:val="both"/>
        <w:rPr>
          <w:rFonts w:ascii="Times New Roman" w:hAnsi="Times New Roman" w:cs="Times New Roman"/>
          <w:i/>
          <w:color w:val="000000"/>
          <w:kern w:val="24"/>
          <w:sz w:val="28"/>
          <w:szCs w:val="28"/>
        </w:rPr>
      </w:pPr>
      <w:r w:rsidRPr="000D1C8F">
        <w:rPr>
          <w:rFonts w:ascii="Times New Roman" w:hAnsi="Times New Roman" w:cs="Times New Roman"/>
          <w:b/>
          <w:i/>
          <w:sz w:val="28"/>
          <w:szCs w:val="28"/>
        </w:rPr>
        <w:t>Результати навчання</w:t>
      </w:r>
      <w:r w:rsidRPr="000D1C8F">
        <w:rPr>
          <w:rFonts w:ascii="Times New Roman" w:hAnsi="Times New Roman" w:cs="Times New Roman"/>
          <w:i/>
          <w:color w:val="000000"/>
          <w:kern w:val="24"/>
          <w:sz w:val="28"/>
          <w:szCs w:val="28"/>
        </w:rPr>
        <w:t>:</w:t>
      </w:r>
    </w:p>
    <w:p w:rsidR="000D1C8F" w:rsidRPr="000D1C8F" w:rsidRDefault="000D1C8F" w:rsidP="000D1C8F">
      <w:pPr>
        <w:widowControl w:val="0"/>
        <w:spacing w:after="0" w:line="240" w:lineRule="auto"/>
        <w:ind w:firstLine="709"/>
        <w:jc w:val="both"/>
        <w:rPr>
          <w:rFonts w:ascii="Times New Roman" w:hAnsi="Times New Roman" w:cs="Times New Roman"/>
          <w:bCs/>
          <w:color w:val="000000"/>
          <w:kern w:val="24"/>
          <w:sz w:val="28"/>
          <w:szCs w:val="28"/>
        </w:rPr>
      </w:pPr>
      <w:r w:rsidRPr="000D1C8F">
        <w:rPr>
          <w:rFonts w:ascii="Times New Roman" w:hAnsi="Times New Roman" w:cs="Times New Roman"/>
          <w:bCs/>
          <w:color w:val="000000"/>
          <w:kern w:val="24"/>
          <w:sz w:val="28"/>
          <w:szCs w:val="28"/>
        </w:rPr>
        <w:t>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0D1C8F" w:rsidRPr="000D1C8F" w:rsidRDefault="000D1C8F" w:rsidP="000D1C8F">
      <w:pPr>
        <w:spacing w:after="0" w:line="240" w:lineRule="auto"/>
        <w:ind w:firstLine="709"/>
        <w:jc w:val="both"/>
        <w:rPr>
          <w:rFonts w:ascii="Times New Roman" w:hAnsi="Times New Roman" w:cs="Times New Roman"/>
          <w:bCs/>
          <w:color w:val="000000"/>
          <w:kern w:val="24"/>
          <w:sz w:val="28"/>
          <w:szCs w:val="28"/>
        </w:rPr>
      </w:pPr>
      <w:r w:rsidRPr="000D1C8F">
        <w:rPr>
          <w:rFonts w:ascii="Times New Roman" w:hAnsi="Times New Roman" w:cs="Times New Roman"/>
          <w:bCs/>
          <w:color w:val="000000"/>
          <w:kern w:val="24"/>
          <w:sz w:val="28"/>
          <w:szCs w:val="28"/>
        </w:rPr>
        <w:t>ПР13. Усвідомлювати особливості функціонування підприємств у сучасних умовах господарювання та демонструвати розуміння їх ринкового позиціонування.</w:t>
      </w:r>
    </w:p>
    <w:p w:rsidR="000D1C8F" w:rsidRPr="000D1C8F" w:rsidRDefault="000D1C8F" w:rsidP="000D1C8F">
      <w:pPr>
        <w:tabs>
          <w:tab w:val="left" w:pos="567"/>
          <w:tab w:val="left" w:pos="709"/>
        </w:tabs>
        <w:spacing w:after="0" w:line="240" w:lineRule="auto"/>
        <w:jc w:val="both"/>
        <w:rPr>
          <w:rFonts w:ascii="Times New Roman" w:eastAsia="Times New Roman" w:hAnsi="Times New Roman" w:cs="Times New Roman"/>
          <w:b/>
          <w:bCs/>
          <w:sz w:val="28"/>
          <w:szCs w:val="28"/>
          <w:lang w:eastAsia="ru-RU"/>
        </w:rPr>
      </w:pPr>
    </w:p>
    <w:p w:rsidR="00E17335" w:rsidRPr="00094178" w:rsidRDefault="000D1C8F" w:rsidP="00CD473E">
      <w:pPr>
        <w:spacing w:after="0" w:line="240" w:lineRule="auto"/>
        <w:ind w:firstLine="709"/>
        <w:jc w:val="center"/>
        <w:rPr>
          <w:rFonts w:ascii="Times New Roman" w:hAnsi="Times New Roman" w:cs="Times New Roman"/>
          <w:color w:val="000000" w:themeColor="text1"/>
          <w:kern w:val="24"/>
          <w:sz w:val="28"/>
          <w:szCs w:val="28"/>
        </w:rPr>
      </w:pPr>
      <w:r>
        <w:rPr>
          <w:rFonts w:ascii="Times New Roman" w:hAnsi="Times New Roman" w:cs="Times New Roman"/>
          <w:b/>
          <w:bCs/>
          <w:color w:val="000000" w:themeColor="text1"/>
          <w:kern w:val="24"/>
          <w:sz w:val="28"/>
          <w:szCs w:val="28"/>
        </w:rPr>
        <w:t>5</w:t>
      </w:r>
      <w:r w:rsidR="00E17335" w:rsidRPr="00094178">
        <w:rPr>
          <w:rFonts w:ascii="Times New Roman" w:hAnsi="Times New Roman" w:cs="Times New Roman"/>
          <w:b/>
          <w:bCs/>
          <w:color w:val="000000" w:themeColor="text1"/>
          <w:kern w:val="24"/>
          <w:sz w:val="28"/>
          <w:szCs w:val="28"/>
        </w:rPr>
        <w:t>. Опис навчальної дисципліни</w:t>
      </w:r>
    </w:p>
    <w:p w:rsidR="00E17335" w:rsidRPr="00094178" w:rsidRDefault="003D3952" w:rsidP="00CD473E">
      <w:pPr>
        <w:spacing w:after="0" w:line="240" w:lineRule="auto"/>
        <w:ind w:firstLine="709"/>
        <w:jc w:val="center"/>
        <w:rPr>
          <w:rFonts w:ascii="Times New Roman" w:hAnsi="Times New Roman" w:cs="Times New Roman"/>
          <w:b/>
          <w:bCs/>
          <w:color w:val="000000" w:themeColor="text1"/>
          <w:kern w:val="24"/>
          <w:sz w:val="28"/>
          <w:szCs w:val="28"/>
        </w:rPr>
      </w:pPr>
      <w:r w:rsidRPr="00094178">
        <w:rPr>
          <w:rFonts w:ascii="Times New Roman" w:hAnsi="Times New Roman" w:cs="Times New Roman"/>
          <w:b/>
          <w:bCs/>
          <w:color w:val="000000" w:themeColor="text1"/>
          <w:kern w:val="24"/>
          <w:sz w:val="28"/>
          <w:szCs w:val="28"/>
        </w:rPr>
        <w:t>5</w:t>
      </w:r>
      <w:r w:rsidR="00E17335" w:rsidRPr="00094178">
        <w:rPr>
          <w:rFonts w:ascii="Times New Roman" w:hAnsi="Times New Roman" w:cs="Times New Roman"/>
          <w:b/>
          <w:bCs/>
          <w:color w:val="000000" w:themeColor="text1"/>
          <w:kern w:val="24"/>
          <w:sz w:val="28"/>
          <w:szCs w:val="28"/>
        </w:rPr>
        <w:t>.1.</w:t>
      </w:r>
      <w:r w:rsidR="00094178" w:rsidRPr="00094178">
        <w:rPr>
          <w:rFonts w:ascii="Times New Roman" w:hAnsi="Times New Roman" w:cs="Times New Roman"/>
          <w:b/>
          <w:bCs/>
          <w:color w:val="000000" w:themeColor="text1"/>
          <w:kern w:val="24"/>
          <w:sz w:val="28"/>
          <w:szCs w:val="28"/>
        </w:rPr>
        <w:t>1.</w:t>
      </w:r>
      <w:r w:rsidR="00E17335" w:rsidRPr="00094178">
        <w:rPr>
          <w:rFonts w:ascii="Times New Roman" w:hAnsi="Times New Roman" w:cs="Times New Roman"/>
          <w:b/>
          <w:bCs/>
          <w:color w:val="000000" w:themeColor="text1"/>
          <w:kern w:val="24"/>
          <w:sz w:val="28"/>
          <w:szCs w:val="28"/>
        </w:rPr>
        <w:t xml:space="preserve"> Загальна інформація</w:t>
      </w:r>
    </w:p>
    <w:p w:rsidR="00E17335" w:rsidRPr="00094178" w:rsidRDefault="00E17335" w:rsidP="00CD473E">
      <w:pPr>
        <w:spacing w:after="0" w:line="240" w:lineRule="auto"/>
        <w:ind w:firstLine="709"/>
        <w:jc w:val="center"/>
        <w:rPr>
          <w:rFonts w:ascii="Times New Roman" w:hAnsi="Times New Roman" w:cs="Times New Roman"/>
          <w:color w:val="000000" w:themeColor="text1"/>
          <w:kern w:val="24"/>
          <w:sz w:val="28"/>
          <w:szCs w:val="28"/>
        </w:rPr>
      </w:pP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1"/>
        <w:gridCol w:w="1017"/>
        <w:gridCol w:w="627"/>
        <w:gridCol w:w="1194"/>
        <w:gridCol w:w="997"/>
        <w:gridCol w:w="569"/>
        <w:gridCol w:w="569"/>
        <w:gridCol w:w="569"/>
        <w:gridCol w:w="517"/>
        <w:gridCol w:w="621"/>
        <w:gridCol w:w="569"/>
        <w:gridCol w:w="1339"/>
      </w:tblGrid>
      <w:tr w:rsidR="00094178" w:rsidRPr="00094178" w:rsidTr="00D4533D">
        <w:trPr>
          <w:trHeight w:val="433"/>
          <w:jc w:val="center"/>
        </w:trPr>
        <w:tc>
          <w:tcPr>
            <w:tcW w:w="1291" w:type="dxa"/>
            <w:vMerge w:val="restart"/>
            <w:shd w:val="clear" w:color="auto" w:fill="auto"/>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Форма навчання</w:t>
            </w:r>
          </w:p>
        </w:tc>
        <w:tc>
          <w:tcPr>
            <w:tcW w:w="1017" w:type="dxa"/>
            <w:vMerge w:val="restart"/>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Рік підготовки</w:t>
            </w:r>
          </w:p>
        </w:tc>
        <w:tc>
          <w:tcPr>
            <w:tcW w:w="627" w:type="dxa"/>
            <w:vMerge w:val="restart"/>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Семестр</w:t>
            </w:r>
          </w:p>
        </w:tc>
        <w:tc>
          <w:tcPr>
            <w:tcW w:w="2191" w:type="dxa"/>
            <w:gridSpan w:val="2"/>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Кількість</w:t>
            </w:r>
          </w:p>
        </w:tc>
        <w:tc>
          <w:tcPr>
            <w:tcW w:w="3414" w:type="dxa"/>
            <w:gridSpan w:val="6"/>
            <w:shd w:val="clear" w:color="auto" w:fill="auto"/>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Кількість годин</w:t>
            </w:r>
          </w:p>
        </w:tc>
        <w:tc>
          <w:tcPr>
            <w:tcW w:w="1339" w:type="dxa"/>
            <w:vMerge w:val="restart"/>
            <w:shd w:val="clear" w:color="auto" w:fill="auto"/>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 xml:space="preserve">Вид </w:t>
            </w:r>
            <w:proofErr w:type="spellStart"/>
            <w:r w:rsidRPr="00094178">
              <w:rPr>
                <w:rFonts w:ascii="Times New Roman" w:hAnsi="Times New Roman" w:cs="Times New Roman"/>
                <w:b/>
                <w:sz w:val="24"/>
                <w:szCs w:val="24"/>
              </w:rPr>
              <w:t>підсумко</w:t>
            </w:r>
            <w:proofErr w:type="spellEnd"/>
            <w:r w:rsidRPr="00094178">
              <w:rPr>
                <w:rFonts w:ascii="Times New Roman" w:hAnsi="Times New Roman" w:cs="Times New Roman"/>
                <w:b/>
                <w:sz w:val="24"/>
                <w:szCs w:val="24"/>
              </w:rPr>
              <w:t>-</w:t>
            </w:r>
          </w:p>
          <w:p w:rsidR="00094178" w:rsidRPr="00094178" w:rsidRDefault="00094178" w:rsidP="00CD473E">
            <w:pPr>
              <w:spacing w:line="240" w:lineRule="auto"/>
              <w:jc w:val="center"/>
              <w:rPr>
                <w:rFonts w:ascii="Times New Roman" w:hAnsi="Times New Roman" w:cs="Times New Roman"/>
                <w:b/>
                <w:sz w:val="24"/>
                <w:szCs w:val="24"/>
              </w:rPr>
            </w:pPr>
            <w:proofErr w:type="spellStart"/>
            <w:r w:rsidRPr="00094178">
              <w:rPr>
                <w:rFonts w:ascii="Times New Roman" w:hAnsi="Times New Roman" w:cs="Times New Roman"/>
                <w:b/>
                <w:sz w:val="24"/>
                <w:szCs w:val="24"/>
              </w:rPr>
              <w:t>вого</w:t>
            </w:r>
            <w:proofErr w:type="spellEnd"/>
            <w:r w:rsidRPr="00094178">
              <w:rPr>
                <w:rFonts w:ascii="Times New Roman" w:hAnsi="Times New Roman" w:cs="Times New Roman"/>
                <w:b/>
                <w:sz w:val="24"/>
                <w:szCs w:val="24"/>
              </w:rPr>
              <w:t xml:space="preserve"> контролю</w:t>
            </w:r>
          </w:p>
        </w:tc>
      </w:tr>
      <w:tr w:rsidR="00094178" w:rsidRPr="00094178" w:rsidTr="001A3918">
        <w:trPr>
          <w:cantSplit/>
          <w:trHeight w:val="1869"/>
          <w:jc w:val="center"/>
        </w:trPr>
        <w:tc>
          <w:tcPr>
            <w:tcW w:w="1291" w:type="dxa"/>
            <w:vMerge/>
            <w:shd w:val="clear" w:color="auto" w:fill="auto"/>
            <w:vAlign w:val="center"/>
          </w:tcPr>
          <w:p w:rsidR="00094178" w:rsidRPr="00094178" w:rsidRDefault="00094178" w:rsidP="00CD473E">
            <w:pPr>
              <w:spacing w:line="240" w:lineRule="auto"/>
              <w:rPr>
                <w:rFonts w:ascii="Times New Roman" w:hAnsi="Times New Roman" w:cs="Times New Roman"/>
                <w:sz w:val="24"/>
                <w:szCs w:val="24"/>
              </w:rPr>
            </w:pPr>
          </w:p>
        </w:tc>
        <w:tc>
          <w:tcPr>
            <w:tcW w:w="1017" w:type="dxa"/>
            <w:vMerge/>
            <w:shd w:val="clear" w:color="auto" w:fill="auto"/>
            <w:vAlign w:val="center"/>
          </w:tcPr>
          <w:p w:rsidR="00094178" w:rsidRPr="00094178" w:rsidRDefault="00094178" w:rsidP="00CD473E">
            <w:pPr>
              <w:spacing w:line="240" w:lineRule="auto"/>
              <w:jc w:val="center"/>
              <w:rPr>
                <w:rFonts w:ascii="Times New Roman" w:hAnsi="Times New Roman" w:cs="Times New Roman"/>
                <w:sz w:val="24"/>
                <w:szCs w:val="24"/>
              </w:rPr>
            </w:pPr>
          </w:p>
        </w:tc>
        <w:tc>
          <w:tcPr>
            <w:tcW w:w="627" w:type="dxa"/>
            <w:vMerge/>
            <w:shd w:val="clear" w:color="auto" w:fill="auto"/>
            <w:vAlign w:val="center"/>
          </w:tcPr>
          <w:p w:rsidR="00094178" w:rsidRPr="00094178" w:rsidRDefault="00094178" w:rsidP="00CD473E">
            <w:pPr>
              <w:spacing w:line="240" w:lineRule="auto"/>
              <w:jc w:val="center"/>
              <w:rPr>
                <w:rFonts w:ascii="Times New Roman" w:hAnsi="Times New Roman" w:cs="Times New Roman"/>
                <w:sz w:val="24"/>
                <w:szCs w:val="24"/>
              </w:rPr>
            </w:pPr>
          </w:p>
        </w:tc>
        <w:tc>
          <w:tcPr>
            <w:tcW w:w="1194" w:type="dxa"/>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кредитів</w:t>
            </w:r>
          </w:p>
        </w:tc>
        <w:tc>
          <w:tcPr>
            <w:tcW w:w="997" w:type="dxa"/>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годин</w:t>
            </w:r>
          </w:p>
        </w:tc>
        <w:tc>
          <w:tcPr>
            <w:tcW w:w="569" w:type="dxa"/>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лекції</w:t>
            </w:r>
          </w:p>
        </w:tc>
        <w:tc>
          <w:tcPr>
            <w:tcW w:w="569" w:type="dxa"/>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практичні</w:t>
            </w:r>
          </w:p>
        </w:tc>
        <w:tc>
          <w:tcPr>
            <w:tcW w:w="569" w:type="dxa"/>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семінарські</w:t>
            </w:r>
          </w:p>
        </w:tc>
        <w:tc>
          <w:tcPr>
            <w:tcW w:w="517" w:type="dxa"/>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лабораторні</w:t>
            </w:r>
          </w:p>
        </w:tc>
        <w:tc>
          <w:tcPr>
            <w:tcW w:w="621" w:type="dxa"/>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самостійна робота</w:t>
            </w:r>
          </w:p>
        </w:tc>
        <w:tc>
          <w:tcPr>
            <w:tcW w:w="569" w:type="dxa"/>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індивідуальні завдання</w:t>
            </w:r>
          </w:p>
        </w:tc>
        <w:tc>
          <w:tcPr>
            <w:tcW w:w="1339" w:type="dxa"/>
            <w:vMerge/>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sz w:val="24"/>
                <w:szCs w:val="24"/>
              </w:rPr>
            </w:pPr>
          </w:p>
        </w:tc>
      </w:tr>
      <w:tr w:rsidR="00094178" w:rsidRPr="00094178" w:rsidTr="000D1C8F">
        <w:trPr>
          <w:trHeight w:val="881"/>
          <w:jc w:val="center"/>
        </w:trPr>
        <w:tc>
          <w:tcPr>
            <w:tcW w:w="1291" w:type="dxa"/>
            <w:shd w:val="clear" w:color="auto" w:fill="auto"/>
            <w:vAlign w:val="center"/>
          </w:tcPr>
          <w:p w:rsidR="00094178" w:rsidRPr="00094178" w:rsidRDefault="00094178" w:rsidP="000D1C8F">
            <w:pPr>
              <w:spacing w:after="0" w:line="240" w:lineRule="auto"/>
              <w:rPr>
                <w:rFonts w:ascii="Times New Roman" w:hAnsi="Times New Roman" w:cs="Times New Roman"/>
                <w:b/>
                <w:sz w:val="24"/>
                <w:szCs w:val="24"/>
              </w:rPr>
            </w:pPr>
            <w:r w:rsidRPr="00094178">
              <w:rPr>
                <w:rFonts w:ascii="Times New Roman" w:hAnsi="Times New Roman" w:cs="Times New Roman"/>
                <w:b/>
                <w:sz w:val="24"/>
                <w:szCs w:val="24"/>
              </w:rPr>
              <w:t>Денна</w:t>
            </w:r>
          </w:p>
        </w:tc>
        <w:tc>
          <w:tcPr>
            <w:tcW w:w="1017" w:type="dxa"/>
            <w:shd w:val="clear" w:color="auto" w:fill="auto"/>
            <w:vAlign w:val="center"/>
          </w:tcPr>
          <w:p w:rsidR="00094178" w:rsidRPr="001A3918" w:rsidRDefault="001A3918" w:rsidP="001A391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2</w:t>
            </w:r>
          </w:p>
        </w:tc>
        <w:tc>
          <w:tcPr>
            <w:tcW w:w="627" w:type="dxa"/>
            <w:shd w:val="clear" w:color="auto" w:fill="auto"/>
            <w:vAlign w:val="center"/>
          </w:tcPr>
          <w:p w:rsidR="00094178" w:rsidRPr="00094178" w:rsidRDefault="00464002" w:rsidP="000D1C8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4</w:t>
            </w:r>
          </w:p>
        </w:tc>
        <w:tc>
          <w:tcPr>
            <w:tcW w:w="1194" w:type="dxa"/>
            <w:vAlign w:val="center"/>
          </w:tcPr>
          <w:p w:rsidR="00094178" w:rsidRPr="00094178" w:rsidRDefault="00464002"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7" w:type="dxa"/>
            <w:vAlign w:val="center"/>
          </w:tcPr>
          <w:p w:rsidR="00094178" w:rsidRPr="00094178" w:rsidRDefault="00464002"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569" w:type="dxa"/>
            <w:shd w:val="clear" w:color="auto" w:fill="auto"/>
            <w:vAlign w:val="center"/>
          </w:tcPr>
          <w:p w:rsidR="00094178" w:rsidRPr="00094178" w:rsidRDefault="00464002"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69" w:type="dxa"/>
            <w:shd w:val="clear" w:color="auto" w:fill="auto"/>
            <w:vAlign w:val="center"/>
          </w:tcPr>
          <w:p w:rsidR="00094178" w:rsidRPr="00094178" w:rsidRDefault="00464002"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69" w:type="dxa"/>
            <w:shd w:val="clear" w:color="auto" w:fill="auto"/>
            <w:vAlign w:val="center"/>
          </w:tcPr>
          <w:p w:rsidR="00094178" w:rsidRPr="00094178" w:rsidRDefault="00094178"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w:t>
            </w:r>
          </w:p>
        </w:tc>
        <w:tc>
          <w:tcPr>
            <w:tcW w:w="517" w:type="dxa"/>
            <w:shd w:val="clear" w:color="auto" w:fill="auto"/>
            <w:vAlign w:val="center"/>
          </w:tcPr>
          <w:p w:rsidR="00094178" w:rsidRPr="00094178" w:rsidRDefault="00094178"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w:t>
            </w:r>
          </w:p>
        </w:tc>
        <w:tc>
          <w:tcPr>
            <w:tcW w:w="621" w:type="dxa"/>
            <w:shd w:val="clear" w:color="auto" w:fill="auto"/>
            <w:vAlign w:val="center"/>
          </w:tcPr>
          <w:p w:rsidR="00094178" w:rsidRPr="00094178" w:rsidRDefault="00D4533D"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076B74">
              <w:rPr>
                <w:rFonts w:ascii="Times New Roman" w:hAnsi="Times New Roman" w:cs="Times New Roman"/>
                <w:sz w:val="24"/>
                <w:szCs w:val="24"/>
              </w:rPr>
              <w:t>0</w:t>
            </w:r>
          </w:p>
        </w:tc>
        <w:tc>
          <w:tcPr>
            <w:tcW w:w="569" w:type="dxa"/>
            <w:shd w:val="clear" w:color="auto" w:fill="auto"/>
            <w:vAlign w:val="center"/>
          </w:tcPr>
          <w:p w:rsidR="00094178" w:rsidRPr="00094178" w:rsidRDefault="00094178"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w:t>
            </w:r>
          </w:p>
        </w:tc>
        <w:tc>
          <w:tcPr>
            <w:tcW w:w="1339" w:type="dxa"/>
            <w:shd w:val="clear" w:color="auto" w:fill="auto"/>
            <w:vAlign w:val="center"/>
          </w:tcPr>
          <w:p w:rsidR="00094178" w:rsidRPr="00094178" w:rsidRDefault="00094178"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залік</w:t>
            </w:r>
          </w:p>
        </w:tc>
      </w:tr>
      <w:tr w:rsidR="000D1C8F" w:rsidRPr="00094178" w:rsidTr="000D1C8F">
        <w:trPr>
          <w:trHeight w:val="881"/>
          <w:jc w:val="center"/>
        </w:trPr>
        <w:tc>
          <w:tcPr>
            <w:tcW w:w="1291" w:type="dxa"/>
            <w:shd w:val="clear" w:color="auto" w:fill="auto"/>
            <w:vAlign w:val="center"/>
          </w:tcPr>
          <w:p w:rsidR="000D1C8F" w:rsidRPr="00094178" w:rsidRDefault="000D1C8F" w:rsidP="000D1C8F">
            <w:pPr>
              <w:spacing w:after="0" w:line="240" w:lineRule="auto"/>
              <w:rPr>
                <w:rFonts w:ascii="Times New Roman" w:hAnsi="Times New Roman" w:cs="Times New Roman"/>
                <w:b/>
                <w:sz w:val="24"/>
                <w:szCs w:val="24"/>
              </w:rPr>
            </w:pPr>
            <w:r>
              <w:rPr>
                <w:rFonts w:ascii="Times New Roman" w:hAnsi="Times New Roman" w:cs="Times New Roman"/>
                <w:b/>
                <w:sz w:val="24"/>
                <w:szCs w:val="24"/>
              </w:rPr>
              <w:t>Заочна</w:t>
            </w:r>
          </w:p>
        </w:tc>
        <w:tc>
          <w:tcPr>
            <w:tcW w:w="1017" w:type="dxa"/>
            <w:shd w:val="clear" w:color="auto" w:fill="auto"/>
            <w:vAlign w:val="center"/>
          </w:tcPr>
          <w:p w:rsidR="000D1C8F" w:rsidRPr="001A3918" w:rsidRDefault="001A3918" w:rsidP="001A3918">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627"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4</w:t>
            </w:r>
          </w:p>
        </w:tc>
        <w:tc>
          <w:tcPr>
            <w:tcW w:w="1194" w:type="dxa"/>
            <w:vAlign w:val="center"/>
          </w:tcPr>
          <w:p w:rsidR="000D1C8F" w:rsidRPr="00094178" w:rsidRDefault="000D1C8F"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7" w:type="dxa"/>
            <w:vAlign w:val="center"/>
          </w:tcPr>
          <w:p w:rsidR="000D1C8F" w:rsidRPr="00094178" w:rsidRDefault="000D1C8F"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569"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9"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9"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w:t>
            </w:r>
          </w:p>
        </w:tc>
        <w:tc>
          <w:tcPr>
            <w:tcW w:w="517"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w:t>
            </w:r>
          </w:p>
        </w:tc>
        <w:tc>
          <w:tcPr>
            <w:tcW w:w="621"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569"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w:t>
            </w:r>
          </w:p>
        </w:tc>
        <w:tc>
          <w:tcPr>
            <w:tcW w:w="1339"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залік</w:t>
            </w:r>
          </w:p>
        </w:tc>
      </w:tr>
    </w:tbl>
    <w:p w:rsidR="00094178" w:rsidRPr="00094178" w:rsidRDefault="00094178" w:rsidP="00CD473E">
      <w:pPr>
        <w:autoSpaceDE w:val="0"/>
        <w:autoSpaceDN w:val="0"/>
        <w:adjustRightInd w:val="0"/>
        <w:spacing w:line="240" w:lineRule="auto"/>
        <w:jc w:val="center"/>
        <w:rPr>
          <w:rFonts w:ascii="Times New Roman" w:hAnsi="Times New Roman" w:cs="Times New Roman"/>
          <w:b/>
          <w:sz w:val="24"/>
          <w:szCs w:val="24"/>
          <w:lang w:val="en-US" w:eastAsia="uk-UA"/>
        </w:rPr>
      </w:pPr>
    </w:p>
    <w:p w:rsidR="000D1C8F" w:rsidRPr="002B4444" w:rsidRDefault="000D1C8F" w:rsidP="000D1C8F">
      <w:pPr>
        <w:tabs>
          <w:tab w:val="left" w:pos="709"/>
        </w:tabs>
        <w:spacing w:after="0" w:line="240" w:lineRule="auto"/>
        <w:ind w:firstLine="709"/>
        <w:rPr>
          <w:rFonts w:ascii="Times New Roman" w:hAnsi="Times New Roman" w:cs="Times New Roman"/>
          <w:color w:val="000000" w:themeColor="text1"/>
          <w:kern w:val="24"/>
          <w:sz w:val="28"/>
          <w:szCs w:val="28"/>
        </w:rPr>
      </w:pPr>
      <w:r>
        <w:rPr>
          <w:rFonts w:ascii="Times New Roman" w:hAnsi="Times New Roman" w:cs="Times New Roman"/>
          <w:b/>
          <w:bCs/>
          <w:color w:val="000000" w:themeColor="text1"/>
          <w:kern w:val="24"/>
          <w:sz w:val="28"/>
          <w:szCs w:val="28"/>
        </w:rPr>
        <w:tab/>
        <w:t>5</w:t>
      </w:r>
      <w:r w:rsidRPr="002B4444">
        <w:rPr>
          <w:rFonts w:ascii="Times New Roman" w:hAnsi="Times New Roman" w:cs="Times New Roman"/>
          <w:b/>
          <w:bCs/>
          <w:color w:val="000000" w:themeColor="text1"/>
          <w:kern w:val="24"/>
          <w:sz w:val="28"/>
          <w:szCs w:val="28"/>
        </w:rPr>
        <w:t>.2. Дидактична карта навчальної дисципліни</w:t>
      </w:r>
    </w:p>
    <w:p w:rsidR="000D1C8F" w:rsidRPr="00F562E0" w:rsidRDefault="000D1C8F" w:rsidP="000D1C8F">
      <w:pPr>
        <w:rPr>
          <w:b/>
          <w:color w:val="000000"/>
          <w:kern w:val="24"/>
          <w:sz w:val="24"/>
        </w:rPr>
      </w:pPr>
    </w:p>
    <w:tbl>
      <w:tblPr>
        <w:tblW w:w="504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996"/>
        <w:gridCol w:w="493"/>
        <w:gridCol w:w="493"/>
        <w:gridCol w:w="619"/>
        <w:gridCol w:w="583"/>
        <w:gridCol w:w="641"/>
        <w:gridCol w:w="997"/>
        <w:gridCol w:w="422"/>
        <w:gridCol w:w="493"/>
        <w:gridCol w:w="619"/>
        <w:gridCol w:w="583"/>
        <w:gridCol w:w="760"/>
      </w:tblGrid>
      <w:tr w:rsidR="000D1C8F" w:rsidRPr="00C00BB2" w:rsidTr="003E7B43">
        <w:trPr>
          <w:cantSplit/>
        </w:trPr>
        <w:tc>
          <w:tcPr>
            <w:tcW w:w="1130" w:type="pct"/>
            <w:vMerge w:val="restart"/>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Назви змістових модулів і тем</w:t>
            </w:r>
          </w:p>
        </w:tc>
        <w:tc>
          <w:tcPr>
            <w:tcW w:w="3870" w:type="pct"/>
            <w:gridSpan w:val="12"/>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Кількість годин</w:t>
            </w:r>
          </w:p>
        </w:tc>
      </w:tr>
      <w:tr w:rsidR="000D1C8F" w:rsidRPr="00C00BB2" w:rsidTr="000A197E">
        <w:trPr>
          <w:cantSplit/>
        </w:trPr>
        <w:tc>
          <w:tcPr>
            <w:tcW w:w="1130" w:type="pct"/>
            <w:vMerge/>
          </w:tcPr>
          <w:p w:rsidR="000D1C8F" w:rsidRPr="000D1C8F" w:rsidRDefault="000D1C8F" w:rsidP="000D1C8F">
            <w:pPr>
              <w:spacing w:after="0" w:line="240" w:lineRule="auto"/>
              <w:jc w:val="center"/>
              <w:rPr>
                <w:rFonts w:ascii="Times New Roman" w:hAnsi="Times New Roman" w:cs="Times New Roman"/>
                <w:b/>
                <w:sz w:val="24"/>
                <w:szCs w:val="24"/>
              </w:rPr>
            </w:pPr>
          </w:p>
        </w:tc>
        <w:tc>
          <w:tcPr>
            <w:tcW w:w="1923" w:type="pct"/>
            <w:gridSpan w:val="6"/>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денна форма</w:t>
            </w:r>
          </w:p>
        </w:tc>
        <w:tc>
          <w:tcPr>
            <w:tcW w:w="1948" w:type="pct"/>
            <w:gridSpan w:val="6"/>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Заочна форма</w:t>
            </w:r>
          </w:p>
        </w:tc>
      </w:tr>
      <w:tr w:rsidR="000D1C8F" w:rsidRPr="00C00BB2" w:rsidTr="003E7B43">
        <w:trPr>
          <w:cantSplit/>
        </w:trPr>
        <w:tc>
          <w:tcPr>
            <w:tcW w:w="1130" w:type="pct"/>
            <w:vMerge/>
          </w:tcPr>
          <w:p w:rsidR="000D1C8F" w:rsidRPr="000D1C8F" w:rsidRDefault="000D1C8F" w:rsidP="000D1C8F">
            <w:pPr>
              <w:spacing w:after="0" w:line="240" w:lineRule="auto"/>
              <w:jc w:val="center"/>
              <w:rPr>
                <w:rFonts w:ascii="Times New Roman" w:hAnsi="Times New Roman" w:cs="Times New Roman"/>
                <w:sz w:val="24"/>
                <w:szCs w:val="24"/>
              </w:rPr>
            </w:pPr>
          </w:p>
        </w:tc>
        <w:tc>
          <w:tcPr>
            <w:tcW w:w="501" w:type="pct"/>
            <w:vMerge w:val="restart"/>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 xml:space="preserve">усього </w:t>
            </w:r>
          </w:p>
        </w:tc>
        <w:tc>
          <w:tcPr>
            <w:tcW w:w="1422" w:type="pct"/>
            <w:gridSpan w:val="5"/>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у тому числі</w:t>
            </w:r>
          </w:p>
        </w:tc>
        <w:tc>
          <w:tcPr>
            <w:tcW w:w="501" w:type="pct"/>
            <w:vMerge w:val="restart"/>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 xml:space="preserve">усього </w:t>
            </w:r>
          </w:p>
        </w:tc>
        <w:tc>
          <w:tcPr>
            <w:tcW w:w="1446" w:type="pct"/>
            <w:gridSpan w:val="5"/>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у тому числі</w:t>
            </w:r>
          </w:p>
        </w:tc>
      </w:tr>
      <w:tr w:rsidR="000D1C8F" w:rsidRPr="00C00BB2" w:rsidTr="003E7B43">
        <w:trPr>
          <w:cantSplit/>
        </w:trPr>
        <w:tc>
          <w:tcPr>
            <w:tcW w:w="1130" w:type="pct"/>
            <w:vMerge/>
          </w:tcPr>
          <w:p w:rsidR="000D1C8F" w:rsidRPr="000D1C8F" w:rsidRDefault="000D1C8F" w:rsidP="000D1C8F">
            <w:pPr>
              <w:spacing w:after="0" w:line="240" w:lineRule="auto"/>
              <w:jc w:val="center"/>
              <w:rPr>
                <w:rFonts w:ascii="Times New Roman" w:hAnsi="Times New Roman" w:cs="Times New Roman"/>
                <w:sz w:val="24"/>
                <w:szCs w:val="24"/>
              </w:rPr>
            </w:pPr>
          </w:p>
        </w:tc>
        <w:tc>
          <w:tcPr>
            <w:tcW w:w="501" w:type="pct"/>
            <w:vMerge/>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p>
        </w:tc>
        <w:tc>
          <w:tcPr>
            <w:tcW w:w="248" w:type="pct"/>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л</w:t>
            </w:r>
          </w:p>
        </w:tc>
        <w:tc>
          <w:tcPr>
            <w:tcW w:w="248" w:type="pct"/>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п</w:t>
            </w:r>
          </w:p>
        </w:tc>
        <w:tc>
          <w:tcPr>
            <w:tcW w:w="311" w:type="pct"/>
          </w:tcPr>
          <w:p w:rsidR="000D1C8F" w:rsidRPr="000D1C8F" w:rsidRDefault="000D1C8F" w:rsidP="000D1C8F">
            <w:pPr>
              <w:spacing w:after="0" w:line="240" w:lineRule="auto"/>
              <w:jc w:val="center"/>
              <w:rPr>
                <w:rFonts w:ascii="Times New Roman" w:hAnsi="Times New Roman" w:cs="Times New Roman"/>
                <w:b/>
                <w:sz w:val="24"/>
                <w:szCs w:val="24"/>
              </w:rPr>
            </w:pPr>
            <w:proofErr w:type="spellStart"/>
            <w:r w:rsidRPr="000D1C8F">
              <w:rPr>
                <w:rFonts w:ascii="Times New Roman" w:hAnsi="Times New Roman" w:cs="Times New Roman"/>
                <w:b/>
                <w:sz w:val="24"/>
                <w:szCs w:val="24"/>
              </w:rPr>
              <w:t>лаб</w:t>
            </w:r>
            <w:proofErr w:type="spellEnd"/>
          </w:p>
        </w:tc>
        <w:tc>
          <w:tcPr>
            <w:tcW w:w="293" w:type="pct"/>
          </w:tcPr>
          <w:p w:rsidR="000D1C8F" w:rsidRPr="000D1C8F" w:rsidRDefault="000D1C8F" w:rsidP="000D1C8F">
            <w:pPr>
              <w:spacing w:after="0" w:line="240" w:lineRule="auto"/>
              <w:jc w:val="center"/>
              <w:rPr>
                <w:rFonts w:ascii="Times New Roman" w:hAnsi="Times New Roman" w:cs="Times New Roman"/>
                <w:b/>
                <w:sz w:val="24"/>
                <w:szCs w:val="24"/>
              </w:rPr>
            </w:pPr>
            <w:proofErr w:type="spellStart"/>
            <w:r w:rsidRPr="000D1C8F">
              <w:rPr>
                <w:rFonts w:ascii="Times New Roman" w:hAnsi="Times New Roman" w:cs="Times New Roman"/>
                <w:b/>
                <w:sz w:val="24"/>
                <w:szCs w:val="24"/>
              </w:rPr>
              <w:t>інд</w:t>
            </w:r>
            <w:proofErr w:type="spellEnd"/>
          </w:p>
        </w:tc>
        <w:tc>
          <w:tcPr>
            <w:tcW w:w="322" w:type="pct"/>
          </w:tcPr>
          <w:p w:rsidR="000D1C8F" w:rsidRPr="000D1C8F" w:rsidRDefault="000D1C8F" w:rsidP="000D1C8F">
            <w:pPr>
              <w:spacing w:after="0" w:line="240" w:lineRule="auto"/>
              <w:jc w:val="center"/>
              <w:rPr>
                <w:rFonts w:ascii="Times New Roman" w:hAnsi="Times New Roman" w:cs="Times New Roman"/>
                <w:b/>
                <w:sz w:val="24"/>
                <w:szCs w:val="24"/>
              </w:rPr>
            </w:pPr>
            <w:proofErr w:type="spellStart"/>
            <w:r w:rsidRPr="000D1C8F">
              <w:rPr>
                <w:rFonts w:ascii="Times New Roman" w:hAnsi="Times New Roman" w:cs="Times New Roman"/>
                <w:b/>
                <w:sz w:val="24"/>
                <w:szCs w:val="24"/>
              </w:rPr>
              <w:t>с.р</w:t>
            </w:r>
            <w:proofErr w:type="spellEnd"/>
            <w:r w:rsidRPr="000D1C8F">
              <w:rPr>
                <w:rFonts w:ascii="Times New Roman" w:hAnsi="Times New Roman" w:cs="Times New Roman"/>
                <w:b/>
                <w:sz w:val="24"/>
                <w:szCs w:val="24"/>
              </w:rPr>
              <w:t>.</w:t>
            </w:r>
          </w:p>
        </w:tc>
        <w:tc>
          <w:tcPr>
            <w:tcW w:w="501" w:type="pct"/>
            <w:vMerge/>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p>
        </w:tc>
        <w:tc>
          <w:tcPr>
            <w:tcW w:w="212" w:type="pct"/>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л</w:t>
            </w:r>
          </w:p>
        </w:tc>
        <w:tc>
          <w:tcPr>
            <w:tcW w:w="248" w:type="pct"/>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п</w:t>
            </w:r>
          </w:p>
        </w:tc>
        <w:tc>
          <w:tcPr>
            <w:tcW w:w="311" w:type="pct"/>
          </w:tcPr>
          <w:p w:rsidR="000D1C8F" w:rsidRPr="000D1C8F" w:rsidRDefault="000D1C8F" w:rsidP="000D1C8F">
            <w:pPr>
              <w:spacing w:after="0" w:line="240" w:lineRule="auto"/>
              <w:jc w:val="center"/>
              <w:rPr>
                <w:rFonts w:ascii="Times New Roman" w:hAnsi="Times New Roman" w:cs="Times New Roman"/>
                <w:b/>
                <w:sz w:val="24"/>
                <w:szCs w:val="24"/>
              </w:rPr>
            </w:pPr>
            <w:proofErr w:type="spellStart"/>
            <w:r w:rsidRPr="000D1C8F">
              <w:rPr>
                <w:rFonts w:ascii="Times New Roman" w:hAnsi="Times New Roman" w:cs="Times New Roman"/>
                <w:b/>
                <w:sz w:val="24"/>
                <w:szCs w:val="24"/>
              </w:rPr>
              <w:t>лаб</w:t>
            </w:r>
            <w:proofErr w:type="spellEnd"/>
          </w:p>
        </w:tc>
        <w:tc>
          <w:tcPr>
            <w:tcW w:w="293" w:type="pct"/>
          </w:tcPr>
          <w:p w:rsidR="000D1C8F" w:rsidRPr="000D1C8F" w:rsidRDefault="000D1C8F" w:rsidP="000D1C8F">
            <w:pPr>
              <w:spacing w:after="0" w:line="240" w:lineRule="auto"/>
              <w:jc w:val="center"/>
              <w:rPr>
                <w:rFonts w:ascii="Times New Roman" w:hAnsi="Times New Roman" w:cs="Times New Roman"/>
                <w:b/>
                <w:sz w:val="24"/>
                <w:szCs w:val="24"/>
              </w:rPr>
            </w:pPr>
            <w:proofErr w:type="spellStart"/>
            <w:r w:rsidRPr="000D1C8F">
              <w:rPr>
                <w:rFonts w:ascii="Times New Roman" w:hAnsi="Times New Roman" w:cs="Times New Roman"/>
                <w:b/>
                <w:sz w:val="24"/>
                <w:szCs w:val="24"/>
              </w:rPr>
              <w:t>інд</w:t>
            </w:r>
            <w:proofErr w:type="spellEnd"/>
          </w:p>
        </w:tc>
        <w:tc>
          <w:tcPr>
            <w:tcW w:w="382" w:type="pct"/>
          </w:tcPr>
          <w:p w:rsidR="000D1C8F" w:rsidRPr="000D1C8F" w:rsidRDefault="000D1C8F" w:rsidP="000D1C8F">
            <w:pPr>
              <w:spacing w:after="0" w:line="240" w:lineRule="auto"/>
              <w:jc w:val="center"/>
              <w:rPr>
                <w:rFonts w:ascii="Times New Roman" w:hAnsi="Times New Roman" w:cs="Times New Roman"/>
                <w:b/>
                <w:sz w:val="24"/>
                <w:szCs w:val="24"/>
              </w:rPr>
            </w:pPr>
            <w:proofErr w:type="spellStart"/>
            <w:r w:rsidRPr="000D1C8F">
              <w:rPr>
                <w:rFonts w:ascii="Times New Roman" w:hAnsi="Times New Roman" w:cs="Times New Roman"/>
                <w:b/>
                <w:sz w:val="24"/>
                <w:szCs w:val="24"/>
              </w:rPr>
              <w:t>с.р</w:t>
            </w:r>
            <w:proofErr w:type="spellEnd"/>
            <w:r w:rsidRPr="000D1C8F">
              <w:rPr>
                <w:rFonts w:ascii="Times New Roman" w:hAnsi="Times New Roman" w:cs="Times New Roman"/>
                <w:b/>
                <w:sz w:val="24"/>
                <w:szCs w:val="24"/>
              </w:rPr>
              <w:t>.</w:t>
            </w:r>
          </w:p>
        </w:tc>
      </w:tr>
      <w:tr w:rsidR="000D1C8F" w:rsidRPr="00C00BB2" w:rsidTr="003E7B43">
        <w:tc>
          <w:tcPr>
            <w:tcW w:w="1130"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1</w:t>
            </w:r>
          </w:p>
        </w:tc>
        <w:tc>
          <w:tcPr>
            <w:tcW w:w="501" w:type="pct"/>
            <w:shd w:val="clear" w:color="auto" w:fill="auto"/>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2</w:t>
            </w:r>
          </w:p>
        </w:tc>
        <w:tc>
          <w:tcPr>
            <w:tcW w:w="248" w:type="pct"/>
            <w:shd w:val="clear" w:color="auto" w:fill="auto"/>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3</w:t>
            </w:r>
          </w:p>
        </w:tc>
        <w:tc>
          <w:tcPr>
            <w:tcW w:w="248"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4</w:t>
            </w:r>
          </w:p>
        </w:tc>
        <w:tc>
          <w:tcPr>
            <w:tcW w:w="311"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5</w:t>
            </w:r>
          </w:p>
        </w:tc>
        <w:tc>
          <w:tcPr>
            <w:tcW w:w="293"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6</w:t>
            </w:r>
          </w:p>
        </w:tc>
        <w:tc>
          <w:tcPr>
            <w:tcW w:w="322"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7</w:t>
            </w:r>
          </w:p>
        </w:tc>
        <w:tc>
          <w:tcPr>
            <w:tcW w:w="501" w:type="pct"/>
            <w:shd w:val="clear" w:color="auto" w:fill="auto"/>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8</w:t>
            </w:r>
          </w:p>
        </w:tc>
        <w:tc>
          <w:tcPr>
            <w:tcW w:w="212" w:type="pct"/>
            <w:shd w:val="clear" w:color="auto" w:fill="auto"/>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9</w:t>
            </w:r>
          </w:p>
        </w:tc>
        <w:tc>
          <w:tcPr>
            <w:tcW w:w="248"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10</w:t>
            </w:r>
          </w:p>
        </w:tc>
        <w:tc>
          <w:tcPr>
            <w:tcW w:w="311"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11</w:t>
            </w:r>
          </w:p>
        </w:tc>
        <w:tc>
          <w:tcPr>
            <w:tcW w:w="293"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12</w:t>
            </w:r>
          </w:p>
        </w:tc>
        <w:tc>
          <w:tcPr>
            <w:tcW w:w="382"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13</w:t>
            </w:r>
          </w:p>
        </w:tc>
      </w:tr>
      <w:tr w:rsidR="000D1C8F" w:rsidRPr="00C00BB2" w:rsidTr="003E7B43">
        <w:trPr>
          <w:cantSplit/>
          <w:trHeight w:val="257"/>
        </w:trPr>
        <w:tc>
          <w:tcPr>
            <w:tcW w:w="5000" w:type="pct"/>
            <w:gridSpan w:val="13"/>
            <w:tcBorders>
              <w:bottom w:val="single" w:sz="4" w:space="0" w:color="auto"/>
            </w:tcBorders>
          </w:tcPr>
          <w:p w:rsidR="000D1C8F" w:rsidRPr="000D1C8F" w:rsidRDefault="000D1C8F" w:rsidP="000A197E">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Змістовий модуль 1</w:t>
            </w:r>
            <w:r w:rsidRPr="000D1C8F">
              <w:rPr>
                <w:rFonts w:ascii="Times New Roman" w:hAnsi="Times New Roman" w:cs="Times New Roman"/>
                <w:sz w:val="24"/>
                <w:szCs w:val="24"/>
              </w:rPr>
              <w:t xml:space="preserve">. </w:t>
            </w:r>
          </w:p>
        </w:tc>
      </w:tr>
      <w:tr w:rsidR="000D1C8F" w:rsidRPr="00C00BB2" w:rsidTr="003E7B43">
        <w:tc>
          <w:tcPr>
            <w:tcW w:w="1130" w:type="pct"/>
          </w:tcPr>
          <w:p w:rsidR="000D1C8F" w:rsidRPr="000D1C8F" w:rsidRDefault="000A197E" w:rsidP="001A3918">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 xml:space="preserve">Тема 1. </w:t>
            </w:r>
            <w:r w:rsidR="001A3918">
              <w:rPr>
                <w:rFonts w:ascii="Times New Roman" w:hAnsi="Times New Roman" w:cs="Times New Roman"/>
                <w:sz w:val="24"/>
                <w:szCs w:val="24"/>
              </w:rPr>
              <w:t>Система маркетингових комунікацій</w:t>
            </w:r>
          </w:p>
        </w:tc>
        <w:tc>
          <w:tcPr>
            <w:tcW w:w="501" w:type="pct"/>
            <w:shd w:val="clear" w:color="auto" w:fill="auto"/>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48" w:type="pct"/>
            <w:shd w:val="clear" w:color="auto" w:fill="auto"/>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48" w:type="pct"/>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22" w:type="pct"/>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01" w:type="pct"/>
            <w:shd w:val="clear" w:color="auto" w:fill="auto"/>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12" w:type="pct"/>
            <w:shd w:val="clear" w:color="auto" w:fill="auto"/>
          </w:tcPr>
          <w:p w:rsidR="000D1C8F" w:rsidRPr="000D1C8F" w:rsidRDefault="000D1C8F" w:rsidP="000D1C8F">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p>
        </w:tc>
        <w:tc>
          <w:tcPr>
            <w:tcW w:w="248"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82" w:type="pct"/>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0D1C8F" w:rsidRPr="00C00BB2" w:rsidTr="003E7B43">
        <w:tc>
          <w:tcPr>
            <w:tcW w:w="1130" w:type="pct"/>
          </w:tcPr>
          <w:p w:rsidR="000D1C8F" w:rsidRPr="000D1C8F" w:rsidRDefault="000A197E" w:rsidP="001A3918">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 xml:space="preserve">Тема 2. </w:t>
            </w:r>
            <w:r w:rsidR="001A3918">
              <w:rPr>
                <w:rFonts w:ascii="Times New Roman" w:hAnsi="Times New Roman" w:cs="Times New Roman"/>
                <w:sz w:val="24"/>
                <w:szCs w:val="24"/>
              </w:rPr>
              <w:t>Реклама: функції та види</w:t>
            </w:r>
          </w:p>
        </w:tc>
        <w:tc>
          <w:tcPr>
            <w:tcW w:w="501" w:type="pct"/>
            <w:shd w:val="clear" w:color="auto" w:fill="auto"/>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48" w:type="pct"/>
            <w:shd w:val="clear" w:color="auto" w:fill="auto"/>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48" w:type="pct"/>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22" w:type="pct"/>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01" w:type="pct"/>
            <w:shd w:val="clear" w:color="auto" w:fill="auto"/>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12" w:type="pct"/>
            <w:shd w:val="clear" w:color="auto" w:fill="auto"/>
          </w:tcPr>
          <w:p w:rsidR="000D1C8F" w:rsidRPr="000D1C8F" w:rsidRDefault="000D1C8F" w:rsidP="000D1C8F">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p>
        </w:tc>
        <w:tc>
          <w:tcPr>
            <w:tcW w:w="248"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82" w:type="pct"/>
          </w:tcPr>
          <w:p w:rsidR="000D1C8F" w:rsidRPr="000D1C8F" w:rsidRDefault="000A197E"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A3918">
              <w:rPr>
                <w:rFonts w:ascii="Times New Roman" w:hAnsi="Times New Roman" w:cs="Times New Roman"/>
                <w:sz w:val="24"/>
                <w:szCs w:val="24"/>
              </w:rPr>
              <w:t>8</w:t>
            </w:r>
          </w:p>
        </w:tc>
      </w:tr>
      <w:tr w:rsidR="000D1C8F" w:rsidRPr="00C00BB2" w:rsidTr="003E7B43">
        <w:tc>
          <w:tcPr>
            <w:tcW w:w="1130" w:type="pct"/>
          </w:tcPr>
          <w:p w:rsidR="000D1C8F" w:rsidRPr="000D1C8F" w:rsidRDefault="000A197E" w:rsidP="001A3918">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 xml:space="preserve">Тема 3. </w:t>
            </w:r>
            <w:r w:rsidR="001A3918">
              <w:rPr>
                <w:rFonts w:ascii="Times New Roman" w:hAnsi="Times New Roman" w:cs="Times New Roman"/>
                <w:sz w:val="24"/>
                <w:szCs w:val="24"/>
              </w:rPr>
              <w:t>Носії реклами</w:t>
            </w:r>
          </w:p>
        </w:tc>
        <w:tc>
          <w:tcPr>
            <w:tcW w:w="501" w:type="pct"/>
            <w:shd w:val="clear" w:color="auto" w:fill="auto"/>
          </w:tcPr>
          <w:p w:rsidR="000D1C8F" w:rsidRPr="000D1C8F" w:rsidRDefault="001A3918"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48" w:type="pct"/>
            <w:shd w:val="clear" w:color="auto" w:fill="auto"/>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48" w:type="pct"/>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22" w:type="pct"/>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01" w:type="pct"/>
            <w:shd w:val="clear" w:color="auto" w:fill="auto"/>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12" w:type="pct"/>
            <w:shd w:val="clear" w:color="auto" w:fill="auto"/>
          </w:tcPr>
          <w:p w:rsidR="000D1C8F" w:rsidRPr="000D1C8F" w:rsidRDefault="000D1C8F" w:rsidP="000D1C8F">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p>
        </w:tc>
        <w:tc>
          <w:tcPr>
            <w:tcW w:w="248"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82" w:type="pct"/>
          </w:tcPr>
          <w:p w:rsidR="000D1C8F" w:rsidRPr="000D1C8F" w:rsidRDefault="000A197E"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A3918">
              <w:rPr>
                <w:rFonts w:ascii="Times New Roman" w:hAnsi="Times New Roman" w:cs="Times New Roman"/>
                <w:sz w:val="24"/>
                <w:szCs w:val="24"/>
              </w:rPr>
              <w:t>8</w:t>
            </w:r>
          </w:p>
        </w:tc>
      </w:tr>
      <w:tr w:rsidR="000D1C8F" w:rsidRPr="00C00BB2" w:rsidTr="003E7B43">
        <w:tc>
          <w:tcPr>
            <w:tcW w:w="1130" w:type="pct"/>
          </w:tcPr>
          <w:p w:rsidR="000D1C8F" w:rsidRPr="000D1C8F" w:rsidRDefault="000D1C8F" w:rsidP="000D1C8F">
            <w:pPr>
              <w:spacing w:after="0" w:line="240" w:lineRule="auto"/>
              <w:rPr>
                <w:rFonts w:ascii="Times New Roman" w:hAnsi="Times New Roman" w:cs="Times New Roman"/>
                <w:bCs/>
                <w:sz w:val="24"/>
                <w:szCs w:val="24"/>
              </w:rPr>
            </w:pPr>
            <w:r w:rsidRPr="000D1C8F">
              <w:rPr>
                <w:rFonts w:ascii="Times New Roman" w:hAnsi="Times New Roman" w:cs="Times New Roman"/>
                <w:bCs/>
                <w:sz w:val="24"/>
                <w:szCs w:val="24"/>
              </w:rPr>
              <w:t>Разом за  ЗМ1</w:t>
            </w:r>
          </w:p>
        </w:tc>
        <w:tc>
          <w:tcPr>
            <w:tcW w:w="501" w:type="pct"/>
            <w:shd w:val="clear" w:color="auto" w:fill="auto"/>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248" w:type="pct"/>
            <w:shd w:val="clear" w:color="auto" w:fill="auto"/>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8"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22"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501" w:type="pct"/>
            <w:shd w:val="clear" w:color="auto" w:fill="auto"/>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212" w:type="pct"/>
            <w:shd w:val="clear" w:color="auto" w:fill="auto"/>
          </w:tcPr>
          <w:p w:rsidR="000D1C8F" w:rsidRPr="000A197E"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48" w:type="pct"/>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82" w:type="pct"/>
          </w:tcPr>
          <w:p w:rsidR="000D1C8F" w:rsidRPr="000D1C8F" w:rsidRDefault="001A3918"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r>
      <w:tr w:rsidR="000D1C8F" w:rsidRPr="00C00BB2" w:rsidTr="003E7B43">
        <w:trPr>
          <w:cantSplit/>
        </w:trPr>
        <w:tc>
          <w:tcPr>
            <w:tcW w:w="5000" w:type="pct"/>
            <w:gridSpan w:val="13"/>
          </w:tcPr>
          <w:p w:rsidR="000D1C8F" w:rsidRPr="000D1C8F" w:rsidRDefault="000D1C8F" w:rsidP="000A197E">
            <w:pPr>
              <w:spacing w:after="0" w:line="240" w:lineRule="auto"/>
              <w:jc w:val="center"/>
              <w:rPr>
                <w:rFonts w:ascii="Times New Roman" w:hAnsi="Times New Roman" w:cs="Times New Roman"/>
                <w:sz w:val="24"/>
                <w:szCs w:val="24"/>
              </w:rPr>
            </w:pPr>
            <w:r w:rsidRPr="000D1C8F">
              <w:rPr>
                <w:rFonts w:ascii="Times New Roman" w:hAnsi="Times New Roman" w:cs="Times New Roman"/>
                <w:b/>
                <w:bCs/>
                <w:sz w:val="24"/>
                <w:szCs w:val="24"/>
              </w:rPr>
              <w:t xml:space="preserve">Змістовий модуль 2. </w:t>
            </w:r>
          </w:p>
        </w:tc>
      </w:tr>
      <w:tr w:rsidR="001A3918" w:rsidRPr="00C00BB2" w:rsidTr="003E7B43">
        <w:tc>
          <w:tcPr>
            <w:tcW w:w="1130" w:type="pct"/>
          </w:tcPr>
          <w:p w:rsidR="001A3918" w:rsidRPr="000D1C8F" w:rsidRDefault="001A3918" w:rsidP="001A3918">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 xml:space="preserve">Тема </w:t>
            </w:r>
            <w:r>
              <w:rPr>
                <w:rFonts w:ascii="Times New Roman" w:hAnsi="Times New Roman" w:cs="Times New Roman"/>
                <w:sz w:val="24"/>
                <w:szCs w:val="24"/>
              </w:rPr>
              <w:t>4</w:t>
            </w:r>
            <w:r w:rsidRPr="000A197E">
              <w:rPr>
                <w:rFonts w:ascii="Times New Roman" w:hAnsi="Times New Roman" w:cs="Times New Roman"/>
                <w:sz w:val="24"/>
                <w:szCs w:val="24"/>
              </w:rPr>
              <w:t xml:space="preserve">. </w:t>
            </w:r>
            <w:r>
              <w:rPr>
                <w:rFonts w:ascii="Times New Roman" w:hAnsi="Times New Roman" w:cs="Times New Roman"/>
                <w:sz w:val="24"/>
                <w:szCs w:val="24"/>
              </w:rPr>
              <w:t>Організація рекламної діяльності</w:t>
            </w:r>
          </w:p>
        </w:tc>
        <w:tc>
          <w:tcPr>
            <w:tcW w:w="501" w:type="pct"/>
            <w:shd w:val="clear" w:color="auto" w:fill="auto"/>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48" w:type="pct"/>
            <w:shd w:val="clear" w:color="auto" w:fill="auto"/>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48" w:type="pct"/>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1" w:type="pct"/>
          </w:tcPr>
          <w:p w:rsidR="001A3918" w:rsidRPr="000D1C8F" w:rsidRDefault="001A3918" w:rsidP="001A3918">
            <w:pPr>
              <w:spacing w:after="0" w:line="240" w:lineRule="auto"/>
              <w:rPr>
                <w:rFonts w:ascii="Times New Roman" w:hAnsi="Times New Roman" w:cs="Times New Roman"/>
                <w:sz w:val="24"/>
                <w:szCs w:val="24"/>
              </w:rPr>
            </w:pPr>
          </w:p>
        </w:tc>
        <w:tc>
          <w:tcPr>
            <w:tcW w:w="293" w:type="pct"/>
          </w:tcPr>
          <w:p w:rsidR="001A3918" w:rsidRPr="000D1C8F" w:rsidRDefault="001A3918" w:rsidP="001A3918">
            <w:pPr>
              <w:spacing w:after="0" w:line="240" w:lineRule="auto"/>
              <w:rPr>
                <w:rFonts w:ascii="Times New Roman" w:hAnsi="Times New Roman" w:cs="Times New Roman"/>
                <w:sz w:val="24"/>
                <w:szCs w:val="24"/>
              </w:rPr>
            </w:pPr>
          </w:p>
        </w:tc>
        <w:tc>
          <w:tcPr>
            <w:tcW w:w="322" w:type="pct"/>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01" w:type="pct"/>
            <w:shd w:val="clear" w:color="auto" w:fill="auto"/>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12" w:type="pct"/>
            <w:shd w:val="clear" w:color="auto" w:fill="auto"/>
          </w:tcPr>
          <w:p w:rsidR="001A3918" w:rsidRPr="000D1C8F" w:rsidRDefault="001A3918" w:rsidP="001A3918">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p>
        </w:tc>
        <w:tc>
          <w:tcPr>
            <w:tcW w:w="248" w:type="pct"/>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1A3918" w:rsidRPr="000D1C8F" w:rsidRDefault="001A3918" w:rsidP="001A3918">
            <w:pPr>
              <w:spacing w:after="0" w:line="240" w:lineRule="auto"/>
              <w:rPr>
                <w:rFonts w:ascii="Times New Roman" w:hAnsi="Times New Roman" w:cs="Times New Roman"/>
                <w:sz w:val="24"/>
                <w:szCs w:val="24"/>
              </w:rPr>
            </w:pPr>
          </w:p>
        </w:tc>
        <w:tc>
          <w:tcPr>
            <w:tcW w:w="293" w:type="pct"/>
          </w:tcPr>
          <w:p w:rsidR="001A3918" w:rsidRPr="000D1C8F" w:rsidRDefault="001A3918" w:rsidP="001A3918">
            <w:pPr>
              <w:spacing w:after="0" w:line="240" w:lineRule="auto"/>
              <w:rPr>
                <w:rFonts w:ascii="Times New Roman" w:hAnsi="Times New Roman" w:cs="Times New Roman"/>
                <w:sz w:val="24"/>
                <w:szCs w:val="24"/>
              </w:rPr>
            </w:pPr>
          </w:p>
        </w:tc>
        <w:tc>
          <w:tcPr>
            <w:tcW w:w="382" w:type="pct"/>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1A3918" w:rsidRPr="00C00BB2" w:rsidTr="003E7B43">
        <w:tc>
          <w:tcPr>
            <w:tcW w:w="1130" w:type="pct"/>
          </w:tcPr>
          <w:p w:rsidR="001A3918" w:rsidRPr="000D1C8F" w:rsidRDefault="001A3918" w:rsidP="001A3918">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 xml:space="preserve">Тема </w:t>
            </w:r>
            <w:r>
              <w:rPr>
                <w:rFonts w:ascii="Times New Roman" w:hAnsi="Times New Roman" w:cs="Times New Roman"/>
                <w:sz w:val="24"/>
                <w:szCs w:val="24"/>
              </w:rPr>
              <w:t>5</w:t>
            </w:r>
            <w:r w:rsidRPr="000A197E">
              <w:rPr>
                <w:rFonts w:ascii="Times New Roman" w:hAnsi="Times New Roman" w:cs="Times New Roman"/>
                <w:sz w:val="24"/>
                <w:szCs w:val="24"/>
              </w:rPr>
              <w:t xml:space="preserve">. </w:t>
            </w:r>
            <w:r>
              <w:rPr>
                <w:rFonts w:ascii="Times New Roman" w:hAnsi="Times New Roman" w:cs="Times New Roman"/>
                <w:sz w:val="24"/>
                <w:szCs w:val="24"/>
              </w:rPr>
              <w:t>Процес планування рекламної кампанії</w:t>
            </w:r>
          </w:p>
        </w:tc>
        <w:tc>
          <w:tcPr>
            <w:tcW w:w="501" w:type="pct"/>
            <w:shd w:val="clear" w:color="auto" w:fill="auto"/>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48" w:type="pct"/>
            <w:shd w:val="clear" w:color="auto" w:fill="auto"/>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48" w:type="pct"/>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1" w:type="pct"/>
          </w:tcPr>
          <w:p w:rsidR="001A3918" w:rsidRPr="000D1C8F" w:rsidRDefault="001A3918" w:rsidP="001A3918">
            <w:pPr>
              <w:spacing w:after="0" w:line="240" w:lineRule="auto"/>
              <w:rPr>
                <w:rFonts w:ascii="Times New Roman" w:hAnsi="Times New Roman" w:cs="Times New Roman"/>
                <w:sz w:val="24"/>
                <w:szCs w:val="24"/>
              </w:rPr>
            </w:pPr>
          </w:p>
        </w:tc>
        <w:tc>
          <w:tcPr>
            <w:tcW w:w="293" w:type="pct"/>
          </w:tcPr>
          <w:p w:rsidR="001A3918" w:rsidRPr="000D1C8F" w:rsidRDefault="001A3918" w:rsidP="001A3918">
            <w:pPr>
              <w:spacing w:after="0" w:line="240" w:lineRule="auto"/>
              <w:rPr>
                <w:rFonts w:ascii="Times New Roman" w:hAnsi="Times New Roman" w:cs="Times New Roman"/>
                <w:sz w:val="24"/>
                <w:szCs w:val="24"/>
              </w:rPr>
            </w:pPr>
          </w:p>
        </w:tc>
        <w:tc>
          <w:tcPr>
            <w:tcW w:w="322" w:type="pct"/>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01" w:type="pct"/>
            <w:shd w:val="clear" w:color="auto" w:fill="auto"/>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12" w:type="pct"/>
            <w:shd w:val="clear" w:color="auto" w:fill="auto"/>
          </w:tcPr>
          <w:p w:rsidR="001A3918" w:rsidRPr="000D1C8F" w:rsidRDefault="001A3918" w:rsidP="001A3918">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p>
        </w:tc>
        <w:tc>
          <w:tcPr>
            <w:tcW w:w="248" w:type="pct"/>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1A3918" w:rsidRPr="000D1C8F" w:rsidRDefault="001A3918" w:rsidP="001A3918">
            <w:pPr>
              <w:spacing w:after="0" w:line="240" w:lineRule="auto"/>
              <w:rPr>
                <w:rFonts w:ascii="Times New Roman" w:hAnsi="Times New Roman" w:cs="Times New Roman"/>
                <w:sz w:val="24"/>
                <w:szCs w:val="24"/>
              </w:rPr>
            </w:pPr>
          </w:p>
        </w:tc>
        <w:tc>
          <w:tcPr>
            <w:tcW w:w="293" w:type="pct"/>
          </w:tcPr>
          <w:p w:rsidR="001A3918" w:rsidRPr="000D1C8F" w:rsidRDefault="001A3918" w:rsidP="001A3918">
            <w:pPr>
              <w:spacing w:after="0" w:line="240" w:lineRule="auto"/>
              <w:rPr>
                <w:rFonts w:ascii="Times New Roman" w:hAnsi="Times New Roman" w:cs="Times New Roman"/>
                <w:sz w:val="24"/>
                <w:szCs w:val="24"/>
              </w:rPr>
            </w:pPr>
          </w:p>
        </w:tc>
        <w:tc>
          <w:tcPr>
            <w:tcW w:w="382" w:type="pct"/>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1A3918" w:rsidRPr="00C00BB2" w:rsidTr="003E7B43">
        <w:tc>
          <w:tcPr>
            <w:tcW w:w="1130" w:type="pct"/>
          </w:tcPr>
          <w:p w:rsidR="001A3918" w:rsidRPr="000D1C8F" w:rsidRDefault="001A3918" w:rsidP="001A3918">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 xml:space="preserve">Тема </w:t>
            </w:r>
            <w:r>
              <w:rPr>
                <w:rFonts w:ascii="Times New Roman" w:hAnsi="Times New Roman" w:cs="Times New Roman"/>
                <w:sz w:val="24"/>
                <w:szCs w:val="24"/>
              </w:rPr>
              <w:t>6</w:t>
            </w:r>
            <w:r w:rsidRPr="000A197E">
              <w:rPr>
                <w:rFonts w:ascii="Times New Roman" w:hAnsi="Times New Roman" w:cs="Times New Roman"/>
                <w:sz w:val="24"/>
                <w:szCs w:val="24"/>
              </w:rPr>
              <w:t xml:space="preserve">. </w:t>
            </w:r>
            <w:r>
              <w:rPr>
                <w:rFonts w:ascii="Times New Roman" w:hAnsi="Times New Roman" w:cs="Times New Roman"/>
                <w:sz w:val="24"/>
                <w:szCs w:val="24"/>
              </w:rPr>
              <w:t>Контроль ефективності рекламної кампанії</w:t>
            </w:r>
          </w:p>
        </w:tc>
        <w:tc>
          <w:tcPr>
            <w:tcW w:w="501" w:type="pct"/>
            <w:shd w:val="clear" w:color="auto" w:fill="auto"/>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48" w:type="pct"/>
            <w:shd w:val="clear" w:color="auto" w:fill="auto"/>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48" w:type="pct"/>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1" w:type="pct"/>
          </w:tcPr>
          <w:p w:rsidR="001A3918" w:rsidRPr="000D1C8F" w:rsidRDefault="001A3918" w:rsidP="001A3918">
            <w:pPr>
              <w:spacing w:after="0" w:line="240" w:lineRule="auto"/>
              <w:rPr>
                <w:rFonts w:ascii="Times New Roman" w:hAnsi="Times New Roman" w:cs="Times New Roman"/>
                <w:sz w:val="24"/>
                <w:szCs w:val="24"/>
              </w:rPr>
            </w:pPr>
          </w:p>
        </w:tc>
        <w:tc>
          <w:tcPr>
            <w:tcW w:w="293" w:type="pct"/>
          </w:tcPr>
          <w:p w:rsidR="001A3918" w:rsidRPr="000D1C8F" w:rsidRDefault="001A3918" w:rsidP="001A3918">
            <w:pPr>
              <w:spacing w:after="0" w:line="240" w:lineRule="auto"/>
              <w:rPr>
                <w:rFonts w:ascii="Times New Roman" w:hAnsi="Times New Roman" w:cs="Times New Roman"/>
                <w:sz w:val="24"/>
                <w:szCs w:val="24"/>
              </w:rPr>
            </w:pPr>
          </w:p>
        </w:tc>
        <w:tc>
          <w:tcPr>
            <w:tcW w:w="322" w:type="pct"/>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01" w:type="pct"/>
            <w:shd w:val="clear" w:color="auto" w:fill="auto"/>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12" w:type="pct"/>
            <w:shd w:val="clear" w:color="auto" w:fill="auto"/>
          </w:tcPr>
          <w:p w:rsidR="001A3918" w:rsidRPr="000D1C8F" w:rsidRDefault="001A3918" w:rsidP="001A3918">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p>
        </w:tc>
        <w:tc>
          <w:tcPr>
            <w:tcW w:w="248" w:type="pct"/>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1A3918" w:rsidRPr="000D1C8F" w:rsidRDefault="001A3918" w:rsidP="001A3918">
            <w:pPr>
              <w:spacing w:after="0" w:line="240" w:lineRule="auto"/>
              <w:rPr>
                <w:rFonts w:ascii="Times New Roman" w:hAnsi="Times New Roman" w:cs="Times New Roman"/>
                <w:sz w:val="24"/>
                <w:szCs w:val="24"/>
              </w:rPr>
            </w:pPr>
          </w:p>
        </w:tc>
        <w:tc>
          <w:tcPr>
            <w:tcW w:w="293" w:type="pct"/>
          </w:tcPr>
          <w:p w:rsidR="001A3918" w:rsidRPr="000D1C8F" w:rsidRDefault="001A3918" w:rsidP="001A3918">
            <w:pPr>
              <w:spacing w:after="0" w:line="240" w:lineRule="auto"/>
              <w:rPr>
                <w:rFonts w:ascii="Times New Roman" w:hAnsi="Times New Roman" w:cs="Times New Roman"/>
                <w:sz w:val="24"/>
                <w:szCs w:val="24"/>
              </w:rPr>
            </w:pPr>
          </w:p>
        </w:tc>
        <w:tc>
          <w:tcPr>
            <w:tcW w:w="382" w:type="pct"/>
          </w:tcPr>
          <w:p w:rsidR="001A3918" w:rsidRPr="000D1C8F" w:rsidRDefault="001A3918" w:rsidP="001A391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0A197E" w:rsidRPr="00C00BB2" w:rsidTr="003E7B43">
        <w:tc>
          <w:tcPr>
            <w:tcW w:w="1130" w:type="pct"/>
          </w:tcPr>
          <w:p w:rsidR="000A197E" w:rsidRPr="000D1C8F" w:rsidRDefault="000A197E" w:rsidP="000A197E">
            <w:pPr>
              <w:spacing w:after="0" w:line="240" w:lineRule="auto"/>
              <w:rPr>
                <w:rFonts w:ascii="Times New Roman" w:hAnsi="Times New Roman" w:cs="Times New Roman"/>
                <w:bCs/>
                <w:sz w:val="24"/>
                <w:szCs w:val="24"/>
              </w:rPr>
            </w:pPr>
            <w:r w:rsidRPr="000D1C8F">
              <w:rPr>
                <w:rFonts w:ascii="Times New Roman" w:hAnsi="Times New Roman" w:cs="Times New Roman"/>
                <w:bCs/>
                <w:sz w:val="24"/>
                <w:szCs w:val="24"/>
              </w:rPr>
              <w:t>Разом за ЗМ 2</w:t>
            </w:r>
          </w:p>
        </w:tc>
        <w:tc>
          <w:tcPr>
            <w:tcW w:w="501"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248"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8"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11" w:type="pct"/>
          </w:tcPr>
          <w:p w:rsidR="000A197E" w:rsidRPr="000D1C8F" w:rsidRDefault="000A197E" w:rsidP="000A197E">
            <w:pPr>
              <w:spacing w:after="0" w:line="240" w:lineRule="auto"/>
              <w:rPr>
                <w:rFonts w:ascii="Times New Roman" w:hAnsi="Times New Roman" w:cs="Times New Roman"/>
                <w:sz w:val="24"/>
                <w:szCs w:val="24"/>
              </w:rPr>
            </w:pPr>
          </w:p>
        </w:tc>
        <w:tc>
          <w:tcPr>
            <w:tcW w:w="293" w:type="pct"/>
          </w:tcPr>
          <w:p w:rsidR="000A197E" w:rsidRPr="000D1C8F" w:rsidRDefault="000A197E" w:rsidP="000A197E">
            <w:pPr>
              <w:spacing w:after="0" w:line="240" w:lineRule="auto"/>
              <w:rPr>
                <w:rFonts w:ascii="Times New Roman" w:hAnsi="Times New Roman" w:cs="Times New Roman"/>
                <w:sz w:val="24"/>
                <w:szCs w:val="24"/>
              </w:rPr>
            </w:pPr>
          </w:p>
        </w:tc>
        <w:tc>
          <w:tcPr>
            <w:tcW w:w="322"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501"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212" w:type="pct"/>
            <w:shd w:val="clear" w:color="auto" w:fill="auto"/>
          </w:tcPr>
          <w:p w:rsidR="000A197E" w:rsidRPr="000A197E" w:rsidRDefault="001A3918"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48" w:type="pct"/>
          </w:tcPr>
          <w:p w:rsidR="000A197E" w:rsidRPr="000D1C8F" w:rsidRDefault="001A3918"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11" w:type="pct"/>
          </w:tcPr>
          <w:p w:rsidR="000A197E" w:rsidRPr="000D1C8F" w:rsidRDefault="000A197E" w:rsidP="000A197E">
            <w:pPr>
              <w:spacing w:after="0" w:line="240" w:lineRule="auto"/>
              <w:rPr>
                <w:rFonts w:ascii="Times New Roman" w:hAnsi="Times New Roman" w:cs="Times New Roman"/>
                <w:sz w:val="24"/>
                <w:szCs w:val="24"/>
              </w:rPr>
            </w:pPr>
          </w:p>
        </w:tc>
        <w:tc>
          <w:tcPr>
            <w:tcW w:w="293" w:type="pct"/>
          </w:tcPr>
          <w:p w:rsidR="000A197E" w:rsidRPr="000D1C8F" w:rsidRDefault="000A197E" w:rsidP="000A197E">
            <w:pPr>
              <w:spacing w:after="0" w:line="240" w:lineRule="auto"/>
              <w:rPr>
                <w:rFonts w:ascii="Times New Roman" w:hAnsi="Times New Roman" w:cs="Times New Roman"/>
                <w:sz w:val="24"/>
                <w:szCs w:val="24"/>
              </w:rPr>
            </w:pPr>
          </w:p>
        </w:tc>
        <w:tc>
          <w:tcPr>
            <w:tcW w:w="382" w:type="pct"/>
          </w:tcPr>
          <w:p w:rsidR="000A197E" w:rsidRPr="000D1C8F" w:rsidRDefault="001A3918"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r>
      <w:tr w:rsidR="000D1C8F" w:rsidRPr="00C00BB2" w:rsidTr="003E7B43">
        <w:tc>
          <w:tcPr>
            <w:tcW w:w="1130" w:type="pct"/>
          </w:tcPr>
          <w:p w:rsidR="000D1C8F" w:rsidRPr="000D1C8F" w:rsidRDefault="000D1C8F" w:rsidP="000D1C8F">
            <w:pPr>
              <w:pStyle w:val="4"/>
              <w:rPr>
                <w:b w:val="0"/>
                <w:i/>
                <w:sz w:val="24"/>
              </w:rPr>
            </w:pPr>
            <w:r w:rsidRPr="000D1C8F">
              <w:rPr>
                <w:sz w:val="24"/>
              </w:rPr>
              <w:t>Усього годин</w:t>
            </w:r>
          </w:p>
        </w:tc>
        <w:tc>
          <w:tcPr>
            <w:tcW w:w="501" w:type="pct"/>
            <w:shd w:val="clear" w:color="auto" w:fill="auto"/>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120</w:t>
            </w:r>
          </w:p>
        </w:tc>
        <w:tc>
          <w:tcPr>
            <w:tcW w:w="248" w:type="pct"/>
            <w:shd w:val="clear" w:color="auto" w:fill="auto"/>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30</w:t>
            </w:r>
          </w:p>
        </w:tc>
        <w:tc>
          <w:tcPr>
            <w:tcW w:w="248" w:type="pct"/>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30</w:t>
            </w:r>
          </w:p>
        </w:tc>
        <w:tc>
          <w:tcPr>
            <w:tcW w:w="311" w:type="pct"/>
          </w:tcPr>
          <w:p w:rsidR="000D1C8F" w:rsidRPr="000A197E" w:rsidRDefault="000D1C8F" w:rsidP="000D1C8F">
            <w:pPr>
              <w:spacing w:after="0" w:line="240" w:lineRule="auto"/>
              <w:rPr>
                <w:rFonts w:ascii="Times New Roman" w:hAnsi="Times New Roman" w:cs="Times New Roman"/>
                <w:b/>
                <w:sz w:val="24"/>
                <w:szCs w:val="24"/>
              </w:rPr>
            </w:pPr>
          </w:p>
        </w:tc>
        <w:tc>
          <w:tcPr>
            <w:tcW w:w="293" w:type="pct"/>
          </w:tcPr>
          <w:p w:rsidR="000D1C8F" w:rsidRPr="000A197E" w:rsidRDefault="000D1C8F" w:rsidP="000D1C8F">
            <w:pPr>
              <w:spacing w:after="0" w:line="240" w:lineRule="auto"/>
              <w:rPr>
                <w:rFonts w:ascii="Times New Roman" w:hAnsi="Times New Roman" w:cs="Times New Roman"/>
                <w:b/>
                <w:sz w:val="24"/>
                <w:szCs w:val="24"/>
              </w:rPr>
            </w:pPr>
          </w:p>
        </w:tc>
        <w:tc>
          <w:tcPr>
            <w:tcW w:w="322" w:type="pct"/>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60</w:t>
            </w:r>
          </w:p>
        </w:tc>
        <w:tc>
          <w:tcPr>
            <w:tcW w:w="501" w:type="pct"/>
            <w:shd w:val="clear" w:color="auto" w:fill="auto"/>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120</w:t>
            </w:r>
          </w:p>
        </w:tc>
        <w:tc>
          <w:tcPr>
            <w:tcW w:w="212" w:type="pct"/>
            <w:shd w:val="clear" w:color="auto" w:fill="auto"/>
          </w:tcPr>
          <w:p w:rsidR="000D1C8F" w:rsidRPr="000A197E" w:rsidRDefault="001A3918" w:rsidP="000D1C8F">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c>
          <w:tcPr>
            <w:tcW w:w="248" w:type="pct"/>
          </w:tcPr>
          <w:p w:rsidR="000D1C8F" w:rsidRPr="000A197E" w:rsidRDefault="001A3918" w:rsidP="000D1C8F">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c>
          <w:tcPr>
            <w:tcW w:w="311" w:type="pct"/>
          </w:tcPr>
          <w:p w:rsidR="000D1C8F" w:rsidRPr="000A197E" w:rsidRDefault="000D1C8F" w:rsidP="000D1C8F">
            <w:pPr>
              <w:spacing w:after="0" w:line="240" w:lineRule="auto"/>
              <w:rPr>
                <w:rFonts w:ascii="Times New Roman" w:hAnsi="Times New Roman" w:cs="Times New Roman"/>
                <w:b/>
                <w:sz w:val="24"/>
                <w:szCs w:val="24"/>
              </w:rPr>
            </w:pPr>
          </w:p>
        </w:tc>
        <w:tc>
          <w:tcPr>
            <w:tcW w:w="293" w:type="pct"/>
          </w:tcPr>
          <w:p w:rsidR="000D1C8F" w:rsidRPr="000A197E" w:rsidRDefault="000D1C8F" w:rsidP="000D1C8F">
            <w:pPr>
              <w:spacing w:after="0" w:line="240" w:lineRule="auto"/>
              <w:rPr>
                <w:rFonts w:ascii="Times New Roman" w:hAnsi="Times New Roman" w:cs="Times New Roman"/>
                <w:b/>
                <w:sz w:val="24"/>
                <w:szCs w:val="24"/>
              </w:rPr>
            </w:pPr>
          </w:p>
        </w:tc>
        <w:tc>
          <w:tcPr>
            <w:tcW w:w="382" w:type="pct"/>
          </w:tcPr>
          <w:p w:rsidR="000D1C8F" w:rsidRPr="000A197E" w:rsidRDefault="000D1C8F" w:rsidP="001A3918">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10</w:t>
            </w:r>
            <w:r w:rsidR="001A3918">
              <w:rPr>
                <w:rFonts w:ascii="Times New Roman" w:hAnsi="Times New Roman" w:cs="Times New Roman"/>
                <w:b/>
                <w:sz w:val="24"/>
                <w:szCs w:val="24"/>
              </w:rPr>
              <w:t>8</w:t>
            </w:r>
          </w:p>
        </w:tc>
      </w:tr>
    </w:tbl>
    <w:p w:rsidR="00464002" w:rsidRDefault="00464002">
      <w:pPr>
        <w:rPr>
          <w:rFonts w:ascii="Times New Roman" w:hAnsi="Times New Roman" w:cs="Times New Roman"/>
          <w:b/>
          <w:bCs/>
          <w:color w:val="000000" w:themeColor="text1"/>
          <w:kern w:val="24"/>
          <w:sz w:val="28"/>
          <w:szCs w:val="28"/>
        </w:rPr>
      </w:pPr>
    </w:p>
    <w:p w:rsidR="00C9080E" w:rsidRPr="00C9080E" w:rsidRDefault="00C9080E" w:rsidP="00C9080E">
      <w:pPr>
        <w:spacing w:after="0" w:line="240" w:lineRule="auto"/>
        <w:ind w:firstLine="709"/>
        <w:jc w:val="center"/>
        <w:rPr>
          <w:rFonts w:ascii="Times New Roman" w:hAnsi="Times New Roman" w:cs="Times New Roman"/>
          <w:b/>
          <w:bCs/>
          <w:kern w:val="24"/>
          <w:sz w:val="28"/>
          <w:szCs w:val="28"/>
        </w:rPr>
      </w:pPr>
      <w:r w:rsidRPr="00C9080E">
        <w:rPr>
          <w:rFonts w:ascii="Times New Roman" w:hAnsi="Times New Roman" w:cs="Times New Roman"/>
          <w:b/>
          <w:bCs/>
          <w:kern w:val="24"/>
          <w:sz w:val="28"/>
          <w:szCs w:val="28"/>
        </w:rPr>
        <w:t>5.3. Зміст завдань для самостійної роботи</w:t>
      </w:r>
    </w:p>
    <w:p w:rsidR="00C9080E" w:rsidRPr="00C9080E" w:rsidRDefault="00C9080E" w:rsidP="00C9080E">
      <w:pPr>
        <w:spacing w:after="0" w:line="240" w:lineRule="auto"/>
        <w:ind w:firstLine="709"/>
        <w:jc w:val="center"/>
        <w:rPr>
          <w:rFonts w:ascii="Times New Roman" w:hAnsi="Times New Roman" w:cs="Times New Roman"/>
          <w:b/>
          <w:bCs/>
          <w:kern w:val="24"/>
          <w:sz w:val="28"/>
          <w:szCs w:val="28"/>
          <w:lang w:val="en-US"/>
        </w:rPr>
      </w:pPr>
    </w:p>
    <w:p w:rsidR="00C9080E" w:rsidRPr="007E0570"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lang w:val="ru-RU"/>
        </w:rPr>
      </w:pPr>
      <w:r w:rsidRPr="00AE67F2">
        <w:rPr>
          <w:rFonts w:ascii="Times New Roman" w:hAnsi="Times New Roman" w:cs="Times New Roman"/>
          <w:bCs/>
          <w:kern w:val="24"/>
          <w:sz w:val="28"/>
          <w:szCs w:val="28"/>
        </w:rPr>
        <w:t>Особливості аудиторії українського сегменту мережі інтернет. (Презентація обсягом до 15 слайдів).</w:t>
      </w:r>
    </w:p>
    <w:p w:rsidR="00AE67F2" w:rsidRPr="00AE67F2" w:rsidRDefault="00AE67F2"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Огляд сучасних цифрових каналів комунікацій (можна проаналізувати можливості використання для бізнесу таких цифрових платформ як </w:t>
      </w:r>
      <w:proofErr w:type="spellStart"/>
      <w:r w:rsidRPr="00AE67F2">
        <w:rPr>
          <w:rFonts w:ascii="Times New Roman" w:hAnsi="Times New Roman" w:cs="Times New Roman"/>
          <w:bCs/>
          <w:kern w:val="24"/>
          <w:sz w:val="28"/>
          <w:szCs w:val="28"/>
        </w:rPr>
        <w:t>AirBnB</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Amazon</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Aliexpress</w:t>
      </w:r>
      <w:proofErr w:type="spellEnd"/>
      <w:r w:rsidRPr="00AE67F2">
        <w:rPr>
          <w:rFonts w:ascii="Times New Roman" w:hAnsi="Times New Roman" w:cs="Times New Roman"/>
          <w:bCs/>
          <w:kern w:val="24"/>
          <w:sz w:val="28"/>
          <w:szCs w:val="28"/>
        </w:rPr>
        <w:t xml:space="preserve">, Booking.com, </w:t>
      </w:r>
      <w:proofErr w:type="spellStart"/>
      <w:r w:rsidRPr="00AE67F2">
        <w:rPr>
          <w:rFonts w:ascii="Times New Roman" w:hAnsi="Times New Roman" w:cs="Times New Roman"/>
          <w:bCs/>
          <w:kern w:val="24"/>
          <w:sz w:val="28"/>
          <w:szCs w:val="28"/>
        </w:rPr>
        <w:t>Facebook</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Instagram</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Tik</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Tok</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Youtube</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маркетплейси</w:t>
      </w:r>
      <w:proofErr w:type="spellEnd"/>
      <w:r w:rsidRPr="00AE67F2">
        <w:rPr>
          <w:rFonts w:ascii="Times New Roman" w:hAnsi="Times New Roman" w:cs="Times New Roman"/>
          <w:bCs/>
          <w:kern w:val="24"/>
          <w:sz w:val="28"/>
          <w:szCs w:val="28"/>
        </w:rPr>
        <w:t>... та ін. на Ваш вибір). (Презентація обсягом до 15 слайдів).</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Вивчіть особливості роботи інструменту - </w:t>
      </w:r>
      <w:proofErr w:type="spellStart"/>
      <w:r w:rsidRPr="00AE67F2">
        <w:rPr>
          <w:rFonts w:ascii="Times New Roman" w:hAnsi="Times New Roman" w:cs="Times New Roman"/>
          <w:bCs/>
          <w:kern w:val="24"/>
          <w:sz w:val="28"/>
          <w:szCs w:val="28"/>
        </w:rPr>
        <w:t>Google</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AdWords</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Keyword</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Planner</w:t>
      </w:r>
      <w:proofErr w:type="spellEnd"/>
      <w:r w:rsidRPr="00AE67F2">
        <w:rPr>
          <w:rFonts w:ascii="Times New Roman" w:hAnsi="Times New Roman" w:cs="Times New Roman"/>
          <w:bCs/>
          <w:kern w:val="24"/>
          <w:sz w:val="28"/>
          <w:szCs w:val="28"/>
        </w:rPr>
        <w:t xml:space="preserve"> (Планувальник ключових слів) – безкоштовний інструмент, який дозволяє підбирати різні варіанти слів на основі заданого головного ключа, отримати дані за статистикою запитів зазначених словосполучень, сезонними коливаннями, рекомендованою ціною кліка в контекстній</w:t>
      </w:r>
      <w:r w:rsidR="00AE67F2">
        <w:rPr>
          <w:rFonts w:ascii="Times New Roman" w:hAnsi="Times New Roman" w:cs="Times New Roman"/>
          <w:bCs/>
          <w:kern w:val="24"/>
          <w:sz w:val="28"/>
          <w:szCs w:val="28"/>
        </w:rPr>
        <w:t xml:space="preserve"> рекламі та іншими параметрами.</w:t>
      </w:r>
      <w:r w:rsidR="00AE67F2" w:rsidRPr="00AE67F2">
        <w:rPr>
          <w:rFonts w:ascii="Times New Roman" w:hAnsi="Times New Roman" w:cs="Times New Roman"/>
          <w:bCs/>
          <w:kern w:val="24"/>
          <w:sz w:val="28"/>
          <w:szCs w:val="28"/>
        </w:rPr>
        <w:t xml:space="preserve"> </w:t>
      </w:r>
      <w:r w:rsidRPr="00AE67F2">
        <w:rPr>
          <w:rFonts w:ascii="Times New Roman" w:hAnsi="Times New Roman" w:cs="Times New Roman"/>
          <w:bCs/>
          <w:kern w:val="24"/>
          <w:sz w:val="28"/>
          <w:szCs w:val="28"/>
        </w:rPr>
        <w:t>Довідка:https://support.google.com/google-ds/answer/7337243?hl=uk</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proofErr w:type="spellStart"/>
      <w:r w:rsidRPr="00AE67F2">
        <w:rPr>
          <w:rFonts w:ascii="Times New Roman" w:hAnsi="Times New Roman" w:cs="Times New Roman"/>
          <w:bCs/>
          <w:kern w:val="24"/>
          <w:sz w:val="28"/>
          <w:szCs w:val="28"/>
        </w:rPr>
        <w:t>Доcлідіть</w:t>
      </w:r>
      <w:proofErr w:type="spellEnd"/>
      <w:r w:rsidRPr="00AE67F2">
        <w:rPr>
          <w:rFonts w:ascii="Times New Roman" w:hAnsi="Times New Roman" w:cs="Times New Roman"/>
          <w:bCs/>
          <w:kern w:val="24"/>
          <w:sz w:val="28"/>
          <w:szCs w:val="28"/>
        </w:rPr>
        <w:t xml:space="preserve"> специфіку ключових слів по обраному напрямку економічної діяльності (скачайте </w:t>
      </w:r>
      <w:proofErr w:type="spellStart"/>
      <w:r w:rsidRPr="00AE67F2">
        <w:rPr>
          <w:rFonts w:ascii="Times New Roman" w:hAnsi="Times New Roman" w:cs="Times New Roman"/>
          <w:bCs/>
          <w:kern w:val="24"/>
          <w:sz w:val="28"/>
          <w:szCs w:val="28"/>
        </w:rPr>
        <w:t>варіати</w:t>
      </w:r>
      <w:proofErr w:type="spellEnd"/>
      <w:r w:rsidRPr="00AE67F2">
        <w:rPr>
          <w:rFonts w:ascii="Times New Roman" w:hAnsi="Times New Roman" w:cs="Times New Roman"/>
          <w:bCs/>
          <w:kern w:val="24"/>
          <w:sz w:val="28"/>
          <w:szCs w:val="28"/>
        </w:rPr>
        <w:t xml:space="preserve"> ключових слів у вигляді таблиці </w:t>
      </w:r>
      <w:proofErr w:type="spellStart"/>
      <w:r w:rsidRPr="00AE67F2">
        <w:rPr>
          <w:rFonts w:ascii="Times New Roman" w:hAnsi="Times New Roman" w:cs="Times New Roman"/>
          <w:bCs/>
          <w:kern w:val="24"/>
          <w:sz w:val="28"/>
          <w:szCs w:val="28"/>
        </w:rPr>
        <w:t>Exel</w:t>
      </w:r>
      <w:proofErr w:type="spellEnd"/>
      <w:r w:rsidRPr="00AE67F2">
        <w:rPr>
          <w:rFonts w:ascii="Times New Roman" w:hAnsi="Times New Roman" w:cs="Times New Roman"/>
          <w:bCs/>
          <w:kern w:val="24"/>
          <w:sz w:val="28"/>
          <w:szCs w:val="28"/>
        </w:rPr>
        <w:t xml:space="preserve"> у планувальнику ключових слів </w:t>
      </w:r>
      <w:proofErr w:type="spellStart"/>
      <w:r w:rsidRPr="00AE67F2">
        <w:rPr>
          <w:rFonts w:ascii="Times New Roman" w:hAnsi="Times New Roman" w:cs="Times New Roman"/>
          <w:bCs/>
          <w:kern w:val="24"/>
          <w:sz w:val="28"/>
          <w:szCs w:val="28"/>
        </w:rPr>
        <w:t>Google</w:t>
      </w:r>
      <w:proofErr w:type="spellEnd"/>
      <w:r w:rsidRPr="00AE67F2">
        <w:rPr>
          <w:rFonts w:ascii="Times New Roman" w:hAnsi="Times New Roman" w:cs="Times New Roman"/>
          <w:bCs/>
          <w:kern w:val="24"/>
          <w:sz w:val="28"/>
          <w:szCs w:val="28"/>
        </w:rPr>
        <w:t xml:space="preserve"> та </w:t>
      </w:r>
      <w:proofErr w:type="spellStart"/>
      <w:r w:rsidRPr="00AE67F2">
        <w:rPr>
          <w:rFonts w:ascii="Times New Roman" w:hAnsi="Times New Roman" w:cs="Times New Roman"/>
          <w:bCs/>
          <w:kern w:val="24"/>
          <w:sz w:val="28"/>
          <w:szCs w:val="28"/>
        </w:rPr>
        <w:t>надішліть</w:t>
      </w:r>
      <w:proofErr w:type="spellEnd"/>
      <w:r w:rsidRPr="00AE67F2">
        <w:rPr>
          <w:rFonts w:ascii="Times New Roman" w:hAnsi="Times New Roman" w:cs="Times New Roman"/>
          <w:bCs/>
          <w:kern w:val="24"/>
          <w:sz w:val="28"/>
          <w:szCs w:val="28"/>
        </w:rPr>
        <w:t xml:space="preserve"> у </w:t>
      </w:r>
      <w:proofErr w:type="spellStart"/>
      <w:r w:rsidRPr="00AE67F2">
        <w:rPr>
          <w:rFonts w:ascii="Times New Roman" w:hAnsi="Times New Roman" w:cs="Times New Roman"/>
          <w:bCs/>
          <w:kern w:val="24"/>
          <w:sz w:val="28"/>
          <w:szCs w:val="28"/>
        </w:rPr>
        <w:t>Classroom</w:t>
      </w:r>
      <w:proofErr w:type="spellEnd"/>
      <w:r w:rsidRPr="00AE67F2">
        <w:rPr>
          <w:rFonts w:ascii="Times New Roman" w:hAnsi="Times New Roman" w:cs="Times New Roman"/>
          <w:bCs/>
          <w:kern w:val="24"/>
          <w:sz w:val="28"/>
          <w:szCs w:val="28"/>
        </w:rPr>
        <w:t>).</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Оберіть один з українських інтернет-магазинів.</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lastRenderedPageBreak/>
        <w:t>Перевірте трафік сайту через платформи:</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https://www.similarweb.com/</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https://www.semrush.com/</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https://serpstat.com/ru/</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Визначте головні канали трафіку сайту і </w:t>
      </w:r>
      <w:proofErr w:type="spellStart"/>
      <w:r w:rsidRPr="00AE67F2">
        <w:rPr>
          <w:rFonts w:ascii="Times New Roman" w:hAnsi="Times New Roman" w:cs="Times New Roman"/>
          <w:bCs/>
          <w:kern w:val="24"/>
          <w:sz w:val="28"/>
          <w:szCs w:val="28"/>
        </w:rPr>
        <w:t>випишіть</w:t>
      </w:r>
      <w:proofErr w:type="spellEnd"/>
      <w:r w:rsidRPr="00AE67F2">
        <w:rPr>
          <w:rFonts w:ascii="Times New Roman" w:hAnsi="Times New Roman" w:cs="Times New Roman"/>
          <w:bCs/>
          <w:kern w:val="24"/>
          <w:sz w:val="28"/>
          <w:szCs w:val="28"/>
        </w:rPr>
        <w:t>:</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загальний трафік сайту;</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види каналів трафіку;</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процент </w:t>
      </w:r>
      <w:proofErr w:type="spellStart"/>
      <w:r w:rsidRPr="00AE67F2">
        <w:rPr>
          <w:rFonts w:ascii="Times New Roman" w:hAnsi="Times New Roman" w:cs="Times New Roman"/>
          <w:bCs/>
          <w:kern w:val="24"/>
          <w:sz w:val="28"/>
          <w:szCs w:val="28"/>
        </w:rPr>
        <w:t>реферальних</w:t>
      </w:r>
      <w:proofErr w:type="spellEnd"/>
      <w:r w:rsidRPr="00AE67F2">
        <w:rPr>
          <w:rFonts w:ascii="Times New Roman" w:hAnsi="Times New Roman" w:cs="Times New Roman"/>
          <w:bCs/>
          <w:kern w:val="24"/>
          <w:sz w:val="28"/>
          <w:szCs w:val="28"/>
        </w:rPr>
        <w:t xml:space="preserve"> запитів;</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процент пошукових переходів;</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процент переходів з соціальних мереж.</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Знайдіть конкурентів вибраного сайту на сайті https://www.alexa.com/find-similar-sites, і </w:t>
      </w:r>
      <w:proofErr w:type="spellStart"/>
      <w:r w:rsidRPr="00AE67F2">
        <w:rPr>
          <w:rFonts w:ascii="Times New Roman" w:hAnsi="Times New Roman" w:cs="Times New Roman"/>
          <w:bCs/>
          <w:kern w:val="24"/>
          <w:sz w:val="28"/>
          <w:szCs w:val="28"/>
        </w:rPr>
        <w:t>випишіть</w:t>
      </w:r>
      <w:proofErr w:type="spellEnd"/>
      <w:r w:rsidRPr="00AE67F2">
        <w:rPr>
          <w:rFonts w:ascii="Times New Roman" w:hAnsi="Times New Roman" w:cs="Times New Roman"/>
          <w:bCs/>
          <w:kern w:val="24"/>
          <w:sz w:val="28"/>
          <w:szCs w:val="28"/>
        </w:rPr>
        <w:t xml:space="preserve"> 5 головних конкурентів.</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Порівняйте кількість переходів на сайт конкурентів та вибраний сайт.</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Зробіть висновки по параметрах сайту.</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proofErr w:type="spellStart"/>
      <w:r w:rsidRPr="00AE67F2">
        <w:rPr>
          <w:rFonts w:ascii="Times New Roman" w:hAnsi="Times New Roman" w:cs="Times New Roman"/>
          <w:bCs/>
          <w:kern w:val="24"/>
          <w:sz w:val="28"/>
          <w:szCs w:val="28"/>
        </w:rPr>
        <w:t>Оформте</w:t>
      </w:r>
      <w:proofErr w:type="spellEnd"/>
      <w:r w:rsidRPr="00AE67F2">
        <w:rPr>
          <w:rFonts w:ascii="Times New Roman" w:hAnsi="Times New Roman" w:cs="Times New Roman"/>
          <w:bCs/>
          <w:kern w:val="24"/>
          <w:sz w:val="28"/>
          <w:szCs w:val="28"/>
        </w:rPr>
        <w:t xml:space="preserve"> у вигляді презентації з </w:t>
      </w:r>
      <w:proofErr w:type="spellStart"/>
      <w:r w:rsidRPr="00AE67F2">
        <w:rPr>
          <w:rFonts w:ascii="Times New Roman" w:hAnsi="Times New Roman" w:cs="Times New Roman"/>
          <w:bCs/>
          <w:kern w:val="24"/>
          <w:sz w:val="28"/>
          <w:szCs w:val="28"/>
        </w:rPr>
        <w:t>скрінами</w:t>
      </w:r>
      <w:proofErr w:type="spellEnd"/>
      <w:r w:rsidRPr="00AE67F2">
        <w:rPr>
          <w:rFonts w:ascii="Times New Roman" w:hAnsi="Times New Roman" w:cs="Times New Roman"/>
          <w:bCs/>
          <w:kern w:val="24"/>
          <w:sz w:val="28"/>
          <w:szCs w:val="28"/>
        </w:rPr>
        <w:t xml:space="preserve"> з сайтів та висновками.</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lang w:val="ru-RU"/>
        </w:rPr>
      </w:pPr>
      <w:r w:rsidRPr="00AE67F2">
        <w:rPr>
          <w:rFonts w:ascii="Times New Roman" w:hAnsi="Times New Roman" w:cs="Times New Roman"/>
          <w:bCs/>
          <w:kern w:val="24"/>
          <w:sz w:val="28"/>
          <w:szCs w:val="28"/>
        </w:rPr>
        <w:t xml:space="preserve">Перейдіть по посиланню на курс "Основи рекламних компаній в </w:t>
      </w:r>
      <w:proofErr w:type="spellStart"/>
      <w:r w:rsidRPr="00AE67F2">
        <w:rPr>
          <w:rFonts w:ascii="Times New Roman" w:hAnsi="Times New Roman" w:cs="Times New Roman"/>
          <w:bCs/>
          <w:kern w:val="24"/>
          <w:sz w:val="28"/>
          <w:szCs w:val="28"/>
        </w:rPr>
        <w:t>Google</w:t>
      </w:r>
      <w:proofErr w:type="spellEnd"/>
      <w:r w:rsidRPr="00AE67F2">
        <w:rPr>
          <w:rFonts w:ascii="Times New Roman" w:hAnsi="Times New Roman" w:cs="Times New Roman"/>
          <w:bCs/>
          <w:kern w:val="24"/>
          <w:sz w:val="28"/>
          <w:szCs w:val="28"/>
        </w:rPr>
        <w:t xml:space="preserve"> ADS" https://skillshop.exceedlms.com/student/path/17383-osnovy-poiskovyh-kampaniy-v-google-reklame</w:t>
      </w:r>
      <w:r w:rsidR="00AE67F2">
        <w:rPr>
          <w:rFonts w:ascii="Times New Roman" w:hAnsi="Times New Roman" w:cs="Times New Roman"/>
          <w:bCs/>
          <w:kern w:val="24"/>
          <w:sz w:val="28"/>
          <w:szCs w:val="28"/>
        </w:rPr>
        <w:t xml:space="preserve">. Пройдіть курс по налаштуванню </w:t>
      </w:r>
      <w:r w:rsidRPr="00AE67F2">
        <w:rPr>
          <w:rFonts w:ascii="Times New Roman" w:hAnsi="Times New Roman" w:cs="Times New Roman"/>
          <w:bCs/>
          <w:kern w:val="24"/>
          <w:sz w:val="28"/>
          <w:szCs w:val="28"/>
        </w:rPr>
        <w:t xml:space="preserve">реклами та прикріпіть </w:t>
      </w:r>
      <w:proofErr w:type="spellStart"/>
      <w:r w:rsidRPr="00AE67F2">
        <w:rPr>
          <w:rFonts w:ascii="Times New Roman" w:hAnsi="Times New Roman" w:cs="Times New Roman"/>
          <w:bCs/>
          <w:kern w:val="24"/>
          <w:sz w:val="28"/>
          <w:szCs w:val="28"/>
        </w:rPr>
        <w:t>скрін</w:t>
      </w:r>
      <w:r w:rsidR="00AE67F2">
        <w:rPr>
          <w:rFonts w:ascii="Times New Roman" w:hAnsi="Times New Roman" w:cs="Times New Roman"/>
          <w:bCs/>
          <w:kern w:val="24"/>
          <w:sz w:val="28"/>
          <w:szCs w:val="28"/>
        </w:rPr>
        <w:t>шот</w:t>
      </w:r>
      <w:proofErr w:type="spellEnd"/>
      <w:r w:rsidRPr="00AE67F2">
        <w:rPr>
          <w:rFonts w:ascii="Times New Roman" w:hAnsi="Times New Roman" w:cs="Times New Roman"/>
          <w:bCs/>
          <w:kern w:val="24"/>
          <w:sz w:val="28"/>
          <w:szCs w:val="28"/>
        </w:rPr>
        <w:t xml:space="preserve"> проходження курсу з сертифікатом.</w:t>
      </w:r>
    </w:p>
    <w:p w:rsidR="00AE67F2" w:rsidRPr="00AE67F2" w:rsidRDefault="00AE67F2"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Проведіть SEO аудит 2-3 </w:t>
      </w:r>
      <w:proofErr w:type="spellStart"/>
      <w:r w:rsidRPr="00AE67F2">
        <w:rPr>
          <w:rFonts w:ascii="Times New Roman" w:hAnsi="Times New Roman" w:cs="Times New Roman"/>
          <w:bCs/>
          <w:kern w:val="24"/>
          <w:sz w:val="28"/>
          <w:szCs w:val="28"/>
        </w:rPr>
        <w:t>eCommerce</w:t>
      </w:r>
      <w:proofErr w:type="spellEnd"/>
      <w:r w:rsidRPr="00AE67F2">
        <w:rPr>
          <w:rFonts w:ascii="Times New Roman" w:hAnsi="Times New Roman" w:cs="Times New Roman"/>
          <w:bCs/>
          <w:kern w:val="24"/>
          <w:sz w:val="28"/>
          <w:szCs w:val="28"/>
        </w:rPr>
        <w:t xml:space="preserve"> сайтів на вибір, </w:t>
      </w:r>
      <w:proofErr w:type="spellStart"/>
      <w:r w:rsidRPr="00AE67F2">
        <w:rPr>
          <w:rFonts w:ascii="Times New Roman" w:hAnsi="Times New Roman" w:cs="Times New Roman"/>
          <w:bCs/>
          <w:kern w:val="24"/>
          <w:sz w:val="28"/>
          <w:szCs w:val="28"/>
        </w:rPr>
        <w:t>надішліть</w:t>
      </w:r>
      <w:proofErr w:type="spellEnd"/>
      <w:r w:rsidRPr="00AE67F2">
        <w:rPr>
          <w:rFonts w:ascii="Times New Roman" w:hAnsi="Times New Roman" w:cs="Times New Roman"/>
          <w:bCs/>
          <w:kern w:val="24"/>
          <w:sz w:val="28"/>
          <w:szCs w:val="28"/>
        </w:rPr>
        <w:t xml:space="preserve"> результати у вигляді презентації (недоліки/пропозиції...).</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Оберіть одну країну на вибір: опишіть 3 головні соціальні мережі для даної країни, опишіть 3 головні </w:t>
      </w:r>
      <w:proofErr w:type="spellStart"/>
      <w:r w:rsidRPr="00AE67F2">
        <w:rPr>
          <w:rFonts w:ascii="Times New Roman" w:hAnsi="Times New Roman" w:cs="Times New Roman"/>
          <w:bCs/>
          <w:kern w:val="24"/>
          <w:sz w:val="28"/>
          <w:szCs w:val="28"/>
        </w:rPr>
        <w:t>месенджера</w:t>
      </w:r>
      <w:proofErr w:type="spellEnd"/>
      <w:r w:rsidRPr="00AE67F2">
        <w:rPr>
          <w:rFonts w:ascii="Times New Roman" w:hAnsi="Times New Roman" w:cs="Times New Roman"/>
          <w:bCs/>
          <w:kern w:val="24"/>
          <w:sz w:val="28"/>
          <w:szCs w:val="28"/>
        </w:rPr>
        <w:t xml:space="preserve"> для даної країни, виберіть велику компанію цієї країни (річний валовий дохід не менше 1 000 000 доларів). Опишіть розвиток соціальних мереж компанії на даний час та </w:t>
      </w:r>
      <w:proofErr w:type="spellStart"/>
      <w:r w:rsidRPr="00AE67F2">
        <w:rPr>
          <w:rFonts w:ascii="Times New Roman" w:hAnsi="Times New Roman" w:cs="Times New Roman"/>
          <w:bCs/>
          <w:kern w:val="24"/>
          <w:sz w:val="28"/>
          <w:szCs w:val="28"/>
        </w:rPr>
        <w:t>пропишіть</w:t>
      </w:r>
      <w:proofErr w:type="spellEnd"/>
      <w:r w:rsidRPr="00AE67F2">
        <w:rPr>
          <w:rFonts w:ascii="Times New Roman" w:hAnsi="Times New Roman" w:cs="Times New Roman"/>
          <w:bCs/>
          <w:kern w:val="24"/>
          <w:sz w:val="28"/>
          <w:szCs w:val="28"/>
        </w:rPr>
        <w:t xml:space="preserve"> пункти для подальшого її розвитку.</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Зареєструйтесь на сайт https://beefree.io/ (безоплатний період 15 днів). Створіть продажний </w:t>
      </w:r>
      <w:proofErr w:type="spellStart"/>
      <w:r w:rsidRPr="00AE67F2">
        <w:rPr>
          <w:rFonts w:ascii="Times New Roman" w:hAnsi="Times New Roman" w:cs="Times New Roman"/>
          <w:bCs/>
          <w:kern w:val="24"/>
          <w:sz w:val="28"/>
          <w:szCs w:val="28"/>
        </w:rPr>
        <w:t>mail</w:t>
      </w:r>
      <w:proofErr w:type="spellEnd"/>
      <w:r w:rsidRPr="00AE67F2">
        <w:rPr>
          <w:rFonts w:ascii="Times New Roman" w:hAnsi="Times New Roman" w:cs="Times New Roman"/>
          <w:bCs/>
          <w:kern w:val="24"/>
          <w:sz w:val="28"/>
          <w:szCs w:val="28"/>
        </w:rPr>
        <w:t xml:space="preserve"> для компанії, яку ви вибрали в темі 4, в ньому повинно бути: продукт, кілька посилань на сайт (з UTM-мітками), </w:t>
      </w:r>
      <w:r w:rsidR="00AE67F2">
        <w:rPr>
          <w:rFonts w:ascii="Times New Roman" w:hAnsi="Times New Roman" w:cs="Times New Roman"/>
          <w:bCs/>
          <w:kern w:val="24"/>
          <w:sz w:val="28"/>
          <w:szCs w:val="28"/>
          <w:lang w:val="en-US"/>
        </w:rPr>
        <w:t>e</w:t>
      </w:r>
      <w:proofErr w:type="spellStart"/>
      <w:r w:rsidRPr="00AE67F2">
        <w:rPr>
          <w:rFonts w:ascii="Times New Roman" w:hAnsi="Times New Roman" w:cs="Times New Roman"/>
          <w:bCs/>
          <w:kern w:val="24"/>
          <w:sz w:val="28"/>
          <w:szCs w:val="28"/>
        </w:rPr>
        <w:t>mail</w:t>
      </w:r>
      <w:proofErr w:type="spellEnd"/>
      <w:r w:rsidRPr="00AE67F2">
        <w:rPr>
          <w:rFonts w:ascii="Times New Roman" w:hAnsi="Times New Roman" w:cs="Times New Roman"/>
          <w:bCs/>
          <w:kern w:val="24"/>
          <w:sz w:val="28"/>
          <w:szCs w:val="28"/>
        </w:rPr>
        <w:t xml:space="preserve"> повинен бути написаний по специфіці лід-магніту.</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Написати 10 </w:t>
      </w:r>
      <w:proofErr w:type="spellStart"/>
      <w:r w:rsidRPr="00AE67F2">
        <w:rPr>
          <w:rFonts w:ascii="Times New Roman" w:hAnsi="Times New Roman" w:cs="Times New Roman"/>
          <w:bCs/>
          <w:kern w:val="24"/>
          <w:sz w:val="28"/>
          <w:szCs w:val="28"/>
        </w:rPr>
        <w:t>смс</w:t>
      </w:r>
      <w:proofErr w:type="spellEnd"/>
      <w:r w:rsidRPr="00AE67F2">
        <w:rPr>
          <w:rFonts w:ascii="Times New Roman" w:hAnsi="Times New Roman" w:cs="Times New Roman"/>
          <w:bCs/>
          <w:kern w:val="24"/>
          <w:sz w:val="28"/>
          <w:szCs w:val="28"/>
        </w:rPr>
        <w:t xml:space="preserve"> розміром 70 символів для довільної компанії. Пробіли теж враховуються.</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Вибрати компанію з оборотом не менше 3 млн грн в рік: прописати SWOT та </w:t>
      </w:r>
      <w:proofErr w:type="spellStart"/>
      <w:r w:rsidRPr="00AE67F2">
        <w:rPr>
          <w:rFonts w:ascii="Times New Roman" w:hAnsi="Times New Roman" w:cs="Times New Roman"/>
          <w:bCs/>
          <w:kern w:val="24"/>
          <w:sz w:val="28"/>
          <w:szCs w:val="28"/>
        </w:rPr>
        <w:t>TOWs</w:t>
      </w:r>
      <w:proofErr w:type="spellEnd"/>
      <w:r w:rsidRPr="00AE67F2">
        <w:rPr>
          <w:rFonts w:ascii="Times New Roman" w:hAnsi="Times New Roman" w:cs="Times New Roman"/>
          <w:bCs/>
          <w:kern w:val="24"/>
          <w:sz w:val="28"/>
          <w:szCs w:val="28"/>
        </w:rPr>
        <w:t xml:space="preserve"> аналізи, описати модель «блакитного океану» для компанії та написати 5 пунктів відокремлення від конкурентів, прописати аналіз мікросередовища компанії, визначити головні канали онлайн маркетингу та прописати цілі на рік, розписати маркетинговий план на рік (з розбивкою по місяцях) та діями, які мають привезти до виконання цілей.</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spacing w:val="3"/>
          <w:sz w:val="28"/>
          <w:szCs w:val="28"/>
        </w:rPr>
      </w:pPr>
      <w:proofErr w:type="spellStart"/>
      <w:r w:rsidRPr="00AE67F2">
        <w:rPr>
          <w:rFonts w:ascii="Times New Roman" w:hAnsi="Times New Roman" w:cs="Times New Roman"/>
          <w:spacing w:val="3"/>
          <w:sz w:val="28"/>
          <w:szCs w:val="28"/>
        </w:rPr>
        <w:t>Дослідіть</w:t>
      </w:r>
      <w:proofErr w:type="spellEnd"/>
      <w:r w:rsidRPr="00AE67F2">
        <w:rPr>
          <w:rFonts w:ascii="Times New Roman" w:hAnsi="Times New Roman" w:cs="Times New Roman"/>
          <w:spacing w:val="3"/>
          <w:sz w:val="28"/>
          <w:szCs w:val="28"/>
        </w:rPr>
        <w:t xml:space="preserve"> специфіку створення та використання ботів в </w:t>
      </w:r>
      <w:proofErr w:type="spellStart"/>
      <w:r w:rsidRPr="00AE67F2">
        <w:rPr>
          <w:rFonts w:ascii="Times New Roman" w:hAnsi="Times New Roman" w:cs="Times New Roman"/>
          <w:spacing w:val="3"/>
          <w:sz w:val="28"/>
          <w:szCs w:val="28"/>
        </w:rPr>
        <w:t>месенджерах</w:t>
      </w:r>
      <w:proofErr w:type="spellEnd"/>
      <w:r w:rsidRPr="00AE67F2">
        <w:rPr>
          <w:rFonts w:ascii="Times New Roman" w:hAnsi="Times New Roman" w:cs="Times New Roman"/>
          <w:spacing w:val="3"/>
          <w:sz w:val="28"/>
          <w:szCs w:val="28"/>
        </w:rPr>
        <w:t xml:space="preserve"> та їх переваги для бізнесу. (Оберіть 2-3 бота у довільному </w:t>
      </w:r>
      <w:proofErr w:type="spellStart"/>
      <w:r w:rsidRPr="00AE67F2">
        <w:rPr>
          <w:rFonts w:ascii="Times New Roman" w:hAnsi="Times New Roman" w:cs="Times New Roman"/>
          <w:spacing w:val="3"/>
          <w:sz w:val="28"/>
          <w:szCs w:val="28"/>
        </w:rPr>
        <w:t>месенджері</w:t>
      </w:r>
      <w:proofErr w:type="spellEnd"/>
      <w:r w:rsidRPr="00AE67F2">
        <w:rPr>
          <w:rFonts w:ascii="Times New Roman" w:hAnsi="Times New Roman" w:cs="Times New Roman"/>
          <w:spacing w:val="3"/>
          <w:sz w:val="28"/>
          <w:szCs w:val="28"/>
        </w:rPr>
        <w:t>, результати аналізу оформіть у вигляді презентації).</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spacing w:val="3"/>
          <w:sz w:val="28"/>
          <w:szCs w:val="28"/>
        </w:rPr>
        <w:t xml:space="preserve">Розробіть </w:t>
      </w:r>
      <w:proofErr w:type="spellStart"/>
      <w:r w:rsidRPr="00AE67F2">
        <w:rPr>
          <w:rFonts w:ascii="Times New Roman" w:hAnsi="Times New Roman" w:cs="Times New Roman"/>
          <w:spacing w:val="3"/>
          <w:sz w:val="28"/>
          <w:szCs w:val="28"/>
        </w:rPr>
        <w:t>digital</w:t>
      </w:r>
      <w:proofErr w:type="spellEnd"/>
      <w:r w:rsidRPr="00AE67F2">
        <w:rPr>
          <w:rFonts w:ascii="Times New Roman" w:hAnsi="Times New Roman" w:cs="Times New Roman"/>
          <w:spacing w:val="3"/>
          <w:sz w:val="28"/>
          <w:szCs w:val="28"/>
        </w:rPr>
        <w:t xml:space="preserve">-стратегію просування для компанії (на Ваш вибір, B2B чи B2C сектор). </w:t>
      </w:r>
      <w:proofErr w:type="spellStart"/>
      <w:r w:rsidRPr="00AE67F2">
        <w:rPr>
          <w:rFonts w:ascii="Times New Roman" w:hAnsi="Times New Roman" w:cs="Times New Roman"/>
          <w:spacing w:val="3"/>
          <w:sz w:val="28"/>
          <w:szCs w:val="28"/>
        </w:rPr>
        <w:t>Digital</w:t>
      </w:r>
      <w:proofErr w:type="spellEnd"/>
      <w:r w:rsidRPr="00AE67F2">
        <w:rPr>
          <w:rFonts w:ascii="Times New Roman" w:hAnsi="Times New Roman" w:cs="Times New Roman"/>
          <w:spacing w:val="3"/>
          <w:sz w:val="28"/>
          <w:szCs w:val="28"/>
        </w:rPr>
        <w:t xml:space="preserve">-стратегія повинна включати мінімум чотири частини (цільові аудиторії, сценарії залучення, точки дотику з ЦА, </w:t>
      </w:r>
      <w:proofErr w:type="spellStart"/>
      <w:r w:rsidRPr="00AE67F2">
        <w:rPr>
          <w:rFonts w:ascii="Times New Roman" w:hAnsi="Times New Roman" w:cs="Times New Roman"/>
          <w:spacing w:val="3"/>
          <w:sz w:val="28"/>
          <w:szCs w:val="28"/>
        </w:rPr>
        <w:t>офери</w:t>
      </w:r>
      <w:proofErr w:type="spellEnd"/>
      <w:r w:rsidRPr="00AE67F2">
        <w:rPr>
          <w:rFonts w:ascii="Times New Roman" w:hAnsi="Times New Roman" w:cs="Times New Roman"/>
          <w:spacing w:val="3"/>
          <w:sz w:val="28"/>
          <w:szCs w:val="28"/>
        </w:rPr>
        <w:t xml:space="preserve">...). Результат </w:t>
      </w:r>
      <w:proofErr w:type="spellStart"/>
      <w:r w:rsidRPr="00AE67F2">
        <w:rPr>
          <w:rFonts w:ascii="Times New Roman" w:hAnsi="Times New Roman" w:cs="Times New Roman"/>
          <w:spacing w:val="3"/>
          <w:sz w:val="28"/>
          <w:szCs w:val="28"/>
        </w:rPr>
        <w:t>оформте</w:t>
      </w:r>
      <w:proofErr w:type="spellEnd"/>
      <w:r w:rsidRPr="00AE67F2">
        <w:rPr>
          <w:rFonts w:ascii="Times New Roman" w:hAnsi="Times New Roman" w:cs="Times New Roman"/>
          <w:spacing w:val="3"/>
          <w:sz w:val="28"/>
          <w:szCs w:val="28"/>
        </w:rPr>
        <w:t xml:space="preserve"> у вигляді презентації.</w:t>
      </w:r>
    </w:p>
    <w:p w:rsidR="00C9080E" w:rsidRDefault="00C9080E" w:rsidP="00CD473E">
      <w:pPr>
        <w:spacing w:after="0" w:line="240" w:lineRule="auto"/>
        <w:ind w:firstLine="709"/>
        <w:jc w:val="center"/>
        <w:rPr>
          <w:rFonts w:ascii="Times New Roman" w:hAnsi="Times New Roman" w:cs="Times New Roman"/>
          <w:b/>
          <w:bCs/>
          <w:color w:val="000000" w:themeColor="text1"/>
          <w:kern w:val="24"/>
          <w:sz w:val="28"/>
          <w:szCs w:val="28"/>
        </w:rPr>
      </w:pPr>
    </w:p>
    <w:p w:rsidR="00AE67F2" w:rsidRDefault="00AE67F2">
      <w:pPr>
        <w:rPr>
          <w:rFonts w:ascii="Times New Roman" w:eastAsia="+mn-ea" w:hAnsi="Times New Roman" w:cs="Times New Roman"/>
          <w:b/>
          <w:bCs/>
          <w:color w:val="000000"/>
          <w:kern w:val="24"/>
          <w:sz w:val="28"/>
          <w:szCs w:val="28"/>
        </w:rPr>
      </w:pPr>
      <w:r>
        <w:rPr>
          <w:rFonts w:ascii="Times New Roman" w:eastAsia="+mn-ea" w:hAnsi="Times New Roman" w:cs="Times New Roman"/>
          <w:b/>
          <w:bCs/>
          <w:color w:val="000000"/>
          <w:kern w:val="24"/>
          <w:sz w:val="28"/>
          <w:szCs w:val="28"/>
        </w:rPr>
        <w:br w:type="page"/>
      </w:r>
    </w:p>
    <w:p w:rsidR="00905438" w:rsidRPr="00905438" w:rsidRDefault="00905438" w:rsidP="00905438">
      <w:pPr>
        <w:spacing w:after="0" w:line="240" w:lineRule="auto"/>
        <w:jc w:val="center"/>
        <w:rPr>
          <w:rFonts w:ascii="Times New Roman" w:hAnsi="Times New Roman"/>
          <w:b/>
          <w:bCs/>
          <w:color w:val="000000"/>
          <w:kern w:val="24"/>
          <w:sz w:val="28"/>
          <w:szCs w:val="28"/>
        </w:rPr>
      </w:pPr>
      <w:r w:rsidRPr="00905438">
        <w:rPr>
          <w:rFonts w:ascii="Times New Roman" w:hAnsi="Times New Roman"/>
          <w:b/>
          <w:bCs/>
          <w:color w:val="000000"/>
          <w:kern w:val="24"/>
          <w:sz w:val="28"/>
          <w:szCs w:val="28"/>
        </w:rPr>
        <w:lastRenderedPageBreak/>
        <w:t>6. Освітні технології, методи навчання і викладання навчальної дисципліни</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val="ru-RU" w:eastAsia="ru-RU"/>
        </w:rPr>
        <w:t xml:space="preserve">– </w:t>
      </w:r>
      <w:r w:rsidRPr="007E0570">
        <w:rPr>
          <w:rFonts w:ascii="Times New Roman" w:eastAsia="Times New Roman" w:hAnsi="Times New Roman" w:cs="Times New Roman"/>
          <w:sz w:val="28"/>
          <w:szCs w:val="28"/>
          <w:shd w:val="clear" w:color="auto" w:fill="FFFFFF"/>
          <w:lang w:eastAsia="ru-RU"/>
        </w:rPr>
        <w:t>словесні методи (лекція, дискусія, бесіда, консультація тощо).</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бізнес-кейси (індивідуальні або командні) .</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ділові гри;</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xml:space="preserve">- </w:t>
      </w:r>
      <w:r w:rsidRPr="007E0570">
        <w:rPr>
          <w:rFonts w:ascii="Times New Roman" w:eastAsia="Times New Roman" w:hAnsi="Times New Roman" w:cs="Times New Roman"/>
          <w:sz w:val="28"/>
          <w:szCs w:val="28"/>
          <w:lang w:eastAsia="uk-UA"/>
        </w:rPr>
        <w:t>проектні завдання (індивідуальні та командні проекти);</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методи візуалізації результатів (презентації результатів виконаних завдань, ілюстрації, відеоматеріали тощо).</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робота з інформаційними ресурсами: з навчально-методичною, науковою, нормативною літературою та інтернет-ресурсами.</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самостійна робота над індивідуальним завданням.</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підготовка тез/доповіді на конференцію.</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xml:space="preserve">– тренінги, </w:t>
      </w:r>
      <w:proofErr w:type="spellStart"/>
      <w:r w:rsidRPr="007E0570">
        <w:rPr>
          <w:rFonts w:ascii="Times New Roman" w:eastAsia="Times New Roman" w:hAnsi="Times New Roman" w:cs="Times New Roman"/>
          <w:sz w:val="28"/>
          <w:szCs w:val="28"/>
          <w:shd w:val="clear" w:color="auto" w:fill="FFFFFF"/>
          <w:lang w:eastAsia="ru-RU"/>
        </w:rPr>
        <w:t>коучі</w:t>
      </w:r>
      <w:proofErr w:type="spellEnd"/>
      <w:r w:rsidRPr="007E0570">
        <w:rPr>
          <w:rFonts w:ascii="Times New Roman" w:eastAsia="Times New Roman" w:hAnsi="Times New Roman" w:cs="Times New Roman"/>
          <w:sz w:val="28"/>
          <w:szCs w:val="28"/>
          <w:shd w:val="clear" w:color="auto" w:fill="FFFFFF"/>
          <w:lang w:eastAsia="ru-RU"/>
        </w:rPr>
        <w:t xml:space="preserve">, майстер-класи від запрошених </w:t>
      </w:r>
      <w:proofErr w:type="spellStart"/>
      <w:r w:rsidRPr="007E0570">
        <w:rPr>
          <w:rFonts w:ascii="Times New Roman" w:eastAsia="Times New Roman" w:hAnsi="Times New Roman" w:cs="Times New Roman"/>
          <w:sz w:val="28"/>
          <w:szCs w:val="28"/>
          <w:shd w:val="clear" w:color="auto" w:fill="FFFFFF"/>
          <w:lang w:eastAsia="ru-RU"/>
        </w:rPr>
        <w:t>стейкхолдерів</w:t>
      </w:r>
      <w:proofErr w:type="spellEnd"/>
      <w:r w:rsidRPr="007E0570">
        <w:rPr>
          <w:rFonts w:ascii="Times New Roman" w:eastAsia="Times New Roman" w:hAnsi="Times New Roman" w:cs="Times New Roman"/>
          <w:sz w:val="28"/>
          <w:szCs w:val="28"/>
          <w:shd w:val="clear" w:color="auto" w:fill="FFFFFF"/>
          <w:lang w:eastAsia="ru-RU"/>
        </w:rPr>
        <w:t>.</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реферативні та пошукові дослідження.</w:t>
      </w:r>
    </w:p>
    <w:p w:rsidR="00AE67F2" w:rsidRPr="007E0570" w:rsidRDefault="00AE67F2" w:rsidP="00AE67F2">
      <w:pPr>
        <w:spacing w:after="0" w:line="240" w:lineRule="auto"/>
        <w:jc w:val="center"/>
        <w:rPr>
          <w:rFonts w:ascii="Times New Roman" w:eastAsia="+mn-ea" w:hAnsi="Times New Roman" w:cs="Times New Roman"/>
          <w:b/>
          <w:bCs/>
          <w:kern w:val="24"/>
          <w:sz w:val="28"/>
          <w:szCs w:val="28"/>
          <w:lang w:eastAsia="uk-UA"/>
        </w:rPr>
      </w:pPr>
    </w:p>
    <w:p w:rsidR="00905438" w:rsidRPr="00905438" w:rsidRDefault="00905438" w:rsidP="00905438">
      <w:pPr>
        <w:spacing w:after="0" w:line="240" w:lineRule="auto"/>
        <w:jc w:val="center"/>
        <w:rPr>
          <w:rFonts w:ascii="Times New Roman" w:hAnsi="Times New Roman"/>
          <w:b/>
          <w:bCs/>
          <w:color w:val="000000"/>
          <w:kern w:val="24"/>
          <w:sz w:val="28"/>
          <w:szCs w:val="28"/>
        </w:rPr>
      </w:pPr>
      <w:r w:rsidRPr="00905438">
        <w:rPr>
          <w:rFonts w:ascii="Times New Roman" w:hAnsi="Times New Roman"/>
          <w:b/>
          <w:bCs/>
          <w:color w:val="000000"/>
          <w:kern w:val="24"/>
          <w:sz w:val="28"/>
          <w:szCs w:val="28"/>
        </w:rPr>
        <w:t>7. Контроль та оцінювання результатів навчальних досягнень</w:t>
      </w:r>
    </w:p>
    <w:p w:rsidR="00AE67F2" w:rsidRPr="00905438" w:rsidRDefault="00905438" w:rsidP="00905438">
      <w:pPr>
        <w:spacing w:after="0" w:line="240" w:lineRule="auto"/>
        <w:jc w:val="center"/>
        <w:rPr>
          <w:rFonts w:ascii="Times New Roman" w:eastAsia="+mn-ea" w:hAnsi="Times New Roman" w:cs="Times New Roman"/>
          <w:b/>
          <w:bCs/>
          <w:kern w:val="24"/>
          <w:sz w:val="28"/>
          <w:szCs w:val="28"/>
          <w:lang w:eastAsia="uk-UA"/>
        </w:rPr>
      </w:pPr>
      <w:r w:rsidRPr="00905438">
        <w:rPr>
          <w:rFonts w:ascii="Times New Roman" w:hAnsi="Times New Roman"/>
          <w:b/>
          <w:bCs/>
          <w:color w:val="000000"/>
          <w:kern w:val="24"/>
          <w:sz w:val="28"/>
          <w:szCs w:val="28"/>
        </w:rPr>
        <w:t>студентів з навчальної дисципліни</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b/>
          <w:sz w:val="28"/>
          <w:szCs w:val="28"/>
          <w:shd w:val="clear" w:color="auto" w:fill="FFFFFF"/>
          <w:lang w:val="ru-RU" w:eastAsia="ru-RU"/>
        </w:rPr>
      </w:pPr>
      <w:r w:rsidRPr="007E0570">
        <w:rPr>
          <w:rFonts w:ascii="Times New Roman" w:eastAsia="Times New Roman" w:hAnsi="Times New Roman" w:cs="Times New Roman"/>
          <w:b/>
          <w:sz w:val="28"/>
          <w:szCs w:val="28"/>
          <w:shd w:val="clear" w:color="auto" w:fill="FFFFFF"/>
          <w:lang w:val="ru-RU" w:eastAsia="ru-RU"/>
        </w:rPr>
        <w:t>Формами поточного контролю є:</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val="ru-RU" w:eastAsia="ru-RU"/>
        </w:rPr>
        <w:t xml:space="preserve">– </w:t>
      </w:r>
      <w:r w:rsidRPr="007E0570">
        <w:rPr>
          <w:rFonts w:ascii="Times New Roman" w:eastAsia="Times New Roman" w:hAnsi="Times New Roman" w:cs="Times New Roman"/>
          <w:sz w:val="28"/>
          <w:szCs w:val="28"/>
          <w:shd w:val="clear" w:color="auto" w:fill="FFFFFF"/>
          <w:lang w:eastAsia="ru-RU"/>
        </w:rPr>
        <w:t>презентація самостійних робіт за індивідуальними завданнями.</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захист бізнес-кейсів, результатів досліджень.</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аналітичні звіти, реферати.</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презентації результатів виконання завдань.</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презентація творчих завдань</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командні результати ділових ігор.</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xml:space="preserve">– командні результати </w:t>
      </w:r>
      <w:proofErr w:type="spellStart"/>
      <w:r w:rsidRPr="007E0570">
        <w:rPr>
          <w:rFonts w:ascii="Times New Roman" w:eastAsia="Times New Roman" w:hAnsi="Times New Roman" w:cs="Times New Roman"/>
          <w:sz w:val="28"/>
          <w:szCs w:val="28"/>
          <w:shd w:val="clear" w:color="auto" w:fill="FFFFFF"/>
          <w:lang w:eastAsia="ru-RU"/>
        </w:rPr>
        <w:t>проєктних</w:t>
      </w:r>
      <w:proofErr w:type="spellEnd"/>
      <w:r w:rsidRPr="007E0570">
        <w:rPr>
          <w:rFonts w:ascii="Times New Roman" w:eastAsia="Times New Roman" w:hAnsi="Times New Roman" w:cs="Times New Roman"/>
          <w:sz w:val="28"/>
          <w:szCs w:val="28"/>
          <w:shd w:val="clear" w:color="auto" w:fill="FFFFFF"/>
          <w:lang w:eastAsia="ru-RU"/>
        </w:rPr>
        <w:t xml:space="preserve"> завдань.</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презентація власного підготовленого кейсу, які складені на</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основі реальних сценаріїв і стратегій розвитку компаній, інноваційних</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регіонів.</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 підсумковий контроль – залік у тестовій формі.</w:t>
      </w:r>
    </w:p>
    <w:p w:rsidR="00AE67F2" w:rsidRPr="007E0570"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sz w:val="28"/>
          <w:szCs w:val="28"/>
          <w:shd w:val="clear" w:color="auto" w:fill="FFFFFF"/>
          <w:lang w:eastAsia="ru-RU"/>
        </w:rPr>
      </w:pPr>
      <w:r w:rsidRPr="007E0570">
        <w:rPr>
          <w:rFonts w:ascii="Times New Roman" w:eastAsia="Times New Roman" w:hAnsi="Times New Roman" w:cs="Times New Roman"/>
          <w:sz w:val="28"/>
          <w:szCs w:val="28"/>
          <w:shd w:val="clear" w:color="auto" w:fill="FFFFFF"/>
          <w:lang w:eastAsia="ru-RU"/>
        </w:rPr>
        <w:t>За семестр студент може отримати максимум 60 балів.</w:t>
      </w:r>
    </w:p>
    <w:p w:rsidR="00AE67F2" w:rsidRPr="000D1C8F" w:rsidRDefault="00AE67F2" w:rsidP="00AE67F2">
      <w:pPr>
        <w:spacing w:after="0" w:line="240" w:lineRule="auto"/>
        <w:ind w:firstLine="709"/>
        <w:jc w:val="center"/>
        <w:rPr>
          <w:rFonts w:ascii="Times New Roman" w:eastAsia="Times New Roman" w:hAnsi="Times New Roman" w:cs="Times New Roman"/>
          <w:color w:val="000000"/>
          <w:kern w:val="24"/>
          <w:sz w:val="28"/>
          <w:szCs w:val="28"/>
          <w:lang w:eastAsia="ru-RU"/>
        </w:rPr>
      </w:pPr>
    </w:p>
    <w:p w:rsidR="00AE67F2" w:rsidRPr="000D1C8F"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eastAsia="ru-RU"/>
        </w:rPr>
      </w:pPr>
      <w:r w:rsidRPr="000D1C8F">
        <w:rPr>
          <w:rFonts w:ascii="Times New Roman" w:eastAsia="+mn-ea" w:hAnsi="Times New Roman" w:cs="Times New Roman"/>
          <w:color w:val="000000"/>
          <w:kern w:val="24"/>
          <w:sz w:val="28"/>
          <w:szCs w:val="28"/>
          <w:lang w:eastAsia="ru-RU"/>
        </w:rPr>
        <w:tab/>
      </w:r>
      <w:r w:rsidRPr="000D1C8F">
        <w:rPr>
          <w:rFonts w:ascii="Times New Roman" w:eastAsia="Times New Roman" w:hAnsi="Times New Roman" w:cs="Times New Roman"/>
          <w:color w:val="000000"/>
          <w:sz w:val="28"/>
          <w:szCs w:val="28"/>
          <w:lang w:eastAsia="ru-RU"/>
        </w:rPr>
        <w:t>Підсумкова оцінка проводиться за стобальною шкалою ЧНУ, за шкалою ECTS (відповідно до вимог Болонської угоди) та національною шкалою. Відповідність між ними встановлюється за такою схемою:</w:t>
      </w:r>
    </w:p>
    <w:p w:rsidR="00AE67F2" w:rsidRPr="000D1C8F"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b/>
          <w:bCs/>
          <w:color w:val="000000"/>
          <w:sz w:val="28"/>
          <w:szCs w:val="28"/>
          <w:lang w:eastAsia="ru-RU"/>
        </w:rPr>
      </w:pPr>
      <w:r w:rsidRPr="000D1C8F">
        <w:rPr>
          <w:rFonts w:ascii="Times New Roman" w:eastAsia="Times New Roman" w:hAnsi="Times New Roman" w:cs="Times New Roman"/>
          <w:b/>
          <w:bCs/>
          <w:color w:val="000000"/>
          <w:sz w:val="28"/>
          <w:szCs w:val="28"/>
          <w:lang w:eastAsia="ru-RU"/>
        </w:rPr>
        <w:t>Шкала оцінювання: національна та ЄКТС</w:t>
      </w:r>
    </w:p>
    <w:p w:rsidR="00AE67F2" w:rsidRPr="000D1C8F"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eastAsia="ru-RU"/>
        </w:rPr>
      </w:pPr>
      <w:r w:rsidRPr="000D1C8F">
        <w:rPr>
          <w:rFonts w:ascii="Times New Roman" w:eastAsia="Times New Roman" w:hAnsi="Times New Roman" w:cs="Times New Roman"/>
          <w:b/>
          <w:color w:val="000000"/>
          <w:sz w:val="28"/>
          <w:szCs w:val="28"/>
          <w:lang w:eastAsia="ru-RU"/>
        </w:rPr>
        <w:t xml:space="preserve"> </w:t>
      </w:r>
      <w:r w:rsidRPr="000D1C8F">
        <w:rPr>
          <w:rFonts w:ascii="Times New Roman" w:eastAsia="Times New Roman" w:hAnsi="Times New Roman" w:cs="Times New Roman"/>
          <w:color w:val="000000"/>
          <w:sz w:val="28"/>
          <w:szCs w:val="28"/>
          <w:lang w:eastAsia="ru-RU"/>
        </w:rPr>
        <w:t>(для 1-3, 5-6 курсів)</w:t>
      </w: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741"/>
        <w:gridCol w:w="3042"/>
      </w:tblGrid>
      <w:tr w:rsidR="00AE67F2" w:rsidRPr="000D1C8F" w:rsidTr="00B5797C">
        <w:trPr>
          <w:trHeight w:val="238"/>
        </w:trPr>
        <w:tc>
          <w:tcPr>
            <w:tcW w:w="3687" w:type="dxa"/>
            <w:vMerge w:val="restart"/>
            <w:shd w:val="clear" w:color="auto" w:fill="auto"/>
            <w:vAlign w:val="center"/>
          </w:tcPr>
          <w:p w:rsidR="00AE67F2" w:rsidRPr="000D1C8F" w:rsidRDefault="00AE67F2" w:rsidP="00AE67F2">
            <w:pPr>
              <w:tabs>
                <w:tab w:val="left" w:pos="709"/>
              </w:tabs>
              <w:suppressAutoHyphens/>
              <w:spacing w:after="0" w:line="240" w:lineRule="auto"/>
              <w:ind w:firstLine="567"/>
              <w:contextualSpacing/>
              <w:jc w:val="center"/>
              <w:rPr>
                <w:rFonts w:ascii="Times New Roman" w:eastAsia="Times New Roman" w:hAnsi="Times New Roman" w:cs="Times New Roman"/>
                <w:b/>
                <w:color w:val="000000"/>
                <w:sz w:val="24"/>
                <w:szCs w:val="28"/>
                <w:lang w:eastAsia="ru-RU"/>
              </w:rPr>
            </w:pPr>
            <w:r w:rsidRPr="000D1C8F">
              <w:rPr>
                <w:rFonts w:ascii="Times New Roman" w:eastAsia="Times New Roman" w:hAnsi="Times New Roman" w:cs="Times New Roman"/>
                <w:b/>
                <w:color w:val="000000"/>
                <w:sz w:val="24"/>
                <w:szCs w:val="28"/>
                <w:lang w:eastAsia="ru-RU"/>
              </w:rPr>
              <w:t>Оцінка за національною шкалою</w:t>
            </w:r>
          </w:p>
        </w:tc>
        <w:tc>
          <w:tcPr>
            <w:tcW w:w="5953" w:type="dxa"/>
            <w:gridSpan w:val="2"/>
            <w:shd w:val="clear" w:color="auto" w:fill="auto"/>
            <w:vAlign w:val="center"/>
          </w:tcPr>
          <w:p w:rsidR="00AE67F2" w:rsidRPr="000D1C8F" w:rsidRDefault="00AE67F2" w:rsidP="00AE67F2">
            <w:pPr>
              <w:tabs>
                <w:tab w:val="left" w:pos="709"/>
              </w:tabs>
              <w:suppressAutoHyphens/>
              <w:spacing w:after="0" w:line="240" w:lineRule="auto"/>
              <w:ind w:firstLine="567"/>
              <w:contextualSpacing/>
              <w:jc w:val="center"/>
              <w:rPr>
                <w:rFonts w:ascii="Times New Roman" w:eastAsia="Times New Roman" w:hAnsi="Times New Roman" w:cs="Times New Roman"/>
                <w:bCs/>
                <w:color w:val="000000"/>
                <w:sz w:val="24"/>
                <w:szCs w:val="28"/>
                <w:lang w:eastAsia="ru-RU"/>
              </w:rPr>
            </w:pPr>
            <w:r w:rsidRPr="000D1C8F">
              <w:rPr>
                <w:rFonts w:ascii="Times New Roman" w:eastAsia="Times New Roman" w:hAnsi="Times New Roman" w:cs="Times New Roman"/>
                <w:b/>
                <w:color w:val="000000"/>
                <w:sz w:val="24"/>
                <w:szCs w:val="28"/>
                <w:lang w:eastAsia="ru-RU"/>
              </w:rPr>
              <w:t>Оцінка за шкалою ECTS</w:t>
            </w:r>
          </w:p>
        </w:tc>
      </w:tr>
      <w:tr w:rsidR="00AE67F2" w:rsidRPr="000D1C8F" w:rsidTr="00B5797C">
        <w:trPr>
          <w:trHeight w:val="231"/>
        </w:trPr>
        <w:tc>
          <w:tcPr>
            <w:tcW w:w="3687" w:type="dxa"/>
            <w:vMerge/>
            <w:shd w:val="clear" w:color="auto" w:fill="auto"/>
            <w:vAlign w:val="center"/>
          </w:tcPr>
          <w:p w:rsidR="00AE67F2" w:rsidRPr="000D1C8F" w:rsidRDefault="00AE67F2" w:rsidP="00AE67F2">
            <w:pPr>
              <w:tabs>
                <w:tab w:val="left" w:pos="709"/>
              </w:tabs>
              <w:suppressAutoHyphens/>
              <w:spacing w:after="0" w:line="240" w:lineRule="auto"/>
              <w:ind w:firstLine="567"/>
              <w:contextualSpacing/>
              <w:jc w:val="center"/>
              <w:rPr>
                <w:rFonts w:ascii="Times New Roman" w:eastAsia="Times New Roman" w:hAnsi="Times New Roman" w:cs="Times New Roman"/>
                <w:b/>
                <w:color w:val="000000"/>
                <w:sz w:val="24"/>
                <w:szCs w:val="28"/>
                <w:lang w:eastAsia="ru-RU"/>
              </w:rPr>
            </w:pP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jc w:val="center"/>
              <w:rPr>
                <w:rFonts w:ascii="Times New Roman" w:eastAsia="Times New Roman" w:hAnsi="Times New Roman" w:cs="Times New Roman"/>
                <w:b/>
                <w:color w:val="000000"/>
                <w:sz w:val="24"/>
                <w:szCs w:val="28"/>
                <w:lang w:eastAsia="ru-RU"/>
              </w:rPr>
            </w:pPr>
            <w:r w:rsidRPr="000D1C8F">
              <w:rPr>
                <w:rFonts w:ascii="Times New Roman" w:eastAsia="Times New Roman" w:hAnsi="Times New Roman" w:cs="Times New Roman"/>
                <w:b/>
                <w:color w:val="000000"/>
                <w:sz w:val="24"/>
                <w:szCs w:val="28"/>
                <w:lang w:eastAsia="ru-RU"/>
              </w:rPr>
              <w:t>Оцінка (бали)</w:t>
            </w:r>
          </w:p>
        </w:tc>
        <w:tc>
          <w:tcPr>
            <w:tcW w:w="3118" w:type="dxa"/>
            <w:shd w:val="clear" w:color="auto" w:fill="auto"/>
            <w:vAlign w:val="center"/>
          </w:tcPr>
          <w:p w:rsidR="00AE67F2" w:rsidRPr="000D1C8F" w:rsidRDefault="00AE67F2" w:rsidP="00791834">
            <w:pPr>
              <w:tabs>
                <w:tab w:val="left" w:pos="709"/>
              </w:tabs>
              <w:suppressAutoHyphens/>
              <w:spacing w:after="0" w:line="240" w:lineRule="auto"/>
              <w:ind w:firstLine="83"/>
              <w:contextualSpacing/>
              <w:jc w:val="center"/>
              <w:rPr>
                <w:rFonts w:ascii="Times New Roman" w:eastAsia="Times New Roman" w:hAnsi="Times New Roman" w:cs="Times New Roman"/>
                <w:b/>
                <w:color w:val="000000"/>
                <w:sz w:val="24"/>
                <w:szCs w:val="28"/>
                <w:lang w:eastAsia="ru-RU"/>
              </w:rPr>
            </w:pPr>
            <w:r w:rsidRPr="000D1C8F">
              <w:rPr>
                <w:rFonts w:ascii="Times New Roman" w:eastAsia="Times New Roman" w:hAnsi="Times New Roman" w:cs="Times New Roman"/>
                <w:b/>
                <w:color w:val="000000"/>
                <w:sz w:val="24"/>
                <w:szCs w:val="28"/>
                <w:lang w:eastAsia="ru-RU"/>
              </w:rPr>
              <w:t>Пояснення за</w:t>
            </w:r>
          </w:p>
          <w:p w:rsidR="00AE67F2" w:rsidRPr="000D1C8F" w:rsidRDefault="00AE67F2" w:rsidP="00791834">
            <w:pPr>
              <w:tabs>
                <w:tab w:val="left" w:pos="709"/>
              </w:tabs>
              <w:suppressAutoHyphens/>
              <w:spacing w:after="0" w:line="240" w:lineRule="auto"/>
              <w:ind w:firstLine="83"/>
              <w:contextualSpacing/>
              <w:jc w:val="center"/>
              <w:rPr>
                <w:rFonts w:ascii="Times New Roman" w:eastAsia="Times New Roman" w:hAnsi="Times New Roman" w:cs="Times New Roman"/>
                <w:b/>
                <w:color w:val="000000"/>
                <w:sz w:val="24"/>
                <w:szCs w:val="28"/>
                <w:lang w:eastAsia="ru-RU"/>
              </w:rPr>
            </w:pPr>
            <w:r w:rsidRPr="000D1C8F">
              <w:rPr>
                <w:rFonts w:ascii="Times New Roman" w:eastAsia="Times New Roman" w:hAnsi="Times New Roman" w:cs="Times New Roman"/>
                <w:b/>
                <w:color w:val="000000"/>
                <w:sz w:val="24"/>
                <w:szCs w:val="28"/>
                <w:lang w:eastAsia="ru-RU"/>
              </w:rPr>
              <w:t>розширеною шкалою</w:t>
            </w:r>
          </w:p>
        </w:tc>
      </w:tr>
      <w:tr w:rsidR="00AE67F2" w:rsidRPr="000D1C8F" w:rsidTr="00B5797C">
        <w:trPr>
          <w:trHeight w:val="178"/>
        </w:trPr>
        <w:tc>
          <w:tcPr>
            <w:tcW w:w="3687" w:type="dxa"/>
            <w:shd w:val="clear" w:color="auto" w:fill="auto"/>
            <w:vAlign w:val="center"/>
          </w:tcPr>
          <w:p w:rsidR="00AE67F2" w:rsidRPr="000D1C8F" w:rsidRDefault="000D1C8F"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r>
              <w:rPr>
                <w:rFonts w:ascii="Times New Roman" w:eastAsia="Times New Roman" w:hAnsi="Times New Roman" w:cs="Times New Roman"/>
                <w:b/>
                <w:color w:val="000000"/>
                <w:sz w:val="24"/>
                <w:szCs w:val="28"/>
                <w:lang w:eastAsia="ru-RU"/>
              </w:rPr>
              <w:t>Зараховано</w:t>
            </w: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A (90-100)</w:t>
            </w:r>
          </w:p>
        </w:tc>
        <w:tc>
          <w:tcPr>
            <w:tcW w:w="3118" w:type="dxa"/>
            <w:shd w:val="clear" w:color="auto" w:fill="auto"/>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відмінно</w:t>
            </w:r>
          </w:p>
        </w:tc>
      </w:tr>
      <w:tr w:rsidR="00AE67F2" w:rsidRPr="000D1C8F" w:rsidTr="00B5797C">
        <w:trPr>
          <w:trHeight w:val="138"/>
        </w:trPr>
        <w:tc>
          <w:tcPr>
            <w:tcW w:w="3687" w:type="dxa"/>
            <w:vMerge w:val="restart"/>
            <w:shd w:val="clear" w:color="auto" w:fill="auto"/>
            <w:vAlign w:val="center"/>
          </w:tcPr>
          <w:p w:rsidR="00AE67F2" w:rsidRPr="000D1C8F" w:rsidRDefault="000D1C8F"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r>
              <w:rPr>
                <w:rFonts w:ascii="Times New Roman" w:eastAsia="Times New Roman" w:hAnsi="Times New Roman" w:cs="Times New Roman"/>
                <w:b/>
                <w:color w:val="000000"/>
                <w:sz w:val="24"/>
                <w:szCs w:val="28"/>
                <w:lang w:eastAsia="ru-RU"/>
              </w:rPr>
              <w:t>Зараховано</w:t>
            </w: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B (80-89)</w:t>
            </w:r>
          </w:p>
        </w:tc>
        <w:tc>
          <w:tcPr>
            <w:tcW w:w="3118" w:type="dxa"/>
            <w:shd w:val="clear" w:color="auto" w:fill="auto"/>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дуже добре</w:t>
            </w:r>
          </w:p>
        </w:tc>
      </w:tr>
      <w:tr w:rsidR="00AE67F2" w:rsidRPr="000D1C8F" w:rsidTr="00B5797C">
        <w:trPr>
          <w:trHeight w:val="100"/>
        </w:trPr>
        <w:tc>
          <w:tcPr>
            <w:tcW w:w="3687" w:type="dxa"/>
            <w:vMerge/>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C (70-79)</w:t>
            </w:r>
          </w:p>
        </w:tc>
        <w:tc>
          <w:tcPr>
            <w:tcW w:w="3118" w:type="dxa"/>
            <w:shd w:val="clear" w:color="auto" w:fill="auto"/>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добре</w:t>
            </w:r>
          </w:p>
        </w:tc>
      </w:tr>
      <w:tr w:rsidR="00AE67F2" w:rsidRPr="000D1C8F" w:rsidTr="00B5797C">
        <w:trPr>
          <w:trHeight w:val="131"/>
        </w:trPr>
        <w:tc>
          <w:tcPr>
            <w:tcW w:w="3687" w:type="dxa"/>
            <w:vMerge w:val="restart"/>
            <w:shd w:val="clear" w:color="auto" w:fill="auto"/>
            <w:vAlign w:val="center"/>
          </w:tcPr>
          <w:p w:rsidR="00AE67F2" w:rsidRPr="000D1C8F" w:rsidRDefault="000D1C8F"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r>
              <w:rPr>
                <w:rFonts w:ascii="Times New Roman" w:eastAsia="Times New Roman" w:hAnsi="Times New Roman" w:cs="Times New Roman"/>
                <w:b/>
                <w:color w:val="000000"/>
                <w:sz w:val="24"/>
                <w:szCs w:val="28"/>
                <w:lang w:eastAsia="ru-RU"/>
              </w:rPr>
              <w:t>Зараховано</w:t>
            </w: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D (60-69)</w:t>
            </w:r>
          </w:p>
        </w:tc>
        <w:tc>
          <w:tcPr>
            <w:tcW w:w="3118"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задовільно</w:t>
            </w:r>
          </w:p>
        </w:tc>
      </w:tr>
      <w:tr w:rsidR="00AE67F2" w:rsidRPr="000D1C8F" w:rsidTr="00B5797C">
        <w:trPr>
          <w:trHeight w:val="108"/>
        </w:trPr>
        <w:tc>
          <w:tcPr>
            <w:tcW w:w="3687" w:type="dxa"/>
            <w:vMerge/>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E (50-59)</w:t>
            </w:r>
          </w:p>
        </w:tc>
        <w:tc>
          <w:tcPr>
            <w:tcW w:w="3118"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достатньо</w:t>
            </w:r>
          </w:p>
        </w:tc>
      </w:tr>
      <w:tr w:rsidR="00AE67F2" w:rsidRPr="000D1C8F" w:rsidTr="00B5797C">
        <w:trPr>
          <w:trHeight w:val="138"/>
        </w:trPr>
        <w:tc>
          <w:tcPr>
            <w:tcW w:w="3687" w:type="dxa"/>
            <w:vMerge w:val="restart"/>
            <w:shd w:val="clear" w:color="auto" w:fill="auto"/>
            <w:vAlign w:val="center"/>
          </w:tcPr>
          <w:p w:rsidR="00AE67F2" w:rsidRPr="000D1C8F" w:rsidRDefault="000D1C8F"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proofErr w:type="spellStart"/>
            <w:r>
              <w:rPr>
                <w:rFonts w:ascii="Times New Roman" w:eastAsia="Times New Roman" w:hAnsi="Times New Roman" w:cs="Times New Roman"/>
                <w:b/>
                <w:color w:val="000000"/>
                <w:sz w:val="24"/>
                <w:szCs w:val="28"/>
                <w:lang w:eastAsia="ru-RU"/>
              </w:rPr>
              <w:t>Незараховано</w:t>
            </w:r>
            <w:proofErr w:type="spellEnd"/>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FX (35-49)</w:t>
            </w:r>
          </w:p>
        </w:tc>
        <w:tc>
          <w:tcPr>
            <w:tcW w:w="3118"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bCs/>
                <w:color w:val="000000"/>
                <w:sz w:val="24"/>
                <w:szCs w:val="28"/>
                <w:lang w:eastAsia="ru-RU"/>
              </w:rPr>
            </w:pPr>
            <w:r w:rsidRPr="000D1C8F">
              <w:rPr>
                <w:rFonts w:ascii="Times New Roman" w:eastAsia="Times New Roman" w:hAnsi="Times New Roman" w:cs="Times New Roman"/>
                <w:bCs/>
                <w:color w:val="000000"/>
                <w:sz w:val="24"/>
                <w:szCs w:val="28"/>
                <w:lang w:eastAsia="ru-RU"/>
              </w:rPr>
              <w:t>(недостатньо)</w:t>
            </w:r>
          </w:p>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bCs/>
                <w:color w:val="000000"/>
                <w:sz w:val="24"/>
                <w:szCs w:val="28"/>
                <w:lang w:eastAsia="ru-RU"/>
              </w:rPr>
              <w:t>з можливістю повторного складання</w:t>
            </w:r>
          </w:p>
        </w:tc>
      </w:tr>
      <w:tr w:rsidR="00AE67F2" w:rsidRPr="000D1C8F" w:rsidTr="00B5797C">
        <w:trPr>
          <w:trHeight w:val="100"/>
        </w:trPr>
        <w:tc>
          <w:tcPr>
            <w:tcW w:w="3687" w:type="dxa"/>
            <w:vMerge/>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F (1-34)</w:t>
            </w:r>
          </w:p>
        </w:tc>
        <w:tc>
          <w:tcPr>
            <w:tcW w:w="3118"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bCs/>
                <w:color w:val="000000"/>
                <w:sz w:val="24"/>
                <w:szCs w:val="28"/>
                <w:lang w:eastAsia="ru-RU"/>
              </w:rPr>
            </w:pPr>
            <w:r w:rsidRPr="000D1C8F">
              <w:rPr>
                <w:rFonts w:ascii="Times New Roman" w:eastAsia="Times New Roman" w:hAnsi="Times New Roman" w:cs="Times New Roman"/>
                <w:bCs/>
                <w:color w:val="000000"/>
                <w:sz w:val="24"/>
                <w:szCs w:val="28"/>
                <w:lang w:eastAsia="ru-RU"/>
              </w:rPr>
              <w:t>(недостатньо)</w:t>
            </w:r>
          </w:p>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bCs/>
                <w:color w:val="000000"/>
                <w:sz w:val="24"/>
                <w:szCs w:val="28"/>
                <w:lang w:eastAsia="ru-RU"/>
              </w:rPr>
              <w:lastRenderedPageBreak/>
              <w:t>з обов'язковим повторним курсом</w:t>
            </w:r>
          </w:p>
        </w:tc>
      </w:tr>
    </w:tbl>
    <w:p w:rsidR="00AE67F2" w:rsidRPr="00AE67F2"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val="ru-RU" w:eastAsia="ru-RU"/>
        </w:rPr>
      </w:pPr>
    </w:p>
    <w:p w:rsidR="00AE67F2" w:rsidRPr="000D1C8F"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eastAsia="ru-RU"/>
        </w:rPr>
      </w:pPr>
      <w:r w:rsidRPr="000D1C8F">
        <w:rPr>
          <w:rFonts w:ascii="Times New Roman" w:eastAsia="Times New Roman" w:hAnsi="Times New Roman" w:cs="Times New Roman"/>
          <w:color w:val="000000"/>
          <w:sz w:val="28"/>
          <w:szCs w:val="28"/>
          <w:lang w:eastAsia="ru-RU"/>
        </w:rPr>
        <w:t xml:space="preserve">Максимальна підсумкова оцінка за шкалою ЧНУ, яку студент може отримати у процесі вивчення дисципліни </w:t>
      </w:r>
      <w:r w:rsidRPr="000D1C8F">
        <w:rPr>
          <w:rFonts w:ascii="Times New Roman" w:eastAsia="Times New Roman" w:hAnsi="Times New Roman" w:cs="Times New Roman"/>
          <w:b/>
          <w:bCs/>
          <w:color w:val="000000"/>
          <w:sz w:val="28"/>
          <w:szCs w:val="28"/>
          <w:lang w:eastAsia="ru-RU"/>
        </w:rPr>
        <w:t>«</w:t>
      </w:r>
      <w:r w:rsidR="007E0570">
        <w:rPr>
          <w:rFonts w:ascii="Times New Roman" w:eastAsia="Times New Roman" w:hAnsi="Times New Roman" w:cs="Times New Roman"/>
          <w:color w:val="000000"/>
          <w:sz w:val="28"/>
          <w:szCs w:val="28"/>
          <w:lang w:eastAsia="ru-RU"/>
        </w:rPr>
        <w:t>Реклама та рекламна діяльність</w:t>
      </w:r>
      <w:r w:rsidRPr="000D1C8F">
        <w:rPr>
          <w:rFonts w:ascii="Times New Roman" w:eastAsia="Times New Roman" w:hAnsi="Times New Roman" w:cs="Times New Roman"/>
          <w:color w:val="000000"/>
          <w:sz w:val="28"/>
          <w:szCs w:val="28"/>
          <w:lang w:eastAsia="ru-RU"/>
        </w:rPr>
        <w:t xml:space="preserve">», становить 100 балів, що виводиться із суми балів поточного контролю (до 60 балів), підсумкового модуля-контролю (залік) – до 40 балів. </w:t>
      </w:r>
    </w:p>
    <w:p w:rsidR="00AE67F2" w:rsidRPr="000D1C8F"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eastAsia="ru-RU"/>
        </w:rPr>
      </w:pPr>
      <w:r w:rsidRPr="000D1C8F">
        <w:rPr>
          <w:rFonts w:ascii="Times New Roman" w:eastAsia="Times New Roman" w:hAnsi="Times New Roman" w:cs="Times New Roman"/>
          <w:color w:val="000000"/>
          <w:sz w:val="28"/>
          <w:szCs w:val="28"/>
          <w:lang w:eastAsia="ru-RU"/>
        </w:rPr>
        <w:t xml:space="preserve">Якщо </w:t>
      </w:r>
      <w:r w:rsidR="000D1C8F" w:rsidRPr="000D1C8F">
        <w:rPr>
          <w:rFonts w:ascii="Times New Roman" w:eastAsia="Times New Roman" w:hAnsi="Times New Roman" w:cs="Times New Roman"/>
          <w:color w:val="000000"/>
          <w:sz w:val="28"/>
          <w:szCs w:val="28"/>
          <w:lang w:eastAsia="ru-RU"/>
        </w:rPr>
        <w:t>здобувач</w:t>
      </w:r>
      <w:r w:rsidRPr="000D1C8F">
        <w:rPr>
          <w:rFonts w:ascii="Times New Roman" w:eastAsia="Times New Roman" w:hAnsi="Times New Roman" w:cs="Times New Roman"/>
          <w:color w:val="000000"/>
          <w:sz w:val="28"/>
          <w:szCs w:val="28"/>
          <w:lang w:eastAsia="ru-RU"/>
        </w:rPr>
        <w:t xml:space="preserve"> набрав менше </w:t>
      </w:r>
      <w:r w:rsidRPr="000D1C8F">
        <w:rPr>
          <w:rFonts w:ascii="Times New Roman" w:eastAsia="Times New Roman" w:hAnsi="Times New Roman" w:cs="Times New Roman"/>
          <w:b/>
          <w:color w:val="000000"/>
          <w:sz w:val="28"/>
          <w:szCs w:val="28"/>
          <w:lang w:eastAsia="ru-RU"/>
        </w:rPr>
        <w:t>35</w:t>
      </w:r>
      <w:r w:rsidRPr="000D1C8F">
        <w:rPr>
          <w:rFonts w:ascii="Times New Roman" w:eastAsia="Times New Roman" w:hAnsi="Times New Roman" w:cs="Times New Roman"/>
          <w:color w:val="000000"/>
          <w:sz w:val="28"/>
          <w:szCs w:val="28"/>
          <w:lang w:eastAsia="ru-RU"/>
        </w:rPr>
        <w:t xml:space="preserve"> балів, він вважається не атестованим та не допускається до складання екзамену. Допущеним до складання заліку студент може бути лише у разі відпрацювання всього матеріалу, передбаченого навчальним планом у повному обсязі, або тієї частини навчального матеріалу, за який отримано незадовільну оцінку, або за яким він не атестований.  </w:t>
      </w:r>
    </w:p>
    <w:p w:rsidR="00AE67F2" w:rsidRPr="00AE67F2"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i/>
          <w:color w:val="000000"/>
          <w:sz w:val="28"/>
          <w:szCs w:val="28"/>
          <w:lang w:val="ru-RU" w:eastAsia="ru-RU"/>
        </w:rPr>
      </w:pPr>
      <w:r w:rsidRPr="000D1C8F">
        <w:rPr>
          <w:rFonts w:ascii="Times New Roman" w:eastAsia="Times New Roman" w:hAnsi="Times New Roman" w:cs="Times New Roman"/>
          <w:color w:val="000000"/>
          <w:sz w:val="28"/>
          <w:szCs w:val="28"/>
          <w:lang w:eastAsia="ru-RU"/>
        </w:rPr>
        <w:t>На заліку можна отримати максимум до 40 балів.</w:t>
      </w:r>
      <w:r w:rsidRPr="00AE67F2">
        <w:rPr>
          <w:rFonts w:ascii="Times New Roman" w:eastAsia="Times New Roman" w:hAnsi="Times New Roman" w:cs="Times New Roman"/>
          <w:color w:val="000000"/>
          <w:sz w:val="28"/>
          <w:szCs w:val="28"/>
          <w:lang w:val="ru-RU" w:eastAsia="ru-RU"/>
        </w:rPr>
        <w:t xml:space="preserve"> </w:t>
      </w:r>
    </w:p>
    <w:p w:rsidR="00AE67F2" w:rsidRPr="00AE67F2"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val="ru-RU" w:eastAsia="ru-RU"/>
        </w:rPr>
      </w:pPr>
    </w:p>
    <w:p w:rsidR="00AE67F2" w:rsidRPr="00AE67F2" w:rsidRDefault="00AE67F2" w:rsidP="00791834">
      <w:pPr>
        <w:spacing w:after="0" w:line="240" w:lineRule="auto"/>
        <w:jc w:val="center"/>
        <w:rPr>
          <w:rFonts w:ascii="Times New Roman" w:eastAsia="Times New Roman" w:hAnsi="Times New Roman" w:cs="Times New Roman"/>
          <w:color w:val="000000"/>
          <w:kern w:val="24"/>
          <w:sz w:val="28"/>
          <w:szCs w:val="28"/>
          <w:lang w:eastAsia="uk-UA"/>
        </w:rPr>
      </w:pPr>
      <w:r w:rsidRPr="00AE67F2">
        <w:rPr>
          <w:rFonts w:ascii="Times New Roman" w:eastAsia="Times New Roman" w:hAnsi="Times New Roman" w:cs="Times New Roman"/>
          <w:b/>
          <w:bCs/>
          <w:color w:val="000000"/>
          <w:kern w:val="24"/>
          <w:sz w:val="28"/>
          <w:szCs w:val="28"/>
          <w:lang w:eastAsia="uk-UA"/>
        </w:rPr>
        <w:t>Розподіл балів, які отримують студенти</w:t>
      </w:r>
    </w:p>
    <w:p w:rsidR="00AE67F2" w:rsidRPr="00AE67F2" w:rsidRDefault="00AE67F2" w:rsidP="00AE67F2">
      <w:pPr>
        <w:spacing w:after="0" w:line="240" w:lineRule="auto"/>
        <w:ind w:firstLine="709"/>
        <w:jc w:val="center"/>
        <w:rPr>
          <w:rFonts w:ascii="Times New Roman" w:eastAsia="Times New Roman" w:hAnsi="Times New Roman" w:cs="Times New Roman"/>
          <w:b/>
          <w:bCs/>
          <w:color w:val="000000"/>
          <w:kern w:val="24"/>
          <w:sz w:val="28"/>
          <w:szCs w:val="28"/>
          <w:lang w:val="ru-RU" w:eastAsia="ru-RU"/>
        </w:rPr>
      </w:pPr>
    </w:p>
    <w:tbl>
      <w:tblPr>
        <w:tblW w:w="9669" w:type="dxa"/>
        <w:jc w:val="center"/>
        <w:tblCellMar>
          <w:left w:w="0" w:type="dxa"/>
          <w:right w:w="0" w:type="dxa"/>
        </w:tblCellMar>
        <w:tblLook w:val="01E0" w:firstRow="1" w:lastRow="1" w:firstColumn="1" w:lastColumn="1" w:noHBand="0" w:noVBand="0"/>
      </w:tblPr>
      <w:tblGrid>
        <w:gridCol w:w="706"/>
        <w:gridCol w:w="681"/>
        <w:gridCol w:w="707"/>
        <w:gridCol w:w="697"/>
        <w:gridCol w:w="566"/>
        <w:gridCol w:w="543"/>
        <w:gridCol w:w="541"/>
        <w:gridCol w:w="541"/>
        <w:gridCol w:w="1337"/>
        <w:gridCol w:w="3350"/>
      </w:tblGrid>
      <w:tr w:rsidR="00AE67F2" w:rsidRPr="00AE67F2" w:rsidTr="00B5797C">
        <w:trPr>
          <w:trHeight w:val="1682"/>
          <w:jc w:val="center"/>
        </w:trPr>
        <w:tc>
          <w:tcPr>
            <w:tcW w:w="4968" w:type="dxa"/>
            <w:gridSpan w:val="8"/>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rsidR="00AE67F2" w:rsidRPr="00AE67F2" w:rsidRDefault="00AE67F2" w:rsidP="00AE67F2">
            <w:pPr>
              <w:spacing w:after="0" w:line="240" w:lineRule="auto"/>
              <w:jc w:val="center"/>
              <w:rPr>
                <w:rFonts w:ascii="Times New Roman" w:eastAsia="Times New Roman" w:hAnsi="Times New Roman" w:cs="Times New Roman"/>
                <w:sz w:val="28"/>
                <w:szCs w:val="28"/>
                <w:lang w:val="ru-RU" w:eastAsia="uk-UA"/>
              </w:rPr>
            </w:pPr>
            <w:proofErr w:type="spellStart"/>
            <w:r w:rsidRPr="00AE67F2">
              <w:rPr>
                <w:rFonts w:ascii="Times New Roman" w:eastAsia="Times New Roman" w:hAnsi="Times New Roman" w:cs="Times New Roman"/>
                <w:color w:val="000000"/>
                <w:kern w:val="24"/>
                <w:sz w:val="28"/>
                <w:szCs w:val="28"/>
                <w:lang w:val="ru-RU" w:eastAsia="uk-UA"/>
              </w:rPr>
              <w:t>Поточне</w:t>
            </w:r>
            <w:proofErr w:type="spellEnd"/>
            <w:r w:rsidRPr="00AE67F2">
              <w:rPr>
                <w:rFonts w:ascii="Times New Roman" w:eastAsia="Times New Roman" w:hAnsi="Times New Roman" w:cs="Times New Roman"/>
                <w:color w:val="000000"/>
                <w:kern w:val="24"/>
                <w:sz w:val="28"/>
                <w:szCs w:val="28"/>
                <w:lang w:val="ru-RU" w:eastAsia="uk-UA"/>
              </w:rPr>
              <w:t xml:space="preserve"> </w:t>
            </w:r>
            <w:proofErr w:type="spellStart"/>
            <w:r w:rsidRPr="00AE67F2">
              <w:rPr>
                <w:rFonts w:ascii="Times New Roman" w:eastAsia="Times New Roman" w:hAnsi="Times New Roman" w:cs="Times New Roman"/>
                <w:color w:val="000000"/>
                <w:kern w:val="24"/>
                <w:sz w:val="28"/>
                <w:szCs w:val="28"/>
                <w:lang w:val="ru-RU" w:eastAsia="uk-UA"/>
              </w:rPr>
              <w:t>оцінювання</w:t>
            </w:r>
            <w:proofErr w:type="spellEnd"/>
            <w:r w:rsidRPr="00AE67F2">
              <w:rPr>
                <w:rFonts w:ascii="Times New Roman" w:eastAsia="Times New Roman" w:hAnsi="Times New Roman" w:cs="Times New Roman"/>
                <w:color w:val="000000"/>
                <w:kern w:val="24"/>
                <w:sz w:val="28"/>
                <w:szCs w:val="28"/>
                <w:lang w:val="ru-RU" w:eastAsia="uk-UA"/>
              </w:rPr>
              <w:t xml:space="preserve"> (</w:t>
            </w:r>
            <w:proofErr w:type="spellStart"/>
            <w:r w:rsidRPr="00AE67F2">
              <w:rPr>
                <w:rFonts w:ascii="Times New Roman" w:eastAsia="Times New Roman" w:hAnsi="Times New Roman" w:cs="Times New Roman"/>
                <w:i/>
                <w:iCs/>
                <w:color w:val="000000"/>
                <w:kern w:val="24"/>
                <w:sz w:val="28"/>
                <w:szCs w:val="28"/>
                <w:lang w:val="ru-RU" w:eastAsia="uk-UA"/>
              </w:rPr>
              <w:t>аудиторна</w:t>
            </w:r>
            <w:proofErr w:type="spellEnd"/>
            <w:r w:rsidRPr="00AE67F2">
              <w:rPr>
                <w:rFonts w:ascii="Times New Roman" w:eastAsia="Times New Roman" w:hAnsi="Times New Roman" w:cs="Times New Roman"/>
                <w:i/>
                <w:iCs/>
                <w:color w:val="000000"/>
                <w:kern w:val="24"/>
                <w:sz w:val="28"/>
                <w:szCs w:val="28"/>
                <w:lang w:val="ru-RU" w:eastAsia="uk-UA"/>
              </w:rPr>
              <w:t xml:space="preserve"> та </w:t>
            </w:r>
            <w:proofErr w:type="spellStart"/>
            <w:r w:rsidRPr="00AE67F2">
              <w:rPr>
                <w:rFonts w:ascii="Times New Roman" w:eastAsia="Times New Roman" w:hAnsi="Times New Roman" w:cs="Times New Roman"/>
                <w:i/>
                <w:iCs/>
                <w:color w:val="000000"/>
                <w:kern w:val="24"/>
                <w:sz w:val="28"/>
                <w:szCs w:val="28"/>
                <w:lang w:val="ru-RU" w:eastAsia="uk-UA"/>
              </w:rPr>
              <w:t>самостійна</w:t>
            </w:r>
            <w:proofErr w:type="spellEnd"/>
            <w:r w:rsidRPr="00AE67F2">
              <w:rPr>
                <w:rFonts w:ascii="Times New Roman" w:eastAsia="Times New Roman" w:hAnsi="Times New Roman" w:cs="Times New Roman"/>
                <w:i/>
                <w:iCs/>
                <w:color w:val="000000"/>
                <w:kern w:val="24"/>
                <w:sz w:val="28"/>
                <w:szCs w:val="28"/>
                <w:lang w:val="ru-RU" w:eastAsia="uk-UA"/>
              </w:rPr>
              <w:t xml:space="preserve"> робота</w:t>
            </w:r>
            <w:r w:rsidRPr="00AE67F2">
              <w:rPr>
                <w:rFonts w:ascii="Times New Roman" w:eastAsia="Times New Roman" w:hAnsi="Times New Roman" w:cs="Times New Roman"/>
                <w:color w:val="000000"/>
                <w:kern w:val="24"/>
                <w:sz w:val="28"/>
                <w:szCs w:val="28"/>
                <w:lang w:val="ru-RU" w:eastAsia="uk-UA"/>
              </w:rPr>
              <w:t>)</w:t>
            </w:r>
          </w:p>
        </w:tc>
        <w:tc>
          <w:tcPr>
            <w:tcW w:w="13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E67F2" w:rsidRPr="00AE67F2" w:rsidRDefault="00AE67F2" w:rsidP="00AE67F2">
            <w:pPr>
              <w:spacing w:after="0" w:line="240" w:lineRule="auto"/>
              <w:jc w:val="center"/>
              <w:rPr>
                <w:rFonts w:ascii="Times New Roman" w:eastAsia="Times New Roman" w:hAnsi="Times New Roman" w:cs="Times New Roman"/>
                <w:sz w:val="28"/>
                <w:szCs w:val="28"/>
                <w:lang w:val="ru-RU" w:eastAsia="uk-UA"/>
              </w:rPr>
            </w:pPr>
            <w:proofErr w:type="spellStart"/>
            <w:r w:rsidRPr="00AE67F2">
              <w:rPr>
                <w:rFonts w:ascii="Times New Roman" w:eastAsia="Times New Roman" w:hAnsi="Times New Roman" w:cs="Times New Roman"/>
                <w:color w:val="000000"/>
                <w:kern w:val="24"/>
                <w:sz w:val="28"/>
                <w:szCs w:val="28"/>
                <w:lang w:val="ru-RU" w:eastAsia="uk-UA"/>
              </w:rPr>
              <w:t>Кількість</w:t>
            </w:r>
            <w:proofErr w:type="spellEnd"/>
            <w:r w:rsidRPr="00AE67F2">
              <w:rPr>
                <w:rFonts w:ascii="Times New Roman" w:eastAsia="Times New Roman" w:hAnsi="Times New Roman" w:cs="Times New Roman"/>
                <w:color w:val="000000"/>
                <w:kern w:val="24"/>
                <w:sz w:val="28"/>
                <w:szCs w:val="28"/>
                <w:lang w:val="ru-RU" w:eastAsia="uk-UA"/>
              </w:rPr>
              <w:t xml:space="preserve"> </w:t>
            </w:r>
            <w:proofErr w:type="spellStart"/>
            <w:r w:rsidRPr="00AE67F2">
              <w:rPr>
                <w:rFonts w:ascii="Times New Roman" w:eastAsia="Times New Roman" w:hAnsi="Times New Roman" w:cs="Times New Roman"/>
                <w:color w:val="000000"/>
                <w:kern w:val="24"/>
                <w:sz w:val="28"/>
                <w:szCs w:val="28"/>
                <w:lang w:val="ru-RU" w:eastAsia="uk-UA"/>
              </w:rPr>
              <w:t>балів</w:t>
            </w:r>
            <w:proofErr w:type="spellEnd"/>
            <w:r w:rsidRPr="00AE67F2">
              <w:rPr>
                <w:rFonts w:ascii="Times New Roman" w:eastAsia="Times New Roman" w:hAnsi="Times New Roman" w:cs="Times New Roman"/>
                <w:color w:val="000000"/>
                <w:kern w:val="24"/>
                <w:sz w:val="28"/>
                <w:szCs w:val="28"/>
                <w:lang w:val="ru-RU" w:eastAsia="uk-UA"/>
              </w:rPr>
              <w:t xml:space="preserve"> (</w:t>
            </w:r>
            <w:proofErr w:type="spellStart"/>
            <w:r w:rsidRPr="00AE67F2">
              <w:rPr>
                <w:rFonts w:ascii="Times New Roman" w:eastAsia="Times New Roman" w:hAnsi="Times New Roman" w:cs="Times New Roman"/>
                <w:color w:val="000000"/>
                <w:kern w:val="24"/>
                <w:sz w:val="28"/>
                <w:szCs w:val="28"/>
                <w:lang w:val="ru-RU" w:eastAsia="uk-UA"/>
              </w:rPr>
              <w:t>залік</w:t>
            </w:r>
            <w:proofErr w:type="spellEnd"/>
            <w:r w:rsidRPr="00AE67F2">
              <w:rPr>
                <w:rFonts w:ascii="Times New Roman" w:eastAsia="Times New Roman" w:hAnsi="Times New Roman" w:cs="Times New Roman"/>
                <w:color w:val="000000"/>
                <w:kern w:val="24"/>
                <w:sz w:val="28"/>
                <w:szCs w:val="28"/>
                <w:lang w:val="ru-RU" w:eastAsia="uk-UA"/>
              </w:rPr>
              <w:t>)</w:t>
            </w:r>
          </w:p>
        </w:tc>
        <w:tc>
          <w:tcPr>
            <w:tcW w:w="33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E67F2" w:rsidRPr="00AE67F2" w:rsidRDefault="00AE67F2" w:rsidP="00AE67F2">
            <w:pPr>
              <w:spacing w:after="0" w:line="240" w:lineRule="auto"/>
              <w:jc w:val="center"/>
              <w:rPr>
                <w:rFonts w:ascii="Times New Roman" w:eastAsia="Times New Roman" w:hAnsi="Times New Roman" w:cs="Times New Roman"/>
                <w:sz w:val="28"/>
                <w:szCs w:val="28"/>
                <w:lang w:val="ru-RU" w:eastAsia="uk-UA"/>
              </w:rPr>
            </w:pPr>
            <w:proofErr w:type="spellStart"/>
            <w:r w:rsidRPr="00AE67F2">
              <w:rPr>
                <w:rFonts w:ascii="Times New Roman" w:eastAsia="Times New Roman" w:hAnsi="Times New Roman" w:cs="Times New Roman"/>
                <w:color w:val="000000"/>
                <w:kern w:val="24"/>
                <w:sz w:val="28"/>
                <w:szCs w:val="28"/>
                <w:lang w:val="ru-RU" w:eastAsia="uk-UA"/>
              </w:rPr>
              <w:t>Сумарна</w:t>
            </w:r>
            <w:proofErr w:type="spellEnd"/>
            <w:r w:rsidRPr="00AE67F2">
              <w:rPr>
                <w:rFonts w:ascii="Times New Roman" w:eastAsia="Times New Roman" w:hAnsi="Times New Roman" w:cs="Times New Roman"/>
                <w:color w:val="000000"/>
                <w:kern w:val="24"/>
                <w:sz w:val="28"/>
                <w:szCs w:val="28"/>
                <w:lang w:val="ru-RU" w:eastAsia="uk-UA"/>
              </w:rPr>
              <w:t xml:space="preserve"> </w:t>
            </w:r>
          </w:p>
          <w:p w:rsidR="00AE67F2" w:rsidRPr="00AE67F2" w:rsidRDefault="00AE67F2" w:rsidP="00AE67F2">
            <w:pPr>
              <w:spacing w:after="0" w:line="240" w:lineRule="auto"/>
              <w:jc w:val="center"/>
              <w:rPr>
                <w:rFonts w:ascii="Times New Roman" w:eastAsia="Times New Roman" w:hAnsi="Times New Roman" w:cs="Times New Roman"/>
                <w:sz w:val="28"/>
                <w:szCs w:val="28"/>
                <w:lang w:val="ru-RU" w:eastAsia="uk-UA"/>
              </w:rPr>
            </w:pPr>
            <w:r w:rsidRPr="00AE67F2">
              <w:rPr>
                <w:rFonts w:ascii="Times New Roman" w:eastAsia="Times New Roman" w:hAnsi="Times New Roman" w:cs="Times New Roman"/>
                <w:color w:val="000000"/>
                <w:kern w:val="24"/>
                <w:sz w:val="28"/>
                <w:szCs w:val="28"/>
                <w:lang w:val="ru-RU" w:eastAsia="uk-UA"/>
              </w:rPr>
              <w:t>к-</w:t>
            </w:r>
            <w:proofErr w:type="spellStart"/>
            <w:r w:rsidRPr="00AE67F2">
              <w:rPr>
                <w:rFonts w:ascii="Times New Roman" w:eastAsia="Times New Roman" w:hAnsi="Times New Roman" w:cs="Times New Roman"/>
                <w:color w:val="000000"/>
                <w:kern w:val="24"/>
                <w:sz w:val="28"/>
                <w:szCs w:val="28"/>
                <w:lang w:val="ru-RU" w:eastAsia="uk-UA"/>
              </w:rPr>
              <w:t>ть</w:t>
            </w:r>
            <w:proofErr w:type="spellEnd"/>
            <w:r w:rsidRPr="00AE67F2">
              <w:rPr>
                <w:rFonts w:ascii="Times New Roman" w:eastAsia="Times New Roman" w:hAnsi="Times New Roman" w:cs="Times New Roman"/>
                <w:color w:val="000000"/>
                <w:kern w:val="24"/>
                <w:sz w:val="28"/>
                <w:szCs w:val="28"/>
                <w:lang w:val="ru-RU" w:eastAsia="uk-UA"/>
              </w:rPr>
              <w:t xml:space="preserve"> </w:t>
            </w:r>
            <w:proofErr w:type="spellStart"/>
            <w:r w:rsidRPr="00AE67F2">
              <w:rPr>
                <w:rFonts w:ascii="Times New Roman" w:eastAsia="Times New Roman" w:hAnsi="Times New Roman" w:cs="Times New Roman"/>
                <w:color w:val="000000"/>
                <w:kern w:val="24"/>
                <w:sz w:val="28"/>
                <w:szCs w:val="28"/>
                <w:lang w:val="ru-RU" w:eastAsia="uk-UA"/>
              </w:rPr>
              <w:t>балів</w:t>
            </w:r>
            <w:proofErr w:type="spellEnd"/>
          </w:p>
        </w:tc>
      </w:tr>
      <w:tr w:rsidR="00AE67F2" w:rsidRPr="00AE67F2" w:rsidTr="007E0570">
        <w:trPr>
          <w:trHeight w:val="424"/>
          <w:jc w:val="center"/>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Т1</w:t>
            </w:r>
          </w:p>
        </w:tc>
        <w:tc>
          <w:tcPr>
            <w:tcW w:w="6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Т3</w:t>
            </w:r>
          </w:p>
        </w:tc>
        <w:tc>
          <w:tcPr>
            <w:tcW w:w="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Т4</w:t>
            </w:r>
          </w:p>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Т5</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Т6</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p>
        </w:tc>
        <w:tc>
          <w:tcPr>
            <w:tcW w:w="133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40 </w:t>
            </w:r>
          </w:p>
        </w:tc>
        <w:tc>
          <w:tcPr>
            <w:tcW w:w="336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100</w:t>
            </w:r>
          </w:p>
        </w:tc>
      </w:tr>
      <w:tr w:rsidR="00AE67F2" w:rsidRPr="00AE67F2" w:rsidTr="007E0570">
        <w:trPr>
          <w:trHeight w:val="424"/>
          <w:jc w:val="center"/>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7E0570" w:rsidP="00AE67F2">
            <w:pPr>
              <w:spacing w:after="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color w:val="000000"/>
                <w:kern w:val="24"/>
                <w:sz w:val="28"/>
                <w:szCs w:val="28"/>
                <w:lang w:val="ru-RU" w:eastAsia="uk-UA"/>
              </w:rPr>
              <w:t>5</w:t>
            </w:r>
            <w:r w:rsidR="00AE67F2" w:rsidRPr="00AE67F2">
              <w:rPr>
                <w:rFonts w:ascii="Times New Roman" w:eastAsia="Times New Roman" w:hAnsi="Times New Roman" w:cs="Times New Roman"/>
                <w:b/>
                <w:color w:val="000000"/>
                <w:kern w:val="24"/>
                <w:sz w:val="28"/>
                <w:szCs w:val="28"/>
                <w:lang w:val="ru-RU" w:eastAsia="uk-UA"/>
              </w:rPr>
              <w:t> </w:t>
            </w:r>
          </w:p>
        </w:tc>
        <w:tc>
          <w:tcPr>
            <w:tcW w:w="6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7E0570" w:rsidP="00AE67F2">
            <w:pPr>
              <w:spacing w:after="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color w:val="000000"/>
                <w:kern w:val="24"/>
                <w:sz w:val="28"/>
                <w:szCs w:val="28"/>
                <w:lang w:eastAsia="uk-UA"/>
              </w:rPr>
              <w:t>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7E0570" w:rsidP="00AE67F2">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color w:val="000000"/>
                <w:kern w:val="24"/>
                <w:sz w:val="28"/>
                <w:szCs w:val="28"/>
                <w:lang w:eastAsia="uk-UA"/>
              </w:rPr>
              <w:t>20</w:t>
            </w:r>
          </w:p>
        </w:tc>
        <w:tc>
          <w:tcPr>
            <w:tcW w:w="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7E0570" w:rsidP="00AE67F2">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color w:val="000000"/>
                <w:kern w:val="24"/>
                <w:sz w:val="28"/>
                <w:szCs w:val="28"/>
                <w:lang w:eastAsia="uk-UA"/>
              </w:rPr>
              <w:t>10</w:t>
            </w:r>
          </w:p>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 </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7E0570" w:rsidP="00AE67F2">
            <w:pPr>
              <w:spacing w:after="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color w:val="000000"/>
                <w:kern w:val="24"/>
                <w:sz w:val="28"/>
                <w:szCs w:val="28"/>
                <w:lang w:eastAsia="uk-UA"/>
              </w:rPr>
              <w:t>10</w:t>
            </w:r>
            <w:r w:rsidR="00AE67F2" w:rsidRPr="00AE67F2">
              <w:rPr>
                <w:rFonts w:ascii="Times New Roman" w:eastAsia="Times New Roman" w:hAnsi="Times New Roman" w:cs="Times New Roman"/>
                <w:b/>
                <w:color w:val="000000"/>
                <w:kern w:val="24"/>
                <w:sz w:val="28"/>
                <w:szCs w:val="28"/>
                <w:lang w:val="ru-RU" w:eastAsia="uk-UA"/>
              </w:rPr>
              <w:t> </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7E0570" w:rsidP="00AE67F2">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color w:val="000000"/>
                <w:kern w:val="24"/>
                <w:sz w:val="28"/>
                <w:szCs w:val="28"/>
                <w:lang w:eastAsia="uk-UA"/>
              </w:rPr>
              <w:t>10</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E67F2" w:rsidRPr="00AE67F2" w:rsidRDefault="00AE67F2" w:rsidP="00AE67F2">
            <w:pPr>
              <w:spacing w:after="0" w:line="240" w:lineRule="auto"/>
              <w:jc w:val="center"/>
              <w:rPr>
                <w:rFonts w:ascii="Times New Roman" w:eastAsia="Times New Roman" w:hAnsi="Times New Roman" w:cs="Times New Roman"/>
                <w:b/>
                <w:sz w:val="28"/>
                <w:szCs w:val="28"/>
                <w:lang w:val="en-US" w:eastAsia="uk-UA"/>
              </w:rPr>
            </w:pPr>
          </w:p>
        </w:tc>
        <w:tc>
          <w:tcPr>
            <w:tcW w:w="1337" w:type="dxa"/>
            <w:vMerge/>
            <w:tcBorders>
              <w:top w:val="single" w:sz="8" w:space="0" w:color="000000"/>
              <w:left w:val="single" w:sz="8" w:space="0" w:color="000000"/>
              <w:bottom w:val="single" w:sz="8" w:space="0" w:color="000000"/>
              <w:right w:val="single" w:sz="8" w:space="0" w:color="000000"/>
            </w:tcBorders>
            <w:vAlign w:val="center"/>
            <w:hideMark/>
          </w:tcPr>
          <w:p w:rsidR="00AE67F2" w:rsidRPr="00AE67F2" w:rsidRDefault="00AE67F2" w:rsidP="00AE67F2">
            <w:pPr>
              <w:spacing w:after="0" w:line="240" w:lineRule="auto"/>
              <w:rPr>
                <w:rFonts w:ascii="Times New Roman" w:eastAsia="Times New Roman" w:hAnsi="Times New Roman" w:cs="Times New Roman"/>
                <w:b/>
                <w:sz w:val="28"/>
                <w:szCs w:val="28"/>
                <w:lang w:val="ru-RU" w:eastAsia="uk-UA"/>
              </w:rPr>
            </w:pPr>
          </w:p>
        </w:tc>
        <w:tc>
          <w:tcPr>
            <w:tcW w:w="3364" w:type="dxa"/>
            <w:vMerge/>
            <w:tcBorders>
              <w:top w:val="single" w:sz="8" w:space="0" w:color="000000"/>
              <w:left w:val="single" w:sz="8" w:space="0" w:color="000000"/>
              <w:bottom w:val="single" w:sz="8" w:space="0" w:color="000000"/>
              <w:right w:val="single" w:sz="8" w:space="0" w:color="000000"/>
            </w:tcBorders>
            <w:vAlign w:val="center"/>
            <w:hideMark/>
          </w:tcPr>
          <w:p w:rsidR="00AE67F2" w:rsidRPr="00AE67F2" w:rsidRDefault="00AE67F2" w:rsidP="00AE67F2">
            <w:pPr>
              <w:spacing w:after="0" w:line="240" w:lineRule="auto"/>
              <w:rPr>
                <w:rFonts w:ascii="Times New Roman" w:eastAsia="Times New Roman" w:hAnsi="Times New Roman" w:cs="Times New Roman"/>
                <w:b/>
                <w:sz w:val="28"/>
                <w:szCs w:val="28"/>
                <w:lang w:val="ru-RU" w:eastAsia="uk-UA"/>
              </w:rPr>
            </w:pPr>
          </w:p>
        </w:tc>
      </w:tr>
    </w:tbl>
    <w:p w:rsidR="00AE67F2" w:rsidRPr="00AE67F2" w:rsidRDefault="00AE67F2" w:rsidP="00AE67F2">
      <w:pPr>
        <w:spacing w:after="0" w:line="240" w:lineRule="auto"/>
        <w:ind w:firstLine="709"/>
        <w:rPr>
          <w:rFonts w:ascii="Times New Roman" w:eastAsia="Times New Roman" w:hAnsi="Times New Roman" w:cs="Times New Roman"/>
          <w:b/>
          <w:bCs/>
          <w:color w:val="000000"/>
          <w:kern w:val="24"/>
          <w:sz w:val="28"/>
          <w:szCs w:val="28"/>
          <w:lang w:val="ru-RU" w:eastAsia="ru-RU"/>
        </w:rPr>
      </w:pPr>
      <w:r w:rsidRPr="00AE67F2">
        <w:rPr>
          <w:rFonts w:ascii="Times New Roman" w:eastAsia="Times New Roman" w:hAnsi="Times New Roman" w:cs="Times New Roman"/>
          <w:b/>
          <w:bCs/>
          <w:color w:val="000000"/>
          <w:kern w:val="24"/>
          <w:sz w:val="28"/>
          <w:szCs w:val="28"/>
          <w:lang w:val="ru-RU" w:eastAsia="ru-RU"/>
        </w:rPr>
        <w:t xml:space="preserve">Т1, Т2 ... – теми </w:t>
      </w:r>
      <w:proofErr w:type="spellStart"/>
      <w:r w:rsidRPr="00AE67F2">
        <w:rPr>
          <w:rFonts w:ascii="Times New Roman" w:eastAsia="Times New Roman" w:hAnsi="Times New Roman" w:cs="Times New Roman"/>
          <w:b/>
          <w:bCs/>
          <w:color w:val="000000"/>
          <w:kern w:val="24"/>
          <w:sz w:val="28"/>
          <w:szCs w:val="28"/>
          <w:lang w:val="ru-RU" w:eastAsia="ru-RU"/>
        </w:rPr>
        <w:t>змістових</w:t>
      </w:r>
      <w:proofErr w:type="spellEnd"/>
      <w:r w:rsidRPr="00AE67F2">
        <w:rPr>
          <w:rFonts w:ascii="Times New Roman" w:eastAsia="Times New Roman" w:hAnsi="Times New Roman" w:cs="Times New Roman"/>
          <w:b/>
          <w:bCs/>
          <w:color w:val="000000"/>
          <w:kern w:val="24"/>
          <w:sz w:val="28"/>
          <w:szCs w:val="28"/>
          <w:lang w:val="ru-RU" w:eastAsia="ru-RU"/>
        </w:rPr>
        <w:t xml:space="preserve"> </w:t>
      </w:r>
      <w:proofErr w:type="spellStart"/>
      <w:r w:rsidRPr="00AE67F2">
        <w:rPr>
          <w:rFonts w:ascii="Times New Roman" w:eastAsia="Times New Roman" w:hAnsi="Times New Roman" w:cs="Times New Roman"/>
          <w:b/>
          <w:bCs/>
          <w:color w:val="000000"/>
          <w:kern w:val="24"/>
          <w:sz w:val="28"/>
          <w:szCs w:val="28"/>
          <w:lang w:val="ru-RU" w:eastAsia="ru-RU"/>
        </w:rPr>
        <w:t>модулів</w:t>
      </w:r>
      <w:proofErr w:type="spellEnd"/>
      <w:r w:rsidRPr="00AE67F2">
        <w:rPr>
          <w:rFonts w:ascii="Times New Roman" w:eastAsia="Times New Roman" w:hAnsi="Times New Roman" w:cs="Times New Roman"/>
          <w:b/>
          <w:bCs/>
          <w:color w:val="000000"/>
          <w:kern w:val="24"/>
          <w:sz w:val="28"/>
          <w:szCs w:val="28"/>
          <w:lang w:val="ru-RU" w:eastAsia="ru-RU"/>
        </w:rPr>
        <w:t>.</w:t>
      </w:r>
    </w:p>
    <w:p w:rsidR="00AE67F2" w:rsidRPr="00AE67F2" w:rsidRDefault="00AE67F2" w:rsidP="00AE67F2">
      <w:pPr>
        <w:spacing w:after="0" w:line="240" w:lineRule="auto"/>
        <w:ind w:firstLine="709"/>
        <w:jc w:val="center"/>
        <w:rPr>
          <w:rFonts w:ascii="Times New Roman" w:eastAsia="Times New Roman" w:hAnsi="Times New Roman" w:cs="Times New Roman"/>
          <w:b/>
          <w:bCs/>
          <w:color w:val="000000"/>
          <w:kern w:val="24"/>
          <w:sz w:val="28"/>
          <w:szCs w:val="28"/>
          <w:lang w:val="ru-RU" w:eastAsia="ru-RU"/>
        </w:rPr>
      </w:pPr>
    </w:p>
    <w:p w:rsidR="00AE67F2" w:rsidRPr="00AE67F2" w:rsidRDefault="00AE67F2" w:rsidP="00AE67F2">
      <w:pPr>
        <w:spacing w:after="0" w:line="240" w:lineRule="auto"/>
        <w:ind w:firstLine="567"/>
        <w:rPr>
          <w:rFonts w:ascii="Times New Roman" w:eastAsia="Times New Roman" w:hAnsi="Times New Roman" w:cs="Times New Roman"/>
          <w:i/>
          <w:sz w:val="28"/>
          <w:szCs w:val="28"/>
          <w:lang w:eastAsia="ru-RU"/>
        </w:rPr>
      </w:pPr>
      <w:r w:rsidRPr="00AE67F2">
        <w:rPr>
          <w:rFonts w:ascii="Times New Roman" w:eastAsia="Times New Roman" w:hAnsi="Times New Roman" w:cs="Times New Roman"/>
          <w:i/>
          <w:sz w:val="28"/>
          <w:szCs w:val="28"/>
          <w:lang w:eastAsia="ru-RU"/>
        </w:rPr>
        <w:t>Формою підсумкового  контролю є залік – 40 балів.</w:t>
      </w:r>
    </w:p>
    <w:p w:rsidR="00464002" w:rsidRPr="00E81801" w:rsidRDefault="00464002" w:rsidP="00AE67F2">
      <w:pPr>
        <w:widowControl w:val="0"/>
        <w:tabs>
          <w:tab w:val="left" w:pos="1276"/>
        </w:tabs>
        <w:autoSpaceDE w:val="0"/>
        <w:autoSpaceDN w:val="0"/>
        <w:spacing w:before="207" w:after="0" w:line="240" w:lineRule="auto"/>
        <w:ind w:left="567" w:right="-2" w:hanging="141"/>
        <w:jc w:val="center"/>
        <w:rPr>
          <w:rFonts w:ascii="Times New Roman" w:eastAsia="Times New Roman" w:hAnsi="Times New Roman" w:cs="Times New Roman"/>
          <w:b/>
          <w:sz w:val="28"/>
          <w:szCs w:val="28"/>
          <w:lang w:val="ru-RU" w:eastAsia="ru-RU"/>
        </w:rPr>
      </w:pPr>
    </w:p>
    <w:p w:rsidR="00AE67F2" w:rsidRPr="00E81801" w:rsidRDefault="00905438" w:rsidP="00AE67F2">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8. </w:t>
      </w:r>
      <w:bookmarkStart w:id="0" w:name="_GoBack"/>
      <w:bookmarkEnd w:id="0"/>
      <w:r w:rsidR="007E0570">
        <w:rPr>
          <w:rFonts w:ascii="Times New Roman" w:eastAsia="Times New Roman" w:hAnsi="Times New Roman" w:cs="Times New Roman"/>
          <w:b/>
          <w:sz w:val="28"/>
          <w:szCs w:val="28"/>
          <w:lang w:eastAsia="uk-UA"/>
        </w:rPr>
        <w:t>Рекомендован</w:t>
      </w:r>
      <w:r w:rsidR="00AE67F2" w:rsidRPr="00E81801">
        <w:rPr>
          <w:rFonts w:ascii="Times New Roman" w:eastAsia="Times New Roman" w:hAnsi="Times New Roman" w:cs="Times New Roman"/>
          <w:b/>
          <w:sz w:val="28"/>
          <w:szCs w:val="28"/>
          <w:lang w:eastAsia="uk-UA"/>
        </w:rPr>
        <w:t>а література</w:t>
      </w:r>
    </w:p>
    <w:p w:rsidR="007E0570" w:rsidRDefault="007E0570" w:rsidP="007E0570">
      <w:pPr>
        <w:spacing w:after="0" w:line="240" w:lineRule="auto"/>
        <w:jc w:val="both"/>
        <w:rPr>
          <w:rFonts w:ascii="Times New Roman" w:eastAsia="Times New Roman" w:hAnsi="Times New Roman" w:cs="Times New Roman"/>
          <w:sz w:val="28"/>
          <w:szCs w:val="24"/>
          <w:lang w:eastAsia="ru-RU"/>
        </w:rPr>
      </w:pPr>
    </w:p>
    <w:p w:rsidR="007E0570" w:rsidRDefault="007E0570" w:rsidP="007E0570">
      <w:pPr>
        <w:spacing w:after="0" w:line="240" w:lineRule="auto"/>
        <w:jc w:val="both"/>
        <w:rPr>
          <w:rStyle w:val="fontstyle21"/>
        </w:rPr>
      </w:pPr>
      <w:r>
        <w:rPr>
          <w:b/>
          <w:bCs/>
          <w:color w:val="000000"/>
          <w:sz w:val="28"/>
          <w:szCs w:val="28"/>
        </w:rPr>
        <w:br/>
      </w:r>
      <w:r>
        <w:rPr>
          <w:rStyle w:val="fontstyle21"/>
        </w:rPr>
        <w:t>1. Про рекламу: Закон України. Прийнятий 24.09.2003 р. // Галицькі</w:t>
      </w:r>
      <w:r>
        <w:rPr>
          <w:color w:val="000000"/>
          <w:sz w:val="28"/>
          <w:szCs w:val="28"/>
        </w:rPr>
        <w:br/>
      </w:r>
      <w:r>
        <w:rPr>
          <w:rStyle w:val="fontstyle21"/>
        </w:rPr>
        <w:t>контракти. 2003. № 32.</w:t>
      </w:r>
    </w:p>
    <w:p w:rsidR="007E0570" w:rsidRDefault="007E0570" w:rsidP="007E0570">
      <w:pPr>
        <w:spacing w:after="0" w:line="240" w:lineRule="auto"/>
        <w:jc w:val="both"/>
        <w:rPr>
          <w:rStyle w:val="fontstyle21"/>
          <w:color w:val="auto"/>
        </w:rPr>
      </w:pPr>
      <w:r>
        <w:rPr>
          <w:rStyle w:val="fontstyle21"/>
        </w:rPr>
        <w:t xml:space="preserve">2. </w:t>
      </w:r>
      <w:proofErr w:type="spellStart"/>
      <w:r>
        <w:rPr>
          <w:rStyle w:val="fontstyle21"/>
        </w:rPr>
        <w:t>Балабанова</w:t>
      </w:r>
      <w:proofErr w:type="spellEnd"/>
      <w:r>
        <w:rPr>
          <w:rStyle w:val="fontstyle21"/>
        </w:rPr>
        <w:t xml:space="preserve"> Л.В. Рекламний менеджмент [підручник] / Л.В. </w:t>
      </w:r>
      <w:proofErr w:type="spellStart"/>
      <w:r>
        <w:rPr>
          <w:rStyle w:val="fontstyle21"/>
        </w:rPr>
        <w:t>Балабанова</w:t>
      </w:r>
      <w:proofErr w:type="spellEnd"/>
      <w:r>
        <w:rPr>
          <w:rStyle w:val="fontstyle21"/>
        </w:rPr>
        <w:t>,</w:t>
      </w:r>
      <w:r>
        <w:rPr>
          <w:color w:val="000000"/>
          <w:sz w:val="28"/>
          <w:szCs w:val="28"/>
        </w:rPr>
        <w:br/>
      </w:r>
      <w:r>
        <w:rPr>
          <w:rStyle w:val="fontstyle21"/>
        </w:rPr>
        <w:t>Л.О. Юзик. К.: Центр учбової літератури, 2013. 392 с.</w:t>
      </w:r>
      <w:r>
        <w:rPr>
          <w:color w:val="000000"/>
          <w:sz w:val="28"/>
          <w:szCs w:val="28"/>
        </w:rPr>
        <w:br/>
      </w:r>
      <w:r>
        <w:rPr>
          <w:rStyle w:val="fontstyle21"/>
          <w:color w:val="auto"/>
        </w:rPr>
        <w:t>3</w:t>
      </w:r>
      <w:r w:rsidRPr="007E0570">
        <w:rPr>
          <w:rStyle w:val="fontstyle21"/>
          <w:color w:val="auto"/>
        </w:rPr>
        <w:t xml:space="preserve"> Баран Я., </w:t>
      </w:r>
      <w:proofErr w:type="spellStart"/>
      <w:r w:rsidRPr="007E0570">
        <w:rPr>
          <w:rStyle w:val="fontstyle21"/>
          <w:color w:val="auto"/>
        </w:rPr>
        <w:t>Романчукевич</w:t>
      </w:r>
      <w:proofErr w:type="spellEnd"/>
      <w:r w:rsidRPr="007E0570">
        <w:rPr>
          <w:rStyle w:val="fontstyle21"/>
          <w:color w:val="auto"/>
        </w:rPr>
        <w:t xml:space="preserve"> М. Оцінка ефективності рекламної діяльності в</w:t>
      </w:r>
      <w:r w:rsidRPr="007E0570">
        <w:rPr>
          <w:sz w:val="28"/>
          <w:szCs w:val="28"/>
        </w:rPr>
        <w:br/>
      </w:r>
      <w:r w:rsidRPr="007E0570">
        <w:rPr>
          <w:rStyle w:val="fontstyle21"/>
          <w:color w:val="auto"/>
        </w:rPr>
        <w:t>інтернет. Електронне наукове фахове видання “Ефективна економіка”. 2019-</w:t>
      </w:r>
      <w:r w:rsidRPr="007E0570">
        <w:rPr>
          <w:sz w:val="28"/>
          <w:szCs w:val="28"/>
        </w:rPr>
        <w:br/>
      </w:r>
      <w:r w:rsidRPr="007E0570">
        <w:rPr>
          <w:rStyle w:val="fontstyle21"/>
          <w:color w:val="auto"/>
        </w:rPr>
        <w:t>07-30. URL: http://www.economy.nayka.com.ua/pdf/7_2019/38.pdf</w:t>
      </w:r>
      <w:r w:rsidRPr="007E0570">
        <w:rPr>
          <w:sz w:val="28"/>
          <w:szCs w:val="28"/>
        </w:rPr>
        <w:br/>
      </w:r>
      <w:r>
        <w:rPr>
          <w:rStyle w:val="fontstyle21"/>
          <w:color w:val="auto"/>
        </w:rPr>
        <w:t>4</w:t>
      </w:r>
      <w:r w:rsidRPr="007E0570">
        <w:rPr>
          <w:rStyle w:val="fontstyle21"/>
          <w:color w:val="auto"/>
        </w:rPr>
        <w:t>. Бойчук І. В., Музика О. М. Інтернет в маркетингу: Підручник. – К.: Центр</w:t>
      </w:r>
      <w:r w:rsidRPr="007E0570">
        <w:rPr>
          <w:sz w:val="28"/>
          <w:szCs w:val="28"/>
        </w:rPr>
        <w:br/>
      </w:r>
      <w:r w:rsidRPr="007E0570">
        <w:rPr>
          <w:rStyle w:val="fontstyle21"/>
          <w:color w:val="auto"/>
        </w:rPr>
        <w:t>учбової літератури, 2010. – 512 с.</w:t>
      </w:r>
      <w:r w:rsidRPr="007E0570">
        <w:rPr>
          <w:sz w:val="28"/>
          <w:szCs w:val="28"/>
        </w:rPr>
        <w:br/>
      </w:r>
      <w:r w:rsidRPr="007E0570">
        <w:rPr>
          <w:rStyle w:val="fontstyle21"/>
          <w:color w:val="auto"/>
        </w:rPr>
        <w:t>URL:https://shron1.chtyvo.org.ua/Boichuk_Inna/Internet_v_marketynhu.pdf?PHP</w:t>
      </w:r>
      <w:r w:rsidRPr="007E0570">
        <w:rPr>
          <w:sz w:val="28"/>
          <w:szCs w:val="28"/>
        </w:rPr>
        <w:br/>
      </w:r>
      <w:r w:rsidRPr="007E0570">
        <w:rPr>
          <w:rStyle w:val="fontstyle21"/>
          <w:color w:val="auto"/>
        </w:rPr>
        <w:t>SESSID=b8qi61nffdj2t05ajhg8m08q00</w:t>
      </w:r>
      <w:r w:rsidRPr="007E0570">
        <w:rPr>
          <w:sz w:val="28"/>
          <w:szCs w:val="28"/>
        </w:rPr>
        <w:br/>
      </w:r>
      <w:r>
        <w:rPr>
          <w:rStyle w:val="fontstyle21"/>
          <w:color w:val="auto"/>
        </w:rPr>
        <w:t>5</w:t>
      </w:r>
      <w:r w:rsidRPr="007E0570">
        <w:rPr>
          <w:rStyle w:val="fontstyle21"/>
          <w:color w:val="auto"/>
        </w:rPr>
        <w:t xml:space="preserve">. </w:t>
      </w:r>
      <w:proofErr w:type="spellStart"/>
      <w:r w:rsidRPr="007E0570">
        <w:rPr>
          <w:rStyle w:val="fontstyle21"/>
          <w:color w:val="auto"/>
        </w:rPr>
        <w:t>Вікарчук</w:t>
      </w:r>
      <w:proofErr w:type="spellEnd"/>
      <w:r w:rsidRPr="007E0570">
        <w:rPr>
          <w:rStyle w:val="fontstyle21"/>
          <w:color w:val="auto"/>
        </w:rPr>
        <w:t xml:space="preserve"> О.І., Калініченко О.О., </w:t>
      </w:r>
      <w:proofErr w:type="spellStart"/>
      <w:r w:rsidRPr="007E0570">
        <w:rPr>
          <w:rStyle w:val="fontstyle21"/>
          <w:color w:val="auto"/>
        </w:rPr>
        <w:t>Ніколєнко</w:t>
      </w:r>
      <w:proofErr w:type="spellEnd"/>
      <w:r w:rsidRPr="007E0570">
        <w:rPr>
          <w:rStyle w:val="fontstyle21"/>
          <w:color w:val="auto"/>
        </w:rPr>
        <w:t xml:space="preserve"> С.М., </w:t>
      </w:r>
      <w:proofErr w:type="spellStart"/>
      <w:r w:rsidRPr="007E0570">
        <w:rPr>
          <w:rStyle w:val="fontstyle21"/>
          <w:color w:val="auto"/>
        </w:rPr>
        <w:t>Пойта</w:t>
      </w:r>
      <w:proofErr w:type="spellEnd"/>
      <w:r w:rsidRPr="007E0570">
        <w:rPr>
          <w:rStyle w:val="fontstyle21"/>
          <w:color w:val="auto"/>
        </w:rPr>
        <w:t xml:space="preserve"> І.О. Рекламний</w:t>
      </w:r>
      <w:r w:rsidRPr="007E0570">
        <w:rPr>
          <w:sz w:val="28"/>
          <w:szCs w:val="28"/>
        </w:rPr>
        <w:br/>
      </w:r>
      <w:r w:rsidRPr="007E0570">
        <w:rPr>
          <w:rStyle w:val="fontstyle21"/>
          <w:color w:val="auto"/>
        </w:rPr>
        <w:lastRenderedPageBreak/>
        <w:t xml:space="preserve">креатив: навчальний посібник. Житомир: Видавець О. О. </w:t>
      </w:r>
      <w:proofErr w:type="spellStart"/>
      <w:r w:rsidRPr="007E0570">
        <w:rPr>
          <w:rStyle w:val="fontstyle21"/>
          <w:color w:val="auto"/>
        </w:rPr>
        <w:t>Євенок</w:t>
      </w:r>
      <w:proofErr w:type="spellEnd"/>
      <w:r w:rsidRPr="007E0570">
        <w:rPr>
          <w:rStyle w:val="fontstyle21"/>
          <w:color w:val="auto"/>
        </w:rPr>
        <w:t>, 2018. 208</w:t>
      </w:r>
      <w:r w:rsidRPr="007E0570">
        <w:rPr>
          <w:sz w:val="28"/>
          <w:szCs w:val="28"/>
        </w:rPr>
        <w:br/>
      </w:r>
      <w:r w:rsidRPr="007E0570">
        <w:rPr>
          <w:rStyle w:val="fontstyle21"/>
          <w:color w:val="auto"/>
        </w:rPr>
        <w:t xml:space="preserve">с. </w:t>
      </w:r>
    </w:p>
    <w:p w:rsidR="007E0570" w:rsidRDefault="007E0570" w:rsidP="007E0570">
      <w:pPr>
        <w:spacing w:after="0" w:line="240" w:lineRule="auto"/>
        <w:jc w:val="both"/>
        <w:rPr>
          <w:rStyle w:val="fontstyle21"/>
          <w:color w:val="auto"/>
        </w:rPr>
      </w:pPr>
      <w:r>
        <w:rPr>
          <w:rStyle w:val="fontstyle21"/>
          <w:color w:val="auto"/>
        </w:rPr>
        <w:t>6</w:t>
      </w:r>
      <w:r w:rsidRPr="007E0570">
        <w:rPr>
          <w:rStyle w:val="fontstyle21"/>
          <w:color w:val="auto"/>
        </w:rPr>
        <w:t xml:space="preserve">. Діброва Т. Г., </w:t>
      </w:r>
      <w:proofErr w:type="spellStart"/>
      <w:r w:rsidRPr="007E0570">
        <w:rPr>
          <w:rStyle w:val="fontstyle21"/>
          <w:color w:val="auto"/>
        </w:rPr>
        <w:t>Солнцев</w:t>
      </w:r>
      <w:proofErr w:type="spellEnd"/>
      <w:r w:rsidRPr="007E0570">
        <w:rPr>
          <w:rStyle w:val="fontstyle21"/>
          <w:color w:val="auto"/>
        </w:rPr>
        <w:t xml:space="preserve"> С. О., </w:t>
      </w:r>
      <w:proofErr w:type="spellStart"/>
      <w:r w:rsidRPr="007E0570">
        <w:rPr>
          <w:rStyle w:val="fontstyle21"/>
          <w:color w:val="auto"/>
        </w:rPr>
        <w:t>Бажеріна</w:t>
      </w:r>
      <w:proofErr w:type="spellEnd"/>
      <w:r w:rsidRPr="007E0570">
        <w:rPr>
          <w:rStyle w:val="fontstyle21"/>
          <w:color w:val="auto"/>
        </w:rPr>
        <w:t xml:space="preserve"> К. В.. Рекламний менеджмент: теорія</w:t>
      </w:r>
      <w:r w:rsidRPr="007E0570">
        <w:rPr>
          <w:sz w:val="28"/>
          <w:szCs w:val="28"/>
        </w:rPr>
        <w:br/>
      </w:r>
      <w:r w:rsidRPr="007E0570">
        <w:rPr>
          <w:rStyle w:val="fontstyle21"/>
          <w:color w:val="auto"/>
        </w:rPr>
        <w:t>і практика: підручник. Київ : КПІ ім. Ігоря Сікорського, Вид-во</w:t>
      </w:r>
      <w:r w:rsidRPr="007E0570">
        <w:rPr>
          <w:sz w:val="28"/>
          <w:szCs w:val="28"/>
        </w:rPr>
        <w:br/>
      </w:r>
      <w:r w:rsidRPr="007E0570">
        <w:rPr>
          <w:rStyle w:val="fontstyle21"/>
          <w:color w:val="auto"/>
        </w:rPr>
        <w:t xml:space="preserve">«Політехніка», 2018. 300 с. </w:t>
      </w:r>
    </w:p>
    <w:p w:rsidR="007E0570" w:rsidRDefault="007E0570" w:rsidP="007E0570">
      <w:pPr>
        <w:spacing w:after="0" w:line="240" w:lineRule="auto"/>
        <w:jc w:val="both"/>
        <w:rPr>
          <w:rStyle w:val="fontstyle21"/>
          <w:color w:val="auto"/>
        </w:rPr>
      </w:pPr>
      <w:r w:rsidRPr="007E0570">
        <w:rPr>
          <w:rStyle w:val="fontstyle21"/>
          <w:color w:val="auto"/>
        </w:rPr>
        <w:t xml:space="preserve">7. </w:t>
      </w:r>
      <w:proofErr w:type="spellStart"/>
      <w:r w:rsidRPr="007E0570">
        <w:rPr>
          <w:rStyle w:val="fontstyle21"/>
          <w:color w:val="auto"/>
        </w:rPr>
        <w:t>Мельникович</w:t>
      </w:r>
      <w:proofErr w:type="spellEnd"/>
      <w:r w:rsidRPr="007E0570">
        <w:rPr>
          <w:rStyle w:val="fontstyle21"/>
          <w:color w:val="auto"/>
        </w:rPr>
        <w:t xml:space="preserve"> О.М. Рекламний бізнес: менеджмент</w:t>
      </w:r>
      <w:r w:rsidRPr="007E0570">
        <w:rPr>
          <w:sz w:val="28"/>
          <w:szCs w:val="28"/>
        </w:rPr>
        <w:br/>
      </w:r>
      <w:r w:rsidRPr="007E0570">
        <w:rPr>
          <w:rStyle w:val="fontstyle21"/>
          <w:color w:val="auto"/>
        </w:rPr>
        <w:t xml:space="preserve">маркетингу: монографія. – К.: Київ. </w:t>
      </w:r>
      <w:proofErr w:type="spellStart"/>
      <w:r w:rsidRPr="007E0570">
        <w:rPr>
          <w:rStyle w:val="fontstyle21"/>
          <w:color w:val="auto"/>
        </w:rPr>
        <w:t>нац</w:t>
      </w:r>
      <w:proofErr w:type="spellEnd"/>
      <w:r w:rsidRPr="007E0570">
        <w:rPr>
          <w:rStyle w:val="fontstyle21"/>
          <w:color w:val="auto"/>
        </w:rPr>
        <w:t>. торг.-</w:t>
      </w:r>
      <w:proofErr w:type="spellStart"/>
      <w:r w:rsidRPr="007E0570">
        <w:rPr>
          <w:rStyle w:val="fontstyle21"/>
          <w:color w:val="auto"/>
        </w:rPr>
        <w:t>ек</w:t>
      </w:r>
      <w:proofErr w:type="spellEnd"/>
      <w:r w:rsidRPr="007E0570">
        <w:rPr>
          <w:rStyle w:val="fontstyle21"/>
          <w:color w:val="auto"/>
        </w:rPr>
        <w:t>. ун-т, 2009. – 358с.</w:t>
      </w:r>
      <w:r w:rsidRPr="007E0570">
        <w:rPr>
          <w:sz w:val="28"/>
          <w:szCs w:val="28"/>
        </w:rPr>
        <w:br/>
      </w:r>
      <w:r>
        <w:rPr>
          <w:rStyle w:val="fontstyle21"/>
          <w:color w:val="auto"/>
        </w:rPr>
        <w:t>8</w:t>
      </w:r>
      <w:r w:rsidRPr="007E0570">
        <w:rPr>
          <w:rStyle w:val="fontstyle21"/>
          <w:color w:val="auto"/>
        </w:rPr>
        <w:t xml:space="preserve">. </w:t>
      </w:r>
      <w:proofErr w:type="spellStart"/>
      <w:r w:rsidRPr="007E0570">
        <w:rPr>
          <w:rStyle w:val="fontstyle21"/>
          <w:color w:val="auto"/>
        </w:rPr>
        <w:t>Пигулевский</w:t>
      </w:r>
      <w:proofErr w:type="spellEnd"/>
      <w:r w:rsidRPr="007E0570">
        <w:rPr>
          <w:rStyle w:val="fontstyle21"/>
          <w:color w:val="auto"/>
        </w:rPr>
        <w:t xml:space="preserve"> В.О. </w:t>
      </w:r>
      <w:proofErr w:type="spellStart"/>
      <w:r w:rsidRPr="007E0570">
        <w:rPr>
          <w:rStyle w:val="fontstyle21"/>
          <w:color w:val="auto"/>
        </w:rPr>
        <w:t>Визуальные</w:t>
      </w:r>
      <w:proofErr w:type="spellEnd"/>
      <w:r w:rsidRPr="007E0570">
        <w:rPr>
          <w:rStyle w:val="fontstyle21"/>
          <w:color w:val="auto"/>
        </w:rPr>
        <w:t xml:space="preserve"> </w:t>
      </w:r>
      <w:proofErr w:type="spellStart"/>
      <w:r w:rsidRPr="007E0570">
        <w:rPr>
          <w:rStyle w:val="fontstyle21"/>
          <w:color w:val="auto"/>
        </w:rPr>
        <w:t>коммуникации</w:t>
      </w:r>
      <w:proofErr w:type="spellEnd"/>
      <w:r w:rsidRPr="007E0570">
        <w:rPr>
          <w:rStyle w:val="fontstyle21"/>
          <w:color w:val="auto"/>
        </w:rPr>
        <w:t xml:space="preserve"> в </w:t>
      </w:r>
      <w:proofErr w:type="spellStart"/>
      <w:r w:rsidRPr="007E0570">
        <w:rPr>
          <w:rStyle w:val="fontstyle21"/>
          <w:color w:val="auto"/>
        </w:rPr>
        <w:t>рекламе</w:t>
      </w:r>
      <w:proofErr w:type="spellEnd"/>
      <w:r w:rsidRPr="007E0570">
        <w:rPr>
          <w:rStyle w:val="fontstyle21"/>
          <w:color w:val="auto"/>
        </w:rPr>
        <w:t xml:space="preserve"> и дизайне / </w:t>
      </w:r>
      <w:proofErr w:type="spellStart"/>
      <w:r w:rsidRPr="007E0570">
        <w:rPr>
          <w:rStyle w:val="fontstyle21"/>
          <w:color w:val="auto"/>
        </w:rPr>
        <w:t>под</w:t>
      </w:r>
      <w:proofErr w:type="spellEnd"/>
      <w:r w:rsidRPr="007E0570">
        <w:rPr>
          <w:sz w:val="28"/>
          <w:szCs w:val="28"/>
        </w:rPr>
        <w:br/>
      </w:r>
      <w:r w:rsidRPr="007E0570">
        <w:rPr>
          <w:rStyle w:val="fontstyle21"/>
          <w:color w:val="auto"/>
        </w:rPr>
        <w:t xml:space="preserve">ред. В.О. </w:t>
      </w:r>
      <w:proofErr w:type="spellStart"/>
      <w:r w:rsidRPr="007E0570">
        <w:rPr>
          <w:rStyle w:val="fontstyle21"/>
          <w:color w:val="auto"/>
        </w:rPr>
        <w:t>Пигулевского</w:t>
      </w:r>
      <w:proofErr w:type="spellEnd"/>
      <w:r w:rsidRPr="007E0570">
        <w:rPr>
          <w:rStyle w:val="fontstyle21"/>
          <w:color w:val="auto"/>
        </w:rPr>
        <w:t xml:space="preserve"> – Х.: </w:t>
      </w:r>
      <w:proofErr w:type="spellStart"/>
      <w:r w:rsidRPr="007E0570">
        <w:rPr>
          <w:rStyle w:val="fontstyle21"/>
          <w:color w:val="auto"/>
        </w:rPr>
        <w:t>Изд</w:t>
      </w:r>
      <w:proofErr w:type="spellEnd"/>
      <w:r w:rsidRPr="007E0570">
        <w:rPr>
          <w:rStyle w:val="fontstyle21"/>
          <w:color w:val="auto"/>
        </w:rPr>
        <w:t>-во «</w:t>
      </w:r>
      <w:proofErr w:type="spellStart"/>
      <w:r w:rsidRPr="007E0570">
        <w:rPr>
          <w:rStyle w:val="fontstyle21"/>
          <w:color w:val="auto"/>
        </w:rPr>
        <w:t>Гуманитарный</w:t>
      </w:r>
      <w:proofErr w:type="spellEnd"/>
      <w:r w:rsidRPr="007E0570">
        <w:rPr>
          <w:rStyle w:val="fontstyle21"/>
          <w:color w:val="auto"/>
        </w:rPr>
        <w:t xml:space="preserve"> Центр», 2011. – 404</w:t>
      </w:r>
      <w:r w:rsidRPr="007E0570">
        <w:rPr>
          <w:sz w:val="28"/>
          <w:szCs w:val="28"/>
        </w:rPr>
        <w:br/>
      </w:r>
      <w:r w:rsidRPr="007E0570">
        <w:rPr>
          <w:rStyle w:val="fontstyle21"/>
          <w:color w:val="auto"/>
        </w:rPr>
        <w:t>с.</w:t>
      </w:r>
      <w:r w:rsidRPr="007E0570">
        <w:rPr>
          <w:sz w:val="28"/>
          <w:szCs w:val="28"/>
        </w:rPr>
        <w:br/>
      </w:r>
      <w:r>
        <w:rPr>
          <w:rStyle w:val="fontstyle21"/>
          <w:color w:val="auto"/>
        </w:rPr>
        <w:t>9</w:t>
      </w:r>
      <w:r w:rsidRPr="007E0570">
        <w:rPr>
          <w:rStyle w:val="fontstyle21"/>
          <w:color w:val="auto"/>
        </w:rPr>
        <w:t>. Попова Н. В. Основи реклами : навчальний посібник / Н. В. Попова. – Х. :</w:t>
      </w:r>
      <w:r w:rsidRPr="007E0570">
        <w:rPr>
          <w:sz w:val="28"/>
          <w:szCs w:val="28"/>
        </w:rPr>
        <w:br/>
      </w:r>
      <w:r w:rsidRPr="007E0570">
        <w:rPr>
          <w:rStyle w:val="fontstyle21"/>
          <w:color w:val="auto"/>
        </w:rPr>
        <w:t>Видавництво «ВДЕЛЕ», 2016. – 145 с. URL:</w:t>
      </w:r>
      <w:r w:rsidRPr="007E0570">
        <w:rPr>
          <w:sz w:val="28"/>
          <w:szCs w:val="28"/>
        </w:rPr>
        <w:br/>
      </w:r>
      <w:r w:rsidRPr="007E0570">
        <w:rPr>
          <w:rStyle w:val="fontstyle21"/>
          <w:color w:val="auto"/>
        </w:rPr>
        <w:t>https://www.researchgate.net/profile/Nadezhda-Popova-</w:t>
      </w:r>
      <w:r w:rsidRPr="007E0570">
        <w:rPr>
          <w:sz w:val="28"/>
          <w:szCs w:val="28"/>
        </w:rPr>
        <w:br/>
      </w:r>
      <w:r w:rsidRPr="007E0570">
        <w:rPr>
          <w:rStyle w:val="fontstyle21"/>
          <w:color w:val="auto"/>
        </w:rPr>
        <w:t>5/publication/326466060_Popova_NV_Osnovi_reklami/links/5b4f69cda6fdcc8da</w:t>
      </w:r>
      <w:r w:rsidRPr="007E0570">
        <w:rPr>
          <w:sz w:val="28"/>
          <w:szCs w:val="28"/>
        </w:rPr>
        <w:br/>
      </w:r>
      <w:r w:rsidRPr="007E0570">
        <w:rPr>
          <w:rStyle w:val="fontstyle21"/>
          <w:color w:val="auto"/>
        </w:rPr>
        <w:t>e2b3470/Popova-NV-Osnovi-reklami.pdf</w:t>
      </w:r>
      <w:r w:rsidRPr="007E0570">
        <w:rPr>
          <w:sz w:val="28"/>
          <w:szCs w:val="28"/>
        </w:rPr>
        <w:br/>
      </w:r>
      <w:r>
        <w:rPr>
          <w:rStyle w:val="fontstyle21"/>
          <w:color w:val="auto"/>
        </w:rPr>
        <w:t>1</w:t>
      </w:r>
      <w:r w:rsidRPr="007E0570">
        <w:rPr>
          <w:rStyle w:val="fontstyle21"/>
          <w:color w:val="auto"/>
        </w:rPr>
        <w:t xml:space="preserve">0. </w:t>
      </w:r>
      <w:proofErr w:type="spellStart"/>
      <w:r w:rsidRPr="007E0570">
        <w:rPr>
          <w:rStyle w:val="fontstyle21"/>
          <w:color w:val="auto"/>
        </w:rPr>
        <w:t>Тєлєтов</w:t>
      </w:r>
      <w:proofErr w:type="spellEnd"/>
      <w:r w:rsidRPr="007E0570">
        <w:rPr>
          <w:rStyle w:val="fontstyle21"/>
          <w:color w:val="auto"/>
        </w:rPr>
        <w:t xml:space="preserve"> О.С. Рекламний менеджмент: підручник. Суми: Університетська</w:t>
      </w:r>
      <w:r w:rsidRPr="007E0570">
        <w:rPr>
          <w:sz w:val="28"/>
          <w:szCs w:val="28"/>
        </w:rPr>
        <w:br/>
      </w:r>
      <w:r w:rsidRPr="007E0570">
        <w:rPr>
          <w:rStyle w:val="fontstyle21"/>
          <w:color w:val="auto"/>
        </w:rPr>
        <w:t>книга, 2009. 365, [3] с.</w:t>
      </w:r>
      <w:r w:rsidRPr="007E0570">
        <w:rPr>
          <w:sz w:val="28"/>
          <w:szCs w:val="28"/>
        </w:rPr>
        <w:br/>
      </w:r>
      <w:r>
        <w:rPr>
          <w:rStyle w:val="fontstyle21"/>
          <w:color w:val="auto"/>
        </w:rPr>
        <w:t>1</w:t>
      </w:r>
      <w:r w:rsidRPr="007E0570">
        <w:rPr>
          <w:rStyle w:val="fontstyle21"/>
          <w:color w:val="auto"/>
        </w:rPr>
        <w:t xml:space="preserve">1. </w:t>
      </w:r>
      <w:proofErr w:type="spellStart"/>
      <w:r w:rsidRPr="007E0570">
        <w:rPr>
          <w:rStyle w:val="fontstyle21"/>
          <w:color w:val="auto"/>
        </w:rPr>
        <w:t>Чубала</w:t>
      </w:r>
      <w:proofErr w:type="spellEnd"/>
      <w:r w:rsidRPr="007E0570">
        <w:rPr>
          <w:rStyle w:val="fontstyle21"/>
          <w:color w:val="auto"/>
        </w:rPr>
        <w:t xml:space="preserve"> А. Соціальна відповідальність як інструмент побудови іміджу</w:t>
      </w:r>
      <w:r w:rsidRPr="007E0570">
        <w:rPr>
          <w:sz w:val="28"/>
          <w:szCs w:val="28"/>
        </w:rPr>
        <w:br/>
      </w:r>
      <w:r w:rsidRPr="007E0570">
        <w:rPr>
          <w:rStyle w:val="fontstyle21"/>
          <w:color w:val="auto"/>
        </w:rPr>
        <w:t>підприємства // Маркетинг в Україні, № 4 (62), 2010. С. 56-</w:t>
      </w:r>
      <w:r w:rsidRPr="007E0570">
        <w:rPr>
          <w:sz w:val="28"/>
          <w:szCs w:val="28"/>
        </w:rPr>
        <w:br/>
      </w:r>
      <w:r w:rsidRPr="007E0570">
        <w:rPr>
          <w:rStyle w:val="fontstyle21"/>
          <w:color w:val="auto"/>
        </w:rPr>
        <w:t>60.</w:t>
      </w:r>
      <w:r w:rsidRPr="007E0570">
        <w:rPr>
          <w:sz w:val="28"/>
          <w:szCs w:val="28"/>
        </w:rPr>
        <w:br/>
      </w:r>
    </w:p>
    <w:p w:rsidR="007E0570" w:rsidRPr="007E0570" w:rsidRDefault="007E0570" w:rsidP="007E0570">
      <w:pPr>
        <w:spacing w:after="0" w:line="240" w:lineRule="auto"/>
        <w:jc w:val="both"/>
        <w:rPr>
          <w:rFonts w:ascii="Times New Roman" w:hAnsi="Times New Roman" w:cs="Times New Roman"/>
          <w:sz w:val="28"/>
          <w:szCs w:val="28"/>
        </w:rPr>
      </w:pPr>
      <w:r w:rsidRPr="007E0570">
        <w:br/>
      </w:r>
    </w:p>
    <w:sectPr w:rsidR="007E0570" w:rsidRPr="007E0570"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302F"/>
    <w:multiLevelType w:val="hybridMultilevel"/>
    <w:tmpl w:val="6522424A"/>
    <w:lvl w:ilvl="0" w:tplc="0138304E">
      <w:start w:val="1"/>
      <w:numFmt w:val="decimal"/>
      <w:lvlText w:val="%1."/>
      <w:lvlJc w:val="left"/>
      <w:pPr>
        <w:ind w:left="2173" w:hanging="117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72503D"/>
    <w:multiLevelType w:val="hybridMultilevel"/>
    <w:tmpl w:val="E7A0A2DE"/>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19D064A6"/>
    <w:multiLevelType w:val="hybridMultilevel"/>
    <w:tmpl w:val="F3A811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6D00A6"/>
    <w:multiLevelType w:val="hybridMultilevel"/>
    <w:tmpl w:val="281C32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EED082D"/>
    <w:multiLevelType w:val="hybridMultilevel"/>
    <w:tmpl w:val="CBAAEF1A"/>
    <w:lvl w:ilvl="0" w:tplc="3B34A0B4">
      <w:numFmt w:val="bullet"/>
      <w:lvlText w:val="-"/>
      <w:lvlJc w:val="left"/>
      <w:pPr>
        <w:ind w:left="720" w:hanging="360"/>
      </w:pPr>
      <w:rPr>
        <w:rFonts w:ascii="Times New Roman" w:eastAsia="Times New Roman" w:hAnsi="Times New Roman" w:cs="Times New Roman" w:hint="default"/>
        <w:spacing w:val="-22"/>
        <w:w w:val="99"/>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3E74A0"/>
    <w:multiLevelType w:val="hybridMultilevel"/>
    <w:tmpl w:val="7A569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6A448E5"/>
    <w:multiLevelType w:val="hybridMultilevel"/>
    <w:tmpl w:val="C2BAD094"/>
    <w:lvl w:ilvl="0" w:tplc="0138304E">
      <w:start w:val="1"/>
      <w:numFmt w:val="decimal"/>
      <w:lvlText w:val="%1."/>
      <w:lvlJc w:val="left"/>
      <w:pPr>
        <w:ind w:left="2173" w:hanging="1176"/>
      </w:pPr>
      <w:rPr>
        <w:rFonts w:hint="default"/>
      </w:rPr>
    </w:lvl>
    <w:lvl w:ilvl="1" w:tplc="78D0641E">
      <w:start w:val="4"/>
      <w:numFmt w:val="bullet"/>
      <w:lvlText w:val="•"/>
      <w:lvlJc w:val="left"/>
      <w:pPr>
        <w:ind w:left="2077" w:hanging="360"/>
      </w:pPr>
      <w:rPr>
        <w:rFonts w:ascii="Times New Roman" w:eastAsiaTheme="minorHAnsi" w:hAnsi="Times New Roman" w:cs="Times New Roman" w:hint="default"/>
      </w:rPr>
    </w:lvl>
    <w:lvl w:ilvl="2" w:tplc="0422001B" w:tentative="1">
      <w:start w:val="1"/>
      <w:numFmt w:val="lowerRoman"/>
      <w:lvlText w:val="%3."/>
      <w:lvlJc w:val="right"/>
      <w:pPr>
        <w:ind w:left="2797" w:hanging="180"/>
      </w:pPr>
    </w:lvl>
    <w:lvl w:ilvl="3" w:tplc="0422000F" w:tentative="1">
      <w:start w:val="1"/>
      <w:numFmt w:val="decimal"/>
      <w:lvlText w:val="%4."/>
      <w:lvlJc w:val="left"/>
      <w:pPr>
        <w:ind w:left="3517" w:hanging="360"/>
      </w:pPr>
    </w:lvl>
    <w:lvl w:ilvl="4" w:tplc="04220019" w:tentative="1">
      <w:start w:val="1"/>
      <w:numFmt w:val="lowerLetter"/>
      <w:lvlText w:val="%5."/>
      <w:lvlJc w:val="left"/>
      <w:pPr>
        <w:ind w:left="4237" w:hanging="360"/>
      </w:pPr>
    </w:lvl>
    <w:lvl w:ilvl="5" w:tplc="0422001B" w:tentative="1">
      <w:start w:val="1"/>
      <w:numFmt w:val="lowerRoman"/>
      <w:lvlText w:val="%6."/>
      <w:lvlJc w:val="right"/>
      <w:pPr>
        <w:ind w:left="4957" w:hanging="180"/>
      </w:pPr>
    </w:lvl>
    <w:lvl w:ilvl="6" w:tplc="0422000F" w:tentative="1">
      <w:start w:val="1"/>
      <w:numFmt w:val="decimal"/>
      <w:lvlText w:val="%7."/>
      <w:lvlJc w:val="left"/>
      <w:pPr>
        <w:ind w:left="5677" w:hanging="360"/>
      </w:pPr>
    </w:lvl>
    <w:lvl w:ilvl="7" w:tplc="04220019" w:tentative="1">
      <w:start w:val="1"/>
      <w:numFmt w:val="lowerLetter"/>
      <w:lvlText w:val="%8."/>
      <w:lvlJc w:val="left"/>
      <w:pPr>
        <w:ind w:left="6397" w:hanging="360"/>
      </w:pPr>
    </w:lvl>
    <w:lvl w:ilvl="8" w:tplc="0422001B" w:tentative="1">
      <w:start w:val="1"/>
      <w:numFmt w:val="lowerRoman"/>
      <w:lvlText w:val="%9."/>
      <w:lvlJc w:val="right"/>
      <w:pPr>
        <w:ind w:left="7117" w:hanging="180"/>
      </w:pPr>
    </w:lvl>
  </w:abstractNum>
  <w:abstractNum w:abstractNumId="7" w15:restartNumberingAfterBreak="0">
    <w:nsid w:val="52292CF9"/>
    <w:multiLevelType w:val="hybridMultilevel"/>
    <w:tmpl w:val="3E50F5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42A138A"/>
    <w:multiLevelType w:val="hybridMultilevel"/>
    <w:tmpl w:val="A69A03A0"/>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62E40634"/>
    <w:multiLevelType w:val="hybridMultilevel"/>
    <w:tmpl w:val="5F222822"/>
    <w:lvl w:ilvl="0" w:tplc="3B34A0B4">
      <w:numFmt w:val="bullet"/>
      <w:lvlText w:val="-"/>
      <w:lvlJc w:val="left"/>
      <w:pPr>
        <w:ind w:left="720" w:hanging="360"/>
      </w:pPr>
      <w:rPr>
        <w:rFonts w:ascii="Times New Roman" w:eastAsia="Times New Roman" w:hAnsi="Times New Roman" w:cs="Times New Roman" w:hint="default"/>
        <w:spacing w:val="-22"/>
        <w:w w:val="99"/>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6853CD2"/>
    <w:multiLevelType w:val="hybridMultilevel"/>
    <w:tmpl w:val="0B0415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E8D7129"/>
    <w:multiLevelType w:val="hybridMultilevel"/>
    <w:tmpl w:val="4F32B964"/>
    <w:lvl w:ilvl="0" w:tplc="3B34A0B4">
      <w:numFmt w:val="bullet"/>
      <w:lvlText w:val="-"/>
      <w:lvlJc w:val="left"/>
      <w:pPr>
        <w:ind w:left="744" w:hanging="360"/>
      </w:pPr>
      <w:rPr>
        <w:rFonts w:ascii="Times New Roman" w:eastAsia="Times New Roman" w:hAnsi="Times New Roman" w:cs="Times New Roman" w:hint="default"/>
        <w:spacing w:val="-22"/>
        <w:w w:val="99"/>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79F678E"/>
    <w:multiLevelType w:val="hybridMultilevel"/>
    <w:tmpl w:val="F0966F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5"/>
  </w:num>
  <w:num w:numId="5">
    <w:abstractNumId w:val="12"/>
  </w:num>
  <w:num w:numId="6">
    <w:abstractNumId w:val="10"/>
  </w:num>
  <w:num w:numId="7">
    <w:abstractNumId w:val="2"/>
  </w:num>
  <w:num w:numId="8">
    <w:abstractNumId w:val="1"/>
  </w:num>
  <w:num w:numId="9">
    <w:abstractNumId w:val="6"/>
  </w:num>
  <w:num w:numId="10">
    <w:abstractNumId w:val="0"/>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75"/>
    <w:rsid w:val="00053AB4"/>
    <w:rsid w:val="00073911"/>
    <w:rsid w:val="00076B74"/>
    <w:rsid w:val="00094178"/>
    <w:rsid w:val="000A197E"/>
    <w:rsid w:val="000B480A"/>
    <w:rsid w:val="000D0725"/>
    <w:rsid w:val="000D1C8F"/>
    <w:rsid w:val="000D55E4"/>
    <w:rsid w:val="00105634"/>
    <w:rsid w:val="00105FDE"/>
    <w:rsid w:val="001360E2"/>
    <w:rsid w:val="0018534D"/>
    <w:rsid w:val="001941D1"/>
    <w:rsid w:val="001A3918"/>
    <w:rsid w:val="001B1335"/>
    <w:rsid w:val="001B7B15"/>
    <w:rsid w:val="001D68D1"/>
    <w:rsid w:val="001E0C74"/>
    <w:rsid w:val="001E5F58"/>
    <w:rsid w:val="00203D33"/>
    <w:rsid w:val="002924D7"/>
    <w:rsid w:val="002B4444"/>
    <w:rsid w:val="002D468B"/>
    <w:rsid w:val="002E49C3"/>
    <w:rsid w:val="00351858"/>
    <w:rsid w:val="00357D08"/>
    <w:rsid w:val="003859A4"/>
    <w:rsid w:val="003A1C64"/>
    <w:rsid w:val="003C0148"/>
    <w:rsid w:val="003D3952"/>
    <w:rsid w:val="003E7B43"/>
    <w:rsid w:val="00434D95"/>
    <w:rsid w:val="004540F4"/>
    <w:rsid w:val="00464002"/>
    <w:rsid w:val="004A2A32"/>
    <w:rsid w:val="005123B9"/>
    <w:rsid w:val="00524B98"/>
    <w:rsid w:val="0054637B"/>
    <w:rsid w:val="0055634B"/>
    <w:rsid w:val="00562C57"/>
    <w:rsid w:val="005B1E22"/>
    <w:rsid w:val="0061118F"/>
    <w:rsid w:val="00626CB7"/>
    <w:rsid w:val="006861EE"/>
    <w:rsid w:val="006968DD"/>
    <w:rsid w:val="006E4631"/>
    <w:rsid w:val="006E49A9"/>
    <w:rsid w:val="006F7035"/>
    <w:rsid w:val="00743086"/>
    <w:rsid w:val="0076763B"/>
    <w:rsid w:val="00791834"/>
    <w:rsid w:val="007A6A44"/>
    <w:rsid w:val="007A7B9A"/>
    <w:rsid w:val="007E0570"/>
    <w:rsid w:val="008207F6"/>
    <w:rsid w:val="008550DD"/>
    <w:rsid w:val="00865F76"/>
    <w:rsid w:val="008839DD"/>
    <w:rsid w:val="00885036"/>
    <w:rsid w:val="008A00EA"/>
    <w:rsid w:val="008B0242"/>
    <w:rsid w:val="008C0F2F"/>
    <w:rsid w:val="008E063C"/>
    <w:rsid w:val="00905438"/>
    <w:rsid w:val="009C7116"/>
    <w:rsid w:val="009D3D7E"/>
    <w:rsid w:val="009E6A56"/>
    <w:rsid w:val="009F7C81"/>
    <w:rsid w:val="00A1227C"/>
    <w:rsid w:val="00A212E4"/>
    <w:rsid w:val="00A531D7"/>
    <w:rsid w:val="00A53E44"/>
    <w:rsid w:val="00A61445"/>
    <w:rsid w:val="00A71CCA"/>
    <w:rsid w:val="00A92AD9"/>
    <w:rsid w:val="00AA6115"/>
    <w:rsid w:val="00AB353E"/>
    <w:rsid w:val="00AB5FEA"/>
    <w:rsid w:val="00AC3CBE"/>
    <w:rsid w:val="00AC49D3"/>
    <w:rsid w:val="00AD6075"/>
    <w:rsid w:val="00AE67F2"/>
    <w:rsid w:val="00B04DC6"/>
    <w:rsid w:val="00B27A31"/>
    <w:rsid w:val="00B51762"/>
    <w:rsid w:val="00B5797C"/>
    <w:rsid w:val="00B807E5"/>
    <w:rsid w:val="00B84BE1"/>
    <w:rsid w:val="00BD0523"/>
    <w:rsid w:val="00BF48C5"/>
    <w:rsid w:val="00C11749"/>
    <w:rsid w:val="00C241EE"/>
    <w:rsid w:val="00C45D11"/>
    <w:rsid w:val="00C9080E"/>
    <w:rsid w:val="00C97E5F"/>
    <w:rsid w:val="00CD473E"/>
    <w:rsid w:val="00CE4E24"/>
    <w:rsid w:val="00CF7F45"/>
    <w:rsid w:val="00D0122D"/>
    <w:rsid w:val="00D40206"/>
    <w:rsid w:val="00D4533D"/>
    <w:rsid w:val="00D563B4"/>
    <w:rsid w:val="00DB226A"/>
    <w:rsid w:val="00DC1137"/>
    <w:rsid w:val="00DC58B7"/>
    <w:rsid w:val="00DC65A9"/>
    <w:rsid w:val="00E17335"/>
    <w:rsid w:val="00E30B4C"/>
    <w:rsid w:val="00E571B0"/>
    <w:rsid w:val="00E66367"/>
    <w:rsid w:val="00E80354"/>
    <w:rsid w:val="00E81801"/>
    <w:rsid w:val="00EB4C51"/>
    <w:rsid w:val="00EF7E97"/>
    <w:rsid w:val="00F5295D"/>
    <w:rsid w:val="00F55E5E"/>
    <w:rsid w:val="00F77798"/>
    <w:rsid w:val="00FA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1F1B"/>
  <w15:docId w15:val="{0D33F6BB-51A9-4D8A-A901-C75C13EC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0D1C8F"/>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54637B"/>
    <w:rPr>
      <w:color w:val="0000FF" w:themeColor="hyperlink"/>
      <w:u w:val="single"/>
    </w:rPr>
  </w:style>
  <w:style w:type="paragraph" w:styleId="a5">
    <w:name w:val="List Paragraph"/>
    <w:basedOn w:val="a"/>
    <w:uiPriority w:val="34"/>
    <w:qFormat/>
    <w:rsid w:val="006968DD"/>
    <w:pPr>
      <w:ind w:left="720"/>
      <w:contextualSpacing/>
    </w:pPr>
  </w:style>
  <w:style w:type="character" w:styleId="a6">
    <w:name w:val="FollowedHyperlink"/>
    <w:basedOn w:val="a0"/>
    <w:uiPriority w:val="99"/>
    <w:semiHidden/>
    <w:unhideWhenUsed/>
    <w:rsid w:val="00203D33"/>
    <w:rPr>
      <w:color w:val="800080" w:themeColor="followedHyperlink"/>
      <w:u w:val="single"/>
    </w:rPr>
  </w:style>
  <w:style w:type="character" w:customStyle="1" w:styleId="40">
    <w:name w:val="Заголовок 4 Знак"/>
    <w:basedOn w:val="a0"/>
    <w:link w:val="4"/>
    <w:rsid w:val="000D1C8F"/>
    <w:rPr>
      <w:rFonts w:ascii="Times New Roman" w:eastAsia="Times New Roman" w:hAnsi="Times New Roman" w:cs="Times New Roman"/>
      <w:b/>
      <w:bCs/>
      <w:sz w:val="28"/>
      <w:szCs w:val="24"/>
      <w:lang w:eastAsia="ru-RU"/>
    </w:rPr>
  </w:style>
  <w:style w:type="character" w:customStyle="1" w:styleId="fontstyle01">
    <w:name w:val="fontstyle01"/>
    <w:basedOn w:val="a0"/>
    <w:rsid w:val="003E7B43"/>
    <w:rPr>
      <w:rFonts w:ascii="Times New Roman" w:hAnsi="Times New Roman" w:cs="Times New Roman" w:hint="default"/>
      <w:b w:val="0"/>
      <w:bCs w:val="0"/>
      <w:i w:val="0"/>
      <w:iCs w:val="0"/>
      <w:color w:val="000000"/>
      <w:sz w:val="28"/>
      <w:szCs w:val="28"/>
    </w:rPr>
  </w:style>
  <w:style w:type="character" w:customStyle="1" w:styleId="fontstyle11">
    <w:name w:val="fontstyle11"/>
    <w:basedOn w:val="a0"/>
    <w:rsid w:val="003E7B43"/>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7E057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13707269">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979386282">
      <w:bodyDiv w:val="1"/>
      <w:marLeft w:val="0"/>
      <w:marRight w:val="0"/>
      <w:marTop w:val="0"/>
      <w:marBottom w:val="0"/>
      <w:divBdr>
        <w:top w:val="none" w:sz="0" w:space="0" w:color="auto"/>
        <w:left w:val="none" w:sz="0" w:space="0" w:color="auto"/>
        <w:bottom w:val="none" w:sz="0" w:space="0" w:color="auto"/>
        <w:right w:val="none" w:sz="0" w:space="0" w:color="auto"/>
      </w:divBdr>
      <w:divsChild>
        <w:div w:id="331951178">
          <w:marLeft w:val="-918"/>
          <w:marRight w:val="0"/>
          <w:marTop w:val="0"/>
          <w:marBottom w:val="0"/>
          <w:divBdr>
            <w:top w:val="none" w:sz="0" w:space="0" w:color="auto"/>
            <w:left w:val="none" w:sz="0" w:space="0" w:color="auto"/>
            <w:bottom w:val="none" w:sz="0" w:space="0" w:color="auto"/>
            <w:right w:val="none" w:sz="0" w:space="0" w:color="auto"/>
          </w:divBdr>
        </w:div>
      </w:divsChild>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21875006">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30530189">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odle.chnu.edu.ua/course/view.php?id=13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vardevanyan@chnu.edu.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2148-987F-4C7D-9CA6-11B0639B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1913</Words>
  <Characters>10909</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6</cp:revision>
  <dcterms:created xsi:type="dcterms:W3CDTF">2022-11-10T09:50:00Z</dcterms:created>
  <dcterms:modified xsi:type="dcterms:W3CDTF">2023-12-03T11:52:00Z</dcterms:modified>
</cp:coreProperties>
</file>