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89713" w14:textId="77777777" w:rsidR="0060311C" w:rsidRPr="00F6760E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6760E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1363DA2B" wp14:editId="78B55B97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760E">
        <w:rPr>
          <w:b/>
          <w:color w:val="632423" w:themeColor="accent2" w:themeShade="80"/>
          <w:sz w:val="28"/>
          <w:szCs w:val="28"/>
        </w:rPr>
        <w:t xml:space="preserve"> СИЛАБУС НАВЧАЛЬНОЇ ДИСЦИПЛІНИ</w:t>
      </w:r>
    </w:p>
    <w:p w14:paraId="44688CD8" w14:textId="28ED8CD6" w:rsidR="0060311C" w:rsidRPr="000E096A" w:rsidRDefault="0060311C" w:rsidP="005653C8">
      <w:pPr>
        <w:widowControl/>
        <w:adjustRightInd w:val="0"/>
        <w:ind w:right="517"/>
        <w:jc w:val="center"/>
        <w:rPr>
          <w:rFonts w:eastAsiaTheme="minorHAnsi"/>
          <w:b/>
          <w:color w:val="632423" w:themeColor="accent2" w:themeShade="80"/>
          <w:sz w:val="28"/>
          <w:szCs w:val="28"/>
        </w:rPr>
      </w:pPr>
      <w:bookmarkStart w:id="0" w:name="_Hlk210050773"/>
      <w:r w:rsidRPr="000E096A">
        <w:rPr>
          <w:b/>
          <w:color w:val="632423" w:themeColor="accent2" w:themeShade="80"/>
          <w:sz w:val="28"/>
          <w:szCs w:val="28"/>
        </w:rPr>
        <w:t>«</w:t>
      </w:r>
      <w:r w:rsidR="003B2878">
        <w:rPr>
          <w:b/>
          <w:color w:val="632423" w:themeColor="accent2" w:themeShade="80"/>
          <w:kern w:val="24"/>
          <w:sz w:val="28"/>
          <w:szCs w:val="28"/>
        </w:rPr>
        <w:t>Американська</w:t>
      </w:r>
      <w:r w:rsidR="000E096A" w:rsidRPr="000E096A">
        <w:rPr>
          <w:b/>
          <w:color w:val="632423" w:themeColor="accent2" w:themeShade="80"/>
          <w:kern w:val="24"/>
          <w:sz w:val="28"/>
          <w:szCs w:val="28"/>
        </w:rPr>
        <w:t xml:space="preserve"> проза</w:t>
      </w:r>
      <w:r w:rsidR="003B2878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3B2878">
        <w:rPr>
          <w:b/>
          <w:color w:val="632423" w:themeColor="accent2" w:themeShade="80"/>
          <w:kern w:val="24"/>
          <w:sz w:val="28"/>
          <w:szCs w:val="28"/>
          <w:lang w:val="en-US"/>
        </w:rPr>
        <w:t>XIX</w:t>
      </w:r>
      <w:r w:rsidR="003B2878" w:rsidRPr="003B2878">
        <w:rPr>
          <w:b/>
          <w:color w:val="632423" w:themeColor="accent2" w:themeShade="80"/>
          <w:kern w:val="24"/>
          <w:sz w:val="28"/>
          <w:szCs w:val="28"/>
          <w:lang w:val="ru-RU"/>
        </w:rPr>
        <w:t>-</w:t>
      </w:r>
      <w:r w:rsidR="003B2878">
        <w:rPr>
          <w:b/>
          <w:color w:val="632423" w:themeColor="accent2" w:themeShade="80"/>
          <w:kern w:val="24"/>
          <w:sz w:val="28"/>
          <w:szCs w:val="28"/>
          <w:lang w:val="en-US"/>
        </w:rPr>
        <w:t>XX</w:t>
      </w:r>
      <w:r w:rsidR="003B2878" w:rsidRPr="003B2878">
        <w:rPr>
          <w:b/>
          <w:color w:val="632423" w:themeColor="accent2" w:themeShade="80"/>
          <w:kern w:val="24"/>
          <w:sz w:val="28"/>
          <w:szCs w:val="28"/>
          <w:lang w:val="ru-RU"/>
        </w:rPr>
        <w:t xml:space="preserve"> </w:t>
      </w:r>
      <w:r w:rsidR="003B2878">
        <w:rPr>
          <w:b/>
          <w:color w:val="632423" w:themeColor="accent2" w:themeShade="80"/>
          <w:kern w:val="24"/>
          <w:sz w:val="28"/>
          <w:szCs w:val="28"/>
        </w:rPr>
        <w:t>ст.</w:t>
      </w:r>
      <w:r w:rsidRPr="000E096A">
        <w:rPr>
          <w:b/>
          <w:color w:val="632423" w:themeColor="accent2" w:themeShade="80"/>
          <w:sz w:val="28"/>
          <w:szCs w:val="28"/>
        </w:rPr>
        <w:t>»</w:t>
      </w:r>
    </w:p>
    <w:bookmarkEnd w:id="0"/>
    <w:p w14:paraId="79F0053E" w14:textId="77777777" w:rsidR="0060311C" w:rsidRPr="00F6760E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0806265F" w14:textId="637ADD50" w:rsidR="0060311C" w:rsidRPr="00F6760E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F6760E">
        <w:rPr>
          <w:rFonts w:eastAsiaTheme="minorHAnsi"/>
          <w:b/>
          <w:bCs/>
          <w:color w:val="000000"/>
          <w:sz w:val="28"/>
          <w:szCs w:val="28"/>
        </w:rPr>
        <w:t xml:space="preserve"> Компонента освітньої програми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="008B6E69">
        <w:rPr>
          <w:rFonts w:eastAsiaTheme="minorHAnsi"/>
          <w:i/>
          <w:iCs/>
          <w:color w:val="000000"/>
          <w:sz w:val="28"/>
          <w:szCs w:val="28"/>
          <w:u w:val="single"/>
        </w:rPr>
        <w:t>вибіркова</w:t>
      </w:r>
      <w:r w:rsidRPr="00F6760E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F6760E">
        <w:rPr>
          <w:rFonts w:eastAsiaTheme="minorHAnsi"/>
          <w:color w:val="000000"/>
          <w:sz w:val="28"/>
          <w:szCs w:val="28"/>
        </w:rPr>
        <w:t>(</w:t>
      </w:r>
      <w:r w:rsidR="001D70CD" w:rsidRPr="00F6760E">
        <w:rPr>
          <w:rFonts w:eastAsiaTheme="minorHAnsi"/>
          <w:i/>
          <w:color w:val="000000" w:themeColor="text1"/>
          <w:sz w:val="28"/>
          <w:szCs w:val="28"/>
        </w:rPr>
        <w:t>3</w:t>
      </w:r>
      <w:r w:rsidRPr="00F6760E">
        <w:rPr>
          <w:rFonts w:eastAsiaTheme="minorHAnsi"/>
          <w:i/>
          <w:color w:val="000000" w:themeColor="text1"/>
          <w:sz w:val="28"/>
          <w:szCs w:val="28"/>
        </w:rPr>
        <w:t xml:space="preserve"> кредити</w:t>
      </w:r>
      <w:r w:rsidRPr="00F6760E">
        <w:rPr>
          <w:rFonts w:eastAsiaTheme="minorHAnsi"/>
          <w:color w:val="000000"/>
          <w:sz w:val="28"/>
          <w:szCs w:val="28"/>
        </w:rPr>
        <w:t>)</w:t>
      </w:r>
    </w:p>
    <w:p w14:paraId="6EFAADF3" w14:textId="77777777" w:rsidR="0060311C" w:rsidRPr="00F6760E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748"/>
        <w:gridCol w:w="6285"/>
      </w:tblGrid>
      <w:tr w:rsidR="0060311C" w:rsidRPr="00F6760E" w14:paraId="173C8E27" w14:textId="77777777" w:rsidTr="006546FA">
        <w:tc>
          <w:tcPr>
            <w:tcW w:w="3748" w:type="dxa"/>
          </w:tcPr>
          <w:p w14:paraId="21F04043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6285" w:type="dxa"/>
          </w:tcPr>
          <w:p w14:paraId="18DDFCEB" w14:textId="435C0E8E" w:rsidR="0060311C" w:rsidRPr="00855E37" w:rsidRDefault="0002601F" w:rsidP="00855E37">
            <w:pPr>
              <w:rPr>
                <w:rFonts w:cs="Arial"/>
                <w:sz w:val="28"/>
                <w:szCs w:val="28"/>
                <w:lang w:val="uk-UA"/>
              </w:rPr>
            </w:pPr>
            <w:r>
              <w:rPr>
                <w:rFonts w:cs="Arial"/>
                <w:sz w:val="28"/>
                <w:szCs w:val="28"/>
                <w:lang w:val="uk-UA"/>
              </w:rPr>
              <w:t xml:space="preserve">Англійсько-український переклад та переклад з другої іноземної мови </w:t>
            </w:r>
          </w:p>
        </w:tc>
      </w:tr>
      <w:tr w:rsidR="0060311C" w:rsidRPr="00F6760E" w14:paraId="29C584E7" w14:textId="77777777" w:rsidTr="006546FA">
        <w:tc>
          <w:tcPr>
            <w:tcW w:w="3748" w:type="dxa"/>
          </w:tcPr>
          <w:p w14:paraId="09262C4A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285" w:type="dxa"/>
          </w:tcPr>
          <w:p w14:paraId="187DB640" w14:textId="20293B2A" w:rsidR="0060311C" w:rsidRPr="00965ED3" w:rsidRDefault="0002601F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В11</w:t>
            </w:r>
            <w:r w:rsidR="005653C8" w:rsidRPr="00965ED3">
              <w:rPr>
                <w:sz w:val="28"/>
                <w:szCs w:val="28"/>
                <w:lang w:val="uk-UA"/>
              </w:rPr>
              <w:t xml:space="preserve"> Філологія</w:t>
            </w:r>
          </w:p>
        </w:tc>
      </w:tr>
      <w:tr w:rsidR="0060311C" w:rsidRPr="00F6760E" w14:paraId="423D6379" w14:textId="77777777" w:rsidTr="006546FA">
        <w:tc>
          <w:tcPr>
            <w:tcW w:w="3748" w:type="dxa"/>
          </w:tcPr>
          <w:p w14:paraId="1988489E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285" w:type="dxa"/>
          </w:tcPr>
          <w:p w14:paraId="1C569FCE" w14:textId="37264553" w:rsidR="0060311C" w:rsidRPr="00965ED3" w:rsidRDefault="0002601F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В Культура, мистецтво та г</w:t>
            </w:r>
            <w:r w:rsidR="00DF6B6F" w:rsidRPr="00965ED3">
              <w:rPr>
                <w:color w:val="222222"/>
                <w:sz w:val="28"/>
                <w:szCs w:val="28"/>
                <w:shd w:val="clear" w:color="auto" w:fill="FFFFFF"/>
                <w:lang w:val="uk-UA"/>
              </w:rPr>
              <w:t>уманітарні науки</w:t>
            </w:r>
          </w:p>
        </w:tc>
      </w:tr>
      <w:tr w:rsidR="0060311C" w:rsidRPr="00F6760E" w14:paraId="0C4D9C7D" w14:textId="77777777" w:rsidTr="006546FA">
        <w:tc>
          <w:tcPr>
            <w:tcW w:w="3748" w:type="dxa"/>
          </w:tcPr>
          <w:p w14:paraId="481DF74B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285" w:type="dxa"/>
          </w:tcPr>
          <w:p w14:paraId="40A4C606" w14:textId="77777777" w:rsidR="0060311C" w:rsidRPr="00F6760E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перший (бакалаврський) </w:t>
            </w:r>
          </w:p>
        </w:tc>
      </w:tr>
      <w:tr w:rsidR="0060311C" w:rsidRPr="00F6760E" w14:paraId="6A033A40" w14:textId="77777777" w:rsidTr="006546FA">
        <w:tc>
          <w:tcPr>
            <w:tcW w:w="3748" w:type="dxa"/>
          </w:tcPr>
          <w:p w14:paraId="187925C1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6285" w:type="dxa"/>
          </w:tcPr>
          <w:p w14:paraId="7AAA1562" w14:textId="77777777" w:rsidR="0060311C" w:rsidRPr="00F6760E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60311C" w:rsidRPr="00F6760E" w14:paraId="0EC78F38" w14:textId="77777777" w:rsidTr="006546FA">
        <w:tc>
          <w:tcPr>
            <w:tcW w:w="3748" w:type="dxa"/>
          </w:tcPr>
          <w:p w14:paraId="18DE8796" w14:textId="77777777" w:rsidR="0060311C" w:rsidRPr="00F6760E" w:rsidRDefault="0060311C" w:rsidP="0090410E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6285" w:type="dxa"/>
          </w:tcPr>
          <w:p w14:paraId="2C045345" w14:textId="18743769" w:rsidR="0060311C" w:rsidRPr="00F6760E" w:rsidRDefault="003B2878" w:rsidP="0090410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Макогончук Вікторія Олегівна</w:t>
            </w:r>
            <w:r w:rsidR="006546FA" w:rsidRPr="00F6760E">
              <w:rPr>
                <w:sz w:val="28"/>
                <w:szCs w:val="28"/>
                <w:lang w:val="uk-UA"/>
              </w:rPr>
              <w:t xml:space="preserve"> –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6546FA" w:rsidRPr="00F6760E">
              <w:rPr>
                <w:sz w:val="28"/>
                <w:szCs w:val="28"/>
                <w:lang w:val="uk-UA"/>
              </w:rPr>
              <w:t>асистент</w:t>
            </w:r>
            <w:r>
              <w:rPr>
                <w:sz w:val="28"/>
                <w:szCs w:val="28"/>
                <w:lang w:val="uk-UA"/>
              </w:rPr>
              <w:t>ка</w:t>
            </w:r>
            <w:r w:rsidR="0060311C" w:rsidRPr="00F6760E">
              <w:rPr>
                <w:sz w:val="28"/>
                <w:szCs w:val="28"/>
                <w:lang w:val="uk-UA"/>
              </w:rPr>
              <w:t xml:space="preserve"> кафедри зарубіжної літератури та теорії літератури.</w:t>
            </w:r>
          </w:p>
          <w:p w14:paraId="3CFB465F" w14:textId="237AF700" w:rsidR="0060311C" w:rsidRPr="003B2878" w:rsidRDefault="0060311C" w:rsidP="0090410E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</w:p>
        </w:tc>
      </w:tr>
      <w:tr w:rsidR="006546FA" w:rsidRPr="00F6760E" w14:paraId="2BE08EC3" w14:textId="77777777" w:rsidTr="006546FA">
        <w:tc>
          <w:tcPr>
            <w:tcW w:w="3748" w:type="dxa"/>
          </w:tcPr>
          <w:p w14:paraId="18CE0F9E" w14:textId="77777777" w:rsidR="006546FA" w:rsidRPr="00F6760E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285" w:type="dxa"/>
          </w:tcPr>
          <w:p w14:paraId="3439E3AF" w14:textId="59D81540" w:rsidR="006546FA" w:rsidRPr="00F6760E" w:rsidRDefault="006546FA" w:rsidP="007B0E4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sz w:val="28"/>
                <w:szCs w:val="28"/>
                <w:lang w:val="uk-UA"/>
              </w:rPr>
              <w:t>+</w:t>
            </w:r>
            <w:r w:rsidR="002D786A" w:rsidRPr="00F6760E">
              <w:rPr>
                <w:bCs/>
                <w:kern w:val="24"/>
                <w:sz w:val="24"/>
                <w:szCs w:val="24"/>
                <w:lang w:val="uk-UA"/>
              </w:rPr>
              <w:t>380</w:t>
            </w:r>
            <w:r w:rsidR="003B2878">
              <w:rPr>
                <w:bCs/>
                <w:kern w:val="24"/>
                <w:sz w:val="24"/>
                <w:szCs w:val="24"/>
                <w:lang w:val="uk-UA"/>
              </w:rPr>
              <w:t>992818385</w:t>
            </w:r>
          </w:p>
        </w:tc>
      </w:tr>
      <w:tr w:rsidR="006546FA" w:rsidRPr="00F6760E" w14:paraId="6A5AEB6E" w14:textId="77777777" w:rsidTr="006546FA">
        <w:tc>
          <w:tcPr>
            <w:tcW w:w="3748" w:type="dxa"/>
          </w:tcPr>
          <w:p w14:paraId="60D18EAD" w14:textId="77777777" w:rsidR="006546FA" w:rsidRPr="00F6760E" w:rsidRDefault="006546FA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F6760E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6285" w:type="dxa"/>
          </w:tcPr>
          <w:p w14:paraId="625B79C2" w14:textId="43ACB64A" w:rsidR="006546FA" w:rsidRPr="00F6760E" w:rsidRDefault="002B5D77" w:rsidP="00D051D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6" w:history="1">
              <w:r w:rsidR="003B2878" w:rsidRPr="003B2878">
                <w:rPr>
                  <w:rStyle w:val="a7"/>
                  <w:bCs/>
                  <w:sz w:val="24"/>
                  <w:szCs w:val="24"/>
                  <w:lang w:val="uk-UA"/>
                </w:rPr>
                <w:t>v.makohonchuk@chnu.edu.ua</w:t>
              </w:r>
            </w:hyperlink>
            <w:r w:rsidR="003B2878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60311C" w:rsidRPr="00F6760E" w14:paraId="28FC358F" w14:textId="77777777" w:rsidTr="006546FA">
        <w:tc>
          <w:tcPr>
            <w:tcW w:w="3748" w:type="dxa"/>
          </w:tcPr>
          <w:p w14:paraId="3D06C0A4" w14:textId="77777777" w:rsidR="0060311C" w:rsidRPr="00F6760E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F6760E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6285" w:type="dxa"/>
          </w:tcPr>
          <w:p w14:paraId="471919B6" w14:textId="2FD81920" w:rsidR="008C7096" w:rsidRPr="003B2878" w:rsidRDefault="002B5D77" w:rsidP="008C7096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3B2878" w:rsidRPr="00A21580">
                <w:rPr>
                  <w:rStyle w:val="a7"/>
                </w:rPr>
                <w:t>https</w:t>
              </w:r>
              <w:r w:rsidR="003B2878" w:rsidRPr="00A21580">
                <w:rPr>
                  <w:rStyle w:val="a7"/>
                  <w:lang w:val="uk-UA"/>
                </w:rPr>
                <w:t>://</w:t>
              </w:r>
              <w:proofErr w:type="spellStart"/>
              <w:r w:rsidR="003B2878" w:rsidRPr="00A21580">
                <w:rPr>
                  <w:rStyle w:val="a7"/>
                </w:rPr>
                <w:t>moodle</w:t>
              </w:r>
              <w:proofErr w:type="spellEnd"/>
              <w:r w:rsidR="003B2878" w:rsidRPr="00A21580">
                <w:rPr>
                  <w:rStyle w:val="a7"/>
                  <w:lang w:val="uk-UA"/>
                </w:rPr>
                <w:t>.</w:t>
              </w:r>
              <w:proofErr w:type="spellStart"/>
              <w:r w:rsidR="003B2878" w:rsidRPr="00A21580">
                <w:rPr>
                  <w:rStyle w:val="a7"/>
                </w:rPr>
                <w:t>chnu</w:t>
              </w:r>
              <w:proofErr w:type="spellEnd"/>
              <w:r w:rsidR="003B2878" w:rsidRPr="00A21580">
                <w:rPr>
                  <w:rStyle w:val="a7"/>
                  <w:lang w:val="uk-UA"/>
                </w:rPr>
                <w:t>.</w:t>
              </w:r>
              <w:proofErr w:type="spellStart"/>
              <w:r w:rsidR="003B2878" w:rsidRPr="00A21580">
                <w:rPr>
                  <w:rStyle w:val="a7"/>
                </w:rPr>
                <w:t>edu</w:t>
              </w:r>
              <w:proofErr w:type="spellEnd"/>
              <w:r w:rsidR="003B2878" w:rsidRPr="00A21580">
                <w:rPr>
                  <w:rStyle w:val="a7"/>
                  <w:lang w:val="uk-UA"/>
                </w:rPr>
                <w:t>.</w:t>
              </w:r>
              <w:proofErr w:type="spellStart"/>
              <w:r w:rsidR="003B2878" w:rsidRPr="00A21580">
                <w:rPr>
                  <w:rStyle w:val="a7"/>
                </w:rPr>
                <w:t>ua</w:t>
              </w:r>
              <w:proofErr w:type="spellEnd"/>
              <w:r w:rsidR="003B2878" w:rsidRPr="00A21580">
                <w:rPr>
                  <w:rStyle w:val="a7"/>
                  <w:lang w:val="uk-UA"/>
                </w:rPr>
                <w:t>/</w:t>
              </w:r>
              <w:r w:rsidR="003B2878" w:rsidRPr="00A21580">
                <w:rPr>
                  <w:rStyle w:val="a7"/>
                </w:rPr>
                <w:t>course</w:t>
              </w:r>
              <w:r w:rsidR="003B2878" w:rsidRPr="00A21580">
                <w:rPr>
                  <w:rStyle w:val="a7"/>
                  <w:lang w:val="uk-UA"/>
                </w:rPr>
                <w:t>/</w:t>
              </w:r>
              <w:r w:rsidR="003B2878" w:rsidRPr="00A21580">
                <w:rPr>
                  <w:rStyle w:val="a7"/>
                </w:rPr>
                <w:t>view</w:t>
              </w:r>
              <w:r w:rsidR="003B2878" w:rsidRPr="00A21580">
                <w:rPr>
                  <w:rStyle w:val="a7"/>
                  <w:lang w:val="uk-UA"/>
                </w:rPr>
                <w:t>.</w:t>
              </w:r>
              <w:proofErr w:type="spellStart"/>
              <w:r w:rsidR="003B2878" w:rsidRPr="00A21580">
                <w:rPr>
                  <w:rStyle w:val="a7"/>
                </w:rPr>
                <w:t>php</w:t>
              </w:r>
              <w:proofErr w:type="spellEnd"/>
              <w:r w:rsidR="003B2878" w:rsidRPr="00A21580">
                <w:rPr>
                  <w:rStyle w:val="a7"/>
                  <w:lang w:val="uk-UA"/>
                </w:rPr>
                <w:t>?</w:t>
              </w:r>
              <w:r w:rsidR="003B2878" w:rsidRPr="00A21580">
                <w:rPr>
                  <w:rStyle w:val="a7"/>
                </w:rPr>
                <w:t>id</w:t>
              </w:r>
              <w:r w:rsidR="003B2878" w:rsidRPr="00A21580">
                <w:rPr>
                  <w:rStyle w:val="a7"/>
                  <w:lang w:val="uk-UA"/>
                </w:rPr>
                <w:t>=8998</w:t>
              </w:r>
              <w:r w:rsidR="003B2878" w:rsidRPr="003B2878">
                <w:rPr>
                  <w:rStyle w:val="a7"/>
                  <w:lang w:val="uk-UA"/>
                </w:rPr>
                <w:t>м</w:t>
              </w:r>
            </w:hyperlink>
            <w:r w:rsidR="003B2878">
              <w:rPr>
                <w:lang w:val="uk-UA"/>
              </w:rPr>
              <w:t xml:space="preserve"> </w:t>
            </w:r>
          </w:p>
        </w:tc>
      </w:tr>
      <w:tr w:rsidR="0060311C" w:rsidRPr="00F6760E" w14:paraId="68CB2E15" w14:textId="77777777" w:rsidTr="006546FA">
        <w:tc>
          <w:tcPr>
            <w:tcW w:w="3748" w:type="dxa"/>
          </w:tcPr>
          <w:p w14:paraId="6E9F6BA3" w14:textId="77777777" w:rsidR="0060311C" w:rsidRPr="00F6760E" w:rsidRDefault="0060311C" w:rsidP="0090410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F6760E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6285" w:type="dxa"/>
          </w:tcPr>
          <w:p w14:paraId="74F1515C" w14:textId="77777777" w:rsidR="0060311C" w:rsidRPr="00F6760E" w:rsidRDefault="0060311C" w:rsidP="0090410E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F6760E">
              <w:rPr>
                <w:bCs/>
                <w:kern w:val="24"/>
                <w:sz w:val="24"/>
                <w:szCs w:val="24"/>
                <w:lang w:val="uk-UA"/>
              </w:rPr>
              <w:t>за попередньою домовленістю</w:t>
            </w:r>
          </w:p>
        </w:tc>
      </w:tr>
    </w:tbl>
    <w:p w14:paraId="55B3B89D" w14:textId="77777777" w:rsidR="0060311C" w:rsidRPr="00F6760E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14:paraId="6ABE48D5" w14:textId="03538C1E"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bookmarkStart w:id="1" w:name="_Hlk177147542"/>
      <w:r w:rsidRPr="001E26B5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14:paraId="373316C4" w14:textId="77777777" w:rsidR="001F11D0" w:rsidRPr="001E26B5" w:rsidRDefault="001F11D0" w:rsidP="00B36835">
      <w:pPr>
        <w:pStyle w:val="1"/>
        <w:ind w:left="0" w:right="517"/>
        <w:jc w:val="both"/>
        <w:rPr>
          <w:color w:val="632423" w:themeColor="accent2" w:themeShade="80"/>
          <w:sz w:val="28"/>
          <w:szCs w:val="28"/>
        </w:rPr>
      </w:pPr>
    </w:p>
    <w:p w14:paraId="5B596A26" w14:textId="7905FC04" w:rsidR="001F11D0" w:rsidRPr="00B36835" w:rsidRDefault="001F11D0" w:rsidP="00B36835">
      <w:pPr>
        <w:widowControl/>
        <w:autoSpaceDE/>
        <w:autoSpaceDN/>
        <w:spacing w:line="278" w:lineRule="auto"/>
        <w:ind w:firstLine="708"/>
        <w:contextualSpacing/>
        <w:jc w:val="both"/>
        <w:rPr>
          <w:sz w:val="28"/>
          <w:szCs w:val="28"/>
        </w:rPr>
      </w:pPr>
      <w:r w:rsidRPr="00B36835">
        <w:rPr>
          <w:kern w:val="24"/>
          <w:sz w:val="28"/>
          <w:szCs w:val="28"/>
        </w:rPr>
        <w:t xml:space="preserve">Дисципліна </w:t>
      </w:r>
      <w:r w:rsidRPr="00B36835">
        <w:rPr>
          <w:i/>
          <w:iCs/>
          <w:kern w:val="24"/>
          <w:sz w:val="28"/>
          <w:szCs w:val="28"/>
        </w:rPr>
        <w:t>«</w:t>
      </w:r>
      <w:r w:rsidR="003B2878" w:rsidRPr="00B36835">
        <w:rPr>
          <w:i/>
          <w:iCs/>
          <w:kern w:val="24"/>
          <w:sz w:val="28"/>
          <w:szCs w:val="28"/>
        </w:rPr>
        <w:t>Американська</w:t>
      </w:r>
      <w:r w:rsidR="008C7096" w:rsidRPr="00B36835">
        <w:rPr>
          <w:i/>
          <w:iCs/>
          <w:kern w:val="24"/>
          <w:sz w:val="28"/>
          <w:szCs w:val="28"/>
        </w:rPr>
        <w:t xml:space="preserve"> проза</w:t>
      </w:r>
      <w:r w:rsidR="003B2878" w:rsidRPr="00B36835">
        <w:rPr>
          <w:i/>
          <w:iCs/>
          <w:kern w:val="24"/>
          <w:sz w:val="28"/>
          <w:szCs w:val="28"/>
        </w:rPr>
        <w:t xml:space="preserve"> ХІХ-ХХ ст.</w:t>
      </w:r>
      <w:r w:rsidRPr="00B36835">
        <w:rPr>
          <w:i/>
          <w:iCs/>
          <w:kern w:val="24"/>
          <w:sz w:val="28"/>
          <w:szCs w:val="28"/>
        </w:rPr>
        <w:t>»</w:t>
      </w:r>
      <w:r w:rsidRPr="00B36835">
        <w:rPr>
          <w:kern w:val="24"/>
          <w:sz w:val="28"/>
          <w:szCs w:val="28"/>
        </w:rPr>
        <w:t xml:space="preserve"> є вибірковою </w:t>
      </w:r>
      <w:proofErr w:type="spellStart"/>
      <w:r w:rsidRPr="00B36835">
        <w:rPr>
          <w:kern w:val="24"/>
          <w:sz w:val="28"/>
          <w:szCs w:val="28"/>
        </w:rPr>
        <w:t>компонентою</w:t>
      </w:r>
      <w:proofErr w:type="spellEnd"/>
      <w:r w:rsidRPr="00B36835">
        <w:rPr>
          <w:kern w:val="24"/>
          <w:sz w:val="28"/>
          <w:szCs w:val="28"/>
        </w:rPr>
        <w:t xml:space="preserve"> загального курсу «Історія зарубіжної літератури», що призначена для підготовки бакалаврів за освітньо-професійною програмою «</w:t>
      </w:r>
      <w:r w:rsidR="00855E37" w:rsidRPr="00B36835">
        <w:rPr>
          <w:rFonts w:cs="Arial"/>
          <w:sz w:val="28"/>
          <w:szCs w:val="28"/>
        </w:rPr>
        <w:t>Англійська мова та література та друга іноземна мова</w:t>
      </w:r>
      <w:r w:rsidRPr="00B36835">
        <w:rPr>
          <w:bCs/>
          <w:sz w:val="28"/>
          <w:szCs w:val="28"/>
        </w:rPr>
        <w:t>»</w:t>
      </w:r>
      <w:r w:rsidRPr="00B36835">
        <w:rPr>
          <w:kern w:val="24"/>
          <w:sz w:val="28"/>
          <w:szCs w:val="28"/>
        </w:rPr>
        <w:t>. Вивчення цієї дисципліни є важливою складовою професійної підготовки майбутніх фахівців, оскільк</w:t>
      </w:r>
      <w:r w:rsidR="003B2878" w:rsidRPr="00B36835">
        <w:rPr>
          <w:kern w:val="24"/>
          <w:sz w:val="28"/>
          <w:szCs w:val="28"/>
        </w:rPr>
        <w:t xml:space="preserve">и курс акцентує увагу на знакових постатях літературного процесу США </w:t>
      </w:r>
      <w:r w:rsidR="00B36835" w:rsidRPr="00B36835">
        <w:rPr>
          <w:kern w:val="24"/>
          <w:sz w:val="28"/>
          <w:szCs w:val="28"/>
        </w:rPr>
        <w:t xml:space="preserve">та передбачає аналіз </w:t>
      </w:r>
      <w:r w:rsidR="00B36835" w:rsidRPr="00B36835">
        <w:rPr>
          <w:sz w:val="28"/>
          <w:szCs w:val="28"/>
        </w:rPr>
        <w:t>художніх</w:t>
      </w:r>
      <w:r w:rsidR="00B36835" w:rsidRPr="00B43BCF">
        <w:t xml:space="preserve"> </w:t>
      </w:r>
      <w:r w:rsidR="00B36835" w:rsidRPr="00B36835">
        <w:rPr>
          <w:sz w:val="28"/>
          <w:szCs w:val="28"/>
        </w:rPr>
        <w:t xml:space="preserve">особливості прози, </w:t>
      </w:r>
      <w:r w:rsidR="00B36835">
        <w:rPr>
          <w:sz w:val="28"/>
          <w:szCs w:val="28"/>
        </w:rPr>
        <w:t xml:space="preserve">ідіостилю кожного письменника. </w:t>
      </w:r>
    </w:p>
    <w:p w14:paraId="70016613" w14:textId="77777777" w:rsidR="00B36835" w:rsidRPr="00B43BCF" w:rsidRDefault="001F11D0" w:rsidP="00B36835">
      <w:pPr>
        <w:ind w:firstLine="708"/>
        <w:jc w:val="both"/>
      </w:pPr>
      <w:r w:rsidRPr="003166A1">
        <w:rPr>
          <w:b/>
          <w:bCs/>
          <w:iCs/>
          <w:sz w:val="28"/>
          <w:szCs w:val="28"/>
        </w:rPr>
        <w:t>Метою</w:t>
      </w:r>
      <w:r w:rsidRPr="003166A1">
        <w:rPr>
          <w:bCs/>
          <w:iCs/>
          <w:sz w:val="28"/>
          <w:szCs w:val="28"/>
        </w:rPr>
        <w:t xml:space="preserve"> є </w:t>
      </w:r>
      <w:r w:rsidR="00B36835" w:rsidRPr="00B36835">
        <w:rPr>
          <w:kern w:val="24"/>
          <w:sz w:val="28"/>
          <w:szCs w:val="28"/>
        </w:rPr>
        <w:t>ознайомлення з ключовими етапами та постатями американської прози ХІХ-ХХ ст. у контексті менталітету та культури США – діалог з пуританським минулим, концепти специфічного американського індивідуалізму та «американської мрії», критика конформізму, плюралізм і мультикультурний діалог</w:t>
      </w:r>
      <w:r w:rsidR="00B36835" w:rsidRPr="00B43BCF">
        <w:t xml:space="preserve">. </w:t>
      </w:r>
    </w:p>
    <w:p w14:paraId="61A1B81F" w14:textId="00B5D533" w:rsidR="001F11D0" w:rsidRPr="00480361" w:rsidRDefault="001F11D0" w:rsidP="001F11D0">
      <w:pPr>
        <w:ind w:firstLine="567"/>
        <w:jc w:val="both"/>
        <w:rPr>
          <w:b/>
          <w:i/>
          <w:sz w:val="28"/>
          <w:szCs w:val="28"/>
        </w:rPr>
      </w:pPr>
    </w:p>
    <w:p w14:paraId="6D3CB5AA" w14:textId="77777777" w:rsidR="00F6760E" w:rsidRPr="001E26B5" w:rsidRDefault="00F6760E" w:rsidP="00F6760E">
      <w:pPr>
        <w:tabs>
          <w:tab w:val="left" w:pos="-360"/>
          <w:tab w:val="left" w:pos="-180"/>
        </w:tabs>
        <w:ind w:firstLine="709"/>
        <w:jc w:val="both"/>
        <w:rPr>
          <w:kern w:val="1"/>
          <w:sz w:val="28"/>
          <w:szCs w:val="28"/>
        </w:rPr>
      </w:pPr>
    </w:p>
    <w:p w14:paraId="2690C774" w14:textId="77777777" w:rsidR="0060311C" w:rsidRPr="001E26B5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1E26B5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8899"/>
      </w:tblGrid>
      <w:tr w:rsidR="0060311C" w:rsidRPr="001E26B5" w14:paraId="3AD4BC3D" w14:textId="77777777" w:rsidTr="0090410E">
        <w:tc>
          <w:tcPr>
            <w:tcW w:w="10141" w:type="dxa"/>
            <w:gridSpan w:val="2"/>
          </w:tcPr>
          <w:p w14:paraId="1322D868" w14:textId="5A51FC6F" w:rsidR="0060311C" w:rsidRPr="00AE0D35" w:rsidRDefault="0060311C" w:rsidP="00897403">
            <w:pPr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1E26B5">
              <w:rPr>
                <w:b/>
                <w:caps/>
                <w:sz w:val="28"/>
                <w:szCs w:val="28"/>
                <w:lang w:val="uk-UA"/>
              </w:rPr>
              <w:t>МОДУЛЬ 1.</w:t>
            </w:r>
            <w:r w:rsidRPr="001E26B5">
              <w:rPr>
                <w:b/>
                <w:sz w:val="28"/>
                <w:szCs w:val="28"/>
                <w:lang w:val="uk-UA"/>
              </w:rPr>
              <w:t xml:space="preserve"> </w:t>
            </w:r>
            <w:r w:rsidR="00AE0D35" w:rsidRPr="0012398A">
              <w:rPr>
                <w:b/>
                <w:caps/>
                <w:sz w:val="28"/>
                <w:szCs w:val="28"/>
                <w:lang w:val="uk-UA"/>
              </w:rPr>
              <w:t>Вектори розвитку прози США: від романтизму до раннього модернізму</w:t>
            </w:r>
          </w:p>
        </w:tc>
      </w:tr>
      <w:tr w:rsidR="0060311C" w:rsidRPr="001E26B5" w14:paraId="37BD944E" w14:textId="77777777" w:rsidTr="0090410E">
        <w:tc>
          <w:tcPr>
            <w:tcW w:w="1242" w:type="dxa"/>
          </w:tcPr>
          <w:p w14:paraId="0E463B51" w14:textId="77777777" w:rsidR="0060311C" w:rsidRPr="001E26B5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899" w:type="dxa"/>
          </w:tcPr>
          <w:p w14:paraId="375E4D05" w14:textId="4E990EAE" w:rsidR="0060311C" w:rsidRPr="00D87C49" w:rsidRDefault="00AE0D35" w:rsidP="003B5859">
            <w:pPr>
              <w:rPr>
                <w:sz w:val="28"/>
                <w:szCs w:val="28"/>
                <w:lang w:val="uk-UA"/>
              </w:rPr>
            </w:pPr>
            <w:proofErr w:type="spellStart"/>
            <w:r w:rsidRPr="00D87C49">
              <w:rPr>
                <w:sz w:val="28"/>
                <w:szCs w:val="28"/>
                <w:lang w:val="ru-RU"/>
              </w:rPr>
              <w:t>Історичні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культурні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підвалини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США. </w:t>
            </w:r>
          </w:p>
        </w:tc>
      </w:tr>
      <w:tr w:rsidR="0060311C" w:rsidRPr="001E26B5" w14:paraId="107B3D6C" w14:textId="77777777" w:rsidTr="0090410E">
        <w:tc>
          <w:tcPr>
            <w:tcW w:w="1242" w:type="dxa"/>
          </w:tcPr>
          <w:p w14:paraId="7EEF45DB" w14:textId="77777777" w:rsidR="0060311C" w:rsidRPr="001E26B5" w:rsidRDefault="0060311C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899" w:type="dxa"/>
          </w:tcPr>
          <w:p w14:paraId="3C57D460" w14:textId="1F3674A5" w:rsidR="0060311C" w:rsidRPr="00D87C49" w:rsidRDefault="00AE0D35" w:rsidP="003B5859">
            <w:pPr>
              <w:rPr>
                <w:sz w:val="28"/>
                <w:szCs w:val="28"/>
                <w:lang w:val="uk-UA"/>
              </w:rPr>
            </w:pPr>
            <w:r w:rsidRPr="00D87C49">
              <w:rPr>
                <w:sz w:val="28"/>
                <w:szCs w:val="28"/>
                <w:lang w:val="uk-UA"/>
              </w:rPr>
              <w:t>Американська література періоду реалізму (1860-ті — кінець ХІХ століття): регіоналізм та аболіціоністський рух</w:t>
            </w:r>
          </w:p>
        </w:tc>
      </w:tr>
      <w:tr w:rsidR="002D786A" w:rsidRPr="001E26B5" w14:paraId="4CDBAE41" w14:textId="77777777" w:rsidTr="0090410E">
        <w:tc>
          <w:tcPr>
            <w:tcW w:w="1242" w:type="dxa"/>
          </w:tcPr>
          <w:p w14:paraId="62F003D7" w14:textId="77777777" w:rsidR="002D786A" w:rsidRPr="001E26B5" w:rsidRDefault="002D786A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899" w:type="dxa"/>
          </w:tcPr>
          <w:p w14:paraId="2CD0445F" w14:textId="5B4C49F7" w:rsidR="002D786A" w:rsidRPr="00D87C49" w:rsidRDefault="00AE0D35" w:rsidP="003B5859">
            <w:pPr>
              <w:rPr>
                <w:sz w:val="28"/>
                <w:szCs w:val="28"/>
                <w:lang w:val="uk-UA"/>
              </w:rPr>
            </w:pPr>
            <w:r w:rsidRPr="00D87C49">
              <w:rPr>
                <w:sz w:val="28"/>
                <w:szCs w:val="28"/>
                <w:lang w:val="uk-UA"/>
              </w:rPr>
              <w:t xml:space="preserve">Літературний процес </w:t>
            </w:r>
            <w:proofErr w:type="spellStart"/>
            <w:r w:rsidRPr="00D87C49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D87C49">
              <w:rPr>
                <w:sz w:val="28"/>
                <w:szCs w:val="28"/>
                <w:lang w:val="uk-UA"/>
              </w:rPr>
              <w:t>.</w:t>
            </w:r>
            <w:r w:rsidRPr="00D87C49">
              <w:rPr>
                <w:sz w:val="28"/>
                <w:szCs w:val="28"/>
              </w:rPr>
              <w:t>XX</w:t>
            </w:r>
            <w:r w:rsidRPr="00D87C49">
              <w:rPr>
                <w:sz w:val="28"/>
                <w:szCs w:val="28"/>
                <w:lang w:val="uk-UA"/>
              </w:rPr>
              <w:t xml:space="preserve"> ст. : людина і соціум у прозі </w:t>
            </w:r>
          </w:p>
        </w:tc>
      </w:tr>
      <w:tr w:rsidR="00AE0D35" w:rsidRPr="001E26B5" w14:paraId="1FB7BE8E" w14:textId="77777777" w:rsidTr="0090410E">
        <w:tc>
          <w:tcPr>
            <w:tcW w:w="1242" w:type="dxa"/>
          </w:tcPr>
          <w:p w14:paraId="0D13E3B2" w14:textId="75D00FF8" w:rsidR="00AE0D35" w:rsidRPr="00AE0D35" w:rsidRDefault="00AE0D35" w:rsidP="0090410E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 4</w:t>
            </w:r>
          </w:p>
        </w:tc>
        <w:tc>
          <w:tcPr>
            <w:tcW w:w="8899" w:type="dxa"/>
          </w:tcPr>
          <w:p w14:paraId="4F12CFB9" w14:textId="7E1948FE" w:rsidR="00AE0D35" w:rsidRPr="00D87C49" w:rsidRDefault="00AE0D35" w:rsidP="003B5859">
            <w:pPr>
              <w:rPr>
                <w:sz w:val="28"/>
                <w:szCs w:val="28"/>
                <w:lang w:val="ru-RU"/>
              </w:rPr>
            </w:pPr>
            <w:proofErr w:type="spellStart"/>
            <w:r w:rsidRPr="00D87C49">
              <w:rPr>
                <w:sz w:val="28"/>
                <w:szCs w:val="28"/>
                <w:lang w:val="ru-RU"/>
              </w:rPr>
              <w:t>Модернізм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літературі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США.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Між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двома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світовими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війнами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людина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світ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мейнстримі</w:t>
            </w:r>
            <w:proofErr w:type="spellEnd"/>
          </w:p>
        </w:tc>
      </w:tr>
      <w:tr w:rsidR="0060311C" w:rsidRPr="001E26B5" w14:paraId="42D06069" w14:textId="77777777" w:rsidTr="0090410E">
        <w:tc>
          <w:tcPr>
            <w:tcW w:w="10141" w:type="dxa"/>
            <w:gridSpan w:val="2"/>
          </w:tcPr>
          <w:p w14:paraId="00D33CCE" w14:textId="7502EB3C" w:rsidR="0060311C" w:rsidRPr="00AE0D35" w:rsidRDefault="0060311C" w:rsidP="0090410E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1E26B5">
              <w:rPr>
                <w:b/>
                <w:caps/>
                <w:sz w:val="28"/>
                <w:szCs w:val="28"/>
                <w:lang w:val="uk-UA"/>
              </w:rPr>
              <w:lastRenderedPageBreak/>
              <w:t xml:space="preserve">МОДУЛЬ 2. </w:t>
            </w:r>
            <w:r w:rsidR="008A4F4A">
              <w:rPr>
                <w:b/>
                <w:caps/>
                <w:sz w:val="28"/>
                <w:szCs w:val="28"/>
                <w:lang w:val="uk-UA"/>
              </w:rPr>
              <w:t>Пошук</w:t>
            </w:r>
            <w:r w:rsidR="00AE0D35" w:rsidRPr="0012398A">
              <w:rPr>
                <w:b/>
                <w:caps/>
                <w:sz w:val="28"/>
                <w:szCs w:val="28"/>
                <w:lang w:val="uk-UA"/>
              </w:rPr>
              <w:t xml:space="preserve"> ідентичності в американській прозі ХХ ст.</w:t>
            </w:r>
          </w:p>
        </w:tc>
      </w:tr>
      <w:tr w:rsidR="003B5859" w:rsidRPr="001E26B5" w14:paraId="47EE250E" w14:textId="77777777" w:rsidTr="0090410E">
        <w:tc>
          <w:tcPr>
            <w:tcW w:w="1242" w:type="dxa"/>
          </w:tcPr>
          <w:p w14:paraId="4F0F711D" w14:textId="5EF27371" w:rsidR="003B5859" w:rsidRPr="001E26B5" w:rsidRDefault="003B5859" w:rsidP="003B585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AE0D35">
              <w:rPr>
                <w:b/>
                <w:caps/>
                <w:sz w:val="28"/>
                <w:szCs w:val="28"/>
                <w:lang w:val="uk-UA"/>
              </w:rPr>
              <w:t>5</w:t>
            </w:r>
          </w:p>
        </w:tc>
        <w:tc>
          <w:tcPr>
            <w:tcW w:w="8899" w:type="dxa"/>
          </w:tcPr>
          <w:p w14:paraId="1E734A17" w14:textId="16438E52" w:rsidR="003B5859" w:rsidRPr="00D87C49" w:rsidRDefault="00AE0D35" w:rsidP="003B5859">
            <w:pPr>
              <w:rPr>
                <w:sz w:val="28"/>
                <w:szCs w:val="28"/>
                <w:lang w:val="ru-RU"/>
              </w:rPr>
            </w:pPr>
            <w:proofErr w:type="spellStart"/>
            <w:r w:rsidRPr="00D87C49">
              <w:rPr>
                <w:sz w:val="28"/>
                <w:szCs w:val="28"/>
                <w:lang w:val="ru-RU"/>
              </w:rPr>
              <w:t>Американська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проза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другої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третини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– сер. ХХ ст. :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Південна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школа,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Гарлемський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ренесанс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нонконформізм</w:t>
            </w:r>
            <w:proofErr w:type="spellEnd"/>
          </w:p>
        </w:tc>
      </w:tr>
      <w:tr w:rsidR="003B5859" w:rsidRPr="001E26B5" w14:paraId="2AC2F9D7" w14:textId="77777777" w:rsidTr="0090410E">
        <w:tc>
          <w:tcPr>
            <w:tcW w:w="1242" w:type="dxa"/>
          </w:tcPr>
          <w:p w14:paraId="1610559E" w14:textId="1808E61E" w:rsidR="003B5859" w:rsidRPr="001E26B5" w:rsidRDefault="003B5859" w:rsidP="003B5859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AE0D35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14:paraId="0BB14579" w14:textId="33736D5F" w:rsidR="003B5859" w:rsidRPr="00D87C49" w:rsidRDefault="00AE0D35" w:rsidP="003B5859">
            <w:pPr>
              <w:rPr>
                <w:sz w:val="28"/>
                <w:szCs w:val="28"/>
                <w:lang w:val="ru-RU"/>
              </w:rPr>
            </w:pPr>
            <w:proofErr w:type="spellStart"/>
            <w:r w:rsidRPr="00D87C49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нонконформізму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постмодернізму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література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війну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проти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війни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, контркультура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бітників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>, «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чорний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гумор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>».</w:t>
            </w:r>
          </w:p>
        </w:tc>
      </w:tr>
      <w:tr w:rsidR="003B5859" w:rsidRPr="001E26B5" w14:paraId="67B49848" w14:textId="77777777" w:rsidTr="0090410E">
        <w:tc>
          <w:tcPr>
            <w:tcW w:w="1242" w:type="dxa"/>
          </w:tcPr>
          <w:p w14:paraId="14F78081" w14:textId="078B6052" w:rsidR="003B5859" w:rsidRPr="001E26B5" w:rsidRDefault="003B5859" w:rsidP="003B5859">
            <w:pPr>
              <w:rPr>
                <w:sz w:val="28"/>
                <w:szCs w:val="28"/>
                <w:lang w:val="uk-UA"/>
              </w:rPr>
            </w:pPr>
            <w:r w:rsidRPr="001E26B5">
              <w:rPr>
                <w:b/>
                <w:sz w:val="28"/>
                <w:szCs w:val="28"/>
                <w:lang w:val="uk-UA"/>
              </w:rPr>
              <w:t>Тема</w:t>
            </w:r>
            <w:r w:rsidRPr="001E26B5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AE0D35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14:paraId="76098EB4" w14:textId="4FF18586" w:rsidR="003B5859" w:rsidRPr="00D87C49" w:rsidRDefault="00AE0D35" w:rsidP="003B5859">
            <w:pPr>
              <w:rPr>
                <w:sz w:val="28"/>
                <w:szCs w:val="28"/>
                <w:lang w:val="ru-RU"/>
              </w:rPr>
            </w:pPr>
            <w:proofErr w:type="spellStart"/>
            <w:r w:rsidRPr="00D87C49">
              <w:rPr>
                <w:sz w:val="28"/>
                <w:szCs w:val="28"/>
                <w:lang w:val="ru-RU"/>
              </w:rPr>
              <w:t>Плюралізм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мультикультуралізм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людина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контексті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демократії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>.</w:t>
            </w:r>
          </w:p>
        </w:tc>
      </w:tr>
      <w:tr w:rsidR="00AE0D35" w:rsidRPr="001E26B5" w14:paraId="6CA38390" w14:textId="77777777" w:rsidTr="0090410E">
        <w:tc>
          <w:tcPr>
            <w:tcW w:w="1242" w:type="dxa"/>
          </w:tcPr>
          <w:p w14:paraId="629B6E7E" w14:textId="3817E32B" w:rsidR="00AE0D35" w:rsidRPr="00AE0D35" w:rsidRDefault="00AE0D35" w:rsidP="003B585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 8</w:t>
            </w:r>
          </w:p>
        </w:tc>
        <w:tc>
          <w:tcPr>
            <w:tcW w:w="8899" w:type="dxa"/>
          </w:tcPr>
          <w:p w14:paraId="7FEAC564" w14:textId="21A665D8" w:rsidR="00AE0D35" w:rsidRPr="00D87C49" w:rsidRDefault="00AE0D35" w:rsidP="003B5859">
            <w:pPr>
              <w:rPr>
                <w:sz w:val="28"/>
                <w:szCs w:val="28"/>
                <w:lang w:val="ru-RU"/>
              </w:rPr>
            </w:pPr>
            <w:proofErr w:type="spellStart"/>
            <w:r w:rsidRPr="00D87C49">
              <w:rPr>
                <w:sz w:val="28"/>
                <w:szCs w:val="28"/>
                <w:lang w:val="ru-RU"/>
              </w:rPr>
              <w:t>Розвиток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жанру </w:t>
            </w:r>
            <w:proofErr w:type="spellStart"/>
            <w:r w:rsidRPr="00D87C49">
              <w:rPr>
                <w:sz w:val="28"/>
                <w:szCs w:val="28"/>
                <w:lang w:val="ru-RU"/>
              </w:rPr>
              <w:t>наукової</w:t>
            </w:r>
            <w:proofErr w:type="spellEnd"/>
            <w:r w:rsidRPr="00D87C49">
              <w:rPr>
                <w:sz w:val="28"/>
                <w:szCs w:val="28"/>
                <w:lang w:val="ru-RU"/>
              </w:rPr>
              <w:t xml:space="preserve"> фантастики в США у ХХ ст.</w:t>
            </w:r>
          </w:p>
        </w:tc>
      </w:tr>
    </w:tbl>
    <w:p w14:paraId="1642FCF7" w14:textId="77777777" w:rsidR="0060311C" w:rsidRPr="001E26B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14:paraId="22EF5E68" w14:textId="77777777" w:rsidR="0060311C" w:rsidRPr="001E26B5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1E26B5">
        <w:rPr>
          <w:b/>
          <w:color w:val="632423" w:themeColor="accent2" w:themeShade="80"/>
          <w:kern w:val="24"/>
          <w:sz w:val="28"/>
          <w:szCs w:val="28"/>
          <w:lang w:val="uk-UA"/>
        </w:rPr>
        <w:t>ФОРМИ, МЕТОДИ ТА ОСВІТНІ ТЕХНОЛОГІЇ НАВЧАННЯ</w:t>
      </w:r>
    </w:p>
    <w:p w14:paraId="5AF1BD7D" w14:textId="77777777" w:rsidR="00F6760E" w:rsidRPr="001E26B5" w:rsidRDefault="00F6760E" w:rsidP="00F6760E">
      <w:pPr>
        <w:pBdr>
          <w:top w:val="nil"/>
          <w:left w:val="nil"/>
          <w:bottom w:val="nil"/>
          <w:right w:val="nil"/>
          <w:between w:val="nil"/>
        </w:pBdr>
        <w:spacing w:after="200"/>
        <w:ind w:hanging="3"/>
        <w:jc w:val="both"/>
        <w:rPr>
          <w:b/>
          <w:sz w:val="28"/>
          <w:szCs w:val="28"/>
        </w:rPr>
      </w:pPr>
      <w:r w:rsidRPr="001E26B5">
        <w:rPr>
          <w:rFonts w:asciiTheme="majorBidi" w:hAnsiTheme="majorBidi" w:cstheme="majorBidi"/>
          <w:color w:val="000000"/>
          <w:sz w:val="28"/>
          <w:szCs w:val="28"/>
        </w:rPr>
        <w:t>Модульне та дистанційне навчання</w:t>
      </w:r>
      <w:r w:rsidRPr="001E26B5">
        <w:rPr>
          <w:rFonts w:asciiTheme="majorBidi" w:hAnsiTheme="majorBidi" w:cstheme="majorBidi"/>
          <w:b/>
          <w:color w:val="000000"/>
          <w:sz w:val="28"/>
          <w:szCs w:val="28"/>
        </w:rPr>
        <w:t xml:space="preserve">. </w:t>
      </w:r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до семінарських занять та з самостійної роботи. </w:t>
      </w:r>
      <w:proofErr w:type="spellStart"/>
      <w:r w:rsidRPr="001E26B5">
        <w:rPr>
          <w:rFonts w:asciiTheme="majorBidi" w:hAnsiTheme="majorBidi" w:cstheme="majorBidi"/>
          <w:color w:val="000000"/>
          <w:sz w:val="28"/>
          <w:szCs w:val="28"/>
        </w:rPr>
        <w:t>Компетентнісний</w:t>
      </w:r>
      <w:proofErr w:type="spellEnd"/>
      <w:r w:rsidRPr="001E26B5">
        <w:rPr>
          <w:rFonts w:asciiTheme="majorBidi" w:hAnsiTheme="majorBidi" w:cstheme="majorBidi"/>
          <w:color w:val="000000"/>
          <w:sz w:val="28"/>
          <w:szCs w:val="28"/>
        </w:rPr>
        <w:t xml:space="preserve"> та системний підходи.</w:t>
      </w:r>
    </w:p>
    <w:p w14:paraId="73B198CC" w14:textId="5DF40AF5" w:rsidR="0060311C" w:rsidRPr="001E26B5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14:paraId="7F3FAD3C" w14:textId="77777777" w:rsidR="0060311C" w:rsidRPr="001E26B5" w:rsidRDefault="0060311C" w:rsidP="0060311C">
      <w:pPr>
        <w:pStyle w:val="a9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1E26B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14:paraId="48E5E2FD" w14:textId="6F0E1C9B" w:rsidR="0060311C" w:rsidRPr="001E26B5" w:rsidRDefault="0060311C" w:rsidP="0060311C">
      <w:pPr>
        <w:pStyle w:val="a9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1E26B5">
        <w:rPr>
          <w:rStyle w:val="FontStyle25"/>
          <w:sz w:val="28"/>
          <w:szCs w:val="28"/>
        </w:rPr>
        <w:t xml:space="preserve">Формами поточного контролю є усна чи письмова (тестування, есе, </w:t>
      </w:r>
      <w:r w:rsidR="0012398A">
        <w:rPr>
          <w:rStyle w:val="FontStyle25"/>
          <w:sz w:val="28"/>
          <w:szCs w:val="28"/>
        </w:rPr>
        <w:t xml:space="preserve">міні-дослідження або творчий </w:t>
      </w:r>
      <w:proofErr w:type="spellStart"/>
      <w:r w:rsidR="0012398A">
        <w:rPr>
          <w:rStyle w:val="FontStyle25"/>
          <w:sz w:val="28"/>
          <w:szCs w:val="28"/>
        </w:rPr>
        <w:t>проєкт</w:t>
      </w:r>
      <w:proofErr w:type="spellEnd"/>
      <w:r w:rsidRPr="001E26B5">
        <w:rPr>
          <w:rStyle w:val="FontStyle25"/>
          <w:sz w:val="28"/>
          <w:szCs w:val="28"/>
        </w:rPr>
        <w:t>) відповідь студента та ін.</w:t>
      </w:r>
    </w:p>
    <w:p w14:paraId="3641D80E" w14:textId="77777777" w:rsidR="0060311C" w:rsidRPr="001E26B5" w:rsidRDefault="0060311C" w:rsidP="0060311C">
      <w:pPr>
        <w:pStyle w:val="a9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1E26B5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1E26B5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1E26B5">
        <w:rPr>
          <w:rFonts w:eastAsia="+mn-ea"/>
          <w:color w:val="000000"/>
          <w:kern w:val="24"/>
          <w:sz w:val="28"/>
          <w:szCs w:val="28"/>
        </w:rPr>
        <w:t xml:space="preserve">– </w:t>
      </w:r>
      <w:r w:rsidRPr="001E26B5">
        <w:rPr>
          <w:rFonts w:eastAsia="+mn-ea"/>
          <w:i/>
          <w:iCs/>
          <w:color w:val="000000"/>
          <w:kern w:val="24"/>
          <w:sz w:val="28"/>
          <w:szCs w:val="28"/>
        </w:rPr>
        <w:t>залік.</w:t>
      </w:r>
    </w:p>
    <w:p w14:paraId="170A6A41" w14:textId="77777777" w:rsidR="0060311C" w:rsidRPr="001E26B5" w:rsidRDefault="0060311C" w:rsidP="0060311C">
      <w:pPr>
        <w:pStyle w:val="a9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14:paraId="059AF8F0" w14:textId="77777777" w:rsidR="0060311C" w:rsidRPr="001E26B5" w:rsidRDefault="0060311C" w:rsidP="0060311C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54CC0F1" w14:textId="61F5336B" w:rsidR="0060311C" w:rsidRPr="001E26B5" w:rsidRDefault="0060311C" w:rsidP="0060311C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1E26B5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1E26B5">
        <w:rPr>
          <w:color w:val="202124"/>
          <w:sz w:val="28"/>
          <w:szCs w:val="28"/>
          <w:shd w:val="clear" w:color="auto" w:fill="FFFFFF"/>
        </w:rPr>
        <w:t>ECTS</w:t>
      </w:r>
      <w:r w:rsidRPr="001E26B5">
        <w:rPr>
          <w:rFonts w:eastAsia="+mn-ea"/>
          <w:color w:val="000000"/>
          <w:kern w:val="24"/>
          <w:sz w:val="28"/>
          <w:szCs w:val="28"/>
        </w:rPr>
        <w:t>).</w:t>
      </w:r>
    </w:p>
    <w:p w14:paraId="0C92A868" w14:textId="0C5B2D1B" w:rsidR="0060311C" w:rsidRPr="001E26B5" w:rsidRDefault="0060311C" w:rsidP="0060311C">
      <w:pPr>
        <w:pStyle w:val="a9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bookmarkStart w:id="2" w:name="_Hlk190450689"/>
      <w:r w:rsidRPr="001E26B5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 w:rsidR="00CB0E4E">
        <w:rPr>
          <w:rFonts w:eastAsia="+mn-ea"/>
          <w:color w:val="000000"/>
          <w:kern w:val="24"/>
          <w:sz w:val="28"/>
          <w:szCs w:val="28"/>
        </w:rPr>
        <w:t xml:space="preserve"> (</w:t>
      </w:r>
      <w:r w:rsidR="00CB0E4E" w:rsidRPr="00A46EB3">
        <w:rPr>
          <w:sz w:val="28"/>
          <w:szCs w:val="28"/>
        </w:rPr>
        <w:t>див. у робочій у програмі</w:t>
      </w:r>
      <w:r w:rsidR="00CB0E4E">
        <w:rPr>
          <w:sz w:val="28"/>
          <w:szCs w:val="28"/>
        </w:rPr>
        <w:t>)</w:t>
      </w:r>
      <w:r w:rsidR="00CB0E4E" w:rsidRPr="00A46EB3">
        <w:rPr>
          <w:sz w:val="28"/>
          <w:szCs w:val="28"/>
        </w:rPr>
        <w:t>.</w:t>
      </w:r>
    </w:p>
    <w:bookmarkEnd w:id="2"/>
    <w:p w14:paraId="715362DD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14:paraId="2704A442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1E26B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32C7314B" w14:textId="77777777" w:rsidR="005B4F62" w:rsidRPr="001E26B5" w:rsidRDefault="005B4F62" w:rsidP="005B4F62">
      <w:pPr>
        <w:ind w:hanging="3"/>
        <w:rPr>
          <w:sz w:val="28"/>
          <w:szCs w:val="28"/>
        </w:rPr>
      </w:pPr>
      <w:r w:rsidRPr="001E26B5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1EBAE390" w14:textId="77777777" w:rsidR="005B4F62" w:rsidRPr="001E26B5" w:rsidRDefault="005B4F62" w:rsidP="005B4F62">
      <w:pPr>
        <w:numPr>
          <w:ilvl w:val="0"/>
          <w:numId w:val="5"/>
        </w:numPr>
        <w:autoSpaceDE/>
        <w:autoSpaceDN/>
        <w:ind w:left="0" w:hanging="3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8">
        <w:r w:rsidRPr="001E26B5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488858B8" w14:textId="0078D4F8" w:rsidR="00D836E1" w:rsidRPr="008509BB" w:rsidRDefault="005B4F62" w:rsidP="008509BB">
      <w:pPr>
        <w:numPr>
          <w:ilvl w:val="0"/>
          <w:numId w:val="5"/>
        </w:numPr>
        <w:autoSpaceDE/>
        <w:autoSpaceDN/>
        <w:ind w:left="0" w:firstLine="0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="0002601F" w:rsidRPr="00240813">
          <w:rPr>
            <w:rStyle w:val="a7"/>
            <w:sz w:val="28"/>
            <w:szCs w:val="28"/>
          </w:rPr>
          <w:t>https://www.chnu.edu.ua/media/hkzbr1b2/polozhennia-pro-vyiavlennia-ta-zapobihannia-akademichnomu-plahiatu-u-chnu-2025.pdf</w:t>
        </w:r>
      </w:hyperlink>
    </w:p>
    <w:p w14:paraId="6D326252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4CA1CB89" w14:textId="77777777" w:rsidR="0012679A" w:rsidRDefault="0012679A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40F2D35C" w14:textId="4CFE236C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1E26B5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1A75A365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jc w:val="both"/>
        <w:textDirection w:val="btLr"/>
        <w:textAlignment w:val="top"/>
        <w:outlineLvl w:val="0"/>
        <w:rPr>
          <w:color w:val="000000"/>
          <w:sz w:val="24"/>
          <w:szCs w:val="24"/>
        </w:rPr>
      </w:pPr>
      <w:r w:rsidRPr="00D836E1">
        <w:t xml:space="preserve">Художні тексти </w:t>
      </w:r>
      <w:r w:rsidRPr="00D836E1">
        <w:rPr>
          <w:color w:val="0000FF"/>
          <w:u w:val="single"/>
        </w:rPr>
        <w:t xml:space="preserve">: </w:t>
      </w:r>
      <w:hyperlink r:id="rId10" w:history="1">
        <w:r w:rsidRPr="00D836E1">
          <w:rPr>
            <w:rStyle w:val="a7"/>
          </w:rPr>
          <w:t>http://chtyvo.org.ua</w:t>
        </w:r>
      </w:hyperlink>
    </w:p>
    <w:p w14:paraId="2E0A1DE1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3" w:name="_Hlk216174204"/>
      <w:r w:rsidRPr="00D836E1">
        <w:lastRenderedPageBreak/>
        <w:t>Біографії авторів/</w:t>
      </w:r>
      <w:proofErr w:type="spellStart"/>
      <w:r w:rsidRPr="00D836E1">
        <w:t>ок</w:t>
      </w:r>
      <w:proofErr w:type="spellEnd"/>
      <w:r w:rsidRPr="00D836E1">
        <w:t xml:space="preserve">: </w:t>
      </w:r>
      <w:hyperlink r:id="rId11" w:history="1">
        <w:r w:rsidRPr="00D836E1">
          <w:rPr>
            <w:rStyle w:val="a7"/>
            <w:lang w:val="en-US"/>
          </w:rPr>
          <w:t>https</w:t>
        </w:r>
        <w:r w:rsidRPr="00D836E1">
          <w:rPr>
            <w:rStyle w:val="a7"/>
          </w:rPr>
          <w:t>://</w:t>
        </w:r>
        <w:r w:rsidRPr="00D836E1">
          <w:rPr>
            <w:rStyle w:val="a7"/>
            <w:lang w:val="en-US"/>
          </w:rPr>
          <w:t>www</w:t>
        </w:r>
        <w:r w:rsidRPr="00D836E1">
          <w:rPr>
            <w:rStyle w:val="a7"/>
          </w:rPr>
          <w:t>.</w:t>
        </w:r>
        <w:proofErr w:type="spellStart"/>
        <w:r w:rsidRPr="00D836E1">
          <w:rPr>
            <w:rStyle w:val="a7"/>
            <w:lang w:val="en-US"/>
          </w:rPr>
          <w:t>britannica</w:t>
        </w:r>
        <w:proofErr w:type="spellEnd"/>
        <w:r w:rsidRPr="00D836E1">
          <w:rPr>
            <w:rStyle w:val="a7"/>
          </w:rPr>
          <w:t>.</w:t>
        </w:r>
        <w:r w:rsidRPr="00D836E1">
          <w:rPr>
            <w:rStyle w:val="a7"/>
            <w:lang w:val="en-US"/>
          </w:rPr>
          <w:t>com</w:t>
        </w:r>
        <w:r w:rsidRPr="00D836E1">
          <w:rPr>
            <w:rStyle w:val="a7"/>
          </w:rPr>
          <w:t>/</w:t>
        </w:r>
        <w:r w:rsidRPr="00D836E1">
          <w:rPr>
            <w:rStyle w:val="a7"/>
            <w:lang w:val="en-US"/>
          </w:rPr>
          <w:t>Biographies</w:t>
        </w:r>
      </w:hyperlink>
      <w:r w:rsidRPr="00D836E1">
        <w:rPr>
          <w:sz w:val="24"/>
          <w:szCs w:val="24"/>
        </w:rPr>
        <w:t xml:space="preserve"> </w:t>
      </w:r>
    </w:p>
    <w:p w14:paraId="5528FF74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Theme="minorHAnsi"/>
          <w:sz w:val="24"/>
          <w:szCs w:val="24"/>
        </w:rPr>
      </w:pPr>
      <w:r w:rsidRPr="00D836E1">
        <w:t xml:space="preserve">Архів журналу фантастичної літератури </w:t>
      </w:r>
      <w:r w:rsidRPr="00D836E1">
        <w:rPr>
          <w:rFonts w:eastAsiaTheme="minorHAnsi"/>
          <w:sz w:val="24"/>
          <w:szCs w:val="24"/>
        </w:rPr>
        <w:t>ASTOUNDING</w:t>
      </w:r>
      <w:r w:rsidRPr="00D836E1">
        <w:t>:</w:t>
      </w:r>
    </w:p>
    <w:p w14:paraId="20DCE041" w14:textId="77777777" w:rsidR="00D836E1" w:rsidRPr="00D836E1" w:rsidRDefault="002B5D77" w:rsidP="00D836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hyperlink r:id="rId12" w:history="1">
        <w:r w:rsidR="00D836E1" w:rsidRPr="00D836E1">
          <w:rPr>
            <w:rStyle w:val="a7"/>
            <w:lang w:val="en-US"/>
          </w:rPr>
          <w:t>https</w:t>
        </w:r>
        <w:r w:rsidR="00D836E1" w:rsidRPr="00D836E1">
          <w:rPr>
            <w:rStyle w:val="a7"/>
          </w:rPr>
          <w:t>://</w:t>
        </w:r>
        <w:r w:rsidR="00D836E1" w:rsidRPr="00D836E1">
          <w:rPr>
            <w:rStyle w:val="a7"/>
            <w:lang w:val="en-US"/>
          </w:rPr>
          <w:t>www</w:t>
        </w:r>
        <w:r w:rsidR="00D836E1" w:rsidRPr="00D836E1">
          <w:rPr>
            <w:rStyle w:val="a7"/>
          </w:rPr>
          <w:t>.</w:t>
        </w:r>
        <w:proofErr w:type="spellStart"/>
        <w:r w:rsidR="00D836E1" w:rsidRPr="00D836E1">
          <w:rPr>
            <w:rStyle w:val="a7"/>
            <w:lang w:val="en-US"/>
          </w:rPr>
          <w:t>luminist</w:t>
        </w:r>
        <w:proofErr w:type="spellEnd"/>
        <w:r w:rsidR="00D836E1" w:rsidRPr="00D836E1">
          <w:rPr>
            <w:rStyle w:val="a7"/>
          </w:rPr>
          <w:t>.</w:t>
        </w:r>
        <w:r w:rsidR="00D836E1" w:rsidRPr="00D836E1">
          <w:rPr>
            <w:rStyle w:val="a7"/>
            <w:lang w:val="en-US"/>
          </w:rPr>
          <w:t>org</w:t>
        </w:r>
        <w:r w:rsidR="00D836E1" w:rsidRPr="00D836E1">
          <w:rPr>
            <w:rStyle w:val="a7"/>
          </w:rPr>
          <w:t>/</w:t>
        </w:r>
        <w:r w:rsidR="00D836E1" w:rsidRPr="00D836E1">
          <w:rPr>
            <w:rStyle w:val="a7"/>
            <w:lang w:val="en-US"/>
          </w:rPr>
          <w:t>archives</w:t>
        </w:r>
        <w:r w:rsidR="00D836E1" w:rsidRPr="00D836E1">
          <w:rPr>
            <w:rStyle w:val="a7"/>
          </w:rPr>
          <w:t>/</w:t>
        </w:r>
        <w:r w:rsidR="00D836E1" w:rsidRPr="00D836E1">
          <w:rPr>
            <w:rStyle w:val="a7"/>
            <w:lang w:val="en-US"/>
          </w:rPr>
          <w:t>SF</w:t>
        </w:r>
        <w:r w:rsidR="00D836E1" w:rsidRPr="00D836E1">
          <w:rPr>
            <w:rStyle w:val="a7"/>
          </w:rPr>
          <w:t>/</w:t>
        </w:r>
        <w:r w:rsidR="00D836E1" w:rsidRPr="00D836E1">
          <w:rPr>
            <w:rStyle w:val="a7"/>
            <w:lang w:val="en-US"/>
          </w:rPr>
          <w:t>AST</w:t>
        </w:r>
        <w:r w:rsidR="00D836E1" w:rsidRPr="00D836E1">
          <w:rPr>
            <w:rStyle w:val="a7"/>
          </w:rPr>
          <w:t>.</w:t>
        </w:r>
        <w:proofErr w:type="spellStart"/>
        <w:r w:rsidR="00D836E1" w:rsidRPr="00D836E1">
          <w:rPr>
            <w:rStyle w:val="a7"/>
            <w:lang w:val="en-US"/>
          </w:rPr>
          <w:t>htm</w:t>
        </w:r>
        <w:proofErr w:type="spellEnd"/>
      </w:hyperlink>
    </w:p>
    <w:p w14:paraId="5493F2A8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836E1">
        <w:t xml:space="preserve">Подкаст про сучасну американську літературу: </w:t>
      </w:r>
      <w:hyperlink r:id="rId13" w:history="1">
        <w:r w:rsidRPr="00D836E1">
          <w:rPr>
            <w:rStyle w:val="a7"/>
          </w:rPr>
          <w:t>https://www.newyorker.com/podcast/the-writers-voice</w:t>
        </w:r>
      </w:hyperlink>
    </w:p>
    <w:p w14:paraId="4AD0F717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836E1">
        <w:t>Подкаст про культуру США:</w:t>
      </w:r>
    </w:p>
    <w:p w14:paraId="4DA401F3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D836E1">
        <w:rPr>
          <w:sz w:val="24"/>
          <w:szCs w:val="24"/>
        </w:rPr>
        <w:t xml:space="preserve"> </w:t>
      </w:r>
      <w:hyperlink r:id="rId14" w:history="1">
        <w:r w:rsidRPr="00D836E1">
          <w:rPr>
            <w:rStyle w:val="a7"/>
            <w:sz w:val="24"/>
            <w:szCs w:val="24"/>
          </w:rPr>
          <w:t>https://open.spotify.com/show/72IK20V1a7nNhhbehGBIYm</w:t>
        </w:r>
      </w:hyperlink>
    </w:p>
    <w:p w14:paraId="27EBA3E4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836E1">
        <w:t>Подкаст про американську романістику:</w:t>
      </w:r>
    </w:p>
    <w:p w14:paraId="15FB28CA" w14:textId="77777777" w:rsidR="00D836E1" w:rsidRPr="00D836E1" w:rsidRDefault="002B5D77" w:rsidP="00D836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hyperlink r:id="rId15" w:history="1">
        <w:r w:rsidR="00D836E1" w:rsidRPr="00D836E1">
          <w:rPr>
            <w:rStyle w:val="a7"/>
          </w:rPr>
          <w:t>https://open.spotify.com/show/0gwoTR97uulbFSlIEnwQlb</w:t>
        </w:r>
      </w:hyperlink>
    </w:p>
    <w:p w14:paraId="5F588162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D836E1">
        <w:t xml:space="preserve">Цикли лекцій про американську літературу: </w:t>
      </w:r>
    </w:p>
    <w:p w14:paraId="616868B0" w14:textId="77777777" w:rsidR="00D836E1" w:rsidRPr="00D836E1" w:rsidRDefault="002B5D77" w:rsidP="00D836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hyperlink r:id="rId16" w:history="1">
        <w:r w:rsidR="00D836E1" w:rsidRPr="00D836E1">
          <w:rPr>
            <w:rStyle w:val="a7"/>
          </w:rPr>
          <w:t>https://www.youtube.com/watch?v=rRxCnBzjjtM</w:t>
        </w:r>
      </w:hyperlink>
    </w:p>
    <w:p w14:paraId="7D850AD7" w14:textId="77777777" w:rsidR="00D836E1" w:rsidRPr="00D836E1" w:rsidRDefault="002B5D77" w:rsidP="00D836E1">
      <w:pPr>
        <w:pBdr>
          <w:top w:val="nil"/>
          <w:left w:val="nil"/>
          <w:bottom w:val="nil"/>
          <w:right w:val="nil"/>
          <w:between w:val="nil"/>
        </w:pBdr>
        <w:jc w:val="both"/>
      </w:pPr>
      <w:hyperlink r:id="rId17" w:tgtFrame="_new" w:history="1">
        <w:r w:rsidR="00D836E1" w:rsidRPr="00D836E1">
          <w:rPr>
            <w:rStyle w:val="a7"/>
            <w:sz w:val="24"/>
            <w:szCs w:val="24"/>
          </w:rPr>
          <w:t>https://www.youtube.com/watch?v=TyVAU5iGe0k&amp;list=PLE33BCD966FF96F23&amp;index=1</w:t>
        </w:r>
      </w:hyperlink>
      <w:bookmarkEnd w:id="3"/>
    </w:p>
    <w:p w14:paraId="73FDD150" w14:textId="77777777" w:rsidR="00D836E1" w:rsidRPr="00D836E1" w:rsidRDefault="00D836E1" w:rsidP="00D836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D836E1">
        <w:t xml:space="preserve">Український </w:t>
      </w:r>
      <w:proofErr w:type="spellStart"/>
      <w:r w:rsidRPr="00D836E1">
        <w:t>проєкт</w:t>
      </w:r>
      <w:proofErr w:type="spellEnd"/>
      <w:r w:rsidRPr="00D836E1">
        <w:t xml:space="preserve"> про літературу та культуру, є цикли про американських письменників:</w:t>
      </w:r>
    </w:p>
    <w:p w14:paraId="6B53E9F6" w14:textId="77777777" w:rsidR="00D836E1" w:rsidRPr="00D836E1" w:rsidRDefault="002B5D77" w:rsidP="00D836E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jc w:val="both"/>
        <w:textDirection w:val="btLr"/>
        <w:textAlignment w:val="top"/>
        <w:outlineLvl w:val="0"/>
        <w:rPr>
          <w:color w:val="0000FF"/>
          <w:sz w:val="24"/>
          <w:szCs w:val="24"/>
          <w:u w:val="single"/>
        </w:rPr>
      </w:pPr>
      <w:hyperlink r:id="rId18" w:history="1">
        <w:r w:rsidR="00D836E1" w:rsidRPr="00D836E1">
          <w:rPr>
            <w:rStyle w:val="a7"/>
            <w:sz w:val="24"/>
            <w:szCs w:val="24"/>
          </w:rPr>
          <w:t>https://www.youtube.com/@Cult-Vitaliy-Stetsenko</w:t>
        </w:r>
      </w:hyperlink>
    </w:p>
    <w:p w14:paraId="168A9B81" w14:textId="799C947C" w:rsidR="00D00A00" w:rsidRPr="0012398A" w:rsidRDefault="00D00A00" w:rsidP="00D00A00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uppressAutoHyphens/>
        <w:autoSpaceDE/>
        <w:autoSpaceDN/>
        <w:ind w:left="644" w:firstLine="0"/>
        <w:contextualSpacing/>
        <w:jc w:val="left"/>
        <w:textDirection w:val="btLr"/>
        <w:textAlignment w:val="top"/>
        <w:outlineLvl w:val="0"/>
        <w:rPr>
          <w:rFonts w:asciiTheme="majorBidi" w:hAnsiTheme="majorBidi" w:cstheme="majorBidi"/>
          <w:color w:val="0000FF"/>
          <w:sz w:val="28"/>
          <w:szCs w:val="28"/>
          <w:u w:val="single"/>
        </w:rPr>
      </w:pPr>
    </w:p>
    <w:p w14:paraId="778E5C28" w14:textId="77777777" w:rsidR="00CC7163" w:rsidRPr="00D836E1" w:rsidRDefault="00CC7163" w:rsidP="002D786A">
      <w:pPr>
        <w:spacing w:after="200" w:line="276" w:lineRule="auto"/>
        <w:rPr>
          <w:rFonts w:eastAsia="+mn-ea"/>
          <w:i/>
          <w:color w:val="0070C0"/>
          <w:kern w:val="24"/>
          <w:sz w:val="28"/>
          <w:szCs w:val="28"/>
        </w:rPr>
      </w:pPr>
    </w:p>
    <w:p w14:paraId="2B725C80" w14:textId="35C3AC56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1E26B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Детальна інформація щодо вивчення курсу </w:t>
      </w:r>
      <w:r w:rsidRPr="00A86EF1">
        <w:rPr>
          <w:b/>
          <w:bCs/>
          <w:i/>
          <w:iCs/>
          <w:color w:val="632423" w:themeColor="accent2" w:themeShade="80"/>
          <w:sz w:val="28"/>
          <w:szCs w:val="28"/>
        </w:rPr>
        <w:t>«</w:t>
      </w:r>
      <w:r w:rsidR="0012398A" w:rsidRPr="0012398A">
        <w:rPr>
          <w:b/>
          <w:bCs/>
          <w:i/>
          <w:iCs/>
          <w:color w:val="632423" w:themeColor="accent2" w:themeShade="80"/>
          <w:sz w:val="28"/>
          <w:szCs w:val="28"/>
        </w:rPr>
        <w:t>Американська проза ХІХ-ХХ ст.</w:t>
      </w:r>
      <w:r w:rsidRPr="00A86EF1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1E26B5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1E26B5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14:paraId="617B6F20" w14:textId="1C82426F" w:rsidR="0060311C" w:rsidRPr="001E26B5" w:rsidRDefault="002B5D77" w:rsidP="0060311C">
      <w:pPr>
        <w:pStyle w:val="a5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2B5D77">
        <w:rPr>
          <w:rFonts w:eastAsia="+mn-ea"/>
          <w:i/>
          <w:iCs/>
          <w:color w:val="0070C0"/>
          <w:kern w:val="24"/>
          <w:sz w:val="28"/>
          <w:szCs w:val="28"/>
        </w:rPr>
        <w:t>https://wtliterature.chnu.edu.ua/studentu/vybirkovi-dystsypliny/</w:t>
      </w:r>
      <w:bookmarkStart w:id="4" w:name="_GoBack"/>
      <w:bookmarkEnd w:id="4"/>
    </w:p>
    <w:p w14:paraId="576314A3" w14:textId="77777777" w:rsidR="0060311C" w:rsidRPr="001E26B5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bookmarkEnd w:id="1"/>
    <w:p w14:paraId="0F1B8E47" w14:textId="77777777" w:rsidR="0060311C" w:rsidRPr="00F6760E" w:rsidRDefault="0060311C" w:rsidP="0060311C">
      <w:pPr>
        <w:pStyle w:val="a5"/>
        <w:tabs>
          <w:tab w:val="left" w:pos="0"/>
        </w:tabs>
        <w:spacing w:line="242" w:lineRule="auto"/>
        <w:ind w:left="0" w:firstLine="0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</w:p>
    <w:p w14:paraId="2F2E0433" w14:textId="77777777" w:rsidR="009B6173" w:rsidRPr="00F6760E" w:rsidRDefault="009B6173"/>
    <w:sectPr w:rsidR="009B6173" w:rsidRPr="00F6760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48940C78"/>
    <w:multiLevelType w:val="hybridMultilevel"/>
    <w:tmpl w:val="7F568688"/>
    <w:lvl w:ilvl="0" w:tplc="9F90D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5B602A5C"/>
    <w:multiLevelType w:val="hybridMultilevel"/>
    <w:tmpl w:val="7F1237B4"/>
    <w:lvl w:ilvl="0" w:tplc="86A4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3D33850"/>
    <w:multiLevelType w:val="hybridMultilevel"/>
    <w:tmpl w:val="04F6D58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311C"/>
    <w:rsid w:val="00001642"/>
    <w:rsid w:val="0002601F"/>
    <w:rsid w:val="000D4F48"/>
    <w:rsid w:val="000E096A"/>
    <w:rsid w:val="0012398A"/>
    <w:rsid w:val="0012679A"/>
    <w:rsid w:val="001D70CD"/>
    <w:rsid w:val="001E26B5"/>
    <w:rsid w:val="001F11D0"/>
    <w:rsid w:val="002254D6"/>
    <w:rsid w:val="002A0FB7"/>
    <w:rsid w:val="002B5D77"/>
    <w:rsid w:val="002D786A"/>
    <w:rsid w:val="00335E36"/>
    <w:rsid w:val="003A7D99"/>
    <w:rsid w:val="003B2878"/>
    <w:rsid w:val="003B5859"/>
    <w:rsid w:val="003F4948"/>
    <w:rsid w:val="005479CE"/>
    <w:rsid w:val="005653C8"/>
    <w:rsid w:val="005A4CFE"/>
    <w:rsid w:val="005B4F62"/>
    <w:rsid w:val="0060311C"/>
    <w:rsid w:val="00610D3B"/>
    <w:rsid w:val="006546FA"/>
    <w:rsid w:val="006C4A76"/>
    <w:rsid w:val="00726FB2"/>
    <w:rsid w:val="00766374"/>
    <w:rsid w:val="007A12DB"/>
    <w:rsid w:val="007F63A3"/>
    <w:rsid w:val="008509BB"/>
    <w:rsid w:val="00855E37"/>
    <w:rsid w:val="00892E10"/>
    <w:rsid w:val="00897403"/>
    <w:rsid w:val="008A4F4A"/>
    <w:rsid w:val="008B6E69"/>
    <w:rsid w:val="008C49C1"/>
    <w:rsid w:val="008C7096"/>
    <w:rsid w:val="00965ED3"/>
    <w:rsid w:val="009975E5"/>
    <w:rsid w:val="009B220B"/>
    <w:rsid w:val="009B6173"/>
    <w:rsid w:val="009F550C"/>
    <w:rsid w:val="00A00D5A"/>
    <w:rsid w:val="00A86EF1"/>
    <w:rsid w:val="00AE0D35"/>
    <w:rsid w:val="00B36835"/>
    <w:rsid w:val="00B907B9"/>
    <w:rsid w:val="00BC497C"/>
    <w:rsid w:val="00C05EDC"/>
    <w:rsid w:val="00C21F03"/>
    <w:rsid w:val="00C71468"/>
    <w:rsid w:val="00CB0E4E"/>
    <w:rsid w:val="00CC7163"/>
    <w:rsid w:val="00D00A00"/>
    <w:rsid w:val="00D051DA"/>
    <w:rsid w:val="00D078E4"/>
    <w:rsid w:val="00D649D4"/>
    <w:rsid w:val="00D836E1"/>
    <w:rsid w:val="00D87C49"/>
    <w:rsid w:val="00DC4AF6"/>
    <w:rsid w:val="00DF6B6F"/>
    <w:rsid w:val="00E74BC4"/>
    <w:rsid w:val="00EB1824"/>
    <w:rsid w:val="00EB2934"/>
    <w:rsid w:val="00ED5670"/>
    <w:rsid w:val="00F5191D"/>
    <w:rsid w:val="00F5644A"/>
    <w:rsid w:val="00F6760E"/>
    <w:rsid w:val="00FC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3618"/>
  <w15:docId w15:val="{A2262704-1006-4C52-B152-36B17F56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7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uiPriority w:val="99"/>
    <w:unhideWhenUsed/>
    <w:rsid w:val="00CC7163"/>
    <w:pPr>
      <w:widowControl/>
      <w:autoSpaceDE/>
      <w:autoSpaceDN/>
      <w:spacing w:after="120" w:line="480" w:lineRule="auto"/>
      <w:ind w:left="283"/>
    </w:pPr>
    <w:rPr>
      <w:sz w:val="28"/>
      <w:szCs w:val="24"/>
      <w:lang w:val="ru-RU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CC716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markedcontent">
    <w:name w:val="markedcontent"/>
    <w:basedOn w:val="a0"/>
    <w:rsid w:val="002D786A"/>
  </w:style>
  <w:style w:type="character" w:styleId="aa">
    <w:name w:val="Strong"/>
    <w:basedOn w:val="a0"/>
    <w:qFormat/>
    <w:rsid w:val="002D786A"/>
    <w:rPr>
      <w:rFonts w:cs="Times New Roman"/>
      <w:b/>
      <w:bCs/>
    </w:rPr>
  </w:style>
  <w:style w:type="character" w:customStyle="1" w:styleId="WW8Num1z3">
    <w:name w:val="WW8Num1z3"/>
    <w:rsid w:val="001D70CD"/>
  </w:style>
  <w:style w:type="character" w:customStyle="1" w:styleId="UnresolvedMention">
    <w:name w:val="Unresolved Mention"/>
    <w:basedOn w:val="a0"/>
    <w:uiPriority w:val="99"/>
    <w:semiHidden/>
    <w:unhideWhenUsed/>
    <w:rsid w:val="008C7096"/>
    <w:rPr>
      <w:color w:val="605E5C"/>
      <w:shd w:val="clear" w:color="auto" w:fill="E1DFDD"/>
    </w:rPr>
  </w:style>
  <w:style w:type="character" w:customStyle="1" w:styleId="a6">
    <w:name w:val="Абзац списку Знак"/>
    <w:link w:val="a5"/>
    <w:uiPriority w:val="34"/>
    <w:locked/>
    <w:rsid w:val="00F5191D"/>
    <w:rPr>
      <w:rFonts w:ascii="Times New Roman" w:eastAsia="Times New Roman" w:hAnsi="Times New Roman" w:cs="Times New Roman"/>
    </w:rPr>
  </w:style>
  <w:style w:type="character" w:styleId="ab">
    <w:name w:val="FollowedHyperlink"/>
    <w:basedOn w:val="a0"/>
    <w:uiPriority w:val="99"/>
    <w:semiHidden/>
    <w:unhideWhenUsed/>
    <w:rsid w:val="00D83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s://www.newyorker.com/podcast/the-writers-voice" TargetMode="External"/><Relationship Id="rId18" Type="http://schemas.openxmlformats.org/officeDocument/2006/relationships/hyperlink" Target="https://www.youtube.com/@Cult-Vitaliy-Stets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chnu.edu.ua/course/view.php?id=8998&#1084;" TargetMode="External"/><Relationship Id="rId12" Type="http://schemas.openxmlformats.org/officeDocument/2006/relationships/hyperlink" Target="https://www.luminist.org/archives/SF/AST.htm" TargetMode="External"/><Relationship Id="rId17" Type="http://schemas.openxmlformats.org/officeDocument/2006/relationships/hyperlink" Target="https://www.youtube.com/watch?v=TyVAU5iGe0k&amp;list=PLE33BCD966FF96F23&amp;index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rRxCnBzjj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v.makohonchuk@chnu.edu.ua" TargetMode="External"/><Relationship Id="rId11" Type="http://schemas.openxmlformats.org/officeDocument/2006/relationships/hyperlink" Target="https://www.britannica.com/Biographi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open.spotify.com/show/0gwoTR97uulbFSlIEnwQlb" TargetMode="External"/><Relationship Id="rId10" Type="http://schemas.openxmlformats.org/officeDocument/2006/relationships/hyperlink" Target="http://chtyvo.org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hkzbr1b2/polozhennia-pro-vyiavlennia-ta-zapobihannia-akademichnomu-plahiatu-u-chnu-2025.pdf" TargetMode="External"/><Relationship Id="rId14" Type="http://schemas.openxmlformats.org/officeDocument/2006/relationships/hyperlink" Target="https://open.spotify.com/show/72IK20V1a7nNhhbehGBIY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3835</Words>
  <Characters>2186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Dell</cp:lastModifiedBy>
  <cp:revision>48</cp:revision>
  <dcterms:created xsi:type="dcterms:W3CDTF">2024-08-21T13:47:00Z</dcterms:created>
  <dcterms:modified xsi:type="dcterms:W3CDTF">2026-02-21T18:29:00Z</dcterms:modified>
</cp:coreProperties>
</file>