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B1ECA0" w14:textId="01296054" w:rsidR="00371045" w:rsidRDefault="00371045" w:rsidP="00371045">
      <w:pPr>
        <w:spacing w:after="0"/>
        <w:ind w:right="-850" w:hanging="1417"/>
        <w:jc w:val="center"/>
        <w:rPr>
          <w:rFonts w:ascii="Times New Roman" w:hAnsi="Times New Roman"/>
        </w:rPr>
        <w:sectPr w:rsidR="00371045" w:rsidSect="00371045">
          <w:pgSz w:w="11906" w:h="16838"/>
          <w:pgMar w:top="0" w:right="850" w:bottom="0" w:left="1417" w:header="708" w:footer="708" w:gutter="0"/>
          <w:cols w:space="708"/>
          <w:docGrid w:linePitch="360"/>
        </w:sectPr>
      </w:pPr>
      <w:r>
        <w:rPr>
          <w:noProof/>
          <w:lang w:eastAsia="uk-UA"/>
        </w:rPr>
        <w:drawing>
          <wp:inline distT="0" distB="0" distL="0" distR="0" wp14:anchorId="2B6118FC" wp14:editId="6F43281C">
            <wp:extent cx="7569149" cy="10648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576363" cy="10659099"/>
                    </a:xfrm>
                    <a:prstGeom prst="rect">
                      <a:avLst/>
                    </a:prstGeom>
                  </pic:spPr>
                </pic:pic>
              </a:graphicData>
            </a:graphic>
          </wp:inline>
        </w:drawing>
      </w:r>
    </w:p>
    <w:p w14:paraId="20737D26" w14:textId="2448F52D" w:rsidR="00371045" w:rsidRDefault="00371045" w:rsidP="00371045">
      <w:pPr>
        <w:spacing w:after="0"/>
        <w:ind w:right="-850" w:hanging="1417"/>
        <w:jc w:val="right"/>
        <w:rPr>
          <w:rFonts w:ascii="Times New Roman" w:hAnsi="Times New Roman"/>
          <w:sz w:val="28"/>
          <w:szCs w:val="36"/>
        </w:rPr>
        <w:sectPr w:rsidR="00371045" w:rsidSect="00371045">
          <w:pgSz w:w="11906" w:h="16838"/>
          <w:pgMar w:top="0" w:right="850" w:bottom="0" w:left="1417" w:header="708" w:footer="708" w:gutter="0"/>
          <w:cols w:space="708"/>
          <w:docGrid w:linePitch="360"/>
        </w:sectPr>
      </w:pPr>
      <w:bookmarkStart w:id="0" w:name="_GoBack"/>
      <w:r>
        <w:rPr>
          <w:noProof/>
          <w:lang w:eastAsia="uk-UA"/>
        </w:rPr>
        <w:lastRenderedPageBreak/>
        <w:drawing>
          <wp:inline distT="0" distB="0" distL="0" distR="0" wp14:anchorId="1DF279DE" wp14:editId="6F2D049B">
            <wp:extent cx="7606665" cy="1073329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610476" cy="10738674"/>
                    </a:xfrm>
                    <a:prstGeom prst="rect">
                      <a:avLst/>
                    </a:prstGeom>
                  </pic:spPr>
                </pic:pic>
              </a:graphicData>
            </a:graphic>
          </wp:inline>
        </w:drawing>
      </w:r>
      <w:bookmarkEnd w:id="0"/>
    </w:p>
    <w:p w14:paraId="41821031" w14:textId="487A8CAC" w:rsidR="00322AFB" w:rsidRDefault="00322AFB" w:rsidP="00322AFB">
      <w:pPr>
        <w:spacing w:after="0"/>
        <w:jc w:val="right"/>
      </w:pPr>
    </w:p>
    <w:p w14:paraId="7C9D4FAD" w14:textId="392E8D1B" w:rsidR="00115A76" w:rsidRDefault="00123C97" w:rsidP="008413E4">
      <w:pPr>
        <w:spacing w:after="0" w:line="240" w:lineRule="auto"/>
        <w:ind w:firstLine="709"/>
        <w:jc w:val="center"/>
        <w:rPr>
          <w:rFonts w:ascii="Times New Roman" w:hAnsi="Times New Roman" w:cs="Times New Roman"/>
          <w:b/>
          <w:color w:val="000000" w:themeColor="text1"/>
          <w:kern w:val="24"/>
          <w:sz w:val="24"/>
          <w:szCs w:val="24"/>
        </w:rPr>
      </w:pPr>
      <w:bookmarkStart w:id="1" w:name="_Hlk53237772"/>
      <w:r w:rsidRPr="00123C97">
        <w:rPr>
          <w:rFonts w:ascii="Times New Roman" w:hAnsi="Times New Roman" w:cs="Times New Roman"/>
          <w:b/>
          <w:color w:val="000000" w:themeColor="text1"/>
          <w:kern w:val="24"/>
          <w:sz w:val="24"/>
          <w:szCs w:val="24"/>
        </w:rPr>
        <w:t>Мета навчальної дисципліни.</w:t>
      </w:r>
      <w:bookmarkEnd w:id="1"/>
    </w:p>
    <w:p w14:paraId="286B24C0" w14:textId="77777777" w:rsidR="00C37C71" w:rsidRPr="00744212" w:rsidRDefault="00C37C71" w:rsidP="00C37C71">
      <w:pPr>
        <w:shd w:val="clear" w:color="auto" w:fill="FFFFFF" w:themeFill="background1"/>
        <w:spacing w:after="0" w:line="240" w:lineRule="auto"/>
        <w:ind w:firstLine="709"/>
        <w:jc w:val="both"/>
        <w:rPr>
          <w:rFonts w:ascii="Times New Roman" w:hAnsi="Times New Roman" w:cs="Times New Roman"/>
          <w:color w:val="000000" w:themeColor="text1"/>
          <w:kern w:val="24"/>
          <w:sz w:val="24"/>
          <w:szCs w:val="24"/>
        </w:rPr>
      </w:pPr>
      <w:r w:rsidRPr="00744212">
        <w:rPr>
          <w:rFonts w:ascii="Times New Roman" w:hAnsi="Times New Roman" w:cs="Times New Roman"/>
          <w:sz w:val="24"/>
          <w:szCs w:val="24"/>
        </w:rPr>
        <w:t>Пропонована навчальна дисципліна «Міжнародна економіка» викладається у 4 семестрі 2 курсу і рекомендована студентам вищих навчальних закладів економічного спрямування, які здобувають фахову освіту за освітньо-кваліфікаційним рівнем бакалавра</w:t>
      </w:r>
      <w:r w:rsidRPr="00744212">
        <w:rPr>
          <w:rFonts w:ascii="Times New Roman" w:hAnsi="Times New Roman" w:cs="Times New Roman"/>
          <w:color w:val="000000" w:themeColor="text1"/>
          <w:kern w:val="24"/>
          <w:sz w:val="24"/>
          <w:szCs w:val="24"/>
        </w:rPr>
        <w:t>.</w:t>
      </w:r>
    </w:p>
    <w:p w14:paraId="316D910C" w14:textId="77777777" w:rsidR="00C37C71" w:rsidRPr="00744212" w:rsidRDefault="00C37C71" w:rsidP="00C37C71">
      <w:pPr>
        <w:shd w:val="clear" w:color="auto" w:fill="FFFFFF" w:themeFill="background1"/>
        <w:spacing w:after="0" w:line="240" w:lineRule="auto"/>
        <w:ind w:firstLine="709"/>
        <w:jc w:val="both"/>
        <w:rPr>
          <w:rFonts w:ascii="Times New Roman" w:hAnsi="Times New Roman" w:cs="Times New Roman"/>
          <w:color w:val="000000" w:themeColor="text1"/>
          <w:kern w:val="24"/>
          <w:sz w:val="24"/>
          <w:szCs w:val="24"/>
        </w:rPr>
      </w:pPr>
      <w:r w:rsidRPr="00C37C71">
        <w:rPr>
          <w:rFonts w:ascii="Times New Roman" w:hAnsi="Times New Roman" w:cs="Times New Roman"/>
          <w:bCs/>
          <w:color w:val="000000" w:themeColor="text1"/>
          <w:kern w:val="24"/>
          <w:sz w:val="24"/>
          <w:szCs w:val="24"/>
        </w:rPr>
        <w:t>Мета навчальної дисципліни</w:t>
      </w:r>
      <w:r w:rsidRPr="00744212">
        <w:rPr>
          <w:rFonts w:ascii="Times New Roman" w:hAnsi="Times New Roman" w:cs="Times New Roman"/>
          <w:b/>
          <w:bCs/>
          <w:color w:val="000000" w:themeColor="text1"/>
          <w:kern w:val="24"/>
          <w:sz w:val="24"/>
          <w:szCs w:val="24"/>
        </w:rPr>
        <w:t xml:space="preserve"> - </w:t>
      </w:r>
      <w:r w:rsidRPr="00744212">
        <w:rPr>
          <w:rFonts w:ascii="Times New Roman" w:hAnsi="Times New Roman" w:cs="Times New Roman"/>
          <w:color w:val="000000" w:themeColor="text1"/>
          <w:kern w:val="24"/>
          <w:sz w:val="24"/>
          <w:szCs w:val="24"/>
        </w:rPr>
        <w:t xml:space="preserve">формування у студентів знань про загальні світогосподарські процеси, опанування теоретичних основ та набуття навичок аналізу процесів і тенденцій у </w:t>
      </w:r>
      <w:r>
        <w:rPr>
          <w:rFonts w:ascii="Times New Roman" w:hAnsi="Times New Roman" w:cs="Times New Roman"/>
          <w:color w:val="000000" w:themeColor="text1"/>
          <w:kern w:val="24"/>
          <w:sz w:val="24"/>
          <w:szCs w:val="24"/>
        </w:rPr>
        <w:t xml:space="preserve">сфері </w:t>
      </w:r>
      <w:r w:rsidRPr="00744212">
        <w:rPr>
          <w:rFonts w:ascii="Times New Roman" w:hAnsi="Times New Roman" w:cs="Times New Roman"/>
          <w:color w:val="000000" w:themeColor="text1"/>
          <w:kern w:val="24"/>
          <w:sz w:val="24"/>
          <w:szCs w:val="24"/>
        </w:rPr>
        <w:t>міжнародної економічної взаємодії</w:t>
      </w:r>
      <w:r w:rsidRPr="00744212">
        <w:rPr>
          <w:rFonts w:ascii="Times New Roman" w:hAnsi="Times New Roman" w:cs="Times New Roman"/>
          <w:i/>
          <w:iCs/>
          <w:color w:val="000000" w:themeColor="text1"/>
          <w:kern w:val="24"/>
          <w:sz w:val="24"/>
          <w:szCs w:val="24"/>
        </w:rPr>
        <w:t>.</w:t>
      </w:r>
    </w:p>
    <w:p w14:paraId="7E6959D5" w14:textId="77777777" w:rsidR="00893F58" w:rsidRPr="00936311" w:rsidRDefault="00893F58" w:rsidP="00936311">
      <w:pPr>
        <w:spacing w:after="0" w:line="240" w:lineRule="auto"/>
        <w:ind w:firstLine="709"/>
        <w:jc w:val="both"/>
        <w:rPr>
          <w:rFonts w:ascii="Times New Roman" w:hAnsi="Times New Roman" w:cs="Times New Roman"/>
          <w:color w:val="000000" w:themeColor="text1"/>
          <w:kern w:val="24"/>
          <w:sz w:val="24"/>
          <w:szCs w:val="24"/>
        </w:rPr>
      </w:pPr>
    </w:p>
    <w:p w14:paraId="12C60DD0" w14:textId="77777777" w:rsidR="00DF21DC" w:rsidRPr="00C4535F" w:rsidRDefault="00DF21DC" w:rsidP="00DF21DC">
      <w:pPr>
        <w:spacing w:after="0" w:line="240" w:lineRule="auto"/>
        <w:ind w:firstLine="709"/>
        <w:jc w:val="center"/>
        <w:rPr>
          <w:rFonts w:ascii="Times New Roman" w:hAnsi="Times New Roman" w:cs="Times New Roman"/>
          <w:b/>
          <w:bCs/>
          <w:color w:val="000000" w:themeColor="text1"/>
          <w:kern w:val="24"/>
          <w:sz w:val="24"/>
          <w:szCs w:val="24"/>
        </w:rPr>
      </w:pPr>
      <w:r>
        <w:rPr>
          <w:rFonts w:ascii="Times New Roman" w:hAnsi="Times New Roman" w:cs="Times New Roman"/>
          <w:b/>
          <w:bCs/>
          <w:color w:val="000000" w:themeColor="text1"/>
          <w:kern w:val="24"/>
          <w:sz w:val="24"/>
          <w:szCs w:val="24"/>
        </w:rPr>
        <w:t>Пререквізити</w:t>
      </w:r>
    </w:p>
    <w:p w14:paraId="22D3DCF3" w14:textId="681C48C8" w:rsidR="00DF21DC" w:rsidRPr="00DF21DC" w:rsidRDefault="00DF21DC" w:rsidP="00D66579">
      <w:pPr>
        <w:widowControl w:val="0"/>
        <w:autoSpaceDE w:val="0"/>
        <w:autoSpaceDN w:val="0"/>
        <w:spacing w:after="0" w:line="240" w:lineRule="auto"/>
        <w:ind w:firstLine="709"/>
        <w:jc w:val="both"/>
        <w:rPr>
          <w:rFonts w:ascii="Times New Roman" w:eastAsia="Times New Roman" w:hAnsi="Times New Roman" w:cs="Times New Roman"/>
          <w:b/>
          <w:color w:val="4F81BD"/>
          <w:sz w:val="24"/>
          <w:szCs w:val="24"/>
        </w:rPr>
      </w:pPr>
      <w:r w:rsidRPr="00DF21DC">
        <w:rPr>
          <w:rFonts w:ascii="Times New Roman" w:eastAsia="Calibri" w:hAnsi="Times New Roman" w:cs="Times New Roman"/>
          <w:color w:val="000000"/>
          <w:kern w:val="24"/>
          <w:sz w:val="24"/>
          <w:szCs w:val="24"/>
        </w:rPr>
        <w:t xml:space="preserve">Навчальна дисципліна «Міжнародна економіка» відповідно до структурно-логічної схеми освітньо-професійної програми базується на таких дисциплінах як «Мікроекономіка» та «Макроекономіка» слухається здобувачами освіти в четвертому семестрі другого року навчання паралельно із такими дисциплінами як </w:t>
      </w:r>
      <w:r w:rsidRPr="00F71D97">
        <w:rPr>
          <w:rFonts w:ascii="Times New Roman" w:eastAsia="Calibri" w:hAnsi="Times New Roman" w:cs="Times New Roman"/>
          <w:color w:val="000000"/>
          <w:kern w:val="24"/>
          <w:sz w:val="24"/>
          <w:szCs w:val="24"/>
        </w:rPr>
        <w:t>«</w:t>
      </w:r>
      <w:r w:rsidR="00F71D97" w:rsidRPr="00F71D97">
        <w:rPr>
          <w:rFonts w:ascii="Times New Roman" w:eastAsia="Calibri" w:hAnsi="Times New Roman" w:cs="Times New Roman"/>
          <w:color w:val="000000"/>
          <w:kern w:val="24"/>
          <w:sz w:val="24"/>
          <w:szCs w:val="24"/>
        </w:rPr>
        <w:t>Корпоративна</w:t>
      </w:r>
      <w:r w:rsidR="00F71D97">
        <w:rPr>
          <w:rFonts w:ascii="Times New Roman" w:eastAsia="Calibri" w:hAnsi="Times New Roman" w:cs="Times New Roman"/>
          <w:color w:val="000000"/>
          <w:kern w:val="24"/>
          <w:sz w:val="24"/>
          <w:szCs w:val="24"/>
        </w:rPr>
        <w:t xml:space="preserve"> </w:t>
      </w:r>
      <w:r w:rsidR="00F71D97" w:rsidRPr="00F71D97">
        <w:rPr>
          <w:rFonts w:ascii="Times New Roman" w:eastAsia="Calibri" w:hAnsi="Times New Roman" w:cs="Times New Roman"/>
          <w:color w:val="000000"/>
          <w:kern w:val="24"/>
          <w:sz w:val="24"/>
          <w:szCs w:val="24"/>
        </w:rPr>
        <w:t>культура</w:t>
      </w:r>
      <w:r w:rsidRPr="00F71D97">
        <w:rPr>
          <w:rFonts w:ascii="Times New Roman" w:eastAsia="Calibri" w:hAnsi="Times New Roman" w:cs="Times New Roman"/>
          <w:color w:val="000000"/>
          <w:kern w:val="24"/>
          <w:sz w:val="24"/>
          <w:szCs w:val="24"/>
        </w:rPr>
        <w:t>», «</w:t>
      </w:r>
      <w:r w:rsidR="00F71D97" w:rsidRPr="00F71D97">
        <w:rPr>
          <w:rFonts w:ascii="Times New Roman" w:eastAsia="Calibri" w:hAnsi="Times New Roman" w:cs="Times New Roman"/>
          <w:color w:val="000000"/>
          <w:kern w:val="24"/>
          <w:sz w:val="24"/>
          <w:szCs w:val="24"/>
        </w:rPr>
        <w:t>Маркетинг</w:t>
      </w:r>
      <w:r w:rsidRPr="00F71D97">
        <w:rPr>
          <w:rFonts w:ascii="Times New Roman" w:eastAsia="Calibri" w:hAnsi="Times New Roman" w:cs="Times New Roman"/>
          <w:color w:val="000000"/>
          <w:kern w:val="24"/>
          <w:sz w:val="24"/>
          <w:szCs w:val="24"/>
        </w:rPr>
        <w:t xml:space="preserve">» </w:t>
      </w:r>
      <w:r w:rsidR="00F71D97" w:rsidRPr="00F71D97">
        <w:rPr>
          <w:rFonts w:ascii="Times New Roman" w:eastAsia="Calibri" w:hAnsi="Times New Roman" w:cs="Times New Roman"/>
          <w:color w:val="000000"/>
          <w:kern w:val="24"/>
          <w:sz w:val="24"/>
          <w:szCs w:val="24"/>
        </w:rPr>
        <w:t>та вибіркові дисципліни</w:t>
      </w:r>
      <w:r w:rsidRPr="00F71D97">
        <w:rPr>
          <w:rFonts w:ascii="Times New Roman" w:eastAsia="Calibri" w:hAnsi="Times New Roman" w:cs="Times New Roman"/>
          <w:color w:val="000000"/>
          <w:kern w:val="24"/>
          <w:sz w:val="24"/>
          <w:szCs w:val="24"/>
        </w:rPr>
        <w:t>. Вивчення дисципліни «Міжнародна економіка» є основою для засвоєння інших обов’язкових дисциплін, зокрема «</w:t>
      </w:r>
      <w:r w:rsidR="00F71D97" w:rsidRPr="00F71D97">
        <w:rPr>
          <w:rFonts w:ascii="Times New Roman" w:eastAsia="Calibri" w:hAnsi="Times New Roman" w:cs="Times New Roman"/>
          <w:color w:val="000000"/>
          <w:kern w:val="24"/>
          <w:sz w:val="24"/>
          <w:szCs w:val="24"/>
        </w:rPr>
        <w:t>Ринок праці та</w:t>
      </w:r>
      <w:r w:rsidR="00F71D97">
        <w:rPr>
          <w:rFonts w:ascii="Times New Roman" w:eastAsia="Calibri" w:hAnsi="Times New Roman" w:cs="Times New Roman"/>
          <w:color w:val="000000"/>
          <w:kern w:val="24"/>
          <w:sz w:val="24"/>
          <w:szCs w:val="24"/>
        </w:rPr>
        <w:t xml:space="preserve"> </w:t>
      </w:r>
      <w:r w:rsidR="00F71D97" w:rsidRPr="00F71D97">
        <w:rPr>
          <w:rFonts w:ascii="Times New Roman" w:eastAsia="Calibri" w:hAnsi="Times New Roman" w:cs="Times New Roman"/>
          <w:color w:val="000000"/>
          <w:kern w:val="24"/>
          <w:sz w:val="24"/>
          <w:szCs w:val="24"/>
        </w:rPr>
        <w:t>політика</w:t>
      </w:r>
      <w:r w:rsidR="00F71D97">
        <w:rPr>
          <w:rFonts w:ascii="Times New Roman" w:eastAsia="Calibri" w:hAnsi="Times New Roman" w:cs="Times New Roman"/>
          <w:color w:val="000000"/>
          <w:kern w:val="24"/>
          <w:sz w:val="24"/>
          <w:szCs w:val="24"/>
        </w:rPr>
        <w:t xml:space="preserve"> </w:t>
      </w:r>
      <w:r w:rsidR="00F71D97" w:rsidRPr="00F71D97">
        <w:rPr>
          <w:rFonts w:ascii="Times New Roman" w:eastAsia="Calibri" w:hAnsi="Times New Roman" w:cs="Times New Roman"/>
          <w:color w:val="000000"/>
          <w:kern w:val="24"/>
          <w:sz w:val="24"/>
          <w:szCs w:val="24"/>
        </w:rPr>
        <w:t>зайнятості</w:t>
      </w:r>
      <w:r w:rsidRPr="00F71D97">
        <w:rPr>
          <w:rFonts w:ascii="Times New Roman" w:eastAsia="Calibri" w:hAnsi="Times New Roman" w:cs="Times New Roman"/>
          <w:color w:val="000000"/>
          <w:kern w:val="24"/>
          <w:sz w:val="24"/>
          <w:szCs w:val="24"/>
        </w:rPr>
        <w:t>».</w:t>
      </w:r>
    </w:p>
    <w:p w14:paraId="21429D3B" w14:textId="77777777" w:rsidR="000B039C" w:rsidRDefault="000B039C" w:rsidP="00DF21DC">
      <w:pPr>
        <w:spacing w:after="0" w:line="240" w:lineRule="auto"/>
        <w:ind w:firstLine="709"/>
        <w:jc w:val="center"/>
        <w:rPr>
          <w:rFonts w:ascii="Times New Roman" w:hAnsi="Times New Roman" w:cs="Times New Roman"/>
          <w:b/>
          <w:bCs/>
          <w:color w:val="000000" w:themeColor="text1"/>
          <w:kern w:val="24"/>
          <w:sz w:val="24"/>
          <w:szCs w:val="24"/>
        </w:rPr>
      </w:pPr>
    </w:p>
    <w:p w14:paraId="2AA84813" w14:textId="4B6C9FFD" w:rsidR="008413E4" w:rsidRDefault="00123C97" w:rsidP="00DF21DC">
      <w:pPr>
        <w:spacing w:after="0" w:line="240" w:lineRule="auto"/>
        <w:ind w:firstLine="709"/>
        <w:jc w:val="center"/>
        <w:rPr>
          <w:rFonts w:ascii="Times New Roman" w:hAnsi="Times New Roman" w:cs="Times New Roman"/>
          <w:b/>
          <w:bCs/>
          <w:color w:val="000000" w:themeColor="text1"/>
          <w:kern w:val="24"/>
          <w:sz w:val="24"/>
          <w:szCs w:val="24"/>
        </w:rPr>
      </w:pPr>
      <w:r w:rsidRPr="005279D7">
        <w:rPr>
          <w:rFonts w:ascii="Times New Roman" w:hAnsi="Times New Roman" w:cs="Times New Roman"/>
          <w:b/>
          <w:bCs/>
          <w:color w:val="000000" w:themeColor="text1"/>
          <w:kern w:val="24"/>
          <w:sz w:val="24"/>
          <w:szCs w:val="24"/>
        </w:rPr>
        <w:t>Результати навчання</w:t>
      </w:r>
      <w:r w:rsidR="008413E4">
        <w:rPr>
          <w:rFonts w:ascii="Times New Roman" w:hAnsi="Times New Roman" w:cs="Times New Roman"/>
          <w:b/>
          <w:bCs/>
          <w:color w:val="000000" w:themeColor="text1"/>
          <w:kern w:val="24"/>
          <w:sz w:val="24"/>
          <w:szCs w:val="24"/>
        </w:rPr>
        <w:t>.</w:t>
      </w:r>
    </w:p>
    <w:p w14:paraId="374C7FCD" w14:textId="7736DA9E" w:rsidR="00AD618E" w:rsidRPr="00744212" w:rsidRDefault="00123C97" w:rsidP="00AD618E">
      <w:pPr>
        <w:spacing w:after="0" w:line="240" w:lineRule="auto"/>
        <w:ind w:firstLine="709"/>
        <w:jc w:val="both"/>
        <w:rPr>
          <w:rFonts w:ascii="Times New Roman" w:hAnsi="Times New Roman" w:cs="Times New Roman"/>
          <w:color w:val="000000" w:themeColor="text1"/>
          <w:kern w:val="24"/>
          <w:sz w:val="24"/>
          <w:szCs w:val="24"/>
        </w:rPr>
      </w:pPr>
      <w:r w:rsidRPr="005279D7">
        <w:rPr>
          <w:rFonts w:ascii="Times New Roman" w:hAnsi="Times New Roman" w:cs="Times New Roman"/>
          <w:color w:val="000000" w:themeColor="text1"/>
          <w:kern w:val="24"/>
          <w:sz w:val="24"/>
          <w:szCs w:val="24"/>
        </w:rPr>
        <w:t xml:space="preserve"> </w:t>
      </w:r>
      <w:r w:rsidR="00AD618E" w:rsidRPr="00744212">
        <w:rPr>
          <w:rFonts w:ascii="Times New Roman" w:hAnsi="Times New Roman" w:cs="Times New Roman"/>
          <w:color w:val="000000" w:themeColor="text1"/>
          <w:kern w:val="24"/>
          <w:sz w:val="24"/>
          <w:szCs w:val="24"/>
        </w:rPr>
        <w:t xml:space="preserve">Відповідно до освітньо-професійної програми підготовки бакалаврів галузі знань </w:t>
      </w:r>
      <w:r w:rsidR="00D66579" w:rsidRPr="00D66579">
        <w:rPr>
          <w:rFonts w:ascii="Times New Roman" w:hAnsi="Times New Roman" w:cs="Times New Roman"/>
          <w:color w:val="000000" w:themeColor="text1"/>
          <w:kern w:val="24"/>
          <w:sz w:val="24"/>
          <w:szCs w:val="24"/>
        </w:rPr>
        <w:t>галузі знань 05 «Соціальні та поведінкові науки»</w:t>
      </w:r>
      <w:r w:rsidR="00AD618E" w:rsidRPr="00744212">
        <w:rPr>
          <w:rFonts w:ascii="Times New Roman" w:hAnsi="Times New Roman" w:cs="Times New Roman"/>
          <w:color w:val="000000" w:themeColor="text1"/>
          <w:kern w:val="24"/>
          <w:sz w:val="24"/>
          <w:szCs w:val="24"/>
        </w:rPr>
        <w:t xml:space="preserve"> за спеціальністю </w:t>
      </w:r>
      <w:r w:rsidR="00D66579" w:rsidRPr="00D66579">
        <w:rPr>
          <w:rFonts w:ascii="Times New Roman" w:hAnsi="Times New Roman" w:cs="Times New Roman"/>
          <w:color w:val="000000" w:themeColor="text1"/>
          <w:kern w:val="24"/>
          <w:sz w:val="24"/>
          <w:szCs w:val="24"/>
        </w:rPr>
        <w:t>051 «Економіка»</w:t>
      </w:r>
      <w:r w:rsidR="00AD618E" w:rsidRPr="00744212">
        <w:rPr>
          <w:rFonts w:ascii="Times New Roman" w:hAnsi="Times New Roman" w:cs="Times New Roman"/>
          <w:color w:val="000000" w:themeColor="text1"/>
          <w:kern w:val="24"/>
          <w:sz w:val="24"/>
          <w:szCs w:val="24"/>
        </w:rPr>
        <w:t xml:space="preserve"> (освітня програма «</w:t>
      </w:r>
      <w:r w:rsidR="00D66579" w:rsidRPr="00D66579">
        <w:rPr>
          <w:rFonts w:ascii="Times New Roman" w:hAnsi="Times New Roman" w:cs="Times New Roman"/>
          <w:color w:val="000000" w:themeColor="text1"/>
          <w:kern w:val="24"/>
          <w:sz w:val="24"/>
          <w:szCs w:val="24"/>
        </w:rPr>
        <w:t>Управління персоналом та економіка праці</w:t>
      </w:r>
      <w:r w:rsidR="00AD618E" w:rsidRPr="00744212">
        <w:rPr>
          <w:rFonts w:ascii="Times New Roman" w:hAnsi="Times New Roman" w:cs="Times New Roman"/>
          <w:color w:val="000000" w:themeColor="text1"/>
          <w:kern w:val="24"/>
          <w:sz w:val="24"/>
          <w:szCs w:val="24"/>
        </w:rPr>
        <w:t>») вивчення дисципліни «Міжнародна економіка» сприяє формуванню наступних компетентностей і програмних результатів навчання:</w:t>
      </w:r>
    </w:p>
    <w:p w14:paraId="0CCFA4AE" w14:textId="77777777" w:rsidR="00AD618E" w:rsidRPr="00744212" w:rsidRDefault="00AD618E" w:rsidP="00AD618E">
      <w:pPr>
        <w:spacing w:after="0" w:line="240" w:lineRule="auto"/>
        <w:ind w:firstLine="709"/>
        <w:jc w:val="both"/>
        <w:rPr>
          <w:rFonts w:ascii="Times New Roman" w:hAnsi="Times New Roman" w:cs="Times New Roman"/>
          <w:b/>
          <w:bCs/>
          <w:i/>
          <w:iCs/>
          <w:color w:val="000000" w:themeColor="text1"/>
          <w:kern w:val="24"/>
          <w:sz w:val="24"/>
          <w:szCs w:val="24"/>
        </w:rPr>
      </w:pPr>
      <w:r w:rsidRPr="00744212">
        <w:rPr>
          <w:rFonts w:ascii="Times New Roman" w:hAnsi="Times New Roman" w:cs="Times New Roman"/>
          <w:b/>
          <w:bCs/>
          <w:i/>
          <w:iCs/>
          <w:color w:val="000000" w:themeColor="text1"/>
          <w:kern w:val="24"/>
          <w:sz w:val="24"/>
          <w:szCs w:val="24"/>
        </w:rPr>
        <w:t>Інтегральна компетентність:</w:t>
      </w:r>
    </w:p>
    <w:p w14:paraId="2332E2B3" w14:textId="77777777" w:rsidR="00621D50" w:rsidRDefault="00621D50" w:rsidP="00AD618E">
      <w:pPr>
        <w:spacing w:after="0" w:line="240" w:lineRule="auto"/>
        <w:ind w:firstLine="709"/>
        <w:jc w:val="both"/>
        <w:rPr>
          <w:rStyle w:val="rvts0"/>
          <w:rFonts w:ascii="Times New Roman" w:hAnsi="Times New Roman" w:cs="Times New Roman"/>
          <w:sz w:val="24"/>
          <w:szCs w:val="24"/>
        </w:rPr>
      </w:pPr>
      <w:r w:rsidRPr="00621D50">
        <w:rPr>
          <w:rStyle w:val="rvts0"/>
          <w:rFonts w:ascii="Times New Roman" w:hAnsi="Times New Roman" w:cs="Times New Roman"/>
          <w:sz w:val="24"/>
          <w:szCs w:val="24"/>
        </w:rPr>
        <w:t>Здатність розв’язувати складні спеціалізовані задачі та практичні проблеми в соціально-економічній сфері, які характеризуються комплексністю та невизначеністю умов, що передбачає застосування теорій та методів економічної науки у галузі соціально-трудових відносин</w:t>
      </w:r>
    </w:p>
    <w:p w14:paraId="736624F5" w14:textId="3C9B0C47" w:rsidR="00AD618E" w:rsidRPr="00744212" w:rsidRDefault="00AD618E" w:rsidP="00AD618E">
      <w:pPr>
        <w:spacing w:after="0" w:line="240" w:lineRule="auto"/>
        <w:ind w:firstLine="709"/>
        <w:jc w:val="both"/>
        <w:rPr>
          <w:rFonts w:ascii="Times New Roman" w:hAnsi="Times New Roman" w:cs="Times New Roman"/>
          <w:b/>
          <w:bCs/>
          <w:i/>
          <w:iCs/>
          <w:color w:val="000000" w:themeColor="text1"/>
          <w:kern w:val="24"/>
          <w:sz w:val="24"/>
          <w:szCs w:val="24"/>
        </w:rPr>
      </w:pPr>
      <w:r w:rsidRPr="00744212">
        <w:rPr>
          <w:rFonts w:ascii="Times New Roman" w:hAnsi="Times New Roman" w:cs="Times New Roman"/>
          <w:b/>
          <w:bCs/>
          <w:i/>
          <w:iCs/>
          <w:color w:val="000000" w:themeColor="text1"/>
          <w:kern w:val="24"/>
          <w:sz w:val="24"/>
          <w:szCs w:val="24"/>
        </w:rPr>
        <w:t>Загальні компетентності:</w:t>
      </w:r>
    </w:p>
    <w:p w14:paraId="06854A95" w14:textId="25B170DE" w:rsidR="00AD618E" w:rsidRDefault="00621D50" w:rsidP="00744D1B">
      <w:pPr>
        <w:spacing w:after="0" w:line="240" w:lineRule="auto"/>
        <w:ind w:firstLine="709"/>
        <w:jc w:val="both"/>
        <w:rPr>
          <w:rFonts w:ascii="Times New Roman" w:hAnsi="Times New Roman" w:cs="Times New Roman"/>
          <w:color w:val="000000" w:themeColor="text1"/>
          <w:kern w:val="24"/>
          <w:sz w:val="24"/>
          <w:szCs w:val="24"/>
        </w:rPr>
      </w:pPr>
      <w:r w:rsidRPr="00621D50">
        <w:rPr>
          <w:rFonts w:ascii="Times New Roman" w:hAnsi="Times New Roman" w:cs="Times New Roman"/>
          <w:color w:val="000000" w:themeColor="text1"/>
          <w:kern w:val="24"/>
          <w:sz w:val="24"/>
          <w:szCs w:val="24"/>
        </w:rPr>
        <w:t>ЗК4. Здатність застосовувати знання у практичних ситуаціях.</w:t>
      </w:r>
    </w:p>
    <w:p w14:paraId="7329FB2B" w14:textId="77777777" w:rsidR="00621D50" w:rsidRPr="00621D50" w:rsidRDefault="00621D50" w:rsidP="00621D50">
      <w:pPr>
        <w:spacing w:after="0" w:line="240" w:lineRule="auto"/>
        <w:ind w:firstLine="709"/>
        <w:jc w:val="both"/>
        <w:rPr>
          <w:rFonts w:ascii="Times New Roman" w:hAnsi="Times New Roman" w:cs="Times New Roman"/>
          <w:color w:val="000000" w:themeColor="text1"/>
          <w:kern w:val="24"/>
          <w:sz w:val="24"/>
          <w:szCs w:val="24"/>
        </w:rPr>
      </w:pPr>
      <w:r w:rsidRPr="00621D50">
        <w:rPr>
          <w:rFonts w:ascii="Times New Roman" w:hAnsi="Times New Roman" w:cs="Times New Roman"/>
          <w:color w:val="000000" w:themeColor="text1"/>
          <w:kern w:val="24"/>
          <w:sz w:val="24"/>
          <w:szCs w:val="24"/>
        </w:rPr>
        <w:t xml:space="preserve">ЗК11. Здатність приймати обґрунтовані рішення. </w:t>
      </w:r>
    </w:p>
    <w:p w14:paraId="7A0DB1D2" w14:textId="2C95A1F3" w:rsidR="00621D50" w:rsidRDefault="00621D50" w:rsidP="00621D50">
      <w:pPr>
        <w:spacing w:after="0" w:line="240" w:lineRule="auto"/>
        <w:ind w:firstLine="709"/>
        <w:jc w:val="both"/>
        <w:rPr>
          <w:rFonts w:ascii="Times New Roman" w:hAnsi="Times New Roman" w:cs="Times New Roman"/>
          <w:color w:val="000000" w:themeColor="text1"/>
          <w:kern w:val="24"/>
          <w:sz w:val="24"/>
          <w:szCs w:val="24"/>
        </w:rPr>
      </w:pPr>
      <w:r w:rsidRPr="00621D50">
        <w:rPr>
          <w:rFonts w:ascii="Times New Roman" w:hAnsi="Times New Roman" w:cs="Times New Roman"/>
          <w:color w:val="000000" w:themeColor="text1"/>
          <w:kern w:val="24"/>
          <w:sz w:val="24"/>
          <w:szCs w:val="24"/>
        </w:rPr>
        <w:t>ЗК12. Навички міжособистісної взаємодії.</w:t>
      </w:r>
    </w:p>
    <w:p w14:paraId="766BEC15" w14:textId="77777777" w:rsidR="00621D50" w:rsidRDefault="00744D1B" w:rsidP="00621D50">
      <w:pPr>
        <w:pStyle w:val="a4"/>
        <w:spacing w:after="0" w:line="240" w:lineRule="auto"/>
        <w:ind w:left="0" w:firstLine="709"/>
        <w:contextualSpacing w:val="0"/>
        <w:jc w:val="both"/>
        <w:rPr>
          <w:rFonts w:ascii="Times New Roman" w:hAnsi="Times New Roman" w:cs="Times New Roman"/>
          <w:b/>
          <w:bCs/>
          <w:i/>
          <w:iCs/>
          <w:sz w:val="24"/>
          <w:szCs w:val="24"/>
        </w:rPr>
      </w:pPr>
      <w:r w:rsidRPr="00CD1D82">
        <w:rPr>
          <w:rFonts w:ascii="Times New Roman" w:hAnsi="Times New Roman" w:cs="Times New Roman"/>
          <w:b/>
          <w:bCs/>
          <w:i/>
          <w:iCs/>
          <w:sz w:val="24"/>
          <w:szCs w:val="24"/>
        </w:rPr>
        <w:t>Фахові компетентності:</w:t>
      </w:r>
    </w:p>
    <w:p w14:paraId="23257FAD" w14:textId="0A90F74D" w:rsidR="00621D50" w:rsidRPr="00621D50" w:rsidRDefault="00621D50" w:rsidP="00621D50">
      <w:pPr>
        <w:pStyle w:val="a4"/>
        <w:spacing w:after="0" w:line="240" w:lineRule="auto"/>
        <w:ind w:left="0" w:firstLine="709"/>
        <w:contextualSpacing w:val="0"/>
        <w:jc w:val="both"/>
        <w:rPr>
          <w:rFonts w:ascii="Times New Roman" w:hAnsi="Times New Roman" w:cs="Times New Roman"/>
          <w:color w:val="000000" w:themeColor="text1"/>
          <w:kern w:val="24"/>
          <w:sz w:val="24"/>
          <w:szCs w:val="24"/>
        </w:rPr>
      </w:pPr>
      <w:r w:rsidRPr="00621D50">
        <w:rPr>
          <w:rFonts w:ascii="Times New Roman" w:hAnsi="Times New Roman" w:cs="Times New Roman"/>
          <w:color w:val="000000" w:themeColor="text1"/>
          <w:kern w:val="24"/>
          <w:sz w:val="24"/>
          <w:szCs w:val="24"/>
        </w:rPr>
        <w:t xml:space="preserve">СК1. Здатність виявляти знання та розуміння проблем предметної області, основ функціонування сучасної економіки на мікро-, мезо-, макро- та міжнародному рівнях. </w:t>
      </w:r>
    </w:p>
    <w:p w14:paraId="709FDE85" w14:textId="77777777" w:rsidR="00621D50" w:rsidRPr="00621D50" w:rsidRDefault="00621D50" w:rsidP="00621D50">
      <w:pPr>
        <w:spacing w:after="0" w:line="240" w:lineRule="auto"/>
        <w:ind w:firstLine="709"/>
        <w:jc w:val="both"/>
        <w:rPr>
          <w:rFonts w:ascii="Times New Roman" w:hAnsi="Times New Roman" w:cs="Times New Roman"/>
          <w:color w:val="000000" w:themeColor="text1"/>
          <w:kern w:val="24"/>
          <w:sz w:val="24"/>
          <w:szCs w:val="24"/>
        </w:rPr>
      </w:pPr>
      <w:r w:rsidRPr="00621D50">
        <w:rPr>
          <w:rFonts w:ascii="Times New Roman" w:hAnsi="Times New Roman" w:cs="Times New Roman"/>
          <w:color w:val="000000" w:themeColor="text1"/>
          <w:kern w:val="24"/>
          <w:sz w:val="24"/>
          <w:szCs w:val="24"/>
        </w:rPr>
        <w:t xml:space="preserve">СК2. Здатність здійснювати професійну діяльність у відповідності з чинними нормативними та правовими актами. </w:t>
      </w:r>
    </w:p>
    <w:p w14:paraId="402889E1" w14:textId="77777777" w:rsidR="00621D50" w:rsidRPr="00621D50" w:rsidRDefault="00621D50" w:rsidP="00621D50">
      <w:pPr>
        <w:spacing w:after="0" w:line="240" w:lineRule="auto"/>
        <w:ind w:firstLine="709"/>
        <w:jc w:val="both"/>
        <w:rPr>
          <w:rFonts w:ascii="Times New Roman" w:hAnsi="Times New Roman" w:cs="Times New Roman"/>
          <w:color w:val="000000" w:themeColor="text1"/>
          <w:kern w:val="24"/>
          <w:sz w:val="24"/>
          <w:szCs w:val="24"/>
        </w:rPr>
      </w:pPr>
      <w:r w:rsidRPr="00621D50">
        <w:rPr>
          <w:rFonts w:ascii="Times New Roman" w:hAnsi="Times New Roman" w:cs="Times New Roman"/>
          <w:color w:val="000000" w:themeColor="text1"/>
          <w:kern w:val="24"/>
          <w:sz w:val="24"/>
          <w:szCs w:val="24"/>
        </w:rPr>
        <w:t xml:space="preserve">СК3. Розуміння особливостей провідних наукових шкіл та напрямів економічної науки. </w:t>
      </w:r>
    </w:p>
    <w:p w14:paraId="49805249" w14:textId="77777777" w:rsidR="00621D50" w:rsidRDefault="00621D50" w:rsidP="00621D50">
      <w:pPr>
        <w:spacing w:after="0" w:line="240" w:lineRule="auto"/>
        <w:ind w:firstLine="709"/>
        <w:jc w:val="both"/>
        <w:rPr>
          <w:rFonts w:ascii="Times New Roman" w:hAnsi="Times New Roman" w:cs="Times New Roman"/>
          <w:color w:val="000000" w:themeColor="text1"/>
          <w:kern w:val="24"/>
          <w:sz w:val="24"/>
          <w:szCs w:val="24"/>
        </w:rPr>
      </w:pPr>
      <w:r w:rsidRPr="00621D50">
        <w:rPr>
          <w:rFonts w:ascii="Times New Roman" w:hAnsi="Times New Roman" w:cs="Times New Roman"/>
          <w:color w:val="000000" w:themeColor="text1"/>
          <w:kern w:val="24"/>
          <w:sz w:val="24"/>
          <w:szCs w:val="24"/>
        </w:rPr>
        <w:t xml:space="preserve">СК4. Здатність пояснювати економічні та соціальні процеси і явища на основі теоретичних моделей, аналізувати і змістовно інтерпретувати отримані результати. </w:t>
      </w:r>
    </w:p>
    <w:p w14:paraId="1B7E19AA" w14:textId="2ED44F54" w:rsidR="00621D50" w:rsidRDefault="0038795F" w:rsidP="00621D50">
      <w:pPr>
        <w:spacing w:after="0" w:line="240" w:lineRule="auto"/>
        <w:ind w:firstLine="709"/>
        <w:jc w:val="both"/>
        <w:rPr>
          <w:rFonts w:ascii="Times New Roman" w:hAnsi="Times New Roman" w:cs="Times New Roman"/>
          <w:color w:val="000000" w:themeColor="text1"/>
          <w:kern w:val="24"/>
          <w:sz w:val="24"/>
          <w:szCs w:val="24"/>
        </w:rPr>
      </w:pPr>
      <w:r w:rsidRPr="0038795F">
        <w:rPr>
          <w:rFonts w:ascii="Times New Roman" w:hAnsi="Times New Roman" w:cs="Times New Roman"/>
          <w:color w:val="000000" w:themeColor="text1"/>
          <w:kern w:val="24"/>
          <w:sz w:val="24"/>
          <w:szCs w:val="24"/>
        </w:rPr>
        <w:t>СК6. Здатність застосовувати економіко-математичні методи та моделі для вирішення економічних задач.</w:t>
      </w:r>
    </w:p>
    <w:p w14:paraId="2D95B063" w14:textId="6E5FEA46" w:rsidR="0038795F" w:rsidRDefault="0038795F" w:rsidP="00621D50">
      <w:pPr>
        <w:spacing w:after="0" w:line="240" w:lineRule="auto"/>
        <w:ind w:firstLine="709"/>
        <w:jc w:val="both"/>
        <w:rPr>
          <w:rFonts w:ascii="Times New Roman" w:hAnsi="Times New Roman" w:cs="Times New Roman"/>
          <w:color w:val="000000" w:themeColor="text1"/>
          <w:kern w:val="24"/>
          <w:sz w:val="24"/>
          <w:szCs w:val="24"/>
        </w:rPr>
      </w:pPr>
      <w:r w:rsidRPr="0038795F">
        <w:rPr>
          <w:rFonts w:ascii="Times New Roman" w:hAnsi="Times New Roman" w:cs="Times New Roman"/>
          <w:color w:val="000000" w:themeColor="text1"/>
          <w:kern w:val="24"/>
          <w:sz w:val="24"/>
          <w:szCs w:val="24"/>
        </w:rPr>
        <w:t>СК10. Здатність використовувати сучасні джерела економічної, соціальної, управлінської, облікової інформації для складання службових документів та аналітичних звітів.</w:t>
      </w:r>
    </w:p>
    <w:p w14:paraId="7D74A538" w14:textId="23941973" w:rsidR="0038795F" w:rsidRDefault="0038795F" w:rsidP="00621D50">
      <w:pPr>
        <w:spacing w:after="0" w:line="240" w:lineRule="auto"/>
        <w:ind w:firstLine="709"/>
        <w:jc w:val="both"/>
        <w:rPr>
          <w:rFonts w:ascii="Times New Roman" w:hAnsi="Times New Roman" w:cs="Times New Roman"/>
          <w:color w:val="000000" w:themeColor="text1"/>
          <w:kern w:val="24"/>
          <w:sz w:val="24"/>
          <w:szCs w:val="24"/>
        </w:rPr>
      </w:pPr>
      <w:r w:rsidRPr="0038795F">
        <w:rPr>
          <w:rFonts w:ascii="Times New Roman" w:hAnsi="Times New Roman" w:cs="Times New Roman"/>
          <w:color w:val="000000" w:themeColor="text1"/>
          <w:kern w:val="24"/>
          <w:sz w:val="24"/>
          <w:szCs w:val="24"/>
        </w:rPr>
        <w:t>СК12. Здатність самостійно виявляти проблеми економічного характеру при аналізі конкретних ситуацій, пропонувати способи їх вирішення.</w:t>
      </w:r>
    </w:p>
    <w:p w14:paraId="55520A95" w14:textId="2D136449" w:rsidR="0038795F" w:rsidRDefault="0038795F" w:rsidP="00621D50">
      <w:pPr>
        <w:spacing w:after="0" w:line="240" w:lineRule="auto"/>
        <w:ind w:firstLine="709"/>
        <w:jc w:val="both"/>
        <w:rPr>
          <w:rFonts w:ascii="Times New Roman" w:hAnsi="Times New Roman" w:cs="Times New Roman"/>
          <w:color w:val="000000" w:themeColor="text1"/>
          <w:kern w:val="24"/>
          <w:sz w:val="24"/>
          <w:szCs w:val="24"/>
        </w:rPr>
      </w:pPr>
      <w:r w:rsidRPr="0038795F">
        <w:rPr>
          <w:rFonts w:ascii="Times New Roman" w:hAnsi="Times New Roman" w:cs="Times New Roman"/>
          <w:color w:val="000000" w:themeColor="text1"/>
          <w:kern w:val="24"/>
          <w:sz w:val="24"/>
          <w:szCs w:val="24"/>
        </w:rPr>
        <w:t>СК15. Здатність інтегрувати знання та навички в галузях штучного інтелекту в управлінні персоналом, HR-комунікацій, спічрайтингу та риторики для ефективного управління людськими ресурсами, покращення комунікаційних стратегій та підвищення загальної ефективності організації.</w:t>
      </w:r>
    </w:p>
    <w:p w14:paraId="51D29102" w14:textId="336BCC10" w:rsidR="00AD618E" w:rsidRPr="00744212" w:rsidRDefault="00AD618E" w:rsidP="00621D50">
      <w:pPr>
        <w:spacing w:after="0" w:line="240" w:lineRule="auto"/>
        <w:ind w:firstLine="709"/>
        <w:jc w:val="both"/>
        <w:rPr>
          <w:rFonts w:ascii="Times New Roman" w:hAnsi="Times New Roman" w:cs="Times New Roman"/>
          <w:i/>
          <w:color w:val="000000"/>
          <w:sz w:val="24"/>
          <w:szCs w:val="24"/>
        </w:rPr>
      </w:pPr>
      <w:r w:rsidRPr="00744212">
        <w:rPr>
          <w:rFonts w:ascii="Times New Roman" w:hAnsi="Times New Roman" w:cs="Times New Roman"/>
          <w:b/>
          <w:bCs/>
          <w:i/>
          <w:sz w:val="24"/>
          <w:szCs w:val="24"/>
        </w:rPr>
        <w:t>Програмні результати навчання:</w:t>
      </w:r>
    </w:p>
    <w:p w14:paraId="19C38DD8" w14:textId="04D7A033" w:rsidR="0038795F" w:rsidRPr="0038795F" w:rsidRDefault="0038795F" w:rsidP="0038795F">
      <w:pPr>
        <w:spacing w:after="0" w:line="240" w:lineRule="auto"/>
        <w:ind w:firstLine="709"/>
        <w:jc w:val="both"/>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РН</w:t>
      </w:r>
      <w:r w:rsidRPr="0038795F">
        <w:rPr>
          <w:rFonts w:ascii="Times New Roman" w:hAnsi="Times New Roman" w:cs="Times New Roman"/>
          <w:color w:val="000000" w:themeColor="text1"/>
          <w:kern w:val="24"/>
          <w:sz w:val="24"/>
          <w:szCs w:val="24"/>
        </w:rPr>
        <w:t xml:space="preserve">4. Розуміти принципи економічної науки, особливості функціонування економічних систем. </w:t>
      </w:r>
    </w:p>
    <w:p w14:paraId="08B17353" w14:textId="77777777" w:rsidR="0038795F" w:rsidRDefault="0038795F" w:rsidP="0038795F">
      <w:pPr>
        <w:spacing w:after="0" w:line="240" w:lineRule="auto"/>
        <w:ind w:firstLine="709"/>
        <w:jc w:val="both"/>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lastRenderedPageBreak/>
        <w:t>РН</w:t>
      </w:r>
      <w:r w:rsidRPr="0038795F">
        <w:rPr>
          <w:rFonts w:ascii="Times New Roman" w:hAnsi="Times New Roman" w:cs="Times New Roman"/>
          <w:color w:val="000000" w:themeColor="text1"/>
          <w:kern w:val="24"/>
          <w:sz w:val="24"/>
          <w:szCs w:val="24"/>
        </w:rPr>
        <w:t xml:space="preserve">5. Застосовувати аналітичний та методичний інструментарій для обґрунтування пропозицій та прийняття управлінських рішень різними економічними агентами (індивідуумами, домогосподарствами, підприємствами та органами державної влади). </w:t>
      </w:r>
    </w:p>
    <w:p w14:paraId="509075B6" w14:textId="1199024A" w:rsidR="0038795F" w:rsidRDefault="0038795F" w:rsidP="0038795F">
      <w:pPr>
        <w:spacing w:after="0" w:line="240" w:lineRule="auto"/>
        <w:ind w:firstLine="709"/>
        <w:jc w:val="both"/>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РН</w:t>
      </w:r>
      <w:r w:rsidRPr="0038795F">
        <w:rPr>
          <w:rFonts w:ascii="Times New Roman" w:hAnsi="Times New Roman" w:cs="Times New Roman"/>
          <w:color w:val="000000" w:themeColor="text1"/>
          <w:kern w:val="24"/>
          <w:sz w:val="24"/>
          <w:szCs w:val="24"/>
        </w:rPr>
        <w:t>7. Пояснювати моделі соціально-економічних явищ з погляду фундаментальних принципів і знань на основі розуміння основних напрямів розвитку економічної науки.</w:t>
      </w:r>
    </w:p>
    <w:p w14:paraId="415A4374" w14:textId="6C054D1C" w:rsidR="0038795F" w:rsidRDefault="0038795F" w:rsidP="0038795F">
      <w:pPr>
        <w:spacing w:after="0" w:line="240" w:lineRule="auto"/>
        <w:ind w:firstLine="709"/>
        <w:jc w:val="both"/>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РН</w:t>
      </w:r>
      <w:r w:rsidRPr="0038795F">
        <w:rPr>
          <w:rFonts w:ascii="Times New Roman" w:hAnsi="Times New Roman" w:cs="Times New Roman"/>
          <w:color w:val="000000" w:themeColor="text1"/>
          <w:kern w:val="24"/>
          <w:sz w:val="24"/>
          <w:szCs w:val="24"/>
        </w:rPr>
        <w:t xml:space="preserve"> 12. Застосовувати набуті теоретичні знання для розв’язання практичних завдань та змістовно інтерпретувати отримані результати.</w:t>
      </w:r>
    </w:p>
    <w:p w14:paraId="21C3D650" w14:textId="77777777" w:rsidR="0038795F" w:rsidRDefault="0038795F" w:rsidP="0038795F">
      <w:pPr>
        <w:spacing w:after="0" w:line="240" w:lineRule="auto"/>
        <w:ind w:firstLine="709"/>
        <w:jc w:val="both"/>
        <w:rPr>
          <w:rFonts w:ascii="Times New Roman" w:hAnsi="Times New Roman" w:cs="Times New Roman"/>
          <w:color w:val="000000" w:themeColor="text1"/>
          <w:kern w:val="24"/>
          <w:sz w:val="24"/>
          <w:szCs w:val="24"/>
        </w:rPr>
      </w:pPr>
    </w:p>
    <w:p w14:paraId="1FA02ED2" w14:textId="71018AB5" w:rsidR="00183B59" w:rsidRPr="00123C97" w:rsidRDefault="00183B59" w:rsidP="0038795F">
      <w:pPr>
        <w:spacing w:after="0" w:line="240" w:lineRule="auto"/>
        <w:ind w:firstLine="709"/>
        <w:jc w:val="center"/>
        <w:rPr>
          <w:rFonts w:ascii="Times New Roman" w:eastAsia="Times New Roman" w:hAnsi="Times New Roman" w:cs="Times New Roman"/>
          <w:b/>
          <w:bCs/>
          <w:sz w:val="24"/>
          <w:szCs w:val="24"/>
          <w:lang w:eastAsia="ru-RU"/>
        </w:rPr>
      </w:pPr>
      <w:r w:rsidRPr="00123C97">
        <w:rPr>
          <w:rFonts w:ascii="Times New Roman" w:eastAsia="Times New Roman" w:hAnsi="Times New Roman" w:cs="Times New Roman"/>
          <w:b/>
          <w:bCs/>
          <w:sz w:val="24"/>
          <w:szCs w:val="24"/>
          <w:lang w:eastAsia="ru-RU"/>
        </w:rPr>
        <w:t>Опис навчальної дисципліни</w:t>
      </w:r>
    </w:p>
    <w:p w14:paraId="5F30DEB1" w14:textId="5C342D59" w:rsidR="00183B59" w:rsidRDefault="00183B59" w:rsidP="00183B59">
      <w:pPr>
        <w:spacing w:after="0" w:line="240" w:lineRule="auto"/>
        <w:ind w:left="567"/>
        <w:jc w:val="center"/>
        <w:rPr>
          <w:rFonts w:ascii="Times New Roman" w:eastAsia="Times New Roman" w:hAnsi="Times New Roman" w:cs="Times New Roman"/>
          <w:b/>
          <w:bCs/>
          <w:sz w:val="24"/>
          <w:szCs w:val="24"/>
          <w:lang w:eastAsia="ru-RU"/>
        </w:rPr>
      </w:pPr>
      <w:r w:rsidRPr="00123C97">
        <w:rPr>
          <w:rFonts w:ascii="Times New Roman" w:eastAsia="Times New Roman" w:hAnsi="Times New Roman" w:cs="Times New Roman"/>
          <w:b/>
          <w:bCs/>
          <w:sz w:val="24"/>
          <w:szCs w:val="24"/>
          <w:lang w:eastAsia="ru-RU"/>
        </w:rPr>
        <w:t>Загальна інформація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1054"/>
        <w:gridCol w:w="1073"/>
        <w:gridCol w:w="547"/>
        <w:gridCol w:w="632"/>
        <w:gridCol w:w="506"/>
        <w:gridCol w:w="506"/>
        <w:gridCol w:w="506"/>
        <w:gridCol w:w="506"/>
        <w:gridCol w:w="718"/>
        <w:gridCol w:w="655"/>
        <w:gridCol w:w="1614"/>
      </w:tblGrid>
      <w:tr w:rsidR="0021366E" w:rsidRPr="00744212" w14:paraId="4ACFD3F2" w14:textId="77777777" w:rsidTr="006338F1">
        <w:tc>
          <w:tcPr>
            <w:tcW w:w="681" w:type="pct"/>
            <w:vMerge w:val="restart"/>
            <w:vAlign w:val="center"/>
          </w:tcPr>
          <w:p w14:paraId="45D88E3F"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bookmarkStart w:id="2" w:name="_Hlk52553816"/>
            <w:r w:rsidRPr="00744212">
              <w:rPr>
                <w:rFonts w:ascii="Times New Roman" w:hAnsi="Times New Roman" w:cs="Times New Roman"/>
                <w:bCs/>
                <w:sz w:val="24"/>
                <w:szCs w:val="24"/>
              </w:rPr>
              <w:t>Форма навчання</w:t>
            </w:r>
          </w:p>
        </w:tc>
        <w:tc>
          <w:tcPr>
            <w:tcW w:w="547" w:type="pct"/>
            <w:vMerge w:val="restart"/>
            <w:vAlign w:val="center"/>
          </w:tcPr>
          <w:p w14:paraId="1FD5EC1E"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r w:rsidRPr="00744212">
              <w:rPr>
                <w:rFonts w:ascii="Times New Roman" w:hAnsi="Times New Roman" w:cs="Times New Roman"/>
                <w:bCs/>
                <w:sz w:val="24"/>
                <w:szCs w:val="24"/>
              </w:rPr>
              <w:t>Рік підго-товки</w:t>
            </w:r>
          </w:p>
        </w:tc>
        <w:tc>
          <w:tcPr>
            <w:tcW w:w="557" w:type="pct"/>
            <w:vMerge w:val="restart"/>
            <w:vAlign w:val="center"/>
          </w:tcPr>
          <w:p w14:paraId="6CCFFD95"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r w:rsidRPr="00744212">
              <w:rPr>
                <w:rFonts w:ascii="Times New Roman" w:hAnsi="Times New Roman" w:cs="Times New Roman"/>
                <w:bCs/>
                <w:sz w:val="24"/>
                <w:szCs w:val="24"/>
              </w:rPr>
              <w:t>Семестр</w:t>
            </w:r>
          </w:p>
        </w:tc>
        <w:tc>
          <w:tcPr>
            <w:tcW w:w="612" w:type="pct"/>
            <w:gridSpan w:val="2"/>
            <w:vAlign w:val="center"/>
          </w:tcPr>
          <w:p w14:paraId="0240304C"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r w:rsidRPr="00744212">
              <w:rPr>
                <w:rFonts w:ascii="Times New Roman" w:hAnsi="Times New Roman" w:cs="Times New Roman"/>
                <w:bCs/>
                <w:sz w:val="24"/>
                <w:szCs w:val="24"/>
              </w:rPr>
              <w:t>Кількість</w:t>
            </w:r>
          </w:p>
        </w:tc>
        <w:tc>
          <w:tcPr>
            <w:tcW w:w="1764" w:type="pct"/>
            <w:gridSpan w:val="6"/>
            <w:vAlign w:val="center"/>
          </w:tcPr>
          <w:p w14:paraId="73898E20"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r w:rsidRPr="00744212">
              <w:rPr>
                <w:rFonts w:ascii="Times New Roman" w:hAnsi="Times New Roman" w:cs="Times New Roman"/>
                <w:bCs/>
                <w:sz w:val="24"/>
                <w:szCs w:val="24"/>
              </w:rPr>
              <w:t>Кількість годин</w:t>
            </w:r>
          </w:p>
        </w:tc>
        <w:tc>
          <w:tcPr>
            <w:tcW w:w="838" w:type="pct"/>
            <w:vMerge w:val="restart"/>
            <w:vAlign w:val="center"/>
          </w:tcPr>
          <w:p w14:paraId="7F1E5C82"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r w:rsidRPr="00744212">
              <w:rPr>
                <w:rFonts w:ascii="Times New Roman" w:hAnsi="Times New Roman" w:cs="Times New Roman"/>
                <w:bCs/>
                <w:sz w:val="24"/>
                <w:szCs w:val="24"/>
              </w:rPr>
              <w:t>Вид підсумкового контролю</w:t>
            </w:r>
          </w:p>
        </w:tc>
      </w:tr>
      <w:tr w:rsidR="0021366E" w:rsidRPr="00744212" w14:paraId="183BF121" w14:textId="77777777" w:rsidTr="006338F1">
        <w:trPr>
          <w:trHeight w:val="1623"/>
        </w:trPr>
        <w:tc>
          <w:tcPr>
            <w:tcW w:w="681" w:type="pct"/>
            <w:vMerge/>
            <w:vAlign w:val="center"/>
          </w:tcPr>
          <w:p w14:paraId="2202DA56"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p>
        </w:tc>
        <w:tc>
          <w:tcPr>
            <w:tcW w:w="547" w:type="pct"/>
            <w:vMerge/>
            <w:vAlign w:val="center"/>
          </w:tcPr>
          <w:p w14:paraId="627ECC8A"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p>
        </w:tc>
        <w:tc>
          <w:tcPr>
            <w:tcW w:w="557" w:type="pct"/>
            <w:vMerge/>
            <w:vAlign w:val="center"/>
          </w:tcPr>
          <w:p w14:paraId="3579A5EC"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p>
        </w:tc>
        <w:tc>
          <w:tcPr>
            <w:tcW w:w="284" w:type="pct"/>
            <w:textDirection w:val="btLr"/>
            <w:vAlign w:val="center"/>
          </w:tcPr>
          <w:p w14:paraId="16DF15C5"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r w:rsidRPr="00744212">
              <w:rPr>
                <w:rFonts w:ascii="Times New Roman" w:hAnsi="Times New Roman" w:cs="Times New Roman"/>
                <w:bCs/>
                <w:sz w:val="24"/>
                <w:szCs w:val="24"/>
              </w:rPr>
              <w:t>кредитів</w:t>
            </w:r>
          </w:p>
        </w:tc>
        <w:tc>
          <w:tcPr>
            <w:tcW w:w="328" w:type="pct"/>
            <w:textDirection w:val="btLr"/>
          </w:tcPr>
          <w:p w14:paraId="0752E18A"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r w:rsidRPr="00744212">
              <w:rPr>
                <w:rFonts w:ascii="Times New Roman" w:hAnsi="Times New Roman" w:cs="Times New Roman"/>
                <w:bCs/>
                <w:sz w:val="24"/>
                <w:szCs w:val="24"/>
              </w:rPr>
              <w:t>годин</w:t>
            </w:r>
          </w:p>
        </w:tc>
        <w:tc>
          <w:tcPr>
            <w:tcW w:w="263" w:type="pct"/>
            <w:textDirection w:val="btLr"/>
            <w:vAlign w:val="center"/>
          </w:tcPr>
          <w:p w14:paraId="11A31CBD"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r w:rsidRPr="00744212">
              <w:rPr>
                <w:rFonts w:ascii="Times New Roman" w:hAnsi="Times New Roman" w:cs="Times New Roman"/>
                <w:bCs/>
                <w:sz w:val="24"/>
                <w:szCs w:val="24"/>
              </w:rPr>
              <w:t>лекції</w:t>
            </w:r>
          </w:p>
        </w:tc>
        <w:tc>
          <w:tcPr>
            <w:tcW w:w="263" w:type="pct"/>
            <w:textDirection w:val="btLr"/>
            <w:vAlign w:val="center"/>
          </w:tcPr>
          <w:p w14:paraId="39923B94"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r w:rsidRPr="00744212">
              <w:rPr>
                <w:rFonts w:ascii="Times New Roman" w:hAnsi="Times New Roman" w:cs="Times New Roman"/>
                <w:bCs/>
                <w:sz w:val="24"/>
                <w:szCs w:val="24"/>
              </w:rPr>
              <w:t>практичні</w:t>
            </w:r>
          </w:p>
        </w:tc>
        <w:tc>
          <w:tcPr>
            <w:tcW w:w="263" w:type="pct"/>
            <w:textDirection w:val="btLr"/>
            <w:vAlign w:val="center"/>
          </w:tcPr>
          <w:p w14:paraId="3A046A18"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r w:rsidRPr="00744212">
              <w:rPr>
                <w:rFonts w:ascii="Times New Roman" w:hAnsi="Times New Roman" w:cs="Times New Roman"/>
                <w:bCs/>
                <w:sz w:val="24"/>
                <w:szCs w:val="24"/>
              </w:rPr>
              <w:t>семінарські</w:t>
            </w:r>
          </w:p>
        </w:tc>
        <w:tc>
          <w:tcPr>
            <w:tcW w:w="263" w:type="pct"/>
            <w:textDirection w:val="btLr"/>
            <w:vAlign w:val="center"/>
          </w:tcPr>
          <w:p w14:paraId="5666DF94"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r w:rsidRPr="00744212">
              <w:rPr>
                <w:rFonts w:ascii="Times New Roman" w:hAnsi="Times New Roman" w:cs="Times New Roman"/>
                <w:bCs/>
                <w:sz w:val="24"/>
                <w:szCs w:val="24"/>
              </w:rPr>
              <w:t>лабораторні</w:t>
            </w:r>
          </w:p>
        </w:tc>
        <w:tc>
          <w:tcPr>
            <w:tcW w:w="373" w:type="pct"/>
            <w:textDirection w:val="btLr"/>
            <w:vAlign w:val="center"/>
          </w:tcPr>
          <w:p w14:paraId="439C07D5"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r w:rsidRPr="00744212">
              <w:rPr>
                <w:rFonts w:ascii="Times New Roman" w:hAnsi="Times New Roman" w:cs="Times New Roman"/>
                <w:bCs/>
                <w:sz w:val="24"/>
                <w:szCs w:val="24"/>
              </w:rPr>
              <w:t>самостійна робота</w:t>
            </w:r>
          </w:p>
        </w:tc>
        <w:tc>
          <w:tcPr>
            <w:tcW w:w="340" w:type="pct"/>
            <w:textDirection w:val="btLr"/>
            <w:vAlign w:val="center"/>
          </w:tcPr>
          <w:p w14:paraId="53E552C4"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r w:rsidRPr="00744212">
              <w:rPr>
                <w:rFonts w:ascii="Times New Roman" w:hAnsi="Times New Roman" w:cs="Times New Roman"/>
                <w:bCs/>
                <w:sz w:val="24"/>
                <w:szCs w:val="24"/>
              </w:rPr>
              <w:t>індивідуальні завдання</w:t>
            </w:r>
          </w:p>
        </w:tc>
        <w:tc>
          <w:tcPr>
            <w:tcW w:w="838" w:type="pct"/>
            <w:vMerge/>
            <w:vAlign w:val="center"/>
          </w:tcPr>
          <w:p w14:paraId="1FA5019F"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p>
        </w:tc>
      </w:tr>
      <w:tr w:rsidR="0021366E" w:rsidRPr="00744212" w14:paraId="778A3EC2" w14:textId="77777777" w:rsidTr="006338F1">
        <w:tc>
          <w:tcPr>
            <w:tcW w:w="681" w:type="pct"/>
            <w:vAlign w:val="center"/>
          </w:tcPr>
          <w:p w14:paraId="4E9E3396"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r w:rsidRPr="00744212">
              <w:rPr>
                <w:rFonts w:ascii="Times New Roman" w:hAnsi="Times New Roman" w:cs="Times New Roman"/>
                <w:bCs/>
                <w:sz w:val="24"/>
                <w:szCs w:val="24"/>
              </w:rPr>
              <w:t>Денна</w:t>
            </w:r>
          </w:p>
        </w:tc>
        <w:tc>
          <w:tcPr>
            <w:tcW w:w="547" w:type="pct"/>
            <w:vAlign w:val="center"/>
          </w:tcPr>
          <w:p w14:paraId="262DEEF7"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r w:rsidRPr="00744212">
              <w:rPr>
                <w:rFonts w:ascii="Times New Roman" w:hAnsi="Times New Roman" w:cs="Times New Roman"/>
                <w:bCs/>
                <w:sz w:val="24"/>
                <w:szCs w:val="24"/>
              </w:rPr>
              <w:t>ІІ</w:t>
            </w:r>
          </w:p>
        </w:tc>
        <w:tc>
          <w:tcPr>
            <w:tcW w:w="557" w:type="pct"/>
            <w:vAlign w:val="center"/>
          </w:tcPr>
          <w:p w14:paraId="4B353BAB"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r w:rsidRPr="00744212">
              <w:rPr>
                <w:rFonts w:ascii="Times New Roman" w:hAnsi="Times New Roman" w:cs="Times New Roman"/>
                <w:bCs/>
                <w:sz w:val="24"/>
                <w:szCs w:val="24"/>
              </w:rPr>
              <w:t>ІV</w:t>
            </w:r>
          </w:p>
        </w:tc>
        <w:tc>
          <w:tcPr>
            <w:tcW w:w="284" w:type="pct"/>
            <w:vAlign w:val="center"/>
          </w:tcPr>
          <w:p w14:paraId="543EE2F7" w14:textId="4B1683BE" w:rsidR="0021366E" w:rsidRPr="00744212" w:rsidRDefault="009E3876" w:rsidP="007355E8">
            <w:pPr>
              <w:tabs>
                <w:tab w:val="left" w:pos="284"/>
                <w:tab w:val="left" w:pos="567"/>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w:t>
            </w:r>
          </w:p>
        </w:tc>
        <w:tc>
          <w:tcPr>
            <w:tcW w:w="328" w:type="pct"/>
            <w:vAlign w:val="center"/>
          </w:tcPr>
          <w:p w14:paraId="0B960163" w14:textId="4EEA5AB5"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r w:rsidRPr="00744212">
              <w:rPr>
                <w:rFonts w:ascii="Times New Roman" w:hAnsi="Times New Roman" w:cs="Times New Roman"/>
                <w:bCs/>
                <w:sz w:val="24"/>
                <w:szCs w:val="24"/>
              </w:rPr>
              <w:t>1</w:t>
            </w:r>
            <w:r w:rsidR="009E3876">
              <w:rPr>
                <w:rFonts w:ascii="Times New Roman" w:hAnsi="Times New Roman" w:cs="Times New Roman"/>
                <w:bCs/>
                <w:sz w:val="24"/>
                <w:szCs w:val="24"/>
              </w:rPr>
              <w:t>5</w:t>
            </w:r>
            <w:r w:rsidRPr="00744212">
              <w:rPr>
                <w:rFonts w:ascii="Times New Roman" w:hAnsi="Times New Roman" w:cs="Times New Roman"/>
                <w:bCs/>
                <w:sz w:val="24"/>
                <w:szCs w:val="24"/>
              </w:rPr>
              <w:t>0</w:t>
            </w:r>
          </w:p>
        </w:tc>
        <w:tc>
          <w:tcPr>
            <w:tcW w:w="263" w:type="pct"/>
            <w:vAlign w:val="center"/>
          </w:tcPr>
          <w:p w14:paraId="14BFFCC6" w14:textId="076BF557" w:rsidR="0021366E" w:rsidRPr="00744212" w:rsidRDefault="009A0A0C" w:rsidP="007355E8">
            <w:pPr>
              <w:tabs>
                <w:tab w:val="left" w:pos="284"/>
                <w:tab w:val="left" w:pos="567"/>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24</w:t>
            </w:r>
          </w:p>
        </w:tc>
        <w:tc>
          <w:tcPr>
            <w:tcW w:w="263" w:type="pct"/>
            <w:vAlign w:val="center"/>
          </w:tcPr>
          <w:p w14:paraId="2450E82F" w14:textId="670D9676" w:rsidR="0021366E" w:rsidRPr="00744212" w:rsidRDefault="00996D79" w:rsidP="007355E8">
            <w:pPr>
              <w:tabs>
                <w:tab w:val="left" w:pos="284"/>
                <w:tab w:val="left" w:pos="567"/>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36</w:t>
            </w:r>
          </w:p>
        </w:tc>
        <w:tc>
          <w:tcPr>
            <w:tcW w:w="263" w:type="pct"/>
            <w:vAlign w:val="center"/>
          </w:tcPr>
          <w:p w14:paraId="4EE82C03"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r w:rsidRPr="00744212">
              <w:rPr>
                <w:rFonts w:ascii="Times New Roman" w:hAnsi="Times New Roman" w:cs="Times New Roman"/>
                <w:bCs/>
                <w:sz w:val="24"/>
                <w:szCs w:val="24"/>
              </w:rPr>
              <w:t>-</w:t>
            </w:r>
          </w:p>
        </w:tc>
        <w:tc>
          <w:tcPr>
            <w:tcW w:w="263" w:type="pct"/>
            <w:vAlign w:val="center"/>
          </w:tcPr>
          <w:p w14:paraId="3BED603B"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r w:rsidRPr="00744212">
              <w:rPr>
                <w:rFonts w:ascii="Times New Roman" w:hAnsi="Times New Roman" w:cs="Times New Roman"/>
                <w:bCs/>
                <w:sz w:val="24"/>
                <w:szCs w:val="24"/>
              </w:rPr>
              <w:t>-</w:t>
            </w:r>
          </w:p>
        </w:tc>
        <w:tc>
          <w:tcPr>
            <w:tcW w:w="373" w:type="pct"/>
            <w:vAlign w:val="center"/>
          </w:tcPr>
          <w:p w14:paraId="1C919BEA" w14:textId="3A601A9D" w:rsidR="0021366E" w:rsidRPr="00744212" w:rsidRDefault="00996D79" w:rsidP="007355E8">
            <w:pPr>
              <w:tabs>
                <w:tab w:val="left" w:pos="284"/>
                <w:tab w:val="left" w:pos="567"/>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90</w:t>
            </w:r>
          </w:p>
        </w:tc>
        <w:tc>
          <w:tcPr>
            <w:tcW w:w="340" w:type="pct"/>
            <w:vAlign w:val="center"/>
          </w:tcPr>
          <w:p w14:paraId="191729BD"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r w:rsidRPr="00744212">
              <w:rPr>
                <w:rFonts w:ascii="Times New Roman" w:hAnsi="Times New Roman" w:cs="Times New Roman"/>
                <w:bCs/>
                <w:sz w:val="24"/>
                <w:szCs w:val="24"/>
              </w:rPr>
              <w:t>-</w:t>
            </w:r>
          </w:p>
        </w:tc>
        <w:tc>
          <w:tcPr>
            <w:tcW w:w="838" w:type="pct"/>
            <w:vAlign w:val="center"/>
          </w:tcPr>
          <w:p w14:paraId="28A90750" w14:textId="21F7C234" w:rsidR="0021366E" w:rsidRPr="00744212" w:rsidRDefault="004042E2" w:rsidP="007355E8">
            <w:pPr>
              <w:tabs>
                <w:tab w:val="left" w:pos="284"/>
                <w:tab w:val="left" w:pos="567"/>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екзамен</w:t>
            </w:r>
          </w:p>
        </w:tc>
      </w:tr>
      <w:bookmarkEnd w:id="2"/>
    </w:tbl>
    <w:p w14:paraId="4826CA80" w14:textId="77777777" w:rsidR="009716BE" w:rsidRDefault="009716BE" w:rsidP="00D13854">
      <w:pPr>
        <w:spacing w:after="0" w:line="240" w:lineRule="auto"/>
        <w:ind w:firstLine="709"/>
        <w:jc w:val="center"/>
        <w:rPr>
          <w:rFonts w:ascii="Times New Roman" w:hAnsi="Times New Roman" w:cs="Times New Roman"/>
          <w:b/>
          <w:bCs/>
          <w:color w:val="000000" w:themeColor="text1"/>
          <w:kern w:val="24"/>
          <w:sz w:val="24"/>
          <w:szCs w:val="24"/>
        </w:rPr>
      </w:pPr>
    </w:p>
    <w:p w14:paraId="399F9974" w14:textId="6E75860B" w:rsidR="00183B59" w:rsidRDefault="00183B59" w:rsidP="00183B59">
      <w:pPr>
        <w:pStyle w:val="Style15"/>
        <w:widowControl/>
        <w:jc w:val="center"/>
        <w:rPr>
          <w:b/>
          <w:szCs w:val="28"/>
        </w:rPr>
      </w:pPr>
      <w:r w:rsidRPr="00711643">
        <w:rPr>
          <w:b/>
          <w:szCs w:val="28"/>
        </w:rPr>
        <w:t>Структура змісту навчальної дисципліни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9"/>
        <w:gridCol w:w="779"/>
        <w:gridCol w:w="491"/>
        <w:gridCol w:w="499"/>
        <w:gridCol w:w="507"/>
        <w:gridCol w:w="491"/>
        <w:gridCol w:w="645"/>
        <w:gridCol w:w="780"/>
        <w:gridCol w:w="487"/>
        <w:gridCol w:w="499"/>
        <w:gridCol w:w="507"/>
        <w:gridCol w:w="491"/>
        <w:gridCol w:w="644"/>
      </w:tblGrid>
      <w:tr w:rsidR="0021366E" w:rsidRPr="00744212" w14:paraId="1AD5B0A2" w14:textId="77777777" w:rsidTr="002D696D">
        <w:tc>
          <w:tcPr>
            <w:tcW w:w="1459" w:type="pct"/>
            <w:vMerge w:val="restart"/>
            <w:vAlign w:val="center"/>
          </w:tcPr>
          <w:p w14:paraId="466C2F8C" w14:textId="77777777" w:rsidR="006704A5" w:rsidRPr="00D07A6F" w:rsidRDefault="006704A5" w:rsidP="006704A5">
            <w:pPr>
              <w:spacing w:after="0" w:line="240" w:lineRule="auto"/>
              <w:jc w:val="center"/>
              <w:rPr>
                <w:rFonts w:ascii="Times New Roman" w:eastAsia="Times New Roman" w:hAnsi="Times New Roman" w:cs="Times New Roman"/>
                <w:lang w:eastAsia="ru-RU"/>
              </w:rPr>
            </w:pPr>
            <w:r w:rsidRPr="00115A76">
              <w:rPr>
                <w:rFonts w:ascii="Times New Roman" w:eastAsia="Times New Roman" w:hAnsi="Times New Roman" w:cs="Times New Roman"/>
                <w:lang w:eastAsia="ru-RU"/>
              </w:rPr>
              <w:t>Назви змістових модулів</w:t>
            </w:r>
            <w:r w:rsidRPr="0061743A">
              <w:rPr>
                <w:rFonts w:ascii="Times New Roman" w:eastAsia="Times New Roman" w:hAnsi="Times New Roman" w:cs="Times New Roman"/>
                <w:lang w:val="ru-RU" w:eastAsia="ru-RU"/>
              </w:rPr>
              <w:t xml:space="preserve"> (</w:t>
            </w:r>
            <w:r>
              <w:rPr>
                <w:rFonts w:ascii="Times New Roman" w:eastAsia="Times New Roman" w:hAnsi="Times New Roman" w:cs="Times New Roman"/>
                <w:lang w:eastAsia="ru-RU"/>
              </w:rPr>
              <w:t>ЗМ)</w:t>
            </w:r>
            <w:r w:rsidRPr="00115A76">
              <w:rPr>
                <w:rFonts w:ascii="Times New Roman" w:eastAsia="Times New Roman" w:hAnsi="Times New Roman" w:cs="Times New Roman"/>
                <w:lang w:eastAsia="ru-RU"/>
              </w:rPr>
              <w:t xml:space="preserve"> і тем</w:t>
            </w:r>
            <w:r>
              <w:rPr>
                <w:rFonts w:ascii="Times New Roman" w:eastAsia="Times New Roman" w:hAnsi="Times New Roman" w:cs="Times New Roman"/>
                <w:lang w:eastAsia="ru-RU"/>
              </w:rPr>
              <w:t xml:space="preserve"> </w:t>
            </w:r>
            <w:r w:rsidRPr="00D07A6F">
              <w:rPr>
                <w:rFonts w:ascii="Times New Roman" w:eastAsia="Times New Roman" w:hAnsi="Times New Roman" w:cs="Times New Roman"/>
                <w:lang w:eastAsia="ru-RU"/>
              </w:rPr>
              <w:t>навчальних</w:t>
            </w:r>
          </w:p>
          <w:p w14:paraId="2C8A0F78" w14:textId="3F68D5B7" w:rsidR="0021366E" w:rsidRPr="00744212" w:rsidRDefault="006704A5" w:rsidP="006704A5">
            <w:pPr>
              <w:spacing w:after="0" w:line="240" w:lineRule="auto"/>
              <w:jc w:val="center"/>
              <w:rPr>
                <w:rFonts w:ascii="Times New Roman" w:eastAsia="Times New Roman" w:hAnsi="Times New Roman" w:cs="Times New Roman"/>
                <w:sz w:val="24"/>
                <w:szCs w:val="24"/>
                <w:lang w:eastAsia="ru-RU"/>
              </w:rPr>
            </w:pPr>
            <w:r w:rsidRPr="00D07A6F">
              <w:rPr>
                <w:rFonts w:ascii="Times New Roman" w:eastAsia="Times New Roman" w:hAnsi="Times New Roman" w:cs="Times New Roman"/>
                <w:lang w:eastAsia="ru-RU"/>
              </w:rPr>
              <w:t>занять</w:t>
            </w:r>
          </w:p>
        </w:tc>
        <w:tc>
          <w:tcPr>
            <w:tcW w:w="3541" w:type="pct"/>
            <w:gridSpan w:val="12"/>
            <w:vAlign w:val="center"/>
          </w:tcPr>
          <w:p w14:paraId="478029F0"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Кількість годин</w:t>
            </w:r>
          </w:p>
        </w:tc>
      </w:tr>
      <w:tr w:rsidR="0021366E" w:rsidRPr="00744212" w14:paraId="142E28D9" w14:textId="77777777" w:rsidTr="002D696D">
        <w:tc>
          <w:tcPr>
            <w:tcW w:w="1459" w:type="pct"/>
            <w:vMerge/>
            <w:vAlign w:val="center"/>
          </w:tcPr>
          <w:p w14:paraId="12E60588"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p>
        </w:tc>
        <w:tc>
          <w:tcPr>
            <w:tcW w:w="1771" w:type="pct"/>
            <w:gridSpan w:val="6"/>
            <w:vAlign w:val="center"/>
          </w:tcPr>
          <w:p w14:paraId="1D6EDB3F"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Денна форма</w:t>
            </w:r>
          </w:p>
        </w:tc>
        <w:tc>
          <w:tcPr>
            <w:tcW w:w="1770" w:type="pct"/>
            <w:gridSpan w:val="6"/>
            <w:vAlign w:val="center"/>
          </w:tcPr>
          <w:p w14:paraId="40DDB323"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Заочна форма</w:t>
            </w:r>
          </w:p>
        </w:tc>
      </w:tr>
      <w:tr w:rsidR="0021366E" w:rsidRPr="00744212" w14:paraId="48CA9044" w14:textId="77777777" w:rsidTr="002D696D">
        <w:tc>
          <w:tcPr>
            <w:tcW w:w="1459" w:type="pct"/>
            <w:vMerge/>
            <w:vAlign w:val="center"/>
          </w:tcPr>
          <w:p w14:paraId="49E1CC39"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p>
        </w:tc>
        <w:tc>
          <w:tcPr>
            <w:tcW w:w="405" w:type="pct"/>
            <w:vMerge w:val="restart"/>
            <w:vAlign w:val="center"/>
          </w:tcPr>
          <w:p w14:paraId="766473CE" w14:textId="77777777" w:rsidR="0021366E" w:rsidRPr="00744212" w:rsidRDefault="0021366E" w:rsidP="007355E8">
            <w:pPr>
              <w:spacing w:after="0" w:line="240" w:lineRule="auto"/>
              <w:jc w:val="center"/>
              <w:rPr>
                <w:rFonts w:ascii="Times New Roman" w:eastAsia="Times New Roman" w:hAnsi="Times New Roman" w:cs="Times New Roman"/>
                <w:sz w:val="20"/>
                <w:szCs w:val="20"/>
                <w:lang w:eastAsia="ru-RU"/>
              </w:rPr>
            </w:pPr>
            <w:r w:rsidRPr="00744212">
              <w:rPr>
                <w:rFonts w:ascii="Times New Roman" w:eastAsia="Times New Roman" w:hAnsi="Times New Roman" w:cs="Times New Roman"/>
                <w:sz w:val="20"/>
                <w:szCs w:val="20"/>
                <w:lang w:eastAsia="ru-RU"/>
              </w:rPr>
              <w:t>усього</w:t>
            </w:r>
          </w:p>
        </w:tc>
        <w:tc>
          <w:tcPr>
            <w:tcW w:w="1367" w:type="pct"/>
            <w:gridSpan w:val="5"/>
            <w:vAlign w:val="center"/>
          </w:tcPr>
          <w:p w14:paraId="06BBA285" w14:textId="77777777" w:rsidR="0021366E" w:rsidRPr="00744212" w:rsidRDefault="0021366E" w:rsidP="007355E8">
            <w:pPr>
              <w:spacing w:after="0" w:line="240" w:lineRule="auto"/>
              <w:jc w:val="center"/>
              <w:rPr>
                <w:rFonts w:ascii="Times New Roman" w:eastAsia="Times New Roman" w:hAnsi="Times New Roman" w:cs="Times New Roman"/>
                <w:sz w:val="20"/>
                <w:szCs w:val="20"/>
                <w:lang w:eastAsia="ru-RU"/>
              </w:rPr>
            </w:pPr>
            <w:r w:rsidRPr="00744212">
              <w:rPr>
                <w:rFonts w:ascii="Times New Roman" w:eastAsia="Times New Roman" w:hAnsi="Times New Roman" w:cs="Times New Roman"/>
                <w:sz w:val="20"/>
                <w:szCs w:val="20"/>
                <w:lang w:eastAsia="ru-RU"/>
              </w:rPr>
              <w:t>в тому числі</w:t>
            </w:r>
          </w:p>
        </w:tc>
        <w:tc>
          <w:tcPr>
            <w:tcW w:w="405" w:type="pct"/>
            <w:vMerge w:val="restart"/>
            <w:vAlign w:val="center"/>
          </w:tcPr>
          <w:p w14:paraId="67568562" w14:textId="77777777" w:rsidR="0021366E" w:rsidRPr="00744212" w:rsidRDefault="0021366E" w:rsidP="007355E8">
            <w:pPr>
              <w:spacing w:after="0" w:line="240" w:lineRule="auto"/>
              <w:jc w:val="center"/>
              <w:rPr>
                <w:rFonts w:ascii="Times New Roman" w:eastAsia="Times New Roman" w:hAnsi="Times New Roman" w:cs="Times New Roman"/>
                <w:sz w:val="20"/>
                <w:szCs w:val="20"/>
                <w:lang w:eastAsia="ru-RU"/>
              </w:rPr>
            </w:pPr>
            <w:r w:rsidRPr="00744212">
              <w:rPr>
                <w:rFonts w:ascii="Times New Roman" w:eastAsia="Times New Roman" w:hAnsi="Times New Roman" w:cs="Times New Roman"/>
                <w:sz w:val="20"/>
                <w:szCs w:val="20"/>
                <w:lang w:eastAsia="ru-RU"/>
              </w:rPr>
              <w:t>усього</w:t>
            </w:r>
          </w:p>
        </w:tc>
        <w:tc>
          <w:tcPr>
            <w:tcW w:w="1365" w:type="pct"/>
            <w:gridSpan w:val="5"/>
            <w:vAlign w:val="center"/>
          </w:tcPr>
          <w:p w14:paraId="7D47DBDC" w14:textId="77777777" w:rsidR="0021366E" w:rsidRPr="00744212" w:rsidRDefault="0021366E" w:rsidP="007355E8">
            <w:pPr>
              <w:spacing w:after="0" w:line="240" w:lineRule="auto"/>
              <w:jc w:val="center"/>
              <w:rPr>
                <w:rFonts w:ascii="Times New Roman" w:eastAsia="Times New Roman" w:hAnsi="Times New Roman" w:cs="Times New Roman"/>
                <w:sz w:val="20"/>
                <w:szCs w:val="20"/>
                <w:lang w:eastAsia="ru-RU"/>
              </w:rPr>
            </w:pPr>
            <w:r w:rsidRPr="00744212">
              <w:rPr>
                <w:rFonts w:ascii="Times New Roman" w:eastAsia="Times New Roman" w:hAnsi="Times New Roman" w:cs="Times New Roman"/>
                <w:sz w:val="20"/>
                <w:szCs w:val="20"/>
                <w:lang w:eastAsia="ru-RU"/>
              </w:rPr>
              <w:t>в тому числі</w:t>
            </w:r>
          </w:p>
        </w:tc>
      </w:tr>
      <w:tr w:rsidR="0021366E" w:rsidRPr="00744212" w14:paraId="350099BD" w14:textId="77777777" w:rsidTr="002D696D">
        <w:tc>
          <w:tcPr>
            <w:tcW w:w="1459" w:type="pct"/>
            <w:vMerge/>
            <w:vAlign w:val="center"/>
          </w:tcPr>
          <w:p w14:paraId="1E0D5899"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p>
        </w:tc>
        <w:tc>
          <w:tcPr>
            <w:tcW w:w="405" w:type="pct"/>
            <w:vMerge/>
            <w:vAlign w:val="center"/>
          </w:tcPr>
          <w:p w14:paraId="010C9B89" w14:textId="77777777" w:rsidR="0021366E" w:rsidRPr="00744212" w:rsidRDefault="0021366E" w:rsidP="007355E8">
            <w:pPr>
              <w:spacing w:after="0" w:line="240" w:lineRule="auto"/>
              <w:jc w:val="center"/>
              <w:rPr>
                <w:rFonts w:ascii="Times New Roman" w:eastAsia="Times New Roman" w:hAnsi="Times New Roman" w:cs="Times New Roman"/>
                <w:sz w:val="20"/>
                <w:szCs w:val="20"/>
                <w:lang w:eastAsia="ru-RU"/>
              </w:rPr>
            </w:pPr>
          </w:p>
        </w:tc>
        <w:tc>
          <w:tcPr>
            <w:tcW w:w="255" w:type="pct"/>
            <w:vAlign w:val="center"/>
          </w:tcPr>
          <w:p w14:paraId="5BB781DA" w14:textId="77777777" w:rsidR="0021366E" w:rsidRPr="00744212" w:rsidRDefault="0021366E" w:rsidP="007355E8">
            <w:pPr>
              <w:spacing w:after="0" w:line="240" w:lineRule="auto"/>
              <w:jc w:val="center"/>
              <w:rPr>
                <w:rFonts w:ascii="Times New Roman" w:eastAsia="Times New Roman" w:hAnsi="Times New Roman" w:cs="Times New Roman"/>
                <w:sz w:val="20"/>
                <w:szCs w:val="20"/>
                <w:lang w:eastAsia="ru-RU"/>
              </w:rPr>
            </w:pPr>
            <w:r w:rsidRPr="00744212">
              <w:rPr>
                <w:rFonts w:ascii="Times New Roman" w:eastAsia="Times New Roman" w:hAnsi="Times New Roman" w:cs="Times New Roman"/>
                <w:sz w:val="20"/>
                <w:szCs w:val="20"/>
                <w:lang w:eastAsia="ru-RU"/>
              </w:rPr>
              <w:t>л</w:t>
            </w:r>
          </w:p>
        </w:tc>
        <w:tc>
          <w:tcPr>
            <w:tcW w:w="259" w:type="pct"/>
            <w:vAlign w:val="center"/>
          </w:tcPr>
          <w:p w14:paraId="29FD730C" w14:textId="77777777" w:rsidR="0021366E" w:rsidRPr="00744212" w:rsidRDefault="0021366E" w:rsidP="007355E8">
            <w:pPr>
              <w:spacing w:after="0" w:line="240" w:lineRule="auto"/>
              <w:jc w:val="center"/>
              <w:rPr>
                <w:rFonts w:ascii="Times New Roman" w:eastAsia="Times New Roman" w:hAnsi="Times New Roman" w:cs="Times New Roman"/>
                <w:sz w:val="20"/>
                <w:szCs w:val="20"/>
                <w:lang w:eastAsia="ru-RU"/>
              </w:rPr>
            </w:pPr>
            <w:r w:rsidRPr="00744212">
              <w:rPr>
                <w:rFonts w:ascii="Times New Roman" w:eastAsia="Times New Roman" w:hAnsi="Times New Roman" w:cs="Times New Roman"/>
                <w:sz w:val="20"/>
                <w:szCs w:val="20"/>
                <w:lang w:eastAsia="ru-RU"/>
              </w:rPr>
              <w:t>п</w:t>
            </w:r>
          </w:p>
        </w:tc>
        <w:tc>
          <w:tcPr>
            <w:tcW w:w="263" w:type="pct"/>
            <w:vAlign w:val="center"/>
          </w:tcPr>
          <w:p w14:paraId="7B33530C" w14:textId="77777777" w:rsidR="0021366E" w:rsidRPr="00744212" w:rsidRDefault="0021366E" w:rsidP="007355E8">
            <w:pPr>
              <w:spacing w:after="0" w:line="240" w:lineRule="auto"/>
              <w:jc w:val="center"/>
              <w:rPr>
                <w:rFonts w:ascii="Times New Roman" w:eastAsia="Times New Roman" w:hAnsi="Times New Roman" w:cs="Times New Roman"/>
                <w:sz w:val="20"/>
                <w:szCs w:val="20"/>
                <w:lang w:eastAsia="ru-RU"/>
              </w:rPr>
            </w:pPr>
            <w:r w:rsidRPr="00744212">
              <w:rPr>
                <w:rFonts w:ascii="Times New Roman" w:eastAsia="Times New Roman" w:hAnsi="Times New Roman" w:cs="Times New Roman"/>
                <w:sz w:val="20"/>
                <w:szCs w:val="20"/>
                <w:lang w:eastAsia="ru-RU"/>
              </w:rPr>
              <w:t>лаб</w:t>
            </w:r>
          </w:p>
        </w:tc>
        <w:tc>
          <w:tcPr>
            <w:tcW w:w="255" w:type="pct"/>
            <w:vAlign w:val="center"/>
          </w:tcPr>
          <w:p w14:paraId="7B05DC55" w14:textId="77777777" w:rsidR="0021366E" w:rsidRPr="00744212" w:rsidRDefault="0021366E" w:rsidP="007355E8">
            <w:pPr>
              <w:spacing w:after="0" w:line="240" w:lineRule="auto"/>
              <w:jc w:val="center"/>
              <w:rPr>
                <w:rFonts w:ascii="Times New Roman" w:eastAsia="Times New Roman" w:hAnsi="Times New Roman" w:cs="Times New Roman"/>
                <w:sz w:val="20"/>
                <w:szCs w:val="20"/>
                <w:lang w:eastAsia="ru-RU"/>
              </w:rPr>
            </w:pPr>
            <w:r w:rsidRPr="00744212">
              <w:rPr>
                <w:rFonts w:ascii="Times New Roman" w:eastAsia="Times New Roman" w:hAnsi="Times New Roman" w:cs="Times New Roman"/>
                <w:sz w:val="20"/>
                <w:szCs w:val="20"/>
                <w:lang w:eastAsia="ru-RU"/>
              </w:rPr>
              <w:t>інд</w:t>
            </w:r>
          </w:p>
        </w:tc>
        <w:tc>
          <w:tcPr>
            <w:tcW w:w="334" w:type="pct"/>
            <w:vAlign w:val="center"/>
          </w:tcPr>
          <w:p w14:paraId="2AE29527" w14:textId="58033F52" w:rsidR="0021366E" w:rsidRPr="00744212" w:rsidRDefault="0021366E" w:rsidP="007355E8">
            <w:pPr>
              <w:spacing w:after="0" w:line="240" w:lineRule="auto"/>
              <w:jc w:val="center"/>
              <w:rPr>
                <w:rFonts w:ascii="Times New Roman" w:eastAsia="Times New Roman" w:hAnsi="Times New Roman" w:cs="Times New Roman"/>
                <w:sz w:val="20"/>
                <w:szCs w:val="20"/>
                <w:lang w:eastAsia="ru-RU"/>
              </w:rPr>
            </w:pPr>
            <w:r w:rsidRPr="00744212">
              <w:rPr>
                <w:rFonts w:ascii="Times New Roman" w:eastAsia="Times New Roman" w:hAnsi="Times New Roman" w:cs="Times New Roman"/>
                <w:sz w:val="20"/>
                <w:szCs w:val="20"/>
                <w:lang w:eastAsia="ru-RU"/>
              </w:rPr>
              <w:t>с.р.</w:t>
            </w:r>
            <w:r w:rsidR="00C8151C">
              <w:rPr>
                <w:rFonts w:ascii="Times New Roman" w:eastAsia="Times New Roman" w:hAnsi="Times New Roman" w:cs="Times New Roman"/>
                <w:sz w:val="20"/>
                <w:szCs w:val="20"/>
                <w:lang w:eastAsia="ru-RU"/>
              </w:rPr>
              <w:t>с.</w:t>
            </w:r>
          </w:p>
        </w:tc>
        <w:tc>
          <w:tcPr>
            <w:tcW w:w="405" w:type="pct"/>
            <w:vMerge/>
            <w:vAlign w:val="center"/>
          </w:tcPr>
          <w:p w14:paraId="5180BEC7" w14:textId="77777777" w:rsidR="0021366E" w:rsidRPr="00744212" w:rsidRDefault="0021366E" w:rsidP="007355E8">
            <w:pPr>
              <w:spacing w:after="0" w:line="240" w:lineRule="auto"/>
              <w:jc w:val="center"/>
              <w:rPr>
                <w:rFonts w:ascii="Times New Roman" w:eastAsia="Times New Roman" w:hAnsi="Times New Roman" w:cs="Times New Roman"/>
                <w:sz w:val="20"/>
                <w:szCs w:val="20"/>
                <w:lang w:eastAsia="ru-RU"/>
              </w:rPr>
            </w:pPr>
          </w:p>
        </w:tc>
        <w:tc>
          <w:tcPr>
            <w:tcW w:w="253" w:type="pct"/>
            <w:vAlign w:val="center"/>
          </w:tcPr>
          <w:p w14:paraId="5323A851" w14:textId="77777777" w:rsidR="0021366E" w:rsidRPr="00744212" w:rsidRDefault="0021366E" w:rsidP="007355E8">
            <w:pPr>
              <w:spacing w:after="0" w:line="240" w:lineRule="auto"/>
              <w:jc w:val="center"/>
              <w:rPr>
                <w:rFonts w:ascii="Times New Roman" w:eastAsia="Times New Roman" w:hAnsi="Times New Roman" w:cs="Times New Roman"/>
                <w:sz w:val="20"/>
                <w:szCs w:val="20"/>
                <w:lang w:eastAsia="ru-RU"/>
              </w:rPr>
            </w:pPr>
            <w:r w:rsidRPr="00744212">
              <w:rPr>
                <w:rFonts w:ascii="Times New Roman" w:eastAsia="Times New Roman" w:hAnsi="Times New Roman" w:cs="Times New Roman"/>
                <w:sz w:val="20"/>
                <w:szCs w:val="20"/>
                <w:lang w:eastAsia="ru-RU"/>
              </w:rPr>
              <w:t>л</w:t>
            </w:r>
          </w:p>
        </w:tc>
        <w:tc>
          <w:tcPr>
            <w:tcW w:w="259" w:type="pct"/>
            <w:vAlign w:val="center"/>
          </w:tcPr>
          <w:p w14:paraId="19FD04F8" w14:textId="77777777" w:rsidR="0021366E" w:rsidRPr="00744212" w:rsidRDefault="0021366E" w:rsidP="007355E8">
            <w:pPr>
              <w:spacing w:after="0" w:line="240" w:lineRule="auto"/>
              <w:jc w:val="center"/>
              <w:rPr>
                <w:rFonts w:ascii="Times New Roman" w:eastAsia="Times New Roman" w:hAnsi="Times New Roman" w:cs="Times New Roman"/>
                <w:sz w:val="20"/>
                <w:szCs w:val="20"/>
                <w:lang w:eastAsia="ru-RU"/>
              </w:rPr>
            </w:pPr>
            <w:r w:rsidRPr="00744212">
              <w:rPr>
                <w:rFonts w:ascii="Times New Roman" w:eastAsia="Times New Roman" w:hAnsi="Times New Roman" w:cs="Times New Roman"/>
                <w:sz w:val="20"/>
                <w:szCs w:val="20"/>
                <w:lang w:eastAsia="ru-RU"/>
              </w:rPr>
              <w:t>п</w:t>
            </w:r>
          </w:p>
        </w:tc>
        <w:tc>
          <w:tcPr>
            <w:tcW w:w="263" w:type="pct"/>
            <w:vAlign w:val="center"/>
          </w:tcPr>
          <w:p w14:paraId="1AB453E5" w14:textId="77777777" w:rsidR="0021366E" w:rsidRPr="00744212" w:rsidRDefault="0021366E" w:rsidP="007355E8">
            <w:pPr>
              <w:spacing w:after="0" w:line="240" w:lineRule="auto"/>
              <w:jc w:val="center"/>
              <w:rPr>
                <w:rFonts w:ascii="Times New Roman" w:eastAsia="Times New Roman" w:hAnsi="Times New Roman" w:cs="Times New Roman"/>
                <w:sz w:val="20"/>
                <w:szCs w:val="20"/>
                <w:lang w:eastAsia="ru-RU"/>
              </w:rPr>
            </w:pPr>
            <w:r w:rsidRPr="00744212">
              <w:rPr>
                <w:rFonts w:ascii="Times New Roman" w:eastAsia="Times New Roman" w:hAnsi="Times New Roman" w:cs="Times New Roman"/>
                <w:sz w:val="20"/>
                <w:szCs w:val="20"/>
                <w:lang w:eastAsia="ru-RU"/>
              </w:rPr>
              <w:t>лаб</w:t>
            </w:r>
          </w:p>
        </w:tc>
        <w:tc>
          <w:tcPr>
            <w:tcW w:w="255" w:type="pct"/>
            <w:vAlign w:val="center"/>
          </w:tcPr>
          <w:p w14:paraId="13033BB4" w14:textId="77777777" w:rsidR="0021366E" w:rsidRPr="00744212" w:rsidRDefault="0021366E" w:rsidP="007355E8">
            <w:pPr>
              <w:spacing w:after="0" w:line="240" w:lineRule="auto"/>
              <w:jc w:val="center"/>
              <w:rPr>
                <w:rFonts w:ascii="Times New Roman" w:eastAsia="Times New Roman" w:hAnsi="Times New Roman" w:cs="Times New Roman"/>
                <w:sz w:val="20"/>
                <w:szCs w:val="20"/>
                <w:lang w:eastAsia="ru-RU"/>
              </w:rPr>
            </w:pPr>
            <w:r w:rsidRPr="00744212">
              <w:rPr>
                <w:rFonts w:ascii="Times New Roman" w:eastAsia="Times New Roman" w:hAnsi="Times New Roman" w:cs="Times New Roman"/>
                <w:sz w:val="20"/>
                <w:szCs w:val="20"/>
                <w:lang w:eastAsia="ru-RU"/>
              </w:rPr>
              <w:t>інд</w:t>
            </w:r>
          </w:p>
        </w:tc>
        <w:tc>
          <w:tcPr>
            <w:tcW w:w="334" w:type="pct"/>
            <w:vAlign w:val="center"/>
          </w:tcPr>
          <w:p w14:paraId="7E16351D" w14:textId="3364F3AC" w:rsidR="0021366E" w:rsidRPr="00744212" w:rsidRDefault="0021366E" w:rsidP="007355E8">
            <w:pPr>
              <w:spacing w:after="0" w:line="240" w:lineRule="auto"/>
              <w:jc w:val="center"/>
              <w:rPr>
                <w:rFonts w:ascii="Times New Roman" w:eastAsia="Times New Roman" w:hAnsi="Times New Roman" w:cs="Times New Roman"/>
                <w:sz w:val="20"/>
                <w:szCs w:val="20"/>
                <w:lang w:eastAsia="ru-RU"/>
              </w:rPr>
            </w:pPr>
            <w:r w:rsidRPr="00744212">
              <w:rPr>
                <w:rFonts w:ascii="Times New Roman" w:eastAsia="Times New Roman" w:hAnsi="Times New Roman" w:cs="Times New Roman"/>
                <w:sz w:val="20"/>
                <w:szCs w:val="20"/>
                <w:lang w:eastAsia="ru-RU"/>
              </w:rPr>
              <w:t>с.р.</w:t>
            </w:r>
            <w:r w:rsidR="00C8151C">
              <w:rPr>
                <w:rFonts w:ascii="Times New Roman" w:eastAsia="Times New Roman" w:hAnsi="Times New Roman" w:cs="Times New Roman"/>
                <w:sz w:val="20"/>
                <w:szCs w:val="20"/>
                <w:lang w:eastAsia="ru-RU"/>
              </w:rPr>
              <w:t>с.</w:t>
            </w:r>
          </w:p>
        </w:tc>
      </w:tr>
      <w:tr w:rsidR="0021366E" w:rsidRPr="00744212" w14:paraId="49D3AB24" w14:textId="77777777" w:rsidTr="007355E8">
        <w:tc>
          <w:tcPr>
            <w:tcW w:w="5000" w:type="pct"/>
            <w:gridSpan w:val="13"/>
          </w:tcPr>
          <w:p w14:paraId="7316B967" w14:textId="77777777" w:rsidR="0021366E" w:rsidRPr="00744212" w:rsidRDefault="0021366E" w:rsidP="007355E8">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
                <w:sz w:val="24"/>
                <w:szCs w:val="24"/>
                <w:lang w:eastAsia="ru-RU"/>
              </w:rPr>
              <w:t xml:space="preserve">Змістовий модуль 1. </w:t>
            </w:r>
            <w:r w:rsidRPr="00744212">
              <w:rPr>
                <w:rFonts w:ascii="Times New Roman" w:eastAsia="Times New Roman" w:hAnsi="Times New Roman" w:cs="Times New Roman"/>
                <w:sz w:val="24"/>
                <w:szCs w:val="24"/>
                <w:lang w:eastAsia="ru-RU"/>
              </w:rPr>
              <w:t xml:space="preserve"> </w:t>
            </w:r>
            <w:r w:rsidRPr="00744212">
              <w:rPr>
                <w:rFonts w:ascii="Times New Roman" w:eastAsia="Times New Roman" w:hAnsi="Times New Roman" w:cs="Times New Roman"/>
                <w:b/>
                <w:bCs/>
                <w:sz w:val="24"/>
                <w:szCs w:val="24"/>
                <w:lang w:eastAsia="ru-RU"/>
              </w:rPr>
              <w:t>Теоретичні основи міжнародної економіки. Міжнародна торгівля</w:t>
            </w:r>
          </w:p>
        </w:tc>
      </w:tr>
      <w:tr w:rsidR="0021366E" w:rsidRPr="00744212" w14:paraId="12D3C537" w14:textId="77777777" w:rsidTr="002D696D">
        <w:tc>
          <w:tcPr>
            <w:tcW w:w="1459" w:type="pct"/>
          </w:tcPr>
          <w:p w14:paraId="751EECF1" w14:textId="3C24D1BC" w:rsidR="0021366E" w:rsidRPr="006704A5" w:rsidRDefault="0021366E" w:rsidP="007355E8">
            <w:pPr>
              <w:spacing w:after="0" w:line="240" w:lineRule="auto"/>
              <w:rPr>
                <w:rFonts w:ascii="Times New Roman" w:hAnsi="Times New Roman" w:cs="Times New Roman"/>
                <w:bCs/>
              </w:rPr>
            </w:pPr>
            <w:r w:rsidRPr="006704A5">
              <w:rPr>
                <w:rFonts w:ascii="Times New Roman" w:hAnsi="Times New Roman" w:cs="Times New Roman"/>
                <w:bCs/>
              </w:rPr>
              <w:t>Тема 1. Предмет і структура курсу “Міжнародна економіка”</w:t>
            </w:r>
          </w:p>
        </w:tc>
        <w:tc>
          <w:tcPr>
            <w:tcW w:w="405" w:type="pct"/>
          </w:tcPr>
          <w:p w14:paraId="3E74C021" w14:textId="6C10A9A4"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1</w:t>
            </w:r>
            <w:r w:rsidR="00C41973">
              <w:rPr>
                <w:rFonts w:ascii="Times New Roman" w:eastAsia="Times New Roman" w:hAnsi="Times New Roman" w:cs="Times New Roman"/>
                <w:sz w:val="24"/>
                <w:szCs w:val="24"/>
                <w:lang w:eastAsia="ru-RU"/>
              </w:rPr>
              <w:t>1</w:t>
            </w:r>
          </w:p>
        </w:tc>
        <w:tc>
          <w:tcPr>
            <w:tcW w:w="255" w:type="pct"/>
          </w:tcPr>
          <w:p w14:paraId="1FFB7F17"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2</w:t>
            </w:r>
          </w:p>
        </w:tc>
        <w:tc>
          <w:tcPr>
            <w:tcW w:w="259" w:type="pct"/>
          </w:tcPr>
          <w:p w14:paraId="0E476BAD"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2</w:t>
            </w:r>
          </w:p>
        </w:tc>
        <w:tc>
          <w:tcPr>
            <w:tcW w:w="263" w:type="pct"/>
          </w:tcPr>
          <w:p w14:paraId="64FA88EA"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w:t>
            </w:r>
          </w:p>
        </w:tc>
        <w:tc>
          <w:tcPr>
            <w:tcW w:w="255" w:type="pct"/>
          </w:tcPr>
          <w:p w14:paraId="7A635444"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w:t>
            </w:r>
          </w:p>
        </w:tc>
        <w:tc>
          <w:tcPr>
            <w:tcW w:w="334" w:type="pct"/>
          </w:tcPr>
          <w:p w14:paraId="4FA4BE0C" w14:textId="730C264C" w:rsidR="0021366E" w:rsidRPr="00744212" w:rsidRDefault="00C41973" w:rsidP="007355E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405" w:type="pct"/>
          </w:tcPr>
          <w:p w14:paraId="7E1BAA3F" w14:textId="7926F3CD"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53" w:type="pct"/>
          </w:tcPr>
          <w:p w14:paraId="065F3591" w14:textId="05B7D9B0"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59" w:type="pct"/>
          </w:tcPr>
          <w:p w14:paraId="0D96A6C3" w14:textId="731EF55D"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63" w:type="pct"/>
          </w:tcPr>
          <w:p w14:paraId="67884B52" w14:textId="22A6C6A2"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55" w:type="pct"/>
          </w:tcPr>
          <w:p w14:paraId="72BE89BD" w14:textId="7F776691"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334" w:type="pct"/>
          </w:tcPr>
          <w:p w14:paraId="12B708A8" w14:textId="40C277B6"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r>
      <w:tr w:rsidR="0021366E" w:rsidRPr="00744212" w14:paraId="2B9F785F" w14:textId="77777777" w:rsidTr="002D696D">
        <w:tc>
          <w:tcPr>
            <w:tcW w:w="1459" w:type="pct"/>
          </w:tcPr>
          <w:p w14:paraId="2808C1C2" w14:textId="64DBE55A" w:rsidR="0021366E" w:rsidRPr="006704A5" w:rsidRDefault="0021366E" w:rsidP="007355E8">
            <w:pPr>
              <w:spacing w:after="0" w:line="240" w:lineRule="auto"/>
              <w:rPr>
                <w:rFonts w:ascii="Times New Roman" w:hAnsi="Times New Roman" w:cs="Times New Roman"/>
                <w:bCs/>
              </w:rPr>
            </w:pPr>
            <w:r w:rsidRPr="006704A5">
              <w:rPr>
                <w:rFonts w:ascii="Times New Roman" w:hAnsi="Times New Roman" w:cs="Times New Roman"/>
                <w:bCs/>
              </w:rPr>
              <w:t>Тема 2. Базові поняття міжнародної економіки</w:t>
            </w:r>
          </w:p>
        </w:tc>
        <w:tc>
          <w:tcPr>
            <w:tcW w:w="405" w:type="pct"/>
          </w:tcPr>
          <w:p w14:paraId="72FDED37" w14:textId="44C56D23"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1</w:t>
            </w:r>
            <w:r w:rsidR="00C41973">
              <w:rPr>
                <w:rFonts w:ascii="Times New Roman" w:eastAsia="Times New Roman" w:hAnsi="Times New Roman" w:cs="Times New Roman"/>
                <w:sz w:val="24"/>
                <w:szCs w:val="24"/>
                <w:lang w:eastAsia="ru-RU"/>
              </w:rPr>
              <w:t>1</w:t>
            </w:r>
          </w:p>
        </w:tc>
        <w:tc>
          <w:tcPr>
            <w:tcW w:w="255" w:type="pct"/>
          </w:tcPr>
          <w:p w14:paraId="12824A99"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2</w:t>
            </w:r>
          </w:p>
        </w:tc>
        <w:tc>
          <w:tcPr>
            <w:tcW w:w="259" w:type="pct"/>
          </w:tcPr>
          <w:p w14:paraId="2B748D8D"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2</w:t>
            </w:r>
          </w:p>
        </w:tc>
        <w:tc>
          <w:tcPr>
            <w:tcW w:w="263" w:type="pct"/>
          </w:tcPr>
          <w:p w14:paraId="31671604"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w:t>
            </w:r>
          </w:p>
        </w:tc>
        <w:tc>
          <w:tcPr>
            <w:tcW w:w="255" w:type="pct"/>
          </w:tcPr>
          <w:p w14:paraId="5AC46F58"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w:t>
            </w:r>
          </w:p>
        </w:tc>
        <w:tc>
          <w:tcPr>
            <w:tcW w:w="334" w:type="pct"/>
          </w:tcPr>
          <w:p w14:paraId="3CF05F48" w14:textId="377FF3D3" w:rsidR="0021366E" w:rsidRPr="00744212" w:rsidRDefault="00C41973" w:rsidP="007355E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405" w:type="pct"/>
          </w:tcPr>
          <w:p w14:paraId="6C841E9A" w14:textId="761BA0CF"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53" w:type="pct"/>
          </w:tcPr>
          <w:p w14:paraId="2396E4CC" w14:textId="7E6B5152"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59" w:type="pct"/>
          </w:tcPr>
          <w:p w14:paraId="6ED41A7B" w14:textId="2EE7671B"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63" w:type="pct"/>
          </w:tcPr>
          <w:p w14:paraId="5A08DF9C" w14:textId="1635F43C"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55" w:type="pct"/>
          </w:tcPr>
          <w:p w14:paraId="2177587D" w14:textId="21DC29A2"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334" w:type="pct"/>
          </w:tcPr>
          <w:p w14:paraId="7A8A6DB3" w14:textId="6663E885"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r>
      <w:tr w:rsidR="0021366E" w:rsidRPr="00744212" w14:paraId="21CC713E" w14:textId="77777777" w:rsidTr="002D696D">
        <w:tc>
          <w:tcPr>
            <w:tcW w:w="1459" w:type="pct"/>
          </w:tcPr>
          <w:p w14:paraId="787EF85A" w14:textId="43983D20" w:rsidR="0021366E" w:rsidRPr="006704A5" w:rsidRDefault="0021366E" w:rsidP="007355E8">
            <w:pPr>
              <w:spacing w:after="0" w:line="240" w:lineRule="auto"/>
              <w:rPr>
                <w:rFonts w:ascii="Times New Roman" w:hAnsi="Times New Roman" w:cs="Times New Roman"/>
                <w:bCs/>
              </w:rPr>
            </w:pPr>
            <w:r w:rsidRPr="006704A5">
              <w:rPr>
                <w:rFonts w:ascii="Times New Roman" w:hAnsi="Times New Roman" w:cs="Times New Roman"/>
                <w:bCs/>
              </w:rPr>
              <w:t>Тема 3. Відкрита економіка: значення та показники</w:t>
            </w:r>
          </w:p>
        </w:tc>
        <w:tc>
          <w:tcPr>
            <w:tcW w:w="405" w:type="pct"/>
          </w:tcPr>
          <w:p w14:paraId="3A0A9B7E" w14:textId="3122A464"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1</w:t>
            </w:r>
            <w:r w:rsidR="00C41973">
              <w:rPr>
                <w:rFonts w:ascii="Times New Roman" w:eastAsia="Times New Roman" w:hAnsi="Times New Roman" w:cs="Times New Roman"/>
                <w:sz w:val="24"/>
                <w:szCs w:val="24"/>
                <w:lang w:eastAsia="ru-RU"/>
              </w:rPr>
              <w:t>4</w:t>
            </w:r>
          </w:p>
        </w:tc>
        <w:tc>
          <w:tcPr>
            <w:tcW w:w="255" w:type="pct"/>
          </w:tcPr>
          <w:p w14:paraId="43FC01EC"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2</w:t>
            </w:r>
          </w:p>
        </w:tc>
        <w:tc>
          <w:tcPr>
            <w:tcW w:w="259" w:type="pct"/>
          </w:tcPr>
          <w:p w14:paraId="35E289B6" w14:textId="0ADBBD9B" w:rsidR="0021366E" w:rsidRPr="00744212" w:rsidRDefault="00996D79" w:rsidP="007355E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63" w:type="pct"/>
          </w:tcPr>
          <w:p w14:paraId="4EC9CFD3"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w:t>
            </w:r>
          </w:p>
        </w:tc>
        <w:tc>
          <w:tcPr>
            <w:tcW w:w="255" w:type="pct"/>
          </w:tcPr>
          <w:p w14:paraId="2F36C126"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w:t>
            </w:r>
          </w:p>
        </w:tc>
        <w:tc>
          <w:tcPr>
            <w:tcW w:w="334" w:type="pct"/>
          </w:tcPr>
          <w:p w14:paraId="629C8D11" w14:textId="08B467B0" w:rsidR="0021366E" w:rsidRPr="00744212" w:rsidRDefault="00593BD3" w:rsidP="007355E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405" w:type="pct"/>
          </w:tcPr>
          <w:p w14:paraId="2ADCC335" w14:textId="3235339C"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53" w:type="pct"/>
          </w:tcPr>
          <w:p w14:paraId="72398FA8" w14:textId="41BAB16B"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59" w:type="pct"/>
          </w:tcPr>
          <w:p w14:paraId="25492435" w14:textId="29EE9AF0"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63" w:type="pct"/>
          </w:tcPr>
          <w:p w14:paraId="01FEC89E" w14:textId="2514CC4E"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55" w:type="pct"/>
          </w:tcPr>
          <w:p w14:paraId="26631431" w14:textId="03CB309E"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334" w:type="pct"/>
          </w:tcPr>
          <w:p w14:paraId="420A5785" w14:textId="1CF5264E"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r>
      <w:tr w:rsidR="0021366E" w:rsidRPr="00744212" w14:paraId="013B5B83" w14:textId="77777777" w:rsidTr="002D696D">
        <w:tc>
          <w:tcPr>
            <w:tcW w:w="1459" w:type="pct"/>
          </w:tcPr>
          <w:p w14:paraId="0310B2BB" w14:textId="0B7F26EC" w:rsidR="0021366E" w:rsidRPr="006704A5" w:rsidRDefault="0021366E" w:rsidP="007355E8">
            <w:pPr>
              <w:spacing w:after="0" w:line="240" w:lineRule="auto"/>
              <w:rPr>
                <w:rFonts w:ascii="Times New Roman" w:hAnsi="Times New Roman" w:cs="Times New Roman"/>
                <w:bCs/>
              </w:rPr>
            </w:pPr>
            <w:r w:rsidRPr="006704A5">
              <w:rPr>
                <w:rFonts w:ascii="Times New Roman" w:hAnsi="Times New Roman" w:cs="Times New Roman"/>
                <w:bCs/>
              </w:rPr>
              <w:t>Тема 4. Теорії міжнародної торгівлі</w:t>
            </w:r>
          </w:p>
        </w:tc>
        <w:tc>
          <w:tcPr>
            <w:tcW w:w="405" w:type="pct"/>
          </w:tcPr>
          <w:p w14:paraId="32A55181" w14:textId="1954A422"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1</w:t>
            </w:r>
            <w:r w:rsidR="00C41973">
              <w:rPr>
                <w:rFonts w:ascii="Times New Roman" w:eastAsia="Times New Roman" w:hAnsi="Times New Roman" w:cs="Times New Roman"/>
                <w:sz w:val="24"/>
                <w:szCs w:val="24"/>
                <w:lang w:eastAsia="ru-RU"/>
              </w:rPr>
              <w:t>4</w:t>
            </w:r>
          </w:p>
        </w:tc>
        <w:tc>
          <w:tcPr>
            <w:tcW w:w="255" w:type="pct"/>
          </w:tcPr>
          <w:p w14:paraId="0B3483BB" w14:textId="75CBFEB6" w:rsidR="0021366E" w:rsidRPr="00744212" w:rsidRDefault="00D86F6E" w:rsidP="007355E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59" w:type="pct"/>
          </w:tcPr>
          <w:p w14:paraId="78AE5A72" w14:textId="31652F62" w:rsidR="0021366E" w:rsidRPr="00744212" w:rsidRDefault="00EF000C" w:rsidP="007355E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63" w:type="pct"/>
          </w:tcPr>
          <w:p w14:paraId="53D0CC7C"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w:t>
            </w:r>
          </w:p>
        </w:tc>
        <w:tc>
          <w:tcPr>
            <w:tcW w:w="255" w:type="pct"/>
          </w:tcPr>
          <w:p w14:paraId="0C41A1AB"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w:t>
            </w:r>
          </w:p>
        </w:tc>
        <w:tc>
          <w:tcPr>
            <w:tcW w:w="334" w:type="pct"/>
          </w:tcPr>
          <w:p w14:paraId="4CE3D0D2" w14:textId="59DC6559" w:rsidR="0021366E" w:rsidRPr="00744212" w:rsidRDefault="00C41973" w:rsidP="007355E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405" w:type="pct"/>
          </w:tcPr>
          <w:p w14:paraId="5ACEEEDD" w14:textId="1B8D990E"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53" w:type="pct"/>
          </w:tcPr>
          <w:p w14:paraId="4FAE87AD" w14:textId="401C5FA2"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59" w:type="pct"/>
          </w:tcPr>
          <w:p w14:paraId="7597C732" w14:textId="3E5E3B79"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63" w:type="pct"/>
          </w:tcPr>
          <w:p w14:paraId="5AC1B0B7" w14:textId="64FFA4B2"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55" w:type="pct"/>
          </w:tcPr>
          <w:p w14:paraId="53A53784" w14:textId="12E7E317"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334" w:type="pct"/>
          </w:tcPr>
          <w:p w14:paraId="044FB765" w14:textId="3E09A411"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r>
      <w:tr w:rsidR="0021366E" w:rsidRPr="00744212" w14:paraId="34162B49" w14:textId="77777777" w:rsidTr="002D696D">
        <w:tc>
          <w:tcPr>
            <w:tcW w:w="1459" w:type="pct"/>
          </w:tcPr>
          <w:p w14:paraId="705E1B8C" w14:textId="5C617E65" w:rsidR="0021366E" w:rsidRPr="006704A5" w:rsidRDefault="0021366E" w:rsidP="007355E8">
            <w:pPr>
              <w:spacing w:after="0" w:line="240" w:lineRule="auto"/>
              <w:rPr>
                <w:rFonts w:ascii="Times New Roman" w:hAnsi="Times New Roman" w:cs="Times New Roman"/>
                <w:bCs/>
              </w:rPr>
            </w:pPr>
            <w:r w:rsidRPr="006704A5">
              <w:rPr>
                <w:rFonts w:ascii="Times New Roman" w:hAnsi="Times New Roman" w:cs="Times New Roman"/>
                <w:bCs/>
              </w:rPr>
              <w:t>Тема 5. Міжнародна торгівля: суть, структура, показники</w:t>
            </w:r>
          </w:p>
        </w:tc>
        <w:tc>
          <w:tcPr>
            <w:tcW w:w="405" w:type="pct"/>
          </w:tcPr>
          <w:p w14:paraId="6553B0E2" w14:textId="516DB844"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1</w:t>
            </w:r>
            <w:r w:rsidR="00C41973">
              <w:rPr>
                <w:rFonts w:ascii="Times New Roman" w:eastAsia="Times New Roman" w:hAnsi="Times New Roman" w:cs="Times New Roman"/>
                <w:sz w:val="24"/>
                <w:szCs w:val="24"/>
                <w:lang w:eastAsia="ru-RU"/>
              </w:rPr>
              <w:t>4</w:t>
            </w:r>
          </w:p>
        </w:tc>
        <w:tc>
          <w:tcPr>
            <w:tcW w:w="255" w:type="pct"/>
          </w:tcPr>
          <w:p w14:paraId="56B5C503"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2</w:t>
            </w:r>
          </w:p>
        </w:tc>
        <w:tc>
          <w:tcPr>
            <w:tcW w:w="259" w:type="pct"/>
          </w:tcPr>
          <w:p w14:paraId="1653E80C" w14:textId="0EF54006" w:rsidR="0021366E" w:rsidRPr="00744212" w:rsidRDefault="00996D79" w:rsidP="007355E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63" w:type="pct"/>
          </w:tcPr>
          <w:p w14:paraId="2BF9D3AD"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w:t>
            </w:r>
          </w:p>
        </w:tc>
        <w:tc>
          <w:tcPr>
            <w:tcW w:w="255" w:type="pct"/>
          </w:tcPr>
          <w:p w14:paraId="2A3A59FB"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w:t>
            </w:r>
          </w:p>
        </w:tc>
        <w:tc>
          <w:tcPr>
            <w:tcW w:w="334" w:type="pct"/>
          </w:tcPr>
          <w:p w14:paraId="1B9ACCA0" w14:textId="7644C74D" w:rsidR="0021366E" w:rsidRPr="00744212" w:rsidRDefault="00C41973" w:rsidP="007355E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405" w:type="pct"/>
          </w:tcPr>
          <w:p w14:paraId="1CA8D2D2" w14:textId="1FA71262"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53" w:type="pct"/>
          </w:tcPr>
          <w:p w14:paraId="13AC7AB7" w14:textId="6E4D1EE4"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59" w:type="pct"/>
          </w:tcPr>
          <w:p w14:paraId="5AEC6957" w14:textId="553BB2F4"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63" w:type="pct"/>
          </w:tcPr>
          <w:p w14:paraId="3A92048D" w14:textId="6A623943"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55" w:type="pct"/>
          </w:tcPr>
          <w:p w14:paraId="0EC555D0" w14:textId="74E4035F"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334" w:type="pct"/>
          </w:tcPr>
          <w:p w14:paraId="4379D611" w14:textId="22356157"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r>
      <w:tr w:rsidR="0021366E" w:rsidRPr="00744212" w14:paraId="7117F615" w14:textId="77777777" w:rsidTr="002D696D">
        <w:tc>
          <w:tcPr>
            <w:tcW w:w="1459" w:type="pct"/>
          </w:tcPr>
          <w:p w14:paraId="4F77E768" w14:textId="206DEB45" w:rsidR="0021366E" w:rsidRPr="006704A5" w:rsidRDefault="0021366E" w:rsidP="007355E8">
            <w:pPr>
              <w:spacing w:after="0" w:line="240" w:lineRule="auto"/>
              <w:rPr>
                <w:rFonts w:ascii="Times New Roman" w:hAnsi="Times New Roman" w:cs="Times New Roman"/>
                <w:bCs/>
              </w:rPr>
            </w:pPr>
            <w:r w:rsidRPr="006704A5">
              <w:rPr>
                <w:rFonts w:ascii="Times New Roman" w:hAnsi="Times New Roman" w:cs="Times New Roman"/>
                <w:bCs/>
              </w:rPr>
              <w:t>Тема 6. Міжнародна торговельна політика</w:t>
            </w:r>
          </w:p>
        </w:tc>
        <w:tc>
          <w:tcPr>
            <w:tcW w:w="405" w:type="pct"/>
          </w:tcPr>
          <w:p w14:paraId="45F57359" w14:textId="14DD2CF9"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1</w:t>
            </w:r>
            <w:r w:rsidR="00C41973">
              <w:rPr>
                <w:rFonts w:ascii="Times New Roman" w:eastAsia="Times New Roman" w:hAnsi="Times New Roman" w:cs="Times New Roman"/>
                <w:sz w:val="24"/>
                <w:szCs w:val="24"/>
                <w:lang w:eastAsia="ru-RU"/>
              </w:rPr>
              <w:t>1</w:t>
            </w:r>
          </w:p>
        </w:tc>
        <w:tc>
          <w:tcPr>
            <w:tcW w:w="255" w:type="pct"/>
          </w:tcPr>
          <w:p w14:paraId="7456ECC1"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2</w:t>
            </w:r>
          </w:p>
        </w:tc>
        <w:tc>
          <w:tcPr>
            <w:tcW w:w="259" w:type="pct"/>
          </w:tcPr>
          <w:p w14:paraId="45C596A2"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2</w:t>
            </w:r>
          </w:p>
        </w:tc>
        <w:tc>
          <w:tcPr>
            <w:tcW w:w="263" w:type="pct"/>
          </w:tcPr>
          <w:p w14:paraId="48309BB1"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w:t>
            </w:r>
          </w:p>
        </w:tc>
        <w:tc>
          <w:tcPr>
            <w:tcW w:w="255" w:type="pct"/>
          </w:tcPr>
          <w:p w14:paraId="0BD1C326"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w:t>
            </w:r>
          </w:p>
        </w:tc>
        <w:tc>
          <w:tcPr>
            <w:tcW w:w="334" w:type="pct"/>
          </w:tcPr>
          <w:p w14:paraId="09384739" w14:textId="30AD5064" w:rsidR="0021366E" w:rsidRPr="00744212" w:rsidRDefault="00C41973" w:rsidP="007355E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405" w:type="pct"/>
          </w:tcPr>
          <w:p w14:paraId="4F1114F2" w14:textId="29FDF7B7"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53" w:type="pct"/>
          </w:tcPr>
          <w:p w14:paraId="5D5D6D71" w14:textId="14CA2519"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59" w:type="pct"/>
          </w:tcPr>
          <w:p w14:paraId="643C669C" w14:textId="0F2EE314"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63" w:type="pct"/>
          </w:tcPr>
          <w:p w14:paraId="7C395159" w14:textId="0CFADE4D"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55" w:type="pct"/>
          </w:tcPr>
          <w:p w14:paraId="3DF2CC00" w14:textId="2582260F"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334" w:type="pct"/>
          </w:tcPr>
          <w:p w14:paraId="268901D4" w14:textId="6778EF53"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r>
      <w:tr w:rsidR="0021366E" w:rsidRPr="00744212" w14:paraId="5711502D" w14:textId="77777777" w:rsidTr="002D696D">
        <w:tc>
          <w:tcPr>
            <w:tcW w:w="1459" w:type="pct"/>
          </w:tcPr>
          <w:p w14:paraId="3F487C30" w14:textId="77777777" w:rsidR="0021366E" w:rsidRPr="00744212" w:rsidRDefault="0021366E" w:rsidP="007355E8">
            <w:pPr>
              <w:spacing w:after="0" w:line="240" w:lineRule="auto"/>
              <w:rPr>
                <w:rFonts w:ascii="Times New Roman" w:eastAsia="Times New Roman" w:hAnsi="Times New Roman" w:cs="Times New Roman"/>
                <w:lang w:eastAsia="ru-RU"/>
              </w:rPr>
            </w:pPr>
            <w:r w:rsidRPr="00744212">
              <w:rPr>
                <w:rFonts w:ascii="Times New Roman" w:eastAsia="Times New Roman" w:hAnsi="Times New Roman" w:cs="Times New Roman"/>
                <w:lang w:eastAsia="ru-RU"/>
              </w:rPr>
              <w:t>Разом за ЗМ1</w:t>
            </w:r>
          </w:p>
        </w:tc>
        <w:tc>
          <w:tcPr>
            <w:tcW w:w="405" w:type="pct"/>
          </w:tcPr>
          <w:p w14:paraId="5AD12151" w14:textId="7170A64A" w:rsidR="0021366E" w:rsidRPr="00744212" w:rsidRDefault="00593BD3" w:rsidP="007355E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p>
        </w:tc>
        <w:tc>
          <w:tcPr>
            <w:tcW w:w="255" w:type="pct"/>
          </w:tcPr>
          <w:p w14:paraId="23F7FF23" w14:textId="60792078"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1</w:t>
            </w:r>
            <w:r w:rsidR="00D86F6E">
              <w:rPr>
                <w:rFonts w:ascii="Times New Roman" w:eastAsia="Times New Roman" w:hAnsi="Times New Roman" w:cs="Times New Roman"/>
                <w:sz w:val="24"/>
                <w:szCs w:val="24"/>
                <w:lang w:eastAsia="ru-RU"/>
              </w:rPr>
              <w:t>2</w:t>
            </w:r>
          </w:p>
        </w:tc>
        <w:tc>
          <w:tcPr>
            <w:tcW w:w="259" w:type="pct"/>
          </w:tcPr>
          <w:p w14:paraId="7C03ABF7" w14:textId="58C390AB"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1</w:t>
            </w:r>
            <w:r w:rsidR="00EF000C">
              <w:rPr>
                <w:rFonts w:ascii="Times New Roman" w:eastAsia="Times New Roman" w:hAnsi="Times New Roman" w:cs="Times New Roman"/>
                <w:sz w:val="24"/>
                <w:szCs w:val="24"/>
                <w:lang w:eastAsia="ru-RU"/>
              </w:rPr>
              <w:t>8</w:t>
            </w:r>
          </w:p>
        </w:tc>
        <w:tc>
          <w:tcPr>
            <w:tcW w:w="263" w:type="pct"/>
          </w:tcPr>
          <w:p w14:paraId="33E92329"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w:t>
            </w:r>
          </w:p>
        </w:tc>
        <w:tc>
          <w:tcPr>
            <w:tcW w:w="255" w:type="pct"/>
          </w:tcPr>
          <w:p w14:paraId="11F69C43"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w:t>
            </w:r>
          </w:p>
        </w:tc>
        <w:tc>
          <w:tcPr>
            <w:tcW w:w="334" w:type="pct"/>
          </w:tcPr>
          <w:p w14:paraId="3CD56AF1" w14:textId="28FA73D2" w:rsidR="0021366E" w:rsidRPr="00744212" w:rsidRDefault="00EF000C" w:rsidP="007355E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405" w:type="pct"/>
          </w:tcPr>
          <w:p w14:paraId="627466A8" w14:textId="109B5AC3"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53" w:type="pct"/>
          </w:tcPr>
          <w:p w14:paraId="26932355" w14:textId="3E2AF239"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59" w:type="pct"/>
          </w:tcPr>
          <w:p w14:paraId="75BF47B9" w14:textId="278BEDB5"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63" w:type="pct"/>
          </w:tcPr>
          <w:p w14:paraId="462F67DD" w14:textId="3BF7ABF0"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55" w:type="pct"/>
          </w:tcPr>
          <w:p w14:paraId="23B0533E" w14:textId="31DB0FBE"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334" w:type="pct"/>
          </w:tcPr>
          <w:p w14:paraId="3E762FB7" w14:textId="0F14F3D6"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r>
      <w:tr w:rsidR="0021366E" w:rsidRPr="00744212" w14:paraId="3204C199" w14:textId="77777777" w:rsidTr="007355E8">
        <w:tc>
          <w:tcPr>
            <w:tcW w:w="5000" w:type="pct"/>
            <w:gridSpan w:val="13"/>
          </w:tcPr>
          <w:p w14:paraId="4E3DC03D" w14:textId="77777777" w:rsidR="0021366E" w:rsidRPr="00593BD3" w:rsidRDefault="0021366E" w:rsidP="007355E8">
            <w:pPr>
              <w:spacing w:after="0" w:line="240" w:lineRule="auto"/>
              <w:rPr>
                <w:rFonts w:ascii="Times New Roman" w:eastAsia="Times New Roman" w:hAnsi="Times New Roman" w:cs="Times New Roman"/>
                <w:highlight w:val="yellow"/>
                <w:lang w:eastAsia="ru-RU"/>
              </w:rPr>
            </w:pPr>
            <w:r w:rsidRPr="00593BD3">
              <w:rPr>
                <w:rFonts w:ascii="Times New Roman" w:eastAsia="Times New Roman" w:hAnsi="Times New Roman" w:cs="Times New Roman"/>
                <w:b/>
                <w:lang w:eastAsia="ru-RU"/>
              </w:rPr>
              <w:t>Змістовий модуль 2.</w:t>
            </w:r>
            <w:r w:rsidRPr="00593BD3">
              <w:rPr>
                <w:rFonts w:ascii="Times New Roman" w:hAnsi="Times New Roman" w:cs="Times New Roman"/>
              </w:rPr>
              <w:t xml:space="preserve"> </w:t>
            </w:r>
            <w:r w:rsidRPr="00593BD3">
              <w:rPr>
                <w:rFonts w:ascii="Times New Roman" w:eastAsia="Times New Roman" w:hAnsi="Times New Roman" w:cs="Times New Roman"/>
                <w:b/>
                <w:lang w:eastAsia="ru-RU"/>
              </w:rPr>
              <w:t>Міжнародний рух факторів виробництва і функціональна система світового господарства</w:t>
            </w:r>
          </w:p>
        </w:tc>
      </w:tr>
      <w:tr w:rsidR="0021366E" w:rsidRPr="00744212" w14:paraId="50EF40A4" w14:textId="77777777" w:rsidTr="002D696D">
        <w:tc>
          <w:tcPr>
            <w:tcW w:w="1459" w:type="pct"/>
          </w:tcPr>
          <w:p w14:paraId="7B83D176" w14:textId="77777777" w:rsidR="0021366E" w:rsidRPr="006704A5" w:rsidRDefault="0021366E" w:rsidP="007355E8">
            <w:pPr>
              <w:spacing w:after="0" w:line="240" w:lineRule="auto"/>
              <w:rPr>
                <w:rFonts w:ascii="Times New Roman" w:hAnsi="Times New Roman" w:cs="Times New Roman"/>
                <w:bCs/>
              </w:rPr>
            </w:pPr>
            <w:r w:rsidRPr="006704A5">
              <w:rPr>
                <w:rFonts w:ascii="Times New Roman" w:hAnsi="Times New Roman" w:cs="Times New Roman"/>
                <w:bCs/>
              </w:rPr>
              <w:t>Тема 7. Міжнародний рух капіталу</w:t>
            </w:r>
          </w:p>
          <w:p w14:paraId="0B0795A1" w14:textId="33E77C20" w:rsidR="0021366E" w:rsidRPr="006704A5" w:rsidRDefault="0021366E" w:rsidP="007355E8">
            <w:pPr>
              <w:spacing w:after="0" w:line="240" w:lineRule="auto"/>
              <w:rPr>
                <w:rFonts w:ascii="Times New Roman" w:eastAsia="Times New Roman" w:hAnsi="Times New Roman" w:cs="Times New Roman"/>
                <w:bCs/>
                <w:lang w:eastAsia="ru-RU"/>
              </w:rPr>
            </w:pPr>
          </w:p>
        </w:tc>
        <w:tc>
          <w:tcPr>
            <w:tcW w:w="405" w:type="pct"/>
          </w:tcPr>
          <w:p w14:paraId="3D03FB69" w14:textId="26827B5D"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1</w:t>
            </w:r>
            <w:r w:rsidR="00593BD3">
              <w:rPr>
                <w:rFonts w:ascii="Times New Roman" w:eastAsia="Times New Roman" w:hAnsi="Times New Roman" w:cs="Times New Roman"/>
                <w:sz w:val="24"/>
                <w:szCs w:val="24"/>
                <w:lang w:eastAsia="ru-RU"/>
              </w:rPr>
              <w:t>4</w:t>
            </w:r>
          </w:p>
        </w:tc>
        <w:tc>
          <w:tcPr>
            <w:tcW w:w="255" w:type="pct"/>
          </w:tcPr>
          <w:p w14:paraId="5CD0AE47" w14:textId="10566064" w:rsidR="0021366E" w:rsidRPr="00744212" w:rsidRDefault="00D86F6E" w:rsidP="007355E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59" w:type="pct"/>
          </w:tcPr>
          <w:p w14:paraId="4CBAD067" w14:textId="04CF3A5C" w:rsidR="0021366E" w:rsidRPr="00744212" w:rsidRDefault="00996D79" w:rsidP="007355E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63" w:type="pct"/>
          </w:tcPr>
          <w:p w14:paraId="35D9EDDD"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w:t>
            </w:r>
          </w:p>
        </w:tc>
        <w:tc>
          <w:tcPr>
            <w:tcW w:w="255" w:type="pct"/>
          </w:tcPr>
          <w:p w14:paraId="04870716"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w:t>
            </w:r>
          </w:p>
        </w:tc>
        <w:tc>
          <w:tcPr>
            <w:tcW w:w="334" w:type="pct"/>
          </w:tcPr>
          <w:p w14:paraId="4B279BA0" w14:textId="6B891C1C" w:rsidR="0021366E" w:rsidRPr="00744212" w:rsidRDefault="00C41973" w:rsidP="007355E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405" w:type="pct"/>
          </w:tcPr>
          <w:p w14:paraId="498A31A6" w14:textId="37C1CD18"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53" w:type="pct"/>
          </w:tcPr>
          <w:p w14:paraId="559F960E" w14:textId="5317165D"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59" w:type="pct"/>
          </w:tcPr>
          <w:p w14:paraId="664C6E60" w14:textId="1BA2E425"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63" w:type="pct"/>
          </w:tcPr>
          <w:p w14:paraId="1D334A2B" w14:textId="658E3562"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55" w:type="pct"/>
          </w:tcPr>
          <w:p w14:paraId="53B11FAC" w14:textId="160C00FA"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334" w:type="pct"/>
          </w:tcPr>
          <w:p w14:paraId="4D18F156" w14:textId="32F5AD74"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r>
      <w:tr w:rsidR="0021366E" w:rsidRPr="00744212" w14:paraId="76464CFE" w14:textId="77777777" w:rsidTr="002D696D">
        <w:tc>
          <w:tcPr>
            <w:tcW w:w="1459" w:type="pct"/>
          </w:tcPr>
          <w:p w14:paraId="736A1A23" w14:textId="57A5959A" w:rsidR="0021366E" w:rsidRPr="006704A5" w:rsidRDefault="0021366E" w:rsidP="007355E8">
            <w:pPr>
              <w:spacing w:after="0" w:line="240" w:lineRule="auto"/>
              <w:rPr>
                <w:rFonts w:ascii="Times New Roman" w:hAnsi="Times New Roman" w:cs="Times New Roman"/>
                <w:bCs/>
              </w:rPr>
            </w:pPr>
            <w:r w:rsidRPr="006704A5">
              <w:rPr>
                <w:rFonts w:ascii="Times New Roman" w:hAnsi="Times New Roman" w:cs="Times New Roman"/>
                <w:bCs/>
              </w:rPr>
              <w:t>Тема 8. Міжнародна міграція робочої сили</w:t>
            </w:r>
          </w:p>
        </w:tc>
        <w:tc>
          <w:tcPr>
            <w:tcW w:w="405" w:type="pct"/>
          </w:tcPr>
          <w:p w14:paraId="48799C76" w14:textId="2ABA2938"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1</w:t>
            </w:r>
            <w:r w:rsidR="00C41973">
              <w:rPr>
                <w:rFonts w:ascii="Times New Roman" w:eastAsia="Times New Roman" w:hAnsi="Times New Roman" w:cs="Times New Roman"/>
                <w:sz w:val="24"/>
                <w:szCs w:val="24"/>
                <w:lang w:eastAsia="ru-RU"/>
              </w:rPr>
              <w:t>1</w:t>
            </w:r>
          </w:p>
        </w:tc>
        <w:tc>
          <w:tcPr>
            <w:tcW w:w="255" w:type="pct"/>
          </w:tcPr>
          <w:p w14:paraId="7C743C7F"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2</w:t>
            </w:r>
          </w:p>
        </w:tc>
        <w:tc>
          <w:tcPr>
            <w:tcW w:w="259" w:type="pct"/>
          </w:tcPr>
          <w:p w14:paraId="1241C7FB"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2</w:t>
            </w:r>
          </w:p>
        </w:tc>
        <w:tc>
          <w:tcPr>
            <w:tcW w:w="263" w:type="pct"/>
          </w:tcPr>
          <w:p w14:paraId="00A194C5"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w:t>
            </w:r>
          </w:p>
        </w:tc>
        <w:tc>
          <w:tcPr>
            <w:tcW w:w="255" w:type="pct"/>
          </w:tcPr>
          <w:p w14:paraId="51D4FFF7"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w:t>
            </w:r>
          </w:p>
        </w:tc>
        <w:tc>
          <w:tcPr>
            <w:tcW w:w="334" w:type="pct"/>
          </w:tcPr>
          <w:p w14:paraId="736C7B9F" w14:textId="07E0343B" w:rsidR="0021366E" w:rsidRPr="00744212" w:rsidRDefault="00C41973" w:rsidP="007355E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405" w:type="pct"/>
          </w:tcPr>
          <w:p w14:paraId="23CF86B6" w14:textId="5EFC5225"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53" w:type="pct"/>
          </w:tcPr>
          <w:p w14:paraId="6B6FC902" w14:textId="3E44584D"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59" w:type="pct"/>
          </w:tcPr>
          <w:p w14:paraId="3A7F4A36" w14:textId="44B71242"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63" w:type="pct"/>
          </w:tcPr>
          <w:p w14:paraId="404ED674" w14:textId="4A8E0087"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55" w:type="pct"/>
          </w:tcPr>
          <w:p w14:paraId="2B85FC01" w14:textId="2FCF9B85"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334" w:type="pct"/>
          </w:tcPr>
          <w:p w14:paraId="4E21805D" w14:textId="20E5ED5C"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r>
      <w:tr w:rsidR="0021366E" w:rsidRPr="00744212" w14:paraId="0C68EB47" w14:textId="77777777" w:rsidTr="002D696D">
        <w:tc>
          <w:tcPr>
            <w:tcW w:w="1459" w:type="pct"/>
          </w:tcPr>
          <w:p w14:paraId="082018A8" w14:textId="06A58F7D" w:rsidR="0021366E" w:rsidRPr="006704A5" w:rsidRDefault="0021366E" w:rsidP="007355E8">
            <w:pPr>
              <w:spacing w:after="0" w:line="240" w:lineRule="auto"/>
              <w:rPr>
                <w:rFonts w:ascii="Times New Roman" w:hAnsi="Times New Roman" w:cs="Times New Roman"/>
                <w:bCs/>
              </w:rPr>
            </w:pPr>
            <w:r w:rsidRPr="006704A5">
              <w:rPr>
                <w:rFonts w:ascii="Times New Roman" w:hAnsi="Times New Roman" w:cs="Times New Roman"/>
                <w:bCs/>
              </w:rPr>
              <w:t>Тема 9. Міжнародна передача технологій</w:t>
            </w:r>
          </w:p>
        </w:tc>
        <w:tc>
          <w:tcPr>
            <w:tcW w:w="405" w:type="pct"/>
          </w:tcPr>
          <w:p w14:paraId="525EA4B9" w14:textId="2A608B6A"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1</w:t>
            </w:r>
            <w:r w:rsidR="00C41973">
              <w:rPr>
                <w:rFonts w:ascii="Times New Roman" w:eastAsia="Times New Roman" w:hAnsi="Times New Roman" w:cs="Times New Roman"/>
                <w:sz w:val="24"/>
                <w:szCs w:val="24"/>
                <w:lang w:eastAsia="ru-RU"/>
              </w:rPr>
              <w:t>1</w:t>
            </w:r>
          </w:p>
        </w:tc>
        <w:tc>
          <w:tcPr>
            <w:tcW w:w="255" w:type="pct"/>
          </w:tcPr>
          <w:p w14:paraId="13E226D1"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2</w:t>
            </w:r>
          </w:p>
        </w:tc>
        <w:tc>
          <w:tcPr>
            <w:tcW w:w="259" w:type="pct"/>
          </w:tcPr>
          <w:p w14:paraId="65F7CD68"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2</w:t>
            </w:r>
          </w:p>
        </w:tc>
        <w:tc>
          <w:tcPr>
            <w:tcW w:w="263" w:type="pct"/>
          </w:tcPr>
          <w:p w14:paraId="6E8FF26F"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w:t>
            </w:r>
          </w:p>
        </w:tc>
        <w:tc>
          <w:tcPr>
            <w:tcW w:w="255" w:type="pct"/>
          </w:tcPr>
          <w:p w14:paraId="23547C7E"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w:t>
            </w:r>
          </w:p>
        </w:tc>
        <w:tc>
          <w:tcPr>
            <w:tcW w:w="334" w:type="pct"/>
          </w:tcPr>
          <w:p w14:paraId="7B38C476" w14:textId="28727538" w:rsidR="0021366E" w:rsidRPr="00744212" w:rsidRDefault="00C41973" w:rsidP="007355E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405" w:type="pct"/>
          </w:tcPr>
          <w:p w14:paraId="4BD5E923" w14:textId="6AAC2BA1"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53" w:type="pct"/>
          </w:tcPr>
          <w:p w14:paraId="685DD0BC" w14:textId="5C41FDA3"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59" w:type="pct"/>
          </w:tcPr>
          <w:p w14:paraId="721DA126" w14:textId="403F6CE9"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63" w:type="pct"/>
          </w:tcPr>
          <w:p w14:paraId="75BC1B5F" w14:textId="1BD11C82"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55" w:type="pct"/>
          </w:tcPr>
          <w:p w14:paraId="4C73135B" w14:textId="3875D74B"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334" w:type="pct"/>
          </w:tcPr>
          <w:p w14:paraId="75BA7008" w14:textId="10E83CEC"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r>
      <w:tr w:rsidR="0021366E" w:rsidRPr="00744212" w14:paraId="3D4C2AAD" w14:textId="77777777" w:rsidTr="002D696D">
        <w:tc>
          <w:tcPr>
            <w:tcW w:w="1459" w:type="pct"/>
          </w:tcPr>
          <w:p w14:paraId="75B99FF0" w14:textId="452D3FBD" w:rsidR="0021366E" w:rsidRPr="006704A5" w:rsidRDefault="0021366E" w:rsidP="007355E8">
            <w:pPr>
              <w:spacing w:after="0" w:line="240" w:lineRule="auto"/>
              <w:rPr>
                <w:rFonts w:ascii="Times New Roman" w:hAnsi="Times New Roman" w:cs="Times New Roman"/>
                <w:bCs/>
              </w:rPr>
            </w:pPr>
            <w:r w:rsidRPr="006704A5">
              <w:rPr>
                <w:rFonts w:ascii="Times New Roman" w:hAnsi="Times New Roman" w:cs="Times New Roman"/>
                <w:bCs/>
              </w:rPr>
              <w:t>Тема 10. Міжнародна валютно-фінансова система</w:t>
            </w:r>
          </w:p>
        </w:tc>
        <w:tc>
          <w:tcPr>
            <w:tcW w:w="405" w:type="pct"/>
          </w:tcPr>
          <w:p w14:paraId="6D39B13F" w14:textId="77D64E69"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1</w:t>
            </w:r>
            <w:r w:rsidR="00C41973">
              <w:rPr>
                <w:rFonts w:ascii="Times New Roman" w:eastAsia="Times New Roman" w:hAnsi="Times New Roman" w:cs="Times New Roman"/>
                <w:sz w:val="24"/>
                <w:szCs w:val="24"/>
                <w:lang w:eastAsia="ru-RU"/>
              </w:rPr>
              <w:t>4</w:t>
            </w:r>
          </w:p>
        </w:tc>
        <w:tc>
          <w:tcPr>
            <w:tcW w:w="255" w:type="pct"/>
          </w:tcPr>
          <w:p w14:paraId="5951AFDA" w14:textId="129F018A" w:rsidR="0021366E" w:rsidRPr="00744212" w:rsidRDefault="00D86F6E" w:rsidP="007355E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59" w:type="pct"/>
          </w:tcPr>
          <w:p w14:paraId="2DD422AD" w14:textId="6C60E35D" w:rsidR="0021366E" w:rsidRPr="00744212" w:rsidRDefault="00996D79" w:rsidP="007355E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63" w:type="pct"/>
          </w:tcPr>
          <w:p w14:paraId="3E431094"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w:t>
            </w:r>
          </w:p>
        </w:tc>
        <w:tc>
          <w:tcPr>
            <w:tcW w:w="255" w:type="pct"/>
          </w:tcPr>
          <w:p w14:paraId="2DDFCD6A"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w:t>
            </w:r>
          </w:p>
        </w:tc>
        <w:tc>
          <w:tcPr>
            <w:tcW w:w="334" w:type="pct"/>
          </w:tcPr>
          <w:p w14:paraId="7DD83891" w14:textId="2532EBC6" w:rsidR="0021366E" w:rsidRPr="00744212" w:rsidRDefault="00C41973" w:rsidP="007355E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405" w:type="pct"/>
          </w:tcPr>
          <w:p w14:paraId="6AFF0371" w14:textId="2D761A43"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53" w:type="pct"/>
          </w:tcPr>
          <w:p w14:paraId="5433EE20" w14:textId="1A042E6F"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59" w:type="pct"/>
          </w:tcPr>
          <w:p w14:paraId="67432700" w14:textId="4FEB896E"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63" w:type="pct"/>
          </w:tcPr>
          <w:p w14:paraId="163C21FD" w14:textId="72089FE8"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55" w:type="pct"/>
          </w:tcPr>
          <w:p w14:paraId="1BF0AB79" w14:textId="6CB83651"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334" w:type="pct"/>
          </w:tcPr>
          <w:p w14:paraId="7AEEFC26" w14:textId="6A12C263"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r>
      <w:tr w:rsidR="0021366E" w:rsidRPr="00744212" w14:paraId="57B9BF14" w14:textId="77777777" w:rsidTr="002D696D">
        <w:tc>
          <w:tcPr>
            <w:tcW w:w="1459" w:type="pct"/>
          </w:tcPr>
          <w:p w14:paraId="6B02DE85" w14:textId="4DEE7B73" w:rsidR="0021366E" w:rsidRPr="006704A5" w:rsidRDefault="0021366E" w:rsidP="007355E8">
            <w:pPr>
              <w:spacing w:after="0" w:line="240" w:lineRule="auto"/>
              <w:rPr>
                <w:rFonts w:ascii="Times New Roman" w:hAnsi="Times New Roman" w:cs="Times New Roman"/>
                <w:bCs/>
              </w:rPr>
            </w:pPr>
            <w:r w:rsidRPr="006704A5">
              <w:rPr>
                <w:rFonts w:ascii="Times New Roman" w:hAnsi="Times New Roman" w:cs="Times New Roman"/>
                <w:bCs/>
              </w:rPr>
              <w:lastRenderedPageBreak/>
              <w:t>Тема 11. Інтеграційні процеси у світовому господарстві</w:t>
            </w:r>
          </w:p>
        </w:tc>
        <w:tc>
          <w:tcPr>
            <w:tcW w:w="405" w:type="pct"/>
          </w:tcPr>
          <w:p w14:paraId="681F9737" w14:textId="360737A3"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1</w:t>
            </w:r>
            <w:r w:rsidR="00C41973">
              <w:rPr>
                <w:rFonts w:ascii="Times New Roman" w:eastAsia="Times New Roman" w:hAnsi="Times New Roman" w:cs="Times New Roman"/>
                <w:sz w:val="24"/>
                <w:szCs w:val="24"/>
                <w:lang w:eastAsia="ru-RU"/>
              </w:rPr>
              <w:t>4</w:t>
            </w:r>
          </w:p>
        </w:tc>
        <w:tc>
          <w:tcPr>
            <w:tcW w:w="255" w:type="pct"/>
          </w:tcPr>
          <w:p w14:paraId="1EF8FF69"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2</w:t>
            </w:r>
          </w:p>
        </w:tc>
        <w:tc>
          <w:tcPr>
            <w:tcW w:w="259" w:type="pct"/>
          </w:tcPr>
          <w:p w14:paraId="516B1E3C" w14:textId="3F2EB47D" w:rsidR="0021366E" w:rsidRPr="00744212" w:rsidRDefault="00F43521" w:rsidP="007355E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63" w:type="pct"/>
          </w:tcPr>
          <w:p w14:paraId="1573BB64"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w:t>
            </w:r>
          </w:p>
        </w:tc>
        <w:tc>
          <w:tcPr>
            <w:tcW w:w="255" w:type="pct"/>
          </w:tcPr>
          <w:p w14:paraId="13E8ABC5"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w:t>
            </w:r>
          </w:p>
        </w:tc>
        <w:tc>
          <w:tcPr>
            <w:tcW w:w="334" w:type="pct"/>
          </w:tcPr>
          <w:p w14:paraId="60126022" w14:textId="5ADB9964" w:rsidR="0021366E" w:rsidRPr="00744212" w:rsidRDefault="00593BD3" w:rsidP="007355E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405" w:type="pct"/>
          </w:tcPr>
          <w:p w14:paraId="3BFEE1B4" w14:textId="4E169D13"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53" w:type="pct"/>
          </w:tcPr>
          <w:p w14:paraId="3C2578B4" w14:textId="4BBDDEBC"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59" w:type="pct"/>
          </w:tcPr>
          <w:p w14:paraId="049461B8" w14:textId="53D5CA47"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63" w:type="pct"/>
          </w:tcPr>
          <w:p w14:paraId="4B757888" w14:textId="453315BD"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55" w:type="pct"/>
          </w:tcPr>
          <w:p w14:paraId="749DC515" w14:textId="2042FEBB"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334" w:type="pct"/>
          </w:tcPr>
          <w:p w14:paraId="639EA200" w14:textId="26DA5030"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r>
      <w:tr w:rsidR="0021366E" w:rsidRPr="00744212" w14:paraId="3E872482" w14:textId="77777777" w:rsidTr="002D696D">
        <w:tc>
          <w:tcPr>
            <w:tcW w:w="1459" w:type="pct"/>
          </w:tcPr>
          <w:p w14:paraId="4E138748" w14:textId="717A3BDD" w:rsidR="0021366E" w:rsidRPr="006704A5" w:rsidRDefault="0021366E" w:rsidP="007355E8">
            <w:pPr>
              <w:spacing w:after="0" w:line="240" w:lineRule="auto"/>
              <w:rPr>
                <w:rFonts w:ascii="Times New Roman" w:hAnsi="Times New Roman" w:cs="Times New Roman"/>
                <w:bCs/>
              </w:rPr>
            </w:pPr>
            <w:r w:rsidRPr="006704A5">
              <w:rPr>
                <w:rFonts w:ascii="Times New Roman" w:hAnsi="Times New Roman" w:cs="Times New Roman"/>
                <w:bCs/>
              </w:rPr>
              <w:t>Тема 12. Моніторинг та регулювання міжнародної економіки</w:t>
            </w:r>
          </w:p>
        </w:tc>
        <w:tc>
          <w:tcPr>
            <w:tcW w:w="405" w:type="pct"/>
          </w:tcPr>
          <w:p w14:paraId="5E39B536" w14:textId="6BDFA828"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1</w:t>
            </w:r>
            <w:r w:rsidR="00EE1FAC">
              <w:rPr>
                <w:rFonts w:ascii="Times New Roman" w:eastAsia="Times New Roman" w:hAnsi="Times New Roman" w:cs="Times New Roman"/>
                <w:sz w:val="24"/>
                <w:szCs w:val="24"/>
                <w:lang w:eastAsia="ru-RU"/>
              </w:rPr>
              <w:t>1</w:t>
            </w:r>
          </w:p>
        </w:tc>
        <w:tc>
          <w:tcPr>
            <w:tcW w:w="255" w:type="pct"/>
          </w:tcPr>
          <w:p w14:paraId="66E9D393"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2</w:t>
            </w:r>
          </w:p>
        </w:tc>
        <w:tc>
          <w:tcPr>
            <w:tcW w:w="259" w:type="pct"/>
          </w:tcPr>
          <w:p w14:paraId="33668B04"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2</w:t>
            </w:r>
          </w:p>
        </w:tc>
        <w:tc>
          <w:tcPr>
            <w:tcW w:w="263" w:type="pct"/>
          </w:tcPr>
          <w:p w14:paraId="7FEFDF68"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w:t>
            </w:r>
          </w:p>
        </w:tc>
        <w:tc>
          <w:tcPr>
            <w:tcW w:w="255" w:type="pct"/>
          </w:tcPr>
          <w:p w14:paraId="305A9982"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w:t>
            </w:r>
          </w:p>
        </w:tc>
        <w:tc>
          <w:tcPr>
            <w:tcW w:w="334" w:type="pct"/>
          </w:tcPr>
          <w:p w14:paraId="1EBFEC77" w14:textId="6AB48CA9" w:rsidR="0021366E" w:rsidRPr="00744212" w:rsidRDefault="00C41973" w:rsidP="007355E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405" w:type="pct"/>
          </w:tcPr>
          <w:p w14:paraId="43DF5BB6" w14:textId="66CA741E"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53" w:type="pct"/>
          </w:tcPr>
          <w:p w14:paraId="6ACE1DB8" w14:textId="59427D36"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59" w:type="pct"/>
          </w:tcPr>
          <w:p w14:paraId="00571C6D" w14:textId="29AFD31B"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63" w:type="pct"/>
          </w:tcPr>
          <w:p w14:paraId="28EA2963" w14:textId="0107F788"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55" w:type="pct"/>
          </w:tcPr>
          <w:p w14:paraId="3A427FC0" w14:textId="6A8B6754"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334" w:type="pct"/>
          </w:tcPr>
          <w:p w14:paraId="242BC73D" w14:textId="5494C661"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r>
      <w:tr w:rsidR="0021366E" w:rsidRPr="00744212" w14:paraId="1CE148E8" w14:textId="77777777" w:rsidTr="002D696D">
        <w:tc>
          <w:tcPr>
            <w:tcW w:w="1459" w:type="pct"/>
          </w:tcPr>
          <w:p w14:paraId="619075A7" w14:textId="77777777" w:rsidR="0021366E" w:rsidRPr="00744212" w:rsidRDefault="0021366E" w:rsidP="007355E8">
            <w:pPr>
              <w:spacing w:after="0" w:line="240" w:lineRule="auto"/>
              <w:rPr>
                <w:rFonts w:ascii="Times New Roman" w:eastAsia="Times New Roman" w:hAnsi="Times New Roman" w:cs="Times New Roman"/>
                <w:lang w:eastAsia="ru-RU"/>
              </w:rPr>
            </w:pPr>
            <w:r w:rsidRPr="00744212">
              <w:rPr>
                <w:rFonts w:ascii="Times New Roman" w:eastAsia="Times New Roman" w:hAnsi="Times New Roman" w:cs="Times New Roman"/>
                <w:lang w:eastAsia="ru-RU"/>
              </w:rPr>
              <w:t>Разом за ЗМ2</w:t>
            </w:r>
          </w:p>
        </w:tc>
        <w:tc>
          <w:tcPr>
            <w:tcW w:w="405" w:type="pct"/>
          </w:tcPr>
          <w:p w14:paraId="7DFE6D1E" w14:textId="17C78278" w:rsidR="0021366E" w:rsidRPr="00744212" w:rsidRDefault="003D322B" w:rsidP="007355E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p>
        </w:tc>
        <w:tc>
          <w:tcPr>
            <w:tcW w:w="255" w:type="pct"/>
          </w:tcPr>
          <w:p w14:paraId="24AD15DB" w14:textId="218530AA"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1</w:t>
            </w:r>
            <w:r w:rsidR="00D86F6E">
              <w:rPr>
                <w:rFonts w:ascii="Times New Roman" w:eastAsia="Times New Roman" w:hAnsi="Times New Roman" w:cs="Times New Roman"/>
                <w:sz w:val="24"/>
                <w:szCs w:val="24"/>
                <w:lang w:eastAsia="ru-RU"/>
              </w:rPr>
              <w:t>2</w:t>
            </w:r>
          </w:p>
        </w:tc>
        <w:tc>
          <w:tcPr>
            <w:tcW w:w="259" w:type="pct"/>
          </w:tcPr>
          <w:p w14:paraId="1F2C3313" w14:textId="1C5C7A2B" w:rsidR="0021366E" w:rsidRPr="00744212" w:rsidRDefault="00EF000C" w:rsidP="007355E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263" w:type="pct"/>
          </w:tcPr>
          <w:p w14:paraId="7DB0226F" w14:textId="77777777" w:rsidR="0021366E" w:rsidRPr="00744212" w:rsidRDefault="0021366E" w:rsidP="007355E8">
            <w:pPr>
              <w:spacing w:after="0" w:line="240" w:lineRule="auto"/>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w:t>
            </w:r>
          </w:p>
        </w:tc>
        <w:tc>
          <w:tcPr>
            <w:tcW w:w="255" w:type="pct"/>
          </w:tcPr>
          <w:p w14:paraId="692607EA" w14:textId="77777777" w:rsidR="0021366E" w:rsidRPr="00744212" w:rsidRDefault="0021366E" w:rsidP="007355E8">
            <w:pPr>
              <w:spacing w:after="0" w:line="240" w:lineRule="auto"/>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w:t>
            </w:r>
          </w:p>
        </w:tc>
        <w:tc>
          <w:tcPr>
            <w:tcW w:w="334" w:type="pct"/>
          </w:tcPr>
          <w:p w14:paraId="730A8521" w14:textId="476CF9D1" w:rsidR="0021366E" w:rsidRPr="00744212" w:rsidRDefault="00EF000C" w:rsidP="007355E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405" w:type="pct"/>
          </w:tcPr>
          <w:p w14:paraId="75A23D1E" w14:textId="643A3152"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c>
          <w:tcPr>
            <w:tcW w:w="253" w:type="pct"/>
          </w:tcPr>
          <w:p w14:paraId="6C0FAB18" w14:textId="196C20FC" w:rsidR="0021366E" w:rsidRPr="00593BD3" w:rsidRDefault="0021366E" w:rsidP="007355E8">
            <w:pPr>
              <w:spacing w:after="0" w:line="240" w:lineRule="auto"/>
              <w:rPr>
                <w:rFonts w:ascii="Times New Roman" w:eastAsia="Times New Roman" w:hAnsi="Times New Roman" w:cs="Times New Roman"/>
                <w:sz w:val="24"/>
                <w:szCs w:val="24"/>
                <w:highlight w:val="yellow"/>
                <w:lang w:eastAsia="ru-RU"/>
              </w:rPr>
            </w:pPr>
          </w:p>
        </w:tc>
        <w:tc>
          <w:tcPr>
            <w:tcW w:w="259" w:type="pct"/>
          </w:tcPr>
          <w:p w14:paraId="3023BA05" w14:textId="139A16DF" w:rsidR="0021366E" w:rsidRPr="00593BD3" w:rsidRDefault="0021366E" w:rsidP="007355E8">
            <w:pPr>
              <w:spacing w:after="0" w:line="240" w:lineRule="auto"/>
              <w:rPr>
                <w:rFonts w:ascii="Times New Roman" w:eastAsia="Times New Roman" w:hAnsi="Times New Roman" w:cs="Times New Roman"/>
                <w:sz w:val="24"/>
                <w:szCs w:val="24"/>
                <w:highlight w:val="yellow"/>
                <w:lang w:eastAsia="ru-RU"/>
              </w:rPr>
            </w:pPr>
          </w:p>
        </w:tc>
        <w:tc>
          <w:tcPr>
            <w:tcW w:w="263" w:type="pct"/>
          </w:tcPr>
          <w:p w14:paraId="65A426DC" w14:textId="6BB18076" w:rsidR="0021366E" w:rsidRPr="00593BD3" w:rsidRDefault="0021366E" w:rsidP="007355E8">
            <w:pPr>
              <w:spacing w:after="0" w:line="240" w:lineRule="auto"/>
              <w:rPr>
                <w:rFonts w:ascii="Times New Roman" w:eastAsia="Times New Roman" w:hAnsi="Times New Roman" w:cs="Times New Roman"/>
                <w:sz w:val="24"/>
                <w:szCs w:val="24"/>
                <w:highlight w:val="yellow"/>
                <w:lang w:eastAsia="ru-RU"/>
              </w:rPr>
            </w:pPr>
          </w:p>
        </w:tc>
        <w:tc>
          <w:tcPr>
            <w:tcW w:w="255" w:type="pct"/>
          </w:tcPr>
          <w:p w14:paraId="6573A5FA" w14:textId="3EFC2F5B" w:rsidR="0021366E" w:rsidRPr="00593BD3" w:rsidRDefault="0021366E" w:rsidP="007355E8">
            <w:pPr>
              <w:spacing w:after="0" w:line="240" w:lineRule="auto"/>
              <w:rPr>
                <w:rFonts w:ascii="Times New Roman" w:eastAsia="Times New Roman" w:hAnsi="Times New Roman" w:cs="Times New Roman"/>
                <w:sz w:val="24"/>
                <w:szCs w:val="24"/>
                <w:highlight w:val="yellow"/>
                <w:lang w:eastAsia="ru-RU"/>
              </w:rPr>
            </w:pPr>
          </w:p>
        </w:tc>
        <w:tc>
          <w:tcPr>
            <w:tcW w:w="334" w:type="pct"/>
          </w:tcPr>
          <w:p w14:paraId="20B362C8" w14:textId="7FD58FD7" w:rsidR="0021366E" w:rsidRPr="00593BD3" w:rsidRDefault="0021366E" w:rsidP="007355E8">
            <w:pPr>
              <w:spacing w:after="0" w:line="240" w:lineRule="auto"/>
              <w:jc w:val="center"/>
              <w:rPr>
                <w:rFonts w:ascii="Times New Roman" w:eastAsia="Times New Roman" w:hAnsi="Times New Roman" w:cs="Times New Roman"/>
                <w:sz w:val="24"/>
                <w:szCs w:val="24"/>
                <w:highlight w:val="yellow"/>
                <w:lang w:eastAsia="ru-RU"/>
              </w:rPr>
            </w:pPr>
          </w:p>
        </w:tc>
      </w:tr>
      <w:tr w:rsidR="0021366E" w:rsidRPr="00744212" w14:paraId="55BD1817" w14:textId="77777777" w:rsidTr="002D696D">
        <w:tc>
          <w:tcPr>
            <w:tcW w:w="1459" w:type="pct"/>
          </w:tcPr>
          <w:p w14:paraId="09B6B33E" w14:textId="77777777" w:rsidR="0021366E" w:rsidRPr="00744212" w:rsidRDefault="0021366E" w:rsidP="007355E8">
            <w:pPr>
              <w:spacing w:after="0" w:line="240" w:lineRule="auto"/>
              <w:rPr>
                <w:rFonts w:ascii="Times New Roman" w:eastAsia="Times New Roman" w:hAnsi="Times New Roman" w:cs="Times New Roman"/>
                <w:b/>
                <w:bCs/>
                <w:sz w:val="24"/>
                <w:szCs w:val="24"/>
                <w:lang w:eastAsia="ru-RU"/>
              </w:rPr>
            </w:pPr>
            <w:r w:rsidRPr="00744212">
              <w:rPr>
                <w:rFonts w:ascii="Times New Roman" w:eastAsia="Times New Roman" w:hAnsi="Times New Roman" w:cs="Times New Roman"/>
                <w:b/>
                <w:bCs/>
                <w:sz w:val="24"/>
                <w:szCs w:val="24"/>
                <w:lang w:eastAsia="ru-RU"/>
              </w:rPr>
              <w:t>Усього годин</w:t>
            </w:r>
          </w:p>
        </w:tc>
        <w:tc>
          <w:tcPr>
            <w:tcW w:w="405" w:type="pct"/>
          </w:tcPr>
          <w:p w14:paraId="41070586" w14:textId="0C3F28F8" w:rsidR="0021366E" w:rsidRPr="00744212" w:rsidRDefault="0021366E" w:rsidP="007355E8">
            <w:pPr>
              <w:spacing w:after="0" w:line="240" w:lineRule="auto"/>
              <w:jc w:val="center"/>
              <w:rPr>
                <w:rFonts w:ascii="Times New Roman" w:eastAsia="Times New Roman" w:hAnsi="Times New Roman" w:cs="Times New Roman"/>
                <w:b/>
                <w:bCs/>
                <w:sz w:val="24"/>
                <w:szCs w:val="24"/>
                <w:lang w:eastAsia="ru-RU"/>
              </w:rPr>
            </w:pPr>
            <w:r w:rsidRPr="00744212">
              <w:rPr>
                <w:rFonts w:ascii="Times New Roman" w:eastAsia="Times New Roman" w:hAnsi="Times New Roman" w:cs="Times New Roman"/>
                <w:b/>
                <w:sz w:val="24"/>
                <w:szCs w:val="24"/>
                <w:lang w:eastAsia="ru-RU"/>
              </w:rPr>
              <w:t>1</w:t>
            </w:r>
            <w:r w:rsidR="003D322B">
              <w:rPr>
                <w:rFonts w:ascii="Times New Roman" w:eastAsia="Times New Roman" w:hAnsi="Times New Roman" w:cs="Times New Roman"/>
                <w:b/>
                <w:sz w:val="24"/>
                <w:szCs w:val="24"/>
                <w:lang w:eastAsia="ru-RU"/>
              </w:rPr>
              <w:t>5</w:t>
            </w:r>
            <w:r w:rsidRPr="00744212">
              <w:rPr>
                <w:rFonts w:ascii="Times New Roman" w:eastAsia="Times New Roman" w:hAnsi="Times New Roman" w:cs="Times New Roman"/>
                <w:b/>
                <w:sz w:val="24"/>
                <w:szCs w:val="24"/>
                <w:lang w:eastAsia="ru-RU"/>
              </w:rPr>
              <w:t>0</w:t>
            </w:r>
          </w:p>
        </w:tc>
        <w:tc>
          <w:tcPr>
            <w:tcW w:w="255" w:type="pct"/>
          </w:tcPr>
          <w:p w14:paraId="456BC1C4" w14:textId="582631A3" w:rsidR="0021366E" w:rsidRPr="00744212" w:rsidRDefault="009A0A0C" w:rsidP="007355E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24</w:t>
            </w:r>
          </w:p>
        </w:tc>
        <w:tc>
          <w:tcPr>
            <w:tcW w:w="259" w:type="pct"/>
          </w:tcPr>
          <w:p w14:paraId="51F55F1C" w14:textId="23120B66" w:rsidR="0021366E" w:rsidRPr="00744212" w:rsidRDefault="00EF000C" w:rsidP="007355E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36</w:t>
            </w:r>
          </w:p>
        </w:tc>
        <w:tc>
          <w:tcPr>
            <w:tcW w:w="263" w:type="pct"/>
          </w:tcPr>
          <w:p w14:paraId="4D4E8605" w14:textId="77777777" w:rsidR="0021366E" w:rsidRPr="00744212" w:rsidRDefault="0021366E" w:rsidP="007355E8">
            <w:pPr>
              <w:spacing w:after="0" w:line="240" w:lineRule="auto"/>
              <w:rPr>
                <w:rFonts w:ascii="Times New Roman" w:eastAsia="Times New Roman" w:hAnsi="Times New Roman" w:cs="Times New Roman"/>
                <w:b/>
                <w:sz w:val="24"/>
                <w:szCs w:val="24"/>
                <w:lang w:eastAsia="ru-RU"/>
              </w:rPr>
            </w:pPr>
            <w:r w:rsidRPr="00744212">
              <w:rPr>
                <w:rFonts w:ascii="Times New Roman" w:eastAsia="Times New Roman" w:hAnsi="Times New Roman" w:cs="Times New Roman"/>
                <w:b/>
                <w:sz w:val="24"/>
                <w:szCs w:val="24"/>
                <w:lang w:eastAsia="ru-RU"/>
              </w:rPr>
              <w:t>-</w:t>
            </w:r>
          </w:p>
        </w:tc>
        <w:tc>
          <w:tcPr>
            <w:tcW w:w="255" w:type="pct"/>
          </w:tcPr>
          <w:p w14:paraId="58784748" w14:textId="77777777" w:rsidR="0021366E" w:rsidRPr="00744212" w:rsidRDefault="0021366E" w:rsidP="007355E8">
            <w:pPr>
              <w:spacing w:after="0" w:line="240" w:lineRule="auto"/>
              <w:rPr>
                <w:rFonts w:ascii="Times New Roman" w:eastAsia="Times New Roman" w:hAnsi="Times New Roman" w:cs="Times New Roman"/>
                <w:b/>
                <w:sz w:val="24"/>
                <w:szCs w:val="24"/>
                <w:lang w:eastAsia="ru-RU"/>
              </w:rPr>
            </w:pPr>
            <w:r w:rsidRPr="00744212">
              <w:rPr>
                <w:rFonts w:ascii="Times New Roman" w:eastAsia="Times New Roman" w:hAnsi="Times New Roman" w:cs="Times New Roman"/>
                <w:b/>
                <w:sz w:val="24"/>
                <w:szCs w:val="24"/>
                <w:lang w:eastAsia="ru-RU"/>
              </w:rPr>
              <w:t>-</w:t>
            </w:r>
          </w:p>
        </w:tc>
        <w:tc>
          <w:tcPr>
            <w:tcW w:w="334" w:type="pct"/>
          </w:tcPr>
          <w:p w14:paraId="19536A5A" w14:textId="4DE47D15" w:rsidR="0021366E" w:rsidRPr="00744212" w:rsidRDefault="00EF000C" w:rsidP="007355E8">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90</w:t>
            </w:r>
          </w:p>
        </w:tc>
        <w:tc>
          <w:tcPr>
            <w:tcW w:w="405" w:type="pct"/>
          </w:tcPr>
          <w:p w14:paraId="3023C654" w14:textId="27CB5DCA" w:rsidR="0021366E" w:rsidRPr="00593BD3" w:rsidRDefault="0021366E" w:rsidP="007355E8">
            <w:pPr>
              <w:spacing w:after="0" w:line="240" w:lineRule="auto"/>
              <w:jc w:val="center"/>
              <w:rPr>
                <w:rFonts w:ascii="Times New Roman" w:eastAsia="Times New Roman" w:hAnsi="Times New Roman" w:cs="Times New Roman"/>
                <w:b/>
                <w:sz w:val="24"/>
                <w:szCs w:val="24"/>
                <w:highlight w:val="yellow"/>
                <w:lang w:eastAsia="ru-RU"/>
              </w:rPr>
            </w:pPr>
          </w:p>
        </w:tc>
        <w:tc>
          <w:tcPr>
            <w:tcW w:w="253" w:type="pct"/>
          </w:tcPr>
          <w:p w14:paraId="677C50DE" w14:textId="405569DF" w:rsidR="0021366E" w:rsidRPr="00593BD3" w:rsidRDefault="0021366E" w:rsidP="007355E8">
            <w:pPr>
              <w:spacing w:after="0" w:line="240" w:lineRule="auto"/>
              <w:rPr>
                <w:rFonts w:ascii="Times New Roman" w:eastAsia="Times New Roman" w:hAnsi="Times New Roman" w:cs="Times New Roman"/>
                <w:b/>
                <w:sz w:val="24"/>
                <w:szCs w:val="24"/>
                <w:highlight w:val="yellow"/>
                <w:lang w:eastAsia="ru-RU"/>
              </w:rPr>
            </w:pPr>
          </w:p>
        </w:tc>
        <w:tc>
          <w:tcPr>
            <w:tcW w:w="259" w:type="pct"/>
          </w:tcPr>
          <w:p w14:paraId="27373203" w14:textId="5D4BCF1D" w:rsidR="0021366E" w:rsidRPr="00593BD3" w:rsidRDefault="0021366E" w:rsidP="007355E8">
            <w:pPr>
              <w:spacing w:after="0" w:line="240" w:lineRule="auto"/>
              <w:rPr>
                <w:rFonts w:ascii="Times New Roman" w:eastAsia="Times New Roman" w:hAnsi="Times New Roman" w:cs="Times New Roman"/>
                <w:b/>
                <w:sz w:val="24"/>
                <w:szCs w:val="24"/>
                <w:highlight w:val="yellow"/>
                <w:lang w:eastAsia="ru-RU"/>
              </w:rPr>
            </w:pPr>
          </w:p>
        </w:tc>
        <w:tc>
          <w:tcPr>
            <w:tcW w:w="263" w:type="pct"/>
          </w:tcPr>
          <w:p w14:paraId="0B865D02" w14:textId="74E055E3" w:rsidR="0021366E" w:rsidRPr="00593BD3" w:rsidRDefault="0021366E" w:rsidP="007355E8">
            <w:pPr>
              <w:spacing w:after="0" w:line="240" w:lineRule="auto"/>
              <w:rPr>
                <w:rFonts w:ascii="Times New Roman" w:eastAsia="Times New Roman" w:hAnsi="Times New Roman" w:cs="Times New Roman"/>
                <w:b/>
                <w:sz w:val="24"/>
                <w:szCs w:val="24"/>
                <w:highlight w:val="yellow"/>
                <w:lang w:eastAsia="ru-RU"/>
              </w:rPr>
            </w:pPr>
          </w:p>
        </w:tc>
        <w:tc>
          <w:tcPr>
            <w:tcW w:w="255" w:type="pct"/>
          </w:tcPr>
          <w:p w14:paraId="3CAAC6E1" w14:textId="68753E35" w:rsidR="0021366E" w:rsidRPr="00593BD3" w:rsidRDefault="0021366E" w:rsidP="007355E8">
            <w:pPr>
              <w:spacing w:after="0" w:line="240" w:lineRule="auto"/>
              <w:rPr>
                <w:rFonts w:ascii="Times New Roman" w:eastAsia="Times New Roman" w:hAnsi="Times New Roman" w:cs="Times New Roman"/>
                <w:b/>
                <w:sz w:val="24"/>
                <w:szCs w:val="24"/>
                <w:highlight w:val="yellow"/>
                <w:lang w:eastAsia="ru-RU"/>
              </w:rPr>
            </w:pPr>
          </w:p>
        </w:tc>
        <w:tc>
          <w:tcPr>
            <w:tcW w:w="334" w:type="pct"/>
          </w:tcPr>
          <w:p w14:paraId="7E9C8591" w14:textId="27830576" w:rsidR="0021366E" w:rsidRPr="00593BD3" w:rsidRDefault="0021366E" w:rsidP="007355E8">
            <w:pPr>
              <w:spacing w:after="0" w:line="240" w:lineRule="auto"/>
              <w:jc w:val="center"/>
              <w:rPr>
                <w:rFonts w:ascii="Times New Roman" w:eastAsia="Times New Roman" w:hAnsi="Times New Roman" w:cs="Times New Roman"/>
                <w:b/>
                <w:sz w:val="24"/>
                <w:szCs w:val="24"/>
                <w:highlight w:val="yellow"/>
                <w:lang w:eastAsia="ru-RU"/>
              </w:rPr>
            </w:pPr>
          </w:p>
        </w:tc>
      </w:tr>
    </w:tbl>
    <w:p w14:paraId="5252137B" w14:textId="77777777" w:rsidR="0021366E" w:rsidRDefault="0021366E" w:rsidP="00183B59">
      <w:pPr>
        <w:pStyle w:val="Style15"/>
        <w:widowControl/>
        <w:jc w:val="center"/>
        <w:rPr>
          <w:b/>
          <w:szCs w:val="28"/>
        </w:rPr>
      </w:pPr>
    </w:p>
    <w:p w14:paraId="0E2ACB90" w14:textId="77777777" w:rsidR="00C8151C" w:rsidRPr="0066152B" w:rsidRDefault="00C8151C" w:rsidP="00C8151C">
      <w:pPr>
        <w:pStyle w:val="Style15"/>
        <w:widowControl/>
        <w:jc w:val="center"/>
        <w:rPr>
          <w:b/>
        </w:rPr>
      </w:pPr>
      <w:r w:rsidRPr="0066152B">
        <w:rPr>
          <w:b/>
          <w:bCs/>
        </w:rPr>
        <w:t>Тематика лекційних занять з переліком питань</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8930"/>
      </w:tblGrid>
      <w:tr w:rsidR="00C8151C" w:rsidRPr="00F1644A" w14:paraId="616063DE" w14:textId="77777777" w:rsidTr="004D47AC">
        <w:trPr>
          <w:trHeight w:val="422"/>
        </w:trPr>
        <w:tc>
          <w:tcPr>
            <w:tcW w:w="709" w:type="dxa"/>
          </w:tcPr>
          <w:p w14:paraId="3BC08C9D" w14:textId="77777777" w:rsidR="00C8151C" w:rsidRPr="0066152B" w:rsidRDefault="00C8151C" w:rsidP="004D47AC">
            <w:pPr>
              <w:spacing w:after="0" w:line="240" w:lineRule="auto"/>
              <w:jc w:val="center"/>
              <w:rPr>
                <w:rFonts w:ascii="Times New Roman" w:eastAsia="Times New Roman" w:hAnsi="Times New Roman" w:cs="Times New Roman"/>
                <w:lang w:val="en-US" w:eastAsia="ru-RU"/>
              </w:rPr>
            </w:pPr>
            <w:r w:rsidRPr="00F1644A">
              <w:rPr>
                <w:rFonts w:ascii="Times New Roman" w:eastAsia="Times New Roman" w:hAnsi="Times New Roman" w:cs="Times New Roman"/>
                <w:lang w:eastAsia="ru-RU"/>
              </w:rPr>
              <w:t>№</w:t>
            </w:r>
          </w:p>
        </w:tc>
        <w:tc>
          <w:tcPr>
            <w:tcW w:w="8930" w:type="dxa"/>
          </w:tcPr>
          <w:p w14:paraId="64DF30CF" w14:textId="77777777" w:rsidR="00C8151C" w:rsidRPr="007D7A6A" w:rsidRDefault="00C8151C" w:rsidP="004D47AC">
            <w:pPr>
              <w:spacing w:after="0" w:line="240" w:lineRule="auto"/>
              <w:jc w:val="center"/>
              <w:rPr>
                <w:rFonts w:ascii="Times New Roman" w:eastAsia="Times New Roman" w:hAnsi="Times New Roman" w:cs="Times New Roman"/>
                <w:lang w:val="ru-RU" w:eastAsia="ru-RU"/>
              </w:rPr>
            </w:pPr>
            <w:r w:rsidRPr="00F1644A">
              <w:rPr>
                <w:rFonts w:ascii="Times New Roman" w:eastAsia="Times New Roman" w:hAnsi="Times New Roman" w:cs="Times New Roman"/>
                <w:lang w:eastAsia="ru-RU"/>
              </w:rPr>
              <w:t>Назва теми</w:t>
            </w:r>
            <w:r>
              <w:rPr>
                <w:rFonts w:ascii="Times New Roman" w:eastAsia="Times New Roman" w:hAnsi="Times New Roman" w:cs="Times New Roman"/>
                <w:lang w:eastAsia="ru-RU"/>
              </w:rPr>
              <w:t xml:space="preserve"> </w:t>
            </w:r>
            <w:r w:rsidRPr="007D7A6A">
              <w:rPr>
                <w:rFonts w:ascii="Times New Roman" w:eastAsia="Times New Roman" w:hAnsi="Times New Roman" w:cs="Times New Roman"/>
                <w:lang w:eastAsia="ru-RU"/>
              </w:rPr>
              <w:t>з основними питаннями</w:t>
            </w:r>
          </w:p>
        </w:tc>
      </w:tr>
      <w:tr w:rsidR="00C8151C" w:rsidRPr="00F1644A" w14:paraId="40B0E8B9" w14:textId="77777777" w:rsidTr="004D47AC">
        <w:tc>
          <w:tcPr>
            <w:tcW w:w="709" w:type="dxa"/>
          </w:tcPr>
          <w:p w14:paraId="49E4205A" w14:textId="77777777" w:rsidR="00C8151C" w:rsidRPr="00F1644A" w:rsidRDefault="00C8151C" w:rsidP="004D47AC">
            <w:pPr>
              <w:spacing w:after="0" w:line="240" w:lineRule="auto"/>
              <w:ind w:left="110"/>
              <w:jc w:val="center"/>
              <w:rPr>
                <w:rFonts w:ascii="Times New Roman" w:eastAsia="Times New Roman" w:hAnsi="Times New Roman" w:cs="Times New Roman"/>
                <w:lang w:eastAsia="ru-RU"/>
              </w:rPr>
            </w:pPr>
            <w:r w:rsidRPr="00F1644A">
              <w:rPr>
                <w:rFonts w:ascii="Times New Roman" w:eastAsia="Times New Roman" w:hAnsi="Times New Roman" w:cs="Times New Roman"/>
                <w:lang w:eastAsia="ru-RU"/>
              </w:rPr>
              <w:t>1</w:t>
            </w:r>
          </w:p>
        </w:tc>
        <w:tc>
          <w:tcPr>
            <w:tcW w:w="8930" w:type="dxa"/>
          </w:tcPr>
          <w:p w14:paraId="7B032515" w14:textId="77777777" w:rsidR="00C8151C" w:rsidRDefault="007C6520" w:rsidP="004D47AC">
            <w:pPr>
              <w:spacing w:after="0" w:line="240" w:lineRule="auto"/>
              <w:rPr>
                <w:rFonts w:ascii="Times New Roman" w:eastAsia="Times New Roman" w:hAnsi="Times New Roman" w:cs="Times New Roman"/>
                <w:b/>
                <w:bCs/>
                <w:lang w:eastAsia="ru-RU"/>
              </w:rPr>
            </w:pPr>
            <w:r w:rsidRPr="007C6520">
              <w:rPr>
                <w:rFonts w:ascii="Times New Roman" w:eastAsia="Times New Roman" w:hAnsi="Times New Roman" w:cs="Times New Roman"/>
                <w:b/>
                <w:bCs/>
                <w:lang w:eastAsia="ru-RU"/>
              </w:rPr>
              <w:t>Тема 1. Предмет і структура курсу “Міжнародна економіка”</w:t>
            </w:r>
          </w:p>
          <w:p w14:paraId="11C3CB6C" w14:textId="77777777" w:rsidR="007C6520" w:rsidRPr="007C6520" w:rsidRDefault="007C6520" w:rsidP="007C6520">
            <w:pPr>
              <w:spacing w:after="0" w:line="240" w:lineRule="auto"/>
              <w:rPr>
                <w:rFonts w:ascii="Times New Roman" w:eastAsia="Times New Roman" w:hAnsi="Times New Roman" w:cs="Times New Roman"/>
                <w:lang w:eastAsia="ru-RU"/>
              </w:rPr>
            </w:pPr>
            <w:r w:rsidRPr="007C6520">
              <w:rPr>
                <w:rFonts w:ascii="Times New Roman" w:eastAsia="Times New Roman" w:hAnsi="Times New Roman" w:cs="Times New Roman"/>
                <w:lang w:eastAsia="ru-RU"/>
              </w:rPr>
              <w:t>1. Предмет, об’єкт та закономірності «міжнародної економіки», як науки</w:t>
            </w:r>
          </w:p>
          <w:p w14:paraId="1F5FB844" w14:textId="77777777" w:rsidR="007C6520" w:rsidRPr="007C6520" w:rsidRDefault="007C6520" w:rsidP="007C6520">
            <w:pPr>
              <w:spacing w:after="0" w:line="240" w:lineRule="auto"/>
              <w:rPr>
                <w:rFonts w:ascii="Times New Roman" w:eastAsia="Times New Roman" w:hAnsi="Times New Roman" w:cs="Times New Roman"/>
                <w:lang w:eastAsia="ru-RU"/>
              </w:rPr>
            </w:pPr>
            <w:r w:rsidRPr="007C6520">
              <w:rPr>
                <w:rFonts w:ascii="Times New Roman" w:eastAsia="Times New Roman" w:hAnsi="Times New Roman" w:cs="Times New Roman"/>
                <w:lang w:eastAsia="ru-RU"/>
              </w:rPr>
              <w:t>2.Світове господарство як система</w:t>
            </w:r>
          </w:p>
          <w:p w14:paraId="362CCDDD" w14:textId="77777777" w:rsidR="007C6520" w:rsidRPr="007C6520" w:rsidRDefault="007C6520" w:rsidP="007C6520">
            <w:pPr>
              <w:spacing w:after="0" w:line="240" w:lineRule="auto"/>
              <w:rPr>
                <w:rFonts w:ascii="Times New Roman" w:eastAsia="Times New Roman" w:hAnsi="Times New Roman" w:cs="Times New Roman"/>
                <w:lang w:eastAsia="ru-RU"/>
              </w:rPr>
            </w:pPr>
            <w:r w:rsidRPr="007C6520">
              <w:rPr>
                <w:rFonts w:ascii="Times New Roman" w:eastAsia="Times New Roman" w:hAnsi="Times New Roman" w:cs="Times New Roman"/>
                <w:lang w:eastAsia="ru-RU"/>
              </w:rPr>
              <w:t>3. Міжнародні економічні відносини (МЕВ): поняття, форми,  рівні, принципи, суб’єкти</w:t>
            </w:r>
          </w:p>
          <w:p w14:paraId="13A87583" w14:textId="6FE263DC" w:rsidR="007C6520" w:rsidRPr="00F1644A" w:rsidRDefault="007C6520" w:rsidP="007C6520">
            <w:pPr>
              <w:spacing w:after="0" w:line="240" w:lineRule="auto"/>
              <w:rPr>
                <w:rFonts w:ascii="Times New Roman" w:eastAsia="Times New Roman" w:hAnsi="Times New Roman" w:cs="Times New Roman"/>
                <w:lang w:eastAsia="ru-RU"/>
              </w:rPr>
            </w:pPr>
            <w:r w:rsidRPr="007C6520">
              <w:rPr>
                <w:rFonts w:ascii="Times New Roman" w:eastAsia="Times New Roman" w:hAnsi="Times New Roman" w:cs="Times New Roman"/>
                <w:lang w:eastAsia="ru-RU"/>
              </w:rPr>
              <w:t>4. Середовище МЕВ</w:t>
            </w:r>
          </w:p>
        </w:tc>
      </w:tr>
      <w:tr w:rsidR="00C8151C" w:rsidRPr="00F1644A" w14:paraId="018C7DDC" w14:textId="77777777" w:rsidTr="004D47AC">
        <w:tc>
          <w:tcPr>
            <w:tcW w:w="709" w:type="dxa"/>
          </w:tcPr>
          <w:p w14:paraId="5DDCDBA5" w14:textId="77777777" w:rsidR="00C8151C" w:rsidRPr="00F1644A" w:rsidRDefault="00C8151C" w:rsidP="004D47AC">
            <w:pPr>
              <w:spacing w:after="0" w:line="240" w:lineRule="auto"/>
              <w:ind w:left="110"/>
              <w:jc w:val="center"/>
              <w:rPr>
                <w:rFonts w:ascii="Times New Roman" w:eastAsia="Times New Roman" w:hAnsi="Times New Roman" w:cs="Times New Roman"/>
                <w:lang w:eastAsia="ru-RU"/>
              </w:rPr>
            </w:pPr>
            <w:r w:rsidRPr="00F1644A">
              <w:rPr>
                <w:rFonts w:ascii="Times New Roman" w:eastAsia="Times New Roman" w:hAnsi="Times New Roman" w:cs="Times New Roman"/>
                <w:lang w:eastAsia="ru-RU"/>
              </w:rPr>
              <w:t>2</w:t>
            </w:r>
          </w:p>
        </w:tc>
        <w:tc>
          <w:tcPr>
            <w:tcW w:w="8930" w:type="dxa"/>
          </w:tcPr>
          <w:p w14:paraId="7CE32BFE" w14:textId="57021CE5" w:rsidR="00C8151C" w:rsidRPr="00F1644A" w:rsidRDefault="00C8151C" w:rsidP="004D47AC">
            <w:pPr>
              <w:spacing w:after="0" w:line="240" w:lineRule="auto"/>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2E4FD3">
              <w:rPr>
                <w:rFonts w:ascii="Times New Roman" w:eastAsia="Times New Roman" w:hAnsi="Times New Roman" w:cs="Times New Roman"/>
                <w:b/>
                <w:bCs/>
                <w:lang w:val="ru-RU" w:eastAsia="ru-RU"/>
              </w:rPr>
              <w:t xml:space="preserve"> 2</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007C6520">
              <w:rPr>
                <w:rFonts w:ascii="Times New Roman" w:eastAsia="Times New Roman" w:hAnsi="Times New Roman" w:cs="Times New Roman"/>
                <w:lang w:eastAsia="ru-RU"/>
              </w:rPr>
              <w:t>Базові поняття міжнародної економіки</w:t>
            </w:r>
          </w:p>
          <w:p w14:paraId="063B4F43" w14:textId="3E59C5EA" w:rsidR="007C6520" w:rsidRPr="007C6520" w:rsidRDefault="007C6520" w:rsidP="007C6520">
            <w:pPr>
              <w:spacing w:after="0" w:line="240" w:lineRule="auto"/>
              <w:rPr>
                <w:rFonts w:ascii="Times New Roman" w:eastAsia="Times New Roman" w:hAnsi="Times New Roman" w:cs="Times New Roman"/>
                <w:lang w:eastAsia="ru-RU"/>
              </w:rPr>
            </w:pPr>
            <w:r w:rsidRPr="007C6520">
              <w:rPr>
                <w:rFonts w:ascii="Times New Roman" w:eastAsia="Times New Roman" w:hAnsi="Times New Roman" w:cs="Times New Roman"/>
                <w:lang w:eastAsia="ru-RU"/>
              </w:rPr>
              <w:t>1.</w:t>
            </w:r>
            <w:r>
              <w:rPr>
                <w:rFonts w:ascii="Times New Roman" w:eastAsia="Times New Roman" w:hAnsi="Times New Roman" w:cs="Times New Roman"/>
                <w:lang w:eastAsia="ru-RU"/>
              </w:rPr>
              <w:t xml:space="preserve"> </w:t>
            </w:r>
            <w:r w:rsidRPr="007C6520">
              <w:rPr>
                <w:rFonts w:ascii="Times New Roman" w:eastAsia="Times New Roman" w:hAnsi="Times New Roman" w:cs="Times New Roman"/>
                <w:lang w:eastAsia="ru-RU"/>
              </w:rPr>
              <w:t>Суть і фактори розвитку міжнародного поділу праці.</w:t>
            </w:r>
          </w:p>
          <w:p w14:paraId="2C5C61D5" w14:textId="4FB0D4D2" w:rsidR="007C6520" w:rsidRPr="007C6520" w:rsidRDefault="007C6520" w:rsidP="007C6520">
            <w:pPr>
              <w:spacing w:after="0" w:line="240" w:lineRule="auto"/>
              <w:rPr>
                <w:rFonts w:ascii="Times New Roman" w:eastAsia="Times New Roman" w:hAnsi="Times New Roman" w:cs="Times New Roman"/>
                <w:lang w:eastAsia="ru-RU"/>
              </w:rPr>
            </w:pPr>
            <w:r w:rsidRPr="007C6520">
              <w:rPr>
                <w:rFonts w:ascii="Times New Roman" w:eastAsia="Times New Roman" w:hAnsi="Times New Roman" w:cs="Times New Roman"/>
                <w:lang w:eastAsia="ru-RU"/>
              </w:rPr>
              <w:t>2.</w:t>
            </w:r>
            <w:r>
              <w:rPr>
                <w:rFonts w:ascii="Times New Roman" w:eastAsia="Times New Roman" w:hAnsi="Times New Roman" w:cs="Times New Roman"/>
                <w:lang w:eastAsia="ru-RU"/>
              </w:rPr>
              <w:t xml:space="preserve"> </w:t>
            </w:r>
            <w:r w:rsidRPr="007C6520">
              <w:rPr>
                <w:rFonts w:ascii="Times New Roman" w:eastAsia="Times New Roman" w:hAnsi="Times New Roman" w:cs="Times New Roman"/>
                <w:lang w:eastAsia="ru-RU"/>
              </w:rPr>
              <w:t>Міжнародна спеціалізація виробництва: суть, види і показники.</w:t>
            </w:r>
          </w:p>
          <w:p w14:paraId="6F21ED76" w14:textId="597298FE" w:rsidR="007C6520" w:rsidRPr="007C6520" w:rsidRDefault="007C6520" w:rsidP="007C6520">
            <w:pPr>
              <w:spacing w:after="0" w:line="240" w:lineRule="auto"/>
              <w:rPr>
                <w:rFonts w:ascii="Times New Roman" w:eastAsia="Times New Roman" w:hAnsi="Times New Roman" w:cs="Times New Roman"/>
                <w:lang w:eastAsia="ru-RU"/>
              </w:rPr>
            </w:pPr>
            <w:r w:rsidRPr="007C6520">
              <w:rPr>
                <w:rFonts w:ascii="Times New Roman" w:eastAsia="Times New Roman" w:hAnsi="Times New Roman" w:cs="Times New Roman"/>
                <w:lang w:eastAsia="ru-RU"/>
              </w:rPr>
              <w:t>3.</w:t>
            </w:r>
            <w:r>
              <w:rPr>
                <w:rFonts w:ascii="Times New Roman" w:eastAsia="Times New Roman" w:hAnsi="Times New Roman" w:cs="Times New Roman"/>
                <w:lang w:eastAsia="ru-RU"/>
              </w:rPr>
              <w:t xml:space="preserve"> </w:t>
            </w:r>
            <w:r w:rsidRPr="007C6520">
              <w:rPr>
                <w:rFonts w:ascii="Times New Roman" w:eastAsia="Times New Roman" w:hAnsi="Times New Roman" w:cs="Times New Roman"/>
                <w:lang w:eastAsia="ru-RU"/>
              </w:rPr>
              <w:t>Значення і форми міжнародної виробничої кооперації.</w:t>
            </w:r>
          </w:p>
          <w:p w14:paraId="039FB3D8" w14:textId="07AB445E" w:rsidR="007C6520" w:rsidRPr="007C6520" w:rsidRDefault="007C6520" w:rsidP="007C652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4. </w:t>
            </w:r>
            <w:r w:rsidRPr="007C6520">
              <w:rPr>
                <w:rFonts w:ascii="Times New Roman" w:eastAsia="Times New Roman" w:hAnsi="Times New Roman" w:cs="Times New Roman"/>
                <w:lang w:eastAsia="ru-RU"/>
              </w:rPr>
              <w:t>Міжнародний поділ факторів виробництва: значення і види.</w:t>
            </w:r>
          </w:p>
          <w:p w14:paraId="13501042" w14:textId="459AAEF6" w:rsidR="00C8151C" w:rsidRPr="004312DC" w:rsidRDefault="007C6520" w:rsidP="007C652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5. </w:t>
            </w:r>
            <w:r w:rsidRPr="007C6520">
              <w:rPr>
                <w:rFonts w:ascii="Times New Roman" w:eastAsia="Times New Roman" w:hAnsi="Times New Roman" w:cs="Times New Roman"/>
                <w:lang w:eastAsia="ru-RU"/>
              </w:rPr>
              <w:t>Зміст моделі часткової рівноваги.</w:t>
            </w:r>
          </w:p>
        </w:tc>
      </w:tr>
      <w:tr w:rsidR="00C8151C" w:rsidRPr="00F1644A" w14:paraId="2013ADFB" w14:textId="77777777" w:rsidTr="004D47AC">
        <w:tc>
          <w:tcPr>
            <w:tcW w:w="709" w:type="dxa"/>
          </w:tcPr>
          <w:p w14:paraId="05C51826" w14:textId="77777777" w:rsidR="00C8151C" w:rsidRPr="00F1644A" w:rsidRDefault="00C8151C" w:rsidP="004D47AC">
            <w:pPr>
              <w:spacing w:after="0" w:line="240" w:lineRule="auto"/>
              <w:ind w:left="110"/>
              <w:jc w:val="center"/>
              <w:rPr>
                <w:rFonts w:ascii="Times New Roman" w:eastAsia="Times New Roman" w:hAnsi="Times New Roman" w:cs="Times New Roman"/>
                <w:lang w:eastAsia="ru-RU"/>
              </w:rPr>
            </w:pPr>
            <w:r w:rsidRPr="00F1644A">
              <w:rPr>
                <w:rFonts w:ascii="Times New Roman" w:eastAsia="Times New Roman" w:hAnsi="Times New Roman" w:cs="Times New Roman"/>
                <w:lang w:eastAsia="ru-RU"/>
              </w:rPr>
              <w:t>3</w:t>
            </w:r>
          </w:p>
        </w:tc>
        <w:tc>
          <w:tcPr>
            <w:tcW w:w="8930" w:type="dxa"/>
          </w:tcPr>
          <w:p w14:paraId="753C1842" w14:textId="6BA69661" w:rsidR="00C8151C" w:rsidRPr="00F1644A" w:rsidRDefault="00C8151C" w:rsidP="004D47AC">
            <w:pPr>
              <w:spacing w:after="0" w:line="240" w:lineRule="auto"/>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2E4FD3">
              <w:rPr>
                <w:rFonts w:ascii="Times New Roman" w:eastAsia="Times New Roman" w:hAnsi="Times New Roman" w:cs="Times New Roman"/>
                <w:b/>
                <w:bCs/>
                <w:lang w:eastAsia="ru-RU"/>
              </w:rPr>
              <w:t xml:space="preserve"> 3</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007C6520" w:rsidRPr="007C6520">
              <w:rPr>
                <w:rFonts w:ascii="Times New Roman" w:eastAsia="Times New Roman" w:hAnsi="Times New Roman" w:cs="Times New Roman"/>
                <w:lang w:eastAsia="ru-RU"/>
              </w:rPr>
              <w:t>Відкрита економіка: значення та показники</w:t>
            </w:r>
          </w:p>
          <w:p w14:paraId="49BB8DEC" w14:textId="6C94C0AB" w:rsidR="007C6520" w:rsidRPr="007C6520" w:rsidRDefault="007C6520" w:rsidP="007C6520">
            <w:pPr>
              <w:spacing w:after="0" w:line="240" w:lineRule="auto"/>
              <w:rPr>
                <w:rFonts w:ascii="Times New Roman" w:eastAsia="Times New Roman" w:hAnsi="Times New Roman" w:cs="Times New Roman"/>
                <w:lang w:eastAsia="ru-RU"/>
              </w:rPr>
            </w:pPr>
            <w:r w:rsidRPr="007C6520">
              <w:rPr>
                <w:rFonts w:ascii="Times New Roman" w:eastAsia="Times New Roman" w:hAnsi="Times New Roman" w:cs="Times New Roman"/>
                <w:lang w:eastAsia="ru-RU"/>
              </w:rPr>
              <w:t>1.</w:t>
            </w:r>
            <w:r>
              <w:rPr>
                <w:rFonts w:ascii="Times New Roman" w:eastAsia="Times New Roman" w:hAnsi="Times New Roman" w:cs="Times New Roman"/>
                <w:lang w:eastAsia="ru-RU"/>
              </w:rPr>
              <w:t xml:space="preserve"> </w:t>
            </w:r>
            <w:r w:rsidRPr="007C6520">
              <w:rPr>
                <w:rFonts w:ascii="Times New Roman" w:eastAsia="Times New Roman" w:hAnsi="Times New Roman" w:cs="Times New Roman"/>
                <w:lang w:eastAsia="ru-RU"/>
              </w:rPr>
              <w:t>Поняття відкритої економіки, її умови, кількісні та якісні показники.</w:t>
            </w:r>
          </w:p>
          <w:p w14:paraId="3B406496" w14:textId="03FF3DD6" w:rsidR="007C6520" w:rsidRPr="007C6520" w:rsidRDefault="007C6520" w:rsidP="007C6520">
            <w:pPr>
              <w:spacing w:after="0" w:line="240" w:lineRule="auto"/>
              <w:rPr>
                <w:rFonts w:ascii="Times New Roman" w:eastAsia="Times New Roman" w:hAnsi="Times New Roman" w:cs="Times New Roman"/>
                <w:lang w:eastAsia="ru-RU"/>
              </w:rPr>
            </w:pPr>
            <w:r w:rsidRPr="007C6520">
              <w:rPr>
                <w:rFonts w:ascii="Times New Roman" w:eastAsia="Times New Roman" w:hAnsi="Times New Roman" w:cs="Times New Roman"/>
                <w:lang w:eastAsia="ru-RU"/>
              </w:rPr>
              <w:t>2.</w:t>
            </w:r>
            <w:r>
              <w:rPr>
                <w:rFonts w:ascii="Times New Roman" w:eastAsia="Times New Roman" w:hAnsi="Times New Roman" w:cs="Times New Roman"/>
                <w:lang w:eastAsia="ru-RU"/>
              </w:rPr>
              <w:t xml:space="preserve"> </w:t>
            </w:r>
            <w:r w:rsidRPr="007C6520">
              <w:rPr>
                <w:rFonts w:ascii="Times New Roman" w:eastAsia="Times New Roman" w:hAnsi="Times New Roman" w:cs="Times New Roman"/>
                <w:lang w:eastAsia="ru-RU"/>
              </w:rPr>
              <w:t>Значення та основні поняття системи національних рахунків.</w:t>
            </w:r>
          </w:p>
          <w:p w14:paraId="305F9DC5" w14:textId="382BB351" w:rsidR="007C6520" w:rsidRPr="007C6520" w:rsidRDefault="007C6520" w:rsidP="007C6520">
            <w:pPr>
              <w:spacing w:after="0" w:line="240" w:lineRule="auto"/>
              <w:rPr>
                <w:rFonts w:ascii="Times New Roman" w:eastAsia="Times New Roman" w:hAnsi="Times New Roman" w:cs="Times New Roman"/>
                <w:lang w:eastAsia="ru-RU"/>
              </w:rPr>
            </w:pPr>
            <w:r w:rsidRPr="007C6520">
              <w:rPr>
                <w:rFonts w:ascii="Times New Roman" w:eastAsia="Times New Roman" w:hAnsi="Times New Roman" w:cs="Times New Roman"/>
                <w:lang w:eastAsia="ru-RU"/>
              </w:rPr>
              <w:t>3.</w:t>
            </w:r>
            <w:r>
              <w:rPr>
                <w:rFonts w:ascii="Times New Roman" w:eastAsia="Times New Roman" w:hAnsi="Times New Roman" w:cs="Times New Roman"/>
                <w:lang w:eastAsia="ru-RU"/>
              </w:rPr>
              <w:t xml:space="preserve"> </w:t>
            </w:r>
            <w:r w:rsidRPr="007C6520">
              <w:rPr>
                <w:rFonts w:ascii="Times New Roman" w:eastAsia="Times New Roman" w:hAnsi="Times New Roman" w:cs="Times New Roman"/>
                <w:lang w:eastAsia="ru-RU"/>
              </w:rPr>
              <w:t>Основні сектори СНР та взаємозв’язки між ними.</w:t>
            </w:r>
          </w:p>
          <w:p w14:paraId="63F3EE8E" w14:textId="1027594C" w:rsidR="00C8151C" w:rsidRPr="00F1644A" w:rsidRDefault="007C6520" w:rsidP="007C6520">
            <w:pPr>
              <w:spacing w:after="0" w:line="240" w:lineRule="auto"/>
              <w:rPr>
                <w:rFonts w:ascii="Times New Roman" w:eastAsia="Times New Roman" w:hAnsi="Times New Roman" w:cs="Times New Roman"/>
                <w:lang w:eastAsia="ru-RU"/>
              </w:rPr>
            </w:pPr>
            <w:r w:rsidRPr="007C6520">
              <w:rPr>
                <w:rFonts w:ascii="Times New Roman" w:eastAsia="Times New Roman" w:hAnsi="Times New Roman" w:cs="Times New Roman"/>
                <w:lang w:eastAsia="ru-RU"/>
              </w:rPr>
              <w:t>4.</w:t>
            </w:r>
            <w:r>
              <w:rPr>
                <w:rFonts w:ascii="Times New Roman" w:eastAsia="Times New Roman" w:hAnsi="Times New Roman" w:cs="Times New Roman"/>
                <w:lang w:eastAsia="ru-RU"/>
              </w:rPr>
              <w:t xml:space="preserve"> </w:t>
            </w:r>
            <w:r w:rsidRPr="007C6520">
              <w:rPr>
                <w:rFonts w:ascii="Times New Roman" w:eastAsia="Times New Roman" w:hAnsi="Times New Roman" w:cs="Times New Roman"/>
                <w:lang w:eastAsia="ru-RU"/>
              </w:rPr>
              <w:t>Значення платіжного балансу та його загальна структура.</w:t>
            </w:r>
          </w:p>
        </w:tc>
      </w:tr>
      <w:tr w:rsidR="00C8151C" w:rsidRPr="00F1644A" w14:paraId="74348E33" w14:textId="77777777" w:rsidTr="004D47AC">
        <w:tc>
          <w:tcPr>
            <w:tcW w:w="709" w:type="dxa"/>
          </w:tcPr>
          <w:p w14:paraId="2E063B58" w14:textId="77777777" w:rsidR="00C8151C" w:rsidRPr="00F1644A" w:rsidRDefault="00C8151C" w:rsidP="004D47AC">
            <w:pPr>
              <w:spacing w:after="0" w:line="240" w:lineRule="auto"/>
              <w:ind w:left="110"/>
              <w:jc w:val="center"/>
              <w:rPr>
                <w:rFonts w:ascii="Times New Roman" w:eastAsia="Times New Roman" w:hAnsi="Times New Roman" w:cs="Times New Roman"/>
                <w:lang w:eastAsia="ru-RU"/>
              </w:rPr>
            </w:pPr>
            <w:r w:rsidRPr="00F1644A">
              <w:rPr>
                <w:rFonts w:ascii="Times New Roman" w:eastAsia="Times New Roman" w:hAnsi="Times New Roman" w:cs="Times New Roman"/>
                <w:lang w:eastAsia="ru-RU"/>
              </w:rPr>
              <w:t>4</w:t>
            </w:r>
          </w:p>
        </w:tc>
        <w:tc>
          <w:tcPr>
            <w:tcW w:w="8930" w:type="dxa"/>
          </w:tcPr>
          <w:p w14:paraId="401F6B8C" w14:textId="5C7D39F5" w:rsidR="00C8151C" w:rsidRPr="00F1644A" w:rsidRDefault="00C8151C" w:rsidP="004D47AC">
            <w:pPr>
              <w:spacing w:after="0" w:line="240" w:lineRule="auto"/>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076385">
              <w:rPr>
                <w:rFonts w:ascii="Times New Roman" w:eastAsia="Times New Roman" w:hAnsi="Times New Roman" w:cs="Times New Roman"/>
                <w:b/>
                <w:bCs/>
                <w:lang w:eastAsia="ru-RU"/>
              </w:rPr>
              <w:t xml:space="preserve"> 4</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007C6520" w:rsidRPr="007C6520">
              <w:rPr>
                <w:rFonts w:ascii="Times New Roman" w:eastAsia="Times New Roman" w:hAnsi="Times New Roman" w:cs="Times New Roman"/>
                <w:lang w:eastAsia="ru-RU"/>
              </w:rPr>
              <w:t>Теорії міжнародної торгівлі</w:t>
            </w:r>
          </w:p>
          <w:p w14:paraId="7CE1255E" w14:textId="51A165F7" w:rsidR="007C6520" w:rsidRPr="007C6520" w:rsidRDefault="007C6520" w:rsidP="007C652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 </w:t>
            </w:r>
            <w:r w:rsidRPr="007C6520">
              <w:rPr>
                <w:rFonts w:ascii="Times New Roman" w:eastAsia="Times New Roman" w:hAnsi="Times New Roman" w:cs="Times New Roman"/>
                <w:lang w:eastAsia="ru-RU"/>
              </w:rPr>
              <w:t>Меркантилізм</w:t>
            </w:r>
            <w:r>
              <w:rPr>
                <w:rFonts w:ascii="Times New Roman" w:eastAsia="Times New Roman" w:hAnsi="Times New Roman" w:cs="Times New Roman"/>
                <w:lang w:eastAsia="ru-RU"/>
              </w:rPr>
              <w:t xml:space="preserve">. </w:t>
            </w:r>
            <w:r w:rsidRPr="007C6520">
              <w:rPr>
                <w:rFonts w:ascii="Times New Roman" w:eastAsia="Times New Roman" w:hAnsi="Times New Roman" w:cs="Times New Roman"/>
                <w:lang w:eastAsia="ru-RU"/>
              </w:rPr>
              <w:t>Модель "ціни - золото - потоки" Д. Х'юма</w:t>
            </w:r>
          </w:p>
          <w:p w14:paraId="5B0CC544" w14:textId="6CFE9347" w:rsidR="007C6520" w:rsidRPr="007C6520" w:rsidRDefault="007C6520" w:rsidP="007C652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 </w:t>
            </w:r>
            <w:r w:rsidRPr="007C6520">
              <w:rPr>
                <w:rFonts w:ascii="Times New Roman" w:eastAsia="Times New Roman" w:hAnsi="Times New Roman" w:cs="Times New Roman"/>
                <w:lang w:eastAsia="ru-RU"/>
              </w:rPr>
              <w:t>Теорія абсолютних переваг</w:t>
            </w:r>
            <w:r>
              <w:rPr>
                <w:rFonts w:ascii="Times New Roman" w:eastAsia="Times New Roman" w:hAnsi="Times New Roman" w:cs="Times New Roman"/>
                <w:lang w:eastAsia="ru-RU"/>
              </w:rPr>
              <w:t xml:space="preserve">. </w:t>
            </w:r>
            <w:r w:rsidRPr="007C6520">
              <w:rPr>
                <w:rFonts w:ascii="Times New Roman" w:eastAsia="Times New Roman" w:hAnsi="Times New Roman" w:cs="Times New Roman"/>
                <w:lang w:eastAsia="ru-RU"/>
              </w:rPr>
              <w:t>Теорія порівняльних переваг</w:t>
            </w:r>
          </w:p>
          <w:p w14:paraId="6303F819" w14:textId="60203F84" w:rsidR="007C6520" w:rsidRDefault="007C6520" w:rsidP="007C652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w:t>
            </w:r>
            <w:r w:rsidRPr="007C6520">
              <w:rPr>
                <w:rFonts w:ascii="Times New Roman" w:eastAsia="Times New Roman" w:hAnsi="Times New Roman" w:cs="Times New Roman"/>
                <w:lang w:eastAsia="ru-RU"/>
              </w:rPr>
              <w:t>Теорія співвідношення факторів виробництва (Хекшера-Оліна). Теорема Хекшера – Оліна – Самуельсона</w:t>
            </w:r>
            <w:r>
              <w:rPr>
                <w:rFonts w:ascii="Times New Roman" w:eastAsia="Times New Roman" w:hAnsi="Times New Roman" w:cs="Times New Roman"/>
                <w:lang w:eastAsia="ru-RU"/>
              </w:rPr>
              <w:t xml:space="preserve">. </w:t>
            </w:r>
            <w:r w:rsidRPr="007C6520">
              <w:rPr>
                <w:rFonts w:ascii="Times New Roman" w:eastAsia="Times New Roman" w:hAnsi="Times New Roman" w:cs="Times New Roman"/>
                <w:lang w:eastAsia="ru-RU"/>
              </w:rPr>
              <w:t>Парадокс Леонтьєва</w:t>
            </w:r>
          </w:p>
          <w:p w14:paraId="1E2707D4" w14:textId="3100C379" w:rsidR="007C6520" w:rsidRPr="007C6520" w:rsidRDefault="00CF075B" w:rsidP="007C652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4. </w:t>
            </w:r>
            <w:r w:rsidR="007C6520" w:rsidRPr="007C6520">
              <w:rPr>
                <w:rFonts w:ascii="Times New Roman" w:eastAsia="Times New Roman" w:hAnsi="Times New Roman" w:cs="Times New Roman"/>
                <w:lang w:eastAsia="ru-RU"/>
              </w:rPr>
              <w:t>Теорія життєвого циклу продукту Раймонда Вернона.</w:t>
            </w:r>
            <w:r>
              <w:rPr>
                <w:rFonts w:ascii="Times New Roman" w:eastAsia="Times New Roman" w:hAnsi="Times New Roman" w:cs="Times New Roman"/>
                <w:lang w:eastAsia="ru-RU"/>
              </w:rPr>
              <w:t xml:space="preserve"> </w:t>
            </w:r>
            <w:r w:rsidR="007C6520" w:rsidRPr="007C6520">
              <w:rPr>
                <w:rFonts w:ascii="Times New Roman" w:eastAsia="Times New Roman" w:hAnsi="Times New Roman" w:cs="Times New Roman"/>
                <w:lang w:eastAsia="ru-RU"/>
              </w:rPr>
              <w:t>Теорія економії на масштабах виробництва (зростаючої віддачі) Мюррея Кемпа.</w:t>
            </w:r>
          </w:p>
          <w:p w14:paraId="5A640E0E" w14:textId="1F333B69" w:rsidR="007C6520" w:rsidRPr="007C6520" w:rsidRDefault="00CF075B" w:rsidP="007C652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5. </w:t>
            </w:r>
            <w:r w:rsidR="007C6520" w:rsidRPr="007C6520">
              <w:rPr>
                <w:rFonts w:ascii="Times New Roman" w:eastAsia="Times New Roman" w:hAnsi="Times New Roman" w:cs="Times New Roman"/>
                <w:lang w:eastAsia="ru-RU"/>
              </w:rPr>
              <w:t>Теорія інтерналізації Рональда Коуза, Пітера Баклі, Джона Даннінга та ін.</w:t>
            </w:r>
          </w:p>
          <w:p w14:paraId="77CC5061" w14:textId="2AE28F8F" w:rsidR="00C8151C" w:rsidRPr="00F1644A" w:rsidRDefault="00CF075B" w:rsidP="007C652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6. </w:t>
            </w:r>
            <w:r w:rsidR="007C6520" w:rsidRPr="007C6520">
              <w:rPr>
                <w:rFonts w:ascii="Times New Roman" w:eastAsia="Times New Roman" w:hAnsi="Times New Roman" w:cs="Times New Roman"/>
                <w:lang w:eastAsia="ru-RU"/>
              </w:rPr>
              <w:t>Теорія конкурентних переваг Майкла Портера.</w:t>
            </w:r>
          </w:p>
        </w:tc>
      </w:tr>
      <w:tr w:rsidR="00C8151C" w:rsidRPr="00F1644A" w14:paraId="6EE1B418" w14:textId="77777777" w:rsidTr="004D47AC">
        <w:tc>
          <w:tcPr>
            <w:tcW w:w="709" w:type="dxa"/>
          </w:tcPr>
          <w:p w14:paraId="1F402933" w14:textId="77777777" w:rsidR="00C8151C" w:rsidRPr="00F1644A" w:rsidRDefault="00C8151C" w:rsidP="004D47AC">
            <w:pPr>
              <w:spacing w:after="0" w:line="240" w:lineRule="auto"/>
              <w:ind w:left="110"/>
              <w:jc w:val="center"/>
              <w:rPr>
                <w:rFonts w:ascii="Times New Roman" w:eastAsia="Times New Roman" w:hAnsi="Times New Roman" w:cs="Times New Roman"/>
                <w:lang w:eastAsia="ru-RU"/>
              </w:rPr>
            </w:pPr>
            <w:r w:rsidRPr="00F1644A">
              <w:rPr>
                <w:rFonts w:ascii="Times New Roman" w:eastAsia="Times New Roman" w:hAnsi="Times New Roman" w:cs="Times New Roman"/>
                <w:lang w:eastAsia="ru-RU"/>
              </w:rPr>
              <w:t>5</w:t>
            </w:r>
          </w:p>
        </w:tc>
        <w:tc>
          <w:tcPr>
            <w:tcW w:w="8930" w:type="dxa"/>
          </w:tcPr>
          <w:p w14:paraId="7B7947F0" w14:textId="501D108D" w:rsidR="00C8151C" w:rsidRPr="00F1644A" w:rsidRDefault="00C8151C" w:rsidP="004D47AC">
            <w:pPr>
              <w:spacing w:after="0" w:line="240" w:lineRule="auto"/>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2E4FD3">
              <w:rPr>
                <w:rFonts w:ascii="Times New Roman" w:eastAsia="Times New Roman" w:hAnsi="Times New Roman" w:cs="Times New Roman"/>
                <w:b/>
                <w:bCs/>
                <w:lang w:val="ru-RU" w:eastAsia="ru-RU"/>
              </w:rPr>
              <w:t xml:space="preserve"> 5</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00DA67D5" w:rsidRPr="00DA67D5">
              <w:rPr>
                <w:rFonts w:ascii="Times New Roman" w:eastAsia="Times New Roman" w:hAnsi="Times New Roman" w:cs="Times New Roman"/>
                <w:lang w:eastAsia="ru-RU"/>
              </w:rPr>
              <w:t>Міжнародна торгівля: суть, структура, показники</w:t>
            </w:r>
          </w:p>
          <w:p w14:paraId="715CC69F" w14:textId="5428E5B1" w:rsidR="00DA67D5" w:rsidRPr="00DA67D5" w:rsidRDefault="00DA67D5" w:rsidP="00DA67D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 </w:t>
            </w:r>
            <w:r w:rsidRPr="00DA67D5">
              <w:rPr>
                <w:rFonts w:ascii="Times New Roman" w:eastAsia="Times New Roman" w:hAnsi="Times New Roman" w:cs="Times New Roman"/>
                <w:lang w:eastAsia="ru-RU"/>
              </w:rPr>
              <w:t>Сутність та економічний зміст міжнародної торгівлі.</w:t>
            </w:r>
          </w:p>
          <w:p w14:paraId="0F3CAC03" w14:textId="67538917" w:rsidR="00DA67D5" w:rsidRPr="00DA67D5" w:rsidRDefault="00DA67D5" w:rsidP="00DA67D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 </w:t>
            </w:r>
            <w:r w:rsidRPr="00DA67D5">
              <w:rPr>
                <w:rFonts w:ascii="Times New Roman" w:eastAsia="Times New Roman" w:hAnsi="Times New Roman" w:cs="Times New Roman"/>
                <w:lang w:eastAsia="ru-RU"/>
              </w:rPr>
              <w:t>Сучасні особливості розвитку міжнародної торгівлі.</w:t>
            </w:r>
          </w:p>
          <w:p w14:paraId="259FB872" w14:textId="5A8F4634" w:rsidR="00DA67D5" w:rsidRPr="00DA67D5" w:rsidRDefault="00DA67D5" w:rsidP="00DA67D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w:t>
            </w:r>
            <w:r w:rsidRPr="00DA67D5">
              <w:rPr>
                <w:rFonts w:ascii="Times New Roman" w:eastAsia="Times New Roman" w:hAnsi="Times New Roman" w:cs="Times New Roman"/>
                <w:lang w:eastAsia="ru-RU"/>
              </w:rPr>
              <w:t>Форми та методи здійснення міжнародної торгівлі</w:t>
            </w:r>
          </w:p>
          <w:p w14:paraId="25ACBD2A" w14:textId="7DEF2EF5" w:rsidR="00C8151C" w:rsidRPr="00F1644A" w:rsidRDefault="00DA67D5" w:rsidP="00DA67D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4. </w:t>
            </w:r>
            <w:r w:rsidRPr="00DA67D5">
              <w:rPr>
                <w:rFonts w:ascii="Times New Roman" w:eastAsia="Times New Roman" w:hAnsi="Times New Roman" w:cs="Times New Roman"/>
                <w:lang w:eastAsia="ru-RU"/>
              </w:rPr>
              <w:t>Показники міжнародної торгівлі</w:t>
            </w:r>
          </w:p>
        </w:tc>
      </w:tr>
      <w:tr w:rsidR="00C8151C" w:rsidRPr="00F1644A" w14:paraId="26FD14F0" w14:textId="77777777" w:rsidTr="004D47AC">
        <w:tc>
          <w:tcPr>
            <w:tcW w:w="709" w:type="dxa"/>
          </w:tcPr>
          <w:p w14:paraId="63C6F3A1" w14:textId="77777777" w:rsidR="00C8151C" w:rsidRPr="00F1644A" w:rsidRDefault="00C8151C" w:rsidP="004D47AC">
            <w:pPr>
              <w:spacing w:after="0" w:line="240" w:lineRule="auto"/>
              <w:ind w:left="110"/>
              <w:jc w:val="center"/>
              <w:rPr>
                <w:rFonts w:ascii="Times New Roman" w:eastAsia="Times New Roman" w:hAnsi="Times New Roman" w:cs="Times New Roman"/>
                <w:lang w:eastAsia="ru-RU"/>
              </w:rPr>
            </w:pPr>
            <w:r w:rsidRPr="00F1644A">
              <w:rPr>
                <w:rFonts w:ascii="Times New Roman" w:eastAsia="Times New Roman" w:hAnsi="Times New Roman" w:cs="Times New Roman"/>
                <w:lang w:eastAsia="ru-RU"/>
              </w:rPr>
              <w:t>6</w:t>
            </w:r>
          </w:p>
        </w:tc>
        <w:tc>
          <w:tcPr>
            <w:tcW w:w="8930" w:type="dxa"/>
          </w:tcPr>
          <w:p w14:paraId="627D4B84" w14:textId="18DD6635" w:rsidR="00C8151C" w:rsidRPr="00F1644A" w:rsidRDefault="00C8151C" w:rsidP="004D47AC">
            <w:pPr>
              <w:spacing w:after="0" w:line="240" w:lineRule="auto"/>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2E4FD3">
              <w:rPr>
                <w:rFonts w:ascii="Times New Roman" w:eastAsia="Times New Roman" w:hAnsi="Times New Roman" w:cs="Times New Roman"/>
                <w:b/>
                <w:bCs/>
                <w:lang w:val="ru-RU" w:eastAsia="ru-RU"/>
              </w:rPr>
              <w:t xml:space="preserve"> 6</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00DA67D5" w:rsidRPr="00DA67D5">
              <w:rPr>
                <w:rFonts w:ascii="Times New Roman" w:eastAsia="Times New Roman" w:hAnsi="Times New Roman" w:cs="Times New Roman"/>
                <w:lang w:eastAsia="ru-RU"/>
              </w:rPr>
              <w:t>Міжнародна торговельна політика</w:t>
            </w:r>
            <w:r w:rsidRPr="00F1644A">
              <w:rPr>
                <w:rFonts w:ascii="Times New Roman" w:eastAsia="Times New Roman" w:hAnsi="Times New Roman" w:cs="Times New Roman"/>
                <w:lang w:eastAsia="ru-RU"/>
              </w:rPr>
              <w:t>.</w:t>
            </w:r>
          </w:p>
          <w:p w14:paraId="5DEB6A16" w14:textId="5E78C394" w:rsidR="00DA67D5" w:rsidRPr="00DA67D5" w:rsidRDefault="00DA67D5" w:rsidP="00DA67D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 </w:t>
            </w:r>
            <w:r w:rsidRPr="00DA67D5">
              <w:rPr>
                <w:rFonts w:ascii="Times New Roman" w:eastAsia="Times New Roman" w:hAnsi="Times New Roman" w:cs="Times New Roman"/>
                <w:lang w:eastAsia="ru-RU"/>
              </w:rPr>
              <w:t>Система регулювання міжнародної торгівлі. Типи торговельної політики.</w:t>
            </w:r>
          </w:p>
          <w:p w14:paraId="2B51B6BE" w14:textId="2DB0D5CE" w:rsidR="00DA67D5" w:rsidRPr="00DA67D5" w:rsidRDefault="00DA67D5" w:rsidP="00DA67D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 </w:t>
            </w:r>
            <w:r w:rsidRPr="00DA67D5">
              <w:rPr>
                <w:rFonts w:ascii="Times New Roman" w:eastAsia="Times New Roman" w:hAnsi="Times New Roman" w:cs="Times New Roman"/>
                <w:lang w:eastAsia="ru-RU"/>
              </w:rPr>
              <w:t>Тарифне регулювання міжнародної торгівлі.</w:t>
            </w:r>
          </w:p>
          <w:p w14:paraId="78DC6E50" w14:textId="75BA3709" w:rsidR="00DA67D5" w:rsidRPr="00DA67D5" w:rsidRDefault="00DA67D5" w:rsidP="00DA67D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w:t>
            </w:r>
            <w:r w:rsidRPr="00DA67D5">
              <w:rPr>
                <w:rFonts w:ascii="Times New Roman" w:eastAsia="Times New Roman" w:hAnsi="Times New Roman" w:cs="Times New Roman"/>
                <w:lang w:eastAsia="ru-RU"/>
              </w:rPr>
              <w:t>Нетарифні методи регулювання міжнародних торговельних відносин.</w:t>
            </w:r>
          </w:p>
          <w:p w14:paraId="27D4BA55" w14:textId="0ADF7829" w:rsidR="00C8151C" w:rsidRPr="00F1644A" w:rsidRDefault="00DA67D5" w:rsidP="00DA67D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4. </w:t>
            </w:r>
            <w:r w:rsidRPr="00DA67D5">
              <w:rPr>
                <w:rFonts w:ascii="Times New Roman" w:eastAsia="Times New Roman" w:hAnsi="Times New Roman" w:cs="Times New Roman"/>
                <w:lang w:eastAsia="ru-RU"/>
              </w:rPr>
              <w:t>Світова організація  торгівлі: структура, функції, принципи, інструменти регулювання.</w:t>
            </w:r>
          </w:p>
        </w:tc>
      </w:tr>
      <w:tr w:rsidR="00C8151C" w:rsidRPr="00F1644A" w14:paraId="181AF8CE" w14:textId="77777777" w:rsidTr="004D47AC">
        <w:tc>
          <w:tcPr>
            <w:tcW w:w="709" w:type="dxa"/>
          </w:tcPr>
          <w:p w14:paraId="56190EA8" w14:textId="77777777" w:rsidR="00C8151C" w:rsidRPr="00F1644A" w:rsidRDefault="00C8151C" w:rsidP="004D47AC">
            <w:pPr>
              <w:spacing w:after="0" w:line="240" w:lineRule="auto"/>
              <w:ind w:left="110"/>
              <w:jc w:val="center"/>
              <w:rPr>
                <w:rFonts w:ascii="Times New Roman" w:eastAsia="Times New Roman" w:hAnsi="Times New Roman" w:cs="Times New Roman"/>
                <w:lang w:eastAsia="ru-RU"/>
              </w:rPr>
            </w:pPr>
            <w:r w:rsidRPr="00F1644A">
              <w:rPr>
                <w:rFonts w:ascii="Times New Roman" w:eastAsia="Times New Roman" w:hAnsi="Times New Roman" w:cs="Times New Roman"/>
                <w:lang w:eastAsia="ru-RU"/>
              </w:rPr>
              <w:t>7</w:t>
            </w:r>
          </w:p>
        </w:tc>
        <w:tc>
          <w:tcPr>
            <w:tcW w:w="8930" w:type="dxa"/>
          </w:tcPr>
          <w:p w14:paraId="1A542A36" w14:textId="66060044" w:rsidR="00C8151C" w:rsidRPr="00F1644A" w:rsidRDefault="00C8151C" w:rsidP="004D47AC">
            <w:pPr>
              <w:spacing w:after="0" w:line="240" w:lineRule="auto"/>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2E4FD3">
              <w:rPr>
                <w:rFonts w:ascii="Times New Roman" w:eastAsia="Times New Roman" w:hAnsi="Times New Roman" w:cs="Times New Roman"/>
                <w:b/>
                <w:bCs/>
                <w:lang w:eastAsia="ru-RU"/>
              </w:rPr>
              <w:t xml:space="preserve"> 7</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00DA67D5" w:rsidRPr="00DA67D5">
              <w:rPr>
                <w:rFonts w:ascii="Times New Roman" w:eastAsia="Times New Roman" w:hAnsi="Times New Roman" w:cs="Times New Roman"/>
                <w:lang w:eastAsia="ru-RU"/>
              </w:rPr>
              <w:t>Міжнародний рух капіталу</w:t>
            </w:r>
            <w:r w:rsidRPr="00F1644A">
              <w:rPr>
                <w:rFonts w:ascii="Times New Roman" w:eastAsia="Times New Roman" w:hAnsi="Times New Roman" w:cs="Times New Roman"/>
                <w:lang w:eastAsia="ru-RU"/>
              </w:rPr>
              <w:t>.</w:t>
            </w:r>
          </w:p>
          <w:p w14:paraId="0CBCF4C4" w14:textId="48628AD2" w:rsidR="00DA67D5" w:rsidRPr="00DA67D5" w:rsidRDefault="00DA67D5" w:rsidP="00DA67D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 </w:t>
            </w:r>
            <w:r w:rsidRPr="00DA67D5">
              <w:rPr>
                <w:rFonts w:ascii="Times New Roman" w:eastAsia="Times New Roman" w:hAnsi="Times New Roman" w:cs="Times New Roman"/>
                <w:lang w:eastAsia="ru-RU"/>
              </w:rPr>
              <w:t>Значення та основні форми міжнародного руху капіталу.</w:t>
            </w:r>
          </w:p>
          <w:p w14:paraId="4806BC4C" w14:textId="760112FA" w:rsidR="00DA67D5" w:rsidRPr="00DA67D5" w:rsidRDefault="00DA67D5" w:rsidP="00DA67D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 </w:t>
            </w:r>
            <w:r w:rsidRPr="00DA67D5">
              <w:rPr>
                <w:rFonts w:ascii="Times New Roman" w:eastAsia="Times New Roman" w:hAnsi="Times New Roman" w:cs="Times New Roman"/>
                <w:lang w:eastAsia="ru-RU"/>
              </w:rPr>
              <w:t>Головні причини та наслідки міжнародного руху капіталу.</w:t>
            </w:r>
          </w:p>
          <w:p w14:paraId="4572992F" w14:textId="62068E2E" w:rsidR="00DA67D5" w:rsidRPr="00DA67D5" w:rsidRDefault="00DA67D5" w:rsidP="00DA67D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w:t>
            </w:r>
            <w:r w:rsidRPr="00DA67D5">
              <w:rPr>
                <w:rFonts w:ascii="Times New Roman" w:eastAsia="Times New Roman" w:hAnsi="Times New Roman" w:cs="Times New Roman"/>
                <w:lang w:eastAsia="ru-RU"/>
              </w:rPr>
              <w:t xml:space="preserve">Суть та характерні риси прямих іноземних інвестицій. </w:t>
            </w:r>
          </w:p>
          <w:p w14:paraId="586B774A" w14:textId="50A118DD" w:rsidR="00DA67D5" w:rsidRPr="00DA67D5" w:rsidRDefault="00DA67D5" w:rsidP="00DA67D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4. </w:t>
            </w:r>
            <w:r w:rsidRPr="00DA67D5">
              <w:rPr>
                <w:rFonts w:ascii="Times New Roman" w:eastAsia="Times New Roman" w:hAnsi="Times New Roman" w:cs="Times New Roman"/>
                <w:lang w:eastAsia="ru-RU"/>
              </w:rPr>
              <w:t>Портфельні іноземні інвестиції: значення та відмінні риси.</w:t>
            </w:r>
          </w:p>
          <w:p w14:paraId="05D35971" w14:textId="0901AA5D" w:rsidR="00C8151C" w:rsidRPr="00F1644A" w:rsidRDefault="00DA67D5" w:rsidP="00DA67D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5. </w:t>
            </w:r>
            <w:r w:rsidRPr="00DA67D5">
              <w:rPr>
                <w:rFonts w:ascii="Times New Roman" w:eastAsia="Times New Roman" w:hAnsi="Times New Roman" w:cs="Times New Roman"/>
                <w:lang w:eastAsia="ru-RU"/>
              </w:rPr>
              <w:t>Суть, принципи, функції та форми міжнародного кредиту.</w:t>
            </w:r>
          </w:p>
        </w:tc>
      </w:tr>
      <w:tr w:rsidR="00C8151C" w:rsidRPr="00F1644A" w14:paraId="4B3B04C8" w14:textId="77777777" w:rsidTr="004D47AC">
        <w:tc>
          <w:tcPr>
            <w:tcW w:w="709" w:type="dxa"/>
          </w:tcPr>
          <w:p w14:paraId="5DC7A584" w14:textId="77777777" w:rsidR="00C8151C" w:rsidRPr="00F1644A" w:rsidRDefault="00C8151C" w:rsidP="004D47AC">
            <w:pPr>
              <w:spacing w:after="0" w:line="240" w:lineRule="auto"/>
              <w:ind w:left="110"/>
              <w:jc w:val="center"/>
              <w:rPr>
                <w:rFonts w:ascii="Times New Roman" w:eastAsia="Times New Roman" w:hAnsi="Times New Roman" w:cs="Times New Roman"/>
                <w:lang w:eastAsia="ru-RU"/>
              </w:rPr>
            </w:pPr>
            <w:r w:rsidRPr="00F1644A">
              <w:rPr>
                <w:rFonts w:ascii="Times New Roman" w:eastAsia="Times New Roman" w:hAnsi="Times New Roman" w:cs="Times New Roman"/>
                <w:lang w:eastAsia="ru-RU"/>
              </w:rPr>
              <w:t>8</w:t>
            </w:r>
          </w:p>
        </w:tc>
        <w:tc>
          <w:tcPr>
            <w:tcW w:w="8930" w:type="dxa"/>
          </w:tcPr>
          <w:p w14:paraId="4F259903" w14:textId="3DFF16D7" w:rsidR="00C8151C" w:rsidRPr="00F1644A" w:rsidRDefault="00C8151C" w:rsidP="004D47AC">
            <w:pPr>
              <w:spacing w:after="0" w:line="240" w:lineRule="auto"/>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2E4FD3">
              <w:rPr>
                <w:rFonts w:ascii="Times New Roman" w:eastAsia="Times New Roman" w:hAnsi="Times New Roman" w:cs="Times New Roman"/>
                <w:b/>
                <w:bCs/>
                <w:lang w:val="ru-RU" w:eastAsia="ru-RU"/>
              </w:rPr>
              <w:t xml:space="preserve"> 8</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00DA67D5" w:rsidRPr="00DA67D5">
              <w:rPr>
                <w:rFonts w:ascii="Times New Roman" w:eastAsia="Times New Roman" w:hAnsi="Times New Roman" w:cs="Times New Roman"/>
                <w:lang w:eastAsia="ru-RU"/>
              </w:rPr>
              <w:t>Міжнародна міграція робочої сили</w:t>
            </w:r>
          </w:p>
          <w:p w14:paraId="287E14BB" w14:textId="2D64B923" w:rsidR="00DA67D5" w:rsidRPr="00DA67D5" w:rsidRDefault="00DA67D5" w:rsidP="00DA67D5">
            <w:pPr>
              <w:spacing w:after="0" w:line="240" w:lineRule="auto"/>
              <w:rPr>
                <w:rFonts w:ascii="Times New Roman" w:eastAsia="Times New Roman" w:hAnsi="Times New Roman" w:cs="Times New Roman"/>
                <w:lang w:eastAsia="ru-RU"/>
              </w:rPr>
            </w:pPr>
            <w:r w:rsidRPr="00DA67D5">
              <w:rPr>
                <w:rFonts w:ascii="Times New Roman" w:eastAsia="Times New Roman" w:hAnsi="Times New Roman" w:cs="Times New Roman"/>
                <w:lang w:eastAsia="ru-RU"/>
              </w:rPr>
              <w:t>1.</w:t>
            </w:r>
            <w:r>
              <w:rPr>
                <w:rFonts w:ascii="Times New Roman" w:eastAsia="Times New Roman" w:hAnsi="Times New Roman" w:cs="Times New Roman"/>
                <w:lang w:eastAsia="ru-RU"/>
              </w:rPr>
              <w:t xml:space="preserve"> </w:t>
            </w:r>
            <w:r w:rsidRPr="00DA67D5">
              <w:rPr>
                <w:rFonts w:ascii="Times New Roman" w:eastAsia="Times New Roman" w:hAnsi="Times New Roman" w:cs="Times New Roman"/>
                <w:lang w:eastAsia="ru-RU"/>
              </w:rPr>
              <w:t>Світовий ринок праці: значення та основні поняття.</w:t>
            </w:r>
          </w:p>
          <w:p w14:paraId="07EE1338" w14:textId="2687C26D" w:rsidR="00DA67D5" w:rsidRPr="00DA67D5" w:rsidRDefault="00DA67D5" w:rsidP="00DA67D5">
            <w:pPr>
              <w:spacing w:after="0" w:line="240" w:lineRule="auto"/>
              <w:rPr>
                <w:rFonts w:ascii="Times New Roman" w:eastAsia="Times New Roman" w:hAnsi="Times New Roman" w:cs="Times New Roman"/>
                <w:lang w:eastAsia="ru-RU"/>
              </w:rPr>
            </w:pPr>
            <w:r w:rsidRPr="00DA67D5">
              <w:rPr>
                <w:rFonts w:ascii="Times New Roman" w:eastAsia="Times New Roman" w:hAnsi="Times New Roman" w:cs="Times New Roman"/>
                <w:lang w:eastAsia="ru-RU"/>
              </w:rPr>
              <w:t>2.</w:t>
            </w:r>
            <w:r>
              <w:rPr>
                <w:rFonts w:ascii="Times New Roman" w:eastAsia="Times New Roman" w:hAnsi="Times New Roman" w:cs="Times New Roman"/>
                <w:lang w:eastAsia="ru-RU"/>
              </w:rPr>
              <w:t xml:space="preserve"> </w:t>
            </w:r>
            <w:r w:rsidRPr="00DA67D5">
              <w:rPr>
                <w:rFonts w:ascii="Times New Roman" w:eastAsia="Times New Roman" w:hAnsi="Times New Roman" w:cs="Times New Roman"/>
                <w:lang w:eastAsia="ru-RU"/>
              </w:rPr>
              <w:t>Історичні етапи розвитку міжнародної трудової міграції.</w:t>
            </w:r>
          </w:p>
          <w:p w14:paraId="5363F12F" w14:textId="7F278606" w:rsidR="00DA67D5" w:rsidRPr="00DA67D5" w:rsidRDefault="00DA67D5" w:rsidP="00DA67D5">
            <w:pPr>
              <w:spacing w:after="0" w:line="240" w:lineRule="auto"/>
              <w:rPr>
                <w:rFonts w:ascii="Times New Roman" w:eastAsia="Times New Roman" w:hAnsi="Times New Roman" w:cs="Times New Roman"/>
                <w:lang w:eastAsia="ru-RU"/>
              </w:rPr>
            </w:pPr>
            <w:r w:rsidRPr="00DA67D5">
              <w:rPr>
                <w:rFonts w:ascii="Times New Roman" w:eastAsia="Times New Roman" w:hAnsi="Times New Roman" w:cs="Times New Roman"/>
                <w:lang w:eastAsia="ru-RU"/>
              </w:rPr>
              <w:t>3.</w:t>
            </w:r>
            <w:r>
              <w:rPr>
                <w:rFonts w:ascii="Times New Roman" w:eastAsia="Times New Roman" w:hAnsi="Times New Roman" w:cs="Times New Roman"/>
                <w:lang w:eastAsia="ru-RU"/>
              </w:rPr>
              <w:t xml:space="preserve"> </w:t>
            </w:r>
            <w:r w:rsidRPr="00DA67D5">
              <w:rPr>
                <w:rFonts w:ascii="Times New Roman" w:eastAsia="Times New Roman" w:hAnsi="Times New Roman" w:cs="Times New Roman"/>
                <w:lang w:eastAsia="ru-RU"/>
              </w:rPr>
              <w:t>Основні форми міжнародної трудової міграції.</w:t>
            </w:r>
          </w:p>
          <w:p w14:paraId="3C286780" w14:textId="7DE05E4F" w:rsidR="00DA67D5" w:rsidRPr="00DA67D5" w:rsidRDefault="00DA67D5" w:rsidP="00DA67D5">
            <w:pPr>
              <w:spacing w:after="0" w:line="240" w:lineRule="auto"/>
              <w:rPr>
                <w:rFonts w:ascii="Times New Roman" w:eastAsia="Times New Roman" w:hAnsi="Times New Roman" w:cs="Times New Roman"/>
                <w:lang w:eastAsia="ru-RU"/>
              </w:rPr>
            </w:pPr>
            <w:r w:rsidRPr="00DA67D5">
              <w:rPr>
                <w:rFonts w:ascii="Times New Roman" w:eastAsia="Times New Roman" w:hAnsi="Times New Roman" w:cs="Times New Roman"/>
                <w:lang w:eastAsia="ru-RU"/>
              </w:rPr>
              <w:t>4.</w:t>
            </w:r>
            <w:r>
              <w:rPr>
                <w:rFonts w:ascii="Times New Roman" w:eastAsia="Times New Roman" w:hAnsi="Times New Roman" w:cs="Times New Roman"/>
                <w:lang w:eastAsia="ru-RU"/>
              </w:rPr>
              <w:t xml:space="preserve"> </w:t>
            </w:r>
            <w:r w:rsidRPr="00DA67D5">
              <w:rPr>
                <w:rFonts w:ascii="Times New Roman" w:eastAsia="Times New Roman" w:hAnsi="Times New Roman" w:cs="Times New Roman"/>
                <w:lang w:eastAsia="ru-RU"/>
              </w:rPr>
              <w:t>Причини та наслідки міжнародної міграції робочої сили.</w:t>
            </w:r>
          </w:p>
          <w:p w14:paraId="0516800C" w14:textId="3C55C099" w:rsidR="00C8151C" w:rsidRPr="00F1644A" w:rsidRDefault="00DA67D5" w:rsidP="00DA67D5">
            <w:pPr>
              <w:spacing w:after="0" w:line="240" w:lineRule="auto"/>
              <w:rPr>
                <w:rFonts w:ascii="Times New Roman" w:eastAsia="Times New Roman" w:hAnsi="Times New Roman" w:cs="Times New Roman"/>
                <w:lang w:eastAsia="ru-RU"/>
              </w:rPr>
            </w:pPr>
            <w:r w:rsidRPr="00DA67D5">
              <w:rPr>
                <w:rFonts w:ascii="Times New Roman" w:eastAsia="Times New Roman" w:hAnsi="Times New Roman" w:cs="Times New Roman"/>
                <w:lang w:eastAsia="ru-RU"/>
              </w:rPr>
              <w:t>5.</w:t>
            </w:r>
            <w:r>
              <w:rPr>
                <w:rFonts w:ascii="Times New Roman" w:eastAsia="Times New Roman" w:hAnsi="Times New Roman" w:cs="Times New Roman"/>
                <w:lang w:eastAsia="ru-RU"/>
              </w:rPr>
              <w:t xml:space="preserve"> </w:t>
            </w:r>
            <w:r w:rsidRPr="00DA67D5">
              <w:rPr>
                <w:rFonts w:ascii="Times New Roman" w:eastAsia="Times New Roman" w:hAnsi="Times New Roman" w:cs="Times New Roman"/>
                <w:lang w:eastAsia="ru-RU"/>
              </w:rPr>
              <w:t>Головні напрямки міжнародної трудової міграції.</w:t>
            </w:r>
          </w:p>
        </w:tc>
      </w:tr>
      <w:tr w:rsidR="00DA67D5" w:rsidRPr="00F1644A" w14:paraId="3F2CDD65" w14:textId="77777777" w:rsidTr="004D47AC">
        <w:tc>
          <w:tcPr>
            <w:tcW w:w="709" w:type="dxa"/>
          </w:tcPr>
          <w:p w14:paraId="4D0857D8" w14:textId="045AF9E4" w:rsidR="00DA67D5" w:rsidRPr="00F1644A" w:rsidRDefault="00DA67D5" w:rsidP="004D47AC">
            <w:pPr>
              <w:spacing w:after="0" w:line="240" w:lineRule="auto"/>
              <w:ind w:left="110"/>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9</w:t>
            </w:r>
          </w:p>
        </w:tc>
        <w:tc>
          <w:tcPr>
            <w:tcW w:w="8930" w:type="dxa"/>
          </w:tcPr>
          <w:p w14:paraId="34892E1B" w14:textId="77777777" w:rsidR="00DA67D5" w:rsidRDefault="00DA67D5" w:rsidP="004D47AC">
            <w:pPr>
              <w:spacing w:after="0" w:line="240" w:lineRule="auto"/>
              <w:rPr>
                <w:rFonts w:ascii="Times New Roman" w:hAnsi="Times New Roman" w:cs="Times New Roman"/>
                <w:bCs/>
              </w:rPr>
            </w:pPr>
            <w:r w:rsidRPr="00F1644A">
              <w:rPr>
                <w:rFonts w:ascii="Times New Roman" w:eastAsia="Times New Roman" w:hAnsi="Times New Roman" w:cs="Times New Roman"/>
                <w:b/>
                <w:bCs/>
                <w:lang w:eastAsia="ru-RU"/>
              </w:rPr>
              <w:t>Тема</w:t>
            </w:r>
            <w:r>
              <w:rPr>
                <w:rFonts w:ascii="Times New Roman" w:eastAsia="Times New Roman" w:hAnsi="Times New Roman" w:cs="Times New Roman"/>
                <w:b/>
                <w:bCs/>
                <w:lang w:eastAsia="ru-RU"/>
              </w:rPr>
              <w:t xml:space="preserve"> 9 </w:t>
            </w:r>
            <w:r w:rsidRPr="00DA67D5">
              <w:rPr>
                <w:rFonts w:ascii="Times New Roman" w:hAnsi="Times New Roman" w:cs="Times New Roman"/>
                <w:bCs/>
              </w:rPr>
              <w:t>Міжнародна передача технологій</w:t>
            </w:r>
          </w:p>
          <w:p w14:paraId="0B59ED66" w14:textId="02841CD9" w:rsidR="00F9607B" w:rsidRPr="00F9607B" w:rsidRDefault="00F9607B" w:rsidP="00F9607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 </w:t>
            </w:r>
            <w:r w:rsidRPr="00F9607B">
              <w:rPr>
                <w:rFonts w:ascii="Times New Roman" w:eastAsia="Times New Roman" w:hAnsi="Times New Roman" w:cs="Times New Roman"/>
                <w:lang w:eastAsia="ru-RU"/>
              </w:rPr>
              <w:t>Сутність міжнародного науково-технологічного обміну та його форми.</w:t>
            </w:r>
          </w:p>
          <w:p w14:paraId="13F51768" w14:textId="6A4A02F5" w:rsidR="00F9607B" w:rsidRPr="00F9607B" w:rsidRDefault="00F9607B" w:rsidP="00F9607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 </w:t>
            </w:r>
            <w:r w:rsidRPr="00F9607B">
              <w:rPr>
                <w:rFonts w:ascii="Times New Roman" w:eastAsia="Times New Roman" w:hAnsi="Times New Roman" w:cs="Times New Roman"/>
                <w:lang w:eastAsia="ru-RU"/>
              </w:rPr>
              <w:t xml:space="preserve">Основні способи і форми міжнародної передачі технологій. </w:t>
            </w:r>
          </w:p>
          <w:p w14:paraId="3C8FB0D8" w14:textId="464BF368" w:rsidR="00F9607B" w:rsidRPr="00F9607B" w:rsidRDefault="00F9607B" w:rsidP="00F9607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w:t>
            </w:r>
            <w:r w:rsidRPr="00F9607B">
              <w:rPr>
                <w:rFonts w:ascii="Times New Roman" w:eastAsia="Times New Roman" w:hAnsi="Times New Roman" w:cs="Times New Roman"/>
                <w:lang w:eastAsia="ru-RU"/>
              </w:rPr>
              <w:t>Значення та правові форми захисту інтелектуальної власності.</w:t>
            </w:r>
          </w:p>
          <w:p w14:paraId="6F8033EB" w14:textId="5AD3EC6E" w:rsidR="00F9607B" w:rsidRPr="00F9607B" w:rsidRDefault="00F9607B" w:rsidP="00F9607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4. </w:t>
            </w:r>
            <w:r w:rsidRPr="00F9607B">
              <w:rPr>
                <w:rFonts w:ascii="Times New Roman" w:eastAsia="Times New Roman" w:hAnsi="Times New Roman" w:cs="Times New Roman"/>
                <w:lang w:eastAsia="ru-RU"/>
              </w:rPr>
              <w:t>Суть та основні види ліцензій.</w:t>
            </w:r>
          </w:p>
          <w:p w14:paraId="2454BC54" w14:textId="42E7EA42" w:rsidR="00F9607B" w:rsidRPr="00F9607B" w:rsidRDefault="00F9607B" w:rsidP="00F9607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5. </w:t>
            </w:r>
            <w:r w:rsidRPr="00F9607B">
              <w:rPr>
                <w:rFonts w:ascii="Times New Roman" w:eastAsia="Times New Roman" w:hAnsi="Times New Roman" w:cs="Times New Roman"/>
                <w:lang w:eastAsia="ru-RU"/>
              </w:rPr>
              <w:t>Значення ліцензійної угоди та основні види ліцензійних платежів.</w:t>
            </w:r>
          </w:p>
          <w:p w14:paraId="541EDDB9" w14:textId="2ACFC40B" w:rsidR="00DA67D5" w:rsidRPr="00F1644A" w:rsidRDefault="00F9607B" w:rsidP="00F9607B">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lang w:eastAsia="ru-RU"/>
              </w:rPr>
              <w:t xml:space="preserve">6. </w:t>
            </w:r>
            <w:r w:rsidRPr="00F9607B">
              <w:rPr>
                <w:rFonts w:ascii="Times New Roman" w:eastAsia="Times New Roman" w:hAnsi="Times New Roman" w:cs="Times New Roman"/>
                <w:lang w:eastAsia="ru-RU"/>
              </w:rPr>
              <w:t>Поняття та основні напрямки розвитку міжнародного інжинірингу.</w:t>
            </w:r>
          </w:p>
        </w:tc>
      </w:tr>
      <w:tr w:rsidR="00DA67D5" w:rsidRPr="00F1644A" w14:paraId="7ED5306D" w14:textId="77777777" w:rsidTr="004D47AC">
        <w:tc>
          <w:tcPr>
            <w:tcW w:w="709" w:type="dxa"/>
          </w:tcPr>
          <w:p w14:paraId="47388B7C" w14:textId="4C4D0965" w:rsidR="00DA67D5" w:rsidRPr="00F1644A" w:rsidRDefault="00DA67D5" w:rsidP="004D47AC">
            <w:pPr>
              <w:spacing w:after="0" w:line="240" w:lineRule="auto"/>
              <w:ind w:left="110"/>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8930" w:type="dxa"/>
          </w:tcPr>
          <w:p w14:paraId="52AFCF75" w14:textId="77777777" w:rsidR="00DA67D5" w:rsidRDefault="00DA67D5" w:rsidP="004D47AC">
            <w:pPr>
              <w:spacing w:after="0" w:line="240" w:lineRule="auto"/>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Pr>
                <w:rFonts w:ascii="Times New Roman" w:eastAsia="Times New Roman" w:hAnsi="Times New Roman" w:cs="Times New Roman"/>
                <w:b/>
                <w:bCs/>
                <w:lang w:eastAsia="ru-RU"/>
              </w:rPr>
              <w:t xml:space="preserve"> 10 </w:t>
            </w:r>
            <w:r w:rsidRPr="00DA67D5">
              <w:rPr>
                <w:rFonts w:ascii="Times New Roman" w:eastAsia="Times New Roman" w:hAnsi="Times New Roman" w:cs="Times New Roman"/>
                <w:lang w:eastAsia="ru-RU"/>
              </w:rPr>
              <w:t>Міжнародна валютно-фінансова система</w:t>
            </w:r>
          </w:p>
          <w:p w14:paraId="13C8FC94" w14:textId="3B2A7F39" w:rsidR="00F9607B" w:rsidRPr="00F9607B" w:rsidRDefault="00F9607B" w:rsidP="00F9607B">
            <w:pPr>
              <w:spacing w:after="0" w:line="240" w:lineRule="auto"/>
              <w:rPr>
                <w:rFonts w:ascii="Times New Roman" w:eastAsia="Times New Roman" w:hAnsi="Times New Roman" w:cs="Times New Roman"/>
                <w:lang w:eastAsia="ru-RU"/>
              </w:rPr>
            </w:pPr>
            <w:r w:rsidRPr="00F9607B">
              <w:rPr>
                <w:rFonts w:ascii="Times New Roman" w:eastAsia="Times New Roman" w:hAnsi="Times New Roman" w:cs="Times New Roman"/>
                <w:lang w:eastAsia="ru-RU"/>
              </w:rPr>
              <w:t>1.</w:t>
            </w:r>
            <w:r>
              <w:rPr>
                <w:rFonts w:ascii="Times New Roman" w:eastAsia="Times New Roman" w:hAnsi="Times New Roman" w:cs="Times New Roman"/>
                <w:lang w:eastAsia="ru-RU"/>
              </w:rPr>
              <w:t xml:space="preserve"> </w:t>
            </w:r>
            <w:r w:rsidRPr="00F9607B">
              <w:rPr>
                <w:rFonts w:ascii="Times New Roman" w:eastAsia="Times New Roman" w:hAnsi="Times New Roman" w:cs="Times New Roman"/>
                <w:lang w:eastAsia="ru-RU"/>
              </w:rPr>
              <w:t>Сутність та структура сучасної валютної системи, основні її елементи.</w:t>
            </w:r>
          </w:p>
          <w:p w14:paraId="208E6381" w14:textId="77777777" w:rsidR="00F9607B" w:rsidRPr="00F9607B" w:rsidRDefault="00F9607B" w:rsidP="00F9607B">
            <w:pPr>
              <w:spacing w:after="0" w:line="240" w:lineRule="auto"/>
              <w:rPr>
                <w:rFonts w:ascii="Times New Roman" w:eastAsia="Times New Roman" w:hAnsi="Times New Roman" w:cs="Times New Roman"/>
                <w:lang w:eastAsia="ru-RU"/>
              </w:rPr>
            </w:pPr>
            <w:r w:rsidRPr="00F9607B">
              <w:rPr>
                <w:rFonts w:ascii="Times New Roman" w:eastAsia="Times New Roman" w:hAnsi="Times New Roman" w:cs="Times New Roman"/>
                <w:lang w:eastAsia="ru-RU"/>
              </w:rPr>
              <w:t>2. Поняття та основні види валют.</w:t>
            </w:r>
          </w:p>
          <w:p w14:paraId="118C0603" w14:textId="312B16B3" w:rsidR="00F9607B" w:rsidRPr="00F9607B" w:rsidRDefault="00F9607B" w:rsidP="00F9607B">
            <w:pPr>
              <w:spacing w:after="0" w:line="240" w:lineRule="auto"/>
              <w:rPr>
                <w:rFonts w:ascii="Times New Roman" w:eastAsia="Times New Roman" w:hAnsi="Times New Roman" w:cs="Times New Roman"/>
                <w:lang w:eastAsia="ru-RU"/>
              </w:rPr>
            </w:pPr>
            <w:r w:rsidRPr="00F9607B">
              <w:rPr>
                <w:rFonts w:ascii="Times New Roman" w:eastAsia="Times New Roman" w:hAnsi="Times New Roman" w:cs="Times New Roman"/>
                <w:lang w:eastAsia="ru-RU"/>
              </w:rPr>
              <w:t>3.</w:t>
            </w:r>
            <w:r>
              <w:rPr>
                <w:rFonts w:ascii="Times New Roman" w:eastAsia="Times New Roman" w:hAnsi="Times New Roman" w:cs="Times New Roman"/>
                <w:lang w:eastAsia="ru-RU"/>
              </w:rPr>
              <w:t xml:space="preserve"> </w:t>
            </w:r>
            <w:r w:rsidRPr="00F9607B">
              <w:rPr>
                <w:rFonts w:ascii="Times New Roman" w:eastAsia="Times New Roman" w:hAnsi="Times New Roman" w:cs="Times New Roman"/>
                <w:lang w:eastAsia="ru-RU"/>
              </w:rPr>
              <w:t>Валютний курс: основні поняття та види.</w:t>
            </w:r>
          </w:p>
          <w:p w14:paraId="43CF52C4" w14:textId="2F7CC078" w:rsidR="00F9607B" w:rsidRPr="00F9607B" w:rsidRDefault="00F9607B" w:rsidP="00F9607B">
            <w:pPr>
              <w:spacing w:after="0" w:line="240" w:lineRule="auto"/>
              <w:rPr>
                <w:rFonts w:ascii="Times New Roman" w:eastAsia="Times New Roman" w:hAnsi="Times New Roman" w:cs="Times New Roman"/>
                <w:lang w:eastAsia="ru-RU"/>
              </w:rPr>
            </w:pPr>
            <w:r w:rsidRPr="00F9607B">
              <w:rPr>
                <w:rFonts w:ascii="Times New Roman" w:eastAsia="Times New Roman" w:hAnsi="Times New Roman" w:cs="Times New Roman"/>
                <w:lang w:eastAsia="ru-RU"/>
              </w:rPr>
              <w:t>4.</w:t>
            </w:r>
            <w:r>
              <w:rPr>
                <w:rFonts w:ascii="Times New Roman" w:eastAsia="Times New Roman" w:hAnsi="Times New Roman" w:cs="Times New Roman"/>
                <w:lang w:eastAsia="ru-RU"/>
              </w:rPr>
              <w:t xml:space="preserve"> </w:t>
            </w:r>
            <w:r w:rsidRPr="00F9607B">
              <w:rPr>
                <w:rFonts w:ascii="Times New Roman" w:eastAsia="Times New Roman" w:hAnsi="Times New Roman" w:cs="Times New Roman"/>
                <w:lang w:eastAsia="ru-RU"/>
              </w:rPr>
              <w:t>Загальний огляд етапів розвитку світової валютної системи.</w:t>
            </w:r>
          </w:p>
          <w:p w14:paraId="03A71375" w14:textId="2A3A452A" w:rsidR="00F9607B" w:rsidRPr="00F9607B" w:rsidRDefault="00F9607B" w:rsidP="00F9607B">
            <w:pPr>
              <w:spacing w:after="0" w:line="240" w:lineRule="auto"/>
              <w:rPr>
                <w:rFonts w:ascii="Times New Roman" w:eastAsia="Times New Roman" w:hAnsi="Times New Roman" w:cs="Times New Roman"/>
                <w:lang w:eastAsia="ru-RU"/>
              </w:rPr>
            </w:pPr>
            <w:r w:rsidRPr="00F9607B">
              <w:rPr>
                <w:rFonts w:ascii="Times New Roman" w:eastAsia="Times New Roman" w:hAnsi="Times New Roman" w:cs="Times New Roman"/>
                <w:lang w:eastAsia="ru-RU"/>
              </w:rPr>
              <w:t>5.</w:t>
            </w:r>
            <w:r>
              <w:rPr>
                <w:rFonts w:ascii="Times New Roman" w:eastAsia="Times New Roman" w:hAnsi="Times New Roman" w:cs="Times New Roman"/>
                <w:lang w:eastAsia="ru-RU"/>
              </w:rPr>
              <w:t xml:space="preserve"> </w:t>
            </w:r>
            <w:r w:rsidRPr="00F9607B">
              <w:rPr>
                <w:rFonts w:ascii="Times New Roman" w:eastAsia="Times New Roman" w:hAnsi="Times New Roman" w:cs="Times New Roman"/>
                <w:lang w:eastAsia="ru-RU"/>
              </w:rPr>
              <w:t>Основні функції та види міжнародних валютних ринків.</w:t>
            </w:r>
          </w:p>
          <w:p w14:paraId="5F4BED23" w14:textId="6CD8B56B" w:rsidR="00F9607B" w:rsidRPr="00DA67D5" w:rsidRDefault="00F9607B" w:rsidP="00F9607B">
            <w:pPr>
              <w:spacing w:after="0" w:line="240" w:lineRule="auto"/>
              <w:rPr>
                <w:rFonts w:ascii="Times New Roman" w:eastAsia="Times New Roman" w:hAnsi="Times New Roman" w:cs="Times New Roman"/>
                <w:lang w:eastAsia="ru-RU"/>
              </w:rPr>
            </w:pPr>
            <w:r w:rsidRPr="00F9607B">
              <w:rPr>
                <w:rFonts w:ascii="Times New Roman" w:eastAsia="Times New Roman" w:hAnsi="Times New Roman" w:cs="Times New Roman"/>
                <w:lang w:eastAsia="ru-RU"/>
              </w:rPr>
              <w:t>6.</w:t>
            </w:r>
            <w:r>
              <w:rPr>
                <w:rFonts w:ascii="Times New Roman" w:eastAsia="Times New Roman" w:hAnsi="Times New Roman" w:cs="Times New Roman"/>
                <w:lang w:eastAsia="ru-RU"/>
              </w:rPr>
              <w:t xml:space="preserve"> </w:t>
            </w:r>
            <w:r w:rsidRPr="00F9607B">
              <w:rPr>
                <w:rFonts w:ascii="Times New Roman" w:eastAsia="Times New Roman" w:hAnsi="Times New Roman" w:cs="Times New Roman"/>
                <w:lang w:eastAsia="ru-RU"/>
              </w:rPr>
              <w:t>Суть, види та інструменти світової валютної політики.</w:t>
            </w:r>
          </w:p>
        </w:tc>
      </w:tr>
      <w:tr w:rsidR="00DA67D5" w:rsidRPr="00F1644A" w14:paraId="5AF18212" w14:textId="77777777" w:rsidTr="004D47AC">
        <w:tc>
          <w:tcPr>
            <w:tcW w:w="709" w:type="dxa"/>
          </w:tcPr>
          <w:p w14:paraId="2DA25034" w14:textId="1C9DDB85" w:rsidR="00DA67D5" w:rsidRPr="00F1644A" w:rsidRDefault="00DA67D5" w:rsidP="004D47AC">
            <w:pPr>
              <w:spacing w:after="0" w:line="240" w:lineRule="auto"/>
              <w:ind w:left="110"/>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8930" w:type="dxa"/>
          </w:tcPr>
          <w:p w14:paraId="4357259C" w14:textId="77777777" w:rsidR="00DA67D5" w:rsidRDefault="00DA67D5" w:rsidP="004D47AC">
            <w:pPr>
              <w:spacing w:after="0" w:line="240" w:lineRule="auto"/>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Pr>
                <w:rFonts w:ascii="Times New Roman" w:eastAsia="Times New Roman" w:hAnsi="Times New Roman" w:cs="Times New Roman"/>
                <w:b/>
                <w:bCs/>
                <w:lang w:eastAsia="ru-RU"/>
              </w:rPr>
              <w:t xml:space="preserve"> 11</w:t>
            </w:r>
            <w:r>
              <w:t xml:space="preserve"> </w:t>
            </w:r>
            <w:r w:rsidRPr="00DA67D5">
              <w:rPr>
                <w:rFonts w:ascii="Times New Roman" w:eastAsia="Times New Roman" w:hAnsi="Times New Roman" w:cs="Times New Roman"/>
                <w:lang w:eastAsia="ru-RU"/>
              </w:rPr>
              <w:t>Інтеграційні процеси у світовому господарстві</w:t>
            </w:r>
          </w:p>
          <w:p w14:paraId="585476FB" w14:textId="7AE3496D" w:rsidR="00F9607B" w:rsidRPr="00F9607B" w:rsidRDefault="00F9607B" w:rsidP="00F9607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 </w:t>
            </w:r>
            <w:r w:rsidRPr="00F9607B">
              <w:rPr>
                <w:rFonts w:ascii="Times New Roman" w:eastAsia="Times New Roman" w:hAnsi="Times New Roman" w:cs="Times New Roman"/>
                <w:lang w:eastAsia="ru-RU"/>
              </w:rPr>
              <w:t>Основні чинники розвитку та значення міжнародної економічної інтеграції.</w:t>
            </w:r>
          </w:p>
          <w:p w14:paraId="3B656B6D" w14:textId="16910FB1" w:rsidR="00F9607B" w:rsidRPr="00F9607B" w:rsidRDefault="00F9607B" w:rsidP="00F9607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 </w:t>
            </w:r>
            <w:r w:rsidRPr="00F9607B">
              <w:rPr>
                <w:rFonts w:ascii="Times New Roman" w:eastAsia="Times New Roman" w:hAnsi="Times New Roman" w:cs="Times New Roman"/>
                <w:lang w:eastAsia="ru-RU"/>
              </w:rPr>
              <w:t>Форми та характерні риси міжнародної економічної інтеграції.</w:t>
            </w:r>
          </w:p>
          <w:p w14:paraId="3CD7122F" w14:textId="3B683C0F" w:rsidR="00F9607B" w:rsidRPr="00F9607B" w:rsidRDefault="00F9607B" w:rsidP="00F9607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w:t>
            </w:r>
            <w:r w:rsidRPr="00F9607B">
              <w:rPr>
                <w:rFonts w:ascii="Times New Roman" w:eastAsia="Times New Roman" w:hAnsi="Times New Roman" w:cs="Times New Roman"/>
                <w:lang w:eastAsia="ru-RU"/>
              </w:rPr>
              <w:t>Фактори розвитку загальносвітової інтеграції.</w:t>
            </w:r>
          </w:p>
          <w:p w14:paraId="21E169E5" w14:textId="4855A49A" w:rsidR="00F9607B" w:rsidRPr="00F9607B" w:rsidRDefault="00F9607B" w:rsidP="00F9607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4. </w:t>
            </w:r>
            <w:r w:rsidRPr="00F9607B">
              <w:rPr>
                <w:rFonts w:ascii="Times New Roman" w:eastAsia="Times New Roman" w:hAnsi="Times New Roman" w:cs="Times New Roman"/>
                <w:lang w:eastAsia="ru-RU"/>
              </w:rPr>
              <w:t>Основні Європейські інтеграційні процеси.</w:t>
            </w:r>
          </w:p>
          <w:p w14:paraId="5FA84158" w14:textId="675104DA" w:rsidR="00F9607B" w:rsidRPr="00F9607B" w:rsidRDefault="00F9607B" w:rsidP="00F9607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5. </w:t>
            </w:r>
            <w:r w:rsidRPr="00F9607B">
              <w:rPr>
                <w:rFonts w:ascii="Times New Roman" w:eastAsia="Times New Roman" w:hAnsi="Times New Roman" w:cs="Times New Roman"/>
                <w:lang w:eastAsia="ru-RU"/>
              </w:rPr>
              <w:t>Північноамериканська міжнародна економічна інтеграція.</w:t>
            </w:r>
          </w:p>
          <w:p w14:paraId="54DFADED" w14:textId="088EB1B2" w:rsidR="00F9607B" w:rsidRPr="00F9607B" w:rsidRDefault="00F9607B" w:rsidP="00F9607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6. </w:t>
            </w:r>
            <w:r w:rsidRPr="00F9607B">
              <w:rPr>
                <w:rFonts w:ascii="Times New Roman" w:eastAsia="Times New Roman" w:hAnsi="Times New Roman" w:cs="Times New Roman"/>
                <w:lang w:eastAsia="ru-RU"/>
              </w:rPr>
              <w:t>Економічна інтеграція країн Латинської Америки.</w:t>
            </w:r>
          </w:p>
          <w:p w14:paraId="46EBB0FC" w14:textId="4872ABC3" w:rsidR="00F9607B" w:rsidRPr="00F1644A" w:rsidRDefault="00F9607B" w:rsidP="00F9607B">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lang w:eastAsia="ru-RU"/>
              </w:rPr>
              <w:t xml:space="preserve">7. </w:t>
            </w:r>
            <w:r w:rsidRPr="00F9607B">
              <w:rPr>
                <w:rFonts w:ascii="Times New Roman" w:eastAsia="Times New Roman" w:hAnsi="Times New Roman" w:cs="Times New Roman"/>
                <w:lang w:eastAsia="ru-RU"/>
              </w:rPr>
              <w:t>Інтеграційні процеси в Азії й Африці.</w:t>
            </w:r>
          </w:p>
        </w:tc>
      </w:tr>
      <w:tr w:rsidR="00DA67D5" w:rsidRPr="00F1644A" w14:paraId="5758CA6F" w14:textId="77777777" w:rsidTr="004D47AC">
        <w:tc>
          <w:tcPr>
            <w:tcW w:w="709" w:type="dxa"/>
          </w:tcPr>
          <w:p w14:paraId="0DF00812" w14:textId="3504937F" w:rsidR="00DA67D5" w:rsidRPr="00F1644A" w:rsidRDefault="00DA67D5" w:rsidP="004D47AC">
            <w:pPr>
              <w:spacing w:after="0" w:line="240" w:lineRule="auto"/>
              <w:ind w:left="110"/>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8930" w:type="dxa"/>
          </w:tcPr>
          <w:p w14:paraId="674384C8" w14:textId="77777777" w:rsidR="00DA67D5" w:rsidRDefault="00DA67D5" w:rsidP="004D47AC">
            <w:pPr>
              <w:spacing w:after="0" w:line="240" w:lineRule="auto"/>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Pr>
                <w:rFonts w:ascii="Times New Roman" w:eastAsia="Times New Roman" w:hAnsi="Times New Roman" w:cs="Times New Roman"/>
                <w:b/>
                <w:bCs/>
                <w:lang w:eastAsia="ru-RU"/>
              </w:rPr>
              <w:t xml:space="preserve"> 12 </w:t>
            </w:r>
            <w:r w:rsidRPr="00DA67D5">
              <w:rPr>
                <w:rFonts w:ascii="Times New Roman" w:eastAsia="Times New Roman" w:hAnsi="Times New Roman" w:cs="Times New Roman"/>
                <w:lang w:eastAsia="ru-RU"/>
              </w:rPr>
              <w:t>Моніторинг та регулювання міжнародної економіки</w:t>
            </w:r>
          </w:p>
          <w:p w14:paraId="1AAF6B11" w14:textId="6A8704E7" w:rsidR="001E42D2" w:rsidRPr="001E42D2" w:rsidRDefault="001E42D2" w:rsidP="001E42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 </w:t>
            </w:r>
            <w:r w:rsidRPr="001E42D2">
              <w:rPr>
                <w:rFonts w:ascii="Times New Roman" w:eastAsia="Times New Roman" w:hAnsi="Times New Roman" w:cs="Times New Roman"/>
                <w:lang w:eastAsia="ru-RU"/>
              </w:rPr>
              <w:t>Система міжнародного регулювання.</w:t>
            </w:r>
          </w:p>
          <w:p w14:paraId="56AB1DC0" w14:textId="046F09FD" w:rsidR="001E42D2" w:rsidRPr="001E42D2" w:rsidRDefault="001E42D2" w:rsidP="001E42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 </w:t>
            </w:r>
            <w:r w:rsidRPr="001E42D2">
              <w:rPr>
                <w:rFonts w:ascii="Times New Roman" w:eastAsia="Times New Roman" w:hAnsi="Times New Roman" w:cs="Times New Roman"/>
                <w:lang w:eastAsia="ru-RU"/>
              </w:rPr>
              <w:t>Характеристика міжнародної економічної організації</w:t>
            </w:r>
          </w:p>
          <w:p w14:paraId="7DA13FE3" w14:textId="0DB1751D" w:rsidR="001E42D2" w:rsidRPr="001E42D2" w:rsidRDefault="001E42D2" w:rsidP="001E42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w:t>
            </w:r>
            <w:r w:rsidRPr="001E42D2">
              <w:rPr>
                <w:rFonts w:ascii="Times New Roman" w:eastAsia="Times New Roman" w:hAnsi="Times New Roman" w:cs="Times New Roman"/>
                <w:lang w:eastAsia="ru-RU"/>
              </w:rPr>
              <w:t>Глобальні регуляторні інститути.</w:t>
            </w:r>
          </w:p>
          <w:p w14:paraId="2E1CF24F" w14:textId="585C0DC5" w:rsidR="001E42D2" w:rsidRPr="001E42D2" w:rsidRDefault="001E42D2" w:rsidP="001E42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4. </w:t>
            </w:r>
            <w:r w:rsidRPr="001E42D2">
              <w:rPr>
                <w:rFonts w:ascii="Times New Roman" w:eastAsia="Times New Roman" w:hAnsi="Times New Roman" w:cs="Times New Roman"/>
                <w:lang w:eastAsia="ru-RU"/>
              </w:rPr>
              <w:t>Вплив глобальної регулюючої системи СОТ на розвиток світової економіки.</w:t>
            </w:r>
          </w:p>
          <w:p w14:paraId="4C72489F" w14:textId="36A0AE27" w:rsidR="001E42D2" w:rsidRPr="00F1644A" w:rsidRDefault="001E42D2" w:rsidP="001E42D2">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lang w:eastAsia="ru-RU"/>
              </w:rPr>
              <w:t xml:space="preserve">5. </w:t>
            </w:r>
            <w:r w:rsidRPr="001E42D2">
              <w:rPr>
                <w:rFonts w:ascii="Times New Roman" w:eastAsia="Times New Roman" w:hAnsi="Times New Roman" w:cs="Times New Roman"/>
                <w:lang w:eastAsia="ru-RU"/>
              </w:rPr>
              <w:t>Менеджмент світової глобальної економіки.</w:t>
            </w:r>
          </w:p>
        </w:tc>
      </w:tr>
    </w:tbl>
    <w:p w14:paraId="31C22974" w14:textId="77777777" w:rsidR="0021366E" w:rsidRPr="00711643" w:rsidRDefault="0021366E" w:rsidP="00183B59">
      <w:pPr>
        <w:pStyle w:val="Style15"/>
        <w:widowControl/>
        <w:jc w:val="center"/>
        <w:rPr>
          <w:b/>
          <w:szCs w:val="28"/>
        </w:rPr>
      </w:pPr>
    </w:p>
    <w:p w14:paraId="0A31EC87" w14:textId="77777777" w:rsidR="00AE4D8A" w:rsidRDefault="00AE4D8A" w:rsidP="00AE4D8A">
      <w:pPr>
        <w:spacing w:after="120" w:line="240" w:lineRule="auto"/>
        <w:jc w:val="center"/>
        <w:rPr>
          <w:rFonts w:ascii="Times New Roman" w:eastAsia="Times New Roman" w:hAnsi="Times New Roman" w:cs="Times New Roman"/>
          <w:b/>
          <w:sz w:val="24"/>
          <w:szCs w:val="24"/>
          <w:lang w:eastAsia="ru-RU"/>
        </w:rPr>
      </w:pPr>
      <w:r w:rsidRPr="0032614F">
        <w:rPr>
          <w:rFonts w:ascii="Times New Roman" w:eastAsia="Times New Roman" w:hAnsi="Times New Roman" w:cs="Times New Roman"/>
          <w:b/>
          <w:sz w:val="24"/>
          <w:szCs w:val="24"/>
          <w:lang w:eastAsia="ru-RU"/>
        </w:rPr>
        <w:t>Т</w:t>
      </w:r>
      <w:r>
        <w:rPr>
          <w:rFonts w:ascii="Times New Roman" w:eastAsia="Times New Roman" w:hAnsi="Times New Roman" w:cs="Times New Roman"/>
          <w:b/>
          <w:sz w:val="24"/>
          <w:szCs w:val="24"/>
          <w:lang w:eastAsia="ru-RU"/>
        </w:rPr>
        <w:t>ематика</w:t>
      </w:r>
      <w:r w:rsidRPr="0032614F">
        <w:rPr>
          <w:rFonts w:ascii="Times New Roman" w:eastAsia="Times New Roman" w:hAnsi="Times New Roman" w:cs="Times New Roman"/>
          <w:b/>
          <w:sz w:val="24"/>
          <w:szCs w:val="24"/>
          <w:lang w:eastAsia="ru-RU"/>
        </w:rPr>
        <w:t xml:space="preserve"> практичних занять</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8930"/>
      </w:tblGrid>
      <w:tr w:rsidR="00AE4D8A" w:rsidRPr="00F1644A" w14:paraId="59D6A8C9" w14:textId="77777777" w:rsidTr="004D47AC">
        <w:trPr>
          <w:trHeight w:val="422"/>
        </w:trPr>
        <w:tc>
          <w:tcPr>
            <w:tcW w:w="709" w:type="dxa"/>
          </w:tcPr>
          <w:p w14:paraId="384BA4D3" w14:textId="77777777" w:rsidR="00AE4D8A" w:rsidRPr="00F1644A" w:rsidRDefault="00AE4D8A" w:rsidP="004D47AC">
            <w:pPr>
              <w:spacing w:after="0" w:line="240" w:lineRule="auto"/>
              <w:jc w:val="center"/>
              <w:rPr>
                <w:rFonts w:ascii="Times New Roman" w:eastAsia="Times New Roman" w:hAnsi="Times New Roman" w:cs="Times New Roman"/>
                <w:lang w:eastAsia="ru-RU"/>
              </w:rPr>
            </w:pPr>
            <w:r w:rsidRPr="00F1644A">
              <w:rPr>
                <w:rFonts w:ascii="Times New Roman" w:eastAsia="Times New Roman" w:hAnsi="Times New Roman" w:cs="Times New Roman"/>
                <w:lang w:eastAsia="ru-RU"/>
              </w:rPr>
              <w:t>№</w:t>
            </w:r>
          </w:p>
          <w:p w14:paraId="48FF0BD1" w14:textId="77777777" w:rsidR="00AE4D8A" w:rsidRPr="00F1644A" w:rsidRDefault="00AE4D8A" w:rsidP="004D47AC">
            <w:pPr>
              <w:spacing w:after="0" w:line="240" w:lineRule="auto"/>
              <w:jc w:val="center"/>
              <w:rPr>
                <w:rFonts w:ascii="Times New Roman" w:eastAsia="Times New Roman" w:hAnsi="Times New Roman" w:cs="Times New Roman"/>
                <w:lang w:eastAsia="ru-RU"/>
              </w:rPr>
            </w:pPr>
          </w:p>
        </w:tc>
        <w:tc>
          <w:tcPr>
            <w:tcW w:w="8930" w:type="dxa"/>
          </w:tcPr>
          <w:p w14:paraId="7B75309B" w14:textId="77777777" w:rsidR="00AE4D8A" w:rsidRPr="00AC780B" w:rsidRDefault="00AE4D8A" w:rsidP="004D47AC">
            <w:pPr>
              <w:spacing w:after="0" w:line="240" w:lineRule="auto"/>
              <w:jc w:val="center"/>
              <w:rPr>
                <w:rFonts w:ascii="Times New Roman" w:eastAsia="Times New Roman" w:hAnsi="Times New Roman" w:cs="Times New Roman"/>
                <w:lang w:val="en-US" w:eastAsia="ru-RU"/>
              </w:rPr>
            </w:pPr>
            <w:r w:rsidRPr="00AC780B">
              <w:rPr>
                <w:rFonts w:ascii="Times New Roman" w:eastAsia="Times New Roman" w:hAnsi="Times New Roman" w:cs="Times New Roman"/>
                <w:lang w:val="en-US" w:eastAsia="ru-RU"/>
              </w:rPr>
              <w:t>Назва теми (питання/завдання)</w:t>
            </w:r>
          </w:p>
        </w:tc>
      </w:tr>
      <w:tr w:rsidR="00AE4D8A" w:rsidRPr="00F1644A" w14:paraId="189CDF2A" w14:textId="77777777" w:rsidTr="004D47AC">
        <w:tc>
          <w:tcPr>
            <w:tcW w:w="709" w:type="dxa"/>
          </w:tcPr>
          <w:p w14:paraId="1B16183D" w14:textId="77777777" w:rsidR="00AE4D8A" w:rsidRPr="00F1644A" w:rsidRDefault="00AE4D8A" w:rsidP="004D47AC">
            <w:pPr>
              <w:spacing w:after="0" w:line="240" w:lineRule="auto"/>
              <w:ind w:left="110"/>
              <w:jc w:val="center"/>
              <w:rPr>
                <w:rFonts w:ascii="Times New Roman" w:eastAsia="Times New Roman" w:hAnsi="Times New Roman" w:cs="Times New Roman"/>
                <w:lang w:eastAsia="ru-RU"/>
              </w:rPr>
            </w:pPr>
            <w:r w:rsidRPr="00F1644A">
              <w:rPr>
                <w:rFonts w:ascii="Times New Roman" w:eastAsia="Times New Roman" w:hAnsi="Times New Roman" w:cs="Times New Roman"/>
                <w:lang w:eastAsia="ru-RU"/>
              </w:rPr>
              <w:t>1</w:t>
            </w:r>
          </w:p>
        </w:tc>
        <w:tc>
          <w:tcPr>
            <w:tcW w:w="8930" w:type="dxa"/>
          </w:tcPr>
          <w:p w14:paraId="415471F0" w14:textId="196FBC1F" w:rsidR="00AE4D8A" w:rsidRDefault="00AE4D8A" w:rsidP="00AE4D8A">
            <w:pPr>
              <w:spacing w:after="0" w:line="240" w:lineRule="auto"/>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2E4FD3">
              <w:rPr>
                <w:rFonts w:ascii="Times New Roman" w:eastAsia="Times New Roman" w:hAnsi="Times New Roman" w:cs="Times New Roman"/>
                <w:b/>
                <w:bCs/>
                <w:lang w:val="ru-RU" w:eastAsia="ru-RU"/>
              </w:rPr>
              <w:t xml:space="preserve"> 1</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Pr="00AE4D8A">
              <w:rPr>
                <w:rFonts w:ascii="Times New Roman" w:eastAsia="Times New Roman" w:hAnsi="Times New Roman" w:cs="Times New Roman"/>
                <w:lang w:eastAsia="ru-RU"/>
              </w:rPr>
              <w:t>Предмет і структура курсу “Міжнародна економіка”</w:t>
            </w:r>
          </w:p>
          <w:p w14:paraId="2EB2B37F" w14:textId="08A7C4F7" w:rsidR="00AE4D8A" w:rsidRPr="00F1644A" w:rsidRDefault="00AE4D8A" w:rsidP="00AE4D8A">
            <w:pPr>
              <w:spacing w:after="0" w:line="240" w:lineRule="auto"/>
              <w:jc w:val="both"/>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Завдання:</w:t>
            </w:r>
            <w:r w:rsidRPr="00F1644A">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дослідити</w:t>
            </w:r>
            <w:r w:rsidRPr="00F1644A">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е</w:t>
            </w:r>
            <w:r w:rsidRPr="00AE4D8A">
              <w:rPr>
                <w:rFonts w:ascii="Times New Roman" w:eastAsia="Times New Roman" w:hAnsi="Times New Roman" w:cs="Times New Roman"/>
                <w:lang w:eastAsia="ru-RU"/>
              </w:rPr>
              <w:t>волюці</w:t>
            </w:r>
            <w:r>
              <w:rPr>
                <w:rFonts w:ascii="Times New Roman" w:eastAsia="Times New Roman" w:hAnsi="Times New Roman" w:cs="Times New Roman"/>
                <w:lang w:eastAsia="ru-RU"/>
              </w:rPr>
              <w:t>ю</w:t>
            </w:r>
            <w:r w:rsidRPr="00AE4D8A">
              <w:rPr>
                <w:rFonts w:ascii="Times New Roman" w:eastAsia="Times New Roman" w:hAnsi="Times New Roman" w:cs="Times New Roman"/>
                <w:lang w:eastAsia="ru-RU"/>
              </w:rPr>
              <w:t xml:space="preserve"> розвитку науки «Міжнародна економіка»</w:t>
            </w:r>
            <w:r>
              <w:rPr>
                <w:rFonts w:ascii="Times New Roman" w:eastAsia="Times New Roman" w:hAnsi="Times New Roman" w:cs="Times New Roman"/>
                <w:lang w:eastAsia="ru-RU"/>
              </w:rPr>
              <w:t>, вивчити о</w:t>
            </w:r>
            <w:r w:rsidRPr="00AE4D8A">
              <w:rPr>
                <w:rFonts w:ascii="Times New Roman" w:eastAsia="Times New Roman" w:hAnsi="Times New Roman" w:cs="Times New Roman"/>
                <w:lang w:eastAsia="ru-RU"/>
              </w:rPr>
              <w:t>б’єктивні економічні закони міжнародної економіки</w:t>
            </w:r>
          </w:p>
        </w:tc>
      </w:tr>
      <w:tr w:rsidR="00AE4D8A" w:rsidRPr="00F1644A" w14:paraId="021CE377" w14:textId="77777777" w:rsidTr="004D47AC">
        <w:tc>
          <w:tcPr>
            <w:tcW w:w="709" w:type="dxa"/>
          </w:tcPr>
          <w:p w14:paraId="552A016F" w14:textId="77777777" w:rsidR="00AE4D8A" w:rsidRPr="00F1644A" w:rsidRDefault="00AE4D8A" w:rsidP="004D47AC">
            <w:pPr>
              <w:spacing w:after="0" w:line="240" w:lineRule="auto"/>
              <w:ind w:left="110"/>
              <w:jc w:val="center"/>
              <w:rPr>
                <w:rFonts w:ascii="Times New Roman" w:eastAsia="Times New Roman" w:hAnsi="Times New Roman" w:cs="Times New Roman"/>
                <w:lang w:eastAsia="ru-RU"/>
              </w:rPr>
            </w:pPr>
            <w:r w:rsidRPr="00F1644A">
              <w:rPr>
                <w:rFonts w:ascii="Times New Roman" w:eastAsia="Times New Roman" w:hAnsi="Times New Roman" w:cs="Times New Roman"/>
                <w:lang w:eastAsia="ru-RU"/>
              </w:rPr>
              <w:t>2</w:t>
            </w:r>
          </w:p>
        </w:tc>
        <w:tc>
          <w:tcPr>
            <w:tcW w:w="8930" w:type="dxa"/>
          </w:tcPr>
          <w:p w14:paraId="06B6C859" w14:textId="77777777" w:rsidR="00AE4D8A" w:rsidRPr="00AE4D8A" w:rsidRDefault="00AE4D8A" w:rsidP="00AE4D8A">
            <w:pPr>
              <w:spacing w:after="0" w:line="240" w:lineRule="auto"/>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076385">
              <w:rPr>
                <w:rFonts w:ascii="Times New Roman" w:eastAsia="Times New Roman" w:hAnsi="Times New Roman" w:cs="Times New Roman"/>
                <w:b/>
                <w:bCs/>
                <w:lang w:eastAsia="ru-RU"/>
              </w:rPr>
              <w:t xml:space="preserve"> 2</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Pr="00AE4D8A">
              <w:rPr>
                <w:rFonts w:ascii="Times New Roman" w:eastAsia="Times New Roman" w:hAnsi="Times New Roman" w:cs="Times New Roman"/>
                <w:lang w:eastAsia="ru-RU"/>
              </w:rPr>
              <w:t>Базові поняття міжнародної економіки</w:t>
            </w:r>
          </w:p>
          <w:p w14:paraId="75420DEB" w14:textId="22D9F257" w:rsidR="00AE4D8A" w:rsidRPr="00F1644A" w:rsidRDefault="00AE4D8A" w:rsidP="00AE4D8A">
            <w:pPr>
              <w:spacing w:after="0" w:line="240" w:lineRule="auto"/>
              <w:jc w:val="both"/>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Завдання:</w:t>
            </w:r>
            <w:r w:rsidRPr="00F1644A">
              <w:rPr>
                <w:rFonts w:ascii="Times New Roman" w:eastAsia="Times New Roman" w:hAnsi="Times New Roman" w:cs="Times New Roman"/>
                <w:lang w:eastAsia="ru-RU"/>
              </w:rPr>
              <w:t xml:space="preserve"> опрацювати </w:t>
            </w:r>
            <w:r>
              <w:rPr>
                <w:rFonts w:ascii="Times New Roman" w:eastAsia="Times New Roman" w:hAnsi="Times New Roman" w:cs="Times New Roman"/>
                <w:lang w:eastAsia="ru-RU"/>
              </w:rPr>
              <w:t>с</w:t>
            </w:r>
            <w:r w:rsidRPr="00AE4D8A">
              <w:rPr>
                <w:rFonts w:ascii="Times New Roman" w:eastAsia="Times New Roman" w:hAnsi="Times New Roman" w:cs="Times New Roman"/>
                <w:lang w:eastAsia="ru-RU"/>
              </w:rPr>
              <w:t>учасні тенденції міжнародного поділу праці</w:t>
            </w:r>
            <w:r>
              <w:rPr>
                <w:rFonts w:ascii="Times New Roman" w:eastAsia="Times New Roman" w:hAnsi="Times New Roman" w:cs="Times New Roman"/>
                <w:lang w:eastAsia="ru-RU"/>
              </w:rPr>
              <w:t>, м</w:t>
            </w:r>
            <w:r w:rsidRPr="00AE4D8A">
              <w:rPr>
                <w:rFonts w:ascii="Times New Roman" w:eastAsia="Times New Roman" w:hAnsi="Times New Roman" w:cs="Times New Roman"/>
                <w:lang w:eastAsia="ru-RU"/>
              </w:rPr>
              <w:t>ісце України в системі міжнародного поділу праці</w:t>
            </w:r>
            <w:r>
              <w:rPr>
                <w:rFonts w:ascii="Times New Roman" w:eastAsia="Times New Roman" w:hAnsi="Times New Roman" w:cs="Times New Roman"/>
                <w:lang w:eastAsia="ru-RU"/>
              </w:rPr>
              <w:t>.</w:t>
            </w:r>
          </w:p>
        </w:tc>
      </w:tr>
      <w:tr w:rsidR="00AE4D8A" w:rsidRPr="00F1644A" w14:paraId="1E1F1A6F" w14:textId="77777777" w:rsidTr="004D47AC">
        <w:tc>
          <w:tcPr>
            <w:tcW w:w="709" w:type="dxa"/>
          </w:tcPr>
          <w:p w14:paraId="294EFFB5" w14:textId="77777777" w:rsidR="00AE4D8A" w:rsidRPr="00F1644A" w:rsidRDefault="00AE4D8A" w:rsidP="004D47AC">
            <w:pPr>
              <w:spacing w:after="0" w:line="240" w:lineRule="auto"/>
              <w:ind w:left="110"/>
              <w:jc w:val="center"/>
              <w:rPr>
                <w:rFonts w:ascii="Times New Roman" w:eastAsia="Times New Roman" w:hAnsi="Times New Roman" w:cs="Times New Roman"/>
                <w:lang w:eastAsia="ru-RU"/>
              </w:rPr>
            </w:pPr>
            <w:r w:rsidRPr="00F1644A">
              <w:rPr>
                <w:rFonts w:ascii="Times New Roman" w:eastAsia="Times New Roman" w:hAnsi="Times New Roman" w:cs="Times New Roman"/>
                <w:lang w:eastAsia="ru-RU"/>
              </w:rPr>
              <w:t>3</w:t>
            </w:r>
          </w:p>
        </w:tc>
        <w:tc>
          <w:tcPr>
            <w:tcW w:w="8930" w:type="dxa"/>
          </w:tcPr>
          <w:p w14:paraId="12F61BB1" w14:textId="707852C0" w:rsidR="00AE4D8A" w:rsidRPr="00AE4D8A" w:rsidRDefault="00AE4D8A" w:rsidP="00AE4D8A">
            <w:pPr>
              <w:spacing w:after="0" w:line="240" w:lineRule="auto"/>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2E4FD3">
              <w:rPr>
                <w:rFonts w:ascii="Times New Roman" w:eastAsia="Times New Roman" w:hAnsi="Times New Roman" w:cs="Times New Roman"/>
                <w:b/>
                <w:bCs/>
                <w:lang w:eastAsia="ru-RU"/>
              </w:rPr>
              <w:t xml:space="preserve"> 3</w:t>
            </w:r>
            <w:r w:rsidRPr="00F1644A">
              <w:rPr>
                <w:rFonts w:ascii="Times New Roman" w:eastAsia="Times New Roman" w:hAnsi="Times New Roman" w:cs="Times New Roman"/>
                <w:b/>
                <w:bCs/>
                <w:lang w:eastAsia="ru-RU"/>
              </w:rPr>
              <w:t>.</w:t>
            </w:r>
            <w:r>
              <w:t xml:space="preserve"> </w:t>
            </w:r>
            <w:r w:rsidRPr="00AE4D8A">
              <w:rPr>
                <w:rFonts w:ascii="Times New Roman" w:eastAsia="Times New Roman" w:hAnsi="Times New Roman" w:cs="Times New Roman"/>
                <w:lang w:eastAsia="ru-RU"/>
              </w:rPr>
              <w:t>Відкрита економіка: значення та показники</w:t>
            </w:r>
          </w:p>
          <w:p w14:paraId="68AF09FD" w14:textId="4E6C18F0" w:rsidR="00AE4D8A" w:rsidRPr="00F1644A" w:rsidRDefault="00AE4D8A" w:rsidP="007109F5">
            <w:pPr>
              <w:spacing w:after="0" w:line="240" w:lineRule="auto"/>
              <w:jc w:val="both"/>
              <w:rPr>
                <w:rFonts w:ascii="Times New Roman" w:eastAsia="Times New Roman" w:hAnsi="Times New Roman" w:cs="Times New Roman"/>
                <w:lang w:eastAsia="ru-RU"/>
              </w:rPr>
            </w:pPr>
            <w:r w:rsidRPr="00AE4D8A">
              <w:rPr>
                <w:rFonts w:ascii="Times New Roman" w:eastAsia="Times New Roman" w:hAnsi="Times New Roman" w:cs="Times New Roman"/>
                <w:b/>
                <w:bCs/>
                <w:lang w:eastAsia="ru-RU"/>
              </w:rPr>
              <w:t>Завдання:</w:t>
            </w:r>
            <w:r>
              <w:rPr>
                <w:rFonts w:ascii="Times New Roman" w:eastAsia="Times New Roman" w:hAnsi="Times New Roman" w:cs="Times New Roman"/>
                <w:b/>
                <w:bCs/>
                <w:lang w:eastAsia="ru-RU"/>
              </w:rPr>
              <w:t xml:space="preserve"> </w:t>
            </w:r>
            <w:r w:rsidRPr="00F1644A">
              <w:rPr>
                <w:rFonts w:ascii="Times New Roman" w:eastAsia="Times New Roman" w:hAnsi="Times New Roman" w:cs="Times New Roman"/>
                <w:lang w:eastAsia="ru-RU"/>
              </w:rPr>
              <w:t>опрацювати</w:t>
            </w:r>
            <w:r w:rsidR="007109F5">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т</w:t>
            </w:r>
            <w:r w:rsidRPr="00AE4D8A">
              <w:rPr>
                <w:rFonts w:ascii="Times New Roman" w:eastAsia="Times New Roman" w:hAnsi="Times New Roman" w:cs="Times New Roman"/>
                <w:lang w:eastAsia="ru-RU"/>
              </w:rPr>
              <w:t>енденції відкритості економік світу</w:t>
            </w:r>
            <w:r w:rsidR="007109F5">
              <w:rPr>
                <w:rFonts w:ascii="Times New Roman" w:eastAsia="Times New Roman" w:hAnsi="Times New Roman" w:cs="Times New Roman"/>
                <w:lang w:eastAsia="ru-RU"/>
              </w:rPr>
              <w:t>, охарактеризувати стан</w:t>
            </w:r>
            <w:r w:rsidRPr="00AE4D8A">
              <w:rPr>
                <w:rFonts w:ascii="Times New Roman" w:eastAsia="Times New Roman" w:hAnsi="Times New Roman" w:cs="Times New Roman"/>
                <w:lang w:eastAsia="ru-RU"/>
              </w:rPr>
              <w:t xml:space="preserve"> платіжного балансу України  </w:t>
            </w:r>
          </w:p>
        </w:tc>
      </w:tr>
      <w:tr w:rsidR="00AE4D8A" w:rsidRPr="00F1644A" w14:paraId="48763E88" w14:textId="77777777" w:rsidTr="004D47AC">
        <w:tc>
          <w:tcPr>
            <w:tcW w:w="709" w:type="dxa"/>
          </w:tcPr>
          <w:p w14:paraId="2A45E0E7" w14:textId="77777777" w:rsidR="00AE4D8A" w:rsidRPr="00F1644A" w:rsidRDefault="00AE4D8A" w:rsidP="004D47AC">
            <w:pPr>
              <w:spacing w:after="0" w:line="240" w:lineRule="auto"/>
              <w:ind w:left="110"/>
              <w:jc w:val="center"/>
              <w:rPr>
                <w:rFonts w:ascii="Times New Roman" w:eastAsia="Times New Roman" w:hAnsi="Times New Roman" w:cs="Times New Roman"/>
                <w:lang w:eastAsia="ru-RU"/>
              </w:rPr>
            </w:pPr>
            <w:r w:rsidRPr="00F1644A">
              <w:rPr>
                <w:rFonts w:ascii="Times New Roman" w:eastAsia="Times New Roman" w:hAnsi="Times New Roman" w:cs="Times New Roman"/>
                <w:lang w:eastAsia="ru-RU"/>
              </w:rPr>
              <w:t>4</w:t>
            </w:r>
          </w:p>
        </w:tc>
        <w:tc>
          <w:tcPr>
            <w:tcW w:w="8930" w:type="dxa"/>
          </w:tcPr>
          <w:p w14:paraId="5954E76B" w14:textId="77777777" w:rsidR="007109F5" w:rsidRPr="007109F5" w:rsidRDefault="00AE4D8A" w:rsidP="007109F5">
            <w:pPr>
              <w:spacing w:after="0" w:line="240" w:lineRule="auto"/>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076385">
              <w:rPr>
                <w:rFonts w:ascii="Times New Roman" w:eastAsia="Times New Roman" w:hAnsi="Times New Roman" w:cs="Times New Roman"/>
                <w:b/>
                <w:bCs/>
                <w:lang w:eastAsia="ru-RU"/>
              </w:rPr>
              <w:t xml:space="preserve"> 4</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007109F5" w:rsidRPr="007109F5">
              <w:rPr>
                <w:rFonts w:ascii="Times New Roman" w:eastAsia="Times New Roman" w:hAnsi="Times New Roman" w:cs="Times New Roman"/>
                <w:lang w:eastAsia="ru-RU"/>
              </w:rPr>
              <w:t>Теорії міжнародної торгівлі</w:t>
            </w:r>
          </w:p>
          <w:p w14:paraId="6C385733" w14:textId="794E3629" w:rsidR="00AE4D8A" w:rsidRPr="00F1644A" w:rsidRDefault="007109F5" w:rsidP="007109F5">
            <w:pPr>
              <w:spacing w:after="0" w:line="240" w:lineRule="auto"/>
              <w:jc w:val="both"/>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Завдання:</w:t>
            </w:r>
            <w:r w:rsidRPr="00F1644A">
              <w:rPr>
                <w:rFonts w:ascii="Times New Roman" w:eastAsia="Times New Roman" w:hAnsi="Times New Roman" w:cs="Times New Roman"/>
                <w:lang w:eastAsia="ru-RU"/>
              </w:rPr>
              <w:t xml:space="preserve"> опрацювати</w:t>
            </w:r>
            <w:r>
              <w:rPr>
                <w:rFonts w:ascii="Times New Roman" w:eastAsia="Times New Roman" w:hAnsi="Times New Roman" w:cs="Times New Roman"/>
                <w:lang w:eastAsia="ru-RU"/>
              </w:rPr>
              <w:t xml:space="preserve"> с</w:t>
            </w:r>
            <w:r w:rsidRPr="007109F5">
              <w:rPr>
                <w:rFonts w:ascii="Times New Roman" w:eastAsia="Times New Roman" w:hAnsi="Times New Roman" w:cs="Times New Roman"/>
                <w:lang w:eastAsia="ru-RU"/>
              </w:rPr>
              <w:t>учасні теорії міжнародної торгівлі</w:t>
            </w:r>
            <w:r>
              <w:rPr>
                <w:rFonts w:ascii="Times New Roman" w:eastAsia="Times New Roman" w:hAnsi="Times New Roman" w:cs="Times New Roman"/>
                <w:lang w:eastAsia="ru-RU"/>
              </w:rPr>
              <w:t>, проаналізувати стан</w:t>
            </w:r>
            <w:r w:rsidRPr="007109F5">
              <w:rPr>
                <w:rFonts w:ascii="Times New Roman" w:eastAsia="Times New Roman" w:hAnsi="Times New Roman" w:cs="Times New Roman"/>
                <w:lang w:eastAsia="ru-RU"/>
              </w:rPr>
              <w:t xml:space="preserve"> економіки України через призму моделі Міжнародної конкуренції М. Портера</w:t>
            </w:r>
          </w:p>
        </w:tc>
      </w:tr>
      <w:tr w:rsidR="00AE4D8A" w:rsidRPr="00F1644A" w14:paraId="52A72D68" w14:textId="77777777" w:rsidTr="004D47AC">
        <w:tc>
          <w:tcPr>
            <w:tcW w:w="709" w:type="dxa"/>
          </w:tcPr>
          <w:p w14:paraId="7B49BCBF" w14:textId="77777777" w:rsidR="00AE4D8A" w:rsidRPr="00F1644A" w:rsidRDefault="00AE4D8A" w:rsidP="004D47AC">
            <w:pPr>
              <w:spacing w:after="0" w:line="240" w:lineRule="auto"/>
              <w:ind w:left="110"/>
              <w:jc w:val="center"/>
              <w:rPr>
                <w:rFonts w:ascii="Times New Roman" w:eastAsia="Times New Roman" w:hAnsi="Times New Roman" w:cs="Times New Roman"/>
                <w:lang w:eastAsia="ru-RU"/>
              </w:rPr>
            </w:pPr>
            <w:r w:rsidRPr="00F1644A">
              <w:rPr>
                <w:rFonts w:ascii="Times New Roman" w:eastAsia="Times New Roman" w:hAnsi="Times New Roman" w:cs="Times New Roman"/>
                <w:lang w:eastAsia="ru-RU"/>
              </w:rPr>
              <w:t>5</w:t>
            </w:r>
          </w:p>
        </w:tc>
        <w:tc>
          <w:tcPr>
            <w:tcW w:w="8930" w:type="dxa"/>
          </w:tcPr>
          <w:p w14:paraId="17935474" w14:textId="77777777" w:rsidR="007109F5" w:rsidRPr="007109F5" w:rsidRDefault="00AE4D8A" w:rsidP="007109F5">
            <w:pPr>
              <w:spacing w:after="0" w:line="240" w:lineRule="auto"/>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2E4FD3">
              <w:rPr>
                <w:rFonts w:ascii="Times New Roman" w:eastAsia="Times New Roman" w:hAnsi="Times New Roman" w:cs="Times New Roman"/>
                <w:b/>
                <w:bCs/>
                <w:lang w:val="ru-RU" w:eastAsia="ru-RU"/>
              </w:rPr>
              <w:t xml:space="preserve"> 5</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007109F5" w:rsidRPr="007109F5">
              <w:rPr>
                <w:rFonts w:ascii="Times New Roman" w:eastAsia="Times New Roman" w:hAnsi="Times New Roman" w:cs="Times New Roman"/>
                <w:lang w:eastAsia="ru-RU"/>
              </w:rPr>
              <w:t>Міжнародна торгівля: суть, структура, показники</w:t>
            </w:r>
          </w:p>
          <w:p w14:paraId="26E8F90D" w14:textId="707D98DD" w:rsidR="00AE4D8A" w:rsidRPr="00F1644A" w:rsidRDefault="007109F5" w:rsidP="007109F5">
            <w:pPr>
              <w:spacing w:after="0" w:line="240" w:lineRule="auto"/>
              <w:jc w:val="both"/>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Завдання:</w:t>
            </w:r>
            <w:r w:rsidRPr="00F1644A">
              <w:rPr>
                <w:rFonts w:ascii="Times New Roman" w:eastAsia="Times New Roman" w:hAnsi="Times New Roman" w:cs="Times New Roman"/>
                <w:lang w:eastAsia="ru-RU"/>
              </w:rPr>
              <w:t xml:space="preserve"> опрацювати </w:t>
            </w:r>
            <w:r>
              <w:rPr>
                <w:rFonts w:ascii="Times New Roman" w:eastAsia="Times New Roman" w:hAnsi="Times New Roman" w:cs="Times New Roman"/>
                <w:lang w:eastAsia="ru-RU"/>
              </w:rPr>
              <w:t>с</w:t>
            </w:r>
            <w:r w:rsidRPr="007109F5">
              <w:rPr>
                <w:rFonts w:ascii="Times New Roman" w:eastAsia="Times New Roman" w:hAnsi="Times New Roman" w:cs="Times New Roman"/>
                <w:lang w:eastAsia="ru-RU"/>
              </w:rPr>
              <w:t>учасні тенденції розвитку міжнародної торгівлі</w:t>
            </w:r>
            <w:r>
              <w:rPr>
                <w:rFonts w:ascii="Times New Roman" w:eastAsia="Times New Roman" w:hAnsi="Times New Roman" w:cs="Times New Roman"/>
                <w:lang w:eastAsia="ru-RU"/>
              </w:rPr>
              <w:t>, м</w:t>
            </w:r>
            <w:r w:rsidRPr="007109F5">
              <w:rPr>
                <w:rFonts w:ascii="Times New Roman" w:eastAsia="Times New Roman" w:hAnsi="Times New Roman" w:cs="Times New Roman"/>
                <w:lang w:eastAsia="ru-RU"/>
              </w:rPr>
              <w:t>ісце України в системі міжнародної торгівлі</w:t>
            </w:r>
          </w:p>
        </w:tc>
      </w:tr>
      <w:tr w:rsidR="00AE4D8A" w:rsidRPr="00F1644A" w14:paraId="693F7700" w14:textId="77777777" w:rsidTr="004D47AC">
        <w:tc>
          <w:tcPr>
            <w:tcW w:w="709" w:type="dxa"/>
          </w:tcPr>
          <w:p w14:paraId="7285C5C5" w14:textId="77777777" w:rsidR="00AE4D8A" w:rsidRPr="00F1644A" w:rsidRDefault="00AE4D8A" w:rsidP="004D47AC">
            <w:pPr>
              <w:spacing w:after="0" w:line="240" w:lineRule="auto"/>
              <w:ind w:left="110"/>
              <w:jc w:val="center"/>
              <w:rPr>
                <w:rFonts w:ascii="Times New Roman" w:eastAsia="Times New Roman" w:hAnsi="Times New Roman" w:cs="Times New Roman"/>
                <w:lang w:eastAsia="ru-RU"/>
              </w:rPr>
            </w:pPr>
            <w:r w:rsidRPr="00F1644A">
              <w:rPr>
                <w:rFonts w:ascii="Times New Roman" w:eastAsia="Times New Roman" w:hAnsi="Times New Roman" w:cs="Times New Roman"/>
                <w:lang w:eastAsia="ru-RU"/>
              </w:rPr>
              <w:t>6</w:t>
            </w:r>
          </w:p>
        </w:tc>
        <w:tc>
          <w:tcPr>
            <w:tcW w:w="8930" w:type="dxa"/>
          </w:tcPr>
          <w:p w14:paraId="480FB68E" w14:textId="77777777" w:rsidR="007109F5" w:rsidRPr="007109F5" w:rsidRDefault="00AE4D8A" w:rsidP="007109F5">
            <w:pPr>
              <w:spacing w:after="0" w:line="240" w:lineRule="auto"/>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076385">
              <w:rPr>
                <w:rFonts w:ascii="Times New Roman" w:eastAsia="Times New Roman" w:hAnsi="Times New Roman" w:cs="Times New Roman"/>
                <w:b/>
                <w:bCs/>
                <w:lang w:eastAsia="ru-RU"/>
              </w:rPr>
              <w:t xml:space="preserve"> 6</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007109F5" w:rsidRPr="007109F5">
              <w:rPr>
                <w:rFonts w:ascii="Times New Roman" w:eastAsia="Times New Roman" w:hAnsi="Times New Roman" w:cs="Times New Roman"/>
                <w:lang w:eastAsia="ru-RU"/>
              </w:rPr>
              <w:t>Міжнародна торговельна політика</w:t>
            </w:r>
          </w:p>
          <w:p w14:paraId="7129BCDE" w14:textId="1BED171E" w:rsidR="00AE4D8A" w:rsidRPr="00F1644A" w:rsidRDefault="007109F5" w:rsidP="007109F5">
            <w:pPr>
              <w:spacing w:after="0" w:line="240" w:lineRule="auto"/>
              <w:jc w:val="both"/>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Завдання:</w:t>
            </w:r>
            <w:r w:rsidRPr="00F1644A">
              <w:rPr>
                <w:rFonts w:ascii="Times New Roman" w:eastAsia="Times New Roman" w:hAnsi="Times New Roman" w:cs="Times New Roman"/>
                <w:lang w:eastAsia="ru-RU"/>
              </w:rPr>
              <w:t xml:space="preserve"> опрацювати</w:t>
            </w:r>
            <w:r>
              <w:rPr>
                <w:rFonts w:ascii="Times New Roman" w:eastAsia="Times New Roman" w:hAnsi="Times New Roman" w:cs="Times New Roman"/>
                <w:lang w:eastAsia="ru-RU"/>
              </w:rPr>
              <w:t xml:space="preserve"> е</w:t>
            </w:r>
            <w:r w:rsidRPr="007109F5">
              <w:rPr>
                <w:rFonts w:ascii="Times New Roman" w:eastAsia="Times New Roman" w:hAnsi="Times New Roman" w:cs="Times New Roman"/>
                <w:lang w:eastAsia="ru-RU"/>
              </w:rPr>
              <w:t>фективність інструментів міжнародної торговельної політики</w:t>
            </w:r>
            <w:r>
              <w:rPr>
                <w:rFonts w:ascii="Times New Roman" w:eastAsia="Times New Roman" w:hAnsi="Times New Roman" w:cs="Times New Roman"/>
                <w:lang w:eastAsia="ru-RU"/>
              </w:rPr>
              <w:t xml:space="preserve"> та і</w:t>
            </w:r>
            <w:r w:rsidRPr="007109F5">
              <w:rPr>
                <w:rFonts w:ascii="Times New Roman" w:eastAsia="Times New Roman" w:hAnsi="Times New Roman" w:cs="Times New Roman"/>
                <w:lang w:eastAsia="ru-RU"/>
              </w:rPr>
              <w:t>нструменти СОТ в здійсненні міжнародної торговельної політики</w:t>
            </w:r>
          </w:p>
        </w:tc>
      </w:tr>
      <w:tr w:rsidR="00AE4D8A" w:rsidRPr="00F1644A" w14:paraId="3097A8C7" w14:textId="77777777" w:rsidTr="004D47AC">
        <w:tc>
          <w:tcPr>
            <w:tcW w:w="709" w:type="dxa"/>
          </w:tcPr>
          <w:p w14:paraId="42C519A2" w14:textId="77777777" w:rsidR="00AE4D8A" w:rsidRPr="00F1644A" w:rsidRDefault="00AE4D8A" w:rsidP="004D47AC">
            <w:pPr>
              <w:spacing w:after="0" w:line="240" w:lineRule="auto"/>
              <w:ind w:left="110"/>
              <w:jc w:val="center"/>
              <w:rPr>
                <w:rFonts w:ascii="Times New Roman" w:eastAsia="Times New Roman" w:hAnsi="Times New Roman" w:cs="Times New Roman"/>
                <w:lang w:eastAsia="ru-RU"/>
              </w:rPr>
            </w:pPr>
            <w:r w:rsidRPr="00F1644A">
              <w:rPr>
                <w:rFonts w:ascii="Times New Roman" w:eastAsia="Times New Roman" w:hAnsi="Times New Roman" w:cs="Times New Roman"/>
                <w:lang w:eastAsia="ru-RU"/>
              </w:rPr>
              <w:t>7</w:t>
            </w:r>
          </w:p>
        </w:tc>
        <w:tc>
          <w:tcPr>
            <w:tcW w:w="8930" w:type="dxa"/>
          </w:tcPr>
          <w:p w14:paraId="0DEDA5A6" w14:textId="77777777" w:rsidR="007109F5" w:rsidRPr="007109F5" w:rsidRDefault="00AE4D8A" w:rsidP="007109F5">
            <w:pPr>
              <w:spacing w:after="0" w:line="240" w:lineRule="auto"/>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2E4FD3">
              <w:rPr>
                <w:rFonts w:ascii="Times New Roman" w:eastAsia="Times New Roman" w:hAnsi="Times New Roman" w:cs="Times New Roman"/>
                <w:b/>
                <w:bCs/>
                <w:lang w:eastAsia="ru-RU"/>
              </w:rPr>
              <w:t xml:space="preserve"> 7</w:t>
            </w:r>
            <w:r w:rsidRPr="00F1644A">
              <w:rPr>
                <w:rFonts w:ascii="Times New Roman" w:eastAsia="Times New Roman" w:hAnsi="Times New Roman" w:cs="Times New Roman"/>
                <w:b/>
                <w:bCs/>
                <w:lang w:eastAsia="ru-RU"/>
              </w:rPr>
              <w:t>.</w:t>
            </w:r>
            <w:r w:rsidR="007109F5">
              <w:rPr>
                <w:rFonts w:ascii="Times New Roman" w:eastAsia="Times New Roman" w:hAnsi="Times New Roman" w:cs="Times New Roman"/>
                <w:b/>
                <w:bCs/>
                <w:lang w:eastAsia="ru-RU"/>
              </w:rPr>
              <w:t xml:space="preserve"> </w:t>
            </w:r>
            <w:r w:rsidR="007109F5" w:rsidRPr="007109F5">
              <w:rPr>
                <w:rFonts w:ascii="Times New Roman" w:eastAsia="Times New Roman" w:hAnsi="Times New Roman" w:cs="Times New Roman"/>
                <w:lang w:eastAsia="ru-RU"/>
              </w:rPr>
              <w:t>Міжнародний рух капіталу</w:t>
            </w:r>
          </w:p>
          <w:p w14:paraId="13F81DB0" w14:textId="7E0A0CA7" w:rsidR="00AE4D8A" w:rsidRPr="00F1644A" w:rsidRDefault="007109F5" w:rsidP="007109F5">
            <w:pPr>
              <w:spacing w:after="0" w:line="240" w:lineRule="auto"/>
              <w:jc w:val="both"/>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Завдання:</w:t>
            </w:r>
            <w:r w:rsidRPr="00F1644A">
              <w:rPr>
                <w:rFonts w:ascii="Times New Roman" w:eastAsia="Times New Roman" w:hAnsi="Times New Roman" w:cs="Times New Roman"/>
                <w:lang w:eastAsia="ru-RU"/>
              </w:rPr>
              <w:t xml:space="preserve"> розглянути</w:t>
            </w:r>
            <w:r>
              <w:rPr>
                <w:rFonts w:ascii="Times New Roman" w:eastAsia="Times New Roman" w:hAnsi="Times New Roman" w:cs="Times New Roman"/>
                <w:lang w:eastAsia="ru-RU"/>
              </w:rPr>
              <w:t xml:space="preserve"> о</w:t>
            </w:r>
            <w:r w:rsidRPr="007109F5">
              <w:rPr>
                <w:rFonts w:ascii="Times New Roman" w:eastAsia="Times New Roman" w:hAnsi="Times New Roman" w:cs="Times New Roman"/>
                <w:lang w:eastAsia="ru-RU"/>
              </w:rPr>
              <w:t>сновн</w:t>
            </w:r>
            <w:r>
              <w:rPr>
                <w:rFonts w:ascii="Times New Roman" w:eastAsia="Times New Roman" w:hAnsi="Times New Roman" w:cs="Times New Roman"/>
                <w:lang w:eastAsia="ru-RU"/>
              </w:rPr>
              <w:t>их</w:t>
            </w:r>
            <w:r w:rsidRPr="007109F5">
              <w:rPr>
                <w:rFonts w:ascii="Times New Roman" w:eastAsia="Times New Roman" w:hAnsi="Times New Roman" w:cs="Times New Roman"/>
                <w:lang w:eastAsia="ru-RU"/>
              </w:rPr>
              <w:t xml:space="preserve"> світов</w:t>
            </w:r>
            <w:r>
              <w:rPr>
                <w:rFonts w:ascii="Times New Roman" w:eastAsia="Times New Roman" w:hAnsi="Times New Roman" w:cs="Times New Roman"/>
                <w:lang w:eastAsia="ru-RU"/>
              </w:rPr>
              <w:t>их</w:t>
            </w:r>
            <w:r w:rsidRPr="007109F5">
              <w:rPr>
                <w:rFonts w:ascii="Times New Roman" w:eastAsia="Times New Roman" w:hAnsi="Times New Roman" w:cs="Times New Roman"/>
                <w:lang w:eastAsia="ru-RU"/>
              </w:rPr>
              <w:t xml:space="preserve"> експортер</w:t>
            </w:r>
            <w:r>
              <w:rPr>
                <w:rFonts w:ascii="Times New Roman" w:eastAsia="Times New Roman" w:hAnsi="Times New Roman" w:cs="Times New Roman"/>
                <w:lang w:eastAsia="ru-RU"/>
              </w:rPr>
              <w:t>ів</w:t>
            </w:r>
            <w:r w:rsidRPr="007109F5">
              <w:rPr>
                <w:rFonts w:ascii="Times New Roman" w:eastAsia="Times New Roman" w:hAnsi="Times New Roman" w:cs="Times New Roman"/>
                <w:lang w:eastAsia="ru-RU"/>
              </w:rPr>
              <w:t xml:space="preserve"> капіталу</w:t>
            </w:r>
            <w:r>
              <w:rPr>
                <w:rFonts w:ascii="Times New Roman" w:eastAsia="Times New Roman" w:hAnsi="Times New Roman" w:cs="Times New Roman"/>
                <w:lang w:eastAsia="ru-RU"/>
              </w:rPr>
              <w:t>, м</w:t>
            </w:r>
            <w:r w:rsidRPr="007109F5">
              <w:rPr>
                <w:rFonts w:ascii="Times New Roman" w:eastAsia="Times New Roman" w:hAnsi="Times New Roman" w:cs="Times New Roman"/>
                <w:lang w:eastAsia="ru-RU"/>
              </w:rPr>
              <w:t>ісце України в структурі міжнародного руху капіталу</w:t>
            </w:r>
            <w:r>
              <w:rPr>
                <w:rFonts w:ascii="Times New Roman" w:eastAsia="Times New Roman" w:hAnsi="Times New Roman" w:cs="Times New Roman"/>
                <w:lang w:eastAsia="ru-RU"/>
              </w:rPr>
              <w:t>.</w:t>
            </w:r>
          </w:p>
        </w:tc>
      </w:tr>
      <w:tr w:rsidR="00AE4D8A" w:rsidRPr="00F1644A" w14:paraId="43F4771F" w14:textId="77777777" w:rsidTr="004D47AC">
        <w:tc>
          <w:tcPr>
            <w:tcW w:w="709" w:type="dxa"/>
          </w:tcPr>
          <w:p w14:paraId="4532AAD7" w14:textId="77777777" w:rsidR="00AE4D8A" w:rsidRPr="00F1644A" w:rsidRDefault="00AE4D8A" w:rsidP="004D47AC">
            <w:pPr>
              <w:spacing w:after="0" w:line="240" w:lineRule="auto"/>
              <w:ind w:left="110"/>
              <w:jc w:val="center"/>
              <w:rPr>
                <w:rFonts w:ascii="Times New Roman" w:eastAsia="Times New Roman" w:hAnsi="Times New Roman" w:cs="Times New Roman"/>
                <w:lang w:eastAsia="ru-RU"/>
              </w:rPr>
            </w:pPr>
            <w:r w:rsidRPr="00F1644A">
              <w:rPr>
                <w:rFonts w:ascii="Times New Roman" w:eastAsia="Times New Roman" w:hAnsi="Times New Roman" w:cs="Times New Roman"/>
                <w:lang w:eastAsia="ru-RU"/>
              </w:rPr>
              <w:t>8</w:t>
            </w:r>
          </w:p>
        </w:tc>
        <w:tc>
          <w:tcPr>
            <w:tcW w:w="8930" w:type="dxa"/>
          </w:tcPr>
          <w:p w14:paraId="1C970041" w14:textId="77777777" w:rsidR="007109F5" w:rsidRPr="007109F5" w:rsidRDefault="00AE4D8A" w:rsidP="007109F5">
            <w:pPr>
              <w:spacing w:after="0" w:line="240" w:lineRule="auto"/>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076385">
              <w:rPr>
                <w:rFonts w:ascii="Times New Roman" w:eastAsia="Times New Roman" w:hAnsi="Times New Roman" w:cs="Times New Roman"/>
                <w:b/>
                <w:bCs/>
                <w:lang w:eastAsia="ru-RU"/>
              </w:rPr>
              <w:t xml:space="preserve"> 8</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007109F5" w:rsidRPr="007109F5">
              <w:rPr>
                <w:rFonts w:ascii="Times New Roman" w:eastAsia="Times New Roman" w:hAnsi="Times New Roman" w:cs="Times New Roman"/>
                <w:lang w:eastAsia="ru-RU"/>
              </w:rPr>
              <w:t>Міжнародна міграція робочої сили</w:t>
            </w:r>
          </w:p>
          <w:p w14:paraId="3EE3CB21" w14:textId="7D2E339E" w:rsidR="00AE4D8A" w:rsidRPr="00F1644A" w:rsidRDefault="007109F5" w:rsidP="007109F5">
            <w:pPr>
              <w:spacing w:after="0" w:line="240" w:lineRule="auto"/>
              <w:jc w:val="both"/>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Завдання:</w:t>
            </w:r>
            <w:r w:rsidRPr="00F1644A">
              <w:rPr>
                <w:rFonts w:ascii="Times New Roman" w:eastAsia="Times New Roman" w:hAnsi="Times New Roman" w:cs="Times New Roman"/>
                <w:lang w:eastAsia="ru-RU"/>
              </w:rPr>
              <w:t xml:space="preserve"> розглянути</w:t>
            </w:r>
            <w:r>
              <w:rPr>
                <w:rFonts w:ascii="Times New Roman" w:eastAsia="Times New Roman" w:hAnsi="Times New Roman" w:cs="Times New Roman"/>
                <w:lang w:eastAsia="ru-RU"/>
              </w:rPr>
              <w:t xml:space="preserve"> т</w:t>
            </w:r>
            <w:r w:rsidRPr="007109F5">
              <w:rPr>
                <w:rFonts w:ascii="Times New Roman" w:eastAsia="Times New Roman" w:hAnsi="Times New Roman" w:cs="Times New Roman"/>
                <w:lang w:eastAsia="ru-RU"/>
              </w:rPr>
              <w:t>енденції розвитку міжнародної міграції робочої сили</w:t>
            </w:r>
            <w:r>
              <w:rPr>
                <w:rFonts w:ascii="Times New Roman" w:eastAsia="Times New Roman" w:hAnsi="Times New Roman" w:cs="Times New Roman"/>
                <w:lang w:eastAsia="ru-RU"/>
              </w:rPr>
              <w:t>, м</w:t>
            </w:r>
            <w:r w:rsidRPr="007109F5">
              <w:rPr>
                <w:rFonts w:ascii="Times New Roman" w:eastAsia="Times New Roman" w:hAnsi="Times New Roman" w:cs="Times New Roman"/>
                <w:lang w:eastAsia="ru-RU"/>
              </w:rPr>
              <w:t>ісце України на міжнародному ринку робочої сили</w:t>
            </w:r>
            <w:r>
              <w:rPr>
                <w:rFonts w:ascii="Times New Roman" w:eastAsia="Times New Roman" w:hAnsi="Times New Roman" w:cs="Times New Roman"/>
                <w:lang w:eastAsia="ru-RU"/>
              </w:rPr>
              <w:t>.</w:t>
            </w:r>
          </w:p>
        </w:tc>
      </w:tr>
      <w:tr w:rsidR="00AE4D8A" w:rsidRPr="00F1644A" w14:paraId="737B1959" w14:textId="77777777" w:rsidTr="004D47AC">
        <w:tc>
          <w:tcPr>
            <w:tcW w:w="709" w:type="dxa"/>
          </w:tcPr>
          <w:p w14:paraId="6B3A59C5" w14:textId="707F3187" w:rsidR="00AE4D8A" w:rsidRPr="00F1644A" w:rsidRDefault="007109F5" w:rsidP="004D47AC">
            <w:pPr>
              <w:spacing w:after="0" w:line="240" w:lineRule="auto"/>
              <w:ind w:left="110"/>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8930" w:type="dxa"/>
          </w:tcPr>
          <w:p w14:paraId="257A1CE3" w14:textId="77777777" w:rsidR="007109F5" w:rsidRPr="007109F5" w:rsidRDefault="00AE4D8A" w:rsidP="007109F5">
            <w:pPr>
              <w:spacing w:after="0" w:line="240" w:lineRule="auto"/>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2E4FD3">
              <w:rPr>
                <w:rFonts w:ascii="Times New Roman" w:eastAsia="Times New Roman" w:hAnsi="Times New Roman" w:cs="Times New Roman"/>
                <w:b/>
                <w:bCs/>
                <w:lang w:val="ru-RU" w:eastAsia="ru-RU"/>
              </w:rPr>
              <w:t xml:space="preserve"> </w:t>
            </w:r>
            <w:r>
              <w:rPr>
                <w:rFonts w:ascii="Times New Roman" w:eastAsia="Times New Roman" w:hAnsi="Times New Roman" w:cs="Times New Roman"/>
                <w:b/>
                <w:bCs/>
                <w:lang w:val="ru-RU" w:eastAsia="ru-RU"/>
              </w:rPr>
              <w:t>9</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007109F5" w:rsidRPr="007109F5">
              <w:rPr>
                <w:rFonts w:ascii="Times New Roman" w:eastAsia="Times New Roman" w:hAnsi="Times New Roman" w:cs="Times New Roman"/>
                <w:lang w:eastAsia="ru-RU"/>
              </w:rPr>
              <w:t>Міжнародна передача технологій</w:t>
            </w:r>
          </w:p>
          <w:p w14:paraId="3892D17A" w14:textId="326DD8AC" w:rsidR="00AE4D8A" w:rsidRPr="00F1644A" w:rsidRDefault="007109F5" w:rsidP="007109F5">
            <w:pPr>
              <w:spacing w:after="0" w:line="240" w:lineRule="auto"/>
              <w:rPr>
                <w:rFonts w:ascii="Times New Roman" w:eastAsia="Times New Roman" w:hAnsi="Times New Roman" w:cs="Times New Roman"/>
                <w:b/>
                <w:bCs/>
                <w:lang w:eastAsia="ru-RU"/>
              </w:rPr>
            </w:pPr>
            <w:r w:rsidRPr="00F1644A">
              <w:rPr>
                <w:rFonts w:ascii="Times New Roman" w:eastAsia="Times New Roman" w:hAnsi="Times New Roman" w:cs="Times New Roman"/>
                <w:b/>
                <w:bCs/>
                <w:lang w:eastAsia="ru-RU"/>
              </w:rPr>
              <w:lastRenderedPageBreak/>
              <w:t>Завдання:</w:t>
            </w:r>
            <w:r w:rsidRPr="00F1644A">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ох</w:t>
            </w:r>
            <w:r w:rsidRPr="007109F5">
              <w:rPr>
                <w:rFonts w:ascii="Times New Roman" w:eastAsia="Times New Roman" w:hAnsi="Times New Roman" w:cs="Times New Roman"/>
                <w:lang w:eastAsia="ru-RU"/>
              </w:rPr>
              <w:t>арактери</w:t>
            </w:r>
            <w:r>
              <w:rPr>
                <w:rFonts w:ascii="Times New Roman" w:eastAsia="Times New Roman" w:hAnsi="Times New Roman" w:cs="Times New Roman"/>
                <w:lang w:eastAsia="ru-RU"/>
              </w:rPr>
              <w:t>зувати</w:t>
            </w:r>
            <w:r w:rsidRPr="007109F5">
              <w:rPr>
                <w:rFonts w:ascii="Times New Roman" w:eastAsia="Times New Roman" w:hAnsi="Times New Roman" w:cs="Times New Roman"/>
                <w:lang w:eastAsia="ru-RU"/>
              </w:rPr>
              <w:t xml:space="preserve"> структур</w:t>
            </w:r>
            <w:r>
              <w:rPr>
                <w:rFonts w:ascii="Times New Roman" w:eastAsia="Times New Roman" w:hAnsi="Times New Roman" w:cs="Times New Roman"/>
                <w:lang w:eastAsia="ru-RU"/>
              </w:rPr>
              <w:t>у</w:t>
            </w:r>
            <w:r w:rsidRPr="007109F5">
              <w:rPr>
                <w:rFonts w:ascii="Times New Roman" w:eastAsia="Times New Roman" w:hAnsi="Times New Roman" w:cs="Times New Roman"/>
                <w:lang w:eastAsia="ru-RU"/>
              </w:rPr>
              <w:t xml:space="preserve"> міжнародного ринку технологій</w:t>
            </w:r>
            <w:r>
              <w:rPr>
                <w:rFonts w:ascii="Times New Roman" w:eastAsia="Times New Roman" w:hAnsi="Times New Roman" w:cs="Times New Roman"/>
                <w:lang w:eastAsia="ru-RU"/>
              </w:rPr>
              <w:t>, м</w:t>
            </w:r>
            <w:r w:rsidRPr="007109F5">
              <w:rPr>
                <w:rFonts w:ascii="Times New Roman" w:eastAsia="Times New Roman" w:hAnsi="Times New Roman" w:cs="Times New Roman"/>
                <w:lang w:eastAsia="ru-RU"/>
              </w:rPr>
              <w:t>ісце України на міжнародному ринку технологій</w:t>
            </w:r>
            <w:r>
              <w:rPr>
                <w:rFonts w:ascii="Times New Roman" w:eastAsia="Times New Roman" w:hAnsi="Times New Roman" w:cs="Times New Roman"/>
                <w:lang w:eastAsia="ru-RU"/>
              </w:rPr>
              <w:t>.</w:t>
            </w:r>
          </w:p>
        </w:tc>
      </w:tr>
      <w:tr w:rsidR="00AE4D8A" w:rsidRPr="00F1644A" w14:paraId="593545A4" w14:textId="77777777" w:rsidTr="004D47AC">
        <w:tc>
          <w:tcPr>
            <w:tcW w:w="709" w:type="dxa"/>
          </w:tcPr>
          <w:p w14:paraId="66C7EAB7" w14:textId="24ADE247" w:rsidR="00AE4D8A" w:rsidRPr="00F1644A" w:rsidRDefault="007109F5" w:rsidP="004D47AC">
            <w:pPr>
              <w:spacing w:after="0" w:line="240" w:lineRule="auto"/>
              <w:ind w:left="110"/>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8930" w:type="dxa"/>
          </w:tcPr>
          <w:p w14:paraId="2D9CF4AF" w14:textId="77777777" w:rsidR="007109F5" w:rsidRPr="007109F5" w:rsidRDefault="00AE4D8A" w:rsidP="007109F5">
            <w:pPr>
              <w:spacing w:after="0" w:line="240" w:lineRule="auto"/>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2E4FD3">
              <w:rPr>
                <w:rFonts w:ascii="Times New Roman" w:eastAsia="Times New Roman" w:hAnsi="Times New Roman" w:cs="Times New Roman"/>
                <w:b/>
                <w:bCs/>
                <w:lang w:val="ru-RU" w:eastAsia="ru-RU"/>
              </w:rPr>
              <w:t xml:space="preserve"> </w:t>
            </w:r>
            <w:r>
              <w:rPr>
                <w:rFonts w:ascii="Times New Roman" w:eastAsia="Times New Roman" w:hAnsi="Times New Roman" w:cs="Times New Roman"/>
                <w:b/>
                <w:bCs/>
                <w:lang w:val="ru-RU" w:eastAsia="ru-RU"/>
              </w:rPr>
              <w:t>10</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007109F5" w:rsidRPr="007109F5">
              <w:rPr>
                <w:rFonts w:ascii="Times New Roman" w:eastAsia="Times New Roman" w:hAnsi="Times New Roman" w:cs="Times New Roman"/>
                <w:lang w:eastAsia="ru-RU"/>
              </w:rPr>
              <w:t>Міжнародна валютно-фінансова система</w:t>
            </w:r>
          </w:p>
          <w:p w14:paraId="1E846C23" w14:textId="743F599C" w:rsidR="00AE4D8A" w:rsidRPr="00F1644A" w:rsidRDefault="007109F5" w:rsidP="007109F5">
            <w:pPr>
              <w:spacing w:after="0" w:line="240" w:lineRule="auto"/>
              <w:jc w:val="both"/>
              <w:rPr>
                <w:rFonts w:ascii="Times New Roman" w:eastAsia="Times New Roman" w:hAnsi="Times New Roman" w:cs="Times New Roman"/>
                <w:b/>
                <w:bCs/>
                <w:lang w:eastAsia="ru-RU"/>
              </w:rPr>
            </w:pPr>
            <w:r w:rsidRPr="00F1644A">
              <w:rPr>
                <w:rFonts w:ascii="Times New Roman" w:eastAsia="Times New Roman" w:hAnsi="Times New Roman" w:cs="Times New Roman"/>
                <w:b/>
                <w:bCs/>
                <w:lang w:eastAsia="ru-RU"/>
              </w:rPr>
              <w:t>Завдання:</w:t>
            </w:r>
            <w:r w:rsidRPr="00F1644A">
              <w:rPr>
                <w:rFonts w:ascii="Times New Roman" w:eastAsia="Times New Roman" w:hAnsi="Times New Roman" w:cs="Times New Roman"/>
                <w:lang w:eastAsia="ru-RU"/>
              </w:rPr>
              <w:t xml:space="preserve"> розглянути</w:t>
            </w:r>
            <w:r w:rsidRPr="007109F5">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т</w:t>
            </w:r>
            <w:r w:rsidRPr="007109F5">
              <w:rPr>
                <w:rFonts w:ascii="Times New Roman" w:eastAsia="Times New Roman" w:hAnsi="Times New Roman" w:cs="Times New Roman"/>
                <w:lang w:eastAsia="ru-RU"/>
              </w:rPr>
              <w:t>енденції розвитку міжнародних валютних ринків</w:t>
            </w:r>
            <w:r>
              <w:rPr>
                <w:rFonts w:ascii="Times New Roman" w:eastAsia="Times New Roman" w:hAnsi="Times New Roman" w:cs="Times New Roman"/>
                <w:lang w:eastAsia="ru-RU"/>
              </w:rPr>
              <w:t>, о</w:t>
            </w:r>
            <w:r w:rsidRPr="007109F5">
              <w:rPr>
                <w:rFonts w:ascii="Times New Roman" w:eastAsia="Times New Roman" w:hAnsi="Times New Roman" w:cs="Times New Roman"/>
                <w:lang w:eastAsia="ru-RU"/>
              </w:rPr>
              <w:t>собливості функціонування ринків криптовалют</w:t>
            </w:r>
            <w:r>
              <w:rPr>
                <w:rFonts w:ascii="Times New Roman" w:eastAsia="Times New Roman" w:hAnsi="Times New Roman" w:cs="Times New Roman"/>
                <w:lang w:eastAsia="ru-RU"/>
              </w:rPr>
              <w:t>.</w:t>
            </w:r>
          </w:p>
        </w:tc>
      </w:tr>
      <w:tr w:rsidR="00AE4D8A" w:rsidRPr="00F1644A" w14:paraId="396655DE" w14:textId="77777777" w:rsidTr="004D47AC">
        <w:tc>
          <w:tcPr>
            <w:tcW w:w="709" w:type="dxa"/>
          </w:tcPr>
          <w:p w14:paraId="06FE7A2D" w14:textId="37996AAC" w:rsidR="00AE4D8A" w:rsidRPr="00F1644A" w:rsidRDefault="007109F5" w:rsidP="004D47AC">
            <w:pPr>
              <w:spacing w:after="0" w:line="240" w:lineRule="auto"/>
              <w:ind w:left="110"/>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8930" w:type="dxa"/>
          </w:tcPr>
          <w:p w14:paraId="0E7DCE79" w14:textId="77777777" w:rsidR="007109F5" w:rsidRPr="007109F5" w:rsidRDefault="00AE4D8A" w:rsidP="007109F5">
            <w:pPr>
              <w:spacing w:after="0" w:line="240" w:lineRule="auto"/>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2E4FD3">
              <w:rPr>
                <w:rFonts w:ascii="Times New Roman" w:eastAsia="Times New Roman" w:hAnsi="Times New Roman" w:cs="Times New Roman"/>
                <w:b/>
                <w:bCs/>
                <w:lang w:val="ru-RU" w:eastAsia="ru-RU"/>
              </w:rPr>
              <w:t xml:space="preserve"> </w:t>
            </w:r>
            <w:r>
              <w:rPr>
                <w:rFonts w:ascii="Times New Roman" w:eastAsia="Times New Roman" w:hAnsi="Times New Roman" w:cs="Times New Roman"/>
                <w:b/>
                <w:bCs/>
                <w:lang w:val="ru-RU" w:eastAsia="ru-RU"/>
              </w:rPr>
              <w:t>11</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007109F5" w:rsidRPr="007109F5">
              <w:rPr>
                <w:rFonts w:ascii="Times New Roman" w:eastAsia="Times New Roman" w:hAnsi="Times New Roman" w:cs="Times New Roman"/>
                <w:lang w:eastAsia="ru-RU"/>
              </w:rPr>
              <w:t>Інтеграційні процеси у світовому господарстві</w:t>
            </w:r>
          </w:p>
          <w:p w14:paraId="6BA1CDF0" w14:textId="017E4679" w:rsidR="00AE4D8A" w:rsidRPr="00F1644A" w:rsidRDefault="007109F5" w:rsidP="008610A7">
            <w:pPr>
              <w:spacing w:after="0" w:line="240" w:lineRule="auto"/>
              <w:jc w:val="both"/>
              <w:rPr>
                <w:rFonts w:ascii="Times New Roman" w:eastAsia="Times New Roman" w:hAnsi="Times New Roman" w:cs="Times New Roman"/>
                <w:b/>
                <w:bCs/>
                <w:lang w:eastAsia="ru-RU"/>
              </w:rPr>
            </w:pPr>
            <w:r w:rsidRPr="00F1644A">
              <w:rPr>
                <w:rFonts w:ascii="Times New Roman" w:eastAsia="Times New Roman" w:hAnsi="Times New Roman" w:cs="Times New Roman"/>
                <w:b/>
                <w:bCs/>
                <w:lang w:eastAsia="ru-RU"/>
              </w:rPr>
              <w:t>Завдання:</w:t>
            </w:r>
            <w:r w:rsidRPr="00F1644A">
              <w:rPr>
                <w:rFonts w:ascii="Times New Roman" w:eastAsia="Times New Roman" w:hAnsi="Times New Roman" w:cs="Times New Roman"/>
                <w:lang w:eastAsia="ru-RU"/>
              </w:rPr>
              <w:t xml:space="preserve"> опрацювати</w:t>
            </w:r>
            <w:r w:rsidRPr="007109F5">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о</w:t>
            </w:r>
            <w:r w:rsidRPr="007109F5">
              <w:rPr>
                <w:rFonts w:ascii="Times New Roman" w:eastAsia="Times New Roman" w:hAnsi="Times New Roman" w:cs="Times New Roman"/>
                <w:lang w:eastAsia="ru-RU"/>
              </w:rPr>
              <w:t>сновні тенденції інтеграційних процесів у світі</w:t>
            </w:r>
            <w:r>
              <w:rPr>
                <w:rFonts w:ascii="Times New Roman" w:eastAsia="Times New Roman" w:hAnsi="Times New Roman" w:cs="Times New Roman"/>
                <w:lang w:eastAsia="ru-RU"/>
              </w:rPr>
              <w:t>, в</w:t>
            </w:r>
            <w:r w:rsidRPr="007109F5">
              <w:rPr>
                <w:rFonts w:ascii="Times New Roman" w:eastAsia="Times New Roman" w:hAnsi="Times New Roman" w:cs="Times New Roman"/>
                <w:lang w:eastAsia="ru-RU"/>
              </w:rPr>
              <w:t>плив воєнної агресії РФ на євроінтеграційні перспективи України.</w:t>
            </w:r>
          </w:p>
        </w:tc>
      </w:tr>
      <w:tr w:rsidR="00AE4D8A" w:rsidRPr="00F1644A" w14:paraId="6CEBC412" w14:textId="77777777" w:rsidTr="004D47AC">
        <w:tc>
          <w:tcPr>
            <w:tcW w:w="709" w:type="dxa"/>
          </w:tcPr>
          <w:p w14:paraId="2E270FAB" w14:textId="35D6AD78" w:rsidR="00AE4D8A" w:rsidRPr="00F1644A" w:rsidRDefault="007109F5" w:rsidP="004D47AC">
            <w:pPr>
              <w:spacing w:after="0" w:line="240" w:lineRule="auto"/>
              <w:ind w:left="110"/>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8930" w:type="dxa"/>
          </w:tcPr>
          <w:p w14:paraId="5574433D" w14:textId="77777777" w:rsidR="008610A7" w:rsidRPr="008610A7" w:rsidRDefault="00AE4D8A" w:rsidP="008610A7">
            <w:pPr>
              <w:spacing w:after="0" w:line="240" w:lineRule="auto"/>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2E4FD3">
              <w:rPr>
                <w:rFonts w:ascii="Times New Roman" w:eastAsia="Times New Roman" w:hAnsi="Times New Roman" w:cs="Times New Roman"/>
                <w:b/>
                <w:bCs/>
                <w:lang w:val="ru-RU" w:eastAsia="ru-RU"/>
              </w:rPr>
              <w:t xml:space="preserve"> </w:t>
            </w:r>
            <w:r>
              <w:rPr>
                <w:rFonts w:ascii="Times New Roman" w:eastAsia="Times New Roman" w:hAnsi="Times New Roman" w:cs="Times New Roman"/>
                <w:b/>
                <w:bCs/>
                <w:lang w:val="ru-RU" w:eastAsia="ru-RU"/>
              </w:rPr>
              <w:t>12</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008610A7" w:rsidRPr="008610A7">
              <w:rPr>
                <w:rFonts w:ascii="Times New Roman" w:eastAsia="Times New Roman" w:hAnsi="Times New Roman" w:cs="Times New Roman"/>
                <w:lang w:eastAsia="ru-RU"/>
              </w:rPr>
              <w:t>Моніторинг та регулювання міжнародної економіки</w:t>
            </w:r>
          </w:p>
          <w:p w14:paraId="2B90CBEB" w14:textId="22FA9489" w:rsidR="00AE4D8A" w:rsidRPr="00F1644A" w:rsidRDefault="008610A7" w:rsidP="008610A7">
            <w:pPr>
              <w:spacing w:after="0" w:line="240" w:lineRule="auto"/>
              <w:jc w:val="both"/>
              <w:rPr>
                <w:rFonts w:ascii="Times New Roman" w:eastAsia="Times New Roman" w:hAnsi="Times New Roman" w:cs="Times New Roman"/>
                <w:b/>
                <w:bCs/>
                <w:lang w:eastAsia="ru-RU"/>
              </w:rPr>
            </w:pPr>
            <w:r w:rsidRPr="00F1644A">
              <w:rPr>
                <w:rFonts w:ascii="Times New Roman" w:eastAsia="Times New Roman" w:hAnsi="Times New Roman" w:cs="Times New Roman"/>
                <w:b/>
                <w:bCs/>
                <w:lang w:eastAsia="ru-RU"/>
              </w:rPr>
              <w:t>Завдання:</w:t>
            </w:r>
            <w:r w:rsidRPr="00F1644A">
              <w:rPr>
                <w:rFonts w:ascii="Times New Roman" w:eastAsia="Times New Roman" w:hAnsi="Times New Roman" w:cs="Times New Roman"/>
                <w:lang w:eastAsia="ru-RU"/>
              </w:rPr>
              <w:t xml:space="preserve"> розглянути</w:t>
            </w:r>
            <w:r w:rsidRPr="008610A7">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з</w:t>
            </w:r>
            <w:r w:rsidRPr="008610A7">
              <w:rPr>
                <w:rFonts w:ascii="Times New Roman" w:eastAsia="Times New Roman" w:hAnsi="Times New Roman" w:cs="Times New Roman"/>
                <w:lang w:eastAsia="ru-RU"/>
              </w:rPr>
              <w:t>мін</w:t>
            </w:r>
            <w:r>
              <w:rPr>
                <w:rFonts w:ascii="Times New Roman" w:eastAsia="Times New Roman" w:hAnsi="Times New Roman" w:cs="Times New Roman"/>
                <w:lang w:eastAsia="ru-RU"/>
              </w:rPr>
              <w:t>у</w:t>
            </w:r>
            <w:r w:rsidRPr="008610A7">
              <w:rPr>
                <w:rFonts w:ascii="Times New Roman" w:eastAsia="Times New Roman" w:hAnsi="Times New Roman" w:cs="Times New Roman"/>
                <w:lang w:eastAsia="ru-RU"/>
              </w:rPr>
              <w:t xml:space="preserve"> ролі наднаціональних органів регулювання в умовах</w:t>
            </w:r>
            <w:r>
              <w:rPr>
                <w:rFonts w:ascii="Times New Roman" w:eastAsia="Times New Roman" w:hAnsi="Times New Roman" w:cs="Times New Roman"/>
                <w:lang w:eastAsia="ru-RU"/>
              </w:rPr>
              <w:t xml:space="preserve"> </w:t>
            </w:r>
            <w:r w:rsidRPr="008610A7">
              <w:rPr>
                <w:rFonts w:ascii="Times New Roman" w:eastAsia="Times New Roman" w:hAnsi="Times New Roman" w:cs="Times New Roman"/>
                <w:lang w:eastAsia="ru-RU"/>
              </w:rPr>
              <w:t>глобалізації світової економіки</w:t>
            </w:r>
            <w:r>
              <w:rPr>
                <w:rFonts w:ascii="Times New Roman" w:eastAsia="Times New Roman" w:hAnsi="Times New Roman" w:cs="Times New Roman"/>
                <w:lang w:eastAsia="ru-RU"/>
              </w:rPr>
              <w:t>; ох</w:t>
            </w:r>
            <w:r w:rsidRPr="008610A7">
              <w:rPr>
                <w:rFonts w:ascii="Times New Roman" w:eastAsia="Times New Roman" w:hAnsi="Times New Roman" w:cs="Times New Roman"/>
                <w:lang w:eastAsia="ru-RU"/>
              </w:rPr>
              <w:t>арактери</w:t>
            </w:r>
            <w:r>
              <w:rPr>
                <w:rFonts w:ascii="Times New Roman" w:eastAsia="Times New Roman" w:hAnsi="Times New Roman" w:cs="Times New Roman"/>
                <w:lang w:eastAsia="ru-RU"/>
              </w:rPr>
              <w:t>зувати</w:t>
            </w:r>
            <w:r w:rsidRPr="008610A7">
              <w:rPr>
                <w:rFonts w:ascii="Times New Roman" w:eastAsia="Times New Roman" w:hAnsi="Times New Roman" w:cs="Times New Roman"/>
                <w:lang w:eastAsia="ru-RU"/>
              </w:rPr>
              <w:t xml:space="preserve"> механізм вирішення спорів СОТ.</w:t>
            </w:r>
          </w:p>
        </w:tc>
      </w:tr>
    </w:tbl>
    <w:p w14:paraId="731449F0" w14:textId="77777777" w:rsidR="0021366E" w:rsidRDefault="0021366E" w:rsidP="006C4DFA">
      <w:pPr>
        <w:spacing w:after="0" w:line="240" w:lineRule="auto"/>
        <w:ind w:left="7513" w:hanging="6946"/>
        <w:jc w:val="center"/>
        <w:rPr>
          <w:rFonts w:ascii="Times New Roman" w:eastAsia="Times New Roman" w:hAnsi="Times New Roman" w:cs="Times New Roman"/>
          <w:b/>
          <w:sz w:val="24"/>
          <w:szCs w:val="24"/>
          <w:lang w:eastAsia="ru-RU"/>
        </w:rPr>
      </w:pPr>
    </w:p>
    <w:p w14:paraId="37301CF4" w14:textId="78337CEF" w:rsidR="0032614F" w:rsidRDefault="0032614F" w:rsidP="00F1644A">
      <w:pPr>
        <w:spacing w:after="120" w:line="240" w:lineRule="auto"/>
        <w:jc w:val="center"/>
        <w:rPr>
          <w:rFonts w:ascii="Times New Roman" w:eastAsia="Times New Roman" w:hAnsi="Times New Roman" w:cs="Times New Roman"/>
          <w:b/>
          <w:sz w:val="24"/>
          <w:szCs w:val="24"/>
          <w:lang w:eastAsia="ru-RU"/>
        </w:rPr>
      </w:pPr>
      <w:r w:rsidRPr="0032614F">
        <w:rPr>
          <w:rFonts w:ascii="Times New Roman" w:eastAsia="Times New Roman" w:hAnsi="Times New Roman" w:cs="Times New Roman"/>
          <w:b/>
          <w:sz w:val="24"/>
          <w:szCs w:val="24"/>
          <w:lang w:eastAsia="ru-RU"/>
        </w:rPr>
        <w:t>Самостійна робота здобувача</w:t>
      </w:r>
    </w:p>
    <w:p w14:paraId="12130290" w14:textId="028D27F6" w:rsidR="00072C0E" w:rsidRPr="00A768F4" w:rsidRDefault="00072C0E" w:rsidP="00072C0E">
      <w:pPr>
        <w:spacing w:after="0" w:line="240" w:lineRule="auto"/>
        <w:ind w:firstLine="709"/>
        <w:jc w:val="both"/>
        <w:rPr>
          <w:rFonts w:ascii="Times New Roman" w:eastAsia="Times New Roman" w:hAnsi="Times New Roman" w:cs="Times New Roman"/>
          <w:sz w:val="24"/>
          <w:szCs w:val="24"/>
          <w:lang w:eastAsia="ru-RU"/>
        </w:rPr>
      </w:pPr>
      <w:r w:rsidRPr="00A768F4">
        <w:rPr>
          <w:rFonts w:ascii="Times New Roman" w:eastAsia="Times New Roman" w:hAnsi="Times New Roman" w:cs="Times New Roman"/>
          <w:sz w:val="24"/>
          <w:szCs w:val="24"/>
          <w:lang w:eastAsia="ru-RU"/>
        </w:rPr>
        <w:t xml:space="preserve">Самостійна робота </w:t>
      </w:r>
      <w:r>
        <w:rPr>
          <w:rFonts w:ascii="Times New Roman" w:eastAsia="Times New Roman" w:hAnsi="Times New Roman" w:cs="Times New Roman"/>
          <w:sz w:val="24"/>
          <w:szCs w:val="24"/>
          <w:lang w:eastAsia="ru-RU"/>
        </w:rPr>
        <w:t>здобувачів</w:t>
      </w:r>
      <w:r w:rsidRPr="00A768F4">
        <w:rPr>
          <w:rFonts w:ascii="Times New Roman" w:eastAsia="Times New Roman" w:hAnsi="Times New Roman" w:cs="Times New Roman"/>
          <w:sz w:val="24"/>
          <w:szCs w:val="24"/>
          <w:lang w:eastAsia="ru-RU"/>
        </w:rPr>
        <w:t xml:space="preserve"> в рамках з дисципліни «</w:t>
      </w:r>
      <w:r w:rsidR="00E770D7">
        <w:rPr>
          <w:rFonts w:ascii="Times New Roman" w:eastAsia="Times New Roman" w:hAnsi="Times New Roman" w:cs="Times New Roman"/>
          <w:sz w:val="24"/>
          <w:szCs w:val="24"/>
          <w:lang w:val="ru-RU" w:eastAsia="ru-RU"/>
        </w:rPr>
        <w:t>Міжнародна</w:t>
      </w:r>
      <w:r w:rsidRPr="00A768F4">
        <w:rPr>
          <w:rFonts w:ascii="Times New Roman" w:eastAsia="Times New Roman" w:hAnsi="Times New Roman" w:cs="Times New Roman"/>
          <w:sz w:val="24"/>
          <w:szCs w:val="24"/>
          <w:lang w:val="ru-RU" w:eastAsia="ru-RU"/>
        </w:rPr>
        <w:t xml:space="preserve"> економіка</w:t>
      </w:r>
      <w:r w:rsidRPr="00A768F4">
        <w:rPr>
          <w:rFonts w:ascii="Times New Roman" w:eastAsia="Times New Roman" w:hAnsi="Times New Roman" w:cs="Times New Roman"/>
          <w:sz w:val="24"/>
          <w:szCs w:val="24"/>
          <w:lang w:eastAsia="ru-RU"/>
        </w:rPr>
        <w:t xml:space="preserve">» направлена на узагальнення, засвоєння та закріплення знань по кожній темі. Вона включає наступні види робіт: опрацювання лекційного матеріалу, рекомендованої літератури, підготовку до </w:t>
      </w:r>
      <w:r>
        <w:rPr>
          <w:rFonts w:ascii="Times New Roman" w:eastAsia="Times New Roman" w:hAnsi="Times New Roman" w:cs="Times New Roman"/>
          <w:sz w:val="24"/>
          <w:szCs w:val="24"/>
          <w:lang w:eastAsia="ru-RU"/>
        </w:rPr>
        <w:t>практичних</w:t>
      </w:r>
      <w:r w:rsidRPr="00A768F4">
        <w:rPr>
          <w:rFonts w:ascii="Times New Roman" w:eastAsia="Times New Roman" w:hAnsi="Times New Roman" w:cs="Times New Roman"/>
          <w:sz w:val="24"/>
          <w:szCs w:val="24"/>
          <w:lang w:eastAsia="ru-RU"/>
        </w:rPr>
        <w:t xml:space="preserve"> занять, обговорення кейсових завдань, розгляд питань, які виносяться на самостійне вивчення, а також виконання дослідницького завдання (в індивідуальному чи командному форматі) по кожному змістовому модулю. Зміст завдання полягає в необхідності підготувати одну презентацію-відповідь на обране питання із запропонованого студентам переліку (разом не менш, ніж дві презентації, протягом двох модулів вивчення дисципліни). За кожну презентацію, в якій викладено обґрунтовану думку, студент може отримати до </w:t>
      </w:r>
      <w:r>
        <w:rPr>
          <w:rFonts w:ascii="Times New Roman" w:eastAsia="Times New Roman" w:hAnsi="Times New Roman" w:cs="Times New Roman"/>
          <w:sz w:val="24"/>
          <w:szCs w:val="24"/>
          <w:lang w:eastAsia="ru-RU"/>
        </w:rPr>
        <w:t>5</w:t>
      </w:r>
      <w:r w:rsidRPr="00A768F4">
        <w:rPr>
          <w:rFonts w:ascii="Times New Roman" w:eastAsia="Times New Roman" w:hAnsi="Times New Roman" w:cs="Times New Roman"/>
          <w:sz w:val="24"/>
          <w:szCs w:val="24"/>
          <w:lang w:eastAsia="ru-RU"/>
        </w:rPr>
        <w:t xml:space="preserve"> балів. </w:t>
      </w:r>
    </w:p>
    <w:p w14:paraId="7E5604EF" w14:textId="77777777" w:rsidR="00072C0E" w:rsidRPr="00A768F4" w:rsidRDefault="00072C0E" w:rsidP="00072C0E">
      <w:pPr>
        <w:spacing w:after="0" w:line="240" w:lineRule="auto"/>
        <w:ind w:firstLineChars="355" w:firstLine="852"/>
        <w:jc w:val="both"/>
        <w:rPr>
          <w:rFonts w:ascii="Times New Roman" w:hAnsi="Times New Roman" w:cs="Times New Roman"/>
          <w:sz w:val="24"/>
        </w:rPr>
      </w:pPr>
      <w:r w:rsidRPr="00A768F4">
        <w:rPr>
          <w:rFonts w:ascii="Times New Roman" w:hAnsi="Times New Roman" w:cs="Times New Roman"/>
          <w:i/>
          <w:sz w:val="24"/>
        </w:rPr>
        <w:t>«</w:t>
      </w:r>
      <w:r>
        <w:rPr>
          <w:rFonts w:ascii="Times New Roman" w:hAnsi="Times New Roman" w:cs="Times New Roman"/>
          <w:i/>
          <w:sz w:val="24"/>
        </w:rPr>
        <w:t>П’ять</w:t>
      </w:r>
      <w:r w:rsidRPr="00A768F4">
        <w:rPr>
          <w:rFonts w:ascii="Times New Roman" w:hAnsi="Times New Roman" w:cs="Times New Roman"/>
          <w:i/>
          <w:sz w:val="24"/>
        </w:rPr>
        <w:t>»</w:t>
      </w:r>
      <w:r>
        <w:rPr>
          <w:rFonts w:ascii="Times New Roman" w:hAnsi="Times New Roman" w:cs="Times New Roman"/>
          <w:i/>
          <w:sz w:val="24"/>
        </w:rPr>
        <w:t xml:space="preserve"> балів</w:t>
      </w:r>
      <w:r w:rsidRPr="00A768F4">
        <w:rPr>
          <w:rFonts w:ascii="Times New Roman" w:hAnsi="Times New Roman" w:cs="Times New Roman"/>
          <w:sz w:val="24"/>
        </w:rPr>
        <w:t xml:space="preserve"> ставиться тоді, коли </w:t>
      </w:r>
      <w:r>
        <w:rPr>
          <w:rFonts w:ascii="Times New Roman" w:hAnsi="Times New Roman" w:cs="Times New Roman"/>
          <w:sz w:val="24"/>
        </w:rPr>
        <w:t>здобувач</w:t>
      </w:r>
      <w:r w:rsidRPr="00A768F4">
        <w:rPr>
          <w:rFonts w:ascii="Times New Roman" w:hAnsi="Times New Roman" w:cs="Times New Roman"/>
          <w:sz w:val="24"/>
        </w:rPr>
        <w:t xml:space="preserve"> вільно володіє проблематикою досліджуваної теми, здійснює самостійний аналіз опрацьованого матеріалу, використовує широке коло наукових праць, в тому числі іноземних, </w:t>
      </w:r>
      <w:r>
        <w:rPr>
          <w:rFonts w:ascii="Times New Roman" w:hAnsi="Times New Roman" w:cs="Times New Roman"/>
          <w:sz w:val="24"/>
        </w:rPr>
        <w:t>презентація відповідає</w:t>
      </w:r>
      <w:r w:rsidRPr="00A768F4">
        <w:rPr>
          <w:rFonts w:ascii="Times New Roman" w:hAnsi="Times New Roman" w:cs="Times New Roman"/>
          <w:sz w:val="24"/>
        </w:rPr>
        <w:t xml:space="preserve"> вимогам щодо оформлення.</w:t>
      </w:r>
    </w:p>
    <w:p w14:paraId="45082E9F" w14:textId="77777777" w:rsidR="00072C0E" w:rsidRPr="00A768F4" w:rsidRDefault="00072C0E" w:rsidP="00072C0E">
      <w:pPr>
        <w:tabs>
          <w:tab w:val="left" w:pos="993"/>
        </w:tabs>
        <w:spacing w:after="0" w:line="240" w:lineRule="auto"/>
        <w:ind w:firstLineChars="355" w:firstLine="852"/>
        <w:jc w:val="both"/>
        <w:rPr>
          <w:rFonts w:ascii="Times New Roman" w:hAnsi="Times New Roman" w:cs="Times New Roman"/>
          <w:sz w:val="24"/>
        </w:rPr>
      </w:pPr>
      <w:r w:rsidRPr="00A768F4">
        <w:rPr>
          <w:rFonts w:ascii="Times New Roman" w:hAnsi="Times New Roman" w:cs="Times New Roman"/>
          <w:i/>
          <w:sz w:val="24"/>
        </w:rPr>
        <w:t>«</w:t>
      </w:r>
      <w:r>
        <w:rPr>
          <w:rFonts w:ascii="Times New Roman" w:hAnsi="Times New Roman" w:cs="Times New Roman"/>
          <w:i/>
          <w:sz w:val="24"/>
        </w:rPr>
        <w:t>Чотири</w:t>
      </w:r>
      <w:r w:rsidRPr="00A768F4">
        <w:rPr>
          <w:rFonts w:ascii="Times New Roman" w:hAnsi="Times New Roman" w:cs="Times New Roman"/>
          <w:i/>
          <w:sz w:val="24"/>
        </w:rPr>
        <w:t>»</w:t>
      </w:r>
      <w:r w:rsidRPr="00A768F4">
        <w:rPr>
          <w:rFonts w:ascii="Times New Roman" w:hAnsi="Times New Roman" w:cs="Times New Roman"/>
          <w:sz w:val="24"/>
        </w:rPr>
        <w:t xml:space="preserve"> </w:t>
      </w:r>
      <w:r>
        <w:rPr>
          <w:rFonts w:ascii="Times New Roman" w:hAnsi="Times New Roman" w:cs="Times New Roman"/>
          <w:i/>
          <w:sz w:val="24"/>
        </w:rPr>
        <w:t>бали</w:t>
      </w:r>
      <w:r w:rsidRPr="00A768F4">
        <w:rPr>
          <w:rFonts w:ascii="Times New Roman" w:hAnsi="Times New Roman" w:cs="Times New Roman"/>
          <w:sz w:val="24"/>
        </w:rPr>
        <w:t xml:space="preserve"> ставиться тоді, коли </w:t>
      </w:r>
      <w:r>
        <w:rPr>
          <w:rFonts w:ascii="Times New Roman" w:hAnsi="Times New Roman" w:cs="Times New Roman"/>
          <w:sz w:val="24"/>
        </w:rPr>
        <w:t>здобувач</w:t>
      </w:r>
      <w:r w:rsidRPr="00A768F4">
        <w:rPr>
          <w:rFonts w:ascii="Times New Roman" w:hAnsi="Times New Roman" w:cs="Times New Roman"/>
          <w:sz w:val="24"/>
        </w:rPr>
        <w:t xml:space="preserve"> при захисті, виявивши належну підготовку, допускає неточності у трактуванні окремих проблем, відчуває певні труднощі в узагальненні теоретичного матеріалу. Є незначні недоліки в змісті та оформленні </w:t>
      </w:r>
      <w:r>
        <w:rPr>
          <w:rFonts w:ascii="Times New Roman" w:hAnsi="Times New Roman" w:cs="Times New Roman"/>
          <w:sz w:val="24"/>
        </w:rPr>
        <w:t>дослідницького завдання</w:t>
      </w:r>
      <w:r w:rsidRPr="00A768F4">
        <w:rPr>
          <w:rFonts w:ascii="Times New Roman" w:hAnsi="Times New Roman" w:cs="Times New Roman"/>
          <w:sz w:val="24"/>
        </w:rPr>
        <w:t>.</w:t>
      </w:r>
    </w:p>
    <w:p w14:paraId="65F175E2" w14:textId="77777777" w:rsidR="00072C0E" w:rsidRPr="00A768F4" w:rsidRDefault="00072C0E" w:rsidP="00072C0E">
      <w:pPr>
        <w:tabs>
          <w:tab w:val="left" w:pos="993"/>
        </w:tabs>
        <w:spacing w:after="0" w:line="240" w:lineRule="auto"/>
        <w:ind w:firstLineChars="355" w:firstLine="852"/>
        <w:jc w:val="both"/>
        <w:rPr>
          <w:rFonts w:ascii="Times New Roman" w:hAnsi="Times New Roman" w:cs="Times New Roman"/>
          <w:sz w:val="24"/>
        </w:rPr>
      </w:pPr>
      <w:r w:rsidRPr="00A768F4">
        <w:rPr>
          <w:rFonts w:ascii="Times New Roman" w:hAnsi="Times New Roman" w:cs="Times New Roman"/>
          <w:sz w:val="24"/>
        </w:rPr>
        <w:t xml:space="preserve"> </w:t>
      </w:r>
      <w:r w:rsidRPr="00A768F4">
        <w:rPr>
          <w:rFonts w:ascii="Times New Roman" w:hAnsi="Times New Roman" w:cs="Times New Roman"/>
          <w:i/>
          <w:sz w:val="24"/>
        </w:rPr>
        <w:t>«</w:t>
      </w:r>
      <w:r>
        <w:rPr>
          <w:rFonts w:ascii="Times New Roman" w:hAnsi="Times New Roman" w:cs="Times New Roman"/>
          <w:i/>
          <w:sz w:val="24"/>
        </w:rPr>
        <w:t>Три-два</w:t>
      </w:r>
      <w:r w:rsidRPr="00A768F4">
        <w:rPr>
          <w:rFonts w:ascii="Times New Roman" w:hAnsi="Times New Roman" w:cs="Times New Roman"/>
          <w:i/>
          <w:sz w:val="24"/>
        </w:rPr>
        <w:t>»</w:t>
      </w:r>
      <w:r w:rsidRPr="00A768F4">
        <w:rPr>
          <w:rFonts w:ascii="Times New Roman" w:hAnsi="Times New Roman" w:cs="Times New Roman"/>
          <w:sz w:val="24"/>
        </w:rPr>
        <w:t xml:space="preserve"> </w:t>
      </w:r>
      <w:r>
        <w:rPr>
          <w:rFonts w:ascii="Times New Roman" w:hAnsi="Times New Roman" w:cs="Times New Roman"/>
          <w:i/>
          <w:sz w:val="24"/>
        </w:rPr>
        <w:t>бали</w:t>
      </w:r>
      <w:r w:rsidRPr="00A768F4">
        <w:rPr>
          <w:rFonts w:ascii="Times New Roman" w:hAnsi="Times New Roman" w:cs="Times New Roman"/>
          <w:sz w:val="24"/>
        </w:rPr>
        <w:t xml:space="preserve"> виставляється тоді, коли </w:t>
      </w:r>
      <w:r>
        <w:rPr>
          <w:rFonts w:ascii="Times New Roman" w:hAnsi="Times New Roman" w:cs="Times New Roman"/>
          <w:sz w:val="24"/>
        </w:rPr>
        <w:t>здобувач</w:t>
      </w:r>
      <w:r w:rsidRPr="00A768F4">
        <w:rPr>
          <w:rFonts w:ascii="Times New Roman" w:hAnsi="Times New Roman" w:cs="Times New Roman"/>
          <w:sz w:val="24"/>
        </w:rPr>
        <w:t xml:space="preserve"> орієнтується в тематиці роботи, але не може зробити висновки, пов`язати теоретичні узагальнення, оформлення </w:t>
      </w:r>
      <w:r>
        <w:rPr>
          <w:rFonts w:ascii="Times New Roman" w:hAnsi="Times New Roman" w:cs="Times New Roman"/>
          <w:sz w:val="24"/>
        </w:rPr>
        <w:t>дослідницького завдання</w:t>
      </w:r>
      <w:r w:rsidRPr="00A768F4">
        <w:rPr>
          <w:rFonts w:ascii="Times New Roman" w:hAnsi="Times New Roman" w:cs="Times New Roman"/>
          <w:sz w:val="24"/>
        </w:rPr>
        <w:t xml:space="preserve"> не відповідає вимогам.</w:t>
      </w:r>
    </w:p>
    <w:p w14:paraId="7B443D0F" w14:textId="77777777" w:rsidR="00072C0E" w:rsidRPr="00A768F4" w:rsidRDefault="00072C0E" w:rsidP="00072C0E">
      <w:pPr>
        <w:spacing w:after="0" w:line="240" w:lineRule="auto"/>
        <w:ind w:firstLineChars="355" w:firstLine="852"/>
        <w:jc w:val="both"/>
        <w:rPr>
          <w:rFonts w:ascii="Times New Roman" w:hAnsi="Times New Roman" w:cs="Times New Roman"/>
          <w:sz w:val="24"/>
        </w:rPr>
      </w:pPr>
      <w:r w:rsidRPr="00A768F4">
        <w:rPr>
          <w:rFonts w:ascii="Times New Roman" w:hAnsi="Times New Roman" w:cs="Times New Roman"/>
          <w:sz w:val="24"/>
        </w:rPr>
        <w:t xml:space="preserve"> </w:t>
      </w:r>
      <w:r w:rsidRPr="00A768F4">
        <w:rPr>
          <w:rFonts w:ascii="Times New Roman" w:hAnsi="Times New Roman" w:cs="Times New Roman"/>
          <w:i/>
          <w:sz w:val="24"/>
        </w:rPr>
        <w:t>«</w:t>
      </w:r>
      <w:r>
        <w:rPr>
          <w:rFonts w:ascii="Times New Roman" w:hAnsi="Times New Roman" w:cs="Times New Roman"/>
          <w:i/>
          <w:sz w:val="24"/>
        </w:rPr>
        <w:t>Один</w:t>
      </w:r>
      <w:r w:rsidRPr="00A768F4">
        <w:rPr>
          <w:rFonts w:ascii="Times New Roman" w:hAnsi="Times New Roman" w:cs="Times New Roman"/>
          <w:i/>
          <w:sz w:val="24"/>
        </w:rPr>
        <w:t>»</w:t>
      </w:r>
      <w:r w:rsidRPr="00A768F4">
        <w:rPr>
          <w:rFonts w:ascii="Times New Roman" w:hAnsi="Times New Roman" w:cs="Times New Roman"/>
          <w:sz w:val="24"/>
        </w:rPr>
        <w:t xml:space="preserve"> </w:t>
      </w:r>
      <w:r>
        <w:rPr>
          <w:rFonts w:ascii="Times New Roman" w:hAnsi="Times New Roman" w:cs="Times New Roman"/>
          <w:sz w:val="24"/>
        </w:rPr>
        <w:t xml:space="preserve">бал </w:t>
      </w:r>
      <w:r w:rsidRPr="00A768F4">
        <w:rPr>
          <w:rFonts w:ascii="Times New Roman" w:hAnsi="Times New Roman" w:cs="Times New Roman"/>
          <w:sz w:val="24"/>
        </w:rPr>
        <w:t xml:space="preserve">виставляється тоді, коли </w:t>
      </w:r>
      <w:r>
        <w:rPr>
          <w:rFonts w:ascii="Times New Roman" w:hAnsi="Times New Roman" w:cs="Times New Roman"/>
          <w:sz w:val="24"/>
        </w:rPr>
        <w:t>здобувач</w:t>
      </w:r>
      <w:r w:rsidRPr="00A768F4">
        <w:rPr>
          <w:rFonts w:ascii="Times New Roman" w:hAnsi="Times New Roman" w:cs="Times New Roman"/>
          <w:sz w:val="24"/>
        </w:rPr>
        <w:t xml:space="preserve"> за наявності </w:t>
      </w:r>
      <w:r>
        <w:rPr>
          <w:rFonts w:ascii="Times New Roman" w:hAnsi="Times New Roman" w:cs="Times New Roman"/>
          <w:sz w:val="24"/>
        </w:rPr>
        <w:t>дослідницького завдання</w:t>
      </w:r>
      <w:r w:rsidRPr="00A768F4">
        <w:rPr>
          <w:rFonts w:ascii="Times New Roman" w:hAnsi="Times New Roman" w:cs="Times New Roman"/>
          <w:sz w:val="24"/>
        </w:rPr>
        <w:t xml:space="preserve"> </w:t>
      </w:r>
      <w:r>
        <w:rPr>
          <w:rFonts w:ascii="Times New Roman" w:hAnsi="Times New Roman" w:cs="Times New Roman"/>
          <w:sz w:val="24"/>
        </w:rPr>
        <w:t>поверхнево</w:t>
      </w:r>
      <w:r w:rsidRPr="00A768F4">
        <w:rPr>
          <w:rFonts w:ascii="Times New Roman" w:hAnsi="Times New Roman" w:cs="Times New Roman"/>
          <w:sz w:val="24"/>
        </w:rPr>
        <w:t xml:space="preserve"> орієнтується в </w:t>
      </w:r>
      <w:r>
        <w:rPr>
          <w:rFonts w:ascii="Times New Roman" w:hAnsi="Times New Roman" w:cs="Times New Roman"/>
          <w:sz w:val="24"/>
        </w:rPr>
        <w:t>темі</w:t>
      </w:r>
      <w:r w:rsidRPr="00A768F4">
        <w:rPr>
          <w:rFonts w:ascii="Times New Roman" w:hAnsi="Times New Roman" w:cs="Times New Roman"/>
          <w:sz w:val="24"/>
        </w:rPr>
        <w:t xml:space="preserve"> та </w:t>
      </w:r>
      <w:r>
        <w:rPr>
          <w:rFonts w:ascii="Times New Roman" w:hAnsi="Times New Roman" w:cs="Times New Roman"/>
          <w:sz w:val="24"/>
        </w:rPr>
        <w:t>припускається помилок у відповідях</w:t>
      </w:r>
      <w:r w:rsidRPr="00A768F4">
        <w:rPr>
          <w:rFonts w:ascii="Times New Roman" w:hAnsi="Times New Roman" w:cs="Times New Roman"/>
          <w:sz w:val="24"/>
        </w:rPr>
        <w:t xml:space="preserve"> на поставлені питання.</w:t>
      </w:r>
    </w:p>
    <w:p w14:paraId="03E7601D" w14:textId="77777777" w:rsidR="00072C0E" w:rsidRDefault="00072C0E" w:rsidP="00072C0E">
      <w:pPr>
        <w:ind w:firstLine="709"/>
        <w:jc w:val="both"/>
        <w:rPr>
          <w:rFonts w:ascii="Times New Roman" w:eastAsia="Times New Roman" w:hAnsi="Times New Roman" w:cs="Times New Roman"/>
          <w:sz w:val="24"/>
          <w:szCs w:val="24"/>
          <w:lang w:eastAsia="ru-RU"/>
        </w:rPr>
      </w:pPr>
      <w:r w:rsidRPr="0032614F">
        <w:rPr>
          <w:rFonts w:ascii="Times New Roman" w:eastAsia="Times New Roman" w:hAnsi="Times New Roman" w:cs="Times New Roman"/>
          <w:sz w:val="24"/>
          <w:szCs w:val="24"/>
          <w:lang w:eastAsia="ru-RU"/>
        </w:rPr>
        <w:t>Кількість балів, в яку оцінено виконання дослідницького завдання, може бути зменшена за наступні недоліки: неповна відповідь, порушення логіки викладу матеріалу, недостатня аргументація, обмежене використання довідкових джерел, недбале оформлення, неактуальна інформація. Загалом результати самостійної роботи здобувача оцінюються викладачем на практичних заняттях.</w:t>
      </w:r>
    </w:p>
    <w:p w14:paraId="4B7FA4F7" w14:textId="2BF84D86" w:rsidR="004D23CC" w:rsidRDefault="004D23CC" w:rsidP="002D696D">
      <w:pPr>
        <w:spacing w:after="0" w:line="240" w:lineRule="auto"/>
        <w:ind w:firstLine="709"/>
        <w:jc w:val="center"/>
        <w:rPr>
          <w:rFonts w:ascii="Times New Roman" w:eastAsia="Times New Roman" w:hAnsi="Times New Roman" w:cs="Times New Roman"/>
          <w:sz w:val="24"/>
          <w:szCs w:val="24"/>
          <w:lang w:eastAsia="ru-RU"/>
        </w:rPr>
      </w:pPr>
      <w:r w:rsidRPr="00DF43E9">
        <w:rPr>
          <w:rFonts w:ascii="Times New Roman" w:hAnsi="Times New Roman" w:cs="Times New Roman"/>
          <w:b/>
          <w:bCs/>
          <w:color w:val="000000"/>
          <w:sz w:val="24"/>
        </w:rPr>
        <w:t>Завдання для самостійної роботи студентів</w:t>
      </w:r>
    </w:p>
    <w:tbl>
      <w:tblPr>
        <w:tblStyle w:val="a7"/>
        <w:tblpPr w:leftFromText="180" w:rightFromText="180" w:vertAnchor="text" w:horzAnchor="margin" w:tblpXSpec="center" w:tblpY="437"/>
        <w:tblW w:w="9785" w:type="dxa"/>
        <w:tblLook w:val="04A0" w:firstRow="1" w:lastRow="0" w:firstColumn="1" w:lastColumn="0" w:noHBand="0" w:noVBand="1"/>
      </w:tblPr>
      <w:tblGrid>
        <w:gridCol w:w="567"/>
        <w:gridCol w:w="3107"/>
        <w:gridCol w:w="4946"/>
        <w:gridCol w:w="582"/>
        <w:gridCol w:w="7"/>
        <w:gridCol w:w="576"/>
      </w:tblGrid>
      <w:tr w:rsidR="00B57D6F" w:rsidRPr="00F1644A" w14:paraId="6CA60BBE" w14:textId="77777777" w:rsidTr="0075324D">
        <w:trPr>
          <w:trHeight w:val="252"/>
        </w:trPr>
        <w:tc>
          <w:tcPr>
            <w:tcW w:w="567" w:type="dxa"/>
            <w:vMerge w:val="restart"/>
          </w:tcPr>
          <w:p w14:paraId="5E5EEF28" w14:textId="77777777" w:rsidR="00B57D6F" w:rsidRPr="00F1644A" w:rsidRDefault="00B57D6F" w:rsidP="004D47AC">
            <w:pPr>
              <w:jc w:val="center"/>
              <w:rPr>
                <w:rFonts w:ascii="Times New Roman" w:eastAsia="Times New Roman" w:hAnsi="Times New Roman" w:cs="Times New Roman"/>
                <w:lang w:eastAsia="ru-RU"/>
              </w:rPr>
            </w:pPr>
            <w:r w:rsidRPr="00F1644A">
              <w:rPr>
                <w:rFonts w:ascii="Times New Roman" w:eastAsia="Times New Roman" w:hAnsi="Times New Roman" w:cs="Times New Roman"/>
                <w:lang w:eastAsia="ru-RU"/>
              </w:rPr>
              <w:t>№</w:t>
            </w:r>
          </w:p>
          <w:p w14:paraId="7B09BB54" w14:textId="77777777" w:rsidR="00B57D6F" w:rsidRPr="00F1644A" w:rsidRDefault="00B57D6F" w:rsidP="004D47AC">
            <w:pPr>
              <w:rPr>
                <w:rFonts w:ascii="Times New Roman" w:eastAsia="Times New Roman" w:hAnsi="Times New Roman" w:cs="Times New Roman"/>
                <w:lang w:eastAsia="ru-RU"/>
              </w:rPr>
            </w:pPr>
          </w:p>
        </w:tc>
        <w:tc>
          <w:tcPr>
            <w:tcW w:w="3107" w:type="dxa"/>
            <w:vMerge w:val="restart"/>
          </w:tcPr>
          <w:p w14:paraId="3F6471A3" w14:textId="77777777" w:rsidR="00B57D6F" w:rsidRPr="00F1644A" w:rsidRDefault="00B57D6F" w:rsidP="004D47AC">
            <w:pPr>
              <w:jc w:val="center"/>
              <w:rPr>
                <w:rFonts w:ascii="Times New Roman" w:eastAsia="Times New Roman" w:hAnsi="Times New Roman" w:cs="Times New Roman"/>
                <w:lang w:eastAsia="ru-RU"/>
              </w:rPr>
            </w:pPr>
            <w:r w:rsidRPr="00F1644A">
              <w:rPr>
                <w:rFonts w:ascii="Times New Roman" w:eastAsia="Times New Roman" w:hAnsi="Times New Roman" w:cs="Times New Roman"/>
                <w:lang w:eastAsia="ru-RU"/>
              </w:rPr>
              <w:t>Назва теми</w:t>
            </w:r>
          </w:p>
        </w:tc>
        <w:tc>
          <w:tcPr>
            <w:tcW w:w="4946" w:type="dxa"/>
            <w:vMerge w:val="restart"/>
          </w:tcPr>
          <w:p w14:paraId="0B685841" w14:textId="77777777" w:rsidR="00B57D6F" w:rsidRPr="00F1644A" w:rsidRDefault="00B57D6F" w:rsidP="004D47AC">
            <w:pPr>
              <w:jc w:val="center"/>
              <w:rPr>
                <w:rFonts w:ascii="Times New Roman" w:eastAsia="Times New Roman" w:hAnsi="Times New Roman" w:cs="Times New Roman"/>
                <w:lang w:eastAsia="ru-RU"/>
              </w:rPr>
            </w:pPr>
            <w:r w:rsidRPr="00DF43E9">
              <w:rPr>
                <w:rFonts w:ascii="Times New Roman" w:eastAsia="Times New Roman" w:hAnsi="Times New Roman" w:cs="Times New Roman"/>
                <w:lang w:eastAsia="ru-RU"/>
              </w:rPr>
              <w:t>Завдання для самостійної роботи</w:t>
            </w:r>
          </w:p>
        </w:tc>
        <w:tc>
          <w:tcPr>
            <w:tcW w:w="1165" w:type="dxa"/>
            <w:gridSpan w:val="3"/>
          </w:tcPr>
          <w:p w14:paraId="3D0E6784" w14:textId="77777777" w:rsidR="00B57D6F" w:rsidRPr="00DF43E9" w:rsidRDefault="00B57D6F" w:rsidP="004D47AC">
            <w:pPr>
              <w:jc w:val="center"/>
              <w:rPr>
                <w:rFonts w:ascii="Times New Roman" w:eastAsia="Times New Roman" w:hAnsi="Times New Roman" w:cs="Times New Roman"/>
                <w:lang w:val="en-US" w:eastAsia="ru-RU"/>
              </w:rPr>
            </w:pPr>
            <w:r w:rsidRPr="00F1644A">
              <w:rPr>
                <w:rFonts w:ascii="Times New Roman" w:eastAsia="Times New Roman" w:hAnsi="Times New Roman" w:cs="Times New Roman"/>
                <w:lang w:eastAsia="ru-RU"/>
              </w:rPr>
              <w:t>К</w:t>
            </w:r>
            <w:r>
              <w:rPr>
                <w:rFonts w:ascii="Times New Roman" w:eastAsia="Times New Roman" w:hAnsi="Times New Roman" w:cs="Times New Roman"/>
                <w:lang w:val="en-US" w:eastAsia="ru-RU"/>
              </w:rPr>
              <w:t>-</w:t>
            </w:r>
            <w:r w:rsidRPr="00F1644A">
              <w:rPr>
                <w:rFonts w:ascii="Times New Roman" w:eastAsia="Times New Roman" w:hAnsi="Times New Roman" w:cs="Times New Roman"/>
                <w:lang w:eastAsia="ru-RU"/>
              </w:rPr>
              <w:t xml:space="preserve">сть </w:t>
            </w:r>
            <w:r>
              <w:rPr>
                <w:rFonts w:ascii="Times New Roman" w:eastAsia="Times New Roman" w:hAnsi="Times New Roman" w:cs="Times New Roman"/>
                <w:lang w:eastAsia="ru-RU"/>
              </w:rPr>
              <w:t>год.</w:t>
            </w:r>
          </w:p>
        </w:tc>
      </w:tr>
      <w:tr w:rsidR="00B57D6F" w:rsidRPr="00F1644A" w14:paraId="595AD05F" w14:textId="77777777" w:rsidTr="0075324D">
        <w:trPr>
          <w:trHeight w:val="252"/>
        </w:trPr>
        <w:tc>
          <w:tcPr>
            <w:tcW w:w="567" w:type="dxa"/>
            <w:vMerge/>
          </w:tcPr>
          <w:p w14:paraId="502D0158" w14:textId="77777777" w:rsidR="00B57D6F" w:rsidRPr="00F1644A" w:rsidRDefault="00B57D6F" w:rsidP="004D47AC">
            <w:pPr>
              <w:jc w:val="center"/>
              <w:rPr>
                <w:rFonts w:ascii="Times New Roman" w:eastAsia="Times New Roman" w:hAnsi="Times New Roman" w:cs="Times New Roman"/>
                <w:lang w:eastAsia="ru-RU"/>
              </w:rPr>
            </w:pPr>
          </w:p>
        </w:tc>
        <w:tc>
          <w:tcPr>
            <w:tcW w:w="3107" w:type="dxa"/>
            <w:vMerge/>
          </w:tcPr>
          <w:p w14:paraId="699964DC" w14:textId="77777777" w:rsidR="00B57D6F" w:rsidRPr="00F1644A" w:rsidRDefault="00B57D6F" w:rsidP="004D47AC">
            <w:pPr>
              <w:jc w:val="center"/>
              <w:rPr>
                <w:rFonts w:ascii="Times New Roman" w:eastAsia="Times New Roman" w:hAnsi="Times New Roman" w:cs="Times New Roman"/>
                <w:lang w:eastAsia="ru-RU"/>
              </w:rPr>
            </w:pPr>
          </w:p>
        </w:tc>
        <w:tc>
          <w:tcPr>
            <w:tcW w:w="4946" w:type="dxa"/>
            <w:vMerge/>
          </w:tcPr>
          <w:p w14:paraId="3CBF283C" w14:textId="77777777" w:rsidR="00B57D6F" w:rsidRPr="00DF43E9" w:rsidRDefault="00B57D6F" w:rsidP="004D47AC">
            <w:pPr>
              <w:jc w:val="center"/>
              <w:rPr>
                <w:rFonts w:ascii="Times New Roman" w:eastAsia="Times New Roman" w:hAnsi="Times New Roman" w:cs="Times New Roman"/>
                <w:lang w:eastAsia="ru-RU"/>
              </w:rPr>
            </w:pPr>
          </w:p>
        </w:tc>
        <w:tc>
          <w:tcPr>
            <w:tcW w:w="589" w:type="dxa"/>
            <w:gridSpan w:val="2"/>
          </w:tcPr>
          <w:p w14:paraId="20E5B159" w14:textId="151F5891" w:rsidR="00B57D6F" w:rsidRPr="00F1644A" w:rsidRDefault="00B57D6F" w:rsidP="004D47AC">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дфн</w:t>
            </w:r>
          </w:p>
        </w:tc>
        <w:tc>
          <w:tcPr>
            <w:tcW w:w="576" w:type="dxa"/>
          </w:tcPr>
          <w:p w14:paraId="0C77573F" w14:textId="269A15C8" w:rsidR="00B57D6F" w:rsidRPr="00F1644A" w:rsidRDefault="00B57D6F" w:rsidP="004D47AC">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зфн</w:t>
            </w:r>
          </w:p>
        </w:tc>
      </w:tr>
      <w:tr w:rsidR="0075324D" w:rsidRPr="00E043C0" w14:paraId="60C3B5E8" w14:textId="77777777" w:rsidTr="0075324D">
        <w:tc>
          <w:tcPr>
            <w:tcW w:w="567" w:type="dxa"/>
          </w:tcPr>
          <w:p w14:paraId="391D5B3B" w14:textId="77777777" w:rsidR="0075324D" w:rsidRPr="00E043C0" w:rsidRDefault="0075324D" w:rsidP="00072C0E">
            <w:pPr>
              <w:ind w:left="110"/>
              <w:jc w:val="center"/>
              <w:rPr>
                <w:rFonts w:ascii="Times New Roman" w:eastAsia="Times New Roman" w:hAnsi="Times New Roman" w:cs="Times New Roman"/>
                <w:lang w:eastAsia="ru-RU"/>
              </w:rPr>
            </w:pPr>
            <w:r w:rsidRPr="00E043C0">
              <w:rPr>
                <w:rFonts w:ascii="Times New Roman" w:eastAsia="Times New Roman" w:hAnsi="Times New Roman" w:cs="Times New Roman"/>
                <w:lang w:eastAsia="ru-RU"/>
              </w:rPr>
              <w:t>1</w:t>
            </w:r>
          </w:p>
        </w:tc>
        <w:tc>
          <w:tcPr>
            <w:tcW w:w="3107" w:type="dxa"/>
          </w:tcPr>
          <w:p w14:paraId="22A86557" w14:textId="77777777" w:rsidR="0075324D" w:rsidRDefault="0075324D" w:rsidP="00072C0E">
            <w:pPr>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2E4FD3">
              <w:rPr>
                <w:rFonts w:ascii="Times New Roman" w:eastAsia="Times New Roman" w:hAnsi="Times New Roman" w:cs="Times New Roman"/>
                <w:b/>
                <w:bCs/>
                <w:lang w:val="ru-RU" w:eastAsia="ru-RU"/>
              </w:rPr>
              <w:t xml:space="preserve"> 1</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Pr="00AE4D8A">
              <w:rPr>
                <w:rFonts w:ascii="Times New Roman" w:eastAsia="Times New Roman" w:hAnsi="Times New Roman" w:cs="Times New Roman"/>
                <w:lang w:eastAsia="ru-RU"/>
              </w:rPr>
              <w:t>Предмет і структура курсу “Міжнародна економіка”</w:t>
            </w:r>
          </w:p>
          <w:p w14:paraId="108EB0BB" w14:textId="6DDF0458" w:rsidR="0075324D" w:rsidRPr="00E043C0" w:rsidRDefault="0075324D" w:rsidP="00072C0E">
            <w:pPr>
              <w:jc w:val="both"/>
              <w:rPr>
                <w:rFonts w:ascii="Times New Roman" w:eastAsia="Times New Roman" w:hAnsi="Times New Roman" w:cs="Times New Roman"/>
                <w:lang w:eastAsia="ru-RU"/>
              </w:rPr>
            </w:pPr>
          </w:p>
        </w:tc>
        <w:tc>
          <w:tcPr>
            <w:tcW w:w="4946" w:type="dxa"/>
          </w:tcPr>
          <w:p w14:paraId="7639BDA4" w14:textId="16F0553C" w:rsidR="0075324D" w:rsidRPr="00926FD9" w:rsidRDefault="0075324D" w:rsidP="00926FD9">
            <w:pPr>
              <w:jc w:val="both"/>
              <w:rPr>
                <w:rFonts w:ascii="Times New Roman" w:hAnsi="Times New Roman" w:cs="Times New Roman"/>
                <w:color w:val="000000" w:themeColor="text1"/>
                <w:kern w:val="24"/>
              </w:rPr>
            </w:pPr>
            <w:r w:rsidRPr="00926FD9">
              <w:rPr>
                <w:rFonts w:ascii="Times New Roman" w:eastAsia="Times New Roman" w:hAnsi="Times New Roman" w:cs="Times New Roman"/>
                <w:b/>
                <w:bCs/>
                <w:lang w:eastAsia="ru-RU"/>
              </w:rPr>
              <w:t>Завдання:</w:t>
            </w:r>
            <w:r w:rsidRPr="00926FD9">
              <w:rPr>
                <w:rFonts w:ascii="Times New Roman" w:eastAsia="Times New Roman" w:hAnsi="Times New Roman" w:cs="Times New Roman"/>
                <w:lang w:eastAsia="ru-RU"/>
              </w:rPr>
              <w:t xml:space="preserve"> дослідити </w:t>
            </w:r>
            <w:r w:rsidRPr="00926FD9">
              <w:rPr>
                <w:rFonts w:ascii="Times New Roman" w:hAnsi="Times New Roman" w:cs="Times New Roman"/>
                <w:color w:val="000000" w:themeColor="text1"/>
                <w:kern w:val="24"/>
              </w:rPr>
              <w:t xml:space="preserve"> </w:t>
            </w:r>
            <w:r>
              <w:rPr>
                <w:rFonts w:ascii="Times New Roman" w:hAnsi="Times New Roman" w:cs="Times New Roman"/>
                <w:color w:val="000000" w:themeColor="text1"/>
                <w:kern w:val="24"/>
              </w:rPr>
              <w:t>особливості середовища МЕВ в умовах глобалізаційних процесів</w:t>
            </w:r>
          </w:p>
          <w:p w14:paraId="4D1EA643" w14:textId="202D4134" w:rsidR="0075324D" w:rsidRPr="00E043C0" w:rsidRDefault="0075324D" w:rsidP="00926FD9">
            <w:pPr>
              <w:jc w:val="both"/>
              <w:rPr>
                <w:rFonts w:ascii="Times New Roman" w:eastAsia="Times New Roman" w:hAnsi="Times New Roman" w:cs="Times New Roman"/>
                <w:lang w:eastAsia="ru-RU"/>
              </w:rPr>
            </w:pPr>
            <w:r w:rsidRPr="00004761">
              <w:rPr>
                <w:rFonts w:ascii="Times New Roman" w:hAnsi="Times New Roman" w:cs="Times New Roman"/>
                <w:color w:val="000000" w:themeColor="text1"/>
                <w:kern w:val="24"/>
              </w:rPr>
              <w:t>Об’єктивні економічні закони міжнародної економіки</w:t>
            </w:r>
          </w:p>
        </w:tc>
        <w:tc>
          <w:tcPr>
            <w:tcW w:w="582" w:type="dxa"/>
          </w:tcPr>
          <w:p w14:paraId="42C9F5DB" w14:textId="771CC4C4" w:rsidR="0075324D" w:rsidRPr="00E043C0" w:rsidRDefault="00EE1FAC" w:rsidP="00072C0E">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583" w:type="dxa"/>
            <w:gridSpan w:val="2"/>
          </w:tcPr>
          <w:p w14:paraId="2BDD3840" w14:textId="55BC771C" w:rsidR="0075324D" w:rsidRPr="006C4EA6" w:rsidRDefault="0075324D" w:rsidP="00072C0E">
            <w:pPr>
              <w:jc w:val="center"/>
              <w:rPr>
                <w:rFonts w:ascii="Times New Roman" w:eastAsia="Times New Roman" w:hAnsi="Times New Roman" w:cs="Times New Roman"/>
                <w:highlight w:val="yellow"/>
                <w:lang w:eastAsia="ru-RU"/>
              </w:rPr>
            </w:pPr>
          </w:p>
        </w:tc>
      </w:tr>
      <w:tr w:rsidR="0075324D" w:rsidRPr="00E043C0" w14:paraId="6A8733F3" w14:textId="77777777" w:rsidTr="00021639">
        <w:tc>
          <w:tcPr>
            <w:tcW w:w="567" w:type="dxa"/>
          </w:tcPr>
          <w:p w14:paraId="4F266A22" w14:textId="77777777" w:rsidR="0075324D" w:rsidRPr="00E043C0" w:rsidRDefault="0075324D" w:rsidP="00072C0E">
            <w:pPr>
              <w:ind w:left="110"/>
              <w:jc w:val="center"/>
              <w:rPr>
                <w:rFonts w:ascii="Times New Roman" w:eastAsia="Times New Roman" w:hAnsi="Times New Roman" w:cs="Times New Roman"/>
                <w:lang w:eastAsia="ru-RU"/>
              </w:rPr>
            </w:pPr>
            <w:r w:rsidRPr="00E043C0">
              <w:rPr>
                <w:rFonts w:ascii="Times New Roman" w:eastAsia="Times New Roman" w:hAnsi="Times New Roman" w:cs="Times New Roman"/>
                <w:lang w:eastAsia="ru-RU"/>
              </w:rPr>
              <w:t>2</w:t>
            </w:r>
          </w:p>
        </w:tc>
        <w:tc>
          <w:tcPr>
            <w:tcW w:w="3107" w:type="dxa"/>
          </w:tcPr>
          <w:p w14:paraId="29540C66" w14:textId="77777777" w:rsidR="0075324D" w:rsidRPr="00AE4D8A" w:rsidRDefault="0075324D" w:rsidP="00072C0E">
            <w:pPr>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072C0E">
              <w:rPr>
                <w:rFonts w:ascii="Times New Roman" w:eastAsia="Times New Roman" w:hAnsi="Times New Roman" w:cs="Times New Roman"/>
                <w:b/>
                <w:bCs/>
                <w:lang w:eastAsia="ru-RU"/>
              </w:rPr>
              <w:t xml:space="preserve"> 2</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Pr="00AE4D8A">
              <w:rPr>
                <w:rFonts w:ascii="Times New Roman" w:eastAsia="Times New Roman" w:hAnsi="Times New Roman" w:cs="Times New Roman"/>
                <w:lang w:eastAsia="ru-RU"/>
              </w:rPr>
              <w:t>Базові поняття міжнародної економіки</w:t>
            </w:r>
          </w:p>
          <w:p w14:paraId="34BEED24" w14:textId="50B9A953" w:rsidR="0075324D" w:rsidRPr="00E043C0" w:rsidRDefault="0075324D" w:rsidP="00072C0E">
            <w:pPr>
              <w:jc w:val="both"/>
              <w:rPr>
                <w:rFonts w:ascii="Times New Roman" w:eastAsia="Times New Roman" w:hAnsi="Times New Roman" w:cs="Times New Roman"/>
                <w:lang w:eastAsia="ru-RU"/>
              </w:rPr>
            </w:pPr>
          </w:p>
        </w:tc>
        <w:tc>
          <w:tcPr>
            <w:tcW w:w="4946" w:type="dxa"/>
          </w:tcPr>
          <w:p w14:paraId="1B9C5D04" w14:textId="6F56AF7A" w:rsidR="0075324D" w:rsidRPr="00E043C0" w:rsidRDefault="0075324D" w:rsidP="00072C0E">
            <w:pPr>
              <w:jc w:val="both"/>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Завдання:</w:t>
            </w:r>
            <w:r w:rsidRPr="00F1644A">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проаналізувати чинники, що впливають на</w:t>
            </w:r>
            <w:r w:rsidRPr="00AE4D8A">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міжнародний поділ факторів виробництва</w:t>
            </w:r>
          </w:p>
        </w:tc>
        <w:tc>
          <w:tcPr>
            <w:tcW w:w="582" w:type="dxa"/>
          </w:tcPr>
          <w:p w14:paraId="4420A3BA" w14:textId="3ED131F7" w:rsidR="0075324D" w:rsidRPr="00E043C0" w:rsidRDefault="00EE1FAC" w:rsidP="00072C0E">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583" w:type="dxa"/>
            <w:gridSpan w:val="2"/>
          </w:tcPr>
          <w:p w14:paraId="58A91B3F" w14:textId="3A325420" w:rsidR="0075324D" w:rsidRPr="006C4EA6" w:rsidRDefault="0075324D" w:rsidP="00072C0E">
            <w:pPr>
              <w:jc w:val="center"/>
              <w:rPr>
                <w:rFonts w:ascii="Times New Roman" w:eastAsia="Times New Roman" w:hAnsi="Times New Roman" w:cs="Times New Roman"/>
                <w:highlight w:val="yellow"/>
                <w:lang w:eastAsia="ru-RU"/>
              </w:rPr>
            </w:pPr>
          </w:p>
        </w:tc>
      </w:tr>
      <w:tr w:rsidR="0075324D" w:rsidRPr="00E043C0" w14:paraId="33EC6178" w14:textId="77777777" w:rsidTr="00373FF7">
        <w:tc>
          <w:tcPr>
            <w:tcW w:w="567" w:type="dxa"/>
          </w:tcPr>
          <w:p w14:paraId="5FE0D8FA" w14:textId="77777777" w:rsidR="0075324D" w:rsidRPr="00E043C0" w:rsidRDefault="0075324D" w:rsidP="00072C0E">
            <w:pPr>
              <w:ind w:left="110"/>
              <w:jc w:val="center"/>
              <w:rPr>
                <w:rFonts w:ascii="Times New Roman" w:eastAsia="Times New Roman" w:hAnsi="Times New Roman" w:cs="Times New Roman"/>
                <w:lang w:eastAsia="ru-RU"/>
              </w:rPr>
            </w:pPr>
            <w:r w:rsidRPr="00E043C0">
              <w:rPr>
                <w:rFonts w:ascii="Times New Roman" w:eastAsia="Times New Roman" w:hAnsi="Times New Roman" w:cs="Times New Roman"/>
                <w:lang w:eastAsia="ru-RU"/>
              </w:rPr>
              <w:lastRenderedPageBreak/>
              <w:t>3</w:t>
            </w:r>
          </w:p>
        </w:tc>
        <w:tc>
          <w:tcPr>
            <w:tcW w:w="3107" w:type="dxa"/>
          </w:tcPr>
          <w:p w14:paraId="658DB333" w14:textId="398CA66E" w:rsidR="0075324D" w:rsidRPr="00E043C0" w:rsidRDefault="0075324D" w:rsidP="001A1877">
            <w:pPr>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2E4FD3">
              <w:rPr>
                <w:rFonts w:ascii="Times New Roman" w:eastAsia="Times New Roman" w:hAnsi="Times New Roman" w:cs="Times New Roman"/>
                <w:b/>
                <w:bCs/>
                <w:lang w:eastAsia="ru-RU"/>
              </w:rPr>
              <w:t xml:space="preserve"> 3</w:t>
            </w:r>
            <w:r w:rsidRPr="00F1644A">
              <w:rPr>
                <w:rFonts w:ascii="Times New Roman" w:eastAsia="Times New Roman" w:hAnsi="Times New Roman" w:cs="Times New Roman"/>
                <w:b/>
                <w:bCs/>
                <w:lang w:eastAsia="ru-RU"/>
              </w:rPr>
              <w:t>.</w:t>
            </w:r>
            <w:r>
              <w:t xml:space="preserve"> </w:t>
            </w:r>
            <w:r w:rsidRPr="00AE4D8A">
              <w:rPr>
                <w:rFonts w:ascii="Times New Roman" w:eastAsia="Times New Roman" w:hAnsi="Times New Roman" w:cs="Times New Roman"/>
                <w:lang w:eastAsia="ru-RU"/>
              </w:rPr>
              <w:t>Відкрита економіка: значення та показники</w:t>
            </w:r>
          </w:p>
        </w:tc>
        <w:tc>
          <w:tcPr>
            <w:tcW w:w="4946" w:type="dxa"/>
          </w:tcPr>
          <w:p w14:paraId="082098B4" w14:textId="41C48443" w:rsidR="0075324D" w:rsidRPr="00E043C0" w:rsidRDefault="0075324D" w:rsidP="00072C0E">
            <w:pPr>
              <w:jc w:val="both"/>
              <w:rPr>
                <w:rFonts w:ascii="Times New Roman" w:eastAsia="Times New Roman" w:hAnsi="Times New Roman" w:cs="Times New Roman"/>
                <w:lang w:eastAsia="ru-RU"/>
              </w:rPr>
            </w:pPr>
            <w:r w:rsidRPr="00AE4D8A">
              <w:rPr>
                <w:rFonts w:ascii="Times New Roman" w:eastAsia="Times New Roman" w:hAnsi="Times New Roman" w:cs="Times New Roman"/>
                <w:b/>
                <w:bCs/>
                <w:lang w:eastAsia="ru-RU"/>
              </w:rPr>
              <w:t>Завдання:</w:t>
            </w:r>
            <w:r>
              <w:rPr>
                <w:rFonts w:ascii="Times New Roman" w:eastAsia="Times New Roman" w:hAnsi="Times New Roman" w:cs="Times New Roman"/>
                <w:b/>
                <w:bCs/>
                <w:lang w:eastAsia="ru-RU"/>
              </w:rPr>
              <w:t xml:space="preserve"> </w:t>
            </w:r>
            <w:r w:rsidRPr="00F1644A">
              <w:rPr>
                <w:rFonts w:ascii="Times New Roman" w:eastAsia="Times New Roman" w:hAnsi="Times New Roman" w:cs="Times New Roman"/>
                <w:lang w:eastAsia="ru-RU"/>
              </w:rPr>
              <w:t>опрацювати</w:t>
            </w:r>
            <w:r>
              <w:rPr>
                <w:rFonts w:ascii="Times New Roman" w:eastAsia="Times New Roman" w:hAnsi="Times New Roman" w:cs="Times New Roman"/>
                <w:lang w:eastAsia="ru-RU"/>
              </w:rPr>
              <w:t xml:space="preserve"> еволюцію та тенденції розвитку системи національних рахунків</w:t>
            </w:r>
            <w:r w:rsidRPr="00AE4D8A">
              <w:rPr>
                <w:rFonts w:ascii="Times New Roman" w:eastAsia="Times New Roman" w:hAnsi="Times New Roman" w:cs="Times New Roman"/>
                <w:lang w:eastAsia="ru-RU"/>
              </w:rPr>
              <w:t xml:space="preserve"> </w:t>
            </w:r>
          </w:p>
        </w:tc>
        <w:tc>
          <w:tcPr>
            <w:tcW w:w="582" w:type="dxa"/>
          </w:tcPr>
          <w:p w14:paraId="7744E7C7" w14:textId="75AE8E4A" w:rsidR="0075324D" w:rsidRPr="00E043C0" w:rsidRDefault="006C4EA6" w:rsidP="00072C0E">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583" w:type="dxa"/>
            <w:gridSpan w:val="2"/>
          </w:tcPr>
          <w:p w14:paraId="658ED774" w14:textId="37D21921" w:rsidR="0075324D" w:rsidRPr="006C4EA6" w:rsidRDefault="0075324D" w:rsidP="00072C0E">
            <w:pPr>
              <w:jc w:val="center"/>
              <w:rPr>
                <w:rFonts w:ascii="Times New Roman" w:eastAsia="Times New Roman" w:hAnsi="Times New Roman" w:cs="Times New Roman"/>
                <w:highlight w:val="yellow"/>
                <w:lang w:eastAsia="ru-RU"/>
              </w:rPr>
            </w:pPr>
          </w:p>
        </w:tc>
      </w:tr>
      <w:tr w:rsidR="0075324D" w:rsidRPr="00E043C0" w14:paraId="48538C62" w14:textId="77777777" w:rsidTr="00A50238">
        <w:tc>
          <w:tcPr>
            <w:tcW w:w="567" w:type="dxa"/>
          </w:tcPr>
          <w:p w14:paraId="0E641AC1" w14:textId="77777777" w:rsidR="0075324D" w:rsidRPr="00E043C0" w:rsidRDefault="0075324D" w:rsidP="00072C0E">
            <w:pPr>
              <w:ind w:left="110"/>
              <w:jc w:val="center"/>
              <w:rPr>
                <w:rFonts w:ascii="Times New Roman" w:eastAsia="Times New Roman" w:hAnsi="Times New Roman" w:cs="Times New Roman"/>
                <w:lang w:eastAsia="ru-RU"/>
              </w:rPr>
            </w:pPr>
            <w:r w:rsidRPr="00E043C0">
              <w:rPr>
                <w:rFonts w:ascii="Times New Roman" w:eastAsia="Times New Roman" w:hAnsi="Times New Roman" w:cs="Times New Roman"/>
                <w:lang w:eastAsia="ru-RU"/>
              </w:rPr>
              <w:t>4</w:t>
            </w:r>
          </w:p>
        </w:tc>
        <w:tc>
          <w:tcPr>
            <w:tcW w:w="3107" w:type="dxa"/>
          </w:tcPr>
          <w:p w14:paraId="405BE2E4" w14:textId="475CEE65" w:rsidR="0075324D" w:rsidRPr="00E043C0" w:rsidRDefault="0075324D" w:rsidP="001A1877">
            <w:pPr>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072C0E">
              <w:rPr>
                <w:rFonts w:ascii="Times New Roman" w:eastAsia="Times New Roman" w:hAnsi="Times New Roman" w:cs="Times New Roman"/>
                <w:b/>
                <w:bCs/>
                <w:lang w:eastAsia="ru-RU"/>
              </w:rPr>
              <w:t xml:space="preserve"> 4</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Pr="007109F5">
              <w:rPr>
                <w:rFonts w:ascii="Times New Roman" w:eastAsia="Times New Roman" w:hAnsi="Times New Roman" w:cs="Times New Roman"/>
                <w:lang w:eastAsia="ru-RU"/>
              </w:rPr>
              <w:t>Теорії міжнародної торгівлі</w:t>
            </w:r>
          </w:p>
        </w:tc>
        <w:tc>
          <w:tcPr>
            <w:tcW w:w="4946" w:type="dxa"/>
          </w:tcPr>
          <w:p w14:paraId="201C1647" w14:textId="77E5D658" w:rsidR="0075324D" w:rsidRPr="00E043C0" w:rsidRDefault="0075324D" w:rsidP="00072C0E">
            <w:pPr>
              <w:jc w:val="both"/>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Завдання:</w:t>
            </w:r>
            <w:r w:rsidRPr="00F1644A">
              <w:rPr>
                <w:rFonts w:ascii="Times New Roman" w:eastAsia="Times New Roman" w:hAnsi="Times New Roman" w:cs="Times New Roman"/>
                <w:lang w:eastAsia="ru-RU"/>
              </w:rPr>
              <w:t xml:space="preserve"> опрацювати</w:t>
            </w:r>
            <w:r>
              <w:rPr>
                <w:rFonts w:ascii="Times New Roman" w:eastAsia="Times New Roman" w:hAnsi="Times New Roman" w:cs="Times New Roman"/>
                <w:lang w:eastAsia="ru-RU"/>
              </w:rPr>
              <w:t xml:space="preserve"> тенденції розвитку інституційних теорій</w:t>
            </w:r>
          </w:p>
        </w:tc>
        <w:tc>
          <w:tcPr>
            <w:tcW w:w="582" w:type="dxa"/>
          </w:tcPr>
          <w:p w14:paraId="52EBAB30" w14:textId="3332EEF7" w:rsidR="0075324D" w:rsidRPr="00E043C0" w:rsidRDefault="00EE1FAC" w:rsidP="00072C0E">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583" w:type="dxa"/>
            <w:gridSpan w:val="2"/>
          </w:tcPr>
          <w:p w14:paraId="708F6646" w14:textId="121AE819" w:rsidR="0075324D" w:rsidRPr="006C4EA6" w:rsidRDefault="0075324D" w:rsidP="00072C0E">
            <w:pPr>
              <w:jc w:val="center"/>
              <w:rPr>
                <w:rFonts w:ascii="Times New Roman" w:eastAsia="Times New Roman" w:hAnsi="Times New Roman" w:cs="Times New Roman"/>
                <w:highlight w:val="yellow"/>
                <w:lang w:eastAsia="ru-RU"/>
              </w:rPr>
            </w:pPr>
          </w:p>
        </w:tc>
      </w:tr>
      <w:tr w:rsidR="0075324D" w:rsidRPr="00E043C0" w14:paraId="46157968" w14:textId="77777777" w:rsidTr="00E03F86">
        <w:tc>
          <w:tcPr>
            <w:tcW w:w="567" w:type="dxa"/>
          </w:tcPr>
          <w:p w14:paraId="483D564E" w14:textId="77777777" w:rsidR="0075324D" w:rsidRPr="00E043C0" w:rsidRDefault="0075324D" w:rsidP="00072C0E">
            <w:pPr>
              <w:ind w:left="110"/>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3107" w:type="dxa"/>
          </w:tcPr>
          <w:p w14:paraId="77736A96" w14:textId="77777777" w:rsidR="0075324D" w:rsidRPr="007109F5" w:rsidRDefault="0075324D" w:rsidP="00072C0E">
            <w:pPr>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2E4FD3">
              <w:rPr>
                <w:rFonts w:ascii="Times New Roman" w:eastAsia="Times New Roman" w:hAnsi="Times New Roman" w:cs="Times New Roman"/>
                <w:b/>
                <w:bCs/>
                <w:lang w:val="ru-RU" w:eastAsia="ru-RU"/>
              </w:rPr>
              <w:t xml:space="preserve"> 5</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Pr="007109F5">
              <w:rPr>
                <w:rFonts w:ascii="Times New Roman" w:eastAsia="Times New Roman" w:hAnsi="Times New Roman" w:cs="Times New Roman"/>
                <w:lang w:eastAsia="ru-RU"/>
              </w:rPr>
              <w:t>Міжнародна торгівля: суть, структура, показники</w:t>
            </w:r>
          </w:p>
          <w:p w14:paraId="42AD11AF" w14:textId="426F5886" w:rsidR="0075324D" w:rsidRPr="00E043C0" w:rsidRDefault="0075324D" w:rsidP="00072C0E">
            <w:pPr>
              <w:jc w:val="both"/>
              <w:rPr>
                <w:rFonts w:ascii="Times New Roman" w:eastAsia="Times New Roman" w:hAnsi="Times New Roman" w:cs="Times New Roman"/>
                <w:b/>
                <w:bCs/>
                <w:lang w:eastAsia="ru-RU"/>
              </w:rPr>
            </w:pPr>
          </w:p>
        </w:tc>
        <w:tc>
          <w:tcPr>
            <w:tcW w:w="4946" w:type="dxa"/>
          </w:tcPr>
          <w:p w14:paraId="048C35ED" w14:textId="600A1E31" w:rsidR="0075324D" w:rsidRPr="00E043C0" w:rsidRDefault="0075324D" w:rsidP="00072C0E">
            <w:pPr>
              <w:jc w:val="both"/>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Завдання:</w:t>
            </w:r>
            <w:r w:rsidRPr="00F1644A">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дослідити вплив збройної агресії рф проти України на розвиток міжнародної торгівлі.</w:t>
            </w:r>
          </w:p>
        </w:tc>
        <w:tc>
          <w:tcPr>
            <w:tcW w:w="582" w:type="dxa"/>
          </w:tcPr>
          <w:p w14:paraId="287C4CC1" w14:textId="4095E729" w:rsidR="0075324D" w:rsidRPr="00E043C0" w:rsidRDefault="00EE1FAC" w:rsidP="00072C0E">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583" w:type="dxa"/>
            <w:gridSpan w:val="2"/>
          </w:tcPr>
          <w:p w14:paraId="11FD864A" w14:textId="2D46CA25" w:rsidR="0075324D" w:rsidRPr="006C4EA6" w:rsidRDefault="0075324D" w:rsidP="00072C0E">
            <w:pPr>
              <w:jc w:val="center"/>
              <w:rPr>
                <w:rFonts w:ascii="Times New Roman" w:eastAsia="Times New Roman" w:hAnsi="Times New Roman" w:cs="Times New Roman"/>
                <w:highlight w:val="yellow"/>
                <w:lang w:eastAsia="ru-RU"/>
              </w:rPr>
            </w:pPr>
          </w:p>
        </w:tc>
      </w:tr>
      <w:tr w:rsidR="0075324D" w:rsidRPr="00E043C0" w14:paraId="08A50B65" w14:textId="77777777" w:rsidTr="005E2B0C">
        <w:tc>
          <w:tcPr>
            <w:tcW w:w="567" w:type="dxa"/>
          </w:tcPr>
          <w:p w14:paraId="40DF7149" w14:textId="77777777" w:rsidR="0075324D" w:rsidRPr="00E043C0" w:rsidRDefault="0075324D" w:rsidP="00072C0E">
            <w:pPr>
              <w:ind w:left="110"/>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3107" w:type="dxa"/>
          </w:tcPr>
          <w:p w14:paraId="508E2468" w14:textId="77777777" w:rsidR="0075324D" w:rsidRPr="007109F5" w:rsidRDefault="0075324D" w:rsidP="00072C0E">
            <w:pPr>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072C0E">
              <w:rPr>
                <w:rFonts w:ascii="Times New Roman" w:eastAsia="Times New Roman" w:hAnsi="Times New Roman" w:cs="Times New Roman"/>
                <w:b/>
                <w:bCs/>
                <w:lang w:eastAsia="ru-RU"/>
              </w:rPr>
              <w:t xml:space="preserve"> 6</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Pr="007109F5">
              <w:rPr>
                <w:rFonts w:ascii="Times New Roman" w:eastAsia="Times New Roman" w:hAnsi="Times New Roman" w:cs="Times New Roman"/>
                <w:lang w:eastAsia="ru-RU"/>
              </w:rPr>
              <w:t>Міжнародна торговельна політика</w:t>
            </w:r>
          </w:p>
          <w:p w14:paraId="2CA0D83D" w14:textId="0EE1DC05" w:rsidR="0075324D" w:rsidRPr="00E043C0" w:rsidRDefault="0075324D" w:rsidP="00072C0E">
            <w:pPr>
              <w:jc w:val="both"/>
              <w:rPr>
                <w:rFonts w:ascii="Times New Roman" w:eastAsia="Times New Roman" w:hAnsi="Times New Roman" w:cs="Times New Roman"/>
                <w:lang w:eastAsia="ru-RU"/>
              </w:rPr>
            </w:pPr>
          </w:p>
        </w:tc>
        <w:tc>
          <w:tcPr>
            <w:tcW w:w="4946" w:type="dxa"/>
          </w:tcPr>
          <w:p w14:paraId="31945CF9" w14:textId="64B1549E" w:rsidR="0075324D" w:rsidRPr="00E043C0" w:rsidRDefault="0075324D" w:rsidP="00072C0E">
            <w:pPr>
              <w:jc w:val="both"/>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Завдання:</w:t>
            </w:r>
            <w:r w:rsidRPr="00F1644A">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проаналізувати стан та перспективи застосування інструментів міжнародної торговельної політики</w:t>
            </w:r>
          </w:p>
        </w:tc>
        <w:tc>
          <w:tcPr>
            <w:tcW w:w="582" w:type="dxa"/>
          </w:tcPr>
          <w:p w14:paraId="6B1F4EC6" w14:textId="7DEC585C" w:rsidR="0075324D" w:rsidRPr="00E043C0" w:rsidRDefault="00EE1FAC" w:rsidP="00072C0E">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583" w:type="dxa"/>
            <w:gridSpan w:val="2"/>
          </w:tcPr>
          <w:p w14:paraId="23BF9ADE" w14:textId="0FC5B6B9" w:rsidR="0075324D" w:rsidRPr="006C4EA6" w:rsidRDefault="0075324D" w:rsidP="00072C0E">
            <w:pPr>
              <w:jc w:val="center"/>
              <w:rPr>
                <w:rFonts w:ascii="Times New Roman" w:eastAsia="Times New Roman" w:hAnsi="Times New Roman" w:cs="Times New Roman"/>
                <w:highlight w:val="yellow"/>
                <w:lang w:eastAsia="ru-RU"/>
              </w:rPr>
            </w:pPr>
          </w:p>
        </w:tc>
      </w:tr>
      <w:tr w:rsidR="0075324D" w:rsidRPr="00E043C0" w14:paraId="1CC529F4" w14:textId="77777777" w:rsidTr="00CC46FE">
        <w:tc>
          <w:tcPr>
            <w:tcW w:w="567" w:type="dxa"/>
          </w:tcPr>
          <w:p w14:paraId="3EB2E5E0" w14:textId="77777777" w:rsidR="0075324D" w:rsidRPr="00E043C0" w:rsidRDefault="0075324D" w:rsidP="00072C0E">
            <w:pPr>
              <w:ind w:left="110"/>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3107" w:type="dxa"/>
          </w:tcPr>
          <w:p w14:paraId="3ADEC864" w14:textId="77777777" w:rsidR="0075324D" w:rsidRPr="007109F5" w:rsidRDefault="0075324D" w:rsidP="00072C0E">
            <w:pPr>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2E4FD3">
              <w:rPr>
                <w:rFonts w:ascii="Times New Roman" w:eastAsia="Times New Roman" w:hAnsi="Times New Roman" w:cs="Times New Roman"/>
                <w:b/>
                <w:bCs/>
                <w:lang w:eastAsia="ru-RU"/>
              </w:rPr>
              <w:t xml:space="preserve"> 7</w:t>
            </w:r>
            <w:r w:rsidRPr="00F1644A">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 xml:space="preserve"> </w:t>
            </w:r>
            <w:r w:rsidRPr="007109F5">
              <w:rPr>
                <w:rFonts w:ascii="Times New Roman" w:eastAsia="Times New Roman" w:hAnsi="Times New Roman" w:cs="Times New Roman"/>
                <w:lang w:eastAsia="ru-RU"/>
              </w:rPr>
              <w:t>Міжнародний рух капіталу</w:t>
            </w:r>
          </w:p>
          <w:p w14:paraId="0909E842" w14:textId="5B4A9742" w:rsidR="0075324D" w:rsidRPr="00E043C0" w:rsidRDefault="0075324D" w:rsidP="00072C0E">
            <w:pPr>
              <w:jc w:val="both"/>
              <w:rPr>
                <w:rFonts w:ascii="Times New Roman" w:eastAsia="Times New Roman" w:hAnsi="Times New Roman" w:cs="Times New Roman"/>
                <w:lang w:eastAsia="ru-RU"/>
              </w:rPr>
            </w:pPr>
          </w:p>
        </w:tc>
        <w:tc>
          <w:tcPr>
            <w:tcW w:w="4946" w:type="dxa"/>
          </w:tcPr>
          <w:p w14:paraId="5C1FDAA8" w14:textId="5B143CD0" w:rsidR="0075324D" w:rsidRPr="00E043C0" w:rsidRDefault="0075324D" w:rsidP="00072C0E">
            <w:pPr>
              <w:jc w:val="both"/>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Завдання:</w:t>
            </w:r>
            <w:r w:rsidRPr="00F1644A">
              <w:rPr>
                <w:rFonts w:ascii="Times New Roman" w:eastAsia="Times New Roman" w:hAnsi="Times New Roman" w:cs="Times New Roman"/>
                <w:lang w:eastAsia="ru-RU"/>
              </w:rPr>
              <w:t xml:space="preserve"> розглянути</w:t>
            </w:r>
            <w:r>
              <w:rPr>
                <w:rFonts w:ascii="Times New Roman" w:eastAsia="Times New Roman" w:hAnsi="Times New Roman" w:cs="Times New Roman"/>
                <w:lang w:eastAsia="ru-RU"/>
              </w:rPr>
              <w:t xml:space="preserve"> вплив процесів глобалізації на тенденції розвитку міжнародного руху капіталу</w:t>
            </w:r>
          </w:p>
        </w:tc>
        <w:tc>
          <w:tcPr>
            <w:tcW w:w="582" w:type="dxa"/>
          </w:tcPr>
          <w:p w14:paraId="6A19168C" w14:textId="72475CF9" w:rsidR="0075324D" w:rsidRPr="00E043C0" w:rsidRDefault="00EE1FAC" w:rsidP="00072C0E">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583" w:type="dxa"/>
            <w:gridSpan w:val="2"/>
          </w:tcPr>
          <w:p w14:paraId="4D143F17" w14:textId="2EFFA369" w:rsidR="0075324D" w:rsidRPr="006C4EA6" w:rsidRDefault="0075324D" w:rsidP="00072C0E">
            <w:pPr>
              <w:jc w:val="center"/>
              <w:rPr>
                <w:rFonts w:ascii="Times New Roman" w:eastAsia="Times New Roman" w:hAnsi="Times New Roman" w:cs="Times New Roman"/>
                <w:highlight w:val="yellow"/>
                <w:lang w:eastAsia="ru-RU"/>
              </w:rPr>
            </w:pPr>
          </w:p>
        </w:tc>
      </w:tr>
      <w:tr w:rsidR="0075324D" w:rsidRPr="00E043C0" w14:paraId="66BAB950" w14:textId="77777777" w:rsidTr="00E83A4D">
        <w:tc>
          <w:tcPr>
            <w:tcW w:w="567" w:type="dxa"/>
          </w:tcPr>
          <w:p w14:paraId="52E72BE3" w14:textId="77777777" w:rsidR="0075324D" w:rsidRPr="00E043C0" w:rsidRDefault="0075324D" w:rsidP="00072C0E">
            <w:pPr>
              <w:ind w:left="110"/>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3107" w:type="dxa"/>
          </w:tcPr>
          <w:p w14:paraId="7CBB7500" w14:textId="77777777" w:rsidR="0075324D" w:rsidRPr="007109F5" w:rsidRDefault="0075324D" w:rsidP="00072C0E">
            <w:pPr>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072C0E">
              <w:rPr>
                <w:rFonts w:ascii="Times New Roman" w:eastAsia="Times New Roman" w:hAnsi="Times New Roman" w:cs="Times New Roman"/>
                <w:b/>
                <w:bCs/>
                <w:lang w:eastAsia="ru-RU"/>
              </w:rPr>
              <w:t xml:space="preserve"> 8</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Pr="007109F5">
              <w:rPr>
                <w:rFonts w:ascii="Times New Roman" w:eastAsia="Times New Roman" w:hAnsi="Times New Roman" w:cs="Times New Roman"/>
                <w:lang w:eastAsia="ru-RU"/>
              </w:rPr>
              <w:t>Міжнародна міграція робочої сили</w:t>
            </w:r>
          </w:p>
          <w:p w14:paraId="4A3E4962" w14:textId="1C0EDEDB" w:rsidR="0075324D" w:rsidRPr="00E043C0" w:rsidRDefault="0075324D" w:rsidP="00072C0E">
            <w:pPr>
              <w:jc w:val="both"/>
              <w:rPr>
                <w:rFonts w:ascii="Times New Roman" w:eastAsia="Times New Roman" w:hAnsi="Times New Roman" w:cs="Times New Roman"/>
                <w:lang w:eastAsia="ru-RU"/>
              </w:rPr>
            </w:pPr>
          </w:p>
        </w:tc>
        <w:tc>
          <w:tcPr>
            <w:tcW w:w="4946" w:type="dxa"/>
          </w:tcPr>
          <w:p w14:paraId="529210B0" w14:textId="214C2937" w:rsidR="0075324D" w:rsidRPr="00E043C0" w:rsidRDefault="0075324D" w:rsidP="00072C0E">
            <w:pPr>
              <w:jc w:val="both"/>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Завдання:</w:t>
            </w:r>
            <w:r w:rsidRPr="00F1644A">
              <w:rPr>
                <w:rFonts w:ascii="Times New Roman" w:eastAsia="Times New Roman" w:hAnsi="Times New Roman" w:cs="Times New Roman"/>
                <w:lang w:eastAsia="ru-RU"/>
              </w:rPr>
              <w:t xml:space="preserve"> розглянути</w:t>
            </w:r>
            <w:r>
              <w:rPr>
                <w:rFonts w:ascii="Times New Roman" w:eastAsia="Times New Roman" w:hAnsi="Times New Roman" w:cs="Times New Roman"/>
                <w:lang w:eastAsia="ru-RU"/>
              </w:rPr>
              <w:t xml:space="preserve"> сучасні чинники розвитку міжнародного ринку праці; дослідити вплив збройної агресії рф на ринок праці в Україні.</w:t>
            </w:r>
          </w:p>
        </w:tc>
        <w:tc>
          <w:tcPr>
            <w:tcW w:w="582" w:type="dxa"/>
          </w:tcPr>
          <w:p w14:paraId="146D9EEF" w14:textId="7D2A2036" w:rsidR="0075324D" w:rsidRPr="00E043C0" w:rsidRDefault="00EE1FAC" w:rsidP="00072C0E">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583" w:type="dxa"/>
            <w:gridSpan w:val="2"/>
          </w:tcPr>
          <w:p w14:paraId="489712D8" w14:textId="202CC292" w:rsidR="0075324D" w:rsidRPr="006C4EA6" w:rsidRDefault="0075324D" w:rsidP="00072C0E">
            <w:pPr>
              <w:jc w:val="center"/>
              <w:rPr>
                <w:rFonts w:ascii="Times New Roman" w:eastAsia="Times New Roman" w:hAnsi="Times New Roman" w:cs="Times New Roman"/>
                <w:highlight w:val="yellow"/>
                <w:lang w:eastAsia="ru-RU"/>
              </w:rPr>
            </w:pPr>
          </w:p>
        </w:tc>
      </w:tr>
      <w:tr w:rsidR="0075324D" w:rsidRPr="00E043C0" w14:paraId="412AFD7D" w14:textId="77777777" w:rsidTr="00E46606">
        <w:tc>
          <w:tcPr>
            <w:tcW w:w="567" w:type="dxa"/>
          </w:tcPr>
          <w:p w14:paraId="48DFBB8B" w14:textId="5AFCA648" w:rsidR="0075324D" w:rsidRDefault="0075324D" w:rsidP="00072C0E">
            <w:pPr>
              <w:ind w:left="110"/>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3107" w:type="dxa"/>
          </w:tcPr>
          <w:p w14:paraId="4A2AA2F4" w14:textId="31E229C5" w:rsidR="0075324D" w:rsidRPr="00E043C0" w:rsidRDefault="0075324D" w:rsidP="0036319D">
            <w:pPr>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2E4FD3">
              <w:rPr>
                <w:rFonts w:ascii="Times New Roman" w:eastAsia="Times New Roman" w:hAnsi="Times New Roman" w:cs="Times New Roman"/>
                <w:b/>
                <w:bCs/>
                <w:lang w:val="ru-RU" w:eastAsia="ru-RU"/>
              </w:rPr>
              <w:t xml:space="preserve"> </w:t>
            </w:r>
            <w:r>
              <w:rPr>
                <w:rFonts w:ascii="Times New Roman" w:eastAsia="Times New Roman" w:hAnsi="Times New Roman" w:cs="Times New Roman"/>
                <w:b/>
                <w:bCs/>
                <w:lang w:val="ru-RU" w:eastAsia="ru-RU"/>
              </w:rPr>
              <w:t>9</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Pr="007109F5">
              <w:rPr>
                <w:rFonts w:ascii="Times New Roman" w:eastAsia="Times New Roman" w:hAnsi="Times New Roman" w:cs="Times New Roman"/>
                <w:lang w:eastAsia="ru-RU"/>
              </w:rPr>
              <w:t>Міжнародна передача технологій</w:t>
            </w:r>
          </w:p>
        </w:tc>
        <w:tc>
          <w:tcPr>
            <w:tcW w:w="4946" w:type="dxa"/>
          </w:tcPr>
          <w:p w14:paraId="60BA5437" w14:textId="0DAC9BD0" w:rsidR="0075324D" w:rsidRPr="00E043C0" w:rsidRDefault="0075324D" w:rsidP="00072C0E">
            <w:pPr>
              <w:jc w:val="both"/>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Завдання:</w:t>
            </w:r>
            <w:r w:rsidRPr="00F1644A">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проаналізувати тенденції розвитку міжнародного ринку технологій</w:t>
            </w:r>
          </w:p>
        </w:tc>
        <w:tc>
          <w:tcPr>
            <w:tcW w:w="582" w:type="dxa"/>
          </w:tcPr>
          <w:p w14:paraId="55AE2591" w14:textId="54825322" w:rsidR="0075324D" w:rsidRPr="00E043C0" w:rsidRDefault="00EE1FAC" w:rsidP="00072C0E">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583" w:type="dxa"/>
            <w:gridSpan w:val="2"/>
          </w:tcPr>
          <w:p w14:paraId="673D9932" w14:textId="70312331" w:rsidR="0075324D" w:rsidRPr="006C4EA6" w:rsidRDefault="0075324D" w:rsidP="00072C0E">
            <w:pPr>
              <w:jc w:val="center"/>
              <w:rPr>
                <w:rFonts w:ascii="Times New Roman" w:eastAsia="Times New Roman" w:hAnsi="Times New Roman" w:cs="Times New Roman"/>
                <w:highlight w:val="yellow"/>
                <w:lang w:eastAsia="ru-RU"/>
              </w:rPr>
            </w:pPr>
          </w:p>
        </w:tc>
      </w:tr>
      <w:tr w:rsidR="0075324D" w:rsidRPr="00E043C0" w14:paraId="767B5EC0" w14:textId="77777777" w:rsidTr="0047600F">
        <w:tc>
          <w:tcPr>
            <w:tcW w:w="567" w:type="dxa"/>
          </w:tcPr>
          <w:p w14:paraId="47B59A59" w14:textId="4A963F61" w:rsidR="0075324D" w:rsidRDefault="0075324D" w:rsidP="00072C0E">
            <w:pPr>
              <w:ind w:left="110"/>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3107" w:type="dxa"/>
          </w:tcPr>
          <w:p w14:paraId="65266A7A" w14:textId="77777777" w:rsidR="0075324D" w:rsidRPr="007109F5" w:rsidRDefault="0075324D" w:rsidP="00072C0E">
            <w:pPr>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2E4FD3">
              <w:rPr>
                <w:rFonts w:ascii="Times New Roman" w:eastAsia="Times New Roman" w:hAnsi="Times New Roman" w:cs="Times New Roman"/>
                <w:b/>
                <w:bCs/>
                <w:lang w:val="ru-RU" w:eastAsia="ru-RU"/>
              </w:rPr>
              <w:t xml:space="preserve"> </w:t>
            </w:r>
            <w:r>
              <w:rPr>
                <w:rFonts w:ascii="Times New Roman" w:eastAsia="Times New Roman" w:hAnsi="Times New Roman" w:cs="Times New Roman"/>
                <w:b/>
                <w:bCs/>
                <w:lang w:val="ru-RU" w:eastAsia="ru-RU"/>
              </w:rPr>
              <w:t>10</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Pr="007109F5">
              <w:rPr>
                <w:rFonts w:ascii="Times New Roman" w:eastAsia="Times New Roman" w:hAnsi="Times New Roman" w:cs="Times New Roman"/>
                <w:lang w:eastAsia="ru-RU"/>
              </w:rPr>
              <w:t>Міжнародна валютно-фінансова система</w:t>
            </w:r>
          </w:p>
          <w:p w14:paraId="1CEF1F54" w14:textId="25D48E0E" w:rsidR="0075324D" w:rsidRPr="00E043C0" w:rsidRDefault="0075324D" w:rsidP="00072C0E">
            <w:pPr>
              <w:jc w:val="both"/>
              <w:rPr>
                <w:rFonts w:ascii="Times New Roman" w:eastAsia="Times New Roman" w:hAnsi="Times New Roman" w:cs="Times New Roman"/>
                <w:lang w:eastAsia="ru-RU"/>
              </w:rPr>
            </w:pPr>
          </w:p>
        </w:tc>
        <w:tc>
          <w:tcPr>
            <w:tcW w:w="4946" w:type="dxa"/>
          </w:tcPr>
          <w:p w14:paraId="1C918893" w14:textId="4405DE17" w:rsidR="0075324D" w:rsidRPr="00E043C0" w:rsidRDefault="0075324D" w:rsidP="00072C0E">
            <w:pPr>
              <w:jc w:val="both"/>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Завдання:</w:t>
            </w:r>
            <w:r w:rsidRPr="00F1644A">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дослідити сучасний стан та перспективи розвитку</w:t>
            </w:r>
            <w:r w:rsidRPr="007109F5">
              <w:rPr>
                <w:rFonts w:ascii="Times New Roman" w:eastAsia="Times New Roman" w:hAnsi="Times New Roman" w:cs="Times New Roman"/>
                <w:lang w:eastAsia="ru-RU"/>
              </w:rPr>
              <w:t xml:space="preserve"> ринків криптовалют</w:t>
            </w:r>
            <w:r>
              <w:rPr>
                <w:rFonts w:ascii="Times New Roman" w:eastAsia="Times New Roman" w:hAnsi="Times New Roman" w:cs="Times New Roman"/>
                <w:lang w:eastAsia="ru-RU"/>
              </w:rPr>
              <w:t>, їхню роль в системі міжнародних розрахунків</w:t>
            </w:r>
          </w:p>
        </w:tc>
        <w:tc>
          <w:tcPr>
            <w:tcW w:w="582" w:type="dxa"/>
          </w:tcPr>
          <w:p w14:paraId="45CC73EA" w14:textId="1B8942AC" w:rsidR="0075324D" w:rsidRPr="00E043C0" w:rsidRDefault="00EE1FAC" w:rsidP="00072C0E">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583" w:type="dxa"/>
            <w:gridSpan w:val="2"/>
          </w:tcPr>
          <w:p w14:paraId="16312594" w14:textId="28200BEF" w:rsidR="0075324D" w:rsidRPr="006C4EA6" w:rsidRDefault="0075324D" w:rsidP="00072C0E">
            <w:pPr>
              <w:jc w:val="center"/>
              <w:rPr>
                <w:rFonts w:ascii="Times New Roman" w:eastAsia="Times New Roman" w:hAnsi="Times New Roman" w:cs="Times New Roman"/>
                <w:highlight w:val="yellow"/>
                <w:lang w:eastAsia="ru-RU"/>
              </w:rPr>
            </w:pPr>
          </w:p>
        </w:tc>
      </w:tr>
      <w:tr w:rsidR="0075324D" w:rsidRPr="00E043C0" w14:paraId="626DD7A9" w14:textId="77777777" w:rsidTr="001B4442">
        <w:tc>
          <w:tcPr>
            <w:tcW w:w="567" w:type="dxa"/>
          </w:tcPr>
          <w:p w14:paraId="6E58FFDF" w14:textId="034BD223" w:rsidR="0075324D" w:rsidRDefault="0075324D" w:rsidP="00072C0E">
            <w:pPr>
              <w:ind w:left="110"/>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3107" w:type="dxa"/>
          </w:tcPr>
          <w:p w14:paraId="675CF1BD" w14:textId="480BF6BF" w:rsidR="0075324D" w:rsidRPr="00E043C0" w:rsidRDefault="0075324D" w:rsidP="00055273">
            <w:pPr>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2E4FD3">
              <w:rPr>
                <w:rFonts w:ascii="Times New Roman" w:eastAsia="Times New Roman" w:hAnsi="Times New Roman" w:cs="Times New Roman"/>
                <w:b/>
                <w:bCs/>
                <w:lang w:val="ru-RU" w:eastAsia="ru-RU"/>
              </w:rPr>
              <w:t xml:space="preserve"> </w:t>
            </w:r>
            <w:r>
              <w:rPr>
                <w:rFonts w:ascii="Times New Roman" w:eastAsia="Times New Roman" w:hAnsi="Times New Roman" w:cs="Times New Roman"/>
                <w:b/>
                <w:bCs/>
                <w:lang w:val="ru-RU" w:eastAsia="ru-RU"/>
              </w:rPr>
              <w:t>11</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Pr="007109F5">
              <w:rPr>
                <w:rFonts w:ascii="Times New Roman" w:eastAsia="Times New Roman" w:hAnsi="Times New Roman" w:cs="Times New Roman"/>
                <w:lang w:eastAsia="ru-RU"/>
              </w:rPr>
              <w:t>Інтеграційні процеси у світовому господарстві</w:t>
            </w:r>
          </w:p>
        </w:tc>
        <w:tc>
          <w:tcPr>
            <w:tcW w:w="4946" w:type="dxa"/>
          </w:tcPr>
          <w:p w14:paraId="73B2D6DE" w14:textId="636C2D1F" w:rsidR="0075324D" w:rsidRPr="00E043C0" w:rsidRDefault="0075324D" w:rsidP="00072C0E">
            <w:pPr>
              <w:jc w:val="both"/>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Завдання:</w:t>
            </w:r>
            <w:r w:rsidRPr="00F1644A">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проаналізувати основні проблеми розвитку Європейського Союзу</w:t>
            </w:r>
          </w:p>
        </w:tc>
        <w:tc>
          <w:tcPr>
            <w:tcW w:w="582" w:type="dxa"/>
          </w:tcPr>
          <w:p w14:paraId="086FC53F" w14:textId="4D734222" w:rsidR="0075324D" w:rsidRPr="00E043C0" w:rsidRDefault="006C4EA6" w:rsidP="00072C0E">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583" w:type="dxa"/>
            <w:gridSpan w:val="2"/>
          </w:tcPr>
          <w:p w14:paraId="2EEA027A" w14:textId="7076907C" w:rsidR="0075324D" w:rsidRPr="006C4EA6" w:rsidRDefault="0075324D" w:rsidP="00072C0E">
            <w:pPr>
              <w:jc w:val="center"/>
              <w:rPr>
                <w:rFonts w:ascii="Times New Roman" w:eastAsia="Times New Roman" w:hAnsi="Times New Roman" w:cs="Times New Roman"/>
                <w:highlight w:val="yellow"/>
                <w:lang w:eastAsia="ru-RU"/>
              </w:rPr>
            </w:pPr>
          </w:p>
        </w:tc>
      </w:tr>
      <w:tr w:rsidR="0075324D" w:rsidRPr="00E043C0" w14:paraId="467A402C" w14:textId="77777777" w:rsidTr="00607BAD">
        <w:tc>
          <w:tcPr>
            <w:tcW w:w="567" w:type="dxa"/>
          </w:tcPr>
          <w:p w14:paraId="3FA53493" w14:textId="5B1F4990" w:rsidR="0075324D" w:rsidRDefault="0075324D" w:rsidP="00072C0E">
            <w:pPr>
              <w:ind w:left="110"/>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3107" w:type="dxa"/>
          </w:tcPr>
          <w:p w14:paraId="3FDECEFB" w14:textId="3B901E7A" w:rsidR="0075324D" w:rsidRPr="00E043C0" w:rsidRDefault="0075324D" w:rsidP="00055273">
            <w:pPr>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2E4FD3">
              <w:rPr>
                <w:rFonts w:ascii="Times New Roman" w:eastAsia="Times New Roman" w:hAnsi="Times New Roman" w:cs="Times New Roman"/>
                <w:b/>
                <w:bCs/>
                <w:lang w:val="ru-RU" w:eastAsia="ru-RU"/>
              </w:rPr>
              <w:t xml:space="preserve"> </w:t>
            </w:r>
            <w:r>
              <w:rPr>
                <w:rFonts w:ascii="Times New Roman" w:eastAsia="Times New Roman" w:hAnsi="Times New Roman" w:cs="Times New Roman"/>
                <w:b/>
                <w:bCs/>
                <w:lang w:val="ru-RU" w:eastAsia="ru-RU"/>
              </w:rPr>
              <w:t>12</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Pr="008610A7">
              <w:rPr>
                <w:rFonts w:ascii="Times New Roman" w:eastAsia="Times New Roman" w:hAnsi="Times New Roman" w:cs="Times New Roman"/>
                <w:lang w:eastAsia="ru-RU"/>
              </w:rPr>
              <w:t>Моніторинг та регулювання міжнародної економіки</w:t>
            </w:r>
          </w:p>
        </w:tc>
        <w:tc>
          <w:tcPr>
            <w:tcW w:w="4946" w:type="dxa"/>
          </w:tcPr>
          <w:p w14:paraId="61B75C62" w14:textId="55A1CF07" w:rsidR="0075324D" w:rsidRPr="00E043C0" w:rsidRDefault="0075324D" w:rsidP="00072C0E">
            <w:pPr>
              <w:jc w:val="both"/>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Завдання:</w:t>
            </w:r>
            <w:r w:rsidRPr="00F1644A">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розглянути роль Міжнародного валютного фонду в забезпеченні світової фінансової стабільності</w:t>
            </w:r>
          </w:p>
        </w:tc>
        <w:tc>
          <w:tcPr>
            <w:tcW w:w="582" w:type="dxa"/>
          </w:tcPr>
          <w:p w14:paraId="3628A9E5" w14:textId="60025D26" w:rsidR="0075324D" w:rsidRPr="00E043C0" w:rsidRDefault="00EE1FAC" w:rsidP="00072C0E">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583" w:type="dxa"/>
            <w:gridSpan w:val="2"/>
          </w:tcPr>
          <w:p w14:paraId="525FF657" w14:textId="0F91DBE3" w:rsidR="0075324D" w:rsidRPr="006C4EA6" w:rsidRDefault="0075324D" w:rsidP="00072C0E">
            <w:pPr>
              <w:jc w:val="center"/>
              <w:rPr>
                <w:rFonts w:ascii="Times New Roman" w:eastAsia="Times New Roman" w:hAnsi="Times New Roman" w:cs="Times New Roman"/>
                <w:highlight w:val="yellow"/>
                <w:lang w:eastAsia="ru-RU"/>
              </w:rPr>
            </w:pPr>
          </w:p>
        </w:tc>
      </w:tr>
    </w:tbl>
    <w:p w14:paraId="5786D1C9" w14:textId="77777777" w:rsidR="004A2C45" w:rsidRDefault="004A2C45" w:rsidP="002E699C">
      <w:pPr>
        <w:pStyle w:val="a3"/>
        <w:spacing w:before="0" w:beforeAutospacing="0" w:after="0" w:afterAutospacing="0"/>
        <w:ind w:firstLine="709"/>
        <w:jc w:val="center"/>
        <w:rPr>
          <w:rFonts w:eastAsia="+mn-ea"/>
          <w:b/>
          <w:bCs/>
          <w:color w:val="000000"/>
          <w:kern w:val="24"/>
        </w:rPr>
      </w:pPr>
    </w:p>
    <w:p w14:paraId="02BCBE7F" w14:textId="61631BAE" w:rsidR="002E699C" w:rsidRPr="00B7029D" w:rsidRDefault="002E699C" w:rsidP="002E699C">
      <w:pPr>
        <w:pStyle w:val="a3"/>
        <w:spacing w:before="0" w:beforeAutospacing="0" w:after="0" w:afterAutospacing="0"/>
        <w:ind w:firstLine="709"/>
        <w:jc w:val="center"/>
        <w:rPr>
          <w:rFonts w:eastAsia="+mn-ea"/>
          <w:b/>
          <w:bCs/>
          <w:color w:val="000000"/>
          <w:kern w:val="24"/>
        </w:rPr>
      </w:pPr>
      <w:r w:rsidRPr="00B7029D">
        <w:rPr>
          <w:rFonts w:eastAsia="+mn-ea"/>
          <w:b/>
          <w:bCs/>
          <w:color w:val="000000"/>
          <w:kern w:val="24"/>
        </w:rPr>
        <w:t>Освітні технології, методи навчання і викладання навчальної дисципліни</w:t>
      </w:r>
    </w:p>
    <w:p w14:paraId="6DCFFF98" w14:textId="77777777" w:rsidR="00B7029D" w:rsidRPr="00B7029D" w:rsidRDefault="00B7029D" w:rsidP="000B039C">
      <w:pPr>
        <w:autoSpaceDE w:val="0"/>
        <w:autoSpaceDN w:val="0"/>
        <w:adjustRightInd w:val="0"/>
        <w:spacing w:after="0" w:line="240" w:lineRule="auto"/>
        <w:ind w:left="-3" w:firstLineChars="295" w:firstLine="708"/>
        <w:jc w:val="both"/>
        <w:rPr>
          <w:rFonts w:ascii="Times New Roman" w:hAnsi="Times New Roman" w:cs="Times New Roman"/>
          <w:i/>
          <w:sz w:val="24"/>
          <w:szCs w:val="20"/>
        </w:rPr>
      </w:pPr>
      <w:r w:rsidRPr="00B7029D">
        <w:rPr>
          <w:rFonts w:ascii="Times New Roman" w:hAnsi="Times New Roman" w:cs="Times New Roman"/>
          <w:i/>
          <w:sz w:val="24"/>
          <w:szCs w:val="20"/>
        </w:rPr>
        <w:t>При викладанні використовуються основні традиційні та інтерактивні методи навчання, новітні технології, спрямовані на досягнення освітньої мети й прогнозованих програмних результатів.</w:t>
      </w:r>
    </w:p>
    <w:p w14:paraId="5F8D4C73" w14:textId="77777777" w:rsidR="002E699C" w:rsidRPr="00A65350" w:rsidRDefault="002E699C" w:rsidP="000B039C">
      <w:pPr>
        <w:spacing w:after="0"/>
        <w:rPr>
          <w:rFonts w:ascii="Times New Roman" w:hAnsi="Times New Roman" w:cs="Times New Roman"/>
          <w:b/>
          <w:sz w:val="24"/>
        </w:rPr>
      </w:pPr>
      <w:r w:rsidRPr="00A65350">
        <w:rPr>
          <w:rFonts w:ascii="Times New Roman" w:hAnsi="Times New Roman" w:cs="Times New Roman"/>
          <w:b/>
          <w:sz w:val="24"/>
        </w:rPr>
        <w:t>Методи навчання</w:t>
      </w:r>
    </w:p>
    <w:p w14:paraId="4ABAB6B6" w14:textId="77777777" w:rsidR="00DC1951" w:rsidRPr="00DC1951" w:rsidRDefault="00DC1951" w:rsidP="000B039C">
      <w:pPr>
        <w:autoSpaceDE w:val="0"/>
        <w:autoSpaceDN w:val="0"/>
        <w:adjustRightInd w:val="0"/>
        <w:spacing w:after="0" w:line="240" w:lineRule="auto"/>
        <w:ind w:firstLineChars="295" w:firstLine="708"/>
        <w:rPr>
          <w:rFonts w:ascii="Times New Roman" w:hAnsi="Times New Roman" w:cs="Times New Roman"/>
          <w:sz w:val="24"/>
          <w:szCs w:val="20"/>
        </w:rPr>
      </w:pPr>
      <w:r w:rsidRPr="00DC1951">
        <w:rPr>
          <w:rFonts w:ascii="Times New Roman" w:hAnsi="Times New Roman" w:cs="Times New Roman"/>
          <w:sz w:val="24"/>
          <w:szCs w:val="20"/>
        </w:rPr>
        <w:t>МН1 – словесні методи (лекція, дискусія, бесіда, консультація тощо)</w:t>
      </w:r>
    </w:p>
    <w:p w14:paraId="78004346" w14:textId="77777777" w:rsidR="00DC1951" w:rsidRPr="00DC1951" w:rsidRDefault="00DC1951" w:rsidP="00DC1951">
      <w:pPr>
        <w:autoSpaceDE w:val="0"/>
        <w:autoSpaceDN w:val="0"/>
        <w:adjustRightInd w:val="0"/>
        <w:spacing w:after="0" w:line="240" w:lineRule="auto"/>
        <w:ind w:firstLineChars="295" w:firstLine="708"/>
        <w:rPr>
          <w:rFonts w:ascii="Times New Roman" w:hAnsi="Times New Roman" w:cs="Times New Roman"/>
          <w:sz w:val="24"/>
          <w:szCs w:val="20"/>
        </w:rPr>
      </w:pPr>
      <w:r w:rsidRPr="00DC1951">
        <w:rPr>
          <w:rFonts w:ascii="Times New Roman" w:hAnsi="Times New Roman" w:cs="Times New Roman"/>
          <w:sz w:val="24"/>
          <w:szCs w:val="20"/>
        </w:rPr>
        <w:t>МН2 – семінари, практичні або лабораторні роботи</w:t>
      </w:r>
    </w:p>
    <w:p w14:paraId="3D21C87E" w14:textId="77777777" w:rsidR="00DC1951" w:rsidRPr="00DC1951" w:rsidRDefault="00DC1951" w:rsidP="00DC1951">
      <w:pPr>
        <w:autoSpaceDE w:val="0"/>
        <w:autoSpaceDN w:val="0"/>
        <w:adjustRightInd w:val="0"/>
        <w:spacing w:after="0" w:line="240" w:lineRule="auto"/>
        <w:ind w:firstLineChars="295" w:firstLine="708"/>
        <w:rPr>
          <w:rFonts w:ascii="Times New Roman" w:hAnsi="Times New Roman" w:cs="Times New Roman"/>
          <w:sz w:val="24"/>
          <w:szCs w:val="20"/>
        </w:rPr>
      </w:pPr>
      <w:r w:rsidRPr="00DC1951">
        <w:rPr>
          <w:rFonts w:ascii="Times New Roman" w:hAnsi="Times New Roman" w:cs="Times New Roman"/>
          <w:sz w:val="24"/>
          <w:szCs w:val="20"/>
        </w:rPr>
        <w:t>МН3 – бізнес-кейси (індивідуальні або командні)</w:t>
      </w:r>
    </w:p>
    <w:p w14:paraId="5415718C" w14:textId="77777777" w:rsidR="00DC1951" w:rsidRPr="00DC1951" w:rsidRDefault="00DC1951" w:rsidP="00DC1951">
      <w:pPr>
        <w:autoSpaceDE w:val="0"/>
        <w:autoSpaceDN w:val="0"/>
        <w:adjustRightInd w:val="0"/>
        <w:spacing w:after="0" w:line="240" w:lineRule="auto"/>
        <w:ind w:firstLineChars="295" w:firstLine="708"/>
        <w:rPr>
          <w:rFonts w:ascii="Times New Roman" w:hAnsi="Times New Roman" w:cs="Times New Roman"/>
          <w:sz w:val="24"/>
          <w:szCs w:val="20"/>
        </w:rPr>
      </w:pPr>
      <w:r w:rsidRPr="00DC1951">
        <w:rPr>
          <w:rFonts w:ascii="Times New Roman" w:hAnsi="Times New Roman" w:cs="Times New Roman"/>
          <w:sz w:val="24"/>
          <w:szCs w:val="20"/>
        </w:rPr>
        <w:t>МН4 – наочні методи (презентації результатів виконаних завдань, ілюстрації, відеоматеріали, тощо)</w:t>
      </w:r>
    </w:p>
    <w:p w14:paraId="55B1F7A7" w14:textId="77777777" w:rsidR="00DC1951" w:rsidRPr="00DC1951" w:rsidRDefault="00DC1951" w:rsidP="00DC1951">
      <w:pPr>
        <w:autoSpaceDE w:val="0"/>
        <w:autoSpaceDN w:val="0"/>
        <w:adjustRightInd w:val="0"/>
        <w:spacing w:after="0" w:line="240" w:lineRule="auto"/>
        <w:ind w:firstLineChars="295" w:firstLine="708"/>
        <w:jc w:val="both"/>
        <w:rPr>
          <w:rFonts w:ascii="Times New Roman" w:hAnsi="Times New Roman" w:cs="Times New Roman"/>
          <w:sz w:val="24"/>
          <w:szCs w:val="20"/>
        </w:rPr>
      </w:pPr>
      <w:r w:rsidRPr="00DC1951">
        <w:rPr>
          <w:rFonts w:ascii="Times New Roman" w:hAnsi="Times New Roman" w:cs="Times New Roman"/>
          <w:sz w:val="24"/>
          <w:szCs w:val="20"/>
        </w:rPr>
        <w:t>МН5 – робота з інформаційними ресурсами: з навчально-методичною, науковою, нормативною літературою та інтернет-ресурсами</w:t>
      </w:r>
    </w:p>
    <w:p w14:paraId="27769BCF" w14:textId="77777777" w:rsidR="00DC1951" w:rsidRPr="00DC1951" w:rsidRDefault="00DC1951" w:rsidP="00DC1951">
      <w:pPr>
        <w:autoSpaceDE w:val="0"/>
        <w:autoSpaceDN w:val="0"/>
        <w:adjustRightInd w:val="0"/>
        <w:spacing w:after="0" w:line="240" w:lineRule="auto"/>
        <w:ind w:firstLineChars="295" w:firstLine="708"/>
        <w:jc w:val="both"/>
        <w:rPr>
          <w:rFonts w:ascii="Times New Roman" w:hAnsi="Times New Roman" w:cs="Times New Roman"/>
          <w:sz w:val="24"/>
          <w:szCs w:val="20"/>
        </w:rPr>
      </w:pPr>
      <w:r w:rsidRPr="00DC1951">
        <w:rPr>
          <w:rFonts w:ascii="Times New Roman" w:hAnsi="Times New Roman" w:cs="Times New Roman"/>
          <w:sz w:val="24"/>
          <w:szCs w:val="20"/>
        </w:rPr>
        <w:t>МН7 – самостійна робота над індивідуальним завданням або за програмою навчальної дисципліни</w:t>
      </w:r>
    </w:p>
    <w:p w14:paraId="0C441B62" w14:textId="77777777" w:rsidR="00DC1951" w:rsidRPr="00DC1951" w:rsidRDefault="00DC1951" w:rsidP="00DC1951">
      <w:pPr>
        <w:autoSpaceDE w:val="0"/>
        <w:autoSpaceDN w:val="0"/>
        <w:adjustRightInd w:val="0"/>
        <w:spacing w:after="0" w:line="240" w:lineRule="auto"/>
        <w:ind w:firstLineChars="295" w:firstLine="708"/>
        <w:rPr>
          <w:rFonts w:ascii="Times New Roman" w:hAnsi="Times New Roman" w:cs="Times New Roman"/>
          <w:sz w:val="24"/>
          <w:szCs w:val="20"/>
        </w:rPr>
      </w:pPr>
      <w:r w:rsidRPr="00DC1951">
        <w:rPr>
          <w:rFonts w:ascii="Times New Roman" w:hAnsi="Times New Roman" w:cs="Times New Roman"/>
          <w:sz w:val="24"/>
          <w:szCs w:val="20"/>
        </w:rPr>
        <w:t>МН8 – підготовка тез/доповіді на конференцію.</w:t>
      </w:r>
    </w:p>
    <w:p w14:paraId="2BDB4782" w14:textId="77777777" w:rsidR="00DC1951" w:rsidRPr="00DC1951" w:rsidRDefault="00DC1951" w:rsidP="00DC1951">
      <w:pPr>
        <w:autoSpaceDE w:val="0"/>
        <w:autoSpaceDN w:val="0"/>
        <w:adjustRightInd w:val="0"/>
        <w:spacing w:after="0" w:line="240" w:lineRule="auto"/>
        <w:ind w:firstLineChars="295" w:firstLine="708"/>
        <w:rPr>
          <w:rFonts w:ascii="Times New Roman" w:hAnsi="Times New Roman" w:cs="Times New Roman"/>
          <w:sz w:val="24"/>
          <w:szCs w:val="20"/>
        </w:rPr>
      </w:pPr>
      <w:r w:rsidRPr="00DC1951">
        <w:rPr>
          <w:rFonts w:ascii="Times New Roman" w:hAnsi="Times New Roman" w:cs="Times New Roman"/>
          <w:sz w:val="24"/>
          <w:szCs w:val="20"/>
        </w:rPr>
        <w:t>МН9 – тренінги, коучі, майстер-класи від запрошених стейкхолдерів.</w:t>
      </w:r>
    </w:p>
    <w:p w14:paraId="165315F4" w14:textId="77777777" w:rsidR="00DC1951" w:rsidRPr="00DC1951" w:rsidRDefault="00DC1951" w:rsidP="00DC1951">
      <w:pPr>
        <w:autoSpaceDE w:val="0"/>
        <w:autoSpaceDN w:val="0"/>
        <w:adjustRightInd w:val="0"/>
        <w:spacing w:after="0" w:line="240" w:lineRule="auto"/>
        <w:ind w:firstLineChars="295" w:firstLine="708"/>
        <w:rPr>
          <w:rFonts w:ascii="Times New Roman" w:hAnsi="Times New Roman" w:cs="Times New Roman"/>
          <w:sz w:val="24"/>
          <w:szCs w:val="20"/>
        </w:rPr>
      </w:pPr>
      <w:r w:rsidRPr="00DC1951">
        <w:rPr>
          <w:rFonts w:ascii="Times New Roman" w:hAnsi="Times New Roman" w:cs="Times New Roman"/>
          <w:sz w:val="24"/>
          <w:szCs w:val="20"/>
        </w:rPr>
        <w:t>МН10 – реферативні та пошукові дослідження.</w:t>
      </w:r>
    </w:p>
    <w:p w14:paraId="0C7DEF4F" w14:textId="77777777" w:rsidR="002E699C" w:rsidRDefault="002E699C" w:rsidP="002E699C">
      <w:pPr>
        <w:pStyle w:val="a3"/>
        <w:spacing w:before="0" w:beforeAutospacing="0" w:after="0" w:afterAutospacing="0"/>
        <w:ind w:firstLine="709"/>
        <w:rPr>
          <w:rFonts w:eastAsia="+mn-ea"/>
          <w:bCs/>
          <w:color w:val="000000"/>
          <w:kern w:val="24"/>
          <w:szCs w:val="32"/>
        </w:rPr>
      </w:pPr>
    </w:p>
    <w:p w14:paraId="56526FFB" w14:textId="77777777" w:rsidR="002E699C" w:rsidRPr="00B7029D" w:rsidRDefault="002E699C" w:rsidP="000B039C">
      <w:pPr>
        <w:spacing w:after="0"/>
        <w:rPr>
          <w:rFonts w:ascii="Times New Roman" w:hAnsi="Times New Roman" w:cs="Times New Roman"/>
          <w:b/>
          <w:sz w:val="24"/>
        </w:rPr>
      </w:pPr>
      <w:r w:rsidRPr="00B7029D">
        <w:rPr>
          <w:rFonts w:ascii="Times New Roman" w:hAnsi="Times New Roman" w:cs="Times New Roman"/>
          <w:b/>
          <w:sz w:val="24"/>
        </w:rPr>
        <w:t>Методи оцінювання</w:t>
      </w:r>
    </w:p>
    <w:p w14:paraId="339ED88F" w14:textId="77777777" w:rsidR="00DC1951" w:rsidRPr="00DC1951" w:rsidRDefault="00DC1951" w:rsidP="000B039C">
      <w:pPr>
        <w:pStyle w:val="Style7"/>
        <w:widowControl/>
        <w:ind w:firstLineChars="294" w:firstLine="706"/>
        <w:jc w:val="both"/>
        <w:rPr>
          <w:rStyle w:val="FontStyle25"/>
        </w:rPr>
      </w:pPr>
      <w:r w:rsidRPr="00DC1951">
        <w:rPr>
          <w:rStyle w:val="FontStyle25"/>
        </w:rPr>
        <w:t xml:space="preserve">Методами </w:t>
      </w:r>
      <w:r w:rsidRPr="00DC1951">
        <w:t>оцінювання та</w:t>
      </w:r>
      <w:r w:rsidRPr="00DC1951">
        <w:rPr>
          <w:b/>
        </w:rPr>
        <w:t xml:space="preserve"> </w:t>
      </w:r>
      <w:r w:rsidRPr="00DC1951">
        <w:rPr>
          <w:rStyle w:val="FontStyle25"/>
        </w:rPr>
        <w:t>демонстрування результатів навчання можуть бути:</w:t>
      </w:r>
    </w:p>
    <w:p w14:paraId="6FE6C0C2" w14:textId="77777777" w:rsidR="00DC1951" w:rsidRPr="00DC1951" w:rsidRDefault="00DC1951" w:rsidP="00DC1951">
      <w:pPr>
        <w:autoSpaceDE w:val="0"/>
        <w:autoSpaceDN w:val="0"/>
        <w:adjustRightInd w:val="0"/>
        <w:spacing w:after="0" w:line="240" w:lineRule="auto"/>
        <w:ind w:firstLineChars="296" w:firstLine="710"/>
        <w:rPr>
          <w:rFonts w:ascii="Times New Roman" w:hAnsi="Times New Roman" w:cs="Times New Roman"/>
          <w:sz w:val="24"/>
          <w:szCs w:val="20"/>
        </w:rPr>
      </w:pPr>
      <w:r w:rsidRPr="00DC1951">
        <w:rPr>
          <w:rFonts w:ascii="Times New Roman" w:hAnsi="Times New Roman" w:cs="Times New Roman"/>
          <w:sz w:val="24"/>
          <w:szCs w:val="20"/>
        </w:rPr>
        <w:t>МО1 – контрольні роботи (тематичні, модульні).</w:t>
      </w:r>
    </w:p>
    <w:p w14:paraId="027DD861" w14:textId="77777777" w:rsidR="00DC1951" w:rsidRPr="00DC1951" w:rsidRDefault="00DC1951" w:rsidP="00DC1951">
      <w:pPr>
        <w:autoSpaceDE w:val="0"/>
        <w:autoSpaceDN w:val="0"/>
        <w:adjustRightInd w:val="0"/>
        <w:spacing w:after="0" w:line="240" w:lineRule="auto"/>
        <w:ind w:firstLineChars="296" w:firstLine="710"/>
        <w:rPr>
          <w:rFonts w:ascii="Times New Roman" w:hAnsi="Times New Roman" w:cs="Times New Roman"/>
          <w:sz w:val="24"/>
          <w:szCs w:val="20"/>
        </w:rPr>
      </w:pPr>
      <w:r w:rsidRPr="00DC1951">
        <w:rPr>
          <w:rFonts w:ascii="Times New Roman" w:hAnsi="Times New Roman" w:cs="Times New Roman"/>
          <w:sz w:val="24"/>
          <w:szCs w:val="20"/>
        </w:rPr>
        <w:t xml:space="preserve">МО2 – тести, опитування, самостійні роботи за індивідуальними завданнями. </w:t>
      </w:r>
    </w:p>
    <w:p w14:paraId="30E2A521" w14:textId="77777777" w:rsidR="00DC1951" w:rsidRPr="00DC1951" w:rsidRDefault="00DC1951" w:rsidP="00DC1951">
      <w:pPr>
        <w:autoSpaceDE w:val="0"/>
        <w:autoSpaceDN w:val="0"/>
        <w:adjustRightInd w:val="0"/>
        <w:spacing w:after="0" w:line="240" w:lineRule="auto"/>
        <w:ind w:firstLineChars="296" w:firstLine="710"/>
        <w:rPr>
          <w:rFonts w:ascii="Times New Roman" w:hAnsi="Times New Roman" w:cs="Times New Roman"/>
          <w:sz w:val="24"/>
          <w:szCs w:val="20"/>
        </w:rPr>
      </w:pPr>
      <w:r w:rsidRPr="00DC1951">
        <w:rPr>
          <w:rFonts w:ascii="Times New Roman" w:hAnsi="Times New Roman" w:cs="Times New Roman"/>
          <w:sz w:val="24"/>
          <w:szCs w:val="20"/>
        </w:rPr>
        <w:t>МО3 – захист бізнес-кейсів, результатів досліджень</w:t>
      </w:r>
    </w:p>
    <w:p w14:paraId="01E5BD0F" w14:textId="77777777" w:rsidR="00DC1951" w:rsidRPr="00DC1951" w:rsidRDefault="00DC1951" w:rsidP="00DC1951">
      <w:pPr>
        <w:autoSpaceDE w:val="0"/>
        <w:autoSpaceDN w:val="0"/>
        <w:adjustRightInd w:val="0"/>
        <w:spacing w:after="0" w:line="240" w:lineRule="auto"/>
        <w:ind w:firstLineChars="296" w:firstLine="710"/>
        <w:rPr>
          <w:rFonts w:ascii="Times New Roman" w:hAnsi="Times New Roman" w:cs="Times New Roman"/>
          <w:sz w:val="24"/>
          <w:szCs w:val="20"/>
        </w:rPr>
      </w:pPr>
      <w:r w:rsidRPr="00DC1951">
        <w:rPr>
          <w:rFonts w:ascii="Times New Roman" w:hAnsi="Times New Roman" w:cs="Times New Roman"/>
          <w:sz w:val="24"/>
          <w:szCs w:val="20"/>
        </w:rPr>
        <w:t>МО4 – аналітичні звіти, реферати, тези доповідей, статті</w:t>
      </w:r>
    </w:p>
    <w:p w14:paraId="6592994D" w14:textId="77777777" w:rsidR="00DC1951" w:rsidRPr="00DC1951" w:rsidRDefault="00DC1951" w:rsidP="00DC1951">
      <w:pPr>
        <w:autoSpaceDE w:val="0"/>
        <w:autoSpaceDN w:val="0"/>
        <w:adjustRightInd w:val="0"/>
        <w:spacing w:after="0" w:line="240" w:lineRule="auto"/>
        <w:ind w:firstLineChars="296" w:firstLine="710"/>
        <w:rPr>
          <w:rFonts w:ascii="Times New Roman" w:hAnsi="Times New Roman" w:cs="Times New Roman"/>
          <w:sz w:val="24"/>
          <w:szCs w:val="20"/>
        </w:rPr>
      </w:pPr>
      <w:r w:rsidRPr="00DC1951">
        <w:rPr>
          <w:rFonts w:ascii="Times New Roman" w:hAnsi="Times New Roman" w:cs="Times New Roman"/>
          <w:sz w:val="24"/>
          <w:szCs w:val="20"/>
        </w:rPr>
        <w:t>МО5 – презентації результатів виконання завдань</w:t>
      </w:r>
    </w:p>
    <w:p w14:paraId="4410094C" w14:textId="77777777" w:rsidR="00DC1951" w:rsidRPr="00DC1951" w:rsidRDefault="00DC1951" w:rsidP="00DC1951">
      <w:pPr>
        <w:autoSpaceDE w:val="0"/>
        <w:autoSpaceDN w:val="0"/>
        <w:adjustRightInd w:val="0"/>
        <w:spacing w:after="0" w:line="240" w:lineRule="auto"/>
        <w:ind w:firstLineChars="296" w:firstLine="710"/>
        <w:rPr>
          <w:rFonts w:ascii="Times New Roman" w:hAnsi="Times New Roman" w:cs="Times New Roman"/>
          <w:sz w:val="24"/>
          <w:szCs w:val="20"/>
        </w:rPr>
      </w:pPr>
      <w:r w:rsidRPr="00DC1951">
        <w:rPr>
          <w:rFonts w:ascii="Times New Roman" w:hAnsi="Times New Roman" w:cs="Times New Roman"/>
          <w:sz w:val="24"/>
          <w:szCs w:val="20"/>
        </w:rPr>
        <w:t>МО7 – презентація власного підготовленого кейсу, який складений на основі реальних сценаріїв і стратегій розвитку компаній, інноваційних регіонів.</w:t>
      </w:r>
    </w:p>
    <w:p w14:paraId="36418FC9" w14:textId="77777777" w:rsidR="00DC1951" w:rsidRPr="00DC1951" w:rsidRDefault="00DC1951" w:rsidP="00DC1951">
      <w:pPr>
        <w:autoSpaceDE w:val="0"/>
        <w:autoSpaceDN w:val="0"/>
        <w:adjustRightInd w:val="0"/>
        <w:spacing w:after="0" w:line="240" w:lineRule="auto"/>
        <w:ind w:firstLineChars="296" w:firstLine="710"/>
        <w:jc w:val="both"/>
        <w:rPr>
          <w:rFonts w:ascii="Times New Roman" w:hAnsi="Times New Roman" w:cs="Times New Roman"/>
          <w:sz w:val="32"/>
        </w:rPr>
      </w:pPr>
      <w:r w:rsidRPr="00DC1951">
        <w:rPr>
          <w:rFonts w:ascii="Times New Roman" w:hAnsi="Times New Roman" w:cs="Times New Roman"/>
          <w:sz w:val="24"/>
          <w:szCs w:val="20"/>
        </w:rPr>
        <w:t xml:space="preserve">МО8 – підсумковий контроль – </w:t>
      </w:r>
      <w:r>
        <w:rPr>
          <w:rFonts w:ascii="Times New Roman" w:hAnsi="Times New Roman" w:cs="Times New Roman"/>
          <w:sz w:val="24"/>
          <w:szCs w:val="20"/>
        </w:rPr>
        <w:t>залік</w:t>
      </w:r>
      <w:r w:rsidRPr="00DC1951">
        <w:rPr>
          <w:rFonts w:ascii="Times New Roman" w:hAnsi="Times New Roman" w:cs="Times New Roman"/>
          <w:sz w:val="24"/>
          <w:szCs w:val="20"/>
        </w:rPr>
        <w:t xml:space="preserve"> (у тестовій формі)</w:t>
      </w:r>
    </w:p>
    <w:p w14:paraId="4AFE700F" w14:textId="77777777" w:rsidR="00C5049C" w:rsidRDefault="00C5049C" w:rsidP="00457018">
      <w:pPr>
        <w:pStyle w:val="a3"/>
        <w:spacing w:before="0" w:beforeAutospacing="0" w:after="0" w:afterAutospacing="0"/>
        <w:ind w:firstLine="709"/>
        <w:jc w:val="both"/>
        <w:rPr>
          <w:rFonts w:eastAsia="+mn-ea"/>
          <w:b/>
          <w:bCs/>
          <w:color w:val="000000"/>
          <w:kern w:val="24"/>
        </w:rPr>
      </w:pPr>
    </w:p>
    <w:p w14:paraId="67CC56EC" w14:textId="1755A097" w:rsidR="00457018" w:rsidRDefault="00457018" w:rsidP="00457018">
      <w:pPr>
        <w:pStyle w:val="a3"/>
        <w:spacing w:before="0" w:beforeAutospacing="0" w:after="0" w:afterAutospacing="0"/>
        <w:ind w:firstLine="709"/>
        <w:jc w:val="both"/>
        <w:rPr>
          <w:rFonts w:eastAsia="+mn-ea"/>
          <w:b/>
          <w:bCs/>
          <w:color w:val="000000"/>
          <w:kern w:val="24"/>
        </w:rPr>
      </w:pPr>
      <w:r w:rsidRPr="00735DB7">
        <w:rPr>
          <w:rFonts w:eastAsia="+mn-ea"/>
          <w:b/>
          <w:bCs/>
          <w:color w:val="000000"/>
          <w:kern w:val="24"/>
        </w:rPr>
        <w:lastRenderedPageBreak/>
        <w:t>Критерії оцінювання поточного та підсумкового контролю</w:t>
      </w:r>
    </w:p>
    <w:p w14:paraId="2A67C6F0" w14:textId="77777777" w:rsidR="00457018" w:rsidRPr="00DC1951" w:rsidRDefault="00457018" w:rsidP="00457018">
      <w:pPr>
        <w:pBdr>
          <w:top w:val="nil"/>
          <w:left w:val="nil"/>
          <w:bottom w:val="nil"/>
          <w:right w:val="nil"/>
          <w:between w:val="nil"/>
        </w:pBdr>
        <w:tabs>
          <w:tab w:val="left" w:pos="709"/>
        </w:tabs>
        <w:spacing w:after="0" w:line="240" w:lineRule="auto"/>
        <w:ind w:firstLine="709"/>
        <w:jc w:val="both"/>
        <w:rPr>
          <w:rFonts w:ascii="Times New Roman" w:hAnsi="Times New Roman" w:cs="Times New Roman"/>
          <w:color w:val="000000"/>
          <w:sz w:val="24"/>
        </w:rPr>
      </w:pPr>
      <w:r w:rsidRPr="00DC1951">
        <w:rPr>
          <w:rFonts w:ascii="Times New Roman" w:hAnsi="Times New Roman" w:cs="Times New Roman"/>
          <w:i/>
          <w:color w:val="000000"/>
          <w:sz w:val="24"/>
        </w:rPr>
        <w:t>Критерієм успішного проходження здобувачем освіти підсумкового оцінювання може бути досягнення ним мінімальних порогових рівнів оцінок за кожним запланованим результатом навчання освітньої компоненти.</w:t>
      </w:r>
    </w:p>
    <w:p w14:paraId="583CBD7B" w14:textId="77777777" w:rsidR="00457018" w:rsidRPr="00DC1951" w:rsidRDefault="00457018" w:rsidP="00457018">
      <w:pPr>
        <w:spacing w:after="0" w:line="240" w:lineRule="auto"/>
        <w:ind w:firstLine="709"/>
        <w:jc w:val="both"/>
        <w:rPr>
          <w:rFonts w:ascii="Times New Roman" w:hAnsi="Times New Roman" w:cs="Times New Roman"/>
          <w:sz w:val="24"/>
        </w:rPr>
      </w:pPr>
      <w:r w:rsidRPr="00DC1951">
        <w:rPr>
          <w:rFonts w:ascii="Times New Roman" w:hAnsi="Times New Roman" w:cs="Times New Roman"/>
          <w:sz w:val="24"/>
        </w:rPr>
        <w:t xml:space="preserve">Контрольні заходи включають поточний та підсумковий контроль знань студента. Поточний контроль здійснюється під час проведення практичних та інших видів занять, самостійної роботи і має на меті перевірку рівня підготовленості студента до виконання конкретної роботи. Підсумковий контроль проводиться з метою оцінки результатів навчання на завершальному етапі. </w:t>
      </w:r>
    </w:p>
    <w:p w14:paraId="2D3DF353" w14:textId="77777777" w:rsidR="00457018" w:rsidRPr="00DC1951" w:rsidRDefault="00457018" w:rsidP="00457018">
      <w:pPr>
        <w:spacing w:after="0" w:line="240" w:lineRule="auto"/>
        <w:ind w:firstLine="709"/>
        <w:jc w:val="both"/>
        <w:rPr>
          <w:rFonts w:ascii="Times New Roman" w:hAnsi="Times New Roman" w:cs="Times New Roman"/>
          <w:sz w:val="24"/>
        </w:rPr>
      </w:pPr>
      <w:r w:rsidRPr="00DC1951">
        <w:rPr>
          <w:rFonts w:ascii="Times New Roman" w:hAnsi="Times New Roman" w:cs="Times New Roman"/>
          <w:sz w:val="24"/>
        </w:rPr>
        <w:t>Загальна кількість балів, яку студент може отримати у процесі вивчення дисципліни протягом семестру, становить 100 балів, з яких 60 балів студент набирає при поточних видах контролю і 40 балів – у процесі підсумкового виду контролю (</w:t>
      </w:r>
      <w:r>
        <w:rPr>
          <w:rFonts w:ascii="Times New Roman" w:hAnsi="Times New Roman" w:cs="Times New Roman"/>
          <w:sz w:val="24"/>
        </w:rPr>
        <w:t>іспиту</w:t>
      </w:r>
      <w:r w:rsidRPr="00DC1951">
        <w:rPr>
          <w:rFonts w:ascii="Times New Roman" w:hAnsi="Times New Roman" w:cs="Times New Roman"/>
          <w:sz w:val="24"/>
        </w:rPr>
        <w:t xml:space="preserve">). </w:t>
      </w:r>
    </w:p>
    <w:p w14:paraId="3CAC7040" w14:textId="0D327C59" w:rsidR="00457018" w:rsidRPr="00DC1951" w:rsidRDefault="00457018" w:rsidP="00457018">
      <w:pPr>
        <w:spacing w:after="0" w:line="240" w:lineRule="auto"/>
        <w:ind w:firstLine="709"/>
        <w:jc w:val="both"/>
        <w:rPr>
          <w:rFonts w:ascii="Times New Roman" w:hAnsi="Times New Roman" w:cs="Times New Roman"/>
          <w:sz w:val="24"/>
        </w:rPr>
      </w:pPr>
      <w:r w:rsidRPr="00DC1951">
        <w:rPr>
          <w:rFonts w:ascii="Times New Roman" w:hAnsi="Times New Roman" w:cs="Times New Roman"/>
          <w:sz w:val="24"/>
        </w:rPr>
        <w:t xml:space="preserve">Кількість балів за кожний навчальний елемент виводиться із суми поточних видів контролю. Кількість балів за змістовний модуль дорівнює сумі балів, отриманих за навчальні елементи даного модуля. Максимальна кількість балів складає: за 1 змістовий модуль – </w:t>
      </w:r>
      <w:r>
        <w:rPr>
          <w:rFonts w:ascii="Times New Roman" w:hAnsi="Times New Roman" w:cs="Times New Roman"/>
          <w:sz w:val="24"/>
        </w:rPr>
        <w:t>30</w:t>
      </w:r>
      <w:r w:rsidRPr="00DC1951">
        <w:rPr>
          <w:rFonts w:ascii="Times New Roman" w:hAnsi="Times New Roman" w:cs="Times New Roman"/>
          <w:sz w:val="24"/>
        </w:rPr>
        <w:t xml:space="preserve">; за 2 змістовий модуль – </w:t>
      </w:r>
      <w:r>
        <w:rPr>
          <w:rFonts w:ascii="Times New Roman" w:hAnsi="Times New Roman" w:cs="Times New Roman"/>
          <w:sz w:val="24"/>
        </w:rPr>
        <w:t>30</w:t>
      </w:r>
      <w:r w:rsidRPr="00DC1951">
        <w:rPr>
          <w:rFonts w:ascii="Times New Roman" w:hAnsi="Times New Roman" w:cs="Times New Roman"/>
          <w:sz w:val="24"/>
        </w:rPr>
        <w:t xml:space="preserve"> балів.</w:t>
      </w:r>
    </w:p>
    <w:p w14:paraId="3E5B0A76" w14:textId="77777777" w:rsidR="00457018" w:rsidRPr="00DC1951" w:rsidRDefault="00457018" w:rsidP="00457018">
      <w:pPr>
        <w:spacing w:after="0" w:line="240" w:lineRule="auto"/>
        <w:ind w:firstLine="709"/>
        <w:jc w:val="both"/>
        <w:rPr>
          <w:rFonts w:ascii="Times New Roman" w:hAnsi="Times New Roman" w:cs="Times New Roman"/>
          <w:sz w:val="24"/>
        </w:rPr>
      </w:pPr>
      <w:r w:rsidRPr="00DC1951">
        <w:rPr>
          <w:rFonts w:ascii="Times New Roman" w:hAnsi="Times New Roman" w:cs="Times New Roman"/>
          <w:sz w:val="24"/>
        </w:rPr>
        <w:t xml:space="preserve">Якщо студент за власною ініціативою, бажанням, крім обов’язкових видів контролю (60 балів), виконує додаткові види роботи (реферати, ІНДЗ, розв’язання додаткових завдань) при цьому набравши додатково не менше 30 балів, може отримати оцінку за </w:t>
      </w:r>
      <w:r>
        <w:rPr>
          <w:rFonts w:ascii="Times New Roman" w:hAnsi="Times New Roman" w:cs="Times New Roman"/>
          <w:sz w:val="24"/>
        </w:rPr>
        <w:t xml:space="preserve">іспит </w:t>
      </w:r>
      <w:r w:rsidRPr="00DC1951">
        <w:rPr>
          <w:rFonts w:ascii="Times New Roman" w:hAnsi="Times New Roman" w:cs="Times New Roman"/>
          <w:sz w:val="24"/>
        </w:rPr>
        <w:t>автоматично.</w:t>
      </w:r>
    </w:p>
    <w:p w14:paraId="65372DBE" w14:textId="77777777" w:rsidR="00457018" w:rsidRPr="00744212" w:rsidRDefault="00457018" w:rsidP="004042E2">
      <w:pPr>
        <w:spacing w:after="0" w:line="240" w:lineRule="auto"/>
        <w:ind w:firstLine="709"/>
        <w:jc w:val="center"/>
        <w:rPr>
          <w:rFonts w:ascii="Times New Roman" w:hAnsi="Times New Roman" w:cs="Times New Roman"/>
          <w:b/>
          <w:bCs/>
          <w:color w:val="000000" w:themeColor="text1"/>
          <w:kern w:val="24"/>
          <w:sz w:val="24"/>
          <w:szCs w:val="24"/>
        </w:rPr>
      </w:pPr>
      <w:r w:rsidRPr="00744212">
        <w:rPr>
          <w:rFonts w:ascii="Times New Roman" w:hAnsi="Times New Roman" w:cs="Times New Roman"/>
          <w:b/>
          <w:bCs/>
          <w:color w:val="000000" w:themeColor="text1"/>
          <w:kern w:val="24"/>
          <w:sz w:val="24"/>
          <w:szCs w:val="24"/>
        </w:rPr>
        <w:t>Розподіл балів, які отримують здобувачі</w:t>
      </w:r>
    </w:p>
    <w:tbl>
      <w:tblPr>
        <w:tblpPr w:leftFromText="180" w:rightFromText="180" w:vertAnchor="text" w:horzAnchor="margin" w:tblpXSpec="right" w:tblpY="1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
        <w:gridCol w:w="483"/>
        <w:gridCol w:w="483"/>
        <w:gridCol w:w="483"/>
        <w:gridCol w:w="483"/>
        <w:gridCol w:w="483"/>
        <w:gridCol w:w="483"/>
        <w:gridCol w:w="483"/>
        <w:gridCol w:w="483"/>
        <w:gridCol w:w="603"/>
        <w:gridCol w:w="603"/>
        <w:gridCol w:w="603"/>
        <w:gridCol w:w="1776"/>
        <w:gridCol w:w="1697"/>
      </w:tblGrid>
      <w:tr w:rsidR="00457018" w:rsidRPr="00744212" w14:paraId="4546AEBB" w14:textId="77777777" w:rsidTr="004D47AC">
        <w:tc>
          <w:tcPr>
            <w:tcW w:w="0" w:type="auto"/>
            <w:gridSpan w:val="12"/>
            <w:vAlign w:val="center"/>
          </w:tcPr>
          <w:p w14:paraId="10E2B1B6" w14:textId="77777777" w:rsidR="00457018" w:rsidRPr="00744212" w:rsidRDefault="00457018" w:rsidP="004D47AC">
            <w:pPr>
              <w:spacing w:after="0" w:line="240" w:lineRule="auto"/>
              <w:jc w:val="center"/>
              <w:rPr>
                <w:rFonts w:ascii="Times New Roman" w:eastAsia="Times New Roman" w:hAnsi="Times New Roman" w:cs="Times New Roman"/>
                <w:sz w:val="24"/>
                <w:szCs w:val="24"/>
                <w:lang w:eastAsia="ru-RU"/>
              </w:rPr>
            </w:pPr>
            <w:bookmarkStart w:id="3" w:name="_Hlk54878459"/>
            <w:r w:rsidRPr="00744212">
              <w:rPr>
                <w:rFonts w:ascii="Times New Roman" w:eastAsia="Times New Roman" w:hAnsi="Times New Roman" w:cs="Times New Roman"/>
                <w:sz w:val="24"/>
                <w:szCs w:val="24"/>
                <w:lang w:eastAsia="ru-RU"/>
              </w:rPr>
              <w:t>Поточне оцінювання (аудиторна та самостійна робота)</w:t>
            </w:r>
          </w:p>
        </w:tc>
        <w:tc>
          <w:tcPr>
            <w:tcW w:w="0" w:type="auto"/>
            <w:vMerge w:val="restart"/>
            <w:vAlign w:val="center"/>
          </w:tcPr>
          <w:p w14:paraId="63C844DE"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sz w:val="24"/>
                <w:szCs w:val="24"/>
                <w:lang w:eastAsia="ru-RU"/>
              </w:rPr>
              <w:t>Кількість балів (екзамен)</w:t>
            </w:r>
          </w:p>
        </w:tc>
        <w:tc>
          <w:tcPr>
            <w:tcW w:w="0" w:type="auto"/>
            <w:vMerge w:val="restart"/>
            <w:vAlign w:val="center"/>
          </w:tcPr>
          <w:p w14:paraId="1506E9DE"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sz w:val="24"/>
                <w:szCs w:val="24"/>
                <w:lang w:eastAsia="ru-RU"/>
              </w:rPr>
              <w:t>Сумарна кількість балів</w:t>
            </w:r>
          </w:p>
        </w:tc>
      </w:tr>
      <w:tr w:rsidR="00457018" w:rsidRPr="00744212" w14:paraId="6DE7FE29" w14:textId="77777777" w:rsidTr="004D47AC">
        <w:tc>
          <w:tcPr>
            <w:tcW w:w="0" w:type="auto"/>
            <w:gridSpan w:val="6"/>
            <w:vAlign w:val="center"/>
          </w:tcPr>
          <w:p w14:paraId="43AA27E8" w14:textId="77777777" w:rsidR="00457018" w:rsidRPr="00744212" w:rsidRDefault="00457018" w:rsidP="004D47AC">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Змістовий модуль 1</w:t>
            </w:r>
          </w:p>
          <w:p w14:paraId="71C9BF4D" w14:textId="77777777" w:rsidR="00457018" w:rsidRPr="00744212" w:rsidRDefault="00457018" w:rsidP="004D47AC">
            <w:pPr>
              <w:tabs>
                <w:tab w:val="left" w:pos="2681"/>
              </w:tabs>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(30 балів)</w:t>
            </w:r>
          </w:p>
        </w:tc>
        <w:tc>
          <w:tcPr>
            <w:tcW w:w="0" w:type="auto"/>
            <w:gridSpan w:val="6"/>
            <w:vAlign w:val="center"/>
          </w:tcPr>
          <w:p w14:paraId="63BCECE0" w14:textId="77777777" w:rsidR="00457018" w:rsidRPr="00744212" w:rsidRDefault="00457018" w:rsidP="004D47AC">
            <w:pPr>
              <w:tabs>
                <w:tab w:val="left" w:pos="2681"/>
              </w:tabs>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Змістовий модуль 2</w:t>
            </w:r>
          </w:p>
          <w:p w14:paraId="61D8299C"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sz w:val="24"/>
                <w:szCs w:val="24"/>
                <w:lang w:eastAsia="ru-RU"/>
              </w:rPr>
              <w:t>(30 балів)</w:t>
            </w:r>
          </w:p>
        </w:tc>
        <w:tc>
          <w:tcPr>
            <w:tcW w:w="0" w:type="auto"/>
            <w:vMerge/>
            <w:vAlign w:val="center"/>
          </w:tcPr>
          <w:p w14:paraId="3CC13684" w14:textId="77777777" w:rsidR="00457018" w:rsidRPr="00744212" w:rsidRDefault="00457018" w:rsidP="004D47AC">
            <w:pPr>
              <w:spacing w:after="0" w:line="240" w:lineRule="auto"/>
              <w:jc w:val="center"/>
              <w:rPr>
                <w:rFonts w:ascii="Times New Roman" w:eastAsia="Times New Roman" w:hAnsi="Times New Roman" w:cs="Times New Roman"/>
                <w:b/>
                <w:bCs/>
                <w:sz w:val="24"/>
                <w:szCs w:val="24"/>
                <w:lang w:eastAsia="ru-RU"/>
              </w:rPr>
            </w:pPr>
          </w:p>
        </w:tc>
        <w:tc>
          <w:tcPr>
            <w:tcW w:w="0" w:type="auto"/>
            <w:vMerge/>
            <w:vAlign w:val="center"/>
          </w:tcPr>
          <w:p w14:paraId="5B552E8F" w14:textId="77777777" w:rsidR="00457018" w:rsidRPr="00744212" w:rsidRDefault="00457018" w:rsidP="004D47AC">
            <w:pPr>
              <w:spacing w:after="0" w:line="240" w:lineRule="auto"/>
              <w:jc w:val="center"/>
              <w:rPr>
                <w:rFonts w:ascii="Times New Roman" w:eastAsia="Times New Roman" w:hAnsi="Times New Roman" w:cs="Times New Roman"/>
                <w:b/>
                <w:bCs/>
                <w:sz w:val="24"/>
                <w:szCs w:val="24"/>
                <w:lang w:eastAsia="ru-RU"/>
              </w:rPr>
            </w:pPr>
          </w:p>
        </w:tc>
      </w:tr>
      <w:tr w:rsidR="00457018" w:rsidRPr="00744212" w14:paraId="2910A9F3" w14:textId="77777777" w:rsidTr="004D47AC">
        <w:tc>
          <w:tcPr>
            <w:tcW w:w="0" w:type="auto"/>
            <w:vAlign w:val="center"/>
          </w:tcPr>
          <w:p w14:paraId="780E5F68"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Т1</w:t>
            </w:r>
          </w:p>
        </w:tc>
        <w:tc>
          <w:tcPr>
            <w:tcW w:w="0" w:type="auto"/>
            <w:vAlign w:val="center"/>
          </w:tcPr>
          <w:p w14:paraId="5A6F0401"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Т2</w:t>
            </w:r>
          </w:p>
        </w:tc>
        <w:tc>
          <w:tcPr>
            <w:tcW w:w="0" w:type="auto"/>
            <w:vAlign w:val="center"/>
          </w:tcPr>
          <w:p w14:paraId="6FF97181"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Т3</w:t>
            </w:r>
          </w:p>
        </w:tc>
        <w:tc>
          <w:tcPr>
            <w:tcW w:w="0" w:type="auto"/>
            <w:vAlign w:val="center"/>
          </w:tcPr>
          <w:p w14:paraId="4F844538"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Т4</w:t>
            </w:r>
          </w:p>
        </w:tc>
        <w:tc>
          <w:tcPr>
            <w:tcW w:w="0" w:type="auto"/>
            <w:vAlign w:val="center"/>
          </w:tcPr>
          <w:p w14:paraId="206049CA"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Т5</w:t>
            </w:r>
          </w:p>
        </w:tc>
        <w:tc>
          <w:tcPr>
            <w:tcW w:w="0" w:type="auto"/>
            <w:vAlign w:val="center"/>
          </w:tcPr>
          <w:p w14:paraId="28FB990F"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Т6</w:t>
            </w:r>
          </w:p>
        </w:tc>
        <w:tc>
          <w:tcPr>
            <w:tcW w:w="0" w:type="auto"/>
            <w:vAlign w:val="center"/>
          </w:tcPr>
          <w:p w14:paraId="572BA3A6"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Т7</w:t>
            </w:r>
          </w:p>
        </w:tc>
        <w:tc>
          <w:tcPr>
            <w:tcW w:w="0" w:type="auto"/>
            <w:vAlign w:val="center"/>
          </w:tcPr>
          <w:p w14:paraId="4031F0EB"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Т8</w:t>
            </w:r>
          </w:p>
        </w:tc>
        <w:tc>
          <w:tcPr>
            <w:tcW w:w="0" w:type="auto"/>
            <w:vAlign w:val="center"/>
          </w:tcPr>
          <w:p w14:paraId="56F44A80"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Т9</w:t>
            </w:r>
          </w:p>
        </w:tc>
        <w:tc>
          <w:tcPr>
            <w:tcW w:w="0" w:type="auto"/>
            <w:vAlign w:val="center"/>
          </w:tcPr>
          <w:p w14:paraId="74DAF640"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Т10</w:t>
            </w:r>
          </w:p>
        </w:tc>
        <w:tc>
          <w:tcPr>
            <w:tcW w:w="0" w:type="auto"/>
            <w:vAlign w:val="center"/>
          </w:tcPr>
          <w:p w14:paraId="0F25E8B8"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Т11</w:t>
            </w:r>
          </w:p>
        </w:tc>
        <w:tc>
          <w:tcPr>
            <w:tcW w:w="0" w:type="auto"/>
            <w:vAlign w:val="center"/>
          </w:tcPr>
          <w:p w14:paraId="3C5D8AE0"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Т12</w:t>
            </w:r>
          </w:p>
        </w:tc>
        <w:tc>
          <w:tcPr>
            <w:tcW w:w="0" w:type="auto"/>
            <w:vMerge/>
            <w:vAlign w:val="center"/>
          </w:tcPr>
          <w:p w14:paraId="6BA57768"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p>
        </w:tc>
        <w:tc>
          <w:tcPr>
            <w:tcW w:w="0" w:type="auto"/>
            <w:vMerge/>
            <w:vAlign w:val="center"/>
          </w:tcPr>
          <w:p w14:paraId="45E2CE49"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p>
        </w:tc>
      </w:tr>
      <w:tr w:rsidR="00457018" w:rsidRPr="00744212" w14:paraId="2F7585B4" w14:textId="77777777" w:rsidTr="004D47AC">
        <w:tc>
          <w:tcPr>
            <w:tcW w:w="0" w:type="auto"/>
            <w:vAlign w:val="center"/>
          </w:tcPr>
          <w:p w14:paraId="7F54AA89"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5</w:t>
            </w:r>
          </w:p>
        </w:tc>
        <w:tc>
          <w:tcPr>
            <w:tcW w:w="0" w:type="auto"/>
            <w:vAlign w:val="center"/>
          </w:tcPr>
          <w:p w14:paraId="6E1F531C"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5</w:t>
            </w:r>
          </w:p>
        </w:tc>
        <w:tc>
          <w:tcPr>
            <w:tcW w:w="0" w:type="auto"/>
            <w:vAlign w:val="center"/>
          </w:tcPr>
          <w:p w14:paraId="42C4576D"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5</w:t>
            </w:r>
          </w:p>
        </w:tc>
        <w:tc>
          <w:tcPr>
            <w:tcW w:w="0" w:type="auto"/>
            <w:vAlign w:val="center"/>
          </w:tcPr>
          <w:p w14:paraId="015ACCFD"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5</w:t>
            </w:r>
          </w:p>
        </w:tc>
        <w:tc>
          <w:tcPr>
            <w:tcW w:w="0" w:type="auto"/>
            <w:vAlign w:val="center"/>
          </w:tcPr>
          <w:p w14:paraId="1376B7F7"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5</w:t>
            </w:r>
          </w:p>
        </w:tc>
        <w:tc>
          <w:tcPr>
            <w:tcW w:w="0" w:type="auto"/>
            <w:vAlign w:val="center"/>
          </w:tcPr>
          <w:p w14:paraId="4C7C3F18"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5</w:t>
            </w:r>
          </w:p>
        </w:tc>
        <w:tc>
          <w:tcPr>
            <w:tcW w:w="0" w:type="auto"/>
            <w:vAlign w:val="center"/>
          </w:tcPr>
          <w:p w14:paraId="558D622F"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5</w:t>
            </w:r>
          </w:p>
        </w:tc>
        <w:tc>
          <w:tcPr>
            <w:tcW w:w="0" w:type="auto"/>
            <w:vAlign w:val="center"/>
          </w:tcPr>
          <w:p w14:paraId="2BFC7ACB"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5</w:t>
            </w:r>
          </w:p>
        </w:tc>
        <w:tc>
          <w:tcPr>
            <w:tcW w:w="0" w:type="auto"/>
            <w:vAlign w:val="center"/>
          </w:tcPr>
          <w:p w14:paraId="0FFF8FCC"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5</w:t>
            </w:r>
          </w:p>
        </w:tc>
        <w:tc>
          <w:tcPr>
            <w:tcW w:w="0" w:type="auto"/>
            <w:vAlign w:val="center"/>
          </w:tcPr>
          <w:p w14:paraId="5A3C349D"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5</w:t>
            </w:r>
          </w:p>
        </w:tc>
        <w:tc>
          <w:tcPr>
            <w:tcW w:w="0" w:type="auto"/>
            <w:vAlign w:val="center"/>
          </w:tcPr>
          <w:p w14:paraId="52BB4B04"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5</w:t>
            </w:r>
          </w:p>
        </w:tc>
        <w:tc>
          <w:tcPr>
            <w:tcW w:w="0" w:type="auto"/>
            <w:vAlign w:val="center"/>
          </w:tcPr>
          <w:p w14:paraId="7639CC70"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5</w:t>
            </w:r>
          </w:p>
        </w:tc>
        <w:tc>
          <w:tcPr>
            <w:tcW w:w="0" w:type="auto"/>
            <w:vAlign w:val="center"/>
          </w:tcPr>
          <w:p w14:paraId="2264EBC9"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40</w:t>
            </w:r>
          </w:p>
        </w:tc>
        <w:tc>
          <w:tcPr>
            <w:tcW w:w="0" w:type="auto"/>
            <w:vAlign w:val="center"/>
          </w:tcPr>
          <w:p w14:paraId="14B644AE"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100</w:t>
            </w:r>
          </w:p>
        </w:tc>
      </w:tr>
    </w:tbl>
    <w:bookmarkEnd w:id="3"/>
    <w:p w14:paraId="4A971099" w14:textId="77777777" w:rsidR="00457018" w:rsidRPr="00744212" w:rsidRDefault="00457018" w:rsidP="00457018">
      <w:pPr>
        <w:shd w:val="clear" w:color="auto" w:fill="FFFFFF" w:themeFill="background1"/>
        <w:spacing w:after="0" w:line="240" w:lineRule="auto"/>
        <w:ind w:firstLine="709"/>
        <w:rPr>
          <w:rFonts w:ascii="Times New Roman" w:hAnsi="Times New Roman" w:cs="Times New Roman"/>
          <w:bCs/>
          <w:color w:val="000000" w:themeColor="text1"/>
          <w:kern w:val="24"/>
          <w:sz w:val="24"/>
          <w:szCs w:val="24"/>
        </w:rPr>
      </w:pPr>
      <w:r w:rsidRPr="00744212">
        <w:rPr>
          <w:rFonts w:ascii="Times New Roman" w:hAnsi="Times New Roman" w:cs="Times New Roman"/>
          <w:bCs/>
          <w:color w:val="000000" w:themeColor="text1"/>
          <w:kern w:val="24"/>
          <w:sz w:val="24"/>
          <w:szCs w:val="24"/>
        </w:rPr>
        <w:t>Т1, Т2 ... Т12 – теми змістових модулів.</w:t>
      </w:r>
    </w:p>
    <w:p w14:paraId="46504DB4" w14:textId="77777777" w:rsidR="00457018" w:rsidRDefault="00457018" w:rsidP="00457018">
      <w:pPr>
        <w:spacing w:after="0" w:line="240" w:lineRule="auto"/>
        <w:ind w:firstLine="709"/>
        <w:jc w:val="both"/>
        <w:rPr>
          <w:rFonts w:ascii="Times New Roman" w:hAnsi="Times New Roman" w:cs="Times New Roman"/>
          <w:sz w:val="24"/>
        </w:rPr>
      </w:pPr>
    </w:p>
    <w:p w14:paraId="11C1C976" w14:textId="77777777" w:rsidR="00457018" w:rsidRPr="00DC1951" w:rsidRDefault="00457018" w:rsidP="00457018">
      <w:pPr>
        <w:spacing w:after="0" w:line="240" w:lineRule="auto"/>
        <w:ind w:firstLine="709"/>
        <w:jc w:val="both"/>
        <w:rPr>
          <w:rFonts w:ascii="Times New Roman" w:hAnsi="Times New Roman" w:cs="Times New Roman"/>
          <w:i/>
          <w:sz w:val="24"/>
        </w:rPr>
      </w:pPr>
      <w:r w:rsidRPr="00DC1951">
        <w:rPr>
          <w:rFonts w:ascii="Times New Roman" w:hAnsi="Times New Roman" w:cs="Times New Roman"/>
          <w:sz w:val="24"/>
        </w:rPr>
        <w:t xml:space="preserve">Відповідно до вимог Болонської угоди проводиться місцева (національна) шкала визначення оцінок і шкала ECTS. </w:t>
      </w:r>
      <w:r w:rsidRPr="00DC1951">
        <w:rPr>
          <w:rFonts w:ascii="Times New Roman" w:hAnsi="Times New Roman" w:cs="Times New Roman"/>
          <w:i/>
          <w:sz w:val="24"/>
        </w:rPr>
        <w:t>Для їх порівняння використовується така таблиця:</w:t>
      </w:r>
    </w:p>
    <w:p w14:paraId="525A80E5" w14:textId="77777777" w:rsidR="00457018" w:rsidRDefault="00457018" w:rsidP="00457018">
      <w:pPr>
        <w:spacing w:after="0" w:line="240" w:lineRule="auto"/>
        <w:ind w:firstLine="709"/>
        <w:jc w:val="center"/>
        <w:rPr>
          <w:rFonts w:ascii="Times New Roman" w:eastAsia="Times New Roman" w:hAnsi="Times New Roman" w:cs="Times New Roman"/>
          <w:b/>
          <w:bCs/>
          <w:sz w:val="24"/>
          <w:szCs w:val="24"/>
          <w:lang w:eastAsia="ru-RU"/>
        </w:rPr>
      </w:pPr>
    </w:p>
    <w:p w14:paraId="738EB5AE" w14:textId="3F29C576" w:rsidR="00457018" w:rsidRDefault="00457018" w:rsidP="00457018">
      <w:pPr>
        <w:spacing w:after="0" w:line="240" w:lineRule="auto"/>
        <w:ind w:firstLine="709"/>
        <w:jc w:val="center"/>
        <w:rPr>
          <w:rFonts w:ascii="Times New Roman" w:eastAsia="Times New Roman" w:hAnsi="Times New Roman" w:cs="Times New Roman"/>
          <w:b/>
          <w:bCs/>
          <w:sz w:val="24"/>
          <w:szCs w:val="24"/>
          <w:lang w:eastAsia="ru-RU"/>
        </w:rPr>
      </w:pPr>
      <w:r w:rsidRPr="00290B41">
        <w:rPr>
          <w:rFonts w:ascii="Times New Roman" w:eastAsia="Times New Roman" w:hAnsi="Times New Roman" w:cs="Times New Roman"/>
          <w:b/>
          <w:bCs/>
          <w:sz w:val="24"/>
          <w:szCs w:val="24"/>
          <w:lang w:eastAsia="ru-RU"/>
        </w:rPr>
        <w:t>Шкала оцінювання: національна та ЄКТС</w:t>
      </w:r>
    </w:p>
    <w:tbl>
      <w:tblPr>
        <w:tblW w:w="482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984"/>
        <w:gridCol w:w="5569"/>
      </w:tblGrid>
      <w:tr w:rsidR="00457018" w:rsidRPr="002A287B" w14:paraId="61891438" w14:textId="77777777" w:rsidTr="004D47AC">
        <w:trPr>
          <w:trHeight w:val="238"/>
        </w:trPr>
        <w:tc>
          <w:tcPr>
            <w:tcW w:w="1731" w:type="dxa"/>
            <w:vMerge w:val="restart"/>
            <w:vAlign w:val="center"/>
          </w:tcPr>
          <w:p w14:paraId="44DCD59D" w14:textId="77777777" w:rsidR="00457018" w:rsidRPr="002A287B" w:rsidRDefault="00457018" w:rsidP="004D47AC">
            <w:pPr>
              <w:spacing w:after="0" w:line="240" w:lineRule="auto"/>
              <w:jc w:val="center"/>
              <w:rPr>
                <w:rFonts w:ascii="Times New Roman" w:eastAsia="Times New Roman" w:hAnsi="Times New Roman" w:cs="Times New Roman"/>
                <w:b/>
                <w:sz w:val="20"/>
                <w:lang w:val="ru-RU" w:eastAsia="ru-RU"/>
              </w:rPr>
            </w:pPr>
            <w:r w:rsidRPr="002A287B">
              <w:rPr>
                <w:rFonts w:ascii="Times New Roman" w:eastAsia="Times New Roman" w:hAnsi="Times New Roman" w:cs="Times New Roman"/>
                <w:b/>
                <w:sz w:val="20"/>
                <w:lang w:eastAsia="ru-RU"/>
              </w:rPr>
              <w:t xml:space="preserve"> </w:t>
            </w:r>
            <w:r w:rsidRPr="002A287B">
              <w:rPr>
                <w:rFonts w:ascii="Times New Roman" w:eastAsia="Times New Roman" w:hAnsi="Times New Roman" w:cs="Times New Roman"/>
                <w:b/>
                <w:sz w:val="20"/>
                <w:lang w:val="ru-RU" w:eastAsia="ru-RU"/>
              </w:rPr>
              <w:t>Оцінка за національною шкалою</w:t>
            </w:r>
          </w:p>
        </w:tc>
        <w:tc>
          <w:tcPr>
            <w:tcW w:w="7553" w:type="dxa"/>
            <w:gridSpan w:val="2"/>
            <w:vAlign w:val="center"/>
          </w:tcPr>
          <w:p w14:paraId="66FBB62F" w14:textId="77777777" w:rsidR="00457018" w:rsidRPr="002A287B" w:rsidRDefault="00457018" w:rsidP="004D47AC">
            <w:pPr>
              <w:spacing w:after="0" w:line="240" w:lineRule="auto"/>
              <w:jc w:val="center"/>
              <w:rPr>
                <w:rFonts w:ascii="Times New Roman" w:eastAsia="Times New Roman" w:hAnsi="Times New Roman" w:cs="Times New Roman"/>
                <w:bCs/>
                <w:color w:val="800000"/>
                <w:sz w:val="20"/>
                <w:lang w:eastAsia="uk-UA"/>
              </w:rPr>
            </w:pPr>
            <w:r w:rsidRPr="002A287B">
              <w:rPr>
                <w:rFonts w:ascii="Times New Roman" w:eastAsia="Times New Roman" w:hAnsi="Times New Roman" w:cs="Times New Roman"/>
                <w:b/>
                <w:sz w:val="20"/>
                <w:lang w:val="ru-RU" w:eastAsia="ru-RU"/>
              </w:rPr>
              <w:t xml:space="preserve">Оцінка за шкалою </w:t>
            </w:r>
            <w:r w:rsidRPr="002A287B">
              <w:rPr>
                <w:rFonts w:ascii="Times New Roman" w:eastAsia="Times New Roman" w:hAnsi="Times New Roman" w:cs="Times New Roman"/>
                <w:b/>
                <w:sz w:val="20"/>
                <w:lang w:val="en-US" w:eastAsia="ru-RU"/>
              </w:rPr>
              <w:t>ECTS</w:t>
            </w:r>
          </w:p>
        </w:tc>
      </w:tr>
      <w:tr w:rsidR="00457018" w:rsidRPr="002A287B" w14:paraId="00A9DF08" w14:textId="77777777" w:rsidTr="004D47AC">
        <w:trPr>
          <w:trHeight w:val="231"/>
        </w:trPr>
        <w:tc>
          <w:tcPr>
            <w:tcW w:w="1731" w:type="dxa"/>
            <w:vMerge/>
            <w:vAlign w:val="center"/>
          </w:tcPr>
          <w:p w14:paraId="62D99ECE" w14:textId="77777777" w:rsidR="00457018" w:rsidRPr="002A287B" w:rsidRDefault="00457018" w:rsidP="004D47AC">
            <w:pPr>
              <w:spacing w:after="0" w:line="240" w:lineRule="auto"/>
              <w:jc w:val="center"/>
              <w:rPr>
                <w:rFonts w:ascii="Times New Roman" w:eastAsia="Times New Roman" w:hAnsi="Times New Roman" w:cs="Times New Roman"/>
                <w:b/>
                <w:sz w:val="20"/>
                <w:lang w:val="ru-RU" w:eastAsia="ru-RU"/>
              </w:rPr>
            </w:pPr>
          </w:p>
        </w:tc>
        <w:tc>
          <w:tcPr>
            <w:tcW w:w="1984" w:type="dxa"/>
            <w:vAlign w:val="center"/>
          </w:tcPr>
          <w:p w14:paraId="51AE2558" w14:textId="77777777" w:rsidR="00457018" w:rsidRPr="002A287B" w:rsidRDefault="00457018" w:rsidP="004D47AC">
            <w:pPr>
              <w:spacing w:after="0" w:line="240" w:lineRule="auto"/>
              <w:jc w:val="center"/>
              <w:rPr>
                <w:rFonts w:ascii="Times New Roman" w:eastAsia="Times New Roman" w:hAnsi="Times New Roman" w:cs="Times New Roman"/>
                <w:b/>
                <w:sz w:val="20"/>
                <w:lang w:val="ru-RU" w:eastAsia="ru-RU"/>
              </w:rPr>
            </w:pPr>
            <w:r w:rsidRPr="002A287B">
              <w:rPr>
                <w:rFonts w:ascii="Times New Roman" w:eastAsia="Times New Roman" w:hAnsi="Times New Roman" w:cs="Times New Roman"/>
                <w:b/>
                <w:sz w:val="20"/>
                <w:lang w:val="ru-RU" w:eastAsia="ru-RU"/>
              </w:rPr>
              <w:t>Оцінка (бали)</w:t>
            </w:r>
          </w:p>
        </w:tc>
        <w:tc>
          <w:tcPr>
            <w:tcW w:w="5569" w:type="dxa"/>
            <w:vAlign w:val="center"/>
          </w:tcPr>
          <w:p w14:paraId="20DB7903" w14:textId="77777777" w:rsidR="00457018" w:rsidRPr="002A287B" w:rsidRDefault="00457018" w:rsidP="004D47AC">
            <w:pPr>
              <w:spacing w:after="0" w:line="240" w:lineRule="auto"/>
              <w:jc w:val="center"/>
              <w:rPr>
                <w:rFonts w:ascii="Times New Roman" w:eastAsia="Times New Roman" w:hAnsi="Times New Roman" w:cs="Times New Roman"/>
                <w:b/>
                <w:sz w:val="20"/>
                <w:lang w:val="ru-RU" w:eastAsia="ru-RU"/>
              </w:rPr>
            </w:pPr>
            <w:r w:rsidRPr="002A287B">
              <w:rPr>
                <w:rFonts w:ascii="Times New Roman" w:eastAsia="Times New Roman" w:hAnsi="Times New Roman" w:cs="Times New Roman"/>
                <w:b/>
                <w:sz w:val="20"/>
                <w:lang w:val="ru-RU" w:eastAsia="ru-RU"/>
              </w:rPr>
              <w:t xml:space="preserve">Пояснення за </w:t>
            </w:r>
          </w:p>
          <w:p w14:paraId="1EBE2BFA" w14:textId="77777777" w:rsidR="00457018" w:rsidRPr="002A287B" w:rsidRDefault="00457018" w:rsidP="004D47AC">
            <w:pPr>
              <w:spacing w:after="0" w:line="240" w:lineRule="auto"/>
              <w:jc w:val="center"/>
              <w:rPr>
                <w:rFonts w:ascii="Times New Roman" w:eastAsia="Times New Roman" w:hAnsi="Times New Roman" w:cs="Times New Roman"/>
                <w:b/>
                <w:sz w:val="20"/>
                <w:lang w:val="ru-RU" w:eastAsia="ru-RU"/>
              </w:rPr>
            </w:pPr>
            <w:r w:rsidRPr="002A287B">
              <w:rPr>
                <w:rFonts w:ascii="Times New Roman" w:eastAsia="Times New Roman" w:hAnsi="Times New Roman" w:cs="Times New Roman"/>
                <w:b/>
                <w:sz w:val="20"/>
                <w:lang w:val="ru-RU" w:eastAsia="ru-RU"/>
              </w:rPr>
              <w:t>розширеною шкалою</w:t>
            </w:r>
          </w:p>
        </w:tc>
      </w:tr>
      <w:tr w:rsidR="00457018" w:rsidRPr="002A287B" w14:paraId="6E5C6EDD" w14:textId="77777777" w:rsidTr="004D47AC">
        <w:trPr>
          <w:trHeight w:val="178"/>
        </w:trPr>
        <w:tc>
          <w:tcPr>
            <w:tcW w:w="1731" w:type="dxa"/>
            <w:vAlign w:val="center"/>
          </w:tcPr>
          <w:p w14:paraId="0FDDD4C8" w14:textId="77777777" w:rsidR="00457018" w:rsidRPr="0011563F" w:rsidRDefault="00457018" w:rsidP="004D47AC">
            <w:pPr>
              <w:spacing w:after="0" w:line="240" w:lineRule="auto"/>
              <w:jc w:val="center"/>
              <w:rPr>
                <w:rFonts w:ascii="Times New Roman" w:eastAsia="Times New Roman" w:hAnsi="Times New Roman" w:cs="Times New Roman"/>
                <w:b/>
                <w:sz w:val="20"/>
                <w:lang w:eastAsia="ru-RU"/>
              </w:rPr>
            </w:pPr>
            <w:r>
              <w:rPr>
                <w:rFonts w:ascii="Times New Roman" w:eastAsia="Times New Roman" w:hAnsi="Times New Roman" w:cs="Times New Roman"/>
                <w:b/>
                <w:sz w:val="20"/>
                <w:lang w:eastAsia="ru-RU"/>
              </w:rPr>
              <w:t>Відмінно</w:t>
            </w:r>
          </w:p>
        </w:tc>
        <w:tc>
          <w:tcPr>
            <w:tcW w:w="1984" w:type="dxa"/>
            <w:vAlign w:val="center"/>
          </w:tcPr>
          <w:p w14:paraId="4C38A9D7" w14:textId="77777777" w:rsidR="00457018" w:rsidRPr="002A287B" w:rsidRDefault="00457018" w:rsidP="004D47AC">
            <w:pPr>
              <w:shd w:val="clear" w:color="auto" w:fill="FFFFFF"/>
              <w:spacing w:after="0" w:line="240" w:lineRule="auto"/>
              <w:ind w:hanging="55"/>
              <w:jc w:val="center"/>
              <w:rPr>
                <w:rFonts w:ascii="Times New Roman" w:eastAsia="Times New Roman" w:hAnsi="Times New Roman" w:cs="Times New Roman"/>
                <w:sz w:val="20"/>
                <w:lang w:eastAsia="ru-RU"/>
              </w:rPr>
            </w:pPr>
            <w:r w:rsidRPr="002A287B">
              <w:rPr>
                <w:rFonts w:ascii="Times New Roman" w:eastAsia="Times New Roman" w:hAnsi="Times New Roman" w:cs="Times New Roman"/>
                <w:sz w:val="20"/>
                <w:lang w:val="en-US" w:eastAsia="ru-RU"/>
              </w:rPr>
              <w:t>A</w:t>
            </w:r>
            <w:r w:rsidRPr="002A287B">
              <w:rPr>
                <w:rFonts w:ascii="Times New Roman" w:eastAsia="Times New Roman" w:hAnsi="Times New Roman" w:cs="Times New Roman"/>
                <w:sz w:val="20"/>
                <w:lang w:val="ru-RU" w:eastAsia="ru-RU"/>
              </w:rPr>
              <w:t xml:space="preserve"> (90-100)</w:t>
            </w:r>
          </w:p>
        </w:tc>
        <w:tc>
          <w:tcPr>
            <w:tcW w:w="5569" w:type="dxa"/>
          </w:tcPr>
          <w:p w14:paraId="34D87064" w14:textId="77777777" w:rsidR="00457018" w:rsidRPr="002A287B" w:rsidRDefault="00457018" w:rsidP="004D47AC">
            <w:pPr>
              <w:shd w:val="clear" w:color="auto" w:fill="FFFFFF"/>
              <w:spacing w:after="0" w:line="240" w:lineRule="auto"/>
              <w:jc w:val="center"/>
              <w:rPr>
                <w:rFonts w:ascii="Times New Roman" w:eastAsia="Times New Roman" w:hAnsi="Times New Roman" w:cs="Times New Roman"/>
                <w:sz w:val="20"/>
                <w:lang w:val="ru-RU" w:eastAsia="ru-RU"/>
              </w:rPr>
            </w:pPr>
            <w:r w:rsidRPr="002A287B">
              <w:rPr>
                <w:rFonts w:ascii="Times New Roman" w:eastAsia="Times New Roman" w:hAnsi="Times New Roman" w:cs="Times New Roman"/>
                <w:sz w:val="20"/>
                <w:lang w:val="ru-RU" w:eastAsia="ru-RU"/>
              </w:rPr>
              <w:t>відмінно</w:t>
            </w:r>
          </w:p>
        </w:tc>
      </w:tr>
      <w:tr w:rsidR="00457018" w:rsidRPr="002A287B" w14:paraId="379CCACF" w14:textId="77777777" w:rsidTr="004D47AC">
        <w:trPr>
          <w:trHeight w:val="138"/>
        </w:trPr>
        <w:tc>
          <w:tcPr>
            <w:tcW w:w="1731" w:type="dxa"/>
            <w:vMerge w:val="restart"/>
            <w:vAlign w:val="center"/>
          </w:tcPr>
          <w:p w14:paraId="6B15F983" w14:textId="77777777" w:rsidR="00457018" w:rsidRPr="002A287B" w:rsidRDefault="00457018" w:rsidP="004D47AC">
            <w:pPr>
              <w:spacing w:after="0" w:line="240" w:lineRule="auto"/>
              <w:jc w:val="center"/>
              <w:rPr>
                <w:rFonts w:ascii="Times New Roman" w:eastAsia="Times New Roman" w:hAnsi="Times New Roman" w:cs="Times New Roman"/>
                <w:b/>
                <w:sz w:val="20"/>
                <w:lang w:val="ru-RU" w:eastAsia="ru-RU"/>
              </w:rPr>
            </w:pPr>
            <w:r>
              <w:rPr>
                <w:rFonts w:ascii="Times New Roman" w:eastAsia="Times New Roman" w:hAnsi="Times New Roman" w:cs="Times New Roman"/>
                <w:b/>
                <w:sz w:val="20"/>
                <w:lang w:val="ru-RU" w:eastAsia="ru-RU"/>
              </w:rPr>
              <w:t>Добре</w:t>
            </w:r>
          </w:p>
        </w:tc>
        <w:tc>
          <w:tcPr>
            <w:tcW w:w="1984" w:type="dxa"/>
            <w:vAlign w:val="center"/>
          </w:tcPr>
          <w:p w14:paraId="4511FFB7" w14:textId="77777777" w:rsidR="00457018" w:rsidRPr="002A287B" w:rsidRDefault="00457018" w:rsidP="004D47AC">
            <w:pPr>
              <w:shd w:val="clear" w:color="auto" w:fill="FFFFFF"/>
              <w:spacing w:after="0" w:line="240" w:lineRule="auto"/>
              <w:ind w:hanging="55"/>
              <w:jc w:val="center"/>
              <w:rPr>
                <w:rFonts w:ascii="Times New Roman" w:eastAsia="Times New Roman" w:hAnsi="Times New Roman" w:cs="Times New Roman"/>
                <w:sz w:val="20"/>
                <w:lang w:eastAsia="ru-RU"/>
              </w:rPr>
            </w:pPr>
            <w:r w:rsidRPr="002A287B">
              <w:rPr>
                <w:rFonts w:ascii="Times New Roman" w:eastAsia="Times New Roman" w:hAnsi="Times New Roman" w:cs="Times New Roman"/>
                <w:sz w:val="20"/>
                <w:lang w:val="en-US" w:eastAsia="ru-RU"/>
              </w:rPr>
              <w:t>B</w:t>
            </w:r>
            <w:r w:rsidRPr="002A287B">
              <w:rPr>
                <w:rFonts w:ascii="Times New Roman" w:eastAsia="Times New Roman" w:hAnsi="Times New Roman" w:cs="Times New Roman"/>
                <w:sz w:val="20"/>
                <w:lang w:val="ru-RU" w:eastAsia="ru-RU"/>
              </w:rPr>
              <w:t xml:space="preserve"> (8</w:t>
            </w:r>
            <w:r w:rsidRPr="002A287B">
              <w:rPr>
                <w:rFonts w:ascii="Times New Roman" w:eastAsia="Times New Roman" w:hAnsi="Times New Roman" w:cs="Times New Roman"/>
                <w:sz w:val="20"/>
                <w:lang w:eastAsia="ru-RU"/>
              </w:rPr>
              <w:t>0</w:t>
            </w:r>
            <w:r w:rsidRPr="002A287B">
              <w:rPr>
                <w:rFonts w:ascii="Times New Roman" w:eastAsia="Times New Roman" w:hAnsi="Times New Roman" w:cs="Times New Roman"/>
                <w:sz w:val="20"/>
                <w:lang w:val="ru-RU" w:eastAsia="ru-RU"/>
              </w:rPr>
              <w:t>-89)</w:t>
            </w:r>
          </w:p>
        </w:tc>
        <w:tc>
          <w:tcPr>
            <w:tcW w:w="5569" w:type="dxa"/>
          </w:tcPr>
          <w:p w14:paraId="5E8BE353" w14:textId="77777777" w:rsidR="00457018" w:rsidRPr="002A287B" w:rsidRDefault="00457018" w:rsidP="004D47AC">
            <w:pPr>
              <w:shd w:val="clear" w:color="auto" w:fill="FFFFFF"/>
              <w:spacing w:after="0" w:line="240" w:lineRule="auto"/>
              <w:jc w:val="center"/>
              <w:rPr>
                <w:rFonts w:ascii="Times New Roman" w:eastAsia="Times New Roman" w:hAnsi="Times New Roman" w:cs="Times New Roman"/>
                <w:sz w:val="20"/>
                <w:lang w:val="ru-RU" w:eastAsia="ru-RU"/>
              </w:rPr>
            </w:pPr>
            <w:r w:rsidRPr="002A287B">
              <w:rPr>
                <w:rFonts w:ascii="Times New Roman" w:eastAsia="Times New Roman" w:hAnsi="Times New Roman" w:cs="Times New Roman"/>
                <w:sz w:val="20"/>
                <w:lang w:val="ru-RU" w:eastAsia="ru-RU"/>
              </w:rPr>
              <w:t>дуже добре</w:t>
            </w:r>
          </w:p>
        </w:tc>
      </w:tr>
      <w:tr w:rsidR="00457018" w:rsidRPr="002A287B" w14:paraId="6C024567" w14:textId="77777777" w:rsidTr="004D47AC">
        <w:trPr>
          <w:trHeight w:val="100"/>
        </w:trPr>
        <w:tc>
          <w:tcPr>
            <w:tcW w:w="1731" w:type="dxa"/>
            <w:vMerge/>
            <w:vAlign w:val="center"/>
          </w:tcPr>
          <w:p w14:paraId="151D3102" w14:textId="77777777" w:rsidR="00457018" w:rsidRPr="002A287B" w:rsidRDefault="00457018" w:rsidP="004D47AC">
            <w:pPr>
              <w:spacing w:after="0" w:line="240" w:lineRule="auto"/>
              <w:jc w:val="center"/>
              <w:rPr>
                <w:rFonts w:ascii="Times New Roman" w:eastAsia="Times New Roman" w:hAnsi="Times New Roman" w:cs="Times New Roman"/>
                <w:b/>
                <w:sz w:val="20"/>
                <w:lang w:val="ru-RU" w:eastAsia="ru-RU"/>
              </w:rPr>
            </w:pPr>
          </w:p>
        </w:tc>
        <w:tc>
          <w:tcPr>
            <w:tcW w:w="1984" w:type="dxa"/>
            <w:vAlign w:val="center"/>
          </w:tcPr>
          <w:p w14:paraId="1BEDC9FC" w14:textId="77777777" w:rsidR="00457018" w:rsidRPr="002A287B" w:rsidRDefault="00457018" w:rsidP="004D47AC">
            <w:pPr>
              <w:shd w:val="clear" w:color="auto" w:fill="FFFFFF"/>
              <w:spacing w:after="0" w:line="240" w:lineRule="auto"/>
              <w:ind w:left="-18"/>
              <w:jc w:val="center"/>
              <w:rPr>
                <w:rFonts w:ascii="Times New Roman" w:eastAsia="Times New Roman" w:hAnsi="Times New Roman" w:cs="Times New Roman"/>
                <w:sz w:val="20"/>
                <w:lang w:eastAsia="ru-RU"/>
              </w:rPr>
            </w:pPr>
            <w:r w:rsidRPr="002A287B">
              <w:rPr>
                <w:rFonts w:ascii="Times New Roman" w:eastAsia="Times New Roman" w:hAnsi="Times New Roman" w:cs="Times New Roman"/>
                <w:sz w:val="20"/>
                <w:lang w:val="en-US" w:eastAsia="ru-RU"/>
              </w:rPr>
              <w:t>C</w:t>
            </w:r>
            <w:r w:rsidRPr="002A287B">
              <w:rPr>
                <w:rFonts w:ascii="Times New Roman" w:eastAsia="Times New Roman" w:hAnsi="Times New Roman" w:cs="Times New Roman"/>
                <w:sz w:val="20"/>
                <w:lang w:val="ru-RU" w:eastAsia="ru-RU"/>
              </w:rPr>
              <w:t xml:space="preserve"> (</w:t>
            </w:r>
            <w:r w:rsidRPr="002A287B">
              <w:rPr>
                <w:rFonts w:ascii="Times New Roman" w:eastAsia="Times New Roman" w:hAnsi="Times New Roman" w:cs="Times New Roman"/>
                <w:sz w:val="20"/>
                <w:lang w:eastAsia="ru-RU"/>
              </w:rPr>
              <w:t>70</w:t>
            </w:r>
            <w:r w:rsidRPr="002A287B">
              <w:rPr>
                <w:rFonts w:ascii="Times New Roman" w:eastAsia="Times New Roman" w:hAnsi="Times New Roman" w:cs="Times New Roman"/>
                <w:sz w:val="20"/>
                <w:lang w:val="ru-RU" w:eastAsia="ru-RU"/>
              </w:rPr>
              <w:t>-</w:t>
            </w:r>
            <w:r w:rsidRPr="002A287B">
              <w:rPr>
                <w:rFonts w:ascii="Times New Roman" w:eastAsia="Times New Roman" w:hAnsi="Times New Roman" w:cs="Times New Roman"/>
                <w:sz w:val="20"/>
                <w:lang w:eastAsia="ru-RU"/>
              </w:rPr>
              <w:t>79</w:t>
            </w:r>
            <w:r w:rsidRPr="002A287B">
              <w:rPr>
                <w:rFonts w:ascii="Times New Roman" w:eastAsia="Times New Roman" w:hAnsi="Times New Roman" w:cs="Times New Roman"/>
                <w:sz w:val="20"/>
                <w:lang w:val="ru-RU" w:eastAsia="ru-RU"/>
              </w:rPr>
              <w:t>)</w:t>
            </w:r>
          </w:p>
        </w:tc>
        <w:tc>
          <w:tcPr>
            <w:tcW w:w="5569" w:type="dxa"/>
          </w:tcPr>
          <w:p w14:paraId="0C6A7B20" w14:textId="77777777" w:rsidR="00457018" w:rsidRPr="002A287B" w:rsidRDefault="00457018" w:rsidP="004D47AC">
            <w:pPr>
              <w:shd w:val="clear" w:color="auto" w:fill="FFFFFF"/>
              <w:spacing w:after="0" w:line="240" w:lineRule="auto"/>
              <w:jc w:val="center"/>
              <w:rPr>
                <w:rFonts w:ascii="Times New Roman" w:eastAsia="Times New Roman" w:hAnsi="Times New Roman" w:cs="Times New Roman"/>
                <w:sz w:val="20"/>
                <w:lang w:val="ru-RU" w:eastAsia="ru-RU"/>
              </w:rPr>
            </w:pPr>
            <w:r w:rsidRPr="002A287B">
              <w:rPr>
                <w:rFonts w:ascii="Times New Roman" w:eastAsia="Times New Roman" w:hAnsi="Times New Roman" w:cs="Times New Roman"/>
                <w:sz w:val="20"/>
                <w:lang w:val="ru-RU" w:eastAsia="ru-RU"/>
              </w:rPr>
              <w:t>добре</w:t>
            </w:r>
          </w:p>
        </w:tc>
      </w:tr>
      <w:tr w:rsidR="00457018" w:rsidRPr="002A287B" w14:paraId="6A947592" w14:textId="77777777" w:rsidTr="004D47AC">
        <w:trPr>
          <w:trHeight w:val="131"/>
        </w:trPr>
        <w:tc>
          <w:tcPr>
            <w:tcW w:w="1731" w:type="dxa"/>
            <w:vMerge w:val="restart"/>
            <w:vAlign w:val="center"/>
          </w:tcPr>
          <w:p w14:paraId="2E2D64E6" w14:textId="77777777" w:rsidR="00457018" w:rsidRPr="002A287B" w:rsidRDefault="00457018" w:rsidP="004D47AC">
            <w:pPr>
              <w:spacing w:after="0" w:line="240" w:lineRule="auto"/>
              <w:jc w:val="center"/>
              <w:rPr>
                <w:rFonts w:ascii="Times New Roman" w:eastAsia="Times New Roman" w:hAnsi="Times New Roman" w:cs="Times New Roman"/>
                <w:b/>
                <w:sz w:val="20"/>
                <w:lang w:val="ru-RU" w:eastAsia="ru-RU"/>
              </w:rPr>
            </w:pPr>
            <w:r>
              <w:rPr>
                <w:rFonts w:ascii="Times New Roman" w:eastAsia="Times New Roman" w:hAnsi="Times New Roman" w:cs="Times New Roman"/>
                <w:b/>
                <w:sz w:val="20"/>
                <w:lang w:val="ru-RU" w:eastAsia="ru-RU"/>
              </w:rPr>
              <w:t xml:space="preserve">Задовільно </w:t>
            </w:r>
          </w:p>
        </w:tc>
        <w:tc>
          <w:tcPr>
            <w:tcW w:w="1984" w:type="dxa"/>
            <w:vAlign w:val="center"/>
          </w:tcPr>
          <w:p w14:paraId="1E84955D" w14:textId="77777777" w:rsidR="00457018" w:rsidRPr="002A287B" w:rsidRDefault="00457018" w:rsidP="004D47AC">
            <w:pPr>
              <w:shd w:val="clear" w:color="auto" w:fill="FFFFFF"/>
              <w:spacing w:after="0" w:line="240" w:lineRule="auto"/>
              <w:ind w:hanging="55"/>
              <w:jc w:val="center"/>
              <w:rPr>
                <w:rFonts w:ascii="Times New Roman" w:eastAsia="Times New Roman" w:hAnsi="Times New Roman" w:cs="Times New Roman"/>
                <w:sz w:val="20"/>
                <w:lang w:eastAsia="ru-RU"/>
              </w:rPr>
            </w:pPr>
            <w:r w:rsidRPr="002A287B">
              <w:rPr>
                <w:rFonts w:ascii="Times New Roman" w:eastAsia="Times New Roman" w:hAnsi="Times New Roman" w:cs="Times New Roman"/>
                <w:sz w:val="20"/>
                <w:lang w:val="en-US" w:eastAsia="ru-RU"/>
              </w:rPr>
              <w:t>D</w:t>
            </w:r>
            <w:r w:rsidRPr="002A287B">
              <w:rPr>
                <w:rFonts w:ascii="Times New Roman" w:eastAsia="Times New Roman" w:hAnsi="Times New Roman" w:cs="Times New Roman"/>
                <w:sz w:val="20"/>
                <w:lang w:val="ru-RU" w:eastAsia="ru-RU"/>
              </w:rPr>
              <w:t xml:space="preserve"> (6</w:t>
            </w:r>
            <w:r w:rsidRPr="002A287B">
              <w:rPr>
                <w:rFonts w:ascii="Times New Roman" w:eastAsia="Times New Roman" w:hAnsi="Times New Roman" w:cs="Times New Roman"/>
                <w:sz w:val="20"/>
                <w:lang w:eastAsia="ru-RU"/>
              </w:rPr>
              <w:t>0</w:t>
            </w:r>
            <w:r w:rsidRPr="002A287B">
              <w:rPr>
                <w:rFonts w:ascii="Times New Roman" w:eastAsia="Times New Roman" w:hAnsi="Times New Roman" w:cs="Times New Roman"/>
                <w:sz w:val="20"/>
                <w:lang w:val="ru-RU" w:eastAsia="ru-RU"/>
              </w:rPr>
              <w:t>-</w:t>
            </w:r>
            <w:r w:rsidRPr="002A287B">
              <w:rPr>
                <w:rFonts w:ascii="Times New Roman" w:eastAsia="Times New Roman" w:hAnsi="Times New Roman" w:cs="Times New Roman"/>
                <w:sz w:val="20"/>
                <w:lang w:eastAsia="ru-RU"/>
              </w:rPr>
              <w:t>69</w:t>
            </w:r>
            <w:r w:rsidRPr="002A287B">
              <w:rPr>
                <w:rFonts w:ascii="Times New Roman" w:eastAsia="Times New Roman" w:hAnsi="Times New Roman" w:cs="Times New Roman"/>
                <w:sz w:val="20"/>
                <w:lang w:val="ru-RU" w:eastAsia="ru-RU"/>
              </w:rPr>
              <w:t>)</w:t>
            </w:r>
          </w:p>
        </w:tc>
        <w:tc>
          <w:tcPr>
            <w:tcW w:w="5569" w:type="dxa"/>
            <w:vAlign w:val="center"/>
          </w:tcPr>
          <w:p w14:paraId="5F62C10A" w14:textId="77777777" w:rsidR="00457018" w:rsidRPr="002A287B" w:rsidRDefault="00457018" w:rsidP="004D47AC">
            <w:pPr>
              <w:shd w:val="clear" w:color="auto" w:fill="FFFFFF"/>
              <w:spacing w:after="0" w:line="240" w:lineRule="auto"/>
              <w:jc w:val="center"/>
              <w:rPr>
                <w:rFonts w:ascii="Times New Roman" w:eastAsia="Times New Roman" w:hAnsi="Times New Roman" w:cs="Times New Roman"/>
                <w:sz w:val="20"/>
                <w:lang w:val="ru-RU" w:eastAsia="ru-RU"/>
              </w:rPr>
            </w:pPr>
            <w:r w:rsidRPr="002A287B">
              <w:rPr>
                <w:rFonts w:ascii="Times New Roman" w:eastAsia="Times New Roman" w:hAnsi="Times New Roman" w:cs="Times New Roman"/>
                <w:sz w:val="20"/>
                <w:lang w:val="ru-RU" w:eastAsia="ru-RU"/>
              </w:rPr>
              <w:t>задовільно</w:t>
            </w:r>
          </w:p>
        </w:tc>
      </w:tr>
      <w:tr w:rsidR="00457018" w:rsidRPr="002A287B" w14:paraId="73499E0D" w14:textId="77777777" w:rsidTr="004D47AC">
        <w:trPr>
          <w:trHeight w:val="108"/>
        </w:trPr>
        <w:tc>
          <w:tcPr>
            <w:tcW w:w="1731" w:type="dxa"/>
            <w:vMerge/>
            <w:vAlign w:val="center"/>
          </w:tcPr>
          <w:p w14:paraId="5C6F532E" w14:textId="77777777" w:rsidR="00457018" w:rsidRPr="002A287B" w:rsidRDefault="00457018" w:rsidP="004D47AC">
            <w:pPr>
              <w:spacing w:after="0" w:line="240" w:lineRule="auto"/>
              <w:jc w:val="center"/>
              <w:rPr>
                <w:rFonts w:ascii="Times New Roman" w:eastAsia="Times New Roman" w:hAnsi="Times New Roman" w:cs="Times New Roman"/>
                <w:b/>
                <w:sz w:val="20"/>
                <w:lang w:val="ru-RU" w:eastAsia="ru-RU"/>
              </w:rPr>
            </w:pPr>
          </w:p>
        </w:tc>
        <w:tc>
          <w:tcPr>
            <w:tcW w:w="1984" w:type="dxa"/>
            <w:vAlign w:val="center"/>
          </w:tcPr>
          <w:p w14:paraId="35D6F031" w14:textId="77777777" w:rsidR="00457018" w:rsidRPr="002A287B" w:rsidRDefault="00457018" w:rsidP="004D47AC">
            <w:pPr>
              <w:shd w:val="clear" w:color="auto" w:fill="FFFFFF"/>
              <w:spacing w:after="0" w:line="240" w:lineRule="auto"/>
              <w:jc w:val="center"/>
              <w:rPr>
                <w:rFonts w:ascii="Times New Roman" w:eastAsia="Times New Roman" w:hAnsi="Times New Roman" w:cs="Times New Roman"/>
                <w:sz w:val="20"/>
                <w:lang w:eastAsia="ru-RU"/>
              </w:rPr>
            </w:pPr>
            <w:r w:rsidRPr="002A287B">
              <w:rPr>
                <w:rFonts w:ascii="Times New Roman" w:eastAsia="Times New Roman" w:hAnsi="Times New Roman" w:cs="Times New Roman"/>
                <w:sz w:val="20"/>
                <w:lang w:val="en-US" w:eastAsia="ru-RU"/>
              </w:rPr>
              <w:t>E</w:t>
            </w:r>
            <w:r w:rsidRPr="002A287B">
              <w:rPr>
                <w:rFonts w:ascii="Times New Roman" w:eastAsia="Times New Roman" w:hAnsi="Times New Roman" w:cs="Times New Roman"/>
                <w:sz w:val="20"/>
                <w:lang w:val="ru-RU" w:eastAsia="ru-RU"/>
              </w:rPr>
              <w:t xml:space="preserve"> (50-</w:t>
            </w:r>
            <w:r w:rsidRPr="002A287B">
              <w:rPr>
                <w:rFonts w:ascii="Times New Roman" w:eastAsia="Times New Roman" w:hAnsi="Times New Roman" w:cs="Times New Roman"/>
                <w:sz w:val="20"/>
                <w:lang w:eastAsia="ru-RU"/>
              </w:rPr>
              <w:t>59</w:t>
            </w:r>
            <w:r w:rsidRPr="002A287B">
              <w:rPr>
                <w:rFonts w:ascii="Times New Roman" w:eastAsia="Times New Roman" w:hAnsi="Times New Roman" w:cs="Times New Roman"/>
                <w:sz w:val="20"/>
                <w:lang w:val="ru-RU" w:eastAsia="ru-RU"/>
              </w:rPr>
              <w:t>)</w:t>
            </w:r>
          </w:p>
        </w:tc>
        <w:tc>
          <w:tcPr>
            <w:tcW w:w="5569" w:type="dxa"/>
            <w:vAlign w:val="center"/>
          </w:tcPr>
          <w:p w14:paraId="11C95189" w14:textId="77777777" w:rsidR="00457018" w:rsidRPr="002A287B" w:rsidRDefault="00457018" w:rsidP="004D47AC">
            <w:pPr>
              <w:shd w:val="clear" w:color="auto" w:fill="FFFFFF"/>
              <w:spacing w:after="0" w:line="240" w:lineRule="auto"/>
              <w:jc w:val="center"/>
              <w:rPr>
                <w:rFonts w:ascii="Times New Roman" w:eastAsia="Times New Roman" w:hAnsi="Times New Roman" w:cs="Times New Roman"/>
                <w:sz w:val="20"/>
                <w:lang w:val="ru-RU" w:eastAsia="ru-RU"/>
              </w:rPr>
            </w:pPr>
            <w:r w:rsidRPr="002A287B">
              <w:rPr>
                <w:rFonts w:ascii="Times New Roman" w:eastAsia="Times New Roman" w:hAnsi="Times New Roman" w:cs="Times New Roman"/>
                <w:sz w:val="20"/>
                <w:lang w:val="ru-RU" w:eastAsia="ru-RU"/>
              </w:rPr>
              <w:t>достатньо</w:t>
            </w:r>
          </w:p>
        </w:tc>
      </w:tr>
      <w:tr w:rsidR="00457018" w:rsidRPr="002A287B" w14:paraId="48A26CBB" w14:textId="77777777" w:rsidTr="004D47AC">
        <w:trPr>
          <w:trHeight w:val="138"/>
        </w:trPr>
        <w:tc>
          <w:tcPr>
            <w:tcW w:w="1731" w:type="dxa"/>
            <w:vMerge w:val="restart"/>
            <w:vAlign w:val="center"/>
          </w:tcPr>
          <w:p w14:paraId="6A415C25" w14:textId="77777777" w:rsidR="00457018" w:rsidRPr="002A287B" w:rsidRDefault="00457018" w:rsidP="004D47AC">
            <w:pPr>
              <w:spacing w:after="0" w:line="240" w:lineRule="auto"/>
              <w:jc w:val="center"/>
              <w:rPr>
                <w:rFonts w:ascii="Times New Roman" w:eastAsia="Times New Roman" w:hAnsi="Times New Roman" w:cs="Times New Roman"/>
                <w:b/>
                <w:sz w:val="20"/>
                <w:lang w:val="ru-RU" w:eastAsia="ru-RU"/>
              </w:rPr>
            </w:pPr>
            <w:r>
              <w:rPr>
                <w:rFonts w:ascii="Times New Roman" w:eastAsia="Times New Roman" w:hAnsi="Times New Roman" w:cs="Times New Roman"/>
                <w:b/>
                <w:sz w:val="20"/>
                <w:lang w:val="ru-RU" w:eastAsia="ru-RU"/>
              </w:rPr>
              <w:t>незадовільно</w:t>
            </w:r>
          </w:p>
        </w:tc>
        <w:tc>
          <w:tcPr>
            <w:tcW w:w="1984" w:type="dxa"/>
            <w:vAlign w:val="center"/>
          </w:tcPr>
          <w:p w14:paraId="6878E85B" w14:textId="77777777" w:rsidR="00457018" w:rsidRPr="002A287B" w:rsidRDefault="00457018" w:rsidP="004D47AC">
            <w:pPr>
              <w:shd w:val="clear" w:color="auto" w:fill="FFFFFF"/>
              <w:spacing w:after="0" w:line="240" w:lineRule="auto"/>
              <w:ind w:hanging="55"/>
              <w:jc w:val="center"/>
              <w:rPr>
                <w:rFonts w:ascii="Times New Roman" w:eastAsia="Times New Roman" w:hAnsi="Times New Roman" w:cs="Times New Roman"/>
                <w:sz w:val="20"/>
                <w:lang w:eastAsia="ru-RU"/>
              </w:rPr>
            </w:pPr>
            <w:r w:rsidRPr="002A287B">
              <w:rPr>
                <w:rFonts w:ascii="Times New Roman" w:eastAsia="Times New Roman" w:hAnsi="Times New Roman" w:cs="Times New Roman"/>
                <w:sz w:val="20"/>
                <w:lang w:val="en-US" w:eastAsia="ru-RU"/>
              </w:rPr>
              <w:t>FX</w:t>
            </w:r>
            <w:r w:rsidRPr="002A287B">
              <w:rPr>
                <w:rFonts w:ascii="Times New Roman" w:eastAsia="Times New Roman" w:hAnsi="Times New Roman" w:cs="Times New Roman"/>
                <w:sz w:val="20"/>
                <w:lang w:val="ru-RU" w:eastAsia="ru-RU"/>
              </w:rPr>
              <w:t xml:space="preserve"> (35-49)</w:t>
            </w:r>
          </w:p>
        </w:tc>
        <w:tc>
          <w:tcPr>
            <w:tcW w:w="5569" w:type="dxa"/>
            <w:vAlign w:val="center"/>
          </w:tcPr>
          <w:p w14:paraId="0176E100" w14:textId="77777777" w:rsidR="00457018" w:rsidRPr="002A287B" w:rsidRDefault="00457018" w:rsidP="004D47AC">
            <w:pPr>
              <w:shd w:val="clear" w:color="auto" w:fill="FFFFFF"/>
              <w:spacing w:after="0" w:line="240" w:lineRule="auto"/>
              <w:ind w:hanging="65"/>
              <w:jc w:val="center"/>
              <w:rPr>
                <w:rFonts w:ascii="Times New Roman" w:eastAsia="Times New Roman" w:hAnsi="Times New Roman" w:cs="Times New Roman"/>
                <w:sz w:val="20"/>
                <w:lang w:val="ru-RU" w:eastAsia="ru-RU"/>
              </w:rPr>
            </w:pPr>
            <w:r w:rsidRPr="002A287B">
              <w:rPr>
                <w:rFonts w:ascii="Times New Roman" w:eastAsia="Times New Roman" w:hAnsi="Times New Roman" w:cs="Times New Roman"/>
                <w:bCs/>
                <w:sz w:val="20"/>
                <w:lang w:val="ru-RU" w:eastAsia="ru-RU"/>
              </w:rPr>
              <w:t>(незадовільно) з можливістю повторного складання</w:t>
            </w:r>
          </w:p>
        </w:tc>
      </w:tr>
      <w:tr w:rsidR="00457018" w:rsidRPr="002A287B" w14:paraId="211E7120" w14:textId="77777777" w:rsidTr="004D47AC">
        <w:trPr>
          <w:trHeight w:val="100"/>
        </w:trPr>
        <w:tc>
          <w:tcPr>
            <w:tcW w:w="1731" w:type="dxa"/>
            <w:vMerge/>
            <w:vAlign w:val="center"/>
          </w:tcPr>
          <w:p w14:paraId="1A321076" w14:textId="77777777" w:rsidR="00457018" w:rsidRPr="002A287B" w:rsidRDefault="00457018" w:rsidP="004D47AC">
            <w:pPr>
              <w:spacing w:after="0" w:line="240" w:lineRule="auto"/>
              <w:jc w:val="center"/>
              <w:rPr>
                <w:rFonts w:ascii="Times New Roman" w:eastAsia="Times New Roman" w:hAnsi="Times New Roman" w:cs="Times New Roman"/>
                <w:b/>
                <w:sz w:val="20"/>
                <w:lang w:val="ru-RU" w:eastAsia="ru-RU"/>
              </w:rPr>
            </w:pPr>
          </w:p>
        </w:tc>
        <w:tc>
          <w:tcPr>
            <w:tcW w:w="1984" w:type="dxa"/>
            <w:vAlign w:val="center"/>
          </w:tcPr>
          <w:p w14:paraId="0DAE4B99" w14:textId="77777777" w:rsidR="00457018" w:rsidRPr="002A287B" w:rsidRDefault="00457018" w:rsidP="004D47AC">
            <w:pPr>
              <w:shd w:val="clear" w:color="auto" w:fill="FFFFFF"/>
              <w:spacing w:after="0" w:line="240" w:lineRule="auto"/>
              <w:ind w:hanging="55"/>
              <w:jc w:val="center"/>
              <w:rPr>
                <w:rFonts w:ascii="Times New Roman" w:eastAsia="Times New Roman" w:hAnsi="Times New Roman" w:cs="Times New Roman"/>
                <w:sz w:val="20"/>
                <w:lang w:eastAsia="ru-RU"/>
              </w:rPr>
            </w:pPr>
            <w:r w:rsidRPr="002A287B">
              <w:rPr>
                <w:rFonts w:ascii="Times New Roman" w:eastAsia="Times New Roman" w:hAnsi="Times New Roman" w:cs="Times New Roman"/>
                <w:sz w:val="20"/>
                <w:lang w:val="en-US" w:eastAsia="ru-RU"/>
              </w:rPr>
              <w:t>F</w:t>
            </w:r>
            <w:r w:rsidRPr="002A287B">
              <w:rPr>
                <w:rFonts w:ascii="Times New Roman" w:eastAsia="Times New Roman" w:hAnsi="Times New Roman" w:cs="Times New Roman"/>
                <w:sz w:val="20"/>
                <w:lang w:val="ru-RU" w:eastAsia="ru-RU"/>
              </w:rPr>
              <w:t xml:space="preserve"> (1-34)</w:t>
            </w:r>
          </w:p>
        </w:tc>
        <w:tc>
          <w:tcPr>
            <w:tcW w:w="5569" w:type="dxa"/>
            <w:vAlign w:val="center"/>
          </w:tcPr>
          <w:p w14:paraId="7296E00E" w14:textId="77777777" w:rsidR="00457018" w:rsidRPr="002A287B" w:rsidRDefault="00457018" w:rsidP="004D47AC">
            <w:pPr>
              <w:shd w:val="clear" w:color="auto" w:fill="FFFFFF"/>
              <w:spacing w:after="0" w:line="240" w:lineRule="auto"/>
              <w:ind w:hanging="65"/>
              <w:jc w:val="center"/>
              <w:rPr>
                <w:rFonts w:ascii="Times New Roman" w:eastAsia="Times New Roman" w:hAnsi="Times New Roman" w:cs="Times New Roman"/>
                <w:sz w:val="20"/>
                <w:lang w:val="ru-RU" w:eastAsia="ru-RU"/>
              </w:rPr>
            </w:pPr>
            <w:r w:rsidRPr="009F00AC">
              <w:rPr>
                <w:rFonts w:ascii="Times New Roman" w:hAnsi="Times New Roman" w:cs="Times New Roman"/>
                <w:sz w:val="20"/>
              </w:rPr>
              <w:t>(незадовільно) з обов’язковим самостійним опрацюванням освітнього компоненту до перескладання</w:t>
            </w:r>
          </w:p>
        </w:tc>
      </w:tr>
    </w:tbl>
    <w:p w14:paraId="27E68BCE" w14:textId="77777777" w:rsidR="00457018" w:rsidRDefault="00457018" w:rsidP="00457018">
      <w:pPr>
        <w:spacing w:after="0" w:line="240" w:lineRule="auto"/>
        <w:ind w:firstLine="708"/>
        <w:jc w:val="both"/>
        <w:rPr>
          <w:rFonts w:ascii="Times New Roman" w:eastAsia="Times New Roman" w:hAnsi="Times New Roman" w:cs="Times New Roman"/>
          <w:sz w:val="28"/>
          <w:szCs w:val="28"/>
          <w:lang w:val="ru-RU" w:eastAsia="ru-RU"/>
        </w:rPr>
      </w:pPr>
    </w:p>
    <w:p w14:paraId="2597D161" w14:textId="77777777" w:rsidR="00E770D7" w:rsidRDefault="00E770D7" w:rsidP="00457018">
      <w:pPr>
        <w:spacing w:after="0" w:line="240" w:lineRule="auto"/>
        <w:ind w:firstLine="708"/>
        <w:jc w:val="both"/>
        <w:rPr>
          <w:rFonts w:ascii="Times New Roman" w:eastAsia="Times New Roman" w:hAnsi="Times New Roman" w:cs="Times New Roman"/>
          <w:sz w:val="28"/>
          <w:szCs w:val="28"/>
          <w:lang w:val="ru-RU" w:eastAsia="ru-RU"/>
        </w:rPr>
      </w:pPr>
    </w:p>
    <w:p w14:paraId="0BADF288" w14:textId="77777777" w:rsidR="00E770D7" w:rsidRDefault="00E770D7" w:rsidP="00457018">
      <w:pPr>
        <w:spacing w:after="0" w:line="240" w:lineRule="auto"/>
        <w:ind w:firstLine="708"/>
        <w:jc w:val="both"/>
        <w:rPr>
          <w:rFonts w:ascii="Times New Roman" w:eastAsia="Times New Roman" w:hAnsi="Times New Roman" w:cs="Times New Roman"/>
          <w:sz w:val="28"/>
          <w:szCs w:val="28"/>
          <w:lang w:val="ru-RU" w:eastAsia="ru-RU"/>
        </w:rPr>
      </w:pPr>
    </w:p>
    <w:p w14:paraId="0217D06B" w14:textId="77777777" w:rsidR="00E770D7" w:rsidRDefault="00E770D7" w:rsidP="00457018">
      <w:pPr>
        <w:spacing w:after="0" w:line="240" w:lineRule="auto"/>
        <w:ind w:firstLine="708"/>
        <w:jc w:val="both"/>
        <w:rPr>
          <w:rFonts w:ascii="Times New Roman" w:eastAsia="Times New Roman" w:hAnsi="Times New Roman" w:cs="Times New Roman"/>
          <w:sz w:val="28"/>
          <w:szCs w:val="28"/>
          <w:lang w:val="ru-RU" w:eastAsia="ru-RU"/>
        </w:rPr>
      </w:pPr>
    </w:p>
    <w:p w14:paraId="22613C40" w14:textId="77777777" w:rsidR="00E770D7" w:rsidRDefault="00E770D7" w:rsidP="00457018">
      <w:pPr>
        <w:spacing w:after="0" w:line="240" w:lineRule="auto"/>
        <w:ind w:firstLine="708"/>
        <w:jc w:val="both"/>
        <w:rPr>
          <w:rFonts w:ascii="Times New Roman" w:eastAsia="Times New Roman" w:hAnsi="Times New Roman" w:cs="Times New Roman"/>
          <w:sz w:val="28"/>
          <w:szCs w:val="28"/>
          <w:lang w:val="ru-RU" w:eastAsia="ru-RU"/>
        </w:rPr>
      </w:pPr>
    </w:p>
    <w:p w14:paraId="4DB385CD" w14:textId="77777777" w:rsidR="00E770D7" w:rsidRDefault="00E770D7" w:rsidP="00457018">
      <w:pPr>
        <w:spacing w:after="0" w:line="240" w:lineRule="auto"/>
        <w:ind w:firstLine="708"/>
        <w:jc w:val="both"/>
        <w:rPr>
          <w:rFonts w:ascii="Times New Roman" w:eastAsia="Times New Roman" w:hAnsi="Times New Roman" w:cs="Times New Roman"/>
          <w:sz w:val="28"/>
          <w:szCs w:val="28"/>
          <w:lang w:val="ru-RU" w:eastAsia="ru-RU"/>
        </w:rPr>
      </w:pPr>
    </w:p>
    <w:p w14:paraId="3894DC09" w14:textId="77777777" w:rsidR="00E770D7" w:rsidRDefault="00E770D7" w:rsidP="00457018">
      <w:pPr>
        <w:spacing w:after="0" w:line="240" w:lineRule="auto"/>
        <w:ind w:firstLine="708"/>
        <w:jc w:val="both"/>
        <w:rPr>
          <w:rFonts w:ascii="Times New Roman" w:eastAsia="Times New Roman" w:hAnsi="Times New Roman" w:cs="Times New Roman"/>
          <w:sz w:val="28"/>
          <w:szCs w:val="28"/>
          <w:lang w:val="ru-RU" w:eastAsia="ru-RU"/>
        </w:rPr>
      </w:pPr>
    </w:p>
    <w:p w14:paraId="01B68B3F" w14:textId="77777777" w:rsidR="00E770D7" w:rsidRDefault="00E770D7" w:rsidP="00457018">
      <w:pPr>
        <w:spacing w:after="0" w:line="240" w:lineRule="auto"/>
        <w:ind w:firstLine="708"/>
        <w:jc w:val="both"/>
        <w:rPr>
          <w:rFonts w:ascii="Times New Roman" w:eastAsia="Times New Roman" w:hAnsi="Times New Roman" w:cs="Times New Roman"/>
          <w:sz w:val="28"/>
          <w:szCs w:val="28"/>
          <w:lang w:val="ru-RU" w:eastAsia="ru-RU"/>
        </w:rPr>
      </w:pPr>
    </w:p>
    <w:p w14:paraId="0B5F1042" w14:textId="77777777" w:rsidR="00E770D7" w:rsidRDefault="00E770D7" w:rsidP="00457018">
      <w:pPr>
        <w:spacing w:after="0" w:line="240" w:lineRule="auto"/>
        <w:ind w:firstLine="708"/>
        <w:jc w:val="both"/>
        <w:rPr>
          <w:rFonts w:ascii="Times New Roman" w:eastAsia="Times New Roman" w:hAnsi="Times New Roman" w:cs="Times New Roman"/>
          <w:sz w:val="28"/>
          <w:szCs w:val="28"/>
          <w:lang w:val="ru-RU" w:eastAsia="ru-RU"/>
        </w:rPr>
      </w:pPr>
    </w:p>
    <w:p w14:paraId="5B38E767" w14:textId="77777777" w:rsidR="00E770D7" w:rsidRPr="00687A9E" w:rsidRDefault="00E770D7" w:rsidP="00457018">
      <w:pPr>
        <w:spacing w:after="0" w:line="240" w:lineRule="auto"/>
        <w:ind w:firstLine="708"/>
        <w:jc w:val="both"/>
        <w:rPr>
          <w:rFonts w:ascii="Times New Roman" w:eastAsia="Times New Roman" w:hAnsi="Times New Roman" w:cs="Times New Roman"/>
          <w:sz w:val="28"/>
          <w:szCs w:val="28"/>
          <w:lang w:val="ru-RU" w:eastAsia="ru-RU"/>
        </w:rPr>
      </w:pPr>
    </w:p>
    <w:p w14:paraId="528E13A2" w14:textId="77777777" w:rsidR="00457018" w:rsidRDefault="00457018" w:rsidP="00457018">
      <w:pPr>
        <w:pStyle w:val="a4"/>
        <w:jc w:val="center"/>
        <w:rPr>
          <w:rFonts w:ascii="Times New Roman" w:hAnsi="Times New Roman" w:cs="Times New Roman"/>
          <w:b/>
          <w:bCs/>
          <w:sz w:val="24"/>
          <w:szCs w:val="24"/>
        </w:rPr>
      </w:pPr>
      <w:r w:rsidRPr="00EC31F7">
        <w:rPr>
          <w:rFonts w:ascii="Times New Roman" w:hAnsi="Times New Roman" w:cs="Times New Roman"/>
          <w:b/>
          <w:bCs/>
          <w:sz w:val="24"/>
          <w:szCs w:val="24"/>
        </w:rPr>
        <w:lastRenderedPageBreak/>
        <w:t>Оцінка передбачає такі знання та вміння:</w:t>
      </w:r>
    </w:p>
    <w:tbl>
      <w:tblPr>
        <w:tblW w:w="9628"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496"/>
        <w:gridCol w:w="4599"/>
        <w:gridCol w:w="3510"/>
        <w:gridCol w:w="23"/>
      </w:tblGrid>
      <w:tr w:rsidR="00457018" w:rsidRPr="00A65350" w14:paraId="785AD62A" w14:textId="77777777" w:rsidTr="004D47AC">
        <w:trPr>
          <w:gridAfter w:val="1"/>
          <w:wAfter w:w="23" w:type="dxa"/>
          <w:trHeight w:val="243"/>
        </w:trPr>
        <w:tc>
          <w:tcPr>
            <w:tcW w:w="1496" w:type="dxa"/>
            <w:vAlign w:val="center"/>
          </w:tcPr>
          <w:p w14:paraId="5F5F074C" w14:textId="77777777" w:rsidR="00457018" w:rsidRPr="00A65350" w:rsidRDefault="00457018" w:rsidP="004D47AC">
            <w:pPr>
              <w:pStyle w:val="a4"/>
              <w:spacing w:after="0" w:line="240" w:lineRule="auto"/>
              <w:ind w:left="0"/>
              <w:contextualSpacing w:val="0"/>
              <w:jc w:val="center"/>
              <w:rPr>
                <w:rFonts w:ascii="Times New Roman" w:hAnsi="Times New Roman" w:cs="Times New Roman"/>
                <w:bCs/>
              </w:rPr>
            </w:pPr>
            <w:r w:rsidRPr="00A65350">
              <w:rPr>
                <w:rFonts w:ascii="Times New Roman" w:hAnsi="Times New Roman" w:cs="Times New Roman"/>
              </w:rPr>
              <w:t>Оцінка</w:t>
            </w:r>
          </w:p>
        </w:tc>
        <w:tc>
          <w:tcPr>
            <w:tcW w:w="4599" w:type="dxa"/>
            <w:vAlign w:val="center"/>
          </w:tcPr>
          <w:p w14:paraId="5BA7C872" w14:textId="77777777" w:rsidR="00457018" w:rsidRPr="00A65350" w:rsidRDefault="00457018" w:rsidP="004D47AC">
            <w:pPr>
              <w:pStyle w:val="a4"/>
              <w:spacing w:after="0" w:line="240" w:lineRule="auto"/>
              <w:ind w:left="0"/>
              <w:contextualSpacing w:val="0"/>
              <w:jc w:val="center"/>
              <w:rPr>
                <w:rFonts w:ascii="Times New Roman" w:hAnsi="Times New Roman" w:cs="Times New Roman"/>
                <w:bCs/>
              </w:rPr>
            </w:pPr>
            <w:r w:rsidRPr="00A65350">
              <w:rPr>
                <w:rFonts w:ascii="Times New Roman" w:hAnsi="Times New Roman" w:cs="Times New Roman"/>
                <w:bCs/>
              </w:rPr>
              <w:t>Знання</w:t>
            </w:r>
          </w:p>
        </w:tc>
        <w:tc>
          <w:tcPr>
            <w:tcW w:w="3510" w:type="dxa"/>
            <w:vAlign w:val="center"/>
          </w:tcPr>
          <w:p w14:paraId="4EC1B573" w14:textId="77777777" w:rsidR="00457018" w:rsidRPr="00A65350" w:rsidRDefault="00457018" w:rsidP="004D47AC">
            <w:pPr>
              <w:pStyle w:val="a4"/>
              <w:spacing w:after="0" w:line="240" w:lineRule="auto"/>
              <w:ind w:left="0"/>
              <w:contextualSpacing w:val="0"/>
              <w:jc w:val="center"/>
              <w:rPr>
                <w:rFonts w:ascii="Times New Roman" w:hAnsi="Times New Roman" w:cs="Times New Roman"/>
                <w:bCs/>
              </w:rPr>
            </w:pPr>
            <w:r w:rsidRPr="00A65350">
              <w:rPr>
                <w:rFonts w:ascii="Times New Roman" w:hAnsi="Times New Roman" w:cs="Times New Roman"/>
                <w:bCs/>
              </w:rPr>
              <w:t>Вміння</w:t>
            </w:r>
          </w:p>
        </w:tc>
      </w:tr>
      <w:tr w:rsidR="00457018" w:rsidRPr="00A65350" w14:paraId="05D53997" w14:textId="77777777" w:rsidTr="004D47AC">
        <w:trPr>
          <w:trHeight w:val="188"/>
        </w:trPr>
        <w:tc>
          <w:tcPr>
            <w:tcW w:w="9628" w:type="dxa"/>
            <w:gridSpan w:val="4"/>
            <w:vAlign w:val="center"/>
          </w:tcPr>
          <w:p w14:paraId="4FD6FDD8" w14:textId="77777777" w:rsidR="00457018" w:rsidRPr="00A65350" w:rsidRDefault="00457018" w:rsidP="004D47AC">
            <w:pPr>
              <w:spacing w:after="0" w:line="240" w:lineRule="auto"/>
              <w:jc w:val="center"/>
              <w:rPr>
                <w:rFonts w:ascii="Times New Roman" w:hAnsi="Times New Roman" w:cs="Times New Roman"/>
              </w:rPr>
            </w:pPr>
            <w:r w:rsidRPr="00A65350">
              <w:rPr>
                <w:rFonts w:ascii="Times New Roman" w:hAnsi="Times New Roman" w:cs="Times New Roman"/>
              </w:rPr>
              <w:t>Здобувач:</w:t>
            </w:r>
          </w:p>
        </w:tc>
      </w:tr>
      <w:tr w:rsidR="00457018" w:rsidRPr="00A65350" w14:paraId="75CA4A48" w14:textId="77777777" w:rsidTr="004D47AC">
        <w:trPr>
          <w:gridAfter w:val="1"/>
          <w:wAfter w:w="23" w:type="dxa"/>
          <w:trHeight w:val="2407"/>
        </w:trPr>
        <w:tc>
          <w:tcPr>
            <w:tcW w:w="1496" w:type="dxa"/>
            <w:vAlign w:val="center"/>
          </w:tcPr>
          <w:p w14:paraId="600EFB78" w14:textId="77777777" w:rsidR="00457018" w:rsidRPr="00A65350" w:rsidRDefault="00457018" w:rsidP="004D47AC">
            <w:pPr>
              <w:spacing w:after="0" w:line="240" w:lineRule="auto"/>
              <w:jc w:val="center"/>
              <w:rPr>
                <w:rFonts w:ascii="Times New Roman" w:hAnsi="Times New Roman" w:cs="Times New Roman"/>
              </w:rPr>
            </w:pPr>
            <w:r w:rsidRPr="00A65350">
              <w:rPr>
                <w:rFonts w:ascii="Times New Roman" w:hAnsi="Times New Roman" w:cs="Times New Roman"/>
              </w:rPr>
              <w:t>5 (відмінно)</w:t>
            </w:r>
          </w:p>
          <w:p w14:paraId="39D20B7A" w14:textId="77777777" w:rsidR="00457018" w:rsidRPr="00A65350" w:rsidRDefault="00457018" w:rsidP="004D47AC">
            <w:pPr>
              <w:pStyle w:val="a4"/>
              <w:spacing w:after="0" w:line="240" w:lineRule="auto"/>
              <w:ind w:left="0"/>
              <w:contextualSpacing w:val="0"/>
              <w:jc w:val="center"/>
              <w:rPr>
                <w:rFonts w:ascii="Times New Roman" w:hAnsi="Times New Roman" w:cs="Times New Roman"/>
                <w:b/>
                <w:bCs/>
              </w:rPr>
            </w:pPr>
            <w:r w:rsidRPr="00A65350">
              <w:rPr>
                <w:rFonts w:ascii="Times New Roman" w:hAnsi="Times New Roman" w:cs="Times New Roman"/>
              </w:rPr>
              <w:t>А (90 – 100)</w:t>
            </w:r>
          </w:p>
        </w:tc>
        <w:tc>
          <w:tcPr>
            <w:tcW w:w="4599" w:type="dxa"/>
          </w:tcPr>
          <w:p w14:paraId="4A0F1BD7" w14:textId="77777777" w:rsidR="00457018" w:rsidRPr="00A65350" w:rsidRDefault="00457018" w:rsidP="004D47AC">
            <w:pPr>
              <w:pStyle w:val="a4"/>
              <w:numPr>
                <w:ilvl w:val="0"/>
                <w:numId w:val="8"/>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має всебічні та глибокі знання навчального матеріалу за програмою дисципліни;</w:t>
            </w:r>
          </w:p>
          <w:p w14:paraId="40ABDCC0" w14:textId="77777777" w:rsidR="00457018" w:rsidRPr="00A65350" w:rsidRDefault="00457018" w:rsidP="004D47AC">
            <w:pPr>
              <w:pStyle w:val="a4"/>
              <w:numPr>
                <w:ilvl w:val="0"/>
                <w:numId w:val="8"/>
              </w:numPr>
              <w:spacing w:after="0" w:line="240" w:lineRule="auto"/>
              <w:ind w:left="0" w:firstLine="0"/>
              <w:contextualSpacing w:val="0"/>
              <w:rPr>
                <w:rFonts w:ascii="Times New Roman" w:hAnsi="Times New Roman" w:cs="Times New Roman"/>
                <w:b/>
                <w:bCs/>
              </w:rPr>
            </w:pPr>
            <w:r w:rsidRPr="00A65350">
              <w:rPr>
                <w:rFonts w:ascii="Times New Roman" w:hAnsi="Times New Roman" w:cs="Times New Roman"/>
              </w:rPr>
              <w:t>засвоїв знання щодо теоретичних засад функціонування системи фінансових взаємозв’язків;</w:t>
            </w:r>
          </w:p>
          <w:p w14:paraId="1C407CD5" w14:textId="77777777" w:rsidR="00457018" w:rsidRPr="00A65350" w:rsidRDefault="00457018" w:rsidP="004D47AC">
            <w:pPr>
              <w:pStyle w:val="a4"/>
              <w:numPr>
                <w:ilvl w:val="0"/>
                <w:numId w:val="8"/>
              </w:numPr>
              <w:spacing w:after="0" w:line="240" w:lineRule="auto"/>
              <w:ind w:left="0" w:firstLine="0"/>
              <w:contextualSpacing w:val="0"/>
              <w:rPr>
                <w:rFonts w:ascii="Times New Roman" w:hAnsi="Times New Roman" w:cs="Times New Roman"/>
                <w:b/>
                <w:bCs/>
              </w:rPr>
            </w:pPr>
            <w:r w:rsidRPr="00A65350">
              <w:rPr>
                <w:rFonts w:ascii="Times New Roman" w:hAnsi="Times New Roman" w:cs="Times New Roman"/>
              </w:rPr>
              <w:t>глибоко розуміє основну літературу та сучасні публікації з проблем функціонування та розвитку фінансових відносин на макро-, мезо- і мікрорівні.</w:t>
            </w:r>
          </w:p>
        </w:tc>
        <w:tc>
          <w:tcPr>
            <w:tcW w:w="3510" w:type="dxa"/>
          </w:tcPr>
          <w:p w14:paraId="7101AB00" w14:textId="77777777" w:rsidR="00457018" w:rsidRPr="00A65350" w:rsidRDefault="00457018" w:rsidP="004D47AC">
            <w:pPr>
              <w:pStyle w:val="a4"/>
              <w:numPr>
                <w:ilvl w:val="0"/>
                <w:numId w:val="9"/>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вміє використовувати додаткову літературу, грамотно викладати програмний матеріал;</w:t>
            </w:r>
          </w:p>
          <w:p w14:paraId="680A24F8" w14:textId="77777777" w:rsidR="00457018" w:rsidRPr="00A65350" w:rsidRDefault="00457018" w:rsidP="004D47AC">
            <w:pPr>
              <w:pStyle w:val="a4"/>
              <w:numPr>
                <w:ilvl w:val="0"/>
                <w:numId w:val="9"/>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дає вичерпні, повні, грамотні відповіді на програмні запитання;</w:t>
            </w:r>
          </w:p>
          <w:p w14:paraId="6839359A" w14:textId="77777777" w:rsidR="00457018" w:rsidRPr="00A65350" w:rsidRDefault="00457018" w:rsidP="004D47AC">
            <w:pPr>
              <w:pStyle w:val="a4"/>
              <w:numPr>
                <w:ilvl w:val="0"/>
                <w:numId w:val="9"/>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демонструє навички творчого мислення.</w:t>
            </w:r>
          </w:p>
        </w:tc>
      </w:tr>
      <w:tr w:rsidR="00457018" w:rsidRPr="00A65350" w14:paraId="59BC49E4" w14:textId="77777777" w:rsidTr="004D47AC">
        <w:trPr>
          <w:gridAfter w:val="1"/>
          <w:wAfter w:w="23" w:type="dxa"/>
          <w:trHeight w:val="135"/>
        </w:trPr>
        <w:tc>
          <w:tcPr>
            <w:tcW w:w="1496" w:type="dxa"/>
            <w:vAlign w:val="center"/>
          </w:tcPr>
          <w:p w14:paraId="6C90973A" w14:textId="77777777" w:rsidR="00457018" w:rsidRPr="00A65350" w:rsidRDefault="00457018" w:rsidP="004D47AC">
            <w:pPr>
              <w:spacing w:after="0" w:line="240" w:lineRule="auto"/>
              <w:jc w:val="center"/>
              <w:rPr>
                <w:rFonts w:ascii="Times New Roman" w:hAnsi="Times New Roman" w:cs="Times New Roman"/>
              </w:rPr>
            </w:pPr>
            <w:r w:rsidRPr="00A65350">
              <w:rPr>
                <w:rFonts w:ascii="Times New Roman" w:hAnsi="Times New Roman" w:cs="Times New Roman"/>
              </w:rPr>
              <w:t>4 (дуже добре)</w:t>
            </w:r>
          </w:p>
          <w:p w14:paraId="02067BA5" w14:textId="77777777" w:rsidR="00457018" w:rsidRPr="00A65350" w:rsidRDefault="00457018" w:rsidP="004D47AC">
            <w:pPr>
              <w:spacing w:after="0" w:line="240" w:lineRule="auto"/>
              <w:jc w:val="center"/>
              <w:rPr>
                <w:rFonts w:ascii="Times New Roman" w:hAnsi="Times New Roman" w:cs="Times New Roman"/>
              </w:rPr>
            </w:pPr>
            <w:r w:rsidRPr="00A65350">
              <w:rPr>
                <w:rFonts w:ascii="Times New Roman" w:hAnsi="Times New Roman" w:cs="Times New Roman"/>
              </w:rPr>
              <w:t>В (80-89)</w:t>
            </w:r>
          </w:p>
          <w:p w14:paraId="4DC207E3" w14:textId="77777777" w:rsidR="00457018" w:rsidRPr="00A65350" w:rsidRDefault="00457018" w:rsidP="004D47AC">
            <w:pPr>
              <w:pStyle w:val="a4"/>
              <w:spacing w:after="0" w:line="240" w:lineRule="auto"/>
              <w:ind w:left="0"/>
              <w:contextualSpacing w:val="0"/>
              <w:jc w:val="center"/>
              <w:rPr>
                <w:rFonts w:ascii="Times New Roman" w:hAnsi="Times New Roman" w:cs="Times New Roman"/>
                <w:b/>
                <w:bCs/>
              </w:rPr>
            </w:pPr>
          </w:p>
        </w:tc>
        <w:tc>
          <w:tcPr>
            <w:tcW w:w="4599" w:type="dxa"/>
          </w:tcPr>
          <w:p w14:paraId="27B569FB" w14:textId="77777777" w:rsidR="00457018" w:rsidRPr="00A65350" w:rsidRDefault="00457018" w:rsidP="004D47AC">
            <w:pPr>
              <w:pStyle w:val="a4"/>
              <w:numPr>
                <w:ilvl w:val="0"/>
                <w:numId w:val="10"/>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показав повні знання навчального матеріалу за програмою курсу, здатний до їхнього поповнення та оновлення в процесі подальшого навчання і практичної діяльності;</w:t>
            </w:r>
          </w:p>
          <w:p w14:paraId="75AF9CD8" w14:textId="77777777" w:rsidR="00457018" w:rsidRPr="00A65350" w:rsidRDefault="00457018" w:rsidP="004D47AC">
            <w:pPr>
              <w:pStyle w:val="a4"/>
              <w:numPr>
                <w:ilvl w:val="0"/>
                <w:numId w:val="10"/>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опрацював основну літературу, ознайомився з додатковою літературою, рекомендовану програмою.</w:t>
            </w:r>
          </w:p>
        </w:tc>
        <w:tc>
          <w:tcPr>
            <w:tcW w:w="3510" w:type="dxa"/>
          </w:tcPr>
          <w:p w14:paraId="6D21026D" w14:textId="77777777" w:rsidR="00457018" w:rsidRPr="00A65350" w:rsidRDefault="00457018" w:rsidP="004D47AC">
            <w:pPr>
              <w:pStyle w:val="a4"/>
              <w:numPr>
                <w:ilvl w:val="0"/>
                <w:numId w:val="11"/>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успішно виконав передбачені програмою практичні завдання без суттєвих зауважень;</w:t>
            </w:r>
          </w:p>
          <w:p w14:paraId="26670875" w14:textId="77777777" w:rsidR="00457018" w:rsidRPr="00A65350" w:rsidRDefault="00457018" w:rsidP="004D47AC">
            <w:pPr>
              <w:pStyle w:val="a4"/>
              <w:widowControl w:val="0"/>
              <w:numPr>
                <w:ilvl w:val="0"/>
                <w:numId w:val="11"/>
              </w:numPr>
              <w:autoSpaceDE w:val="0"/>
              <w:autoSpaceDN w:val="0"/>
              <w:spacing w:after="0" w:line="240" w:lineRule="auto"/>
              <w:ind w:left="0" w:firstLine="0"/>
              <w:contextualSpacing w:val="0"/>
              <w:rPr>
                <w:rFonts w:ascii="Times New Roman" w:hAnsi="Times New Roman" w:cs="Times New Roman"/>
                <w:b/>
                <w:bCs/>
              </w:rPr>
            </w:pPr>
            <w:r w:rsidRPr="00A65350">
              <w:rPr>
                <w:rFonts w:ascii="Times New Roman" w:hAnsi="Times New Roman" w:cs="Times New Roman"/>
              </w:rPr>
              <w:t>вміє використовувати на практиці програмні настанови, розв’язувати тестові завдання.</w:t>
            </w:r>
          </w:p>
        </w:tc>
      </w:tr>
      <w:tr w:rsidR="00457018" w:rsidRPr="00A65350" w14:paraId="52F56116" w14:textId="77777777" w:rsidTr="004D47AC">
        <w:trPr>
          <w:gridAfter w:val="1"/>
          <w:wAfter w:w="23" w:type="dxa"/>
          <w:trHeight w:val="844"/>
        </w:trPr>
        <w:tc>
          <w:tcPr>
            <w:tcW w:w="1496" w:type="dxa"/>
            <w:vAlign w:val="center"/>
          </w:tcPr>
          <w:p w14:paraId="276BA46B" w14:textId="77777777" w:rsidR="00457018" w:rsidRPr="00A65350" w:rsidRDefault="00457018" w:rsidP="004D47AC">
            <w:pPr>
              <w:spacing w:after="0" w:line="240" w:lineRule="auto"/>
              <w:jc w:val="center"/>
              <w:rPr>
                <w:rFonts w:ascii="Times New Roman" w:hAnsi="Times New Roman" w:cs="Times New Roman"/>
              </w:rPr>
            </w:pPr>
            <w:r w:rsidRPr="00A65350">
              <w:rPr>
                <w:rFonts w:ascii="Times New Roman" w:hAnsi="Times New Roman" w:cs="Times New Roman"/>
              </w:rPr>
              <w:t>4 (добре)</w:t>
            </w:r>
          </w:p>
          <w:p w14:paraId="678F689F" w14:textId="77777777" w:rsidR="00457018" w:rsidRPr="00A65350" w:rsidRDefault="00457018" w:rsidP="004D47AC">
            <w:pPr>
              <w:spacing w:after="0" w:line="240" w:lineRule="auto"/>
              <w:jc w:val="center"/>
              <w:rPr>
                <w:rFonts w:ascii="Times New Roman" w:hAnsi="Times New Roman" w:cs="Times New Roman"/>
              </w:rPr>
            </w:pPr>
            <w:r w:rsidRPr="00A65350">
              <w:rPr>
                <w:rFonts w:ascii="Times New Roman" w:hAnsi="Times New Roman" w:cs="Times New Roman"/>
              </w:rPr>
              <w:t>С (70-79)</w:t>
            </w:r>
          </w:p>
        </w:tc>
        <w:tc>
          <w:tcPr>
            <w:tcW w:w="4599" w:type="dxa"/>
          </w:tcPr>
          <w:p w14:paraId="03AD8E1B" w14:textId="77777777" w:rsidR="00457018" w:rsidRPr="00A65350" w:rsidRDefault="00457018" w:rsidP="004D47AC">
            <w:pPr>
              <w:pStyle w:val="a4"/>
              <w:numPr>
                <w:ilvl w:val="0"/>
                <w:numId w:val="10"/>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показав достатні знання навчального матеріалу за програмою курсу, має здатність до їхнього поглиблення в процесі подальшого навчання та практичної діяльності;</w:t>
            </w:r>
          </w:p>
          <w:p w14:paraId="34315C54" w14:textId="77777777" w:rsidR="00457018" w:rsidRPr="00A65350" w:rsidRDefault="00457018" w:rsidP="004D47AC">
            <w:pPr>
              <w:pStyle w:val="a4"/>
              <w:numPr>
                <w:ilvl w:val="0"/>
                <w:numId w:val="10"/>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опрацював основну літературу, рекомендовану програмою.</w:t>
            </w:r>
          </w:p>
        </w:tc>
        <w:tc>
          <w:tcPr>
            <w:tcW w:w="3510" w:type="dxa"/>
          </w:tcPr>
          <w:p w14:paraId="64AFD708" w14:textId="77777777" w:rsidR="00457018" w:rsidRPr="00A65350" w:rsidRDefault="00457018" w:rsidP="004D47AC">
            <w:pPr>
              <w:pStyle w:val="a4"/>
              <w:numPr>
                <w:ilvl w:val="0"/>
                <w:numId w:val="11"/>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вдало виконав передбачені програмою завдання без критичних зауважень;</w:t>
            </w:r>
          </w:p>
          <w:p w14:paraId="48D949EA" w14:textId="77777777" w:rsidR="00457018" w:rsidRPr="00A65350" w:rsidRDefault="00457018" w:rsidP="004D47AC">
            <w:pPr>
              <w:pStyle w:val="a4"/>
              <w:numPr>
                <w:ilvl w:val="0"/>
                <w:numId w:val="11"/>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здатний використовувати на практиці програмні настанови, розв’язувати тестові завдання.</w:t>
            </w:r>
          </w:p>
        </w:tc>
      </w:tr>
      <w:tr w:rsidR="00457018" w:rsidRPr="00A65350" w14:paraId="215A3519" w14:textId="77777777" w:rsidTr="004D47AC">
        <w:trPr>
          <w:gridAfter w:val="1"/>
          <w:wAfter w:w="23" w:type="dxa"/>
          <w:trHeight w:val="274"/>
        </w:trPr>
        <w:tc>
          <w:tcPr>
            <w:tcW w:w="1496" w:type="dxa"/>
            <w:vAlign w:val="center"/>
          </w:tcPr>
          <w:p w14:paraId="2A9A62FC" w14:textId="77777777" w:rsidR="00457018" w:rsidRPr="00A65350" w:rsidRDefault="00457018" w:rsidP="004D47AC">
            <w:pPr>
              <w:spacing w:after="0" w:line="240" w:lineRule="auto"/>
              <w:jc w:val="center"/>
              <w:rPr>
                <w:rFonts w:ascii="Times New Roman" w:hAnsi="Times New Roman" w:cs="Times New Roman"/>
              </w:rPr>
            </w:pPr>
            <w:r w:rsidRPr="00A65350">
              <w:rPr>
                <w:rFonts w:ascii="Times New Roman" w:hAnsi="Times New Roman" w:cs="Times New Roman"/>
              </w:rPr>
              <w:t>3 (задовільно)</w:t>
            </w:r>
          </w:p>
          <w:p w14:paraId="7FD416CA" w14:textId="77777777" w:rsidR="00457018" w:rsidRPr="00A65350" w:rsidRDefault="00457018" w:rsidP="004D47AC">
            <w:pPr>
              <w:spacing w:after="0" w:line="240" w:lineRule="auto"/>
              <w:jc w:val="center"/>
              <w:rPr>
                <w:rFonts w:ascii="Times New Roman" w:hAnsi="Times New Roman" w:cs="Times New Roman"/>
              </w:rPr>
            </w:pPr>
            <w:r w:rsidRPr="00A65350">
              <w:rPr>
                <w:rFonts w:ascii="Times New Roman" w:hAnsi="Times New Roman" w:cs="Times New Roman"/>
              </w:rPr>
              <w:t>D (60-69)</w:t>
            </w:r>
          </w:p>
          <w:p w14:paraId="067B3AE6" w14:textId="77777777" w:rsidR="00457018" w:rsidRPr="00A65350" w:rsidRDefault="00457018" w:rsidP="004D47AC">
            <w:pPr>
              <w:spacing w:after="0" w:line="240" w:lineRule="auto"/>
              <w:jc w:val="center"/>
              <w:rPr>
                <w:rFonts w:ascii="Times New Roman" w:hAnsi="Times New Roman" w:cs="Times New Roman"/>
              </w:rPr>
            </w:pPr>
          </w:p>
        </w:tc>
        <w:tc>
          <w:tcPr>
            <w:tcW w:w="4599" w:type="dxa"/>
          </w:tcPr>
          <w:p w14:paraId="408F323E" w14:textId="77777777" w:rsidR="00457018" w:rsidRPr="00A65350" w:rsidRDefault="00457018" w:rsidP="004D47AC">
            <w:pPr>
              <w:pStyle w:val="a4"/>
              <w:numPr>
                <w:ilvl w:val="0"/>
                <w:numId w:val="12"/>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має достатні знання тільки основного програмного матеріалу в обсязі, необхідному для подальшого навчання й наступної роботи за спеціальністю;</w:t>
            </w:r>
          </w:p>
          <w:p w14:paraId="50874033" w14:textId="77777777" w:rsidR="00457018" w:rsidRPr="00A65350" w:rsidRDefault="00457018" w:rsidP="004D47AC">
            <w:pPr>
              <w:pStyle w:val="a4"/>
              <w:numPr>
                <w:ilvl w:val="0"/>
                <w:numId w:val="12"/>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 xml:space="preserve">ознайомився з основною літературою, яка рекомендована програмою. </w:t>
            </w:r>
          </w:p>
        </w:tc>
        <w:tc>
          <w:tcPr>
            <w:tcW w:w="3510" w:type="dxa"/>
          </w:tcPr>
          <w:p w14:paraId="6FB6CFE6" w14:textId="77777777" w:rsidR="00457018" w:rsidRPr="00A65350" w:rsidRDefault="00457018" w:rsidP="004D47AC">
            <w:pPr>
              <w:pStyle w:val="a4"/>
              <w:numPr>
                <w:ilvl w:val="0"/>
                <w:numId w:val="13"/>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 xml:space="preserve">виконав завдання в межах програмних вимог; </w:t>
            </w:r>
          </w:p>
          <w:p w14:paraId="53528F8F" w14:textId="77777777" w:rsidR="00457018" w:rsidRPr="00A65350" w:rsidRDefault="00457018" w:rsidP="004D47AC">
            <w:pPr>
              <w:pStyle w:val="a4"/>
              <w:numPr>
                <w:ilvl w:val="0"/>
                <w:numId w:val="13"/>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допускає неточності при розв’язання тестів.</w:t>
            </w:r>
          </w:p>
        </w:tc>
      </w:tr>
      <w:tr w:rsidR="00457018" w:rsidRPr="00A65350" w14:paraId="37564508" w14:textId="77777777" w:rsidTr="004D47AC">
        <w:trPr>
          <w:gridAfter w:val="1"/>
          <w:wAfter w:w="23" w:type="dxa"/>
          <w:trHeight w:val="274"/>
        </w:trPr>
        <w:tc>
          <w:tcPr>
            <w:tcW w:w="1496" w:type="dxa"/>
            <w:vAlign w:val="center"/>
          </w:tcPr>
          <w:p w14:paraId="1CB3B2E3" w14:textId="77777777" w:rsidR="00457018" w:rsidRPr="00A65350" w:rsidRDefault="00457018" w:rsidP="004D47AC">
            <w:pPr>
              <w:spacing w:after="0" w:line="240" w:lineRule="auto"/>
              <w:jc w:val="center"/>
              <w:rPr>
                <w:rFonts w:ascii="Times New Roman" w:hAnsi="Times New Roman" w:cs="Times New Roman"/>
              </w:rPr>
            </w:pPr>
            <w:r w:rsidRPr="00A65350">
              <w:rPr>
                <w:rFonts w:ascii="Times New Roman" w:hAnsi="Times New Roman" w:cs="Times New Roman"/>
              </w:rPr>
              <w:t>3 (задовільно)</w:t>
            </w:r>
          </w:p>
          <w:p w14:paraId="34E267C9" w14:textId="77777777" w:rsidR="00457018" w:rsidRPr="00A65350" w:rsidRDefault="00457018" w:rsidP="004D47AC">
            <w:pPr>
              <w:spacing w:after="0" w:line="240" w:lineRule="auto"/>
              <w:jc w:val="center"/>
              <w:rPr>
                <w:rFonts w:ascii="Times New Roman" w:hAnsi="Times New Roman" w:cs="Times New Roman"/>
              </w:rPr>
            </w:pPr>
            <w:r w:rsidRPr="00A65350">
              <w:rPr>
                <w:rFonts w:ascii="Times New Roman" w:hAnsi="Times New Roman" w:cs="Times New Roman"/>
              </w:rPr>
              <w:t>Е (50-59)</w:t>
            </w:r>
          </w:p>
        </w:tc>
        <w:tc>
          <w:tcPr>
            <w:tcW w:w="4599" w:type="dxa"/>
          </w:tcPr>
          <w:p w14:paraId="6CB46222" w14:textId="77777777" w:rsidR="00457018" w:rsidRPr="00A65350" w:rsidRDefault="00457018" w:rsidP="004D47AC">
            <w:pPr>
              <w:pStyle w:val="a4"/>
              <w:numPr>
                <w:ilvl w:val="0"/>
                <w:numId w:val="12"/>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має знання тільки основного програмного матеріалу в обсязі, який дозволяє подальше навчання;</w:t>
            </w:r>
          </w:p>
          <w:p w14:paraId="5F25A391" w14:textId="77777777" w:rsidR="00457018" w:rsidRPr="00A65350" w:rsidRDefault="00457018" w:rsidP="004D47AC">
            <w:pPr>
              <w:pStyle w:val="a4"/>
              <w:numPr>
                <w:ilvl w:val="0"/>
                <w:numId w:val="12"/>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 xml:space="preserve">ознайомився з основною літературою, яка рекомендована програмою. </w:t>
            </w:r>
          </w:p>
        </w:tc>
        <w:tc>
          <w:tcPr>
            <w:tcW w:w="3510" w:type="dxa"/>
          </w:tcPr>
          <w:p w14:paraId="4200DD33" w14:textId="77777777" w:rsidR="00457018" w:rsidRPr="00A65350" w:rsidRDefault="00457018" w:rsidP="004D47AC">
            <w:pPr>
              <w:pStyle w:val="a4"/>
              <w:numPr>
                <w:ilvl w:val="0"/>
                <w:numId w:val="13"/>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 xml:space="preserve">виконав завдання в межах програмних вимог; </w:t>
            </w:r>
          </w:p>
          <w:p w14:paraId="3632BA1B" w14:textId="77777777" w:rsidR="00457018" w:rsidRPr="00A65350" w:rsidRDefault="00457018" w:rsidP="004D47AC">
            <w:pPr>
              <w:pStyle w:val="a4"/>
              <w:numPr>
                <w:ilvl w:val="0"/>
                <w:numId w:val="13"/>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допускає упущення, неточності та помилки при розв’язанні тестів;</w:t>
            </w:r>
          </w:p>
          <w:p w14:paraId="531A69B6" w14:textId="77777777" w:rsidR="00457018" w:rsidRPr="00A65350" w:rsidRDefault="00457018" w:rsidP="004D47AC">
            <w:pPr>
              <w:pStyle w:val="a4"/>
              <w:numPr>
                <w:ilvl w:val="0"/>
                <w:numId w:val="13"/>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не може пов’язати теоретичний матеріал з практичними ситуаціями.</w:t>
            </w:r>
          </w:p>
        </w:tc>
      </w:tr>
      <w:tr w:rsidR="00457018" w:rsidRPr="00A65350" w14:paraId="4B5244C8" w14:textId="77777777" w:rsidTr="004D47AC">
        <w:trPr>
          <w:gridAfter w:val="1"/>
          <w:wAfter w:w="23" w:type="dxa"/>
          <w:trHeight w:val="1880"/>
        </w:trPr>
        <w:tc>
          <w:tcPr>
            <w:tcW w:w="1496" w:type="dxa"/>
            <w:vAlign w:val="center"/>
          </w:tcPr>
          <w:p w14:paraId="03A31C8D" w14:textId="77777777" w:rsidR="00457018" w:rsidRPr="00A65350" w:rsidRDefault="00457018" w:rsidP="004D47AC">
            <w:pPr>
              <w:spacing w:after="0" w:line="240" w:lineRule="auto"/>
              <w:jc w:val="center"/>
              <w:rPr>
                <w:rFonts w:ascii="Times New Roman" w:hAnsi="Times New Roman" w:cs="Times New Roman"/>
              </w:rPr>
            </w:pPr>
            <w:r w:rsidRPr="00A65350">
              <w:rPr>
                <w:rFonts w:ascii="Times New Roman" w:hAnsi="Times New Roman" w:cs="Times New Roman"/>
              </w:rPr>
              <w:t>2 (незадовільно)</w:t>
            </w:r>
          </w:p>
          <w:p w14:paraId="238AFC21" w14:textId="77777777" w:rsidR="00457018" w:rsidRPr="00A65350" w:rsidRDefault="00457018" w:rsidP="004D47AC">
            <w:pPr>
              <w:spacing w:after="0" w:line="240" w:lineRule="auto"/>
              <w:jc w:val="center"/>
              <w:rPr>
                <w:rFonts w:ascii="Times New Roman" w:hAnsi="Times New Roman" w:cs="Times New Roman"/>
              </w:rPr>
            </w:pPr>
            <w:r w:rsidRPr="00A65350">
              <w:rPr>
                <w:rFonts w:ascii="Times New Roman" w:hAnsi="Times New Roman" w:cs="Times New Roman"/>
              </w:rPr>
              <w:t xml:space="preserve">з </w:t>
            </w:r>
            <w:r w:rsidRPr="002A287B">
              <w:rPr>
                <w:rFonts w:ascii="Times New Roman" w:eastAsia="Times New Roman" w:hAnsi="Times New Roman" w:cs="Times New Roman"/>
                <w:bCs/>
                <w:sz w:val="20"/>
                <w:lang w:val="ru-RU" w:eastAsia="ru-RU"/>
              </w:rPr>
              <w:t>можливістю повторного складання</w:t>
            </w:r>
          </w:p>
          <w:p w14:paraId="25F74C97" w14:textId="77777777" w:rsidR="00457018" w:rsidRPr="00A65350" w:rsidRDefault="00457018" w:rsidP="004D47AC">
            <w:pPr>
              <w:spacing w:after="0" w:line="240" w:lineRule="auto"/>
              <w:jc w:val="center"/>
              <w:rPr>
                <w:rFonts w:ascii="Times New Roman" w:hAnsi="Times New Roman" w:cs="Times New Roman"/>
              </w:rPr>
            </w:pPr>
            <w:r w:rsidRPr="00A65350">
              <w:rPr>
                <w:rFonts w:ascii="Times New Roman" w:hAnsi="Times New Roman" w:cs="Times New Roman"/>
              </w:rPr>
              <w:t>FX (35-49)</w:t>
            </w:r>
          </w:p>
        </w:tc>
        <w:tc>
          <w:tcPr>
            <w:tcW w:w="4599" w:type="dxa"/>
          </w:tcPr>
          <w:p w14:paraId="1B420517" w14:textId="77777777" w:rsidR="00457018" w:rsidRPr="00A65350" w:rsidRDefault="00457018" w:rsidP="004D47AC">
            <w:pPr>
              <w:pStyle w:val="a4"/>
              <w:numPr>
                <w:ilvl w:val="0"/>
                <w:numId w:val="15"/>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не володіє системою знань навчального матеріалу дисципліни;</w:t>
            </w:r>
          </w:p>
          <w:p w14:paraId="4EC9FABA" w14:textId="77777777" w:rsidR="00457018" w:rsidRPr="00A65350" w:rsidRDefault="00457018" w:rsidP="004D47AC">
            <w:pPr>
              <w:pStyle w:val="a4"/>
              <w:numPr>
                <w:ilvl w:val="0"/>
                <w:numId w:val="15"/>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допускає грубі помилки у відповідях;</w:t>
            </w:r>
          </w:p>
          <w:p w14:paraId="35A49454" w14:textId="77777777" w:rsidR="00457018" w:rsidRPr="00A65350" w:rsidRDefault="00457018" w:rsidP="004D47AC">
            <w:pPr>
              <w:pStyle w:val="a4"/>
              <w:numPr>
                <w:ilvl w:val="0"/>
                <w:numId w:val="15"/>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має недостатній рівень знань для самостійного оволодіння програмним матеріалом без додаткової підготовки.</w:t>
            </w:r>
          </w:p>
        </w:tc>
        <w:tc>
          <w:tcPr>
            <w:tcW w:w="3510" w:type="dxa"/>
          </w:tcPr>
          <w:p w14:paraId="05DB1D6E" w14:textId="77777777" w:rsidR="00457018" w:rsidRPr="00A65350" w:rsidRDefault="00457018" w:rsidP="004D47AC">
            <w:pPr>
              <w:pStyle w:val="a4"/>
              <w:numPr>
                <w:ilvl w:val="0"/>
                <w:numId w:val="14"/>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допускає принципові помилки під час вирішення передбачених програмою завдань;</w:t>
            </w:r>
          </w:p>
          <w:p w14:paraId="4204C04E" w14:textId="77777777" w:rsidR="00457018" w:rsidRPr="00A65350" w:rsidRDefault="00457018" w:rsidP="004D47AC">
            <w:pPr>
              <w:pStyle w:val="a4"/>
              <w:numPr>
                <w:ilvl w:val="0"/>
                <w:numId w:val="14"/>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 xml:space="preserve">показує невміння орієнтуватися в основній літературі і нормативних матеріалах. </w:t>
            </w:r>
          </w:p>
        </w:tc>
      </w:tr>
      <w:tr w:rsidR="00457018" w:rsidRPr="00A65350" w14:paraId="1C3FDB20" w14:textId="77777777" w:rsidTr="004D47AC">
        <w:trPr>
          <w:gridAfter w:val="1"/>
          <w:wAfter w:w="23" w:type="dxa"/>
          <w:trHeight w:val="757"/>
        </w:trPr>
        <w:tc>
          <w:tcPr>
            <w:tcW w:w="1496" w:type="dxa"/>
            <w:vAlign w:val="center"/>
          </w:tcPr>
          <w:p w14:paraId="2E257B55" w14:textId="77777777" w:rsidR="00457018" w:rsidRPr="00A65350" w:rsidRDefault="00457018" w:rsidP="004D47AC">
            <w:pPr>
              <w:spacing w:after="0" w:line="240" w:lineRule="auto"/>
              <w:jc w:val="center"/>
              <w:rPr>
                <w:rFonts w:ascii="Times New Roman" w:hAnsi="Times New Roman" w:cs="Times New Roman"/>
              </w:rPr>
            </w:pPr>
            <w:r w:rsidRPr="00A65350">
              <w:rPr>
                <w:rFonts w:ascii="Times New Roman" w:hAnsi="Times New Roman" w:cs="Times New Roman"/>
              </w:rPr>
              <w:t>2 (незадовільно)</w:t>
            </w:r>
          </w:p>
          <w:p w14:paraId="6EF93B13" w14:textId="77777777" w:rsidR="00457018" w:rsidRPr="00A65350" w:rsidRDefault="00457018" w:rsidP="004D47AC">
            <w:pPr>
              <w:spacing w:after="0" w:line="240" w:lineRule="auto"/>
              <w:jc w:val="center"/>
              <w:rPr>
                <w:rFonts w:ascii="Times New Roman" w:hAnsi="Times New Roman" w:cs="Times New Roman"/>
              </w:rPr>
            </w:pPr>
            <w:r w:rsidRPr="00A65350">
              <w:rPr>
                <w:rFonts w:ascii="Times New Roman" w:hAnsi="Times New Roman" w:cs="Times New Roman"/>
              </w:rPr>
              <w:t xml:space="preserve">з </w:t>
            </w:r>
            <w:r w:rsidRPr="009F00AC">
              <w:rPr>
                <w:rFonts w:ascii="Times New Roman" w:hAnsi="Times New Roman" w:cs="Times New Roman"/>
                <w:sz w:val="20"/>
              </w:rPr>
              <w:t>обов’язковим самостійним опрацюванням освітнього компоненту до перескладання</w:t>
            </w:r>
          </w:p>
          <w:p w14:paraId="6A5C47E1" w14:textId="77777777" w:rsidR="00457018" w:rsidRPr="00A65350" w:rsidRDefault="00457018" w:rsidP="004D47AC">
            <w:pPr>
              <w:spacing w:after="0" w:line="240" w:lineRule="auto"/>
              <w:jc w:val="center"/>
              <w:rPr>
                <w:rFonts w:ascii="Times New Roman" w:hAnsi="Times New Roman" w:cs="Times New Roman"/>
              </w:rPr>
            </w:pPr>
            <w:r w:rsidRPr="00A65350">
              <w:rPr>
                <w:rFonts w:ascii="Times New Roman" w:hAnsi="Times New Roman" w:cs="Times New Roman"/>
              </w:rPr>
              <w:t>F (1-34)</w:t>
            </w:r>
          </w:p>
        </w:tc>
        <w:tc>
          <w:tcPr>
            <w:tcW w:w="4599" w:type="dxa"/>
          </w:tcPr>
          <w:p w14:paraId="713E65DE" w14:textId="77777777" w:rsidR="00457018" w:rsidRPr="00A65350" w:rsidRDefault="00457018" w:rsidP="004D47AC">
            <w:pPr>
              <w:pStyle w:val="a4"/>
              <w:numPr>
                <w:ilvl w:val="0"/>
                <w:numId w:val="15"/>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не володіє системою знань навчального матеріалу дисципліни;</w:t>
            </w:r>
          </w:p>
          <w:p w14:paraId="01D6DB68" w14:textId="77777777" w:rsidR="00457018" w:rsidRPr="00A65350" w:rsidRDefault="00457018" w:rsidP="004D47AC">
            <w:pPr>
              <w:pStyle w:val="a4"/>
              <w:numPr>
                <w:ilvl w:val="0"/>
                <w:numId w:val="15"/>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допускає неприпустимі помилки у відповідях;</w:t>
            </w:r>
          </w:p>
          <w:p w14:paraId="2AABCBAC" w14:textId="77777777" w:rsidR="00457018" w:rsidRPr="00A65350" w:rsidRDefault="00457018" w:rsidP="004D47AC">
            <w:pPr>
              <w:pStyle w:val="a4"/>
              <w:numPr>
                <w:ilvl w:val="0"/>
                <w:numId w:val="15"/>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має рівень знань, який не дозволяє самостійно оволодіти програмним матеріалом і вимагає додаткового прослуховування навчальної дисципліни.</w:t>
            </w:r>
          </w:p>
        </w:tc>
        <w:tc>
          <w:tcPr>
            <w:tcW w:w="3510" w:type="dxa"/>
          </w:tcPr>
          <w:p w14:paraId="1BB14361" w14:textId="77777777" w:rsidR="00457018" w:rsidRPr="00A65350" w:rsidRDefault="00457018" w:rsidP="004D47AC">
            <w:pPr>
              <w:pStyle w:val="a4"/>
              <w:numPr>
                <w:ilvl w:val="0"/>
                <w:numId w:val="14"/>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не вміє вирішувати передбачені програмою завдання;</w:t>
            </w:r>
          </w:p>
          <w:p w14:paraId="7A72AC10" w14:textId="77777777" w:rsidR="00457018" w:rsidRPr="00A65350" w:rsidRDefault="00457018" w:rsidP="004D47AC">
            <w:pPr>
              <w:pStyle w:val="a4"/>
              <w:numPr>
                <w:ilvl w:val="0"/>
                <w:numId w:val="14"/>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 xml:space="preserve">не вміє орієнтуватися в основній літературі і нормативних матеріалах. </w:t>
            </w:r>
          </w:p>
        </w:tc>
      </w:tr>
    </w:tbl>
    <w:p w14:paraId="58C61119" w14:textId="77777777" w:rsidR="00457018" w:rsidRDefault="00457018" w:rsidP="00457018">
      <w:pPr>
        <w:spacing w:after="0" w:line="240" w:lineRule="auto"/>
        <w:ind w:firstLine="708"/>
        <w:jc w:val="both"/>
        <w:rPr>
          <w:rFonts w:ascii="Times New Roman" w:eastAsia="Times New Roman" w:hAnsi="Times New Roman" w:cs="Times New Roman"/>
          <w:sz w:val="28"/>
          <w:szCs w:val="28"/>
          <w:lang w:eastAsia="ru-RU"/>
        </w:rPr>
      </w:pPr>
    </w:p>
    <w:p w14:paraId="46ED3976" w14:textId="77777777" w:rsidR="00E770D7" w:rsidRDefault="00E770D7" w:rsidP="00457018">
      <w:pPr>
        <w:pStyle w:val="a3"/>
        <w:spacing w:before="0" w:beforeAutospacing="0" w:after="0" w:afterAutospacing="0"/>
        <w:ind w:firstLine="567"/>
        <w:jc w:val="center"/>
        <w:rPr>
          <w:b/>
          <w:color w:val="000000"/>
        </w:rPr>
      </w:pPr>
    </w:p>
    <w:p w14:paraId="418AC7F2" w14:textId="43AFB630" w:rsidR="00457018" w:rsidRPr="008E7236" w:rsidRDefault="00457018" w:rsidP="00457018">
      <w:pPr>
        <w:pStyle w:val="a3"/>
        <w:spacing w:before="0" w:beforeAutospacing="0" w:after="0" w:afterAutospacing="0"/>
        <w:ind w:firstLine="567"/>
        <w:jc w:val="center"/>
        <w:rPr>
          <w:b/>
          <w:color w:val="000000"/>
        </w:rPr>
      </w:pPr>
      <w:r w:rsidRPr="008E7236">
        <w:rPr>
          <w:b/>
          <w:color w:val="000000"/>
        </w:rPr>
        <w:lastRenderedPageBreak/>
        <w:t>Засоби оцінювання</w:t>
      </w:r>
    </w:p>
    <w:p w14:paraId="286A5A38" w14:textId="77777777" w:rsidR="00457018" w:rsidRPr="00FC4F60" w:rsidRDefault="00457018" w:rsidP="00457018">
      <w:pPr>
        <w:pStyle w:val="a3"/>
        <w:spacing w:before="0" w:beforeAutospacing="0" w:after="0" w:afterAutospacing="0"/>
        <w:ind w:firstLine="567"/>
        <w:jc w:val="both"/>
      </w:pPr>
      <w:r w:rsidRPr="00FC4F60">
        <w:rPr>
          <w:color w:val="000000"/>
        </w:rPr>
        <w:t xml:space="preserve">Засобами оцінювання та демонстрування результатів навчання можуть бути: </w:t>
      </w:r>
      <w:r w:rsidRPr="00FC4F60">
        <w:rPr>
          <w:rFonts w:eastAsiaTheme="minorHAnsi"/>
          <w:color w:val="000000"/>
          <w:lang w:eastAsia="en-US"/>
        </w:rPr>
        <w:t>контрольні роботи; стандартизовані тести; проєкти; аналітичні звіти; реферати; есе; розрахункові, графічні, розрахунково-графічні роботи; презентації результатів виконаних завдань та досліджень; студентські презентації та виступи на наукових заходах; контрольні роботи; завдання на тренажерах, реальних об'єктах тощо; інші види індивідуальних та групових завдань.</w:t>
      </w:r>
    </w:p>
    <w:p w14:paraId="1313EEB0" w14:textId="77777777" w:rsidR="00457018" w:rsidRDefault="00457018" w:rsidP="00457018">
      <w:pPr>
        <w:pStyle w:val="a3"/>
        <w:spacing w:before="0" w:beforeAutospacing="0" w:after="0" w:afterAutospacing="0"/>
        <w:ind w:firstLine="567"/>
        <w:jc w:val="center"/>
        <w:rPr>
          <w:b/>
        </w:rPr>
      </w:pPr>
      <w:r w:rsidRPr="00FC4F60">
        <w:rPr>
          <w:b/>
        </w:rPr>
        <w:t>Форми поточного та підсумкового контролю</w:t>
      </w:r>
    </w:p>
    <w:p w14:paraId="095F8EF7" w14:textId="77777777" w:rsidR="00457018" w:rsidRPr="00C95B7E" w:rsidRDefault="00457018" w:rsidP="00457018">
      <w:pPr>
        <w:pBdr>
          <w:top w:val="nil"/>
          <w:left w:val="nil"/>
          <w:bottom w:val="nil"/>
          <w:right w:val="nil"/>
          <w:between w:val="nil"/>
        </w:pBdr>
        <w:spacing w:line="240" w:lineRule="auto"/>
        <w:ind w:left="-3" w:firstLineChars="294" w:firstLine="706"/>
        <w:jc w:val="both"/>
        <w:rPr>
          <w:rFonts w:ascii="Times New Roman" w:eastAsia="Times New Roman" w:hAnsi="Times New Roman" w:cs="Times New Roman"/>
          <w:sz w:val="24"/>
          <w:szCs w:val="24"/>
          <w:lang w:eastAsia="uk-UA"/>
        </w:rPr>
      </w:pPr>
      <w:r w:rsidRPr="00C95B7E">
        <w:rPr>
          <w:rFonts w:ascii="Times New Roman" w:eastAsia="Times New Roman" w:hAnsi="Times New Roman" w:cs="Times New Roman"/>
          <w:sz w:val="24"/>
          <w:szCs w:val="24"/>
          <w:lang w:eastAsia="uk-UA"/>
        </w:rPr>
        <w:t>Формами поточного контролю є усна чи письмова (тестування, есе, реферат, творча робота</w:t>
      </w:r>
      <w:r>
        <w:rPr>
          <w:rFonts w:ascii="Times New Roman" w:eastAsia="Times New Roman" w:hAnsi="Times New Roman" w:cs="Times New Roman"/>
          <w:sz w:val="24"/>
          <w:szCs w:val="24"/>
          <w:lang w:eastAsia="uk-UA"/>
        </w:rPr>
        <w:t>, презентація</w:t>
      </w:r>
      <w:r w:rsidRPr="00C95B7E">
        <w:rPr>
          <w:rFonts w:ascii="Times New Roman" w:eastAsia="Times New Roman" w:hAnsi="Times New Roman" w:cs="Times New Roman"/>
          <w:sz w:val="24"/>
          <w:szCs w:val="24"/>
          <w:lang w:eastAsia="uk-UA"/>
        </w:rPr>
        <w:t xml:space="preserve">) відповідь студента. Формою підсумкового контролю є </w:t>
      </w:r>
      <w:r>
        <w:rPr>
          <w:rFonts w:ascii="Times New Roman" w:eastAsia="Times New Roman" w:hAnsi="Times New Roman" w:cs="Times New Roman"/>
          <w:sz w:val="24"/>
          <w:szCs w:val="24"/>
          <w:lang w:eastAsia="uk-UA"/>
        </w:rPr>
        <w:t>іспит</w:t>
      </w:r>
      <w:r w:rsidRPr="00C95B7E">
        <w:rPr>
          <w:rFonts w:ascii="Times New Roman" w:eastAsia="Times New Roman" w:hAnsi="Times New Roman" w:cs="Times New Roman"/>
          <w:sz w:val="24"/>
          <w:szCs w:val="24"/>
          <w:lang w:eastAsia="uk-UA"/>
        </w:rPr>
        <w:t>.</w:t>
      </w:r>
    </w:p>
    <w:p w14:paraId="28669ECE" w14:textId="77777777" w:rsidR="00524260" w:rsidRDefault="00524260" w:rsidP="00524260">
      <w:pPr>
        <w:spacing w:after="0" w:line="240" w:lineRule="auto"/>
        <w:ind w:firstLine="709"/>
        <w:jc w:val="center"/>
        <w:rPr>
          <w:rFonts w:ascii="Times New Roman" w:hAnsi="Times New Roman" w:cs="Times New Roman"/>
          <w:b/>
          <w:sz w:val="24"/>
          <w:szCs w:val="24"/>
        </w:rPr>
      </w:pPr>
      <w:r w:rsidRPr="00BB53DC">
        <w:rPr>
          <w:rFonts w:ascii="Times New Roman" w:hAnsi="Times New Roman" w:cs="Times New Roman"/>
          <w:b/>
          <w:sz w:val="24"/>
          <w:szCs w:val="24"/>
        </w:rPr>
        <w:t>Питання до підсумкового контролю з дисципліни «</w:t>
      </w:r>
      <w:r>
        <w:rPr>
          <w:rFonts w:ascii="Times New Roman" w:hAnsi="Times New Roman" w:cs="Times New Roman"/>
          <w:b/>
          <w:sz w:val="24"/>
          <w:szCs w:val="24"/>
        </w:rPr>
        <w:t>Міжнародна</w:t>
      </w:r>
      <w:r w:rsidRPr="00BB53DC">
        <w:rPr>
          <w:rFonts w:ascii="Times New Roman" w:hAnsi="Times New Roman" w:cs="Times New Roman"/>
          <w:b/>
          <w:sz w:val="24"/>
          <w:szCs w:val="24"/>
        </w:rPr>
        <w:t xml:space="preserve"> економіка»</w:t>
      </w:r>
    </w:p>
    <w:p w14:paraId="532954AF"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lang w:val="ru-RU"/>
        </w:rPr>
        <w:t>1</w:t>
      </w:r>
      <w:r w:rsidRPr="00223B58">
        <w:rPr>
          <w:rFonts w:ascii="Times New Roman" w:hAnsi="Times New Roman" w:cs="Times New Roman"/>
          <w:sz w:val="24"/>
          <w:szCs w:val="24"/>
        </w:rPr>
        <w:t>. Предмет, об’єкт та закономірності «міжнародної економіки», як науки</w:t>
      </w:r>
    </w:p>
    <w:p w14:paraId="73A2A75F"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2.Світове господарство як система</w:t>
      </w:r>
    </w:p>
    <w:p w14:paraId="41FBD3A2"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3. Міжнародні економічні відносини (МЕВ): поняття, форми,  рівні, принципи, суб’єкти</w:t>
      </w:r>
    </w:p>
    <w:p w14:paraId="74F2CBE2"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4. Середовище МЕВ</w:t>
      </w:r>
    </w:p>
    <w:p w14:paraId="21849BBC"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5. Суть і фактори розвитку міжнародного поділу праці.</w:t>
      </w:r>
    </w:p>
    <w:p w14:paraId="77572DDF"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6</w:t>
      </w:r>
      <w:r>
        <w:rPr>
          <w:rFonts w:ascii="Times New Roman" w:hAnsi="Times New Roman" w:cs="Times New Roman"/>
          <w:sz w:val="24"/>
          <w:szCs w:val="24"/>
        </w:rPr>
        <w:t xml:space="preserve">. </w:t>
      </w:r>
      <w:r w:rsidRPr="00223B58">
        <w:rPr>
          <w:rFonts w:ascii="Times New Roman" w:hAnsi="Times New Roman" w:cs="Times New Roman"/>
          <w:sz w:val="24"/>
          <w:szCs w:val="24"/>
        </w:rPr>
        <w:t>Міжнародна спеціалізація виробництва: суть, види і показники.</w:t>
      </w:r>
    </w:p>
    <w:p w14:paraId="6687B527"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7</w:t>
      </w:r>
      <w:r>
        <w:rPr>
          <w:rFonts w:ascii="Times New Roman" w:hAnsi="Times New Roman" w:cs="Times New Roman"/>
          <w:sz w:val="24"/>
          <w:szCs w:val="24"/>
        </w:rPr>
        <w:t xml:space="preserve">. </w:t>
      </w:r>
      <w:r w:rsidRPr="00223B58">
        <w:rPr>
          <w:rFonts w:ascii="Times New Roman" w:hAnsi="Times New Roman" w:cs="Times New Roman"/>
          <w:sz w:val="24"/>
          <w:szCs w:val="24"/>
        </w:rPr>
        <w:t>Значення і форми міжнародної виробничої кооперації.</w:t>
      </w:r>
    </w:p>
    <w:p w14:paraId="7F3D7DCB"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8. Міжнародний поділ факторів виробництва: значення і види.</w:t>
      </w:r>
    </w:p>
    <w:p w14:paraId="750FD2C6"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 xml:space="preserve">9. Зміст моделі часткової рівноваги. </w:t>
      </w:r>
    </w:p>
    <w:p w14:paraId="7B15E3D9"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10. Поняття відкритої економіки, її умови, кількісні та якісні показники.</w:t>
      </w:r>
    </w:p>
    <w:p w14:paraId="11D2E7A8"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11</w:t>
      </w:r>
      <w:r>
        <w:rPr>
          <w:rFonts w:ascii="Times New Roman" w:hAnsi="Times New Roman" w:cs="Times New Roman"/>
          <w:sz w:val="24"/>
          <w:szCs w:val="24"/>
        </w:rPr>
        <w:t xml:space="preserve">. </w:t>
      </w:r>
      <w:r w:rsidRPr="00223B58">
        <w:rPr>
          <w:rFonts w:ascii="Times New Roman" w:hAnsi="Times New Roman" w:cs="Times New Roman"/>
          <w:sz w:val="24"/>
          <w:szCs w:val="24"/>
        </w:rPr>
        <w:t>Значення та основні поняття системи національних рахунків.</w:t>
      </w:r>
    </w:p>
    <w:p w14:paraId="630DDA31"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12</w:t>
      </w:r>
      <w:r>
        <w:rPr>
          <w:rFonts w:ascii="Times New Roman" w:hAnsi="Times New Roman" w:cs="Times New Roman"/>
          <w:sz w:val="24"/>
          <w:szCs w:val="24"/>
        </w:rPr>
        <w:t xml:space="preserve">. </w:t>
      </w:r>
      <w:r w:rsidRPr="00223B58">
        <w:rPr>
          <w:rFonts w:ascii="Times New Roman" w:hAnsi="Times New Roman" w:cs="Times New Roman"/>
          <w:sz w:val="24"/>
          <w:szCs w:val="24"/>
        </w:rPr>
        <w:t>Основні сектори СНР та взаємозв’язки між ними.</w:t>
      </w:r>
    </w:p>
    <w:p w14:paraId="2578728D"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13</w:t>
      </w:r>
      <w:r>
        <w:rPr>
          <w:rFonts w:ascii="Times New Roman" w:hAnsi="Times New Roman" w:cs="Times New Roman"/>
          <w:sz w:val="24"/>
          <w:szCs w:val="24"/>
        </w:rPr>
        <w:t xml:space="preserve">. </w:t>
      </w:r>
      <w:r w:rsidRPr="00223B58">
        <w:rPr>
          <w:rFonts w:ascii="Times New Roman" w:hAnsi="Times New Roman" w:cs="Times New Roman"/>
          <w:sz w:val="24"/>
          <w:szCs w:val="24"/>
        </w:rPr>
        <w:t>Значення платіжного балансу та його загальна структура.</w:t>
      </w:r>
    </w:p>
    <w:p w14:paraId="18CF6284"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14. Меркантилізм</w:t>
      </w:r>
    </w:p>
    <w:p w14:paraId="67032CE1"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lang w:val="ru-RU"/>
        </w:rPr>
        <w:t>15. Модель "ціни - золото - потоки" Д. Х'юма</w:t>
      </w:r>
      <w:r w:rsidRPr="00223B58">
        <w:rPr>
          <w:rFonts w:ascii="Times New Roman" w:hAnsi="Times New Roman" w:cs="Times New Roman"/>
          <w:sz w:val="24"/>
          <w:szCs w:val="24"/>
        </w:rPr>
        <w:t xml:space="preserve"> </w:t>
      </w:r>
    </w:p>
    <w:p w14:paraId="7FDDA626"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16. Теорія абсолютних переваг А. Сміта</w:t>
      </w:r>
    </w:p>
    <w:p w14:paraId="753C0E04"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17. Теорія порівняльних переваг Д. Рікардо</w:t>
      </w:r>
    </w:p>
    <w:p w14:paraId="1BF2A65E"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 xml:space="preserve">18. Теорія співвідношення факторів виробництва (Хекшера-Оліна). Теорема Хекшера – Оліна – Самуельсона </w:t>
      </w:r>
    </w:p>
    <w:p w14:paraId="46E521D0"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19. Парадокс Леонтьєва</w:t>
      </w:r>
    </w:p>
    <w:p w14:paraId="5F4F1535"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20. Теорія життєвого циклу продукту Раймонда Вернона.</w:t>
      </w:r>
    </w:p>
    <w:p w14:paraId="77ED7AA0"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21</w:t>
      </w:r>
      <w:r>
        <w:rPr>
          <w:rFonts w:ascii="Times New Roman" w:hAnsi="Times New Roman" w:cs="Times New Roman"/>
          <w:sz w:val="24"/>
          <w:szCs w:val="24"/>
        </w:rPr>
        <w:t xml:space="preserve">. </w:t>
      </w:r>
      <w:r w:rsidRPr="00223B58">
        <w:rPr>
          <w:rFonts w:ascii="Times New Roman" w:hAnsi="Times New Roman" w:cs="Times New Roman"/>
          <w:sz w:val="24"/>
          <w:szCs w:val="24"/>
        </w:rPr>
        <w:t>Теорія економії на масштабах виробництва (зростаючої віддачі) Мюррея Кемпа.</w:t>
      </w:r>
    </w:p>
    <w:p w14:paraId="6C864D4D"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22</w:t>
      </w:r>
      <w:r>
        <w:rPr>
          <w:rFonts w:ascii="Times New Roman" w:hAnsi="Times New Roman" w:cs="Times New Roman"/>
          <w:sz w:val="24"/>
          <w:szCs w:val="24"/>
        </w:rPr>
        <w:t xml:space="preserve">. </w:t>
      </w:r>
      <w:r w:rsidRPr="00223B58">
        <w:rPr>
          <w:rFonts w:ascii="Times New Roman" w:hAnsi="Times New Roman" w:cs="Times New Roman"/>
          <w:sz w:val="24"/>
          <w:szCs w:val="24"/>
        </w:rPr>
        <w:t>Теорія інтерналізації Рональда Коуза, Пітера Баклі, Джона Даннінга та ін.</w:t>
      </w:r>
    </w:p>
    <w:p w14:paraId="77506281"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23</w:t>
      </w:r>
      <w:r>
        <w:rPr>
          <w:rFonts w:ascii="Times New Roman" w:hAnsi="Times New Roman" w:cs="Times New Roman"/>
          <w:sz w:val="24"/>
          <w:szCs w:val="24"/>
        </w:rPr>
        <w:t xml:space="preserve">. </w:t>
      </w:r>
      <w:r w:rsidRPr="00223B58">
        <w:rPr>
          <w:rFonts w:ascii="Times New Roman" w:hAnsi="Times New Roman" w:cs="Times New Roman"/>
          <w:sz w:val="24"/>
          <w:szCs w:val="24"/>
        </w:rPr>
        <w:t>Теорія конкурентних переваг Майкла Портера.</w:t>
      </w:r>
    </w:p>
    <w:p w14:paraId="61DFDF7B"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 xml:space="preserve">24. Сутність та економічний зміст міжнародної торгівлі. </w:t>
      </w:r>
    </w:p>
    <w:p w14:paraId="648D4BD2"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25. Сучасні особливості розвитку міжнародної торгівлі.</w:t>
      </w:r>
      <w:r w:rsidRPr="00223B58">
        <w:rPr>
          <w:rFonts w:ascii="Times New Roman" w:hAnsi="Times New Roman" w:cs="Times New Roman"/>
          <w:sz w:val="24"/>
          <w:szCs w:val="24"/>
          <w:lang w:val="ru-RU"/>
        </w:rPr>
        <w:t xml:space="preserve"> </w:t>
      </w:r>
    </w:p>
    <w:p w14:paraId="1BA2A4D6"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26. Форми та методи здійснення міжнародної торгівлі</w:t>
      </w:r>
    </w:p>
    <w:p w14:paraId="499A6EA6"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27. Показники міжнародної торгівлі</w:t>
      </w:r>
    </w:p>
    <w:p w14:paraId="4493A607"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bCs/>
          <w:sz w:val="24"/>
          <w:szCs w:val="24"/>
        </w:rPr>
        <w:t>28. Система регулювання міжнародної торгівлі. Типи торговельної політики.</w:t>
      </w:r>
    </w:p>
    <w:p w14:paraId="6F553E92"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bCs/>
          <w:sz w:val="24"/>
          <w:szCs w:val="24"/>
        </w:rPr>
        <w:t>29. Митне регулювання міжнародних торговельних відносин.</w:t>
      </w:r>
    </w:p>
    <w:p w14:paraId="344E53B0"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bCs/>
          <w:sz w:val="24"/>
          <w:szCs w:val="24"/>
        </w:rPr>
        <w:t>30. Нетарифні методи регулювання міжнародних торговельних відносин.</w:t>
      </w:r>
    </w:p>
    <w:p w14:paraId="3BED491A" w14:textId="77777777" w:rsidR="00524260" w:rsidRPr="00223B58" w:rsidRDefault="00524260" w:rsidP="00524260">
      <w:pPr>
        <w:tabs>
          <w:tab w:val="left" w:pos="708"/>
        </w:tabs>
        <w:spacing w:after="0" w:line="240" w:lineRule="auto"/>
        <w:rPr>
          <w:rFonts w:ascii="Times New Roman" w:hAnsi="Times New Roman" w:cs="Times New Roman"/>
          <w:bCs/>
          <w:sz w:val="24"/>
          <w:szCs w:val="24"/>
        </w:rPr>
      </w:pPr>
      <w:r w:rsidRPr="00223B58">
        <w:rPr>
          <w:rFonts w:ascii="Times New Roman" w:hAnsi="Times New Roman" w:cs="Times New Roman"/>
          <w:bCs/>
          <w:sz w:val="24"/>
          <w:szCs w:val="24"/>
        </w:rPr>
        <w:t>31. Світова організація  торгівлі: структура, функції, принципи, інструменти регулювання.</w:t>
      </w:r>
    </w:p>
    <w:p w14:paraId="191A2CD6"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32. Значення та основні форми міжнародного руху капіталу.</w:t>
      </w:r>
    </w:p>
    <w:p w14:paraId="1C36BEAC"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33. Головні причини та наслідки міжнародного руху капіталу.</w:t>
      </w:r>
    </w:p>
    <w:p w14:paraId="7B3D9769"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 xml:space="preserve">34. Суть та характерні риси прямих іноземних інвестицій. </w:t>
      </w:r>
    </w:p>
    <w:p w14:paraId="04E68990"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35. Портфельні іноземні інвестиції: значення та відмінні риси.</w:t>
      </w:r>
    </w:p>
    <w:p w14:paraId="1B381AE1"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 xml:space="preserve">36. Суть, принципи, функції та форми міжнародного кредиту. </w:t>
      </w:r>
    </w:p>
    <w:p w14:paraId="526BDABE"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37. Світовий ринок праці: значення та основні поняття.</w:t>
      </w:r>
    </w:p>
    <w:p w14:paraId="0EB37CEC"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38</w:t>
      </w:r>
      <w:r>
        <w:rPr>
          <w:rFonts w:ascii="Times New Roman" w:hAnsi="Times New Roman" w:cs="Times New Roman"/>
          <w:sz w:val="24"/>
          <w:szCs w:val="24"/>
        </w:rPr>
        <w:t xml:space="preserve">. </w:t>
      </w:r>
      <w:r w:rsidRPr="00223B58">
        <w:rPr>
          <w:rFonts w:ascii="Times New Roman" w:hAnsi="Times New Roman" w:cs="Times New Roman"/>
          <w:sz w:val="24"/>
          <w:szCs w:val="24"/>
        </w:rPr>
        <w:t>Історичні етапи розвитку міжнародної трудової міграції.</w:t>
      </w:r>
    </w:p>
    <w:p w14:paraId="16CC31AB"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39</w:t>
      </w:r>
      <w:r>
        <w:rPr>
          <w:rFonts w:ascii="Times New Roman" w:hAnsi="Times New Roman" w:cs="Times New Roman"/>
          <w:sz w:val="24"/>
          <w:szCs w:val="24"/>
        </w:rPr>
        <w:t xml:space="preserve">. </w:t>
      </w:r>
      <w:r w:rsidRPr="00223B58">
        <w:rPr>
          <w:rFonts w:ascii="Times New Roman" w:hAnsi="Times New Roman" w:cs="Times New Roman"/>
          <w:sz w:val="24"/>
          <w:szCs w:val="24"/>
        </w:rPr>
        <w:t>Основні форми міжнародної трудової міграції.</w:t>
      </w:r>
    </w:p>
    <w:p w14:paraId="329A2EFC"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40</w:t>
      </w:r>
      <w:r>
        <w:rPr>
          <w:rFonts w:ascii="Times New Roman" w:hAnsi="Times New Roman" w:cs="Times New Roman"/>
          <w:sz w:val="24"/>
          <w:szCs w:val="24"/>
        </w:rPr>
        <w:t xml:space="preserve">. </w:t>
      </w:r>
      <w:r w:rsidRPr="00223B58">
        <w:rPr>
          <w:rFonts w:ascii="Times New Roman" w:hAnsi="Times New Roman" w:cs="Times New Roman"/>
          <w:sz w:val="24"/>
          <w:szCs w:val="24"/>
        </w:rPr>
        <w:t>Причини та наслідки міжнародної міграції робочої сили.</w:t>
      </w:r>
    </w:p>
    <w:p w14:paraId="6009466C"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41</w:t>
      </w:r>
      <w:r>
        <w:rPr>
          <w:rFonts w:ascii="Times New Roman" w:hAnsi="Times New Roman" w:cs="Times New Roman"/>
          <w:sz w:val="24"/>
          <w:szCs w:val="24"/>
        </w:rPr>
        <w:t xml:space="preserve">. </w:t>
      </w:r>
      <w:r w:rsidRPr="00223B58">
        <w:rPr>
          <w:rFonts w:ascii="Times New Roman" w:hAnsi="Times New Roman" w:cs="Times New Roman"/>
          <w:sz w:val="24"/>
          <w:szCs w:val="24"/>
        </w:rPr>
        <w:t>Головні напрямки міжнародної трудової міграції.</w:t>
      </w:r>
    </w:p>
    <w:p w14:paraId="5EDF8502"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lang w:val="ru-RU"/>
        </w:rPr>
        <w:t>42. Сутність міжнародного науково-технологічного обміну та його форми.</w:t>
      </w:r>
      <w:r w:rsidRPr="00223B58">
        <w:rPr>
          <w:rFonts w:ascii="Times New Roman" w:hAnsi="Times New Roman" w:cs="Times New Roman"/>
          <w:sz w:val="24"/>
          <w:szCs w:val="24"/>
        </w:rPr>
        <w:t xml:space="preserve"> </w:t>
      </w:r>
    </w:p>
    <w:p w14:paraId="3FFE8D85"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lastRenderedPageBreak/>
        <w:t>43. Основні способи і форми міжнародної передачі технологій.</w:t>
      </w:r>
      <w:r w:rsidRPr="00223B58">
        <w:rPr>
          <w:rFonts w:ascii="Times New Roman" w:hAnsi="Times New Roman" w:cs="Times New Roman"/>
          <w:sz w:val="24"/>
          <w:szCs w:val="24"/>
          <w:lang w:val="ru-RU"/>
        </w:rPr>
        <w:t xml:space="preserve"> </w:t>
      </w:r>
    </w:p>
    <w:p w14:paraId="23880175"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44. Значення та правові форми захисту інтелектуальної власності.</w:t>
      </w:r>
    </w:p>
    <w:p w14:paraId="33ACACB0"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45. Суть та основні види ліцензій.</w:t>
      </w:r>
    </w:p>
    <w:p w14:paraId="0269A4D9"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46. Значення ліцензійної угоди та основні види ліцензійних платежів.</w:t>
      </w:r>
    </w:p>
    <w:p w14:paraId="29E5C232"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47. Поняття та основні напрямки розвитку міжнародного інжинірингу.</w:t>
      </w:r>
    </w:p>
    <w:p w14:paraId="6E57B5D4"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lang w:val="ru-RU"/>
        </w:rPr>
        <w:t>48. Сутність та структура сучасної валютної системи, основні її елементи.</w:t>
      </w:r>
    </w:p>
    <w:p w14:paraId="35E789AA"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49. Поняття та основні види валют.</w:t>
      </w:r>
    </w:p>
    <w:p w14:paraId="0E991E25"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50. Валютний курс: основні поняття та види.</w:t>
      </w:r>
    </w:p>
    <w:p w14:paraId="23262DB0"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51. Загальний огляд етапів розвитку світової валютної системи.</w:t>
      </w:r>
    </w:p>
    <w:p w14:paraId="0AB36DEA"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52. Основні функції та види міжнародних валютних ринків.</w:t>
      </w:r>
    </w:p>
    <w:p w14:paraId="208C6D98"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53. Суть, види та інструменти світової валютної політики.</w:t>
      </w:r>
    </w:p>
    <w:p w14:paraId="465533EA"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bCs/>
          <w:sz w:val="24"/>
          <w:szCs w:val="24"/>
        </w:rPr>
        <w:t>54. Основні чинники розвитку та значення міжнародної економічної інтеграції.</w:t>
      </w:r>
    </w:p>
    <w:p w14:paraId="4DB56DBA"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bCs/>
          <w:sz w:val="24"/>
          <w:szCs w:val="24"/>
        </w:rPr>
        <w:t>55. Форми та характерні риси міжнародної економічної інтеграції.</w:t>
      </w:r>
    </w:p>
    <w:p w14:paraId="443F4A9E"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bCs/>
          <w:sz w:val="24"/>
          <w:szCs w:val="24"/>
        </w:rPr>
        <w:t>56. Фактори розвитку загальносвітової інтеграції.</w:t>
      </w:r>
    </w:p>
    <w:p w14:paraId="4B1E6544"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bCs/>
          <w:sz w:val="24"/>
          <w:szCs w:val="24"/>
        </w:rPr>
        <w:t>57. Основні Європейські інтеграційні процеси.</w:t>
      </w:r>
    </w:p>
    <w:p w14:paraId="681FC1AF"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bCs/>
          <w:sz w:val="24"/>
          <w:szCs w:val="24"/>
        </w:rPr>
        <w:t>58. Північноамериканська міжнародна економічна інтеграція.</w:t>
      </w:r>
    </w:p>
    <w:p w14:paraId="25564A91"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bCs/>
          <w:sz w:val="24"/>
          <w:szCs w:val="24"/>
        </w:rPr>
        <w:t>59. Економічна інтеграція країн Латинської Америки.</w:t>
      </w:r>
    </w:p>
    <w:p w14:paraId="7A77570B" w14:textId="77777777" w:rsidR="00524260" w:rsidRPr="00223B58" w:rsidRDefault="00524260" w:rsidP="00524260">
      <w:pPr>
        <w:tabs>
          <w:tab w:val="left" w:pos="708"/>
        </w:tabs>
        <w:spacing w:after="0" w:line="240" w:lineRule="auto"/>
        <w:rPr>
          <w:rFonts w:ascii="Times New Roman" w:hAnsi="Times New Roman" w:cs="Times New Roman"/>
          <w:bCs/>
          <w:sz w:val="24"/>
          <w:szCs w:val="24"/>
        </w:rPr>
      </w:pPr>
      <w:r w:rsidRPr="00223B58">
        <w:rPr>
          <w:rFonts w:ascii="Times New Roman" w:hAnsi="Times New Roman" w:cs="Times New Roman"/>
          <w:bCs/>
          <w:sz w:val="24"/>
          <w:szCs w:val="24"/>
        </w:rPr>
        <w:t>60. Інтеграційні процеси в Азії й Африці.</w:t>
      </w:r>
    </w:p>
    <w:p w14:paraId="4F532DF1"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61. Система міжнародного регулювання..</w:t>
      </w:r>
    </w:p>
    <w:p w14:paraId="45165496"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62. Характеристика міжнародної економічної організації</w:t>
      </w:r>
    </w:p>
    <w:p w14:paraId="04B7D6C3"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63. Глобальні регуляторні інститути.</w:t>
      </w:r>
    </w:p>
    <w:p w14:paraId="1BB6A945"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64. Вплив глобальної регулюючої системи СОТ на розвиток світової економіки.</w:t>
      </w:r>
    </w:p>
    <w:p w14:paraId="498878E8"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65. Менеджмент світової глобальної економіки.</w:t>
      </w:r>
    </w:p>
    <w:p w14:paraId="6331E07E" w14:textId="77777777" w:rsidR="008A4C8D" w:rsidRPr="00FE4E4C" w:rsidRDefault="008A4C8D" w:rsidP="008A4C8D">
      <w:pPr>
        <w:spacing w:after="0" w:line="240" w:lineRule="auto"/>
        <w:ind w:firstLine="708"/>
        <w:jc w:val="both"/>
        <w:rPr>
          <w:rFonts w:ascii="Times New Roman" w:hAnsi="Times New Roman" w:cs="Times New Roman"/>
          <w:b/>
          <w:bCs/>
          <w:color w:val="000000" w:themeColor="text1"/>
          <w:kern w:val="24"/>
          <w:sz w:val="24"/>
          <w:szCs w:val="24"/>
          <w:lang w:val="ru-RU"/>
        </w:rPr>
      </w:pPr>
    </w:p>
    <w:p w14:paraId="0B7E3B50" w14:textId="6CD02AA9" w:rsidR="00EC31F7" w:rsidRPr="002759E9" w:rsidRDefault="00EC31F7" w:rsidP="00EC31F7">
      <w:pPr>
        <w:pStyle w:val="a3"/>
        <w:spacing w:before="0" w:beforeAutospacing="0" w:after="0" w:afterAutospacing="0"/>
        <w:jc w:val="center"/>
        <w:rPr>
          <w:b/>
          <w:bCs/>
          <w:color w:val="000000"/>
          <w:kern w:val="24"/>
        </w:rPr>
      </w:pPr>
      <w:r w:rsidRPr="002759E9">
        <w:rPr>
          <w:b/>
          <w:bCs/>
          <w:color w:val="000000"/>
          <w:kern w:val="24"/>
        </w:rPr>
        <w:t xml:space="preserve">Рекомендована література </w:t>
      </w:r>
    </w:p>
    <w:p w14:paraId="57B71BE5" w14:textId="4CA56792" w:rsidR="00EC31F7" w:rsidRDefault="008413E4" w:rsidP="004042E2">
      <w:pPr>
        <w:pStyle w:val="a3"/>
        <w:spacing w:before="0" w:beforeAutospacing="0" w:after="0" w:afterAutospacing="0"/>
        <w:ind w:firstLine="709"/>
        <w:jc w:val="center"/>
        <w:rPr>
          <w:b/>
          <w:bCs/>
          <w:color w:val="000000"/>
          <w:spacing w:val="-6"/>
          <w:kern w:val="24"/>
        </w:rPr>
      </w:pPr>
      <w:r>
        <w:rPr>
          <w:b/>
          <w:bCs/>
          <w:color w:val="000000"/>
          <w:spacing w:val="-6"/>
          <w:kern w:val="24"/>
        </w:rPr>
        <w:t>Основна</w:t>
      </w:r>
    </w:p>
    <w:p w14:paraId="2D48E1F6" w14:textId="77777777" w:rsidR="007653C4" w:rsidRPr="00744212" w:rsidRDefault="007653C4" w:rsidP="007653C4">
      <w:pPr>
        <w:numPr>
          <w:ilvl w:val="0"/>
          <w:numId w:val="29"/>
        </w:numPr>
        <w:spacing w:after="0" w:line="240" w:lineRule="auto"/>
        <w:ind w:left="284" w:hanging="284"/>
        <w:jc w:val="both"/>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Архієреєв С.І., Волоснікова Н.М., Климова С.О. Міжнародна економіка і міжнародні</w:t>
      </w:r>
      <w:r w:rsidRPr="00744212">
        <w:rPr>
          <w:rFonts w:ascii="Times New Roman" w:eastAsia="Times New Roman" w:hAnsi="Times New Roman" w:cs="Times New Roman"/>
          <w:sz w:val="24"/>
          <w:szCs w:val="24"/>
          <w:lang w:eastAsia="ru-RU"/>
        </w:rPr>
        <w:br/>
        <w:t>економічні відносини : навч. посіб. / за ред. проф. Архієреєва С.І. Харків : НТУ «ХПІ», 2019. 234 с.</w:t>
      </w:r>
    </w:p>
    <w:p w14:paraId="60115EC6" w14:textId="77777777" w:rsidR="007653C4" w:rsidRPr="00744212" w:rsidRDefault="007653C4" w:rsidP="007653C4">
      <w:pPr>
        <w:numPr>
          <w:ilvl w:val="0"/>
          <w:numId w:val="29"/>
        </w:numPr>
        <w:spacing w:after="0" w:line="240" w:lineRule="auto"/>
        <w:ind w:left="284" w:hanging="284"/>
        <w:jc w:val="both"/>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Гуткевич С.О., Корінько М.Д., Сафонов Ю.М. Міжнародна економіка : підруч. Київ : «Діса Плюс», 2021. 428 с.</w:t>
      </w:r>
    </w:p>
    <w:p w14:paraId="156DCBEA" w14:textId="77777777" w:rsidR="007653C4" w:rsidRPr="00744212" w:rsidRDefault="007653C4" w:rsidP="007653C4">
      <w:pPr>
        <w:numPr>
          <w:ilvl w:val="0"/>
          <w:numId w:val="29"/>
        </w:numPr>
        <w:spacing w:after="0" w:line="240" w:lineRule="auto"/>
        <w:ind w:left="284" w:hanging="284"/>
        <w:jc w:val="both"/>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Кібік О.М., Нестерова К.С., Хаймінова Ю.В. Міжнародна економіка : навч.-метод. посіб. Одеса : НУ "ОЮА", 2020. 85 с.</w:t>
      </w:r>
    </w:p>
    <w:p w14:paraId="30349EC2" w14:textId="77777777" w:rsidR="007653C4" w:rsidRPr="00744212" w:rsidRDefault="007653C4" w:rsidP="007653C4">
      <w:pPr>
        <w:numPr>
          <w:ilvl w:val="0"/>
          <w:numId w:val="29"/>
        </w:numPr>
        <w:spacing w:after="0" w:line="240" w:lineRule="auto"/>
        <w:ind w:left="284" w:hanging="284"/>
        <w:jc w:val="both"/>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Ковбатюк М.В., Кузьменко О.М., Майкова Е.В., Шкляр В.В., Шевчук В.О. Міжнародна економіка : навч. посіб. Київ : КВІЦ, 2021. 440 с.</w:t>
      </w:r>
    </w:p>
    <w:p w14:paraId="6DBB4EA4" w14:textId="77777777" w:rsidR="007653C4" w:rsidRPr="00744212" w:rsidRDefault="007653C4" w:rsidP="007653C4">
      <w:pPr>
        <w:numPr>
          <w:ilvl w:val="0"/>
          <w:numId w:val="29"/>
        </w:numPr>
        <w:spacing w:after="0" w:line="240" w:lineRule="auto"/>
        <w:ind w:left="284" w:hanging="284"/>
        <w:jc w:val="both"/>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Світова економіка : навч. посіб. / за ред. Фомішиної В.М. Одеса :</w:t>
      </w:r>
      <w:r w:rsidRPr="00744212">
        <w:rPr>
          <w:rFonts w:ascii="Times New Roman" w:eastAsia="Times New Roman" w:hAnsi="Times New Roman" w:cs="Times New Roman"/>
          <w:sz w:val="24"/>
          <w:szCs w:val="24"/>
          <w:lang w:eastAsia="ru-RU"/>
        </w:rPr>
        <w:br/>
        <w:t xml:space="preserve">ОЛДІ-ПЛЮС, 2021. 612 с. </w:t>
      </w:r>
    </w:p>
    <w:p w14:paraId="45C4E56F" w14:textId="77777777" w:rsidR="007653C4" w:rsidRDefault="007653C4" w:rsidP="007653C4">
      <w:pPr>
        <w:numPr>
          <w:ilvl w:val="0"/>
          <w:numId w:val="29"/>
        </w:numPr>
        <w:spacing w:after="0" w:line="240" w:lineRule="auto"/>
        <w:ind w:left="284" w:hanging="284"/>
        <w:jc w:val="both"/>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Філіпенко А.С. Міжнародні економічні відносини: історія, теорія, політика : підруч. Київ : Либідь, 2019. 960 с.</w:t>
      </w:r>
    </w:p>
    <w:p w14:paraId="564FA51E" w14:textId="58B4C3B2" w:rsidR="007653C4" w:rsidRPr="0017666E" w:rsidRDefault="007653C4" w:rsidP="004042E2">
      <w:pPr>
        <w:spacing w:after="0" w:line="240" w:lineRule="auto"/>
        <w:ind w:firstLine="709"/>
        <w:jc w:val="center"/>
        <w:rPr>
          <w:rFonts w:ascii="Times New Roman" w:eastAsia="Times New Roman" w:hAnsi="Times New Roman" w:cs="Times New Roman"/>
          <w:b/>
          <w:sz w:val="24"/>
          <w:szCs w:val="24"/>
          <w:lang w:eastAsia="ru-RU"/>
        </w:rPr>
      </w:pPr>
      <w:r w:rsidRPr="0017666E">
        <w:rPr>
          <w:rFonts w:ascii="Times New Roman" w:eastAsia="Times New Roman" w:hAnsi="Times New Roman" w:cs="Times New Roman"/>
          <w:b/>
          <w:sz w:val="24"/>
          <w:szCs w:val="24"/>
          <w:lang w:eastAsia="ru-RU"/>
        </w:rPr>
        <w:t>Додаткова</w:t>
      </w:r>
    </w:p>
    <w:p w14:paraId="300227C8" w14:textId="77777777" w:rsidR="007653C4" w:rsidRPr="007653C4" w:rsidRDefault="007653C4" w:rsidP="009C3C30">
      <w:pPr>
        <w:spacing w:after="0" w:line="240" w:lineRule="auto"/>
        <w:ind w:left="284" w:hanging="284"/>
        <w:jc w:val="both"/>
        <w:rPr>
          <w:rFonts w:ascii="Times New Roman" w:eastAsia="Times New Roman" w:hAnsi="Times New Roman" w:cs="Times New Roman"/>
          <w:sz w:val="24"/>
          <w:szCs w:val="24"/>
          <w:lang w:eastAsia="ru-RU"/>
        </w:rPr>
      </w:pPr>
      <w:r w:rsidRPr="007653C4">
        <w:rPr>
          <w:rFonts w:ascii="Times New Roman" w:eastAsia="Times New Roman" w:hAnsi="Times New Roman" w:cs="Times New Roman"/>
          <w:sz w:val="24"/>
          <w:szCs w:val="24"/>
          <w:lang w:eastAsia="ru-RU"/>
        </w:rPr>
        <w:t>1. Козик В.В. Міжнародні економічні відносини: навч. посіб. / В.В. Козик, Л.А.</w:t>
      </w:r>
      <w:r w:rsidR="009C3C30">
        <w:rPr>
          <w:rFonts w:ascii="Times New Roman" w:eastAsia="Times New Roman" w:hAnsi="Times New Roman" w:cs="Times New Roman"/>
          <w:sz w:val="24"/>
          <w:szCs w:val="24"/>
          <w:lang w:eastAsia="ru-RU"/>
        </w:rPr>
        <w:t xml:space="preserve"> </w:t>
      </w:r>
      <w:r w:rsidRPr="007653C4">
        <w:rPr>
          <w:rFonts w:ascii="Times New Roman" w:eastAsia="Times New Roman" w:hAnsi="Times New Roman" w:cs="Times New Roman"/>
          <w:sz w:val="24"/>
          <w:szCs w:val="24"/>
          <w:lang w:eastAsia="ru-RU"/>
        </w:rPr>
        <w:t>Панкова, Н.Б. Даниленко. - 9-те вид., стер. - К. : Знання, 2013. - 469 с.</w:t>
      </w:r>
    </w:p>
    <w:p w14:paraId="5DBCF1F4" w14:textId="77777777" w:rsidR="007653C4" w:rsidRPr="007653C4" w:rsidRDefault="007653C4" w:rsidP="009C3C30">
      <w:pPr>
        <w:spacing w:after="0" w:line="240" w:lineRule="auto"/>
        <w:ind w:left="284" w:hanging="284"/>
        <w:jc w:val="both"/>
        <w:rPr>
          <w:rFonts w:ascii="Times New Roman" w:eastAsia="Times New Roman" w:hAnsi="Times New Roman" w:cs="Times New Roman"/>
          <w:sz w:val="24"/>
          <w:szCs w:val="24"/>
          <w:lang w:eastAsia="ru-RU"/>
        </w:rPr>
      </w:pPr>
      <w:r w:rsidRPr="007653C4">
        <w:rPr>
          <w:rFonts w:ascii="Times New Roman" w:eastAsia="Times New Roman" w:hAnsi="Times New Roman" w:cs="Times New Roman"/>
          <w:sz w:val="24"/>
          <w:szCs w:val="24"/>
          <w:lang w:eastAsia="ru-RU"/>
        </w:rPr>
        <w:t>2. Міжнародні економічні відносини : підручник / за наук. ред. А. А. Мазаракі,Т.М. Мельник / Т. М. Мельник, Л.П. Кудирко [та ін.]. – К. :Київ. нац. торг.-</w:t>
      </w:r>
      <w:r w:rsidR="009C3C30">
        <w:rPr>
          <w:rFonts w:ascii="Times New Roman" w:eastAsia="Times New Roman" w:hAnsi="Times New Roman" w:cs="Times New Roman"/>
          <w:sz w:val="24"/>
          <w:szCs w:val="24"/>
          <w:lang w:eastAsia="ru-RU"/>
        </w:rPr>
        <w:t xml:space="preserve"> </w:t>
      </w:r>
      <w:r w:rsidRPr="007653C4">
        <w:rPr>
          <w:rFonts w:ascii="Times New Roman" w:eastAsia="Times New Roman" w:hAnsi="Times New Roman" w:cs="Times New Roman"/>
          <w:sz w:val="24"/>
          <w:szCs w:val="24"/>
          <w:lang w:eastAsia="ru-RU"/>
        </w:rPr>
        <w:t>екон. ун-т. - 2018. - 612 с.</w:t>
      </w:r>
    </w:p>
    <w:p w14:paraId="349B16BA" w14:textId="77777777" w:rsidR="007653C4" w:rsidRPr="007653C4" w:rsidRDefault="007653C4" w:rsidP="009C3C30">
      <w:pPr>
        <w:spacing w:after="0" w:line="240" w:lineRule="auto"/>
        <w:ind w:left="284" w:hanging="284"/>
        <w:jc w:val="both"/>
        <w:rPr>
          <w:rFonts w:ascii="Times New Roman" w:eastAsia="Times New Roman" w:hAnsi="Times New Roman" w:cs="Times New Roman"/>
          <w:sz w:val="24"/>
          <w:szCs w:val="24"/>
          <w:lang w:eastAsia="ru-RU"/>
        </w:rPr>
      </w:pPr>
      <w:r w:rsidRPr="007653C4">
        <w:rPr>
          <w:rFonts w:ascii="Times New Roman" w:eastAsia="Times New Roman" w:hAnsi="Times New Roman" w:cs="Times New Roman"/>
          <w:sz w:val="24"/>
          <w:szCs w:val="24"/>
          <w:lang w:eastAsia="ru-RU"/>
        </w:rPr>
        <w:t>3. Козак Ю. Г. Міжнародні економічні відносини : запитання та вiдповiдi :навчальний посібник / за ред. Ю. Г. Козака, Т. Спорека, М. А. Зайця. – 5-те вид.</w:t>
      </w:r>
      <w:r w:rsidR="009C3C30">
        <w:rPr>
          <w:rFonts w:ascii="Times New Roman" w:eastAsia="Times New Roman" w:hAnsi="Times New Roman" w:cs="Times New Roman"/>
          <w:sz w:val="24"/>
          <w:szCs w:val="24"/>
          <w:lang w:eastAsia="ru-RU"/>
        </w:rPr>
        <w:t xml:space="preserve"> </w:t>
      </w:r>
      <w:r w:rsidRPr="007653C4">
        <w:rPr>
          <w:rFonts w:ascii="Times New Roman" w:eastAsia="Times New Roman" w:hAnsi="Times New Roman" w:cs="Times New Roman"/>
          <w:sz w:val="24"/>
          <w:szCs w:val="24"/>
          <w:lang w:eastAsia="ru-RU"/>
        </w:rPr>
        <w:t>перероб. та доп. - Київ : Центр учбової літератури, 2017. - 332 с.</w:t>
      </w:r>
    </w:p>
    <w:p w14:paraId="3CC3A56D" w14:textId="77777777" w:rsidR="007653C4" w:rsidRPr="007653C4" w:rsidRDefault="007653C4" w:rsidP="009C3C30">
      <w:pPr>
        <w:spacing w:after="0" w:line="240" w:lineRule="auto"/>
        <w:ind w:left="284" w:hanging="284"/>
        <w:jc w:val="both"/>
        <w:rPr>
          <w:rFonts w:ascii="Times New Roman" w:eastAsia="Times New Roman" w:hAnsi="Times New Roman" w:cs="Times New Roman"/>
          <w:sz w:val="24"/>
          <w:szCs w:val="24"/>
          <w:lang w:eastAsia="ru-RU"/>
        </w:rPr>
      </w:pPr>
      <w:r w:rsidRPr="007653C4">
        <w:rPr>
          <w:rFonts w:ascii="Times New Roman" w:eastAsia="Times New Roman" w:hAnsi="Times New Roman" w:cs="Times New Roman"/>
          <w:sz w:val="24"/>
          <w:szCs w:val="24"/>
          <w:lang w:eastAsia="ru-RU"/>
        </w:rPr>
        <w:t>4. Міжнародні економічні відносини: історія, теорія, політика : підруч. / А. С.</w:t>
      </w:r>
      <w:r w:rsidR="009C3C30">
        <w:rPr>
          <w:rFonts w:ascii="Times New Roman" w:eastAsia="Times New Roman" w:hAnsi="Times New Roman" w:cs="Times New Roman"/>
          <w:sz w:val="24"/>
          <w:szCs w:val="24"/>
          <w:lang w:eastAsia="ru-RU"/>
        </w:rPr>
        <w:t xml:space="preserve"> </w:t>
      </w:r>
      <w:r w:rsidRPr="007653C4">
        <w:rPr>
          <w:rFonts w:ascii="Times New Roman" w:eastAsia="Times New Roman" w:hAnsi="Times New Roman" w:cs="Times New Roman"/>
          <w:sz w:val="24"/>
          <w:szCs w:val="24"/>
          <w:lang w:eastAsia="ru-RU"/>
        </w:rPr>
        <w:t>Філіпенко. - Київ : Либідь, 2019. - 960 с.</w:t>
      </w:r>
    </w:p>
    <w:p w14:paraId="38AE27DB" w14:textId="77777777" w:rsidR="007653C4" w:rsidRPr="007653C4" w:rsidRDefault="007653C4" w:rsidP="009C3C30">
      <w:pPr>
        <w:spacing w:after="0" w:line="240" w:lineRule="auto"/>
        <w:ind w:left="284" w:hanging="284"/>
        <w:jc w:val="both"/>
        <w:rPr>
          <w:rFonts w:ascii="Times New Roman" w:eastAsia="Times New Roman" w:hAnsi="Times New Roman" w:cs="Times New Roman"/>
          <w:sz w:val="24"/>
          <w:szCs w:val="24"/>
          <w:lang w:eastAsia="ru-RU"/>
        </w:rPr>
      </w:pPr>
      <w:r w:rsidRPr="007653C4">
        <w:rPr>
          <w:rFonts w:ascii="Times New Roman" w:eastAsia="Times New Roman" w:hAnsi="Times New Roman" w:cs="Times New Roman"/>
          <w:sz w:val="24"/>
          <w:szCs w:val="24"/>
          <w:lang w:eastAsia="ru-RU"/>
        </w:rPr>
        <w:t>5. Шталь Т.В. Міжнародна економіка та міжнародні економічні відносини : навч.</w:t>
      </w:r>
      <w:r w:rsidR="009C3C30">
        <w:rPr>
          <w:rFonts w:ascii="Times New Roman" w:eastAsia="Times New Roman" w:hAnsi="Times New Roman" w:cs="Times New Roman"/>
          <w:sz w:val="24"/>
          <w:szCs w:val="24"/>
          <w:lang w:eastAsia="ru-RU"/>
        </w:rPr>
        <w:t xml:space="preserve"> </w:t>
      </w:r>
      <w:r w:rsidRPr="007653C4">
        <w:rPr>
          <w:rFonts w:ascii="Times New Roman" w:eastAsia="Times New Roman" w:hAnsi="Times New Roman" w:cs="Times New Roman"/>
          <w:sz w:val="24"/>
          <w:szCs w:val="24"/>
          <w:lang w:eastAsia="ru-RU"/>
        </w:rPr>
        <w:t>посібник / Т.В. Шталь та ін.. – Харків : «Видавництво «Форт», 2015. – 364 с.</w:t>
      </w:r>
    </w:p>
    <w:p w14:paraId="0C3BCD8F" w14:textId="77777777" w:rsidR="007653C4" w:rsidRPr="007653C4" w:rsidRDefault="007653C4" w:rsidP="009C3C30">
      <w:pPr>
        <w:spacing w:after="0" w:line="240" w:lineRule="auto"/>
        <w:ind w:left="284" w:hanging="284"/>
        <w:jc w:val="both"/>
        <w:rPr>
          <w:rFonts w:ascii="Times New Roman" w:eastAsia="Times New Roman" w:hAnsi="Times New Roman" w:cs="Times New Roman"/>
          <w:sz w:val="24"/>
          <w:szCs w:val="24"/>
          <w:lang w:eastAsia="ru-RU"/>
        </w:rPr>
      </w:pPr>
      <w:r w:rsidRPr="007653C4">
        <w:rPr>
          <w:rFonts w:ascii="Times New Roman" w:eastAsia="Times New Roman" w:hAnsi="Times New Roman" w:cs="Times New Roman"/>
          <w:sz w:val="24"/>
          <w:szCs w:val="24"/>
          <w:lang w:eastAsia="ru-RU"/>
        </w:rPr>
        <w:t>6. Міжнародні економічні відносини : підручник / за ред. А. П.</w:t>
      </w:r>
      <w:r w:rsidR="009C3C30">
        <w:rPr>
          <w:rFonts w:ascii="Times New Roman" w:eastAsia="Times New Roman" w:hAnsi="Times New Roman" w:cs="Times New Roman"/>
          <w:sz w:val="24"/>
          <w:szCs w:val="24"/>
          <w:lang w:eastAsia="ru-RU"/>
        </w:rPr>
        <w:t xml:space="preserve"> </w:t>
      </w:r>
      <w:r w:rsidRPr="007653C4">
        <w:rPr>
          <w:rFonts w:ascii="Times New Roman" w:eastAsia="Times New Roman" w:hAnsi="Times New Roman" w:cs="Times New Roman"/>
          <w:sz w:val="24"/>
          <w:szCs w:val="24"/>
          <w:lang w:eastAsia="ru-RU"/>
        </w:rPr>
        <w:t>Голікова, О. А. Довгаль. – Х. : ХНУ імені В. Н. Каразіна, 2015. – 464 с.</w:t>
      </w:r>
    </w:p>
    <w:p w14:paraId="6D49A7FC" w14:textId="77777777" w:rsidR="007653C4" w:rsidRPr="007653C4" w:rsidRDefault="007653C4" w:rsidP="009C3C30">
      <w:pPr>
        <w:spacing w:after="0" w:line="240" w:lineRule="auto"/>
        <w:ind w:left="284" w:hanging="284"/>
        <w:jc w:val="both"/>
        <w:rPr>
          <w:rFonts w:ascii="Times New Roman" w:eastAsia="Times New Roman" w:hAnsi="Times New Roman" w:cs="Times New Roman"/>
          <w:sz w:val="24"/>
          <w:szCs w:val="24"/>
          <w:lang w:eastAsia="ru-RU"/>
        </w:rPr>
      </w:pPr>
      <w:r w:rsidRPr="007653C4">
        <w:rPr>
          <w:rFonts w:ascii="Times New Roman" w:eastAsia="Times New Roman" w:hAnsi="Times New Roman" w:cs="Times New Roman"/>
          <w:sz w:val="24"/>
          <w:szCs w:val="24"/>
          <w:lang w:eastAsia="ru-RU"/>
        </w:rPr>
        <w:lastRenderedPageBreak/>
        <w:t>7. Патика Н. І. Міжнародні економічні відносини : навч. посіб. / Н. І. Патика, О.</w:t>
      </w:r>
      <w:r w:rsidR="009C3C30">
        <w:rPr>
          <w:rFonts w:ascii="Times New Roman" w:eastAsia="Times New Roman" w:hAnsi="Times New Roman" w:cs="Times New Roman"/>
          <w:sz w:val="24"/>
          <w:szCs w:val="24"/>
          <w:lang w:eastAsia="ru-RU"/>
        </w:rPr>
        <w:t xml:space="preserve"> </w:t>
      </w:r>
      <w:r w:rsidRPr="007653C4">
        <w:rPr>
          <w:rFonts w:ascii="Times New Roman" w:eastAsia="Times New Roman" w:hAnsi="Times New Roman" w:cs="Times New Roman"/>
          <w:sz w:val="24"/>
          <w:szCs w:val="24"/>
          <w:lang w:eastAsia="ru-RU"/>
        </w:rPr>
        <w:t>В. Мартинюк, Д. Г. Кучеренко. – К. : «Центр учбової літератури», 2013. – 560</w:t>
      </w:r>
      <w:r w:rsidR="009C3C30">
        <w:rPr>
          <w:rFonts w:ascii="Times New Roman" w:eastAsia="Times New Roman" w:hAnsi="Times New Roman" w:cs="Times New Roman"/>
          <w:sz w:val="24"/>
          <w:szCs w:val="24"/>
          <w:lang w:eastAsia="ru-RU"/>
        </w:rPr>
        <w:t xml:space="preserve"> </w:t>
      </w:r>
      <w:r w:rsidRPr="007653C4">
        <w:rPr>
          <w:rFonts w:ascii="Times New Roman" w:eastAsia="Times New Roman" w:hAnsi="Times New Roman" w:cs="Times New Roman"/>
          <w:sz w:val="24"/>
          <w:szCs w:val="24"/>
          <w:lang w:eastAsia="ru-RU"/>
        </w:rPr>
        <w:t>с.</w:t>
      </w:r>
    </w:p>
    <w:p w14:paraId="3DBE61DD" w14:textId="77777777" w:rsidR="007653C4" w:rsidRPr="007653C4" w:rsidRDefault="007653C4" w:rsidP="009C3C30">
      <w:pPr>
        <w:spacing w:after="0" w:line="240" w:lineRule="auto"/>
        <w:ind w:left="284" w:hanging="284"/>
        <w:jc w:val="both"/>
        <w:rPr>
          <w:rFonts w:ascii="Times New Roman" w:eastAsia="Times New Roman" w:hAnsi="Times New Roman" w:cs="Times New Roman"/>
          <w:sz w:val="24"/>
          <w:szCs w:val="24"/>
          <w:lang w:eastAsia="ru-RU"/>
        </w:rPr>
      </w:pPr>
      <w:r w:rsidRPr="007653C4">
        <w:rPr>
          <w:rFonts w:ascii="Times New Roman" w:eastAsia="Times New Roman" w:hAnsi="Times New Roman" w:cs="Times New Roman"/>
          <w:sz w:val="24"/>
          <w:szCs w:val="24"/>
          <w:lang w:eastAsia="ru-RU"/>
        </w:rPr>
        <w:t>8. Войнова Є.І. та ін. Міжнародні економічні відносини : навч. посіб. / за ред. С.О.Якубовського, Ю. О. Ніколаєва. - Одеса : ОНУ, 2015. - 304 с.</w:t>
      </w:r>
    </w:p>
    <w:p w14:paraId="4BBD23BE" w14:textId="77777777" w:rsidR="007653C4" w:rsidRPr="007653C4" w:rsidRDefault="007653C4" w:rsidP="009C3C30">
      <w:pPr>
        <w:spacing w:after="0" w:line="240" w:lineRule="auto"/>
        <w:ind w:left="284" w:hanging="284"/>
        <w:jc w:val="both"/>
        <w:rPr>
          <w:rFonts w:ascii="Times New Roman" w:eastAsia="Times New Roman" w:hAnsi="Times New Roman" w:cs="Times New Roman"/>
          <w:sz w:val="24"/>
          <w:szCs w:val="24"/>
          <w:lang w:eastAsia="ru-RU"/>
        </w:rPr>
      </w:pPr>
      <w:r w:rsidRPr="007653C4">
        <w:rPr>
          <w:rFonts w:ascii="Times New Roman" w:eastAsia="Times New Roman" w:hAnsi="Times New Roman" w:cs="Times New Roman"/>
          <w:sz w:val="24"/>
          <w:szCs w:val="24"/>
          <w:lang w:eastAsia="ru-RU"/>
        </w:rPr>
        <w:t>9. Муді Р., Поліводський О. Експортно-імпортні операції з країнами ЄС:</w:t>
      </w:r>
      <w:r w:rsidR="009C3C30">
        <w:rPr>
          <w:rFonts w:ascii="Times New Roman" w:eastAsia="Times New Roman" w:hAnsi="Times New Roman" w:cs="Times New Roman"/>
          <w:sz w:val="24"/>
          <w:szCs w:val="24"/>
          <w:lang w:eastAsia="ru-RU"/>
        </w:rPr>
        <w:t xml:space="preserve"> </w:t>
      </w:r>
      <w:r w:rsidRPr="007653C4">
        <w:rPr>
          <w:rFonts w:ascii="Times New Roman" w:eastAsia="Times New Roman" w:hAnsi="Times New Roman" w:cs="Times New Roman"/>
          <w:sz w:val="24"/>
          <w:szCs w:val="24"/>
          <w:lang w:eastAsia="ru-RU"/>
        </w:rPr>
        <w:t>Сільгосппродукція (посібник з правових питань). – К.: Європейська комісія,</w:t>
      </w:r>
      <w:r w:rsidR="009C3C30">
        <w:rPr>
          <w:rFonts w:ascii="Times New Roman" w:eastAsia="Times New Roman" w:hAnsi="Times New Roman" w:cs="Times New Roman"/>
          <w:sz w:val="24"/>
          <w:szCs w:val="24"/>
          <w:lang w:eastAsia="ru-RU"/>
        </w:rPr>
        <w:t xml:space="preserve"> </w:t>
      </w:r>
      <w:r w:rsidRPr="007653C4">
        <w:rPr>
          <w:rFonts w:ascii="Times New Roman" w:eastAsia="Times New Roman" w:hAnsi="Times New Roman" w:cs="Times New Roman"/>
          <w:sz w:val="24"/>
          <w:szCs w:val="24"/>
          <w:lang w:eastAsia="ru-RU"/>
        </w:rPr>
        <w:t>2015. – 112 с.</w:t>
      </w:r>
    </w:p>
    <w:p w14:paraId="3210FC4D" w14:textId="77777777" w:rsidR="007653C4" w:rsidRPr="007653C4" w:rsidRDefault="007653C4" w:rsidP="009C3C30">
      <w:pPr>
        <w:spacing w:after="0" w:line="240" w:lineRule="auto"/>
        <w:ind w:left="284" w:hanging="284"/>
        <w:jc w:val="both"/>
        <w:rPr>
          <w:rFonts w:ascii="Times New Roman" w:eastAsia="Times New Roman" w:hAnsi="Times New Roman" w:cs="Times New Roman"/>
          <w:sz w:val="24"/>
          <w:szCs w:val="24"/>
          <w:lang w:eastAsia="ru-RU"/>
        </w:rPr>
      </w:pPr>
      <w:r w:rsidRPr="007653C4">
        <w:rPr>
          <w:rFonts w:ascii="Times New Roman" w:eastAsia="Times New Roman" w:hAnsi="Times New Roman" w:cs="Times New Roman"/>
          <w:sz w:val="24"/>
          <w:szCs w:val="24"/>
          <w:lang w:eastAsia="ru-RU"/>
        </w:rPr>
        <w:t>10.Новицький В. Є., Плотніков О. В. Динаміка зовнішніх боргових зобов’язань</w:t>
      </w:r>
      <w:r w:rsidR="009C3C30">
        <w:rPr>
          <w:rFonts w:ascii="Times New Roman" w:eastAsia="Times New Roman" w:hAnsi="Times New Roman" w:cs="Times New Roman"/>
          <w:sz w:val="24"/>
          <w:szCs w:val="24"/>
          <w:lang w:eastAsia="ru-RU"/>
        </w:rPr>
        <w:t xml:space="preserve"> </w:t>
      </w:r>
      <w:r w:rsidRPr="007653C4">
        <w:rPr>
          <w:rFonts w:ascii="Times New Roman" w:eastAsia="Times New Roman" w:hAnsi="Times New Roman" w:cs="Times New Roman"/>
          <w:sz w:val="24"/>
          <w:szCs w:val="24"/>
          <w:lang w:eastAsia="ru-RU"/>
        </w:rPr>
        <w:t>України. - К.: Політ. думка, 2014. - 332 с.</w:t>
      </w:r>
    </w:p>
    <w:p w14:paraId="50ABEC5D" w14:textId="77777777" w:rsidR="007653C4" w:rsidRPr="00744212" w:rsidRDefault="007653C4" w:rsidP="009C3C30">
      <w:pPr>
        <w:spacing w:after="0" w:line="240" w:lineRule="auto"/>
        <w:ind w:left="284" w:hanging="284"/>
        <w:jc w:val="both"/>
        <w:rPr>
          <w:rFonts w:ascii="Times New Roman" w:eastAsia="Times New Roman" w:hAnsi="Times New Roman" w:cs="Times New Roman"/>
          <w:sz w:val="24"/>
          <w:szCs w:val="24"/>
          <w:lang w:eastAsia="ru-RU"/>
        </w:rPr>
      </w:pPr>
      <w:r w:rsidRPr="007653C4">
        <w:rPr>
          <w:rFonts w:ascii="Times New Roman" w:eastAsia="Times New Roman" w:hAnsi="Times New Roman" w:cs="Times New Roman"/>
          <w:sz w:val="24"/>
          <w:szCs w:val="24"/>
          <w:lang w:eastAsia="ru-RU"/>
        </w:rPr>
        <w:t>11.Руденко Л.В. Розрахункові та кредитні операції у зовнішньоекономічній</w:t>
      </w:r>
      <w:r w:rsidR="009C3C30">
        <w:rPr>
          <w:rFonts w:ascii="Times New Roman" w:eastAsia="Times New Roman" w:hAnsi="Times New Roman" w:cs="Times New Roman"/>
          <w:sz w:val="24"/>
          <w:szCs w:val="24"/>
          <w:lang w:eastAsia="ru-RU"/>
        </w:rPr>
        <w:t xml:space="preserve"> </w:t>
      </w:r>
      <w:r w:rsidRPr="007653C4">
        <w:rPr>
          <w:rFonts w:ascii="Times New Roman" w:eastAsia="Times New Roman" w:hAnsi="Times New Roman" w:cs="Times New Roman"/>
          <w:sz w:val="24"/>
          <w:szCs w:val="24"/>
          <w:lang w:eastAsia="ru-RU"/>
        </w:rPr>
        <w:t>діяльності підприємства: Підручник. – К.: Лібра, 2012. – 304 с.</w:t>
      </w:r>
    </w:p>
    <w:p w14:paraId="6E97962E" w14:textId="77777777" w:rsidR="007653C4" w:rsidRPr="009C3C30" w:rsidRDefault="007653C4" w:rsidP="009C3C30">
      <w:pPr>
        <w:shd w:val="clear" w:color="auto" w:fill="FFFFFF"/>
        <w:tabs>
          <w:tab w:val="left" w:pos="365"/>
        </w:tabs>
        <w:spacing w:after="0" w:line="240" w:lineRule="auto"/>
        <w:ind w:firstLine="709"/>
        <w:jc w:val="center"/>
        <w:rPr>
          <w:rFonts w:ascii="Times New Roman" w:eastAsia="Times New Roman" w:hAnsi="Times New Roman" w:cs="Times New Roman"/>
          <w:sz w:val="24"/>
          <w:szCs w:val="24"/>
          <w:lang w:eastAsia="ru-RU"/>
        </w:rPr>
      </w:pPr>
    </w:p>
    <w:p w14:paraId="48696037" w14:textId="69E4C46A" w:rsidR="007653C4" w:rsidRPr="00744212" w:rsidRDefault="007653C4" w:rsidP="00524260">
      <w:pPr>
        <w:shd w:val="clear" w:color="auto" w:fill="FFFFFF"/>
        <w:tabs>
          <w:tab w:val="left" w:pos="365"/>
        </w:tabs>
        <w:spacing w:after="0" w:line="240" w:lineRule="auto"/>
        <w:ind w:firstLine="709"/>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b/>
          <w:sz w:val="24"/>
          <w:szCs w:val="24"/>
          <w:lang w:eastAsia="ru-RU"/>
        </w:rPr>
        <w:t>Інформаційні ресурси</w:t>
      </w:r>
    </w:p>
    <w:p w14:paraId="0D9D016A" w14:textId="77777777" w:rsidR="007653C4" w:rsidRPr="00744212" w:rsidRDefault="007653C4" w:rsidP="007653C4">
      <w:pPr>
        <w:numPr>
          <w:ilvl w:val="0"/>
          <w:numId w:val="28"/>
        </w:numPr>
        <w:spacing w:after="0" w:line="240" w:lineRule="auto"/>
        <w:ind w:left="284" w:hanging="284"/>
        <w:jc w:val="both"/>
        <w:rPr>
          <w:rFonts w:ascii="Times New Roman" w:eastAsia="TimesNewRomanPSMT" w:hAnsi="Times New Roman" w:cs="Times New Roman"/>
          <w:sz w:val="24"/>
          <w:szCs w:val="24"/>
          <w:lang w:eastAsia="ru-RU"/>
        </w:rPr>
      </w:pPr>
      <w:r w:rsidRPr="00744212">
        <w:rPr>
          <w:rFonts w:ascii="Times New Roman" w:eastAsia="Times New Roman" w:hAnsi="Times New Roman" w:cs="Times New Roman"/>
          <w:sz w:val="24"/>
          <w:szCs w:val="24"/>
          <w:lang w:eastAsia="ru-RU"/>
        </w:rPr>
        <w:t xml:space="preserve">Офіційний сайт Верховної Ради України. URL: </w:t>
      </w:r>
      <w:hyperlink r:id="rId10" w:history="1">
        <w:r w:rsidRPr="00744212">
          <w:rPr>
            <w:rFonts w:ascii="Times New Roman" w:eastAsia="Times New Roman" w:hAnsi="Times New Roman" w:cs="Times New Roman"/>
            <w:color w:val="0000FF"/>
            <w:sz w:val="24"/>
            <w:szCs w:val="24"/>
            <w:u w:val="single"/>
            <w:lang w:eastAsia="ru-RU"/>
          </w:rPr>
          <w:t>http://www.rada.gov.ua</w:t>
        </w:r>
      </w:hyperlink>
    </w:p>
    <w:p w14:paraId="5B4BF468" w14:textId="77777777" w:rsidR="007653C4" w:rsidRPr="00744212" w:rsidRDefault="007653C4" w:rsidP="007653C4">
      <w:pPr>
        <w:numPr>
          <w:ilvl w:val="0"/>
          <w:numId w:val="28"/>
        </w:numPr>
        <w:spacing w:after="0" w:line="240" w:lineRule="auto"/>
        <w:ind w:left="284" w:hanging="284"/>
        <w:jc w:val="both"/>
        <w:rPr>
          <w:rFonts w:ascii="Times New Roman" w:eastAsia="TimesNewRomanPSMT" w:hAnsi="Times New Roman" w:cs="Times New Roman"/>
          <w:sz w:val="24"/>
          <w:szCs w:val="24"/>
          <w:lang w:eastAsia="ru-RU"/>
        </w:rPr>
      </w:pPr>
      <w:r w:rsidRPr="00744212">
        <w:rPr>
          <w:rFonts w:ascii="Times New Roman" w:eastAsia="Times New Roman" w:hAnsi="Times New Roman" w:cs="Times New Roman"/>
          <w:sz w:val="24"/>
          <w:szCs w:val="24"/>
          <w:lang w:eastAsia="ru-RU"/>
        </w:rPr>
        <w:t>Офіційний сайт Державного комітету статистики України. URL: http://www.ukrstat.gov.ua</w:t>
      </w:r>
    </w:p>
    <w:p w14:paraId="0BEC1CC4" w14:textId="77777777" w:rsidR="007653C4" w:rsidRPr="00744212" w:rsidRDefault="007653C4" w:rsidP="007653C4">
      <w:pPr>
        <w:numPr>
          <w:ilvl w:val="0"/>
          <w:numId w:val="28"/>
        </w:numPr>
        <w:spacing w:after="0" w:line="240" w:lineRule="auto"/>
        <w:ind w:left="284" w:hanging="284"/>
        <w:jc w:val="both"/>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sz w:val="24"/>
          <w:szCs w:val="24"/>
          <w:lang w:eastAsia="ru-RU"/>
        </w:rPr>
        <w:t>Офіційний сайт Державної митної служби України. URL: http://</w:t>
      </w:r>
      <w:hyperlink r:id="rId11" w:history="1">
        <w:r w:rsidRPr="00744212">
          <w:rPr>
            <w:rFonts w:ascii="Times New Roman" w:eastAsia="Times New Roman" w:hAnsi="Times New Roman" w:cs="Times New Roman"/>
            <w:color w:val="0000FF"/>
            <w:sz w:val="24"/>
            <w:szCs w:val="24"/>
            <w:u w:val="single"/>
            <w:lang w:eastAsia="ru-RU"/>
          </w:rPr>
          <w:t>www.customs.gov.ua</w:t>
        </w:r>
      </w:hyperlink>
    </w:p>
    <w:p w14:paraId="7C183CA7" w14:textId="77777777" w:rsidR="007653C4" w:rsidRPr="00744212" w:rsidRDefault="007653C4" w:rsidP="007653C4">
      <w:pPr>
        <w:numPr>
          <w:ilvl w:val="0"/>
          <w:numId w:val="28"/>
        </w:numPr>
        <w:spacing w:after="0" w:line="240" w:lineRule="auto"/>
        <w:ind w:left="284" w:hanging="284"/>
        <w:jc w:val="both"/>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Офіційний веб-сайт Державної служби експортного контролю України. URL</w:t>
      </w:r>
      <w:r w:rsidRPr="00744212">
        <w:rPr>
          <w:rFonts w:ascii="Times New Roman" w:eastAsia="Times New Roman" w:hAnsi="Times New Roman" w:cs="Times New Roman"/>
          <w:sz w:val="24"/>
          <w:szCs w:val="24"/>
          <w:lang w:eastAsia="ru-RU"/>
        </w:rPr>
        <w:t>: http://www.dsecu.gov.ua</w:t>
      </w:r>
    </w:p>
    <w:p w14:paraId="48DBCE60" w14:textId="77777777" w:rsidR="007653C4" w:rsidRPr="00744212" w:rsidRDefault="007653C4" w:rsidP="007653C4">
      <w:pPr>
        <w:numPr>
          <w:ilvl w:val="0"/>
          <w:numId w:val="28"/>
        </w:numPr>
        <w:spacing w:after="0" w:line="240" w:lineRule="auto"/>
        <w:ind w:left="284" w:hanging="284"/>
        <w:jc w:val="both"/>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 xml:space="preserve">Офіційний сайт Європейського Союзу. URL: http:// </w:t>
      </w:r>
      <w:hyperlink r:id="rId12" w:history="1">
        <w:r w:rsidRPr="00744212">
          <w:rPr>
            <w:rFonts w:ascii="Times New Roman" w:eastAsia="Times New Roman" w:hAnsi="Times New Roman" w:cs="Times New Roman"/>
            <w:color w:val="0000FF"/>
            <w:sz w:val="24"/>
            <w:szCs w:val="24"/>
            <w:u w:val="single"/>
            <w:lang w:eastAsia="ru-RU"/>
          </w:rPr>
          <w:t>www.europa.eu.int</w:t>
        </w:r>
      </w:hyperlink>
    </w:p>
    <w:p w14:paraId="33890E85" w14:textId="77777777" w:rsidR="007653C4" w:rsidRPr="00744212" w:rsidRDefault="007653C4" w:rsidP="007653C4">
      <w:pPr>
        <w:numPr>
          <w:ilvl w:val="0"/>
          <w:numId w:val="28"/>
        </w:numPr>
        <w:spacing w:after="0" w:line="240" w:lineRule="auto"/>
        <w:ind w:left="284" w:hanging="284"/>
        <w:jc w:val="both"/>
        <w:rPr>
          <w:rFonts w:ascii="Times New Roman" w:eastAsia="TimesNewRomanPSMT" w:hAnsi="Times New Roman" w:cs="Times New Roman"/>
          <w:sz w:val="24"/>
          <w:szCs w:val="24"/>
          <w:lang w:eastAsia="ru-RU"/>
        </w:rPr>
      </w:pPr>
      <w:r w:rsidRPr="00744212">
        <w:rPr>
          <w:rFonts w:ascii="Times New Roman" w:eastAsia="Times New Roman" w:hAnsi="Times New Roman" w:cs="Times New Roman"/>
          <w:sz w:val="24"/>
          <w:szCs w:val="24"/>
          <w:lang w:eastAsia="ru-RU"/>
        </w:rPr>
        <w:t>Офіційний сайт Національного інституту стратегічних досліджень. URL: http://</w:t>
      </w:r>
      <w:r w:rsidRPr="00744212">
        <w:rPr>
          <w:rFonts w:ascii="Times New Roman" w:eastAsia="Times New Roman" w:hAnsi="Times New Roman" w:cs="Times New Roman"/>
          <w:b/>
          <w:sz w:val="24"/>
          <w:szCs w:val="24"/>
          <w:lang w:eastAsia="ru-RU"/>
        </w:rPr>
        <w:t xml:space="preserve"> </w:t>
      </w:r>
      <w:r w:rsidRPr="00744212">
        <w:rPr>
          <w:rFonts w:ascii="Times New Roman" w:eastAsia="Times New Roman" w:hAnsi="Times New Roman" w:cs="Times New Roman"/>
          <w:sz w:val="24"/>
          <w:szCs w:val="24"/>
          <w:lang w:eastAsia="ru-RU"/>
        </w:rPr>
        <w:t>www.niss.gov.ua</w:t>
      </w:r>
    </w:p>
    <w:p w14:paraId="2BFECF65" w14:textId="77777777" w:rsidR="007653C4" w:rsidRPr="00744212" w:rsidRDefault="007653C4" w:rsidP="007653C4">
      <w:pPr>
        <w:numPr>
          <w:ilvl w:val="0"/>
          <w:numId w:val="28"/>
        </w:numPr>
        <w:spacing w:after="0" w:line="240" w:lineRule="auto"/>
        <w:ind w:left="284" w:hanging="284"/>
        <w:jc w:val="both"/>
        <w:rPr>
          <w:rFonts w:ascii="Times New Roman" w:eastAsia="TimesNewRomanPSMT" w:hAnsi="Times New Roman" w:cs="Times New Roman"/>
          <w:sz w:val="24"/>
          <w:szCs w:val="24"/>
          <w:lang w:eastAsia="ru-RU"/>
        </w:rPr>
      </w:pPr>
      <w:r w:rsidRPr="00744212">
        <w:rPr>
          <w:rFonts w:ascii="Times New Roman" w:eastAsia="TimesNewRomanPSMT" w:hAnsi="Times New Roman" w:cs="Times New Roman"/>
          <w:sz w:val="24"/>
          <w:szCs w:val="24"/>
          <w:lang w:eastAsia="ru-RU"/>
        </w:rPr>
        <w:t xml:space="preserve">Офіційний сайт Світового центру даних з геоінформатики та сталого розвитку. URL: </w:t>
      </w:r>
      <w:hyperlink r:id="rId13" w:history="1">
        <w:r w:rsidRPr="00744212">
          <w:rPr>
            <w:rFonts w:ascii="Times New Roman" w:eastAsia="TimesNewRomanPSMT" w:hAnsi="Times New Roman" w:cs="Times New Roman"/>
            <w:color w:val="0000FF"/>
            <w:sz w:val="24"/>
            <w:szCs w:val="24"/>
            <w:u w:val="single"/>
            <w:lang w:eastAsia="ru-RU"/>
          </w:rPr>
          <w:t>http://wdc.org.ua/uk/sustainabledevelopment/</w:t>
        </w:r>
      </w:hyperlink>
      <w:r w:rsidRPr="00744212">
        <w:rPr>
          <w:rFonts w:ascii="Times New Roman" w:eastAsia="TimesNewRomanPSMT" w:hAnsi="Times New Roman" w:cs="Times New Roman"/>
          <w:sz w:val="24"/>
          <w:szCs w:val="24"/>
          <w:lang w:eastAsia="ru-RU"/>
        </w:rPr>
        <w:t>publications.</w:t>
      </w:r>
    </w:p>
    <w:p w14:paraId="69672FAE" w14:textId="77777777" w:rsidR="007653C4" w:rsidRPr="00744212" w:rsidRDefault="007653C4" w:rsidP="007653C4">
      <w:pPr>
        <w:numPr>
          <w:ilvl w:val="0"/>
          <w:numId w:val="28"/>
        </w:numPr>
        <w:spacing w:after="0" w:line="240" w:lineRule="auto"/>
        <w:ind w:left="284" w:hanging="284"/>
        <w:jc w:val="both"/>
        <w:rPr>
          <w:rFonts w:ascii="Times New Roman" w:eastAsia="TimesNewRomanPSMT" w:hAnsi="Times New Roman" w:cs="Times New Roman"/>
          <w:sz w:val="24"/>
          <w:szCs w:val="24"/>
          <w:lang w:eastAsia="ru-RU"/>
        </w:rPr>
      </w:pPr>
      <w:r w:rsidRPr="00744212">
        <w:rPr>
          <w:rFonts w:ascii="Times New Roman" w:eastAsia="TimesNewRomanPSMT" w:hAnsi="Times New Roman" w:cs="Times New Roman"/>
          <w:sz w:val="24"/>
          <w:szCs w:val="24"/>
          <w:lang w:eastAsia="ru-RU"/>
        </w:rPr>
        <w:t xml:space="preserve">Офіційна сторінка статистичної бази ООН. </w:t>
      </w:r>
      <w:r w:rsidRPr="00744212">
        <w:rPr>
          <w:rFonts w:ascii="Times New Roman" w:eastAsia="Times New Roman" w:hAnsi="Times New Roman" w:cs="Times New Roman"/>
          <w:sz w:val="24"/>
          <w:szCs w:val="24"/>
          <w:lang w:eastAsia="ru-RU"/>
        </w:rPr>
        <w:t>URL:</w:t>
      </w:r>
      <w:r w:rsidRPr="00744212">
        <w:rPr>
          <w:rFonts w:ascii="Times New Roman" w:eastAsia="TimesNewRomanPSMT" w:hAnsi="Times New Roman" w:cs="Times New Roman"/>
          <w:sz w:val="24"/>
          <w:szCs w:val="24"/>
          <w:lang w:eastAsia="ru-RU"/>
        </w:rPr>
        <w:t xml:space="preserve"> http://www.trademap.org</w:t>
      </w:r>
    </w:p>
    <w:p w14:paraId="369D05D2" w14:textId="77777777" w:rsidR="007653C4" w:rsidRPr="00744212" w:rsidRDefault="007653C4" w:rsidP="007653C4">
      <w:pPr>
        <w:numPr>
          <w:ilvl w:val="0"/>
          <w:numId w:val="28"/>
        </w:numPr>
        <w:spacing w:after="0" w:line="240" w:lineRule="auto"/>
        <w:ind w:left="284" w:hanging="284"/>
        <w:jc w:val="both"/>
        <w:rPr>
          <w:rFonts w:ascii="Times New Roman" w:eastAsia="TimesNewRomanPSMT" w:hAnsi="Times New Roman" w:cs="Times New Roman"/>
          <w:sz w:val="24"/>
          <w:szCs w:val="24"/>
          <w:lang w:eastAsia="ru-RU"/>
        </w:rPr>
      </w:pPr>
      <w:r w:rsidRPr="00744212">
        <w:rPr>
          <w:rFonts w:ascii="Times New Roman" w:eastAsia="Times New Roman" w:hAnsi="Times New Roman" w:cs="Times New Roman"/>
          <w:sz w:val="24"/>
          <w:szCs w:val="24"/>
          <w:lang w:eastAsia="ru-RU"/>
        </w:rPr>
        <w:t>Офіційний сайт СОТ. URL: http://</w:t>
      </w:r>
      <w:r w:rsidRPr="00744212">
        <w:rPr>
          <w:rFonts w:ascii="Times New Roman" w:eastAsia="Times New Roman" w:hAnsi="Times New Roman" w:cs="Times New Roman"/>
          <w:b/>
          <w:sz w:val="24"/>
          <w:szCs w:val="24"/>
          <w:lang w:eastAsia="ru-RU"/>
        </w:rPr>
        <w:t xml:space="preserve"> </w:t>
      </w:r>
      <w:hyperlink r:id="rId14" w:history="1">
        <w:r w:rsidRPr="00744212">
          <w:rPr>
            <w:rFonts w:ascii="Times New Roman" w:eastAsia="Times New Roman" w:hAnsi="Times New Roman" w:cs="Times New Roman"/>
            <w:color w:val="0000FF"/>
            <w:sz w:val="24"/>
            <w:szCs w:val="24"/>
            <w:u w:val="single"/>
            <w:lang w:eastAsia="ru-RU"/>
          </w:rPr>
          <w:t>www.wto.org</w:t>
        </w:r>
      </w:hyperlink>
    </w:p>
    <w:p w14:paraId="40F51A70" w14:textId="77777777" w:rsidR="007653C4" w:rsidRPr="00744212" w:rsidRDefault="007653C4" w:rsidP="007653C4">
      <w:pPr>
        <w:numPr>
          <w:ilvl w:val="0"/>
          <w:numId w:val="28"/>
        </w:numPr>
        <w:spacing w:after="0" w:line="240" w:lineRule="auto"/>
        <w:ind w:left="426" w:hanging="426"/>
        <w:jc w:val="both"/>
        <w:rPr>
          <w:rFonts w:ascii="Times New Roman" w:eastAsia="TimesNewRomanPSMT" w:hAnsi="Times New Roman" w:cs="Times New Roman"/>
          <w:sz w:val="24"/>
          <w:szCs w:val="24"/>
          <w:lang w:eastAsia="ru-RU"/>
        </w:rPr>
      </w:pPr>
      <w:r w:rsidRPr="00744212">
        <w:rPr>
          <w:rFonts w:ascii="Times New Roman" w:eastAsia="Times New Roman" w:hAnsi="Times New Roman" w:cs="Times New Roman"/>
          <w:sz w:val="24"/>
          <w:szCs w:val="24"/>
          <w:lang w:eastAsia="ru-RU"/>
        </w:rPr>
        <w:t>Офіційний сайт ЮНКТАД. URL: http://</w:t>
      </w:r>
      <w:r w:rsidRPr="00744212">
        <w:rPr>
          <w:rFonts w:ascii="Times New Roman" w:eastAsia="Times New Roman" w:hAnsi="Times New Roman" w:cs="Times New Roman"/>
          <w:b/>
          <w:sz w:val="24"/>
          <w:szCs w:val="24"/>
          <w:lang w:eastAsia="ru-RU"/>
        </w:rPr>
        <w:t xml:space="preserve"> </w:t>
      </w:r>
      <w:r w:rsidRPr="00744212">
        <w:rPr>
          <w:rFonts w:ascii="Times New Roman" w:eastAsia="Times New Roman" w:hAnsi="Times New Roman" w:cs="Times New Roman"/>
          <w:sz w:val="24"/>
          <w:szCs w:val="24"/>
          <w:lang w:eastAsia="ru-RU"/>
        </w:rPr>
        <w:t>www.unctad.org</w:t>
      </w:r>
    </w:p>
    <w:p w14:paraId="160409AA" w14:textId="77777777" w:rsidR="00CE04D0" w:rsidRDefault="00CE04D0" w:rsidP="00F1644A">
      <w:pPr>
        <w:spacing w:after="0" w:line="240" w:lineRule="auto"/>
        <w:jc w:val="center"/>
        <w:rPr>
          <w:rFonts w:ascii="Times New Roman" w:hAnsi="Times New Roman" w:cs="Times New Roman"/>
          <w:sz w:val="24"/>
        </w:rPr>
      </w:pPr>
    </w:p>
    <w:p w14:paraId="619D19EE" w14:textId="77777777" w:rsidR="00457018" w:rsidRPr="00A500FA" w:rsidRDefault="00457018" w:rsidP="00457018">
      <w:pPr>
        <w:pStyle w:val="a4"/>
        <w:tabs>
          <w:tab w:val="left" w:pos="0"/>
        </w:tabs>
        <w:spacing w:line="242" w:lineRule="auto"/>
        <w:ind w:left="0"/>
        <w:jc w:val="center"/>
        <w:rPr>
          <w:rFonts w:ascii="Times New Roman" w:hAnsi="Times New Roman" w:cs="Times New Roman"/>
          <w:bCs/>
          <w:sz w:val="24"/>
          <w:szCs w:val="24"/>
        </w:rPr>
      </w:pPr>
      <w:r w:rsidRPr="00A500FA">
        <w:rPr>
          <w:rFonts w:ascii="Times New Roman" w:hAnsi="Times New Roman" w:cs="Times New Roman"/>
          <w:b/>
          <w:bCs/>
          <w:sz w:val="24"/>
          <w:szCs w:val="24"/>
        </w:rPr>
        <w:t>Політика академічної доброчесності</w:t>
      </w:r>
    </w:p>
    <w:p w14:paraId="62F8AA15" w14:textId="77777777" w:rsidR="00457018" w:rsidRPr="00A500FA" w:rsidRDefault="00457018" w:rsidP="00457018">
      <w:pPr>
        <w:pStyle w:val="a4"/>
        <w:spacing w:line="242" w:lineRule="auto"/>
        <w:ind w:left="0"/>
        <w:rPr>
          <w:rFonts w:ascii="Times New Roman" w:hAnsi="Times New Roman" w:cs="Times New Roman"/>
          <w:bCs/>
          <w:color w:val="000000" w:themeColor="text1"/>
          <w:sz w:val="24"/>
          <w:szCs w:val="24"/>
        </w:rPr>
      </w:pPr>
      <w:r w:rsidRPr="00A500FA">
        <w:rPr>
          <w:rFonts w:ascii="Times New Roman" w:hAnsi="Times New Roman" w:cs="Times New Roman"/>
          <w:bCs/>
          <w:color w:val="000000" w:themeColor="text1"/>
          <w:sz w:val="24"/>
          <w:szCs w:val="24"/>
        </w:rPr>
        <w:t>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w:t>
      </w:r>
    </w:p>
    <w:p w14:paraId="78A1D3AC" w14:textId="77777777" w:rsidR="00457018" w:rsidRPr="00A500FA" w:rsidRDefault="00457018" w:rsidP="00457018">
      <w:pPr>
        <w:pStyle w:val="a4"/>
        <w:widowControl w:val="0"/>
        <w:numPr>
          <w:ilvl w:val="0"/>
          <w:numId w:val="42"/>
        </w:numPr>
        <w:autoSpaceDE w:val="0"/>
        <w:autoSpaceDN w:val="0"/>
        <w:spacing w:after="0" w:line="242" w:lineRule="auto"/>
        <w:contextualSpacing w:val="0"/>
        <w:jc w:val="both"/>
        <w:rPr>
          <w:rFonts w:ascii="Times New Roman" w:hAnsi="Times New Roman" w:cs="Times New Roman"/>
          <w:bCs/>
          <w:color w:val="000000" w:themeColor="text1"/>
          <w:sz w:val="24"/>
          <w:szCs w:val="24"/>
        </w:rPr>
      </w:pPr>
      <w:r w:rsidRPr="00A500FA">
        <w:rPr>
          <w:rFonts w:ascii="Times New Roman" w:hAnsi="Times New Roman" w:cs="Times New Roman"/>
          <w:bCs/>
          <w:color w:val="000000" w:themeColor="text1"/>
          <w:sz w:val="24"/>
          <w:szCs w:val="24"/>
        </w:rPr>
        <w:t xml:space="preserve">«Етичний кодекс </w:t>
      </w:r>
      <w:r w:rsidRPr="00A500FA">
        <w:rPr>
          <w:rFonts w:ascii="Times New Roman" w:hAnsi="Times New Roman" w:cs="Times New Roman"/>
          <w:bCs/>
          <w:color w:val="000000" w:themeColor="text1"/>
          <w:spacing w:val="-4"/>
          <w:sz w:val="24"/>
          <w:szCs w:val="24"/>
        </w:rPr>
        <w:t>Чернівецького національного університету імені Юрія Федьковича»</w:t>
      </w:r>
      <w:r w:rsidRPr="00A500FA">
        <w:rPr>
          <w:rFonts w:ascii="Times New Roman" w:hAnsi="Times New Roman" w:cs="Times New Roman"/>
          <w:bCs/>
          <w:color w:val="000000" w:themeColor="text1"/>
          <w:sz w:val="24"/>
          <w:szCs w:val="24"/>
        </w:rPr>
        <w:t xml:space="preserve"> </w:t>
      </w:r>
      <w:hyperlink r:id="rId15" w:history="1">
        <w:r w:rsidRPr="00A500FA">
          <w:rPr>
            <w:rStyle w:val="a6"/>
            <w:rFonts w:ascii="Times New Roman" w:hAnsi="Times New Roman" w:cs="Times New Roman"/>
            <w:bCs/>
            <w:color w:val="0070C0"/>
            <w:sz w:val="24"/>
            <w:szCs w:val="24"/>
          </w:rPr>
          <w:t>https://www.chnu.edu.ua/media/jxdbs0zb/etychnyi-kodeks-chernivets koho-natsionalnoho-universytetu.pdf</w:t>
        </w:r>
      </w:hyperlink>
      <w:r w:rsidRPr="00A500FA">
        <w:rPr>
          <w:rStyle w:val="a6"/>
          <w:rFonts w:ascii="Times New Roman" w:hAnsi="Times New Roman" w:cs="Times New Roman"/>
          <w:bCs/>
          <w:color w:val="0070C0"/>
          <w:sz w:val="24"/>
          <w:szCs w:val="24"/>
        </w:rPr>
        <w:t xml:space="preserve"> </w:t>
      </w:r>
      <w:r w:rsidRPr="00A500FA">
        <w:rPr>
          <w:rStyle w:val="a6"/>
          <w:rFonts w:ascii="Times New Roman" w:hAnsi="Times New Roman" w:cs="Times New Roman"/>
          <w:bCs/>
          <w:sz w:val="24"/>
          <w:szCs w:val="24"/>
        </w:rPr>
        <w:t>;</w:t>
      </w:r>
    </w:p>
    <w:p w14:paraId="73426AD6" w14:textId="77777777" w:rsidR="00457018" w:rsidRPr="00A500FA" w:rsidRDefault="00457018" w:rsidP="00457018">
      <w:pPr>
        <w:pStyle w:val="a4"/>
        <w:widowControl w:val="0"/>
        <w:numPr>
          <w:ilvl w:val="0"/>
          <w:numId w:val="42"/>
        </w:numPr>
        <w:autoSpaceDE w:val="0"/>
        <w:autoSpaceDN w:val="0"/>
        <w:spacing w:after="0" w:line="242" w:lineRule="auto"/>
        <w:contextualSpacing w:val="0"/>
        <w:jc w:val="both"/>
        <w:rPr>
          <w:rFonts w:ascii="Times New Roman" w:hAnsi="Times New Roman" w:cs="Times New Roman"/>
          <w:bCs/>
          <w:color w:val="000000" w:themeColor="text1"/>
          <w:sz w:val="24"/>
          <w:szCs w:val="24"/>
        </w:rPr>
      </w:pPr>
      <w:r w:rsidRPr="00A500FA">
        <w:rPr>
          <w:rFonts w:ascii="Times New Roman" w:hAnsi="Times New Roman" w:cs="Times New Roman"/>
          <w:bCs/>
          <w:color w:val="000000" w:themeColor="text1"/>
          <w:sz w:val="24"/>
          <w:szCs w:val="24"/>
        </w:rPr>
        <w:t>«Положенням про виявлення та запобігання академічного плагіату у Чернівецькому національному університету імені Юрія Федьковича» </w:t>
      </w:r>
      <w:hyperlink r:id="rId16" w:history="1">
        <w:r w:rsidRPr="00A500FA">
          <w:rPr>
            <w:rStyle w:val="a6"/>
            <w:rFonts w:ascii="Times New Roman" w:hAnsi="Times New Roman" w:cs="Times New Roman"/>
            <w:bCs/>
            <w:color w:val="0070C0"/>
            <w:sz w:val="24"/>
            <w:szCs w:val="24"/>
          </w:rPr>
          <w:t>https://www.chnu.edu.ua/media/n5nbzwgb/polozhennia-chnu-pro-plahi</w:t>
        </w:r>
      </w:hyperlink>
      <w:r w:rsidRPr="00A500FA">
        <w:rPr>
          <w:rFonts w:ascii="Times New Roman" w:hAnsi="Times New Roman" w:cs="Times New Roman"/>
          <w:bCs/>
          <w:color w:val="0070C0"/>
          <w:sz w:val="24"/>
          <w:szCs w:val="24"/>
          <w:u w:val="single"/>
        </w:rPr>
        <w:t xml:space="preserve"> at-2023plusdodatky-31102023.pdf</w:t>
      </w:r>
      <w:r w:rsidRPr="00A500FA">
        <w:rPr>
          <w:rFonts w:ascii="Times New Roman" w:hAnsi="Times New Roman" w:cs="Times New Roman"/>
          <w:bCs/>
          <w:color w:val="000000" w:themeColor="text1"/>
          <w:sz w:val="24"/>
          <w:szCs w:val="24"/>
        </w:rPr>
        <w:t> .</w:t>
      </w:r>
    </w:p>
    <w:p w14:paraId="33F38378" w14:textId="77777777" w:rsidR="00A1227C" w:rsidRPr="00E17335" w:rsidRDefault="00A1227C" w:rsidP="00D13854">
      <w:pPr>
        <w:spacing w:after="0" w:line="240" w:lineRule="auto"/>
        <w:ind w:firstLine="709"/>
        <w:jc w:val="center"/>
        <w:rPr>
          <w:rFonts w:ascii="Times New Roman" w:hAnsi="Times New Roman" w:cs="Times New Roman"/>
          <w:color w:val="000000" w:themeColor="text1"/>
          <w:kern w:val="24"/>
          <w:sz w:val="24"/>
          <w:szCs w:val="24"/>
        </w:rPr>
      </w:pPr>
    </w:p>
    <w:sectPr w:rsidR="00A1227C" w:rsidRPr="00E17335" w:rsidSect="00743086">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FB725F" w14:textId="77777777" w:rsidR="000F0226" w:rsidRDefault="000F0226" w:rsidP="00076385">
      <w:pPr>
        <w:spacing w:after="0" w:line="240" w:lineRule="auto"/>
      </w:pPr>
      <w:r>
        <w:separator/>
      </w:r>
    </w:p>
  </w:endnote>
  <w:endnote w:type="continuationSeparator" w:id="0">
    <w:p w14:paraId="429A6E09" w14:textId="77777777" w:rsidR="000F0226" w:rsidRDefault="000F0226" w:rsidP="00076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TimesNewRomanPSMT">
    <w:altName w:val="Arial Unicode MS"/>
    <w:panose1 w:val="00000000000000000000"/>
    <w:charset w:val="80"/>
    <w:family w:val="auto"/>
    <w:notTrueType/>
    <w:pitch w:val="default"/>
    <w:sig w:usb0="00000000" w:usb1="08070000" w:usb2="00000010" w:usb3="00000000" w:csb0="0002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DB2129" w14:textId="77777777" w:rsidR="000F0226" w:rsidRDefault="000F0226" w:rsidP="00076385">
      <w:pPr>
        <w:spacing w:after="0" w:line="240" w:lineRule="auto"/>
      </w:pPr>
      <w:r>
        <w:separator/>
      </w:r>
    </w:p>
  </w:footnote>
  <w:footnote w:type="continuationSeparator" w:id="0">
    <w:p w14:paraId="15F4CB9F" w14:textId="77777777" w:rsidR="000F0226" w:rsidRDefault="000F0226" w:rsidP="000763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91D75"/>
    <w:multiLevelType w:val="hybridMultilevel"/>
    <w:tmpl w:val="9D02DD28"/>
    <w:lvl w:ilvl="0" w:tplc="E55C9E5C">
      <w:start w:val="1"/>
      <w:numFmt w:val="decimal"/>
      <w:lvlText w:val="%1."/>
      <w:lvlJc w:val="left"/>
      <w:pPr>
        <w:tabs>
          <w:tab w:val="num" w:pos="720"/>
        </w:tabs>
        <w:ind w:left="720" w:hanging="360"/>
      </w:pPr>
      <w:rPr>
        <w:i w:val="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 w15:restartNumberingAfterBreak="0">
    <w:nsid w:val="090C3870"/>
    <w:multiLevelType w:val="hybridMultilevel"/>
    <w:tmpl w:val="D8AA8E6C"/>
    <w:lvl w:ilvl="0" w:tplc="E55C9E5C">
      <w:start w:val="1"/>
      <w:numFmt w:val="decimal"/>
      <w:lvlText w:val="%1."/>
      <w:lvlJc w:val="left"/>
      <w:pPr>
        <w:tabs>
          <w:tab w:val="num" w:pos="720"/>
        </w:tabs>
        <w:ind w:left="720" w:hanging="360"/>
      </w:pPr>
      <w:rPr>
        <w:i w:val="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 w15:restartNumberingAfterBreak="0">
    <w:nsid w:val="0E725EB0"/>
    <w:multiLevelType w:val="hybridMultilevel"/>
    <w:tmpl w:val="907A174C"/>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D10BBA"/>
    <w:multiLevelType w:val="hybridMultilevel"/>
    <w:tmpl w:val="40F08AD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0F02665B"/>
    <w:multiLevelType w:val="hybridMultilevel"/>
    <w:tmpl w:val="08C01BF4"/>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0722B76"/>
    <w:multiLevelType w:val="hybridMultilevel"/>
    <w:tmpl w:val="D3F05F1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2DD4A7B"/>
    <w:multiLevelType w:val="hybridMultilevel"/>
    <w:tmpl w:val="3AC87CD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13FC6711"/>
    <w:multiLevelType w:val="hybridMultilevel"/>
    <w:tmpl w:val="4A2AA5C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158A7FA4"/>
    <w:multiLevelType w:val="hybridMultilevel"/>
    <w:tmpl w:val="AF98DD7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6B010BE"/>
    <w:multiLevelType w:val="hybridMultilevel"/>
    <w:tmpl w:val="DB7848EA"/>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8EE0B1B"/>
    <w:multiLevelType w:val="hybridMultilevel"/>
    <w:tmpl w:val="5602FDA2"/>
    <w:lvl w:ilvl="0" w:tplc="E55C9E5C">
      <w:start w:val="1"/>
      <w:numFmt w:val="decimal"/>
      <w:lvlText w:val="%1."/>
      <w:lvlJc w:val="left"/>
      <w:pPr>
        <w:tabs>
          <w:tab w:val="num" w:pos="720"/>
        </w:tabs>
        <w:ind w:left="720" w:hanging="360"/>
      </w:pPr>
      <w:rPr>
        <w:i w:val="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1" w15:restartNumberingAfterBreak="0">
    <w:nsid w:val="19062690"/>
    <w:multiLevelType w:val="hybridMultilevel"/>
    <w:tmpl w:val="2838581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19B90907"/>
    <w:multiLevelType w:val="hybridMultilevel"/>
    <w:tmpl w:val="FE86FA7C"/>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231587B"/>
    <w:multiLevelType w:val="hybridMultilevel"/>
    <w:tmpl w:val="578C305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251305C2"/>
    <w:multiLevelType w:val="hybridMultilevel"/>
    <w:tmpl w:val="4A2AA424"/>
    <w:lvl w:ilvl="0" w:tplc="E55C9E5C">
      <w:start w:val="1"/>
      <w:numFmt w:val="decimal"/>
      <w:lvlText w:val="%1."/>
      <w:lvlJc w:val="left"/>
      <w:pPr>
        <w:tabs>
          <w:tab w:val="num" w:pos="720"/>
        </w:tabs>
        <w:ind w:left="720" w:hanging="360"/>
      </w:pPr>
      <w:rPr>
        <w:i w:val="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5" w15:restartNumberingAfterBreak="0">
    <w:nsid w:val="28242464"/>
    <w:multiLevelType w:val="hybridMultilevel"/>
    <w:tmpl w:val="B50E804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2881103C"/>
    <w:multiLevelType w:val="hybridMultilevel"/>
    <w:tmpl w:val="2A40215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2E400358"/>
    <w:multiLevelType w:val="hybridMultilevel"/>
    <w:tmpl w:val="09C078C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8" w15:restartNumberingAfterBreak="0">
    <w:nsid w:val="2E45518B"/>
    <w:multiLevelType w:val="hybridMultilevel"/>
    <w:tmpl w:val="1E52870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2EE54257"/>
    <w:multiLevelType w:val="hybridMultilevel"/>
    <w:tmpl w:val="97869EFC"/>
    <w:lvl w:ilvl="0" w:tplc="E55C9E5C">
      <w:start w:val="1"/>
      <w:numFmt w:val="decimal"/>
      <w:lvlText w:val="%1."/>
      <w:lvlJc w:val="left"/>
      <w:pPr>
        <w:tabs>
          <w:tab w:val="num" w:pos="720"/>
        </w:tabs>
        <w:ind w:left="720" w:hanging="360"/>
      </w:pPr>
      <w:rPr>
        <w:i w:val="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0" w15:restartNumberingAfterBreak="0">
    <w:nsid w:val="2FF17575"/>
    <w:multiLevelType w:val="hybridMultilevel"/>
    <w:tmpl w:val="A002F89A"/>
    <w:lvl w:ilvl="0" w:tplc="E55C9E5C">
      <w:start w:val="1"/>
      <w:numFmt w:val="decimal"/>
      <w:lvlText w:val="%1."/>
      <w:lvlJc w:val="left"/>
      <w:pPr>
        <w:tabs>
          <w:tab w:val="num" w:pos="671"/>
        </w:tabs>
        <w:ind w:left="671" w:hanging="360"/>
      </w:pPr>
      <w:rPr>
        <w:i w:val="0"/>
      </w:rPr>
    </w:lvl>
    <w:lvl w:ilvl="1" w:tplc="04220019" w:tentative="1">
      <w:start w:val="1"/>
      <w:numFmt w:val="lowerLetter"/>
      <w:lvlText w:val="%2."/>
      <w:lvlJc w:val="left"/>
      <w:pPr>
        <w:ind w:left="1751" w:hanging="360"/>
      </w:pPr>
    </w:lvl>
    <w:lvl w:ilvl="2" w:tplc="0422001B" w:tentative="1">
      <w:start w:val="1"/>
      <w:numFmt w:val="lowerRoman"/>
      <w:lvlText w:val="%3."/>
      <w:lvlJc w:val="right"/>
      <w:pPr>
        <w:ind w:left="2471" w:hanging="180"/>
      </w:pPr>
    </w:lvl>
    <w:lvl w:ilvl="3" w:tplc="0422000F" w:tentative="1">
      <w:start w:val="1"/>
      <w:numFmt w:val="decimal"/>
      <w:lvlText w:val="%4."/>
      <w:lvlJc w:val="left"/>
      <w:pPr>
        <w:ind w:left="3191" w:hanging="360"/>
      </w:pPr>
    </w:lvl>
    <w:lvl w:ilvl="4" w:tplc="04220019" w:tentative="1">
      <w:start w:val="1"/>
      <w:numFmt w:val="lowerLetter"/>
      <w:lvlText w:val="%5."/>
      <w:lvlJc w:val="left"/>
      <w:pPr>
        <w:ind w:left="3911" w:hanging="360"/>
      </w:pPr>
    </w:lvl>
    <w:lvl w:ilvl="5" w:tplc="0422001B" w:tentative="1">
      <w:start w:val="1"/>
      <w:numFmt w:val="lowerRoman"/>
      <w:lvlText w:val="%6."/>
      <w:lvlJc w:val="right"/>
      <w:pPr>
        <w:ind w:left="4631" w:hanging="180"/>
      </w:pPr>
    </w:lvl>
    <w:lvl w:ilvl="6" w:tplc="0422000F" w:tentative="1">
      <w:start w:val="1"/>
      <w:numFmt w:val="decimal"/>
      <w:lvlText w:val="%7."/>
      <w:lvlJc w:val="left"/>
      <w:pPr>
        <w:ind w:left="5351" w:hanging="360"/>
      </w:pPr>
    </w:lvl>
    <w:lvl w:ilvl="7" w:tplc="04220019" w:tentative="1">
      <w:start w:val="1"/>
      <w:numFmt w:val="lowerLetter"/>
      <w:lvlText w:val="%8."/>
      <w:lvlJc w:val="left"/>
      <w:pPr>
        <w:ind w:left="6071" w:hanging="360"/>
      </w:pPr>
    </w:lvl>
    <w:lvl w:ilvl="8" w:tplc="0422001B" w:tentative="1">
      <w:start w:val="1"/>
      <w:numFmt w:val="lowerRoman"/>
      <w:lvlText w:val="%9."/>
      <w:lvlJc w:val="right"/>
      <w:pPr>
        <w:ind w:left="6791" w:hanging="180"/>
      </w:pPr>
    </w:lvl>
  </w:abstractNum>
  <w:abstractNum w:abstractNumId="21" w15:restartNumberingAfterBreak="0">
    <w:nsid w:val="31F82A4E"/>
    <w:multiLevelType w:val="hybridMultilevel"/>
    <w:tmpl w:val="34284968"/>
    <w:lvl w:ilvl="0" w:tplc="E55C9E5C">
      <w:start w:val="1"/>
      <w:numFmt w:val="decimal"/>
      <w:lvlText w:val="%1."/>
      <w:lvlJc w:val="left"/>
      <w:pPr>
        <w:tabs>
          <w:tab w:val="num" w:pos="720"/>
        </w:tabs>
        <w:ind w:left="720" w:hanging="360"/>
      </w:pPr>
      <w:rPr>
        <w:i w:val="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2" w15:restartNumberingAfterBreak="0">
    <w:nsid w:val="32907FC6"/>
    <w:multiLevelType w:val="hybridMultilevel"/>
    <w:tmpl w:val="E09C5B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33045DA6"/>
    <w:multiLevelType w:val="hybridMultilevel"/>
    <w:tmpl w:val="00982CD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431E0563"/>
    <w:multiLevelType w:val="hybridMultilevel"/>
    <w:tmpl w:val="CC4E4B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49283A1B"/>
    <w:multiLevelType w:val="hybridMultilevel"/>
    <w:tmpl w:val="E132F6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DBC778E"/>
    <w:multiLevelType w:val="hybridMultilevel"/>
    <w:tmpl w:val="98825B8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4E9B5A28"/>
    <w:multiLevelType w:val="hybridMultilevel"/>
    <w:tmpl w:val="BB8A3330"/>
    <w:lvl w:ilvl="0" w:tplc="37A2C80A">
      <w:start w:val="1"/>
      <w:numFmt w:val="decimal"/>
      <w:lvlText w:val="%1."/>
      <w:lvlJc w:val="left"/>
      <w:pPr>
        <w:ind w:left="643"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F953FA7"/>
    <w:multiLevelType w:val="hybridMultilevel"/>
    <w:tmpl w:val="70AAB88A"/>
    <w:lvl w:ilvl="0" w:tplc="E55C9E5C">
      <w:start w:val="1"/>
      <w:numFmt w:val="decimal"/>
      <w:lvlText w:val="%1."/>
      <w:lvlJc w:val="left"/>
      <w:pPr>
        <w:tabs>
          <w:tab w:val="num" w:pos="671"/>
        </w:tabs>
        <w:ind w:left="671" w:hanging="360"/>
      </w:pPr>
      <w:rPr>
        <w:i w:val="0"/>
      </w:rPr>
    </w:lvl>
    <w:lvl w:ilvl="1" w:tplc="04220019" w:tentative="1">
      <w:start w:val="1"/>
      <w:numFmt w:val="lowerLetter"/>
      <w:lvlText w:val="%2."/>
      <w:lvlJc w:val="left"/>
      <w:pPr>
        <w:ind w:left="1751" w:hanging="360"/>
      </w:pPr>
    </w:lvl>
    <w:lvl w:ilvl="2" w:tplc="0422001B" w:tentative="1">
      <w:start w:val="1"/>
      <w:numFmt w:val="lowerRoman"/>
      <w:lvlText w:val="%3."/>
      <w:lvlJc w:val="right"/>
      <w:pPr>
        <w:ind w:left="2471" w:hanging="180"/>
      </w:pPr>
    </w:lvl>
    <w:lvl w:ilvl="3" w:tplc="0422000F" w:tentative="1">
      <w:start w:val="1"/>
      <w:numFmt w:val="decimal"/>
      <w:lvlText w:val="%4."/>
      <w:lvlJc w:val="left"/>
      <w:pPr>
        <w:ind w:left="3191" w:hanging="360"/>
      </w:pPr>
    </w:lvl>
    <w:lvl w:ilvl="4" w:tplc="04220019" w:tentative="1">
      <w:start w:val="1"/>
      <w:numFmt w:val="lowerLetter"/>
      <w:lvlText w:val="%5."/>
      <w:lvlJc w:val="left"/>
      <w:pPr>
        <w:ind w:left="3911" w:hanging="360"/>
      </w:pPr>
    </w:lvl>
    <w:lvl w:ilvl="5" w:tplc="0422001B" w:tentative="1">
      <w:start w:val="1"/>
      <w:numFmt w:val="lowerRoman"/>
      <w:lvlText w:val="%6."/>
      <w:lvlJc w:val="right"/>
      <w:pPr>
        <w:ind w:left="4631" w:hanging="180"/>
      </w:pPr>
    </w:lvl>
    <w:lvl w:ilvl="6" w:tplc="0422000F" w:tentative="1">
      <w:start w:val="1"/>
      <w:numFmt w:val="decimal"/>
      <w:lvlText w:val="%7."/>
      <w:lvlJc w:val="left"/>
      <w:pPr>
        <w:ind w:left="5351" w:hanging="360"/>
      </w:pPr>
    </w:lvl>
    <w:lvl w:ilvl="7" w:tplc="04220019" w:tentative="1">
      <w:start w:val="1"/>
      <w:numFmt w:val="lowerLetter"/>
      <w:lvlText w:val="%8."/>
      <w:lvlJc w:val="left"/>
      <w:pPr>
        <w:ind w:left="6071" w:hanging="360"/>
      </w:pPr>
    </w:lvl>
    <w:lvl w:ilvl="8" w:tplc="0422001B" w:tentative="1">
      <w:start w:val="1"/>
      <w:numFmt w:val="lowerRoman"/>
      <w:lvlText w:val="%9."/>
      <w:lvlJc w:val="right"/>
      <w:pPr>
        <w:ind w:left="6791" w:hanging="180"/>
      </w:pPr>
    </w:lvl>
  </w:abstractNum>
  <w:abstractNum w:abstractNumId="29" w15:restartNumberingAfterBreak="0">
    <w:nsid w:val="52C10785"/>
    <w:multiLevelType w:val="hybridMultilevel"/>
    <w:tmpl w:val="5FB2C7B2"/>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3C57905"/>
    <w:multiLevelType w:val="hybridMultilevel"/>
    <w:tmpl w:val="272C0E70"/>
    <w:lvl w:ilvl="0" w:tplc="E55C9E5C">
      <w:start w:val="1"/>
      <w:numFmt w:val="decimal"/>
      <w:lvlText w:val="%1."/>
      <w:lvlJc w:val="left"/>
      <w:pPr>
        <w:tabs>
          <w:tab w:val="num" w:pos="720"/>
        </w:tabs>
        <w:ind w:left="720" w:hanging="360"/>
      </w:pPr>
      <w:rPr>
        <w:i w:val="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1" w15:restartNumberingAfterBreak="0">
    <w:nsid w:val="54E92B98"/>
    <w:multiLevelType w:val="hybridMultilevel"/>
    <w:tmpl w:val="5DE0CA5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564841C7"/>
    <w:multiLevelType w:val="hybridMultilevel"/>
    <w:tmpl w:val="5934A716"/>
    <w:lvl w:ilvl="0" w:tplc="E55C9E5C">
      <w:start w:val="1"/>
      <w:numFmt w:val="decimal"/>
      <w:lvlText w:val="%1."/>
      <w:lvlJc w:val="left"/>
      <w:pPr>
        <w:tabs>
          <w:tab w:val="num" w:pos="720"/>
        </w:tabs>
        <w:ind w:left="720" w:hanging="360"/>
      </w:pPr>
      <w:rPr>
        <w:i w:val="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3" w15:restartNumberingAfterBreak="0">
    <w:nsid w:val="58005243"/>
    <w:multiLevelType w:val="hybridMultilevel"/>
    <w:tmpl w:val="15A266A8"/>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92F3843"/>
    <w:multiLevelType w:val="hybridMultilevel"/>
    <w:tmpl w:val="50D20B14"/>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0EC76E0"/>
    <w:multiLevelType w:val="hybridMultilevel"/>
    <w:tmpl w:val="84C622F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6" w15:restartNumberingAfterBreak="0">
    <w:nsid w:val="62B74454"/>
    <w:multiLevelType w:val="hybridMultilevel"/>
    <w:tmpl w:val="C448882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694E2AB8"/>
    <w:multiLevelType w:val="hybridMultilevel"/>
    <w:tmpl w:val="22349AB8"/>
    <w:lvl w:ilvl="0" w:tplc="E55C9E5C">
      <w:start w:val="1"/>
      <w:numFmt w:val="decimal"/>
      <w:lvlText w:val="%1."/>
      <w:lvlJc w:val="left"/>
      <w:pPr>
        <w:tabs>
          <w:tab w:val="num" w:pos="720"/>
        </w:tabs>
        <w:ind w:left="720" w:hanging="360"/>
      </w:pPr>
      <w:rPr>
        <w:i w:val="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8" w15:restartNumberingAfterBreak="0">
    <w:nsid w:val="6BC95317"/>
    <w:multiLevelType w:val="hybridMultilevel"/>
    <w:tmpl w:val="E682B850"/>
    <w:lvl w:ilvl="0" w:tplc="E55C9E5C">
      <w:start w:val="1"/>
      <w:numFmt w:val="decimal"/>
      <w:lvlText w:val="%1."/>
      <w:lvlJc w:val="left"/>
      <w:pPr>
        <w:tabs>
          <w:tab w:val="num" w:pos="720"/>
        </w:tabs>
        <w:ind w:left="720" w:hanging="360"/>
      </w:pPr>
      <w:rPr>
        <w:i w:val="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9" w15:restartNumberingAfterBreak="0">
    <w:nsid w:val="7487336A"/>
    <w:multiLevelType w:val="hybridMultilevel"/>
    <w:tmpl w:val="70D2A368"/>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6D63C2E"/>
    <w:multiLevelType w:val="hybridMultilevel"/>
    <w:tmpl w:val="CE5C399E"/>
    <w:lvl w:ilvl="0" w:tplc="E55C9E5C">
      <w:start w:val="1"/>
      <w:numFmt w:val="decimal"/>
      <w:lvlText w:val="%1."/>
      <w:lvlJc w:val="left"/>
      <w:pPr>
        <w:tabs>
          <w:tab w:val="num" w:pos="360"/>
        </w:tabs>
        <w:ind w:left="360" w:hanging="360"/>
      </w:pPr>
      <w:rPr>
        <w:i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1" w15:restartNumberingAfterBreak="0">
    <w:nsid w:val="76E3463A"/>
    <w:multiLevelType w:val="hybridMultilevel"/>
    <w:tmpl w:val="C48E2518"/>
    <w:lvl w:ilvl="0" w:tplc="0422000F">
      <w:start w:val="1"/>
      <w:numFmt w:val="decimal"/>
      <w:lvlText w:val="%1."/>
      <w:lvlJc w:val="left"/>
      <w:pPr>
        <w:ind w:left="786" w:hanging="360"/>
      </w:p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num w:numId="1">
    <w:abstractNumId w:val="22"/>
  </w:num>
  <w:num w:numId="2">
    <w:abstractNumId w:val="6"/>
  </w:num>
  <w:num w:numId="3">
    <w:abstractNumId w:val="24"/>
  </w:num>
  <w:num w:numId="4">
    <w:abstractNumId w:val="13"/>
  </w:num>
  <w:num w:numId="5">
    <w:abstractNumId w:val="35"/>
  </w:num>
  <w:num w:numId="6">
    <w:abstractNumId w:val="17"/>
  </w:num>
  <w:num w:numId="7">
    <w:abstractNumId w:val="41"/>
  </w:num>
  <w:num w:numId="8">
    <w:abstractNumId w:val="39"/>
  </w:num>
  <w:num w:numId="9">
    <w:abstractNumId w:val="29"/>
  </w:num>
  <w:num w:numId="10">
    <w:abstractNumId w:val="34"/>
  </w:num>
  <w:num w:numId="11">
    <w:abstractNumId w:val="2"/>
  </w:num>
  <w:num w:numId="12">
    <w:abstractNumId w:val="33"/>
  </w:num>
  <w:num w:numId="13">
    <w:abstractNumId w:val="9"/>
  </w:num>
  <w:num w:numId="14">
    <w:abstractNumId w:val="4"/>
  </w:num>
  <w:num w:numId="15">
    <w:abstractNumId w:val="12"/>
  </w:num>
  <w:num w:numId="16">
    <w:abstractNumId w:val="40"/>
  </w:num>
  <w:num w:numId="17">
    <w:abstractNumId w:val="7"/>
  </w:num>
  <w:num w:numId="18">
    <w:abstractNumId w:val="31"/>
  </w:num>
  <w:num w:numId="19">
    <w:abstractNumId w:val="16"/>
  </w:num>
  <w:num w:numId="20">
    <w:abstractNumId w:val="23"/>
  </w:num>
  <w:num w:numId="21">
    <w:abstractNumId w:val="26"/>
  </w:num>
  <w:num w:numId="22">
    <w:abstractNumId w:val="15"/>
  </w:num>
  <w:num w:numId="23">
    <w:abstractNumId w:val="18"/>
  </w:num>
  <w:num w:numId="24">
    <w:abstractNumId w:val="8"/>
  </w:num>
  <w:num w:numId="25">
    <w:abstractNumId w:val="11"/>
  </w:num>
  <w:num w:numId="26">
    <w:abstractNumId w:val="36"/>
  </w:num>
  <w:num w:numId="27">
    <w:abstractNumId w:val="5"/>
  </w:num>
  <w:num w:numId="28">
    <w:abstractNumId w:val="27"/>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num>
  <w:num w:numId="31">
    <w:abstractNumId w:val="20"/>
  </w:num>
  <w:num w:numId="32">
    <w:abstractNumId w:val="0"/>
  </w:num>
  <w:num w:numId="33">
    <w:abstractNumId w:val="38"/>
  </w:num>
  <w:num w:numId="34">
    <w:abstractNumId w:val="19"/>
  </w:num>
  <w:num w:numId="35">
    <w:abstractNumId w:val="1"/>
  </w:num>
  <w:num w:numId="36">
    <w:abstractNumId w:val="30"/>
  </w:num>
  <w:num w:numId="37">
    <w:abstractNumId w:val="37"/>
  </w:num>
  <w:num w:numId="38">
    <w:abstractNumId w:val="32"/>
  </w:num>
  <w:num w:numId="39">
    <w:abstractNumId w:val="14"/>
  </w:num>
  <w:num w:numId="40">
    <w:abstractNumId w:val="10"/>
  </w:num>
  <w:num w:numId="41">
    <w:abstractNumId w:val="21"/>
  </w:num>
  <w:num w:numId="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075"/>
    <w:rsid w:val="000046B0"/>
    <w:rsid w:val="00004761"/>
    <w:rsid w:val="00006B5E"/>
    <w:rsid w:val="00053AB4"/>
    <w:rsid w:val="00055273"/>
    <w:rsid w:val="00072C0E"/>
    <w:rsid w:val="00073911"/>
    <w:rsid w:val="00076385"/>
    <w:rsid w:val="000817D3"/>
    <w:rsid w:val="000A4D62"/>
    <w:rsid w:val="000B039C"/>
    <w:rsid w:val="000D0725"/>
    <w:rsid w:val="000D367F"/>
    <w:rsid w:val="000D55E4"/>
    <w:rsid w:val="000E366C"/>
    <w:rsid w:val="000E7690"/>
    <w:rsid w:val="000F0226"/>
    <w:rsid w:val="0010422E"/>
    <w:rsid w:val="00105634"/>
    <w:rsid w:val="00105FDE"/>
    <w:rsid w:val="00115A76"/>
    <w:rsid w:val="00123C97"/>
    <w:rsid w:val="001360E2"/>
    <w:rsid w:val="00136C37"/>
    <w:rsid w:val="00137ECA"/>
    <w:rsid w:val="00141AD8"/>
    <w:rsid w:val="00161B4E"/>
    <w:rsid w:val="00164913"/>
    <w:rsid w:val="0017666E"/>
    <w:rsid w:val="00183B59"/>
    <w:rsid w:val="0018534D"/>
    <w:rsid w:val="001941D1"/>
    <w:rsid w:val="001A1877"/>
    <w:rsid w:val="001B7B15"/>
    <w:rsid w:val="001D2E1A"/>
    <w:rsid w:val="001D68D1"/>
    <w:rsid w:val="001E42D2"/>
    <w:rsid w:val="001E5F58"/>
    <w:rsid w:val="001E6A6D"/>
    <w:rsid w:val="00203D2C"/>
    <w:rsid w:val="0021366E"/>
    <w:rsid w:val="00223B58"/>
    <w:rsid w:val="00242B87"/>
    <w:rsid w:val="00245CAC"/>
    <w:rsid w:val="00253A05"/>
    <w:rsid w:val="002662B6"/>
    <w:rsid w:val="0029642A"/>
    <w:rsid w:val="002C4D5E"/>
    <w:rsid w:val="002D5D7C"/>
    <w:rsid w:val="002D696D"/>
    <w:rsid w:val="002E699C"/>
    <w:rsid w:val="003076CF"/>
    <w:rsid w:val="003154E3"/>
    <w:rsid w:val="00321C54"/>
    <w:rsid w:val="00322AFB"/>
    <w:rsid w:val="0032614F"/>
    <w:rsid w:val="00334671"/>
    <w:rsid w:val="00341EEE"/>
    <w:rsid w:val="00345B69"/>
    <w:rsid w:val="0035106D"/>
    <w:rsid w:val="00351858"/>
    <w:rsid w:val="0035699E"/>
    <w:rsid w:val="00357D08"/>
    <w:rsid w:val="0036319D"/>
    <w:rsid w:val="00371045"/>
    <w:rsid w:val="00372F6E"/>
    <w:rsid w:val="003859A4"/>
    <w:rsid w:val="00385FBE"/>
    <w:rsid w:val="0038795F"/>
    <w:rsid w:val="00395BB1"/>
    <w:rsid w:val="00397067"/>
    <w:rsid w:val="003A1A85"/>
    <w:rsid w:val="003A1C64"/>
    <w:rsid w:val="003D322B"/>
    <w:rsid w:val="003D3952"/>
    <w:rsid w:val="003D5B89"/>
    <w:rsid w:val="003E11CC"/>
    <w:rsid w:val="003E2ED2"/>
    <w:rsid w:val="003F2775"/>
    <w:rsid w:val="004042E2"/>
    <w:rsid w:val="00413258"/>
    <w:rsid w:val="0041707D"/>
    <w:rsid w:val="00434D95"/>
    <w:rsid w:val="00445E0B"/>
    <w:rsid w:val="004535F0"/>
    <w:rsid w:val="004540F4"/>
    <w:rsid w:val="00457018"/>
    <w:rsid w:val="00473006"/>
    <w:rsid w:val="004942F6"/>
    <w:rsid w:val="004A2C45"/>
    <w:rsid w:val="004B34EB"/>
    <w:rsid w:val="004B6B88"/>
    <w:rsid w:val="004D23CC"/>
    <w:rsid w:val="004F70CC"/>
    <w:rsid w:val="00513310"/>
    <w:rsid w:val="0051385B"/>
    <w:rsid w:val="00522708"/>
    <w:rsid w:val="00524260"/>
    <w:rsid w:val="00524B98"/>
    <w:rsid w:val="0055322B"/>
    <w:rsid w:val="00553A7A"/>
    <w:rsid w:val="0055634B"/>
    <w:rsid w:val="00562C57"/>
    <w:rsid w:val="00573FC0"/>
    <w:rsid w:val="0058558F"/>
    <w:rsid w:val="00585FC2"/>
    <w:rsid w:val="00593BD3"/>
    <w:rsid w:val="0059563E"/>
    <w:rsid w:val="005A12D2"/>
    <w:rsid w:val="005B1E22"/>
    <w:rsid w:val="006067BB"/>
    <w:rsid w:val="00607411"/>
    <w:rsid w:val="0061630C"/>
    <w:rsid w:val="00621D50"/>
    <w:rsid w:val="00626CB7"/>
    <w:rsid w:val="006338F1"/>
    <w:rsid w:val="006527C7"/>
    <w:rsid w:val="00667AA3"/>
    <w:rsid w:val="006704A5"/>
    <w:rsid w:val="00686D0E"/>
    <w:rsid w:val="00687A9E"/>
    <w:rsid w:val="006C4DFA"/>
    <w:rsid w:val="006C4EA6"/>
    <w:rsid w:val="006E4631"/>
    <w:rsid w:val="006E49A9"/>
    <w:rsid w:val="006E5FF8"/>
    <w:rsid w:val="006F46E3"/>
    <w:rsid w:val="006F580E"/>
    <w:rsid w:val="007109F5"/>
    <w:rsid w:val="00711643"/>
    <w:rsid w:val="00734287"/>
    <w:rsid w:val="007355E8"/>
    <w:rsid w:val="00743086"/>
    <w:rsid w:val="00744D1B"/>
    <w:rsid w:val="00746267"/>
    <w:rsid w:val="00746B5B"/>
    <w:rsid w:val="0075324D"/>
    <w:rsid w:val="007653C4"/>
    <w:rsid w:val="007734CD"/>
    <w:rsid w:val="007750F9"/>
    <w:rsid w:val="007A7B9A"/>
    <w:rsid w:val="007B19C5"/>
    <w:rsid w:val="007C3C1C"/>
    <w:rsid w:val="007C6520"/>
    <w:rsid w:val="007D0D03"/>
    <w:rsid w:val="008207F6"/>
    <w:rsid w:val="00825B78"/>
    <w:rsid w:val="00830CF9"/>
    <w:rsid w:val="0083508E"/>
    <w:rsid w:val="00835F8C"/>
    <w:rsid w:val="008413E4"/>
    <w:rsid w:val="00847321"/>
    <w:rsid w:val="00850C6E"/>
    <w:rsid w:val="0085245C"/>
    <w:rsid w:val="008550DD"/>
    <w:rsid w:val="008610A7"/>
    <w:rsid w:val="00865F76"/>
    <w:rsid w:val="00867C3A"/>
    <w:rsid w:val="008713DD"/>
    <w:rsid w:val="00885036"/>
    <w:rsid w:val="00893F58"/>
    <w:rsid w:val="00895791"/>
    <w:rsid w:val="00896C50"/>
    <w:rsid w:val="0089710B"/>
    <w:rsid w:val="008A4C8D"/>
    <w:rsid w:val="008A5CC9"/>
    <w:rsid w:val="008B0242"/>
    <w:rsid w:val="008B3D0B"/>
    <w:rsid w:val="008C0F2F"/>
    <w:rsid w:val="008D13A2"/>
    <w:rsid w:val="008E2E2F"/>
    <w:rsid w:val="008E7236"/>
    <w:rsid w:val="00922315"/>
    <w:rsid w:val="00926FD9"/>
    <w:rsid w:val="00936311"/>
    <w:rsid w:val="0094411B"/>
    <w:rsid w:val="00962958"/>
    <w:rsid w:val="0096607E"/>
    <w:rsid w:val="009716BE"/>
    <w:rsid w:val="00972C90"/>
    <w:rsid w:val="00981050"/>
    <w:rsid w:val="00996D79"/>
    <w:rsid w:val="009A0A0C"/>
    <w:rsid w:val="009B59CC"/>
    <w:rsid w:val="009C3C30"/>
    <w:rsid w:val="009D3D7E"/>
    <w:rsid w:val="009E3876"/>
    <w:rsid w:val="009E704B"/>
    <w:rsid w:val="009F023F"/>
    <w:rsid w:val="009F0A0E"/>
    <w:rsid w:val="009F5F2F"/>
    <w:rsid w:val="00A01F61"/>
    <w:rsid w:val="00A1227C"/>
    <w:rsid w:val="00A212E4"/>
    <w:rsid w:val="00A36E51"/>
    <w:rsid w:val="00A40144"/>
    <w:rsid w:val="00A531D7"/>
    <w:rsid w:val="00A53E44"/>
    <w:rsid w:val="00A61445"/>
    <w:rsid w:val="00A636C4"/>
    <w:rsid w:val="00A65350"/>
    <w:rsid w:val="00A71CCA"/>
    <w:rsid w:val="00A768F4"/>
    <w:rsid w:val="00AA1B01"/>
    <w:rsid w:val="00AA5C5C"/>
    <w:rsid w:val="00AA6115"/>
    <w:rsid w:val="00AB353E"/>
    <w:rsid w:val="00AB45F3"/>
    <w:rsid w:val="00AB6DA9"/>
    <w:rsid w:val="00AC1EE9"/>
    <w:rsid w:val="00AC49D3"/>
    <w:rsid w:val="00AD6075"/>
    <w:rsid w:val="00AD618E"/>
    <w:rsid w:val="00AE4D8A"/>
    <w:rsid w:val="00B014BD"/>
    <w:rsid w:val="00B200DC"/>
    <w:rsid w:val="00B27A31"/>
    <w:rsid w:val="00B41431"/>
    <w:rsid w:val="00B42028"/>
    <w:rsid w:val="00B51762"/>
    <w:rsid w:val="00B57D6F"/>
    <w:rsid w:val="00B67B55"/>
    <w:rsid w:val="00B7029D"/>
    <w:rsid w:val="00B83A22"/>
    <w:rsid w:val="00B937A0"/>
    <w:rsid w:val="00B97602"/>
    <w:rsid w:val="00BB1B88"/>
    <w:rsid w:val="00BC3F66"/>
    <w:rsid w:val="00BD697D"/>
    <w:rsid w:val="00BF35CF"/>
    <w:rsid w:val="00BF48C5"/>
    <w:rsid w:val="00C241EE"/>
    <w:rsid w:val="00C27445"/>
    <w:rsid w:val="00C3043A"/>
    <w:rsid w:val="00C31DF6"/>
    <w:rsid w:val="00C320D6"/>
    <w:rsid w:val="00C32C24"/>
    <w:rsid w:val="00C37C71"/>
    <w:rsid w:val="00C41973"/>
    <w:rsid w:val="00C45D11"/>
    <w:rsid w:val="00C5049C"/>
    <w:rsid w:val="00C7288C"/>
    <w:rsid w:val="00C76EB3"/>
    <w:rsid w:val="00C8151C"/>
    <w:rsid w:val="00C843CB"/>
    <w:rsid w:val="00C95B7E"/>
    <w:rsid w:val="00CE04D0"/>
    <w:rsid w:val="00CE4E24"/>
    <w:rsid w:val="00CF075B"/>
    <w:rsid w:val="00CF7F45"/>
    <w:rsid w:val="00D0122D"/>
    <w:rsid w:val="00D13854"/>
    <w:rsid w:val="00D30856"/>
    <w:rsid w:val="00D33426"/>
    <w:rsid w:val="00D40206"/>
    <w:rsid w:val="00D563B4"/>
    <w:rsid w:val="00D60AC9"/>
    <w:rsid w:val="00D66579"/>
    <w:rsid w:val="00D80CA8"/>
    <w:rsid w:val="00D858A8"/>
    <w:rsid w:val="00D86F6E"/>
    <w:rsid w:val="00DA67D5"/>
    <w:rsid w:val="00DC1137"/>
    <w:rsid w:val="00DC1951"/>
    <w:rsid w:val="00DF21DC"/>
    <w:rsid w:val="00E05F18"/>
    <w:rsid w:val="00E12ECA"/>
    <w:rsid w:val="00E14889"/>
    <w:rsid w:val="00E17335"/>
    <w:rsid w:val="00E30B4C"/>
    <w:rsid w:val="00E43003"/>
    <w:rsid w:val="00E52AAC"/>
    <w:rsid w:val="00E53C84"/>
    <w:rsid w:val="00E66367"/>
    <w:rsid w:val="00E66B33"/>
    <w:rsid w:val="00E770D7"/>
    <w:rsid w:val="00E83A42"/>
    <w:rsid w:val="00E92A8A"/>
    <w:rsid w:val="00EA0A6C"/>
    <w:rsid w:val="00EA1D24"/>
    <w:rsid w:val="00EB4C51"/>
    <w:rsid w:val="00EC0097"/>
    <w:rsid w:val="00EC31F7"/>
    <w:rsid w:val="00ED488B"/>
    <w:rsid w:val="00EE0DD8"/>
    <w:rsid w:val="00EE1FAC"/>
    <w:rsid w:val="00EF000C"/>
    <w:rsid w:val="00F15A57"/>
    <w:rsid w:val="00F15E44"/>
    <w:rsid w:val="00F1644A"/>
    <w:rsid w:val="00F23FB6"/>
    <w:rsid w:val="00F323AB"/>
    <w:rsid w:val="00F36E53"/>
    <w:rsid w:val="00F43521"/>
    <w:rsid w:val="00F5295D"/>
    <w:rsid w:val="00F547BA"/>
    <w:rsid w:val="00F55E5E"/>
    <w:rsid w:val="00F71D97"/>
    <w:rsid w:val="00F77798"/>
    <w:rsid w:val="00F90E47"/>
    <w:rsid w:val="00F9607B"/>
    <w:rsid w:val="00FA119F"/>
    <w:rsid w:val="00FA1745"/>
    <w:rsid w:val="00FB0187"/>
    <w:rsid w:val="00FB5BDC"/>
    <w:rsid w:val="00FB5E56"/>
    <w:rsid w:val="00FB6432"/>
    <w:rsid w:val="00FE4E4C"/>
    <w:rsid w:val="00FE592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16568"/>
  <w15:docId w15:val="{FA779861-C128-4AA2-9D3F-FA955D694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3C1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Web)1"/>
    <w:basedOn w:val="a"/>
    <w:uiPriority w:val="99"/>
    <w:unhideWhenUsed/>
    <w:qFormat/>
    <w:rsid w:val="00743086"/>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List Paragraph"/>
    <w:basedOn w:val="a"/>
    <w:link w:val="a5"/>
    <w:qFormat/>
    <w:rsid w:val="00D13854"/>
    <w:pPr>
      <w:ind w:left="720"/>
      <w:contextualSpacing/>
    </w:pPr>
  </w:style>
  <w:style w:type="character" w:customStyle="1" w:styleId="acopre">
    <w:name w:val="acopre"/>
    <w:basedOn w:val="a0"/>
    <w:rsid w:val="00585FC2"/>
  </w:style>
  <w:style w:type="paragraph" w:customStyle="1" w:styleId="1">
    <w:name w:val="Знак Знак1 Знак Знак Знак Знак"/>
    <w:basedOn w:val="a"/>
    <w:rsid w:val="00553A7A"/>
    <w:pPr>
      <w:spacing w:after="0" w:line="240" w:lineRule="auto"/>
    </w:pPr>
    <w:rPr>
      <w:rFonts w:ascii="Verdana" w:eastAsia="Times New Roman" w:hAnsi="Verdana" w:cs="Verdana"/>
      <w:sz w:val="20"/>
      <w:szCs w:val="20"/>
      <w:lang w:val="en-US"/>
    </w:rPr>
  </w:style>
  <w:style w:type="paragraph" w:customStyle="1" w:styleId="Style15">
    <w:name w:val="Style15"/>
    <w:basedOn w:val="a"/>
    <w:rsid w:val="00183B59"/>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character" w:styleId="a6">
    <w:name w:val="Hyperlink"/>
    <w:basedOn w:val="a0"/>
    <w:uiPriority w:val="99"/>
    <w:unhideWhenUsed/>
    <w:rsid w:val="00EC31F7"/>
    <w:rPr>
      <w:color w:val="0000FF" w:themeColor="hyperlink"/>
      <w:u w:val="single"/>
    </w:rPr>
  </w:style>
  <w:style w:type="character" w:customStyle="1" w:styleId="a5">
    <w:name w:val="Абзац списку Знак"/>
    <w:link w:val="a4"/>
    <w:locked/>
    <w:rsid w:val="00EC31F7"/>
  </w:style>
  <w:style w:type="table" w:styleId="a7">
    <w:name w:val="Table Grid"/>
    <w:basedOn w:val="a1"/>
    <w:uiPriority w:val="59"/>
    <w:rsid w:val="00A768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7">
    <w:name w:val="Style7"/>
    <w:basedOn w:val="a"/>
    <w:rsid w:val="00DC1951"/>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character" w:customStyle="1" w:styleId="FontStyle25">
    <w:name w:val="Font Style25"/>
    <w:rsid w:val="00DC1951"/>
    <w:rPr>
      <w:rFonts w:ascii="Times New Roman" w:hAnsi="Times New Roman" w:cs="Times New Roman"/>
      <w:sz w:val="24"/>
      <w:szCs w:val="24"/>
    </w:rPr>
  </w:style>
  <w:style w:type="paragraph" w:styleId="a8">
    <w:name w:val="Balloon Text"/>
    <w:basedOn w:val="a"/>
    <w:link w:val="a9"/>
    <w:uiPriority w:val="99"/>
    <w:semiHidden/>
    <w:unhideWhenUsed/>
    <w:rsid w:val="008E7236"/>
    <w:pPr>
      <w:spacing w:after="0" w:line="240" w:lineRule="auto"/>
    </w:pPr>
    <w:rPr>
      <w:rFonts w:ascii="Segoe UI" w:hAnsi="Segoe UI" w:cs="Segoe UI"/>
      <w:sz w:val="18"/>
      <w:szCs w:val="18"/>
    </w:rPr>
  </w:style>
  <w:style w:type="character" w:customStyle="1" w:styleId="a9">
    <w:name w:val="Текст у виносці Знак"/>
    <w:basedOn w:val="a0"/>
    <w:link w:val="a8"/>
    <w:uiPriority w:val="99"/>
    <w:semiHidden/>
    <w:rsid w:val="008E7236"/>
    <w:rPr>
      <w:rFonts w:ascii="Segoe UI" w:hAnsi="Segoe UI" w:cs="Segoe UI"/>
      <w:sz w:val="18"/>
      <w:szCs w:val="18"/>
    </w:rPr>
  </w:style>
  <w:style w:type="character" w:customStyle="1" w:styleId="rvts0">
    <w:name w:val="rvts0"/>
    <w:rsid w:val="00AD618E"/>
  </w:style>
  <w:style w:type="character" w:customStyle="1" w:styleId="aa">
    <w:name w:val="Основной текст_"/>
    <w:link w:val="10"/>
    <w:rsid w:val="00334671"/>
    <w:rPr>
      <w:sz w:val="28"/>
      <w:szCs w:val="28"/>
      <w:shd w:val="clear" w:color="auto" w:fill="FFFFFF"/>
    </w:rPr>
  </w:style>
  <w:style w:type="paragraph" w:customStyle="1" w:styleId="10">
    <w:name w:val="Основной текст1"/>
    <w:basedOn w:val="a"/>
    <w:link w:val="aa"/>
    <w:rsid w:val="00334671"/>
    <w:pPr>
      <w:shd w:val="clear" w:color="auto" w:fill="FFFFFF"/>
      <w:spacing w:after="0" w:line="317" w:lineRule="exact"/>
      <w:jc w:val="both"/>
    </w:pPr>
    <w:rPr>
      <w:sz w:val="28"/>
      <w:szCs w:val="28"/>
      <w:shd w:val="clear" w:color="auto" w:fill="FFFFFF"/>
    </w:rPr>
  </w:style>
  <w:style w:type="paragraph" w:customStyle="1" w:styleId="Default">
    <w:name w:val="Default"/>
    <w:rsid w:val="00E43003"/>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header"/>
    <w:basedOn w:val="a"/>
    <w:link w:val="ac"/>
    <w:uiPriority w:val="99"/>
    <w:unhideWhenUsed/>
    <w:rsid w:val="00076385"/>
    <w:pPr>
      <w:tabs>
        <w:tab w:val="center" w:pos="4677"/>
        <w:tab w:val="right" w:pos="9355"/>
      </w:tabs>
      <w:spacing w:after="0" w:line="240" w:lineRule="auto"/>
    </w:pPr>
  </w:style>
  <w:style w:type="character" w:customStyle="1" w:styleId="ac">
    <w:name w:val="Верхній колонтитул Знак"/>
    <w:basedOn w:val="a0"/>
    <w:link w:val="ab"/>
    <w:uiPriority w:val="99"/>
    <w:rsid w:val="00076385"/>
  </w:style>
  <w:style w:type="paragraph" w:styleId="ad">
    <w:name w:val="footer"/>
    <w:basedOn w:val="a"/>
    <w:link w:val="ae"/>
    <w:uiPriority w:val="99"/>
    <w:unhideWhenUsed/>
    <w:rsid w:val="00076385"/>
    <w:pPr>
      <w:tabs>
        <w:tab w:val="center" w:pos="4677"/>
        <w:tab w:val="right" w:pos="9355"/>
      </w:tabs>
      <w:spacing w:after="0" w:line="240" w:lineRule="auto"/>
    </w:pPr>
  </w:style>
  <w:style w:type="character" w:customStyle="1" w:styleId="ae">
    <w:name w:val="Нижній колонтитул Знак"/>
    <w:basedOn w:val="a0"/>
    <w:link w:val="ad"/>
    <w:uiPriority w:val="99"/>
    <w:rsid w:val="00076385"/>
  </w:style>
  <w:style w:type="paragraph" w:customStyle="1" w:styleId="TableParagraph">
    <w:name w:val="Table Paragraph"/>
    <w:basedOn w:val="a"/>
    <w:qFormat/>
    <w:rsid w:val="00322AFB"/>
    <w:pPr>
      <w:widowControl w:val="0"/>
      <w:autoSpaceDE w:val="0"/>
      <w:autoSpaceDN w:val="0"/>
      <w:spacing w:after="0" w:line="240" w:lineRule="auto"/>
      <w:ind w:left="107"/>
    </w:pPr>
    <w:rPr>
      <w:rFonts w:ascii="Arial" w:eastAsia="Times New Roman" w:hAnsi="Arial" w:cs="Times New Roman"/>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5588">
      <w:bodyDiv w:val="1"/>
      <w:marLeft w:val="0"/>
      <w:marRight w:val="0"/>
      <w:marTop w:val="0"/>
      <w:marBottom w:val="0"/>
      <w:divBdr>
        <w:top w:val="none" w:sz="0" w:space="0" w:color="auto"/>
        <w:left w:val="none" w:sz="0" w:space="0" w:color="auto"/>
        <w:bottom w:val="none" w:sz="0" w:space="0" w:color="auto"/>
        <w:right w:val="none" w:sz="0" w:space="0" w:color="auto"/>
      </w:divBdr>
      <w:divsChild>
        <w:div w:id="1856071213">
          <w:marLeft w:val="0"/>
          <w:marRight w:val="0"/>
          <w:marTop w:val="0"/>
          <w:marBottom w:val="0"/>
          <w:divBdr>
            <w:top w:val="none" w:sz="0" w:space="0" w:color="auto"/>
            <w:left w:val="none" w:sz="0" w:space="0" w:color="auto"/>
            <w:bottom w:val="none" w:sz="0" w:space="0" w:color="auto"/>
            <w:right w:val="none" w:sz="0" w:space="0" w:color="auto"/>
          </w:divBdr>
          <w:divsChild>
            <w:div w:id="1935898675">
              <w:marLeft w:val="0"/>
              <w:marRight w:val="0"/>
              <w:marTop w:val="0"/>
              <w:marBottom w:val="0"/>
              <w:divBdr>
                <w:top w:val="none" w:sz="0" w:space="0" w:color="auto"/>
                <w:left w:val="none" w:sz="0" w:space="0" w:color="auto"/>
                <w:bottom w:val="none" w:sz="0" w:space="0" w:color="auto"/>
                <w:right w:val="none" w:sz="0" w:space="0" w:color="auto"/>
              </w:divBdr>
              <w:divsChild>
                <w:div w:id="33581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7059">
      <w:bodyDiv w:val="1"/>
      <w:marLeft w:val="0"/>
      <w:marRight w:val="0"/>
      <w:marTop w:val="0"/>
      <w:marBottom w:val="0"/>
      <w:divBdr>
        <w:top w:val="none" w:sz="0" w:space="0" w:color="auto"/>
        <w:left w:val="none" w:sz="0" w:space="0" w:color="auto"/>
        <w:bottom w:val="none" w:sz="0" w:space="0" w:color="auto"/>
        <w:right w:val="none" w:sz="0" w:space="0" w:color="auto"/>
      </w:divBdr>
    </w:div>
    <w:div w:id="102186634">
      <w:bodyDiv w:val="1"/>
      <w:marLeft w:val="0"/>
      <w:marRight w:val="0"/>
      <w:marTop w:val="0"/>
      <w:marBottom w:val="0"/>
      <w:divBdr>
        <w:top w:val="none" w:sz="0" w:space="0" w:color="auto"/>
        <w:left w:val="none" w:sz="0" w:space="0" w:color="auto"/>
        <w:bottom w:val="none" w:sz="0" w:space="0" w:color="auto"/>
        <w:right w:val="none" w:sz="0" w:space="0" w:color="auto"/>
      </w:divBdr>
    </w:div>
    <w:div w:id="118691250">
      <w:bodyDiv w:val="1"/>
      <w:marLeft w:val="0"/>
      <w:marRight w:val="0"/>
      <w:marTop w:val="0"/>
      <w:marBottom w:val="0"/>
      <w:divBdr>
        <w:top w:val="none" w:sz="0" w:space="0" w:color="auto"/>
        <w:left w:val="none" w:sz="0" w:space="0" w:color="auto"/>
        <w:bottom w:val="none" w:sz="0" w:space="0" w:color="auto"/>
        <w:right w:val="none" w:sz="0" w:space="0" w:color="auto"/>
      </w:divBdr>
    </w:div>
    <w:div w:id="155658548">
      <w:bodyDiv w:val="1"/>
      <w:marLeft w:val="0"/>
      <w:marRight w:val="0"/>
      <w:marTop w:val="0"/>
      <w:marBottom w:val="0"/>
      <w:divBdr>
        <w:top w:val="none" w:sz="0" w:space="0" w:color="auto"/>
        <w:left w:val="none" w:sz="0" w:space="0" w:color="auto"/>
        <w:bottom w:val="none" w:sz="0" w:space="0" w:color="auto"/>
        <w:right w:val="none" w:sz="0" w:space="0" w:color="auto"/>
      </w:divBdr>
    </w:div>
    <w:div w:id="200360291">
      <w:bodyDiv w:val="1"/>
      <w:marLeft w:val="0"/>
      <w:marRight w:val="0"/>
      <w:marTop w:val="0"/>
      <w:marBottom w:val="0"/>
      <w:divBdr>
        <w:top w:val="none" w:sz="0" w:space="0" w:color="auto"/>
        <w:left w:val="none" w:sz="0" w:space="0" w:color="auto"/>
        <w:bottom w:val="none" w:sz="0" w:space="0" w:color="auto"/>
        <w:right w:val="none" w:sz="0" w:space="0" w:color="auto"/>
      </w:divBdr>
    </w:div>
    <w:div w:id="257173852">
      <w:bodyDiv w:val="1"/>
      <w:marLeft w:val="0"/>
      <w:marRight w:val="0"/>
      <w:marTop w:val="0"/>
      <w:marBottom w:val="0"/>
      <w:divBdr>
        <w:top w:val="none" w:sz="0" w:space="0" w:color="auto"/>
        <w:left w:val="none" w:sz="0" w:space="0" w:color="auto"/>
        <w:bottom w:val="none" w:sz="0" w:space="0" w:color="auto"/>
        <w:right w:val="none" w:sz="0" w:space="0" w:color="auto"/>
      </w:divBdr>
    </w:div>
    <w:div w:id="283660167">
      <w:bodyDiv w:val="1"/>
      <w:marLeft w:val="0"/>
      <w:marRight w:val="0"/>
      <w:marTop w:val="0"/>
      <w:marBottom w:val="0"/>
      <w:divBdr>
        <w:top w:val="none" w:sz="0" w:space="0" w:color="auto"/>
        <w:left w:val="none" w:sz="0" w:space="0" w:color="auto"/>
        <w:bottom w:val="none" w:sz="0" w:space="0" w:color="auto"/>
        <w:right w:val="none" w:sz="0" w:space="0" w:color="auto"/>
      </w:divBdr>
    </w:div>
    <w:div w:id="325279766">
      <w:bodyDiv w:val="1"/>
      <w:marLeft w:val="0"/>
      <w:marRight w:val="0"/>
      <w:marTop w:val="0"/>
      <w:marBottom w:val="0"/>
      <w:divBdr>
        <w:top w:val="none" w:sz="0" w:space="0" w:color="auto"/>
        <w:left w:val="none" w:sz="0" w:space="0" w:color="auto"/>
        <w:bottom w:val="none" w:sz="0" w:space="0" w:color="auto"/>
        <w:right w:val="none" w:sz="0" w:space="0" w:color="auto"/>
      </w:divBdr>
    </w:div>
    <w:div w:id="326790363">
      <w:bodyDiv w:val="1"/>
      <w:marLeft w:val="0"/>
      <w:marRight w:val="0"/>
      <w:marTop w:val="0"/>
      <w:marBottom w:val="0"/>
      <w:divBdr>
        <w:top w:val="none" w:sz="0" w:space="0" w:color="auto"/>
        <w:left w:val="none" w:sz="0" w:space="0" w:color="auto"/>
        <w:bottom w:val="none" w:sz="0" w:space="0" w:color="auto"/>
        <w:right w:val="none" w:sz="0" w:space="0" w:color="auto"/>
      </w:divBdr>
    </w:div>
    <w:div w:id="368798002">
      <w:bodyDiv w:val="1"/>
      <w:marLeft w:val="0"/>
      <w:marRight w:val="0"/>
      <w:marTop w:val="0"/>
      <w:marBottom w:val="0"/>
      <w:divBdr>
        <w:top w:val="none" w:sz="0" w:space="0" w:color="auto"/>
        <w:left w:val="none" w:sz="0" w:space="0" w:color="auto"/>
        <w:bottom w:val="none" w:sz="0" w:space="0" w:color="auto"/>
        <w:right w:val="none" w:sz="0" w:space="0" w:color="auto"/>
      </w:divBdr>
    </w:div>
    <w:div w:id="382218802">
      <w:bodyDiv w:val="1"/>
      <w:marLeft w:val="0"/>
      <w:marRight w:val="0"/>
      <w:marTop w:val="0"/>
      <w:marBottom w:val="0"/>
      <w:divBdr>
        <w:top w:val="none" w:sz="0" w:space="0" w:color="auto"/>
        <w:left w:val="none" w:sz="0" w:space="0" w:color="auto"/>
        <w:bottom w:val="none" w:sz="0" w:space="0" w:color="auto"/>
        <w:right w:val="none" w:sz="0" w:space="0" w:color="auto"/>
      </w:divBdr>
    </w:div>
    <w:div w:id="496118837">
      <w:bodyDiv w:val="1"/>
      <w:marLeft w:val="0"/>
      <w:marRight w:val="0"/>
      <w:marTop w:val="0"/>
      <w:marBottom w:val="0"/>
      <w:divBdr>
        <w:top w:val="none" w:sz="0" w:space="0" w:color="auto"/>
        <w:left w:val="none" w:sz="0" w:space="0" w:color="auto"/>
        <w:bottom w:val="none" w:sz="0" w:space="0" w:color="auto"/>
        <w:right w:val="none" w:sz="0" w:space="0" w:color="auto"/>
      </w:divBdr>
    </w:div>
    <w:div w:id="523641547">
      <w:bodyDiv w:val="1"/>
      <w:marLeft w:val="0"/>
      <w:marRight w:val="0"/>
      <w:marTop w:val="0"/>
      <w:marBottom w:val="0"/>
      <w:divBdr>
        <w:top w:val="none" w:sz="0" w:space="0" w:color="auto"/>
        <w:left w:val="none" w:sz="0" w:space="0" w:color="auto"/>
        <w:bottom w:val="none" w:sz="0" w:space="0" w:color="auto"/>
        <w:right w:val="none" w:sz="0" w:space="0" w:color="auto"/>
      </w:divBdr>
    </w:div>
    <w:div w:id="527716482">
      <w:bodyDiv w:val="1"/>
      <w:marLeft w:val="0"/>
      <w:marRight w:val="0"/>
      <w:marTop w:val="0"/>
      <w:marBottom w:val="0"/>
      <w:divBdr>
        <w:top w:val="none" w:sz="0" w:space="0" w:color="auto"/>
        <w:left w:val="none" w:sz="0" w:space="0" w:color="auto"/>
        <w:bottom w:val="none" w:sz="0" w:space="0" w:color="auto"/>
        <w:right w:val="none" w:sz="0" w:space="0" w:color="auto"/>
      </w:divBdr>
    </w:div>
    <w:div w:id="571043419">
      <w:bodyDiv w:val="1"/>
      <w:marLeft w:val="0"/>
      <w:marRight w:val="0"/>
      <w:marTop w:val="0"/>
      <w:marBottom w:val="0"/>
      <w:divBdr>
        <w:top w:val="none" w:sz="0" w:space="0" w:color="auto"/>
        <w:left w:val="none" w:sz="0" w:space="0" w:color="auto"/>
        <w:bottom w:val="none" w:sz="0" w:space="0" w:color="auto"/>
        <w:right w:val="none" w:sz="0" w:space="0" w:color="auto"/>
      </w:divBdr>
    </w:div>
    <w:div w:id="597373690">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716203071">
      <w:bodyDiv w:val="1"/>
      <w:marLeft w:val="0"/>
      <w:marRight w:val="0"/>
      <w:marTop w:val="0"/>
      <w:marBottom w:val="0"/>
      <w:divBdr>
        <w:top w:val="none" w:sz="0" w:space="0" w:color="auto"/>
        <w:left w:val="none" w:sz="0" w:space="0" w:color="auto"/>
        <w:bottom w:val="none" w:sz="0" w:space="0" w:color="auto"/>
        <w:right w:val="none" w:sz="0" w:space="0" w:color="auto"/>
      </w:divBdr>
    </w:div>
    <w:div w:id="727730232">
      <w:bodyDiv w:val="1"/>
      <w:marLeft w:val="0"/>
      <w:marRight w:val="0"/>
      <w:marTop w:val="0"/>
      <w:marBottom w:val="0"/>
      <w:divBdr>
        <w:top w:val="none" w:sz="0" w:space="0" w:color="auto"/>
        <w:left w:val="none" w:sz="0" w:space="0" w:color="auto"/>
        <w:bottom w:val="none" w:sz="0" w:space="0" w:color="auto"/>
        <w:right w:val="none" w:sz="0" w:space="0" w:color="auto"/>
      </w:divBdr>
    </w:div>
    <w:div w:id="761951686">
      <w:bodyDiv w:val="1"/>
      <w:marLeft w:val="0"/>
      <w:marRight w:val="0"/>
      <w:marTop w:val="0"/>
      <w:marBottom w:val="0"/>
      <w:divBdr>
        <w:top w:val="none" w:sz="0" w:space="0" w:color="auto"/>
        <w:left w:val="none" w:sz="0" w:space="0" w:color="auto"/>
        <w:bottom w:val="none" w:sz="0" w:space="0" w:color="auto"/>
        <w:right w:val="none" w:sz="0" w:space="0" w:color="auto"/>
      </w:divBdr>
    </w:div>
    <w:div w:id="833564922">
      <w:bodyDiv w:val="1"/>
      <w:marLeft w:val="0"/>
      <w:marRight w:val="0"/>
      <w:marTop w:val="0"/>
      <w:marBottom w:val="0"/>
      <w:divBdr>
        <w:top w:val="none" w:sz="0" w:space="0" w:color="auto"/>
        <w:left w:val="none" w:sz="0" w:space="0" w:color="auto"/>
        <w:bottom w:val="none" w:sz="0" w:space="0" w:color="auto"/>
        <w:right w:val="none" w:sz="0" w:space="0" w:color="auto"/>
      </w:divBdr>
    </w:div>
    <w:div w:id="884751572">
      <w:bodyDiv w:val="1"/>
      <w:marLeft w:val="0"/>
      <w:marRight w:val="0"/>
      <w:marTop w:val="0"/>
      <w:marBottom w:val="0"/>
      <w:divBdr>
        <w:top w:val="none" w:sz="0" w:space="0" w:color="auto"/>
        <w:left w:val="none" w:sz="0" w:space="0" w:color="auto"/>
        <w:bottom w:val="none" w:sz="0" w:space="0" w:color="auto"/>
        <w:right w:val="none" w:sz="0" w:space="0" w:color="auto"/>
      </w:divBdr>
    </w:div>
    <w:div w:id="894967956">
      <w:bodyDiv w:val="1"/>
      <w:marLeft w:val="0"/>
      <w:marRight w:val="0"/>
      <w:marTop w:val="0"/>
      <w:marBottom w:val="0"/>
      <w:divBdr>
        <w:top w:val="none" w:sz="0" w:space="0" w:color="auto"/>
        <w:left w:val="none" w:sz="0" w:space="0" w:color="auto"/>
        <w:bottom w:val="none" w:sz="0" w:space="0" w:color="auto"/>
        <w:right w:val="none" w:sz="0" w:space="0" w:color="auto"/>
      </w:divBdr>
    </w:div>
    <w:div w:id="1006640659">
      <w:bodyDiv w:val="1"/>
      <w:marLeft w:val="0"/>
      <w:marRight w:val="0"/>
      <w:marTop w:val="0"/>
      <w:marBottom w:val="0"/>
      <w:divBdr>
        <w:top w:val="none" w:sz="0" w:space="0" w:color="auto"/>
        <w:left w:val="none" w:sz="0" w:space="0" w:color="auto"/>
        <w:bottom w:val="none" w:sz="0" w:space="0" w:color="auto"/>
        <w:right w:val="none" w:sz="0" w:space="0" w:color="auto"/>
      </w:divBdr>
    </w:div>
    <w:div w:id="1046027662">
      <w:bodyDiv w:val="1"/>
      <w:marLeft w:val="0"/>
      <w:marRight w:val="0"/>
      <w:marTop w:val="0"/>
      <w:marBottom w:val="0"/>
      <w:divBdr>
        <w:top w:val="none" w:sz="0" w:space="0" w:color="auto"/>
        <w:left w:val="none" w:sz="0" w:space="0" w:color="auto"/>
        <w:bottom w:val="none" w:sz="0" w:space="0" w:color="auto"/>
        <w:right w:val="none" w:sz="0" w:space="0" w:color="auto"/>
      </w:divBdr>
    </w:div>
    <w:div w:id="1107038192">
      <w:bodyDiv w:val="1"/>
      <w:marLeft w:val="0"/>
      <w:marRight w:val="0"/>
      <w:marTop w:val="0"/>
      <w:marBottom w:val="0"/>
      <w:divBdr>
        <w:top w:val="none" w:sz="0" w:space="0" w:color="auto"/>
        <w:left w:val="none" w:sz="0" w:space="0" w:color="auto"/>
        <w:bottom w:val="none" w:sz="0" w:space="0" w:color="auto"/>
        <w:right w:val="none" w:sz="0" w:space="0" w:color="auto"/>
      </w:divBdr>
    </w:div>
    <w:div w:id="1131479311">
      <w:bodyDiv w:val="1"/>
      <w:marLeft w:val="0"/>
      <w:marRight w:val="0"/>
      <w:marTop w:val="0"/>
      <w:marBottom w:val="0"/>
      <w:divBdr>
        <w:top w:val="none" w:sz="0" w:space="0" w:color="auto"/>
        <w:left w:val="none" w:sz="0" w:space="0" w:color="auto"/>
        <w:bottom w:val="none" w:sz="0" w:space="0" w:color="auto"/>
        <w:right w:val="none" w:sz="0" w:space="0" w:color="auto"/>
      </w:divBdr>
    </w:div>
    <w:div w:id="1132676367">
      <w:bodyDiv w:val="1"/>
      <w:marLeft w:val="0"/>
      <w:marRight w:val="0"/>
      <w:marTop w:val="0"/>
      <w:marBottom w:val="0"/>
      <w:divBdr>
        <w:top w:val="none" w:sz="0" w:space="0" w:color="auto"/>
        <w:left w:val="none" w:sz="0" w:space="0" w:color="auto"/>
        <w:bottom w:val="none" w:sz="0" w:space="0" w:color="auto"/>
        <w:right w:val="none" w:sz="0" w:space="0" w:color="auto"/>
      </w:divBdr>
    </w:div>
    <w:div w:id="1169293511">
      <w:bodyDiv w:val="1"/>
      <w:marLeft w:val="0"/>
      <w:marRight w:val="0"/>
      <w:marTop w:val="0"/>
      <w:marBottom w:val="0"/>
      <w:divBdr>
        <w:top w:val="none" w:sz="0" w:space="0" w:color="auto"/>
        <w:left w:val="none" w:sz="0" w:space="0" w:color="auto"/>
        <w:bottom w:val="none" w:sz="0" w:space="0" w:color="auto"/>
        <w:right w:val="none" w:sz="0" w:space="0" w:color="auto"/>
      </w:divBdr>
    </w:div>
    <w:div w:id="1175457611">
      <w:bodyDiv w:val="1"/>
      <w:marLeft w:val="0"/>
      <w:marRight w:val="0"/>
      <w:marTop w:val="0"/>
      <w:marBottom w:val="0"/>
      <w:divBdr>
        <w:top w:val="none" w:sz="0" w:space="0" w:color="auto"/>
        <w:left w:val="none" w:sz="0" w:space="0" w:color="auto"/>
        <w:bottom w:val="none" w:sz="0" w:space="0" w:color="auto"/>
        <w:right w:val="none" w:sz="0" w:space="0" w:color="auto"/>
      </w:divBdr>
    </w:div>
    <w:div w:id="1246380997">
      <w:bodyDiv w:val="1"/>
      <w:marLeft w:val="0"/>
      <w:marRight w:val="0"/>
      <w:marTop w:val="0"/>
      <w:marBottom w:val="0"/>
      <w:divBdr>
        <w:top w:val="none" w:sz="0" w:space="0" w:color="auto"/>
        <w:left w:val="none" w:sz="0" w:space="0" w:color="auto"/>
        <w:bottom w:val="none" w:sz="0" w:space="0" w:color="auto"/>
        <w:right w:val="none" w:sz="0" w:space="0" w:color="auto"/>
      </w:divBdr>
    </w:div>
    <w:div w:id="1262300461">
      <w:bodyDiv w:val="1"/>
      <w:marLeft w:val="0"/>
      <w:marRight w:val="0"/>
      <w:marTop w:val="0"/>
      <w:marBottom w:val="0"/>
      <w:divBdr>
        <w:top w:val="none" w:sz="0" w:space="0" w:color="auto"/>
        <w:left w:val="none" w:sz="0" w:space="0" w:color="auto"/>
        <w:bottom w:val="none" w:sz="0" w:space="0" w:color="auto"/>
        <w:right w:val="none" w:sz="0" w:space="0" w:color="auto"/>
      </w:divBdr>
    </w:div>
    <w:div w:id="1319767594">
      <w:bodyDiv w:val="1"/>
      <w:marLeft w:val="0"/>
      <w:marRight w:val="0"/>
      <w:marTop w:val="0"/>
      <w:marBottom w:val="0"/>
      <w:divBdr>
        <w:top w:val="none" w:sz="0" w:space="0" w:color="auto"/>
        <w:left w:val="none" w:sz="0" w:space="0" w:color="auto"/>
        <w:bottom w:val="none" w:sz="0" w:space="0" w:color="auto"/>
        <w:right w:val="none" w:sz="0" w:space="0" w:color="auto"/>
      </w:divBdr>
    </w:div>
    <w:div w:id="1389454178">
      <w:bodyDiv w:val="1"/>
      <w:marLeft w:val="0"/>
      <w:marRight w:val="0"/>
      <w:marTop w:val="0"/>
      <w:marBottom w:val="0"/>
      <w:divBdr>
        <w:top w:val="none" w:sz="0" w:space="0" w:color="auto"/>
        <w:left w:val="none" w:sz="0" w:space="0" w:color="auto"/>
        <w:bottom w:val="none" w:sz="0" w:space="0" w:color="auto"/>
        <w:right w:val="none" w:sz="0" w:space="0" w:color="auto"/>
      </w:divBdr>
    </w:div>
    <w:div w:id="1443305416">
      <w:bodyDiv w:val="1"/>
      <w:marLeft w:val="0"/>
      <w:marRight w:val="0"/>
      <w:marTop w:val="0"/>
      <w:marBottom w:val="0"/>
      <w:divBdr>
        <w:top w:val="none" w:sz="0" w:space="0" w:color="auto"/>
        <w:left w:val="none" w:sz="0" w:space="0" w:color="auto"/>
        <w:bottom w:val="none" w:sz="0" w:space="0" w:color="auto"/>
        <w:right w:val="none" w:sz="0" w:space="0" w:color="auto"/>
      </w:divBdr>
    </w:div>
    <w:div w:id="1567760930">
      <w:bodyDiv w:val="1"/>
      <w:marLeft w:val="0"/>
      <w:marRight w:val="0"/>
      <w:marTop w:val="0"/>
      <w:marBottom w:val="0"/>
      <w:divBdr>
        <w:top w:val="none" w:sz="0" w:space="0" w:color="auto"/>
        <w:left w:val="none" w:sz="0" w:space="0" w:color="auto"/>
        <w:bottom w:val="none" w:sz="0" w:space="0" w:color="auto"/>
        <w:right w:val="none" w:sz="0" w:space="0" w:color="auto"/>
      </w:divBdr>
    </w:div>
    <w:div w:id="1579168000">
      <w:bodyDiv w:val="1"/>
      <w:marLeft w:val="0"/>
      <w:marRight w:val="0"/>
      <w:marTop w:val="0"/>
      <w:marBottom w:val="0"/>
      <w:divBdr>
        <w:top w:val="none" w:sz="0" w:space="0" w:color="auto"/>
        <w:left w:val="none" w:sz="0" w:space="0" w:color="auto"/>
        <w:bottom w:val="none" w:sz="0" w:space="0" w:color="auto"/>
        <w:right w:val="none" w:sz="0" w:space="0" w:color="auto"/>
      </w:divBdr>
    </w:div>
    <w:div w:id="1643076759">
      <w:bodyDiv w:val="1"/>
      <w:marLeft w:val="0"/>
      <w:marRight w:val="0"/>
      <w:marTop w:val="0"/>
      <w:marBottom w:val="0"/>
      <w:divBdr>
        <w:top w:val="none" w:sz="0" w:space="0" w:color="auto"/>
        <w:left w:val="none" w:sz="0" w:space="0" w:color="auto"/>
        <w:bottom w:val="none" w:sz="0" w:space="0" w:color="auto"/>
        <w:right w:val="none" w:sz="0" w:space="0" w:color="auto"/>
      </w:divBdr>
    </w:div>
    <w:div w:id="1729526336">
      <w:bodyDiv w:val="1"/>
      <w:marLeft w:val="0"/>
      <w:marRight w:val="0"/>
      <w:marTop w:val="0"/>
      <w:marBottom w:val="0"/>
      <w:divBdr>
        <w:top w:val="none" w:sz="0" w:space="0" w:color="auto"/>
        <w:left w:val="none" w:sz="0" w:space="0" w:color="auto"/>
        <w:bottom w:val="none" w:sz="0" w:space="0" w:color="auto"/>
        <w:right w:val="none" w:sz="0" w:space="0" w:color="auto"/>
      </w:divBdr>
    </w:div>
    <w:div w:id="1881476533">
      <w:bodyDiv w:val="1"/>
      <w:marLeft w:val="0"/>
      <w:marRight w:val="0"/>
      <w:marTop w:val="0"/>
      <w:marBottom w:val="0"/>
      <w:divBdr>
        <w:top w:val="none" w:sz="0" w:space="0" w:color="auto"/>
        <w:left w:val="none" w:sz="0" w:space="0" w:color="auto"/>
        <w:bottom w:val="none" w:sz="0" w:space="0" w:color="auto"/>
        <w:right w:val="none" w:sz="0" w:space="0" w:color="auto"/>
      </w:divBdr>
    </w:div>
    <w:div w:id="2017734109">
      <w:bodyDiv w:val="1"/>
      <w:marLeft w:val="0"/>
      <w:marRight w:val="0"/>
      <w:marTop w:val="0"/>
      <w:marBottom w:val="0"/>
      <w:divBdr>
        <w:top w:val="none" w:sz="0" w:space="0" w:color="auto"/>
        <w:left w:val="none" w:sz="0" w:space="0" w:color="auto"/>
        <w:bottom w:val="none" w:sz="0" w:space="0" w:color="auto"/>
        <w:right w:val="none" w:sz="0" w:space="0" w:color="auto"/>
      </w:divBdr>
    </w:div>
    <w:div w:id="2075853039">
      <w:bodyDiv w:val="1"/>
      <w:marLeft w:val="0"/>
      <w:marRight w:val="0"/>
      <w:marTop w:val="0"/>
      <w:marBottom w:val="0"/>
      <w:divBdr>
        <w:top w:val="none" w:sz="0" w:space="0" w:color="auto"/>
        <w:left w:val="none" w:sz="0" w:space="0" w:color="auto"/>
        <w:bottom w:val="none" w:sz="0" w:space="0" w:color="auto"/>
        <w:right w:val="none" w:sz="0" w:space="0" w:color="auto"/>
      </w:divBdr>
    </w:div>
    <w:div w:id="214454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dc.org.ua/uk/sustainabledevelopmen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uropa.eu.in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hnu.edu.ua/media/n5nbzwgb/polozhennia-chnu-pro-plah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qdpro.com.ua" TargetMode="External"/><Relationship Id="rId5" Type="http://schemas.openxmlformats.org/officeDocument/2006/relationships/webSettings" Target="webSettings.xml"/><Relationship Id="rId15" Type="http://schemas.openxmlformats.org/officeDocument/2006/relationships/hyperlink" Target="https://www.chnu.edu.ua/media/jxdbs0zb/etychnyi-kodeks-chernivets%20koho-natsionalnoho-universytetu.pdf" TargetMode="External"/><Relationship Id="rId10" Type="http://schemas.openxmlformats.org/officeDocument/2006/relationships/hyperlink" Target="http://www.rada.gov.u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wto.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448A0-64A1-4C7B-BC4E-1FF68D93E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19926</Words>
  <Characters>11359</Characters>
  <Application>Microsoft Office Word</Application>
  <DocSecurity>0</DocSecurity>
  <Lines>94</Lines>
  <Paragraphs>62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31223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HP</cp:lastModifiedBy>
  <cp:revision>2</cp:revision>
  <dcterms:created xsi:type="dcterms:W3CDTF">2025-12-08T14:10:00Z</dcterms:created>
  <dcterms:modified xsi:type="dcterms:W3CDTF">2025-12-08T14:10:00Z</dcterms:modified>
</cp:coreProperties>
</file>