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BEC4" w14:textId="55BFDE78" w:rsidR="00AD6075" w:rsidRPr="00354CD8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Федьковича</w:t>
      </w:r>
      <w:proofErr w:type="spellEnd"/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354CD8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354CD8">
        <w:rPr>
          <w:rFonts w:ascii="Times New Roman" w:hAnsi="Times New Roman" w:cs="Times New Roman"/>
          <w:color w:val="000000" w:themeColor="text1"/>
          <w:kern w:val="24"/>
          <w:sz w:val="18"/>
          <w:szCs w:val="18"/>
          <w:u w:val="single"/>
        </w:rPr>
        <w:t>_________________</w:t>
      </w:r>
      <w:r w:rsidR="00381D75"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економічного факультету </w:t>
      </w:r>
      <w:r w:rsidR="00381D75"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354CD8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354CD8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381D75"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  <w:t>економіко-математичного моделювання</w:t>
      </w:r>
      <w:r w:rsidR="00381D75"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354CD8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CC689F8" w14:textId="77777777" w:rsidR="00381D75" w:rsidRPr="00354CD8" w:rsidRDefault="00381D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29CD29C4" w14:textId="03B00AFC" w:rsidR="00AD6075" w:rsidRPr="00354CD8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навчальної дисципліни</w:t>
      </w: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20001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Моделі кореляційних </w:t>
      </w:r>
      <w:proofErr w:type="spellStart"/>
      <w:r w:rsidR="0020001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залежостей</w:t>
      </w:r>
      <w:proofErr w:type="spellEnd"/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354CD8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</w:t>
      </w:r>
      <w:r w:rsidR="0020001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вибіркова</w:t>
      </w: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354CD8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354CD8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354CD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4FFFC1AD" w14:textId="77777777" w:rsidR="00200013" w:rsidRPr="0006583C" w:rsidRDefault="00AD6075" w:rsidP="00200013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354CD8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20001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Облік та оподаткування</w:t>
      </w:r>
      <w:r w:rsidR="00EA1F9C"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354CD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354CD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354CD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354CD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354CD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354CD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354CD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354CD8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 w:rsidRPr="00354CD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0013"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_______071 Облік і оподаткування_________________________________ 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0013"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_____07 «Управління та адміністрування»___________________________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0013"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______перший (бакалаврський)_   ____________________________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перший (бакалаврський)/другий (магістерський)/третій (</w:t>
      </w:r>
      <w:proofErr w:type="spellStart"/>
      <w:r w:rsidR="00200013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200013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0013"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____українська__________________________________________</w:t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200013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="00200013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="00200013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="00200013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14:paraId="21B5F9CC" w14:textId="77777777" w:rsidR="00200013" w:rsidRPr="0006583C" w:rsidRDefault="00200013" w:rsidP="0020001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</w:pP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Розробники:__</w:t>
      </w:r>
      <w:proofErr w:type="spellStart"/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Вінничук</w:t>
      </w:r>
      <w:proofErr w:type="spellEnd"/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О.Ю., доцент кафедри економіко-математичного моделювання,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ab/>
        <w:t xml:space="preserve"> </w:t>
      </w:r>
    </w:p>
    <w:p w14:paraId="5D3CB976" w14:textId="77777777" w:rsidR="00200013" w:rsidRPr="00704E3D" w:rsidRDefault="00200013" w:rsidP="00200013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к.е.н.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________________________________________________________________________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) </w:t>
      </w:r>
      <w:hyperlink r:id="rId5" w:history="1">
        <w:r w:rsidRPr="00704E3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https://emm.cv.ua/teachers/vinnychuk-olena-yuriyivna/</w:t>
        </w:r>
      </w:hyperlink>
      <w:r w:rsidRPr="00704E3D">
        <w:rPr>
          <w:rFonts w:ascii="Times New Roman" w:hAnsi="Times New Roman" w:cs="Times New Roman"/>
          <w:kern w:val="24"/>
          <w:sz w:val="24"/>
          <w:szCs w:val="24"/>
        </w:rPr>
        <w:br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kern w:val="24"/>
          <w:sz w:val="24"/>
          <w:szCs w:val="24"/>
        </w:rPr>
        <w:t>+380505667274</w:t>
      </w:r>
    </w:p>
    <w:p w14:paraId="7DA3C01A" w14:textId="77777777" w:rsidR="00200013" w:rsidRPr="00704E3D" w:rsidRDefault="00200013" w:rsidP="00200013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E-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mail</w:t>
      </w:r>
      <w:proofErr w:type="spellEnd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: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sz w:val="24"/>
          <w:szCs w:val="24"/>
          <w:shd w:val="clear" w:color="auto" w:fill="FFFFFF"/>
        </w:rPr>
        <w:t>o.vinnychuk@chnu.edu.ua</w:t>
      </w:r>
      <w:r w:rsidRPr="00704E3D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0E0D964A" w14:textId="77777777" w:rsidR="00200013" w:rsidRPr="00704E3D" w:rsidRDefault="00200013" w:rsidP="00200013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Сторінка курсу в 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Moodle</w:t>
      </w:r>
      <w:proofErr w:type="spellEnd"/>
      <w:r w:rsidRPr="00704E3D">
        <w:rPr>
          <w:rFonts w:ascii="Times New Roman" w:hAnsi="Times New Roman" w:cs="Times New Roman"/>
          <w:kern w:val="24"/>
          <w:sz w:val="24"/>
          <w:szCs w:val="24"/>
        </w:rPr>
        <w:tab/>
        <w:t>https://moodle.chnu.edu.ua/course/view.php?id=3837</w:t>
      </w:r>
    </w:p>
    <w:p w14:paraId="3A4B5DA4" w14:textId="77777777" w:rsidR="00200013" w:rsidRDefault="00200013" w:rsidP="00200013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https://emm.cv.ua/grafik-konsultatsij/</w:t>
      </w:r>
    </w:p>
    <w:p w14:paraId="78541E5D" w14:textId="77777777" w:rsidR="00200013" w:rsidRPr="00704E3D" w:rsidRDefault="00200013" w:rsidP="0020001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  Індивідуальні консультації (за попередньою домовленістю)</w:t>
      </w:r>
    </w:p>
    <w:p w14:paraId="4CE535D3" w14:textId="00543335" w:rsidR="00412D37" w:rsidRPr="00354CD8" w:rsidRDefault="00412D37" w:rsidP="00BB3F5A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14:paraId="2156E826" w14:textId="77777777" w:rsidR="00351858" w:rsidRPr="00354CD8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 w:rsidRPr="00354CD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E14C3C3" w14:textId="77777777" w:rsidR="00F77798" w:rsidRPr="00354CD8" w:rsidRDefault="00F77798" w:rsidP="00114B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14:paraId="48AD0B6E" w14:textId="14D96BE6" w:rsidR="00DD5C16" w:rsidRPr="00354CD8" w:rsidRDefault="00DD5C16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4CD8">
        <w:rPr>
          <w:rFonts w:ascii="Times New Roman" w:hAnsi="Times New Roman" w:cs="Times New Roman"/>
          <w:sz w:val="24"/>
          <w:szCs w:val="24"/>
        </w:rPr>
        <w:t xml:space="preserve">При аналізі економічних явищ та процесів за допомогою економіко-математичного моделювання особливе місце займають моделі, які виявляють і описують кількісні зв’язки між досліджуваними показниками і факторами, що впливають на них. Задачу виявлення кількісних сторін масових явищ та процесів у нерозривному зв’язку з їх якісною стороною вирішує </w:t>
      </w:r>
      <w:r w:rsidRPr="00354CD8">
        <w:rPr>
          <w:rFonts w:ascii="Times New Roman" w:hAnsi="Times New Roman" w:cs="Times New Roman"/>
          <w:bCs/>
          <w:iCs/>
          <w:sz w:val="24"/>
          <w:szCs w:val="24"/>
        </w:rPr>
        <w:t>економетрика,</w:t>
      </w:r>
      <w:r w:rsidRPr="00354CD8">
        <w:rPr>
          <w:rFonts w:ascii="Times New Roman" w:hAnsi="Times New Roman" w:cs="Times New Roman"/>
          <w:sz w:val="24"/>
          <w:szCs w:val="24"/>
        </w:rPr>
        <w:t xml:space="preserve"> яка за допомогою свого інструментально-теоретичного апарату встановлює причинно-наслідкові зв’язки в досліджуваних економічних системах. </w:t>
      </w:r>
      <w:r w:rsidR="009853F3">
        <w:rPr>
          <w:rFonts w:ascii="Times New Roman" w:hAnsi="Times New Roman" w:cs="Times New Roman"/>
          <w:sz w:val="24"/>
          <w:szCs w:val="24"/>
        </w:rPr>
        <w:t xml:space="preserve">Моделі кореляційних </w:t>
      </w:r>
      <w:proofErr w:type="spellStart"/>
      <w:r w:rsidR="009853F3">
        <w:rPr>
          <w:rFonts w:ascii="Times New Roman" w:hAnsi="Times New Roman" w:cs="Times New Roman"/>
          <w:sz w:val="24"/>
          <w:szCs w:val="24"/>
        </w:rPr>
        <w:t>залежностей</w:t>
      </w:r>
      <w:proofErr w:type="spellEnd"/>
      <w:r w:rsidRPr="00354CD8">
        <w:rPr>
          <w:rFonts w:ascii="Times New Roman" w:hAnsi="Times New Roman" w:cs="Times New Roman"/>
          <w:sz w:val="24"/>
          <w:szCs w:val="24"/>
        </w:rPr>
        <w:t xml:space="preserve"> дозволя</w:t>
      </w:r>
      <w:r w:rsidR="009853F3">
        <w:rPr>
          <w:rFonts w:ascii="Times New Roman" w:hAnsi="Times New Roman" w:cs="Times New Roman"/>
          <w:sz w:val="24"/>
          <w:szCs w:val="24"/>
        </w:rPr>
        <w:t>ють</w:t>
      </w:r>
      <w:r w:rsidRPr="00354CD8">
        <w:rPr>
          <w:rFonts w:ascii="Times New Roman" w:hAnsi="Times New Roman" w:cs="Times New Roman"/>
          <w:sz w:val="24"/>
          <w:szCs w:val="24"/>
        </w:rPr>
        <w:t xml:space="preserve"> мати уяву про можливі шляхи розвитку економічних процесів, спрогнозувати ту чи іншу ситуацію, передбачити майбутнє значення економічних показників та вказати інструменти зміни ситуації в бажаному напрямку.</w:t>
      </w:r>
    </w:p>
    <w:p w14:paraId="40F085BB" w14:textId="5BB7E64B" w:rsidR="00200013" w:rsidRPr="00631214" w:rsidRDefault="00DD5C16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4CD8">
        <w:rPr>
          <w:rFonts w:ascii="Times New Roman" w:hAnsi="Times New Roman" w:cs="Times New Roman"/>
          <w:sz w:val="24"/>
          <w:szCs w:val="24"/>
        </w:rPr>
        <w:t>Дисципліна «</w:t>
      </w:r>
      <w:r w:rsidR="00200013">
        <w:rPr>
          <w:rFonts w:ascii="Times New Roman" w:hAnsi="Times New Roman" w:cs="Times New Roman"/>
          <w:sz w:val="24"/>
          <w:szCs w:val="24"/>
        </w:rPr>
        <w:t xml:space="preserve">Моделі кореляційних </w:t>
      </w:r>
      <w:proofErr w:type="spellStart"/>
      <w:r w:rsidR="00200013">
        <w:rPr>
          <w:rFonts w:ascii="Times New Roman" w:hAnsi="Times New Roman" w:cs="Times New Roman"/>
          <w:sz w:val="24"/>
          <w:szCs w:val="24"/>
        </w:rPr>
        <w:t>залежностей</w:t>
      </w:r>
      <w:proofErr w:type="spellEnd"/>
      <w:r w:rsidRPr="00354CD8">
        <w:rPr>
          <w:rFonts w:ascii="Times New Roman" w:hAnsi="Times New Roman" w:cs="Times New Roman"/>
          <w:sz w:val="24"/>
          <w:szCs w:val="24"/>
        </w:rPr>
        <w:t xml:space="preserve">» є </w:t>
      </w:r>
      <w:r w:rsidR="00200013">
        <w:rPr>
          <w:rFonts w:ascii="Times New Roman" w:hAnsi="Times New Roman" w:cs="Times New Roman"/>
          <w:sz w:val="24"/>
          <w:szCs w:val="24"/>
        </w:rPr>
        <w:t xml:space="preserve">вибірковою </w:t>
      </w:r>
      <w:proofErr w:type="spellStart"/>
      <w:r w:rsidR="00200013" w:rsidRPr="00631214">
        <w:rPr>
          <w:rFonts w:ascii="Times New Roman" w:hAnsi="Times New Roman" w:cs="Times New Roman"/>
          <w:sz w:val="24"/>
          <w:szCs w:val="24"/>
        </w:rPr>
        <w:t>компонентою</w:t>
      </w:r>
      <w:proofErr w:type="spellEnd"/>
      <w:r w:rsidR="00200013" w:rsidRPr="00631214">
        <w:rPr>
          <w:rFonts w:ascii="Times New Roman" w:hAnsi="Times New Roman" w:cs="Times New Roman"/>
          <w:sz w:val="24"/>
          <w:szCs w:val="24"/>
        </w:rPr>
        <w:t xml:space="preserve"> у підготовці </w:t>
      </w:r>
      <w:r w:rsidR="009853F3">
        <w:rPr>
          <w:rFonts w:ascii="Times New Roman" w:hAnsi="Times New Roman" w:cs="Times New Roman"/>
          <w:sz w:val="24"/>
          <w:szCs w:val="24"/>
        </w:rPr>
        <w:t>здобувач</w:t>
      </w:r>
      <w:r w:rsidR="00200013" w:rsidRPr="00631214">
        <w:rPr>
          <w:rFonts w:ascii="Times New Roman" w:hAnsi="Times New Roman" w:cs="Times New Roman"/>
          <w:sz w:val="24"/>
          <w:szCs w:val="24"/>
        </w:rPr>
        <w:t xml:space="preserve">ів освітньо-професійної програми «Облік та оподаткування» та спрямована на формування у них системи знань з методології </w:t>
      </w:r>
      <w:r w:rsidR="00200013" w:rsidRPr="00631214">
        <w:rPr>
          <w:rStyle w:val="fontstyle01"/>
          <w:rFonts w:ascii="Times New Roman" w:hAnsi="Times New Roman" w:cs="Times New Roman"/>
          <w:sz w:val="24"/>
          <w:szCs w:val="24"/>
        </w:rPr>
        <w:t>моделювання</w:t>
      </w:r>
      <w:r w:rsidR="00200013">
        <w:rPr>
          <w:rStyle w:val="fontstyle01"/>
          <w:rFonts w:ascii="Times New Roman" w:hAnsi="Times New Roman" w:cs="Times New Roman"/>
          <w:sz w:val="24"/>
          <w:szCs w:val="24"/>
        </w:rPr>
        <w:t xml:space="preserve"> кореляційних </w:t>
      </w:r>
      <w:proofErr w:type="spellStart"/>
      <w:r w:rsidR="00200013">
        <w:rPr>
          <w:rStyle w:val="fontstyle01"/>
          <w:rFonts w:ascii="Times New Roman" w:hAnsi="Times New Roman" w:cs="Times New Roman"/>
          <w:sz w:val="24"/>
          <w:szCs w:val="24"/>
        </w:rPr>
        <w:t>залежностей</w:t>
      </w:r>
      <w:proofErr w:type="spellEnd"/>
      <w:r w:rsidR="00200013">
        <w:rPr>
          <w:rStyle w:val="fontstyle01"/>
          <w:rFonts w:ascii="Times New Roman" w:hAnsi="Times New Roman" w:cs="Times New Roman"/>
          <w:sz w:val="24"/>
          <w:szCs w:val="24"/>
        </w:rPr>
        <w:t xml:space="preserve"> між показниками</w:t>
      </w:r>
      <w:r w:rsidR="00200013" w:rsidRPr="00631214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66471CD7" w14:textId="77777777" w:rsidR="00200013" w:rsidRPr="00631214" w:rsidRDefault="0020001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0" w:name="_Hlk53135120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63121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512A5000" w14:textId="2E5051D2" w:rsidR="00200013" w:rsidRPr="00631214" w:rsidRDefault="0020001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Формування системи теоретичних знань і практичних навиків за методологією моделювання </w:t>
      </w:r>
      <w:r>
        <w:rPr>
          <w:rFonts w:ascii="Times New Roman" w:hAnsi="Times New Roman" w:cs="Times New Roman"/>
          <w:sz w:val="24"/>
          <w:szCs w:val="24"/>
        </w:rPr>
        <w:t xml:space="preserve">кореляційних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залежностей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214">
        <w:rPr>
          <w:rFonts w:ascii="Times New Roman" w:hAnsi="Times New Roman" w:cs="Times New Roman"/>
          <w:sz w:val="24"/>
          <w:szCs w:val="24"/>
        </w:rPr>
        <w:t>соціально-економічних процесів.</w:t>
      </w:r>
    </w:p>
    <w:p w14:paraId="5F4BFF6B" w14:textId="77777777" w:rsidR="00200013" w:rsidRPr="00631214" w:rsidRDefault="0020001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</w:p>
    <w:p w14:paraId="01928989" w14:textId="256D096A" w:rsidR="00200013" w:rsidRPr="00631214" w:rsidRDefault="0020001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</w:t>
      </w:r>
      <w:r w:rsidR="009853F3">
        <w:rPr>
          <w:rFonts w:ascii="Times New Roman" w:hAnsi="Times New Roman" w:cs="Times New Roman"/>
          <w:sz w:val="24"/>
          <w:szCs w:val="24"/>
        </w:rPr>
        <w:t>В</w:t>
      </w:r>
      <w:r w:rsidR="009853F3" w:rsidRPr="00631214">
        <w:rPr>
          <w:rFonts w:ascii="Times New Roman" w:hAnsi="Times New Roman" w:cs="Times New Roman"/>
          <w:sz w:val="24"/>
          <w:szCs w:val="24"/>
        </w:rPr>
        <w:t xml:space="preserve">ища математика, </w:t>
      </w:r>
      <w:r w:rsidR="009853F3">
        <w:rPr>
          <w:rFonts w:ascii="Times New Roman" w:hAnsi="Times New Roman" w:cs="Times New Roman"/>
          <w:sz w:val="24"/>
          <w:szCs w:val="24"/>
        </w:rPr>
        <w:t>І</w:t>
      </w:r>
      <w:r w:rsidR="009853F3" w:rsidRPr="00631214">
        <w:rPr>
          <w:rFonts w:ascii="Times New Roman" w:hAnsi="Times New Roman" w:cs="Times New Roman"/>
          <w:sz w:val="24"/>
          <w:szCs w:val="24"/>
        </w:rPr>
        <w:t>нформатика</w:t>
      </w:r>
      <w:r w:rsidR="009853F3">
        <w:rPr>
          <w:rFonts w:ascii="Times New Roman" w:hAnsi="Times New Roman" w:cs="Times New Roman"/>
          <w:sz w:val="24"/>
          <w:szCs w:val="24"/>
        </w:rPr>
        <w:t>, Е</w:t>
      </w:r>
      <w:r w:rsidRPr="00631214">
        <w:rPr>
          <w:rFonts w:ascii="Times New Roman" w:hAnsi="Times New Roman" w:cs="Times New Roman"/>
          <w:sz w:val="24"/>
          <w:szCs w:val="24"/>
        </w:rPr>
        <w:t xml:space="preserve">кономічна теорія, </w:t>
      </w:r>
      <w:r w:rsidR="009853F3">
        <w:rPr>
          <w:rFonts w:ascii="Times New Roman" w:hAnsi="Times New Roman" w:cs="Times New Roman"/>
          <w:sz w:val="24"/>
          <w:szCs w:val="24"/>
        </w:rPr>
        <w:t>М</w:t>
      </w:r>
      <w:r w:rsidRPr="00631214">
        <w:rPr>
          <w:rFonts w:ascii="Times New Roman" w:hAnsi="Times New Roman" w:cs="Times New Roman"/>
          <w:sz w:val="24"/>
          <w:szCs w:val="24"/>
        </w:rPr>
        <w:t xml:space="preserve">акроекономіка, </w:t>
      </w:r>
      <w:r w:rsidR="009853F3">
        <w:rPr>
          <w:rFonts w:ascii="Times New Roman" w:hAnsi="Times New Roman" w:cs="Times New Roman"/>
          <w:sz w:val="24"/>
          <w:szCs w:val="24"/>
        </w:rPr>
        <w:t>Статистика</w:t>
      </w:r>
      <w:r w:rsidRPr="0063121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DB30231" w14:textId="77777777" w:rsidR="00200013" w:rsidRPr="00631214" w:rsidRDefault="0020001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</w:p>
    <w:p w14:paraId="0767FF33" w14:textId="58BECC78" w:rsidR="00200013" w:rsidRPr="00631214" w:rsidRDefault="0020001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sz w:val="24"/>
          <w:szCs w:val="24"/>
        </w:rPr>
        <w:t>Засвоєння теоретичних положень та опанування практичних навичок щодо побудови та дослідження моделей</w:t>
      </w:r>
      <w:r>
        <w:rPr>
          <w:rFonts w:ascii="Times New Roman" w:hAnsi="Times New Roman" w:cs="Times New Roman"/>
          <w:sz w:val="24"/>
          <w:szCs w:val="24"/>
        </w:rPr>
        <w:t xml:space="preserve"> кореляційних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залежностей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>.</w:t>
      </w:r>
    </w:p>
    <w:p w14:paraId="3BB60E09" w14:textId="77777777" w:rsidR="00200013" w:rsidRPr="00631214" w:rsidRDefault="0020001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81221"/>
      <w:r w:rsidRPr="00631214">
        <w:rPr>
          <w:rFonts w:ascii="Times New Roman" w:hAnsi="Times New Roman" w:cs="Times New Roman"/>
          <w:sz w:val="24"/>
          <w:szCs w:val="24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та оподаткування» (освітня програма: Облік та оподаткування</w:t>
      </w:r>
      <w:r w:rsidRPr="0063121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r w:rsidRPr="00631214">
        <w:rPr>
          <w:rFonts w:ascii="Times New Roman" w:hAnsi="Times New Roman" w:cs="Times New Roman"/>
          <w:sz w:val="24"/>
          <w:szCs w:val="24"/>
        </w:rPr>
        <w:t xml:space="preserve">вивчення дисципліни «Економетрика» сприяє формуванню </w:t>
      </w:r>
      <w:proofErr w:type="spellStart"/>
      <w:r w:rsidRPr="00631214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631214">
        <w:rPr>
          <w:rFonts w:ascii="Times New Roman" w:hAnsi="Times New Roman" w:cs="Times New Roman"/>
          <w:sz w:val="24"/>
          <w:szCs w:val="24"/>
        </w:rPr>
        <w:t xml:space="preserve"> та програмних результатів навчання: </w:t>
      </w:r>
    </w:p>
    <w:p w14:paraId="52454630" w14:textId="1D09BD2A" w:rsidR="00200013" w:rsidRPr="00631214" w:rsidRDefault="0020001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Загальні та </w:t>
      </w:r>
      <w:r w:rsidR="009853F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 (</w:t>
      </w: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фахові</w:t>
      </w:r>
      <w:r w:rsidR="009853F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63121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компетентності:</w:t>
      </w:r>
    </w:p>
    <w:p w14:paraId="46A26DE3" w14:textId="7571AB95" w:rsidR="00200013" w:rsidRPr="00631214" w:rsidRDefault="009853F3" w:rsidP="00200013">
      <w:pPr>
        <w:pStyle w:val="a6"/>
        <w:spacing w:after="0" w:line="240" w:lineRule="auto"/>
        <w:ind w:left="0" w:firstLine="426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ЗК0</w:t>
      </w:r>
      <w:r w:rsidR="00200013" w:rsidRPr="00631214">
        <w:rPr>
          <w:rFonts w:ascii="Times New Roman" w:hAnsi="Times New Roman"/>
          <w:sz w:val="24"/>
          <w:szCs w:val="24"/>
          <w:lang w:val="uk-UA"/>
        </w:rPr>
        <w:t>1. Здатність вчитися і оволодівати сучасними знаннями.</w:t>
      </w:r>
    </w:p>
    <w:p w14:paraId="605E7E1F" w14:textId="606FA489" w:rsidR="00200013" w:rsidRPr="00631214" w:rsidRDefault="009853F3" w:rsidP="00200013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СК0</w:t>
      </w:r>
      <w:r w:rsidR="00200013" w:rsidRPr="00631214">
        <w:rPr>
          <w:rFonts w:ascii="Times New Roman" w:hAnsi="Times New Roman"/>
          <w:sz w:val="24"/>
          <w:szCs w:val="24"/>
          <w:lang w:val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14:paraId="2419513E" w14:textId="77777777" w:rsidR="00200013" w:rsidRPr="00631214" w:rsidRDefault="00200013" w:rsidP="00200013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31214">
        <w:rPr>
          <w:rFonts w:ascii="Times New Roman" w:hAnsi="Times New Roman"/>
          <w:b/>
          <w:sz w:val="24"/>
          <w:szCs w:val="24"/>
          <w:lang w:val="uk-UA"/>
        </w:rPr>
        <w:t>Програмні результати навчання:</w:t>
      </w:r>
    </w:p>
    <w:p w14:paraId="7A4E732A" w14:textId="2EA5C86E" w:rsidR="00200013" w:rsidRPr="00631214" w:rsidRDefault="009853F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200013" w:rsidRPr="00631214">
        <w:rPr>
          <w:rFonts w:ascii="Times New Roman" w:hAnsi="Times New Roman" w:cs="Times New Roman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2EA50294" w14:textId="0BE2AB3A" w:rsidR="00200013" w:rsidRPr="00631214" w:rsidRDefault="009853F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200013" w:rsidRPr="0063121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200013" w:rsidRPr="00631214">
        <w:rPr>
          <w:rFonts w:ascii="Times New Roman" w:hAnsi="Times New Roman" w:cs="Times New Roman"/>
          <w:sz w:val="24"/>
          <w:szCs w:val="24"/>
        </w:rPr>
        <w:t>Ідентифіковувати</w:t>
      </w:r>
      <w:proofErr w:type="spellEnd"/>
      <w:r w:rsidR="00200013" w:rsidRPr="00631214">
        <w:rPr>
          <w:rFonts w:ascii="Times New Roman" w:hAnsi="Times New Roman" w:cs="Times New Roman"/>
          <w:sz w:val="24"/>
          <w:szCs w:val="24"/>
        </w:rPr>
        <w:t xml:space="preserve"> та оцінювати ризики господарської діяльності підприємств.</w:t>
      </w:r>
    </w:p>
    <w:p w14:paraId="0B60A609" w14:textId="57DFD712" w:rsidR="00200013" w:rsidRPr="00631214" w:rsidRDefault="009853F3" w:rsidP="002000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200013" w:rsidRPr="00631214">
        <w:rPr>
          <w:rFonts w:ascii="Times New Roman" w:hAnsi="Times New Roman" w:cs="Times New Roman"/>
          <w:sz w:val="24"/>
          <w:szCs w:val="24"/>
        </w:rPr>
        <w:t>14. Вміти застосовувати економіко-математичні методи в обраній професії.</w:t>
      </w:r>
    </w:p>
    <w:bookmarkEnd w:id="1"/>
    <w:p w14:paraId="4D48A6DA" w14:textId="117A7FBA" w:rsidR="00282508" w:rsidRPr="00354CD8" w:rsidRDefault="00282508" w:rsidP="001733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AC54F75" w14:textId="09B80573" w:rsidR="00E17335" w:rsidRPr="00354CD8" w:rsidRDefault="008D3F8D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1E860336" w14:textId="0777CBC1" w:rsidR="00E17335" w:rsidRPr="00354CD8" w:rsidRDefault="008D3F8D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682"/>
        <w:gridCol w:w="682"/>
        <w:gridCol w:w="682"/>
        <w:gridCol w:w="682"/>
        <w:gridCol w:w="790"/>
        <w:gridCol w:w="459"/>
        <w:gridCol w:w="684"/>
        <w:gridCol w:w="685"/>
        <w:gridCol w:w="685"/>
        <w:gridCol w:w="685"/>
        <w:gridCol w:w="691"/>
        <w:gridCol w:w="1121"/>
      </w:tblGrid>
      <w:tr w:rsidR="00E17335" w:rsidRPr="00354CD8" w14:paraId="30F52D6E" w14:textId="77777777" w:rsidTr="00A0470F">
        <w:trPr>
          <w:trHeight w:val="419"/>
          <w:jc w:val="center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01F1" w14:textId="55370A5A" w:rsidR="00D40206" w:rsidRPr="00354CD8" w:rsidRDefault="0081186F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</w:t>
            </w: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 xml:space="preserve"> </w:t>
            </w:r>
            <w:r w:rsidR="0020001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 xml:space="preserve">Моделі кореляційних </w:t>
            </w:r>
            <w:proofErr w:type="spellStart"/>
            <w:r w:rsidR="0020001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>залежностей</w:t>
            </w:r>
            <w:proofErr w:type="spellEnd"/>
          </w:p>
        </w:tc>
      </w:tr>
      <w:tr w:rsidR="00E17335" w:rsidRPr="00354CD8" w14:paraId="1214B93A" w14:textId="77777777" w:rsidTr="00C64FC5">
        <w:trPr>
          <w:trHeight w:val="419"/>
          <w:jc w:val="center"/>
        </w:trPr>
        <w:tc>
          <w:tcPr>
            <w:tcW w:w="5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C9540" w14:textId="77777777" w:rsidR="00D40206" w:rsidRPr="00354CD8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Форма навчання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1568C3E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Рік підготовки</w:t>
            </w:r>
          </w:p>
        </w:tc>
        <w:tc>
          <w:tcPr>
            <w:tcW w:w="3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04F181E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Семестр</w:t>
            </w:r>
          </w:p>
        </w:tc>
        <w:tc>
          <w:tcPr>
            <w:tcW w:w="112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F875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Кількість</w:t>
            </w:r>
          </w:p>
        </w:tc>
        <w:tc>
          <w:tcPr>
            <w:tcW w:w="202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9E3D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Кількість годин</w:t>
            </w:r>
          </w:p>
        </w:tc>
        <w:tc>
          <w:tcPr>
            <w:tcW w:w="5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4414" w14:textId="77777777" w:rsidR="00E17335" w:rsidRPr="00354CD8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Вид </w:t>
            </w:r>
          </w:p>
          <w:p w14:paraId="536B9CC4" w14:textId="77777777" w:rsidR="00351858" w:rsidRPr="00354CD8" w:rsidRDefault="00351858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п</w:t>
            </w:r>
            <w:r w:rsidR="00E17335"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ідсумко</w:t>
            </w:r>
            <w:proofErr w:type="spellEnd"/>
          </w:p>
          <w:p w14:paraId="6269DB73" w14:textId="77777777" w:rsidR="00D40206" w:rsidRPr="00354CD8" w:rsidRDefault="00E17335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вого</w:t>
            </w:r>
            <w:proofErr w:type="spellEnd"/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контролю</w:t>
            </w:r>
          </w:p>
        </w:tc>
      </w:tr>
      <w:tr w:rsidR="00351858" w:rsidRPr="00354CD8" w14:paraId="7114FC63" w14:textId="77777777" w:rsidTr="00C64FC5">
        <w:trPr>
          <w:trHeight w:val="1517"/>
          <w:jc w:val="center"/>
        </w:trPr>
        <w:tc>
          <w:tcPr>
            <w:tcW w:w="5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28F82" w14:textId="77777777" w:rsidR="00E17335" w:rsidRPr="00354CD8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832DD" w14:textId="77777777" w:rsidR="00E17335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40A72" w14:textId="77777777" w:rsidR="00E17335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2F1A02B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кредитів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A9A42B4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годин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AFDA5E5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змістових модулів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FD21CFF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лекції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AAF32E2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практичні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E3FF68C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семінарські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6E228A9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лабораторні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D3EA008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самостійна робота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68E1512" w14:textId="77777777" w:rsidR="00D40206" w:rsidRPr="00354CD8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індивідуальні завдання</w:t>
            </w:r>
          </w:p>
        </w:tc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B15EE" w14:textId="77777777" w:rsidR="00E17335" w:rsidRPr="00354CD8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351858" w:rsidRPr="00354CD8" w14:paraId="5E8752D8" w14:textId="77777777" w:rsidTr="00C64FC5">
        <w:trPr>
          <w:trHeight w:val="33"/>
          <w:jc w:val="center"/>
        </w:trPr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5342" w14:textId="77777777" w:rsidR="00D40206" w:rsidRPr="00354CD8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Денна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D707" w14:textId="414EDEC3" w:rsidR="00D40206" w:rsidRPr="00354CD8" w:rsidRDefault="00EA1F9C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</w:t>
            </w:r>
            <w:r w:rsidR="00C64FC5"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-й</w:t>
            </w:r>
            <w:r w:rsidR="00E17335"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0F64" w14:textId="5C1B8F4D" w:rsidR="00D40206" w:rsidRPr="00354CD8" w:rsidRDefault="00EA1F9C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6617" w14:textId="10667246" w:rsidR="00D40206" w:rsidRPr="00354CD8" w:rsidRDefault="00C64FC5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5660" w14:textId="2CC2A7CB" w:rsidR="00D40206" w:rsidRPr="00354CD8" w:rsidRDefault="00C64FC5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120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686F" w14:textId="36417724" w:rsidR="00E17335" w:rsidRPr="00354CD8" w:rsidRDefault="00C64FC5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2FB6" w14:textId="76346AEF" w:rsidR="00D40206" w:rsidRPr="00354CD8" w:rsidRDefault="00E15EE0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143D" w14:textId="532DFAA0" w:rsidR="00D40206" w:rsidRPr="00354CD8" w:rsidRDefault="00EA1F9C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–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27B3" w14:textId="470C8E5E" w:rsidR="00D40206" w:rsidRPr="00354CD8" w:rsidRDefault="00C64FC5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–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D910" w14:textId="0AF028D1" w:rsidR="00D40206" w:rsidRPr="00354CD8" w:rsidRDefault="00EA1F9C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32F41" w14:textId="66CC19B5" w:rsidR="00D40206" w:rsidRPr="00354CD8" w:rsidRDefault="00E15EE0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75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8E6E" w14:textId="11BC6415" w:rsidR="00D40206" w:rsidRPr="00354CD8" w:rsidRDefault="00C64FC5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–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E62F" w14:textId="40F16CB5" w:rsidR="00D40206" w:rsidRPr="00354CD8" w:rsidRDefault="006E33F5" w:rsidP="00C64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залік</w:t>
            </w:r>
          </w:p>
        </w:tc>
      </w:tr>
      <w:tr w:rsidR="006008C0" w:rsidRPr="00354CD8" w14:paraId="690832AD" w14:textId="77777777" w:rsidTr="006008C0">
        <w:trPr>
          <w:trHeight w:val="33"/>
          <w:jc w:val="center"/>
        </w:trPr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0409" w14:textId="77777777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Заочна 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17F65" w14:textId="6FC9B2A0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2-й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13363" w14:textId="00383D19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D33CE" w14:textId="088C9A36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953AE" w14:textId="1504D0F4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120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C1F23" w14:textId="74D0DF7E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37541" w14:textId="73E9282A" w:rsidR="006008C0" w:rsidRPr="00354CD8" w:rsidRDefault="00E15EE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61BE7" w14:textId="7ECDACAA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–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925DE" w14:textId="33660206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–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E6AEC" w14:textId="5B6802A5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8BF32" w14:textId="27028010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108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BA460" w14:textId="5413AA33" w:rsidR="006008C0" w:rsidRPr="00354CD8" w:rsidRDefault="006008C0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354CD8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–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DCE18" w14:textId="5537E4ED" w:rsidR="006008C0" w:rsidRPr="00354CD8" w:rsidRDefault="006E33F5" w:rsidP="0060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залік</w:t>
            </w:r>
          </w:p>
        </w:tc>
      </w:tr>
    </w:tbl>
    <w:p w14:paraId="4AA32C9D" w14:textId="77777777" w:rsidR="00354CD8" w:rsidRDefault="00354CD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8E71BB1" w14:textId="77777777" w:rsidR="009853F3" w:rsidRDefault="009853F3" w:rsidP="00BB3F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4A3B18A" w14:textId="414AAD4C" w:rsidR="00BB3F5A" w:rsidRPr="0018667A" w:rsidRDefault="00BB3F5A" w:rsidP="00BB3F5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44"/>
        <w:gridCol w:w="996"/>
        <w:gridCol w:w="633"/>
        <w:gridCol w:w="633"/>
        <w:gridCol w:w="717"/>
        <w:gridCol w:w="605"/>
        <w:gridCol w:w="614"/>
        <w:gridCol w:w="996"/>
        <w:gridCol w:w="459"/>
        <w:gridCol w:w="562"/>
        <w:gridCol w:w="565"/>
        <w:gridCol w:w="534"/>
        <w:gridCol w:w="563"/>
      </w:tblGrid>
      <w:tr w:rsidR="00BB3F5A" w:rsidRPr="0018667A" w14:paraId="51B1DA90" w14:textId="77777777" w:rsidTr="00E15EE0">
        <w:trPr>
          <w:trHeight w:val="434"/>
          <w:jc w:val="center"/>
        </w:trPr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CEAF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Назви змістових модулів і тем</w:t>
            </w:r>
          </w:p>
        </w:tc>
        <w:tc>
          <w:tcPr>
            <w:tcW w:w="78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B0FE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Кількість годин</w:t>
            </w:r>
          </w:p>
        </w:tc>
      </w:tr>
      <w:tr w:rsidR="00BB3F5A" w:rsidRPr="0018667A" w14:paraId="132E1797" w14:textId="77777777" w:rsidTr="00E15EE0">
        <w:trPr>
          <w:trHeight w:val="137"/>
          <w:jc w:val="center"/>
        </w:trPr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A9B6F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B1FD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076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заочна форма</w:t>
            </w:r>
          </w:p>
        </w:tc>
      </w:tr>
      <w:tr w:rsidR="00BB3F5A" w:rsidRPr="0018667A" w14:paraId="3498318D" w14:textId="77777777" w:rsidTr="00E15EE0">
        <w:trPr>
          <w:trHeight w:val="434"/>
          <w:jc w:val="center"/>
        </w:trPr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BBF4A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660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125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CB9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2976D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BB3F5A" w:rsidRPr="0018667A" w14:paraId="68DDFF0A" w14:textId="77777777" w:rsidTr="00E15EE0">
        <w:trPr>
          <w:trHeight w:val="291"/>
          <w:jc w:val="center"/>
        </w:trPr>
        <w:tc>
          <w:tcPr>
            <w:tcW w:w="2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1B8ED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0399C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E386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5AF4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233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20B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F29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41440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C354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2C8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2E0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6AD7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8FC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BB3F5A" w:rsidRPr="0018667A" w14:paraId="35770E39" w14:textId="77777777" w:rsidTr="00E15EE0">
        <w:trPr>
          <w:trHeight w:val="249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079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4EC7E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54B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0FF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9F1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3B2D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16E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3306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55E7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140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789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0962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9F5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BB3F5A" w:rsidRPr="0018667A" w14:paraId="735B74A8" w14:textId="77777777" w:rsidTr="00E15EE0">
        <w:trPr>
          <w:trHeight w:val="680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961F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8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048F3" w14:textId="0E475F75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Змістовий модуль 1</w:t>
            </w: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. </w:t>
            </w:r>
            <w:r w:rsidRPr="0018667A">
              <w:rPr>
                <w:rFonts w:ascii="Times New Roman" w:hAnsi="Times New Roman" w:cs="Times New Roman"/>
                <w:b/>
              </w:rPr>
              <w:t xml:space="preserve">ВСТУП ДО </w:t>
            </w:r>
            <w:r w:rsidR="00200013">
              <w:rPr>
                <w:rFonts w:ascii="Times New Roman" w:hAnsi="Times New Roman" w:cs="Times New Roman"/>
                <w:b/>
              </w:rPr>
              <w:t>МЕТОДОЛОГІЇ ПОБУДОВИ МОДЕЛЕЙ КОРЕЛЯЦІЙНИХ ЗАЛЕЖНОСТЕЙ</w:t>
            </w:r>
            <w:r w:rsidRPr="0018667A">
              <w:rPr>
                <w:rFonts w:ascii="Times New Roman" w:hAnsi="Times New Roman" w:cs="Times New Roman"/>
                <w:b/>
              </w:rPr>
              <w:t>. ПОБУДОВА ТА ДОСЛІДЖЕННЯ ЛІНІЙНИХ МОДЕЛЕЙ ПАРНОЇ РЕГРЕСІЇ</w:t>
            </w:r>
          </w:p>
        </w:tc>
      </w:tr>
      <w:tr w:rsidR="00BB3F5A" w:rsidRPr="0018667A" w14:paraId="3382A64E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73DE8" w14:textId="17417CA8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 xml:space="preserve">Тема 1. Вступ до </w:t>
            </w:r>
            <w:r w:rsidR="00200013">
              <w:rPr>
                <w:rFonts w:ascii="Times New Roman" w:hAnsi="Times New Roman" w:cs="Times New Roman"/>
              </w:rPr>
              <w:t xml:space="preserve">методології побудови моделей кореляційних </w:t>
            </w:r>
            <w:proofErr w:type="spellStart"/>
            <w:r w:rsidR="00200013">
              <w:rPr>
                <w:rFonts w:ascii="Times New Roman" w:hAnsi="Times New Roman" w:cs="Times New Roman"/>
              </w:rPr>
              <w:t>залежностей</w:t>
            </w:r>
            <w:proofErr w:type="spellEnd"/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E9DE9" w14:textId="430E0D07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CC90F" w14:textId="19989748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A475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007C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682ED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9BC0E" w14:textId="6A9C2C4E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2585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679E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CC0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2E1C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D38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D76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</w:tr>
      <w:tr w:rsidR="00BB3F5A" w:rsidRPr="0018667A" w14:paraId="5A14768A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32D584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>Тема 2. Побудова та дослідження лінійних моделей парної регресії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5FC9C" w14:textId="3868DEB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E15EE0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8D220" w14:textId="5817D570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1ED3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63DC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D0396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F7AEA" w14:textId="6DFE6DB9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52B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7CBD" w14:textId="4B30FD05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505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6F0D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F29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F695" w14:textId="68DBB1EB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</w:tr>
      <w:tr w:rsidR="00BB3F5A" w:rsidRPr="0018667A" w14:paraId="752C26F0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45FC0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>Тема 3. Оцінювання надійності побудованої лінійної моделі парної регресії</w:t>
            </w:r>
            <w:r>
              <w:rPr>
                <w:rFonts w:ascii="Times New Roman" w:hAnsi="Times New Roman" w:cs="Times New Roman"/>
                <w:iCs/>
              </w:rPr>
              <w:t xml:space="preserve"> та застосування їх у прийнятті економічних рішень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A3DDD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41D73" w14:textId="094F9F10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AC0A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CEA6F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A672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46AA2" w14:textId="07757C1B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BA16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FC629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DD5E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2C89E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731DD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0A44F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BB3F5A" w:rsidRPr="0018667A" w14:paraId="644FC312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C6E4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 ЗМ1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0DC7D" w14:textId="4AEBD493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78214" w14:textId="66E30C89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5E481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BD4E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43415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ED501" w14:textId="6EC4964D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7D3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34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E945" w14:textId="07470304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D5AE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5575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8A5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B886" w14:textId="562BB768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  <w:r w:rsidR="00E15EE0"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</w:tr>
      <w:tr w:rsidR="00BB3F5A" w:rsidRPr="0018667A" w14:paraId="62BC9ADE" w14:textId="77777777" w:rsidTr="00E15EE0">
        <w:trPr>
          <w:trHeight w:val="33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73EF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87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9554" w14:textId="77777777" w:rsidR="00BB3F5A" w:rsidRPr="0018667A" w:rsidRDefault="00BB3F5A" w:rsidP="00E15EE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2. </w:t>
            </w:r>
            <w:r w:rsidRPr="0018667A">
              <w:rPr>
                <w:rFonts w:ascii="Times New Roman" w:hAnsi="Times New Roman" w:cs="Times New Roman"/>
                <w:b/>
              </w:rPr>
              <w:t>ПОБУДОВА ТА ДОСЛІДЖЕННЯ ЛІНІЙНИХ МОДЕЛЕЙ МНОЖИННОЇ РЕГРЕСІЇ</w:t>
            </w:r>
          </w:p>
        </w:tc>
      </w:tr>
      <w:tr w:rsidR="00BB3F5A" w:rsidRPr="0018667A" w14:paraId="0916C951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E314E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>Тема 4. Побудова лінійних моделей множинної регресії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66471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7F421" w14:textId="4E9CDB45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D6ED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2A26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BF60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AF489" w14:textId="1E6C4A5E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253B" w14:textId="0C8F2C24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  <w:r w:rsidR="00E15EE0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0CC5" w14:textId="389CF158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7AE3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6D36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ACE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C0C3" w14:textId="7F5E3179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  <w:r w:rsidR="00E15EE0">
              <w:rPr>
                <w:rFonts w:ascii="Times New Roman" w:hAnsi="Times New Roman" w:cs="Times New Roman"/>
                <w:lang w:eastAsia="uk-UA"/>
              </w:rPr>
              <w:t>0</w:t>
            </w:r>
          </w:p>
        </w:tc>
      </w:tr>
      <w:tr w:rsidR="00BB3F5A" w:rsidRPr="0018667A" w14:paraId="39209680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5DF0C" w14:textId="77777777" w:rsidR="00BB3F5A" w:rsidRPr="00EB3A0B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>Тема 5. Оцінювання надійності побудованої лінійної моделі множинної регресії</w:t>
            </w:r>
            <w:r>
              <w:rPr>
                <w:rFonts w:ascii="Times New Roman" w:hAnsi="Times New Roman" w:cs="Times New Roman"/>
                <w:iCs/>
              </w:rPr>
              <w:t xml:space="preserve"> та застосування їх у прийнятті економічних рішень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AB929" w14:textId="6190C18F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E15EE0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E1FA8" w14:textId="08947193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127A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A1CC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F280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E982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04904" w14:textId="063585B9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  <w:r w:rsidR="00E15EE0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DFC69" w14:textId="6E6E53C7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93FCF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19ED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6C81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6E01D" w14:textId="2D7EB5DB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</w:t>
            </w:r>
            <w:r w:rsidR="00E15EE0">
              <w:rPr>
                <w:rFonts w:ascii="Times New Roman" w:hAnsi="Times New Roman" w:cs="Times New Roman"/>
                <w:lang w:eastAsia="uk-UA"/>
              </w:rPr>
              <w:t>0</w:t>
            </w:r>
          </w:p>
        </w:tc>
      </w:tr>
      <w:tr w:rsidR="00BB3F5A" w:rsidRPr="0018667A" w14:paraId="1A6B2563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3A6E70" w14:textId="77777777" w:rsidR="00BB3F5A" w:rsidRPr="00C64E45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hAnsi="Times New Roman" w:cs="Times New Roman"/>
                <w:iCs/>
              </w:rPr>
              <w:t xml:space="preserve">Тема 6. </w:t>
            </w:r>
            <w:r>
              <w:rPr>
                <w:rFonts w:ascii="Times New Roman" w:hAnsi="Times New Roman" w:cs="Times New Roman"/>
                <w:iCs/>
              </w:rPr>
              <w:t xml:space="preserve">Моделі з порушенням передумов використання звичайного методу найменших квадратів. </w:t>
            </w:r>
            <w:proofErr w:type="spellStart"/>
            <w:r w:rsidRPr="00C64E45">
              <w:rPr>
                <w:rFonts w:ascii="Times New Roman" w:hAnsi="Times New Roman" w:cs="Times New Roman"/>
                <w:iCs/>
              </w:rPr>
              <w:t>Гетероскедастичність</w:t>
            </w:r>
            <w:proofErr w:type="spellEnd"/>
            <w:r w:rsidRPr="00C64E45">
              <w:rPr>
                <w:rFonts w:ascii="Times New Roman" w:hAnsi="Times New Roman" w:cs="Times New Roman"/>
                <w:iCs/>
              </w:rPr>
              <w:t xml:space="preserve"> та </w:t>
            </w:r>
            <w:proofErr w:type="spellStart"/>
            <w:r w:rsidRPr="00C64E45">
              <w:rPr>
                <w:rFonts w:ascii="Times New Roman" w:hAnsi="Times New Roman" w:cs="Times New Roman"/>
                <w:iCs/>
              </w:rPr>
              <w:t>автокреляція</w:t>
            </w:r>
            <w:proofErr w:type="spellEnd"/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B9289" w14:textId="77777777" w:rsidR="00BB3F5A" w:rsidRPr="00C64E45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4F0F" w14:textId="4E59A70D" w:rsidR="00BB3F5A" w:rsidRPr="00C64E45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E2E29E" w14:textId="77777777" w:rsidR="00BB3F5A" w:rsidRPr="00C64E45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C9E18" w14:textId="77777777" w:rsidR="00BB3F5A" w:rsidRPr="00C64E45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9B844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ECF5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5E14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0270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50C6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9D0B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8DBB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1D026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</w:tr>
      <w:tr w:rsidR="00BB3F5A" w:rsidRPr="0018667A" w14:paraId="104A3BF7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609CE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 xml:space="preserve">Тема 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18667A"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 w:rsidRPr="0018667A">
              <w:rPr>
                <w:rFonts w:ascii="Times New Roman" w:hAnsi="Times New Roman" w:cs="Times New Roman"/>
                <w:iCs/>
              </w:rPr>
              <w:t>Мультиколінеарність</w:t>
            </w:r>
            <w:proofErr w:type="spellEnd"/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2D83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D682F" w14:textId="6DBEF4E6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2A16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5C0F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9469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69807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17B6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92C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F18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817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AAF1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AAEE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</w:tr>
      <w:tr w:rsidR="00BB3F5A" w:rsidRPr="0018667A" w14:paraId="0F4C70C2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EB1B7F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8</w:t>
            </w:r>
            <w:r w:rsidRPr="0018667A">
              <w:rPr>
                <w:rFonts w:ascii="Times New Roman" w:hAnsi="Times New Roman" w:cs="Times New Roman"/>
              </w:rPr>
              <w:t>. Фіктивні змінні у лінійних моделях множинної регресії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A836B" w14:textId="081EEA99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0871F" w14:textId="5780B6EF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C95C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B4504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3941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587A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111B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08F5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83BEF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025E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EB8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C6145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BB3F5A" w:rsidRPr="0018667A" w14:paraId="33BA19B2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E6A0B" w14:textId="77777777" w:rsidR="00BB3F5A" w:rsidRPr="0018667A" w:rsidRDefault="00BB3F5A" w:rsidP="00E1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9</w:t>
            </w:r>
            <w:r w:rsidRPr="0018667A">
              <w:rPr>
                <w:rFonts w:ascii="Times New Roman" w:hAnsi="Times New Roman" w:cs="Times New Roman"/>
              </w:rPr>
              <w:t>. Нелінійні регресійні моделі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6D7E0" w14:textId="0A13A672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488D7" w14:textId="39A8287E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27021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47B8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3C634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7A2C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C05ED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C554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13CA5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05F7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BCDD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4C158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</w:tr>
      <w:tr w:rsidR="00BB3F5A" w:rsidRPr="0018667A" w14:paraId="2D8C0CA7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89B82" w14:textId="476B8F30" w:rsidR="00BB3F5A" w:rsidRPr="0018667A" w:rsidRDefault="00BB3F5A" w:rsidP="00E1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hAnsi="Times New Roman" w:cs="Times New Roman"/>
              </w:rPr>
              <w:lastRenderedPageBreak/>
              <w:t>Тема 1</w:t>
            </w:r>
            <w:r>
              <w:rPr>
                <w:rFonts w:ascii="Times New Roman" w:hAnsi="Times New Roman" w:cs="Times New Roman"/>
              </w:rPr>
              <w:t>0</w:t>
            </w:r>
            <w:r w:rsidRPr="0018667A">
              <w:rPr>
                <w:rFonts w:ascii="Times New Roman" w:hAnsi="Times New Roman" w:cs="Times New Roman"/>
              </w:rPr>
              <w:t xml:space="preserve">. </w:t>
            </w:r>
            <w:r w:rsidR="00E15EE0">
              <w:rPr>
                <w:rFonts w:ascii="Times New Roman" w:hAnsi="Times New Roman" w:cs="Times New Roman"/>
              </w:rPr>
              <w:t>М</w:t>
            </w:r>
            <w:r w:rsidRPr="0018667A">
              <w:rPr>
                <w:rFonts w:ascii="Times New Roman" w:hAnsi="Times New Roman" w:cs="Times New Roman"/>
              </w:rPr>
              <w:t>оделювання рядів динаміки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27588" w14:textId="23533588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  <w:r w:rsidR="00E15EE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3E229" w14:textId="6ECBA665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80D31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F09E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B1152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4580C" w14:textId="7A04A34B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2955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8AB76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69AD1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E32A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AB5F1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2C71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BB3F5A" w:rsidRPr="0018667A" w14:paraId="6243CED0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39F5" w14:textId="77777777" w:rsidR="00BB3F5A" w:rsidRPr="0018667A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ЗМ 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25D4C" w14:textId="47BA613C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="00E15EE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1F8AA" w14:textId="4D8315FD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D533F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F684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08E8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90BB0" w14:textId="66EE7F75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4AAF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86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FD34" w14:textId="350CF6E9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A7B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83E1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2B8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A265" w14:textId="2AC5EC80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</w:tr>
      <w:tr w:rsidR="00BB3F5A" w:rsidRPr="0018667A" w14:paraId="7E1AC508" w14:textId="77777777" w:rsidTr="00E15EE0">
        <w:trPr>
          <w:trHeight w:val="434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DE66" w14:textId="77777777" w:rsidR="00BB3F5A" w:rsidRPr="0018667A" w:rsidRDefault="00BB3F5A" w:rsidP="00E15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DCAEA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120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E6760" w14:textId="07764D54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5084CC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3656B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6958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27BB0" w14:textId="7188FDC5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D226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D306" w14:textId="4F2621C4" w:rsidR="00BB3F5A" w:rsidRPr="0018667A" w:rsidRDefault="00E15EE0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5512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A240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58B9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7AB7D" w14:textId="27563F1C" w:rsidR="00BB3F5A" w:rsidRPr="0018667A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hAnsi="Times New Roman" w:cs="Times New Roman"/>
                <w:lang w:eastAsia="uk-UA"/>
              </w:rPr>
              <w:t>10</w:t>
            </w:r>
            <w:r w:rsidR="00E15EE0"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</w:tr>
    </w:tbl>
    <w:p w14:paraId="6405AFF3" w14:textId="77777777" w:rsidR="00BB3F5A" w:rsidRPr="0018667A" w:rsidRDefault="00BB3F5A" w:rsidP="00BB3F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3BFAC8" w14:textId="77777777" w:rsidR="00BB3F5A" w:rsidRPr="0018667A" w:rsidRDefault="00BB3F5A" w:rsidP="00BB3F5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5.3. Зміст завдань для самостійної роботи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8763"/>
      </w:tblGrid>
      <w:tr w:rsidR="00BB3F5A" w:rsidRPr="0018667A" w14:paraId="5C06FFB4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10AE03" w14:textId="77777777" w:rsidR="00BB3F5A" w:rsidRPr="0018667A" w:rsidRDefault="00BB3F5A" w:rsidP="00E15EE0">
            <w:pPr>
              <w:spacing w:after="0" w:line="240" w:lineRule="auto"/>
              <w:ind w:left="144" w:hanging="144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F07D63" w14:textId="77777777" w:rsidR="00BB3F5A" w:rsidRPr="0018667A" w:rsidRDefault="00BB3F5A" w:rsidP="00E15E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</w:tr>
      <w:tr w:rsidR="00BB3F5A" w:rsidRPr="0018667A" w14:paraId="769EB3B2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8C73D6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448B3F" w14:textId="0763087A" w:rsidR="00BB3F5A" w:rsidRPr="001E1486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Роль </w:t>
            </w:r>
            <w:r w:rsidR="002000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моделей кореляційних </w:t>
            </w:r>
            <w:proofErr w:type="spellStart"/>
            <w:r w:rsidR="002000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залежностей</w:t>
            </w:r>
            <w:proofErr w:type="spellEnd"/>
            <w:r w:rsidR="002000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економіці.</w:t>
            </w:r>
          </w:p>
        </w:tc>
      </w:tr>
      <w:tr w:rsidR="00BB3F5A" w:rsidRPr="0018667A" w14:paraId="678A609E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09C44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57A60F" w14:textId="027BFC56" w:rsidR="00BB3F5A" w:rsidRPr="001E1486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Методологія побудови моделей</w:t>
            </w:r>
            <w:r w:rsidR="00200013">
              <w:rPr>
                <w:rFonts w:ascii="Times New Roman" w:hAnsi="Times New Roman" w:cs="Times New Roman"/>
                <w:sz w:val="24"/>
                <w:szCs w:val="24"/>
              </w:rPr>
              <w:t xml:space="preserve"> кореляційних </w:t>
            </w:r>
            <w:proofErr w:type="spellStart"/>
            <w:r w:rsidR="00200013">
              <w:rPr>
                <w:rFonts w:ascii="Times New Roman" w:hAnsi="Times New Roman" w:cs="Times New Roman"/>
                <w:sz w:val="24"/>
                <w:szCs w:val="24"/>
              </w:rPr>
              <w:t>залежностей</w:t>
            </w:r>
            <w:proofErr w:type="spellEnd"/>
          </w:p>
        </w:tc>
      </w:tr>
      <w:tr w:rsidR="00BB3F5A" w:rsidRPr="0018667A" w14:paraId="71092DFF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A97F11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C77B4" w14:textId="77777777" w:rsidR="00BB3F5A" w:rsidRPr="001E1486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Оцінювання надійності побудованої лінійної моделі парної регресії</w:t>
            </w:r>
          </w:p>
        </w:tc>
      </w:tr>
      <w:tr w:rsidR="00BB3F5A" w:rsidRPr="0018667A" w14:paraId="01C7BA7E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6885A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989C9" w14:textId="77777777" w:rsidR="00BB3F5A" w:rsidRPr="001E1486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Побудова лінійних моделей множинної регресії</w:t>
            </w:r>
          </w:p>
        </w:tc>
      </w:tr>
      <w:tr w:rsidR="00BB3F5A" w:rsidRPr="0018667A" w14:paraId="2351CEC7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A1869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976D88" w14:textId="77777777" w:rsidR="00BB3F5A" w:rsidRPr="001E1486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Оцінювання надійності побудованої лінійної моделі множинної регресії</w:t>
            </w:r>
          </w:p>
        </w:tc>
      </w:tr>
      <w:tr w:rsidR="00BB3F5A" w:rsidRPr="0018667A" w14:paraId="67C1BA07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67001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38353" w14:textId="77777777" w:rsidR="00BB3F5A" w:rsidRPr="001E1486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Моделі з порушенням передумов використання звичайного методу найменших квадратів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Гетероскедастичність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. Узагальнений метод найменших квадратів.</w:t>
            </w:r>
          </w:p>
        </w:tc>
      </w:tr>
      <w:tr w:rsidR="00BB3F5A" w:rsidRPr="0018667A" w14:paraId="7B14271F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0A8533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4A329" w14:textId="77777777" w:rsidR="00BB3F5A" w:rsidRPr="001E1486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Побудова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економетричної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моделі з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автокорельованими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залишками.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Автокореляція.Методи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визначення автокореляції. </w:t>
            </w:r>
          </w:p>
        </w:tc>
      </w:tr>
      <w:tr w:rsidR="00BB3F5A" w:rsidRPr="0018667A" w14:paraId="1E62F09B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DB830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FFE0E1" w14:textId="13558D16" w:rsidR="00BB3F5A" w:rsidRPr="001E1486" w:rsidRDefault="00BB3F5A" w:rsidP="00E15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Мультиколінеарність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Вплив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оцінки параметрів моделі. </w:t>
            </w:r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 оцінки ступеня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Метод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Фаррара</w:t>
            </w:r>
            <w:r w:rsidR="0028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Глобера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Методи виключення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Алгоритм виключення зайвих факторів.</w:t>
            </w:r>
          </w:p>
        </w:tc>
      </w:tr>
      <w:tr w:rsidR="00BB3F5A" w:rsidRPr="0018667A" w14:paraId="1CF380DB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52E1E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B71D80" w14:textId="77777777" w:rsidR="00BB3F5A" w:rsidRPr="001E1486" w:rsidRDefault="00BB3F5A" w:rsidP="00E15EE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Фіктивні змінні у лінійних моделях множинної регресії. </w:t>
            </w:r>
          </w:p>
        </w:tc>
      </w:tr>
      <w:tr w:rsidR="00BB3F5A" w:rsidRPr="0018667A" w14:paraId="399B1DB1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324BB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C4E53D" w14:textId="5201B2DD" w:rsidR="00BB3F5A" w:rsidRPr="001E1486" w:rsidRDefault="00BB3F5A" w:rsidP="00E1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Нелінійні регресійні моделі. </w:t>
            </w:r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 оцінки параметрів нелінійних моделей. Приклади лінеаризації. Виробнича функція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Кобба</w:t>
            </w:r>
            <w:proofErr w:type="spellEnd"/>
            <w:r w:rsidR="00282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Дугласа, її властивості й оцінка параметрів. Характеристики виробничої функції.</w:t>
            </w:r>
          </w:p>
        </w:tc>
      </w:tr>
      <w:tr w:rsidR="00BB3F5A" w:rsidRPr="0018667A" w14:paraId="7610C7C2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EE28D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D5E722" w14:textId="172753AE" w:rsidR="00BB3F5A" w:rsidRPr="001E1486" w:rsidRDefault="00E15EE0" w:rsidP="00E1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3F5A" w:rsidRPr="001E1486">
              <w:rPr>
                <w:rFonts w:ascii="Times New Roman" w:hAnsi="Times New Roman" w:cs="Times New Roman"/>
                <w:sz w:val="24"/>
                <w:szCs w:val="24"/>
              </w:rPr>
              <w:t>оделювання рядів динаміки. Методи прогнозування рядів динаміки.</w:t>
            </w:r>
          </w:p>
        </w:tc>
      </w:tr>
      <w:tr w:rsidR="00BB3F5A" w:rsidRPr="0018667A" w14:paraId="3D713BA4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CC5775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4189E" w14:textId="427B3DBB" w:rsidR="00BB3F5A" w:rsidRPr="001E1486" w:rsidRDefault="00E15EE0" w:rsidP="00E1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Кореляційні</w:t>
            </w:r>
            <w:r w:rsidR="00BB3F5A"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 моделі на основі систем структурних рівнянь.</w:t>
            </w:r>
          </w:p>
        </w:tc>
      </w:tr>
      <w:tr w:rsidR="00BB3F5A" w:rsidRPr="0018667A" w14:paraId="5FC3160F" w14:textId="77777777" w:rsidTr="00E15EE0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09DF0A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BE6204" w14:textId="7BBA29F6" w:rsidR="00BB3F5A" w:rsidRPr="001E1486" w:rsidRDefault="00BB3F5A" w:rsidP="00E1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Побудова </w:t>
            </w:r>
            <w:r w:rsidR="00E15EE0">
              <w:rPr>
                <w:rFonts w:ascii="Times New Roman" w:hAnsi="Times New Roman" w:cs="Times New Roman"/>
                <w:sz w:val="24"/>
                <w:szCs w:val="24"/>
              </w:rPr>
              <w:t>кореляційних</w:t>
            </w: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на основі панельних даних</w:t>
            </w:r>
          </w:p>
        </w:tc>
      </w:tr>
    </w:tbl>
    <w:p w14:paraId="5A3218C9" w14:textId="77777777" w:rsidR="00BB3F5A" w:rsidRPr="0018667A" w:rsidRDefault="00BB3F5A" w:rsidP="00BB3F5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4EEDC0F8" w14:textId="668E86FA" w:rsidR="00BB3F5A" w:rsidRPr="00A1227C" w:rsidRDefault="00BB3F5A" w:rsidP="00BB3F5A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  <w:r w:rsidRPr="00D07047">
        <w:rPr>
          <w:rFonts w:eastAsia="+mn-ea"/>
          <w:b/>
          <w:bCs/>
          <w:color w:val="000000"/>
          <w:kern w:val="24"/>
          <w:szCs w:val="32"/>
        </w:rPr>
        <w:t xml:space="preserve">6. </w:t>
      </w:r>
      <w:r>
        <w:rPr>
          <w:rFonts w:eastAsia="+mn-ea"/>
          <w:b/>
          <w:bCs/>
          <w:color w:val="000000"/>
          <w:kern w:val="24"/>
          <w:szCs w:val="32"/>
        </w:rPr>
        <w:t>Методи навчання</w:t>
      </w:r>
    </w:p>
    <w:p w14:paraId="389BF9DF" w14:textId="77777777" w:rsidR="00BB3F5A" w:rsidRDefault="00BB3F5A" w:rsidP="00BB3F5A">
      <w:pPr>
        <w:pStyle w:val="a3"/>
        <w:spacing w:before="0" w:beforeAutospacing="0" w:after="0" w:afterAutospacing="0"/>
        <w:ind w:left="142" w:firstLine="561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навчання:</w:t>
      </w:r>
    </w:p>
    <w:p w14:paraId="525BD6B4" w14:textId="2FE8BEAD" w:rsidR="0004652B" w:rsidRPr="00C175A8" w:rsidRDefault="0004652B" w:rsidP="0004652B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лекція-візуалізація;</w:t>
      </w:r>
    </w:p>
    <w:p w14:paraId="09359DDB" w14:textId="0EE7B384" w:rsidR="0004652B" w:rsidRPr="00C175A8" w:rsidRDefault="0004652B" w:rsidP="0004652B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 індивідуальних науково-дослідних завдань;</w:t>
      </w:r>
    </w:p>
    <w:p w14:paraId="68F5990C" w14:textId="69DE7910" w:rsidR="0004652B" w:rsidRPr="00C175A8" w:rsidRDefault="0004652B" w:rsidP="0004652B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аналіз і рішення ситуативних професійних завдань  (</w:t>
      </w:r>
      <w:proofErr w:type="spellStart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Case</w:t>
      </w:r>
      <w:proofErr w:type="spellEnd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study</w:t>
      </w:r>
      <w:proofErr w:type="spellEnd"/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14:paraId="30FD4DEF" w14:textId="16D737CD" w:rsidR="0004652B" w:rsidRPr="00C175A8" w:rsidRDefault="0004652B" w:rsidP="0004652B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з тестами;</w:t>
      </w:r>
    </w:p>
    <w:p w14:paraId="00A384DF" w14:textId="598476E8" w:rsidR="0004652B" w:rsidRPr="00C175A8" w:rsidRDefault="0004652B" w:rsidP="0004652B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в групах;</w:t>
      </w:r>
    </w:p>
    <w:p w14:paraId="42D58616" w14:textId="49D28E67" w:rsidR="0004652B" w:rsidRPr="00C175A8" w:rsidRDefault="0004652B" w:rsidP="0004652B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дистанційне навчання з використанням відповідних онлайн-платформ.</w:t>
      </w:r>
    </w:p>
    <w:p w14:paraId="1A448981" w14:textId="46D1C8FA" w:rsidR="0004652B" w:rsidRDefault="00B73997" w:rsidP="00B73997">
      <w:pPr>
        <w:pStyle w:val="a3"/>
        <w:spacing w:before="0" w:beforeAutospacing="0" w:after="0" w:afterAutospacing="0"/>
        <w:ind w:left="142" w:firstLine="561"/>
        <w:jc w:val="center"/>
        <w:rPr>
          <w:rFonts w:eastAsia="+mn-ea"/>
          <w:color w:val="000000"/>
          <w:kern w:val="24"/>
          <w:szCs w:val="32"/>
        </w:rPr>
      </w:pPr>
      <w:r w:rsidRPr="00B73997">
        <w:rPr>
          <w:rFonts w:eastAsia="+mn-ea"/>
          <w:b/>
          <w:bCs/>
          <w:color w:val="000000"/>
          <w:kern w:val="24"/>
          <w:szCs w:val="32"/>
        </w:rPr>
        <w:t xml:space="preserve">7. </w:t>
      </w:r>
      <w:r w:rsidRPr="00B73997">
        <w:rPr>
          <w:rFonts w:eastAsia="+mn-ea"/>
          <w:b/>
          <w:bCs/>
          <w:color w:val="000000" w:themeColor="text1"/>
          <w:kern w:val="24"/>
          <w:szCs w:val="32"/>
        </w:rPr>
        <w:t>С</w:t>
      </w:r>
      <w:r w:rsidRPr="004A590D">
        <w:rPr>
          <w:rFonts w:eastAsia="+mn-ea"/>
          <w:b/>
          <w:bCs/>
          <w:color w:val="000000" w:themeColor="text1"/>
          <w:kern w:val="24"/>
          <w:szCs w:val="32"/>
        </w:rPr>
        <w:t>истема контролю та оцінювання</w:t>
      </w:r>
    </w:p>
    <w:p w14:paraId="5EED6306" w14:textId="77777777" w:rsidR="00B73997" w:rsidRPr="004A590D" w:rsidRDefault="00B73997" w:rsidP="00B73997">
      <w:pPr>
        <w:pStyle w:val="a3"/>
        <w:spacing w:before="0" w:beforeAutospacing="0" w:after="0" w:afterAutospacing="0"/>
        <w:ind w:left="144" w:firstLine="562"/>
        <w:rPr>
          <w:color w:val="000000" w:themeColor="text1"/>
          <w:sz w:val="20"/>
        </w:rPr>
      </w:pPr>
      <w:r w:rsidRPr="004A590D">
        <w:rPr>
          <w:rFonts w:eastAsia="+mn-ea"/>
          <w:b/>
          <w:bCs/>
          <w:color w:val="000000" w:themeColor="text1"/>
          <w:kern w:val="24"/>
          <w:szCs w:val="32"/>
        </w:rPr>
        <w:t xml:space="preserve">Види та форми контролю </w:t>
      </w:r>
    </w:p>
    <w:p w14:paraId="53FCBDFC" w14:textId="13755D13" w:rsidR="00B73997" w:rsidRPr="004A590D" w:rsidRDefault="00B73997" w:rsidP="00B73997">
      <w:pPr>
        <w:pStyle w:val="a3"/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4A590D">
        <w:rPr>
          <w:rFonts w:eastAsia="+mn-ea"/>
          <w:color w:val="000000" w:themeColor="text1"/>
          <w:kern w:val="24"/>
          <w:szCs w:val="32"/>
        </w:rPr>
        <w:t xml:space="preserve">Формами поточного контролю є </w:t>
      </w:r>
      <w:r>
        <w:rPr>
          <w:rFonts w:eastAsia="+mn-ea"/>
          <w:color w:val="000000" w:themeColor="text1"/>
          <w:kern w:val="24"/>
          <w:szCs w:val="32"/>
        </w:rPr>
        <w:t xml:space="preserve">виконання завдань до лабораторних робіт, розв’язування практичних завдань до тем, тестування по кожному модулю, </w:t>
      </w:r>
      <w:r w:rsidRPr="00C175A8">
        <w:rPr>
          <w:color w:val="000000" w:themeColor="text1"/>
          <w:lang w:eastAsia="ru-RU"/>
        </w:rPr>
        <w:t>виконання індивідуальних науково-дослідних завдань</w:t>
      </w:r>
      <w:r>
        <w:rPr>
          <w:color w:val="000000" w:themeColor="text1"/>
          <w:lang w:eastAsia="ru-RU"/>
        </w:rPr>
        <w:t>.</w:t>
      </w:r>
    </w:p>
    <w:p w14:paraId="22116077" w14:textId="126B9A2A" w:rsidR="00B73997" w:rsidRPr="004A590D" w:rsidRDefault="00B73997" w:rsidP="00B73997">
      <w:pPr>
        <w:pStyle w:val="a3"/>
        <w:spacing w:before="0" w:beforeAutospacing="0" w:after="0" w:afterAutospacing="0"/>
        <w:rPr>
          <w:color w:val="000000" w:themeColor="text1"/>
          <w:sz w:val="20"/>
        </w:rPr>
      </w:pPr>
      <w:r w:rsidRPr="004A590D">
        <w:rPr>
          <w:rFonts w:eastAsia="+mn-ea"/>
          <w:color w:val="000000" w:themeColor="text1"/>
          <w:kern w:val="24"/>
          <w:szCs w:val="32"/>
        </w:rPr>
        <w:t>Формою підсумкового  контролю є</w:t>
      </w:r>
      <w:r w:rsidRPr="004A590D">
        <w:rPr>
          <w:rFonts w:eastAsia="+mn-ea"/>
          <w:color w:val="000000" w:themeColor="text1"/>
          <w:kern w:val="24"/>
          <w:szCs w:val="32"/>
          <w:lang w:val="ru-RU"/>
        </w:rPr>
        <w:t xml:space="preserve"> </w:t>
      </w:r>
      <w:proofErr w:type="spellStart"/>
      <w:r>
        <w:rPr>
          <w:rFonts w:eastAsia="+mn-ea"/>
          <w:color w:val="000000" w:themeColor="text1"/>
          <w:kern w:val="24"/>
          <w:szCs w:val="32"/>
          <w:lang w:val="ru-RU"/>
        </w:rPr>
        <w:t>залік</w:t>
      </w:r>
      <w:proofErr w:type="spellEnd"/>
      <w:r w:rsidRPr="004A590D">
        <w:rPr>
          <w:rFonts w:eastAsia="+mn-ea"/>
          <w:color w:val="000000" w:themeColor="text1"/>
          <w:kern w:val="24"/>
          <w:szCs w:val="32"/>
        </w:rPr>
        <w:t xml:space="preserve">. </w:t>
      </w:r>
    </w:p>
    <w:p w14:paraId="0FAE68A2" w14:textId="77777777" w:rsidR="00B73997" w:rsidRPr="004A590D" w:rsidRDefault="00B73997" w:rsidP="00B73997">
      <w:pPr>
        <w:pStyle w:val="a3"/>
        <w:spacing w:before="0" w:beforeAutospacing="0" w:after="0" w:afterAutospacing="0"/>
        <w:ind w:left="144" w:firstLine="576"/>
        <w:rPr>
          <w:color w:val="000000" w:themeColor="text1"/>
          <w:sz w:val="20"/>
        </w:rPr>
      </w:pPr>
      <w:r w:rsidRPr="004A590D">
        <w:rPr>
          <w:rFonts w:eastAsia="+mn-ea"/>
          <w:b/>
          <w:bCs/>
          <w:color w:val="000000" w:themeColor="text1"/>
          <w:kern w:val="24"/>
          <w:szCs w:val="32"/>
        </w:rPr>
        <w:t>Засоби оцінювання</w:t>
      </w:r>
    </w:p>
    <w:p w14:paraId="30F0D98E" w14:textId="77777777" w:rsidR="00B73997" w:rsidRDefault="00B73997" w:rsidP="00B73997">
      <w:pPr>
        <w:pStyle w:val="a3"/>
        <w:spacing w:before="0" w:beforeAutospacing="0" w:after="0" w:afterAutospacing="0"/>
        <w:ind w:firstLine="706"/>
        <w:jc w:val="both"/>
        <w:rPr>
          <w:rFonts w:eastAsia="+mn-ea"/>
          <w:color w:val="000000" w:themeColor="text1"/>
          <w:kern w:val="24"/>
          <w:szCs w:val="32"/>
        </w:rPr>
      </w:pPr>
      <w:r w:rsidRPr="004A590D">
        <w:rPr>
          <w:rFonts w:eastAsia="+mn-ea"/>
          <w:color w:val="000000" w:themeColor="text1"/>
          <w:kern w:val="24"/>
          <w:szCs w:val="32"/>
        </w:rPr>
        <w:t>Засобами оцінювання та демонстрування результатів навчання можуть бути:</w:t>
      </w:r>
    </w:p>
    <w:p w14:paraId="2C455EEF" w14:textId="2DADE361" w:rsidR="00B73997" w:rsidRPr="004A590D" w:rsidRDefault="00B73997" w:rsidP="00B7399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фронтальне опитування,</w:t>
      </w:r>
    </w:p>
    <w:p w14:paraId="7C57C618" w14:textId="02F8D18A" w:rsidR="00B73997" w:rsidRPr="004A590D" w:rsidRDefault="00B73997" w:rsidP="00B7399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індивідуальне опитування,</w:t>
      </w:r>
    </w:p>
    <w:p w14:paraId="4E578DAA" w14:textId="1E8B51AF" w:rsidR="00B73997" w:rsidRPr="004A590D" w:rsidRDefault="00B73997" w:rsidP="00B7399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презентація результатів виконання індивідуальних завдань (творчих, розрахункових, аналітичних),</w:t>
      </w:r>
    </w:p>
    <w:p w14:paraId="28C99A6F" w14:textId="61C9630B" w:rsidR="00B73997" w:rsidRPr="004A590D" w:rsidRDefault="00B73997" w:rsidP="00B7399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розв’язування практичних ситуацій,</w:t>
      </w:r>
    </w:p>
    <w:p w14:paraId="593663D2" w14:textId="05E97DE2" w:rsidR="00B73997" w:rsidRPr="004A590D" w:rsidRDefault="00B73997" w:rsidP="00B7399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тестування, </w:t>
      </w:r>
    </w:p>
    <w:p w14:paraId="16A064C8" w14:textId="698EF541" w:rsidR="00B73997" w:rsidRPr="004A590D" w:rsidRDefault="00B73997" w:rsidP="00B7399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тематичні контрольні роботи, </w:t>
      </w:r>
    </w:p>
    <w:p w14:paraId="17C8F671" w14:textId="2C63BA9F" w:rsidR="00B73997" w:rsidRPr="004A590D" w:rsidRDefault="00B73997" w:rsidP="00B7399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59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підсумковий контроль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залік</w:t>
      </w:r>
    </w:p>
    <w:p w14:paraId="6AA43541" w14:textId="77777777" w:rsidR="00BB3F5A" w:rsidRDefault="00BB3F5A" w:rsidP="00BB3F5A">
      <w:pPr>
        <w:pStyle w:val="a3"/>
        <w:spacing w:before="0" w:beforeAutospacing="0" w:after="0" w:afterAutospacing="0"/>
        <w:ind w:left="142" w:firstLine="561"/>
        <w:rPr>
          <w:rFonts w:eastAsia="+mn-ea"/>
          <w:b/>
          <w:bCs/>
          <w:color w:val="000000"/>
          <w:kern w:val="24"/>
          <w:szCs w:val="32"/>
        </w:rPr>
      </w:pPr>
    </w:p>
    <w:p w14:paraId="751DA29F" w14:textId="77777777" w:rsidR="00BB3F5A" w:rsidRDefault="00BB3F5A" w:rsidP="00BB3F5A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</w:p>
    <w:p w14:paraId="0CF4911F" w14:textId="1F8972C2" w:rsidR="00BB3F5A" w:rsidRDefault="00BB3F5A" w:rsidP="00BB3F5A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  <w:r w:rsidRPr="00C544F1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14:paraId="48D11195" w14:textId="77777777" w:rsidR="00203812" w:rsidRDefault="00203812" w:rsidP="00203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54CD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41"/>
        <w:gridCol w:w="686"/>
        <w:gridCol w:w="1164"/>
        <w:gridCol w:w="688"/>
        <w:gridCol w:w="685"/>
        <w:gridCol w:w="768"/>
        <w:gridCol w:w="816"/>
        <w:gridCol w:w="787"/>
        <w:gridCol w:w="1086"/>
        <w:gridCol w:w="1141"/>
        <w:gridCol w:w="1067"/>
      </w:tblGrid>
      <w:tr w:rsidR="00203812" w:rsidRPr="005C44FC" w14:paraId="074FD57F" w14:textId="77777777" w:rsidTr="00203812">
        <w:trPr>
          <w:trHeight w:val="1010"/>
        </w:trPr>
        <w:tc>
          <w:tcPr>
            <w:tcW w:w="7386" w:type="dxa"/>
            <w:gridSpan w:val="9"/>
            <w:vAlign w:val="center"/>
          </w:tcPr>
          <w:p w14:paraId="63A595E9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Поточне оцінювання (</w:t>
            </w:r>
            <w:r w:rsidRPr="005C44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val="uk-UA" w:eastAsia="uk-UA"/>
              </w:rPr>
              <w:t>аудиторна та самостійна робота</w:t>
            </w: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)</w:t>
            </w:r>
          </w:p>
        </w:tc>
        <w:tc>
          <w:tcPr>
            <w:tcW w:w="1161" w:type="dxa"/>
            <w:vAlign w:val="center"/>
          </w:tcPr>
          <w:p w14:paraId="6275027B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Кількість балів (залік)</w:t>
            </w:r>
          </w:p>
        </w:tc>
        <w:tc>
          <w:tcPr>
            <w:tcW w:w="1082" w:type="dxa"/>
            <w:vAlign w:val="center"/>
          </w:tcPr>
          <w:p w14:paraId="3DED05AC" w14:textId="77777777" w:rsidR="00203812" w:rsidRPr="005C44FC" w:rsidRDefault="00203812" w:rsidP="00E15EE0">
            <w:pPr>
              <w:jc w:val="center"/>
              <w:rPr>
                <w:rFonts w:ascii="Arial" w:eastAsia="Times New Roman" w:hAnsi="Arial" w:cs="Arial"/>
                <w:lang w:val="uk-UA" w:eastAsia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 xml:space="preserve">Сумарна </w:t>
            </w:r>
          </w:p>
          <w:p w14:paraId="48FF5AEB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 xml:space="preserve">к-ть балів </w:t>
            </w:r>
          </w:p>
        </w:tc>
      </w:tr>
      <w:tr w:rsidR="00203812" w:rsidRPr="005C44FC" w14:paraId="1BBB1B2C" w14:textId="77777777" w:rsidTr="00203812">
        <w:tc>
          <w:tcPr>
            <w:tcW w:w="2667" w:type="dxa"/>
            <w:gridSpan w:val="3"/>
          </w:tcPr>
          <w:p w14:paraId="1CBE20BC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Змістовий модуль 1</w:t>
            </w:r>
          </w:p>
        </w:tc>
        <w:tc>
          <w:tcPr>
            <w:tcW w:w="4719" w:type="dxa"/>
            <w:gridSpan w:val="6"/>
          </w:tcPr>
          <w:p w14:paraId="44FA9D98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Змістовий модуль 2</w:t>
            </w:r>
          </w:p>
        </w:tc>
        <w:tc>
          <w:tcPr>
            <w:tcW w:w="1161" w:type="dxa"/>
            <w:vMerge w:val="restart"/>
            <w:vAlign w:val="center"/>
          </w:tcPr>
          <w:p w14:paraId="5D7CAD21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40</w:t>
            </w:r>
          </w:p>
        </w:tc>
        <w:tc>
          <w:tcPr>
            <w:tcW w:w="1082" w:type="dxa"/>
            <w:vMerge w:val="restart"/>
            <w:vAlign w:val="center"/>
          </w:tcPr>
          <w:p w14:paraId="130AADD2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100</w:t>
            </w:r>
          </w:p>
        </w:tc>
      </w:tr>
      <w:tr w:rsidR="00203812" w:rsidRPr="005C44FC" w14:paraId="241249EE" w14:textId="77777777" w:rsidTr="00203812">
        <w:tc>
          <w:tcPr>
            <w:tcW w:w="766" w:type="dxa"/>
            <w:vAlign w:val="center"/>
          </w:tcPr>
          <w:p w14:paraId="5CA9AC12" w14:textId="5C792A19" w:rsidR="00203812" w:rsidRPr="005C44FC" w:rsidRDefault="00203812" w:rsidP="0020381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2</w:t>
            </w:r>
          </w:p>
        </w:tc>
        <w:tc>
          <w:tcPr>
            <w:tcW w:w="686" w:type="dxa"/>
            <w:vAlign w:val="center"/>
          </w:tcPr>
          <w:p w14:paraId="2E00FD4C" w14:textId="427319B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 xml:space="preserve">Тема </w:t>
            </w: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3</w:t>
            </w:r>
          </w:p>
        </w:tc>
        <w:tc>
          <w:tcPr>
            <w:tcW w:w="1215" w:type="dxa"/>
            <w:vAlign w:val="center"/>
          </w:tcPr>
          <w:p w14:paraId="743B200D" w14:textId="1B33D1B6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Тестові завдання до ЗМ 1</w:t>
            </w:r>
          </w:p>
        </w:tc>
        <w:tc>
          <w:tcPr>
            <w:tcW w:w="690" w:type="dxa"/>
            <w:vAlign w:val="center"/>
          </w:tcPr>
          <w:p w14:paraId="71A773A1" w14:textId="56C5A645" w:rsidR="00203812" w:rsidRPr="005C44FC" w:rsidRDefault="00203812" w:rsidP="0020381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4</w:t>
            </w:r>
          </w:p>
        </w:tc>
        <w:tc>
          <w:tcPr>
            <w:tcW w:w="412" w:type="dxa"/>
            <w:vAlign w:val="center"/>
          </w:tcPr>
          <w:p w14:paraId="7FCC7BE3" w14:textId="5E4BEEBF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 xml:space="preserve">Тема </w:t>
            </w: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806" w:type="dxa"/>
            <w:vAlign w:val="center"/>
          </w:tcPr>
          <w:p w14:paraId="400BED4F" w14:textId="21E24061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6</w:t>
            </w:r>
          </w:p>
        </w:tc>
        <w:tc>
          <w:tcPr>
            <w:tcW w:w="876" w:type="dxa"/>
            <w:vAlign w:val="center"/>
          </w:tcPr>
          <w:p w14:paraId="249BD96D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7</w:t>
            </w:r>
          </w:p>
        </w:tc>
        <w:tc>
          <w:tcPr>
            <w:tcW w:w="833" w:type="dxa"/>
            <w:vAlign w:val="center"/>
          </w:tcPr>
          <w:p w14:paraId="09F0E964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Тема 8</w:t>
            </w:r>
          </w:p>
        </w:tc>
        <w:tc>
          <w:tcPr>
            <w:tcW w:w="1102" w:type="dxa"/>
            <w:vAlign w:val="center"/>
          </w:tcPr>
          <w:p w14:paraId="7A365D0B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Тестові завдання до ЗМ 2</w:t>
            </w:r>
          </w:p>
        </w:tc>
        <w:tc>
          <w:tcPr>
            <w:tcW w:w="1161" w:type="dxa"/>
            <w:vMerge/>
          </w:tcPr>
          <w:p w14:paraId="129C6649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1082" w:type="dxa"/>
            <w:vMerge/>
          </w:tcPr>
          <w:p w14:paraId="150CB898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</w:tr>
      <w:tr w:rsidR="00203812" w:rsidRPr="005C44FC" w14:paraId="74F33E47" w14:textId="77777777" w:rsidTr="00203812">
        <w:tc>
          <w:tcPr>
            <w:tcW w:w="766" w:type="dxa"/>
          </w:tcPr>
          <w:p w14:paraId="6CAAF777" w14:textId="4DBA2C96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686" w:type="dxa"/>
          </w:tcPr>
          <w:p w14:paraId="475166CE" w14:textId="7A4D4490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5</w:t>
            </w:r>
          </w:p>
        </w:tc>
        <w:tc>
          <w:tcPr>
            <w:tcW w:w="1215" w:type="dxa"/>
          </w:tcPr>
          <w:p w14:paraId="75E47F6C" w14:textId="52ACB966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690" w:type="dxa"/>
          </w:tcPr>
          <w:p w14:paraId="59F9415A" w14:textId="2391497F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412" w:type="dxa"/>
          </w:tcPr>
          <w:p w14:paraId="242FE537" w14:textId="17BD5DD6" w:rsidR="00203812" w:rsidRPr="005C44FC" w:rsidRDefault="00203812" w:rsidP="0020381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5</w:t>
            </w:r>
          </w:p>
        </w:tc>
        <w:tc>
          <w:tcPr>
            <w:tcW w:w="806" w:type="dxa"/>
          </w:tcPr>
          <w:p w14:paraId="4A4D01EC" w14:textId="466B79E3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876" w:type="dxa"/>
          </w:tcPr>
          <w:p w14:paraId="074F879D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833" w:type="dxa"/>
          </w:tcPr>
          <w:p w14:paraId="11125373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1102" w:type="dxa"/>
          </w:tcPr>
          <w:p w14:paraId="07182C36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1161" w:type="dxa"/>
            <w:vMerge/>
          </w:tcPr>
          <w:p w14:paraId="4564C765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1082" w:type="dxa"/>
            <w:vMerge/>
          </w:tcPr>
          <w:p w14:paraId="464234E0" w14:textId="77777777" w:rsidR="00203812" w:rsidRPr="005C44FC" w:rsidRDefault="00203812" w:rsidP="00E15EE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</w:tr>
    </w:tbl>
    <w:p w14:paraId="32A91FE2" w14:textId="77777777" w:rsidR="00203812" w:rsidRPr="00354CD8" w:rsidRDefault="00203812" w:rsidP="002038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7044A19" w14:textId="7A9BA82D" w:rsidR="00203812" w:rsidRDefault="00203812" w:rsidP="00BB3F5A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408FB35E" w14:textId="77777777" w:rsidR="00203812" w:rsidRPr="00C544F1" w:rsidRDefault="00203812" w:rsidP="00BB3F5A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7EBE8117" w14:textId="77777777" w:rsidR="00BB3F5A" w:rsidRPr="00830D87" w:rsidRDefault="00BB3F5A" w:rsidP="00BB3F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D87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tbl>
      <w:tblPr>
        <w:tblW w:w="44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667"/>
        <w:gridCol w:w="2983"/>
      </w:tblGrid>
      <w:tr w:rsidR="00BB3F5A" w:rsidRPr="001E1486" w14:paraId="2D5327F9" w14:textId="77777777" w:rsidTr="00E15EE0">
        <w:trPr>
          <w:trHeight w:val="238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6D6B4EF5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за національною шкалою</w:t>
            </w:r>
          </w:p>
        </w:tc>
        <w:tc>
          <w:tcPr>
            <w:tcW w:w="5650" w:type="dxa"/>
            <w:gridSpan w:val="2"/>
            <w:shd w:val="clear" w:color="auto" w:fill="auto"/>
            <w:vAlign w:val="center"/>
          </w:tcPr>
          <w:p w14:paraId="48C0F3BB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00000"/>
                <w:sz w:val="20"/>
                <w:szCs w:val="20"/>
                <w:lang w:eastAsia="uk-UA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за шкалою ECTS</w:t>
            </w:r>
          </w:p>
        </w:tc>
      </w:tr>
      <w:tr w:rsidR="00BB3F5A" w:rsidRPr="001E1486" w14:paraId="0AC870D1" w14:textId="77777777" w:rsidTr="00E15EE0">
        <w:trPr>
          <w:trHeight w:val="231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6A314988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7FDECA95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(бали)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10EB0B7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Пояснення за </w:t>
            </w:r>
          </w:p>
          <w:p w14:paraId="4B9E1640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розширеною шкалою</w:t>
            </w:r>
          </w:p>
        </w:tc>
      </w:tr>
      <w:tr w:rsidR="00BB3F5A" w:rsidRPr="001E1486" w14:paraId="417C9AF6" w14:textId="77777777" w:rsidTr="00E15EE0">
        <w:trPr>
          <w:trHeight w:val="178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469CB40E" w14:textId="3310D0F2" w:rsidR="00BB3F5A" w:rsidRPr="001E1486" w:rsidRDefault="00E15EE0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4B4446C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A (90-100)</w:t>
            </w:r>
          </w:p>
        </w:tc>
        <w:tc>
          <w:tcPr>
            <w:tcW w:w="2983" w:type="dxa"/>
            <w:shd w:val="clear" w:color="auto" w:fill="auto"/>
          </w:tcPr>
          <w:p w14:paraId="12B193B7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відмінно</w:t>
            </w:r>
          </w:p>
        </w:tc>
      </w:tr>
      <w:tr w:rsidR="00BB3F5A" w:rsidRPr="001E1486" w14:paraId="6C2BAF3D" w14:textId="77777777" w:rsidTr="00E15EE0">
        <w:trPr>
          <w:trHeight w:val="138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6451B425" w14:textId="780333DA" w:rsidR="00BB3F5A" w:rsidRPr="001E1486" w:rsidRDefault="00E15EE0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D78D50C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B (80-89)</w:t>
            </w:r>
          </w:p>
        </w:tc>
        <w:tc>
          <w:tcPr>
            <w:tcW w:w="2983" w:type="dxa"/>
            <w:shd w:val="clear" w:color="auto" w:fill="auto"/>
          </w:tcPr>
          <w:p w14:paraId="0F91EC87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дуже добре</w:t>
            </w:r>
          </w:p>
        </w:tc>
      </w:tr>
      <w:tr w:rsidR="00BB3F5A" w:rsidRPr="001E1486" w14:paraId="1C91726B" w14:textId="77777777" w:rsidTr="00E15EE0">
        <w:trPr>
          <w:trHeight w:val="100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62EE99D7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7690AF7C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C (70-79)</w:t>
            </w:r>
          </w:p>
        </w:tc>
        <w:tc>
          <w:tcPr>
            <w:tcW w:w="2983" w:type="dxa"/>
            <w:shd w:val="clear" w:color="auto" w:fill="auto"/>
          </w:tcPr>
          <w:p w14:paraId="27A914D8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добре</w:t>
            </w:r>
          </w:p>
        </w:tc>
      </w:tr>
      <w:tr w:rsidR="00BB3F5A" w:rsidRPr="001E1486" w14:paraId="2A8F877D" w14:textId="77777777" w:rsidTr="00E15EE0">
        <w:trPr>
          <w:trHeight w:val="131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12DF4572" w14:textId="66DD5DC3" w:rsidR="00BB3F5A" w:rsidRPr="001E1486" w:rsidRDefault="00E15EE0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1A77E056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D (60-69)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3E60662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задовільно</w:t>
            </w:r>
          </w:p>
        </w:tc>
      </w:tr>
      <w:tr w:rsidR="00BB3F5A" w:rsidRPr="001E1486" w14:paraId="5EFD1CCB" w14:textId="77777777" w:rsidTr="00E15EE0">
        <w:trPr>
          <w:trHeight w:val="108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5F4D8E7D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3D604793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E (50-59)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1A6970A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достатньо</w:t>
            </w:r>
          </w:p>
        </w:tc>
      </w:tr>
      <w:tr w:rsidR="00BB3F5A" w:rsidRPr="001E1486" w14:paraId="4551CE97" w14:textId="77777777" w:rsidTr="00E15EE0">
        <w:trPr>
          <w:trHeight w:val="138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2F46807F" w14:textId="342950B9" w:rsidR="00BB3F5A" w:rsidRPr="001E1486" w:rsidRDefault="00E15EE0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Нез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EBC5F6E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FX (35-49)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BA5C9E3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(незадовільно) </w:t>
            </w:r>
          </w:p>
          <w:p w14:paraId="023EFBE2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>з можливістю повторного складання</w:t>
            </w:r>
          </w:p>
        </w:tc>
      </w:tr>
      <w:tr w:rsidR="00BB3F5A" w:rsidRPr="001E1486" w14:paraId="518D65AA" w14:textId="77777777" w:rsidTr="00E15EE0">
        <w:trPr>
          <w:trHeight w:val="100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6E6F4741" w14:textId="77777777" w:rsidR="00BB3F5A" w:rsidRPr="001E1486" w:rsidRDefault="00BB3F5A" w:rsidP="00E1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3E0D75A2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F (1-34)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566ACC8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(незадовільно) </w:t>
            </w:r>
          </w:p>
          <w:p w14:paraId="6EFF41D4" w14:textId="77777777" w:rsidR="00BB3F5A" w:rsidRPr="001E1486" w:rsidRDefault="00BB3F5A" w:rsidP="00E15E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>з обов'язковим повторним курсом</w:t>
            </w:r>
          </w:p>
        </w:tc>
      </w:tr>
    </w:tbl>
    <w:p w14:paraId="41BAC082" w14:textId="54123911" w:rsidR="00354CD8" w:rsidRDefault="00354CD8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C979C78" w14:textId="77777777" w:rsidR="00B73997" w:rsidRDefault="00B73997">
      <w:pP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36"/>
          <w:lang w:eastAsia="uk-UA"/>
        </w:rPr>
      </w:pPr>
      <w:r>
        <w:rPr>
          <w:b/>
          <w:bCs/>
          <w:color w:val="000000"/>
          <w:kern w:val="24"/>
          <w:szCs w:val="36"/>
        </w:rPr>
        <w:br w:type="page"/>
      </w:r>
    </w:p>
    <w:p w14:paraId="5B61E149" w14:textId="5CB7416B" w:rsidR="00497C9D" w:rsidRDefault="00B73997" w:rsidP="00B17451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</w:rPr>
      </w:pPr>
      <w:r>
        <w:rPr>
          <w:b/>
          <w:bCs/>
          <w:color w:val="000000"/>
          <w:kern w:val="24"/>
          <w:szCs w:val="36"/>
        </w:rPr>
        <w:lastRenderedPageBreak/>
        <w:t>8</w:t>
      </w:r>
      <w:r w:rsidR="00497C9D" w:rsidRPr="00354CD8">
        <w:rPr>
          <w:b/>
          <w:bCs/>
          <w:color w:val="000000"/>
          <w:kern w:val="24"/>
          <w:szCs w:val="36"/>
        </w:rPr>
        <w:t>. Рекомендована література</w:t>
      </w:r>
    </w:p>
    <w:p w14:paraId="7A1BBB8D" w14:textId="77777777" w:rsidR="00C56C3A" w:rsidRDefault="00C56C3A" w:rsidP="00C56C3A">
      <w:pPr>
        <w:pStyle w:val="a3"/>
        <w:spacing w:before="0" w:beforeAutospacing="0" w:after="0" w:afterAutospacing="0"/>
        <w:ind w:firstLine="360"/>
        <w:rPr>
          <w:b/>
          <w:bCs/>
          <w:color w:val="000000"/>
          <w:kern w:val="24"/>
        </w:rPr>
      </w:pPr>
      <w:bookmarkStart w:id="3" w:name="_Hlk114054671"/>
    </w:p>
    <w:p w14:paraId="190063C4" w14:textId="536C3AE1" w:rsidR="00C56C3A" w:rsidRDefault="00C56C3A" w:rsidP="00C56C3A">
      <w:pPr>
        <w:pStyle w:val="a3"/>
        <w:spacing w:before="0" w:beforeAutospacing="0" w:after="0" w:afterAutospacing="0"/>
        <w:ind w:firstLine="360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Методичне забезпечення навчальної дисципліни</w:t>
      </w:r>
    </w:p>
    <w:p w14:paraId="3F0021CE" w14:textId="77777777" w:rsidR="00C56C3A" w:rsidRPr="00E06568" w:rsidRDefault="00C56C3A" w:rsidP="00C56C3A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 В. С. Економетрика : Лінійні моделі парної та множинної регресії : навчальний посібник / В. С.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– Чернівці : ЧНУ, 2009. – 224 с.</w:t>
      </w:r>
    </w:p>
    <w:p w14:paraId="031DC03E" w14:textId="77777777" w:rsidR="00C56C3A" w:rsidRPr="00E06568" w:rsidRDefault="00C56C3A" w:rsidP="00C56C3A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sz w:val="24"/>
          <w:szCs w:val="24"/>
          <w:lang w:val="uk-UA"/>
        </w:rPr>
        <w:t xml:space="preserve">Економетрика :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практикум. – Ч. 1. – вид. 2-ге, перероб. та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доп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/ уклад. : В. С.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, О. Ю. 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Вінничук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– Чернівці : Чернівецький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ун-т, 2015. – 96 с.</w:t>
      </w:r>
    </w:p>
    <w:p w14:paraId="2764CD49" w14:textId="0F63D05B" w:rsidR="00C56C3A" w:rsidRDefault="00C56C3A" w:rsidP="00C56C3A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53F3">
        <w:rPr>
          <w:rFonts w:ascii="Times New Roman" w:hAnsi="Times New Roman"/>
          <w:bCs/>
          <w:sz w:val="24"/>
          <w:szCs w:val="24"/>
          <w:lang w:val="uk-UA"/>
        </w:rPr>
        <w:t>Вінничук</w:t>
      </w:r>
      <w:proofErr w:type="spellEnd"/>
      <w:r w:rsidRPr="009853F3">
        <w:rPr>
          <w:rFonts w:ascii="Times New Roman" w:hAnsi="Times New Roman"/>
          <w:bCs/>
          <w:sz w:val="24"/>
          <w:szCs w:val="24"/>
          <w:lang w:val="uk-UA"/>
        </w:rPr>
        <w:t xml:space="preserve"> О.Ю.</w:t>
      </w:r>
      <w:r w:rsidRPr="009853F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lang w:val="uk-UA"/>
        </w:rPr>
        <w:t>Тестові завдання з економетрики :</w:t>
      </w:r>
      <w:r w:rsidRPr="00E0656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06568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E0656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E06568">
        <w:rPr>
          <w:rFonts w:ascii="Times New Roman" w:hAnsi="Times New Roman"/>
          <w:bCs/>
          <w:sz w:val="24"/>
          <w:szCs w:val="24"/>
          <w:lang w:val="uk-UA"/>
        </w:rPr>
        <w:t>посіб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– Чернівці :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Чернівец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ун-т ім. Ю.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Федьковича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, 202</w:t>
      </w:r>
      <w:r w:rsidR="005D693E">
        <w:rPr>
          <w:rFonts w:ascii="Times New Roman" w:hAnsi="Times New Roman"/>
          <w:sz w:val="24"/>
          <w:szCs w:val="24"/>
          <w:lang w:val="uk-UA"/>
        </w:rPr>
        <w:t>3</w:t>
      </w:r>
      <w:r w:rsidRPr="00E06568">
        <w:rPr>
          <w:rFonts w:ascii="Times New Roman" w:hAnsi="Times New Roman"/>
          <w:sz w:val="24"/>
          <w:szCs w:val="24"/>
          <w:lang w:val="uk-UA"/>
        </w:rPr>
        <w:t>. 156 с.</w:t>
      </w:r>
    </w:p>
    <w:bookmarkEnd w:id="3"/>
    <w:p w14:paraId="61243D4A" w14:textId="77777777" w:rsidR="00C56C3A" w:rsidRDefault="00C56C3A" w:rsidP="00C56C3A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9FD099" w14:textId="77777777" w:rsidR="00C56C3A" w:rsidRPr="0018667A" w:rsidRDefault="00C56C3A" w:rsidP="00C56C3A">
      <w:pPr>
        <w:pStyle w:val="a3"/>
        <w:spacing w:before="0" w:beforeAutospacing="0" w:after="0" w:afterAutospacing="0"/>
        <w:jc w:val="center"/>
      </w:pPr>
      <w:bookmarkStart w:id="4" w:name="_Hlk114054703"/>
      <w:r w:rsidRPr="0018667A">
        <w:rPr>
          <w:b/>
          <w:bCs/>
          <w:color w:val="000000"/>
          <w:kern w:val="24"/>
        </w:rPr>
        <w:t>Рекомендована література -</w:t>
      </w:r>
      <w:r w:rsidRPr="0018667A">
        <w:rPr>
          <w:b/>
          <w:bCs/>
          <w:color w:val="000000"/>
          <w:spacing w:val="-6"/>
          <w:kern w:val="24"/>
        </w:rPr>
        <w:t>основна</w:t>
      </w:r>
    </w:p>
    <w:p w14:paraId="7C126B0D" w14:textId="77777777" w:rsidR="00C56C3A" w:rsidRPr="0018667A" w:rsidRDefault="00C56C3A" w:rsidP="00C56C3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p w14:paraId="69A1BA05" w14:textId="77777777" w:rsidR="00C56C3A" w:rsidRPr="00514BCC" w:rsidRDefault="00C56C3A" w:rsidP="00C56C3A">
      <w:pPr>
        <w:pStyle w:val="a6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BCC">
        <w:rPr>
          <w:rFonts w:ascii="Times New Roman" w:hAnsi="Times New Roman"/>
          <w:sz w:val="24"/>
          <w:szCs w:val="24"/>
          <w:lang w:val="uk-UA"/>
        </w:rPr>
        <w:t>Козьменко</w:t>
      </w:r>
      <w:proofErr w:type="spellEnd"/>
      <w:r w:rsidRPr="00514BCC">
        <w:rPr>
          <w:rFonts w:ascii="Times New Roman" w:hAnsi="Times New Roman"/>
          <w:sz w:val="24"/>
          <w:szCs w:val="24"/>
          <w:lang w:val="uk-UA"/>
        </w:rPr>
        <w:t xml:space="preserve"> О., Кузьменко О.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Економіко-математичні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методи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моделі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Економетрика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Навчальний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посібник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– К. : Університетська книга, 2019. – 406 с.</w:t>
      </w:r>
    </w:p>
    <w:p w14:paraId="7C6A4C05" w14:textId="77777777" w:rsidR="00C56C3A" w:rsidRPr="00514BCC" w:rsidRDefault="00C56C3A" w:rsidP="00C56C3A">
      <w:pPr>
        <w:pStyle w:val="a6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853F3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9853F3">
        <w:rPr>
          <w:rFonts w:ascii="Times New Roman" w:hAnsi="Times New Roman"/>
          <w:sz w:val="24"/>
          <w:szCs w:val="24"/>
          <w:lang w:val="ru-RU"/>
        </w:rPr>
        <w:t>електронних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9853F3">
        <w:rPr>
          <w:rFonts w:ascii="Times New Roman" w:hAnsi="Times New Roman"/>
          <w:sz w:val="24"/>
          <w:szCs w:val="24"/>
          <w:lang w:val="ru-RU"/>
        </w:rPr>
        <w:t>таблицях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9853F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853F3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9853F3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. / </w:t>
      </w:r>
      <w:proofErr w:type="spellStart"/>
      <w:r w:rsidRPr="009853F3">
        <w:rPr>
          <w:rFonts w:ascii="Times New Roman" w:hAnsi="Times New Roman"/>
          <w:sz w:val="24"/>
          <w:szCs w:val="24"/>
          <w:lang w:val="ru-RU"/>
        </w:rPr>
        <w:t>Васильєва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 Н. К., Мироненко О. А., </w:t>
      </w:r>
      <w:proofErr w:type="spellStart"/>
      <w:r w:rsidRPr="009853F3">
        <w:rPr>
          <w:rFonts w:ascii="Times New Roman" w:hAnsi="Times New Roman"/>
          <w:sz w:val="24"/>
          <w:szCs w:val="24"/>
          <w:lang w:val="ru-RU"/>
        </w:rPr>
        <w:t>Самарець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 Н. М., </w:t>
      </w:r>
      <w:proofErr w:type="spellStart"/>
      <w:r w:rsidRPr="009853F3">
        <w:rPr>
          <w:rFonts w:ascii="Times New Roman" w:hAnsi="Times New Roman"/>
          <w:sz w:val="24"/>
          <w:szCs w:val="24"/>
          <w:lang w:val="ru-RU"/>
        </w:rPr>
        <w:t>Чорна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 Н. </w:t>
      </w:r>
      <w:proofErr w:type="gramStart"/>
      <w:r w:rsidRPr="009853F3">
        <w:rPr>
          <w:rFonts w:ascii="Times New Roman" w:hAnsi="Times New Roman"/>
          <w:sz w:val="24"/>
          <w:szCs w:val="24"/>
          <w:lang w:val="ru-RU"/>
        </w:rPr>
        <w:t>О. ;</w:t>
      </w:r>
      <w:proofErr w:type="gramEnd"/>
      <w:r w:rsidRPr="009853F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853F3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Pr="009853F3">
        <w:rPr>
          <w:rFonts w:ascii="Times New Roman" w:hAnsi="Times New Roman"/>
          <w:sz w:val="24"/>
          <w:szCs w:val="24"/>
          <w:lang w:val="ru-RU"/>
        </w:rPr>
        <w:t xml:space="preserve">. ред. </w:t>
      </w:r>
      <w:r w:rsidRPr="00514BCC">
        <w:rPr>
          <w:rFonts w:ascii="Times New Roman" w:hAnsi="Times New Roman"/>
          <w:sz w:val="24"/>
          <w:szCs w:val="24"/>
        </w:rPr>
        <w:t xml:space="preserve">Н. К. </w:t>
      </w:r>
      <w:proofErr w:type="spellStart"/>
      <w:r w:rsidRPr="00514BCC">
        <w:rPr>
          <w:rFonts w:ascii="Times New Roman" w:hAnsi="Times New Roman"/>
          <w:sz w:val="24"/>
          <w:szCs w:val="24"/>
        </w:rPr>
        <w:t>Васильєвої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. – </w:t>
      </w:r>
      <w:proofErr w:type="spellStart"/>
      <w:proofErr w:type="gramStart"/>
      <w:r w:rsidRPr="00514BCC">
        <w:rPr>
          <w:rFonts w:ascii="Times New Roman" w:hAnsi="Times New Roman"/>
          <w:sz w:val="24"/>
          <w:szCs w:val="24"/>
        </w:rPr>
        <w:t>Дніпро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14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</w:rPr>
        <w:t>Біла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 К. О., 2017. – 149 с. </w:t>
      </w:r>
    </w:p>
    <w:p w14:paraId="14F365D6" w14:textId="77777777" w:rsidR="00C56C3A" w:rsidRPr="00514BCC" w:rsidRDefault="00C56C3A" w:rsidP="00C56C3A">
      <w:pPr>
        <w:pStyle w:val="a6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 xml:space="preserve"> М. В. Економетрія: навчальний посібник [текст] / М. В. </w:t>
      </w:r>
      <w:proofErr w:type="spellStart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, В. С. Мороз –</w:t>
      </w:r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br/>
        <w:t>К. : «Центр учбової літератури», 2016. – 206 с.</w:t>
      </w:r>
      <w:r w:rsidRPr="00514B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Pr="00514BCC">
        <w:rPr>
          <w:rFonts w:ascii="Times New Roman" w:hAnsi="Times New Roman"/>
          <w:sz w:val="24"/>
          <w:szCs w:val="24"/>
          <w:lang w:val="uk-UA"/>
        </w:rPr>
        <w:t xml:space="preserve">Мороз В., </w:t>
      </w:r>
      <w:proofErr w:type="spellStart"/>
      <w:r w:rsidRPr="00514BCC">
        <w:rPr>
          <w:rFonts w:ascii="Times New Roman" w:hAnsi="Times New Roman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hAnsi="Times New Roman"/>
          <w:sz w:val="24"/>
          <w:szCs w:val="24"/>
          <w:lang w:val="uk-UA"/>
        </w:rPr>
        <w:t xml:space="preserve"> М. Економетрія. – К. : Центр навчальної літератури, 2019. 206 с.</w:t>
      </w:r>
    </w:p>
    <w:p w14:paraId="58968CB2" w14:textId="77777777" w:rsidR="00C56C3A" w:rsidRPr="00514BCC" w:rsidRDefault="00C56C3A" w:rsidP="00C56C3A">
      <w:pPr>
        <w:pStyle w:val="a6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Прикладна економетрика :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навч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посіб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. : у двох частинах.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 xml:space="preserve">Частина 1 : [Електронне видання] / Л. С. Гур'янова, Т. С.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Клебанова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,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 xml:space="preserve">С. В. Прокопович та ін. – Харків : ХНЕУ ім. С.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Кузнеця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, 2016. – 235 с.</w:t>
      </w:r>
      <w:r w:rsidRPr="00514B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</w:p>
    <w:p w14:paraId="22A06D38" w14:textId="77777777" w:rsidR="00C56C3A" w:rsidRDefault="00C56C3A" w:rsidP="00C56C3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p w14:paraId="7F8ACE0A" w14:textId="77777777" w:rsidR="00C56C3A" w:rsidRPr="00225CDF" w:rsidRDefault="00C56C3A" w:rsidP="00C56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14054716"/>
      <w:bookmarkEnd w:id="4"/>
      <w:r w:rsidRPr="00225CDF">
        <w:rPr>
          <w:rFonts w:ascii="Times New Roman" w:hAnsi="Times New Roman" w:cs="Times New Roman"/>
          <w:b/>
          <w:bCs/>
          <w:color w:val="000000"/>
          <w:kern w:val="24"/>
        </w:rPr>
        <w:t>Рекомендована література -</w:t>
      </w:r>
      <w:r w:rsidRPr="00225CDF">
        <w:rPr>
          <w:rFonts w:ascii="Times New Roman" w:hAnsi="Times New Roman" w:cs="Times New Roman"/>
          <w:b/>
          <w:bCs/>
          <w:color w:val="000000"/>
          <w:spacing w:val="-6"/>
          <w:kern w:val="24"/>
        </w:rPr>
        <w:t xml:space="preserve"> допоміжна</w:t>
      </w:r>
    </w:p>
    <w:p w14:paraId="0B0F4787" w14:textId="77777777" w:rsidR="00C56C3A" w:rsidRPr="00D81BA1" w:rsidRDefault="00C56C3A" w:rsidP="00C56C3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7BD1D" w14:textId="77777777" w:rsidR="00C56C3A" w:rsidRPr="00D81BA1" w:rsidRDefault="00C56C3A" w:rsidP="00C56C3A">
      <w:pPr>
        <w:pStyle w:val="a6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9853F3">
        <w:rPr>
          <w:rFonts w:ascii="Times New Roman" w:hAnsi="Times New Roman"/>
          <w:sz w:val="24"/>
          <w:szCs w:val="24"/>
          <w:lang w:val="uk-UA"/>
        </w:rPr>
        <w:t xml:space="preserve">Економетрія. Лабораторний практикум в </w:t>
      </w:r>
      <w:r w:rsidRPr="00D81BA1">
        <w:rPr>
          <w:rFonts w:ascii="Times New Roman" w:hAnsi="Times New Roman"/>
          <w:sz w:val="24"/>
          <w:szCs w:val="24"/>
        </w:rPr>
        <w:t>EXCEL</w:t>
      </w:r>
      <w:r w:rsidRPr="009853F3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853F3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9853F3">
        <w:rPr>
          <w:rFonts w:ascii="Times New Roman" w:hAnsi="Times New Roman"/>
          <w:sz w:val="24"/>
          <w:szCs w:val="24"/>
          <w:lang w:val="uk-UA"/>
        </w:rPr>
        <w:t xml:space="preserve">. посібник / Е 45 В. С. </w:t>
      </w:r>
      <w:proofErr w:type="spellStart"/>
      <w:r w:rsidRPr="009853F3">
        <w:rPr>
          <w:rFonts w:ascii="Times New Roman" w:hAnsi="Times New Roman"/>
          <w:sz w:val="24"/>
          <w:szCs w:val="24"/>
          <w:lang w:val="uk-UA"/>
        </w:rPr>
        <w:t>Шебанін</w:t>
      </w:r>
      <w:proofErr w:type="spellEnd"/>
      <w:r w:rsidRPr="009853F3">
        <w:rPr>
          <w:rFonts w:ascii="Times New Roman" w:hAnsi="Times New Roman"/>
          <w:sz w:val="24"/>
          <w:szCs w:val="24"/>
          <w:lang w:val="uk-UA"/>
        </w:rPr>
        <w:t xml:space="preserve">, О. В. </w:t>
      </w:r>
      <w:proofErr w:type="spellStart"/>
      <w:r w:rsidRPr="009853F3">
        <w:rPr>
          <w:rFonts w:ascii="Times New Roman" w:hAnsi="Times New Roman"/>
          <w:sz w:val="24"/>
          <w:szCs w:val="24"/>
          <w:lang w:val="uk-UA"/>
        </w:rPr>
        <w:t>Шебаніна</w:t>
      </w:r>
      <w:proofErr w:type="spellEnd"/>
      <w:r w:rsidRPr="009853F3">
        <w:rPr>
          <w:rFonts w:ascii="Times New Roman" w:hAnsi="Times New Roman"/>
          <w:sz w:val="24"/>
          <w:szCs w:val="24"/>
          <w:lang w:val="uk-UA"/>
        </w:rPr>
        <w:t xml:space="preserve">, І. І. </w:t>
      </w:r>
      <w:proofErr w:type="spellStart"/>
      <w:r w:rsidRPr="009853F3">
        <w:rPr>
          <w:rFonts w:ascii="Times New Roman" w:hAnsi="Times New Roman"/>
          <w:sz w:val="24"/>
          <w:szCs w:val="24"/>
          <w:lang w:val="uk-UA"/>
        </w:rPr>
        <w:t>Хилько</w:t>
      </w:r>
      <w:proofErr w:type="spellEnd"/>
      <w:r w:rsidRPr="009853F3">
        <w:rPr>
          <w:rFonts w:ascii="Times New Roman" w:hAnsi="Times New Roman"/>
          <w:sz w:val="24"/>
          <w:szCs w:val="24"/>
          <w:lang w:val="uk-UA"/>
        </w:rPr>
        <w:t xml:space="preserve"> та ін.]. – Миколаїв : МДАУ, 2012. – 480 </w:t>
      </w:r>
      <w:r w:rsidRPr="00D81BA1">
        <w:rPr>
          <w:rFonts w:ascii="Times New Roman" w:hAnsi="Times New Roman"/>
          <w:sz w:val="24"/>
          <w:szCs w:val="24"/>
        </w:rPr>
        <w:t>c</w:t>
      </w:r>
      <w:r w:rsidRPr="009853F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495EEEC8" w14:textId="77777777" w:rsidR="00C56C3A" w:rsidRPr="00D81BA1" w:rsidRDefault="00C56C3A" w:rsidP="00C56C3A">
      <w:pPr>
        <w:pStyle w:val="a6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Дослідження </w:t>
      </w:r>
      <w:proofErr w:type="spellStart"/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однофакторної</w:t>
      </w:r>
      <w:proofErr w:type="spellEnd"/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і багатофакторної регресії, аналіз</w:t>
      </w:r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>часових рядів у системі STATISTICA6: Навчальний посібник для студентів</w:t>
      </w:r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 xml:space="preserve">економічних спеціальностей вищих навчальних закладів/ </w:t>
      </w:r>
      <w:proofErr w:type="spellStart"/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Л.М.Топтунова</w:t>
      </w:r>
      <w:proofErr w:type="spellEnd"/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,</w:t>
      </w:r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</w:r>
      <w:proofErr w:type="spellStart"/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Л.В.Васильєва</w:t>
      </w:r>
      <w:proofErr w:type="spellEnd"/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О.А.Кльованік</w:t>
      </w:r>
      <w:proofErr w:type="spellEnd"/>
      <w:r w:rsidRPr="00D81BA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. – Краматорськ: ДДМА, 2008. – 122 с.</w:t>
      </w:r>
      <w:r w:rsidRPr="00D81BA1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</w:p>
    <w:p w14:paraId="59FB420D" w14:textId="77777777" w:rsidR="00C56C3A" w:rsidRPr="00D81BA1" w:rsidRDefault="00E15EE0" w:rsidP="00C56C3A">
      <w:pPr>
        <w:pStyle w:val="a6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hyperlink r:id="rId6" w:history="1">
        <w:proofErr w:type="spellStart"/>
        <w:r w:rsidR="00C56C3A" w:rsidRPr="00D81BA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Дрейпер</w:t>
        </w:r>
        <w:proofErr w:type="spellEnd"/>
      </w:hyperlink>
      <w:r w:rsidR="00C56C3A" w:rsidRPr="00D81BA1">
        <w:rPr>
          <w:rFonts w:ascii="Times New Roman" w:hAnsi="Times New Roman"/>
          <w:sz w:val="24"/>
          <w:szCs w:val="24"/>
          <w:lang w:val="uk-UA"/>
        </w:rPr>
        <w:t xml:space="preserve"> Н., </w:t>
      </w:r>
      <w:hyperlink r:id="rId7" w:history="1">
        <w:proofErr w:type="spellStart"/>
        <w:r w:rsidR="00C56C3A" w:rsidRPr="00D81BA1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Смит</w:t>
        </w:r>
        <w:proofErr w:type="spellEnd"/>
      </w:hyperlink>
      <w:r w:rsidR="00C56C3A" w:rsidRPr="00D81BA1">
        <w:rPr>
          <w:rFonts w:ascii="Times New Roman" w:hAnsi="Times New Roman"/>
          <w:sz w:val="24"/>
          <w:szCs w:val="24"/>
          <w:lang w:val="uk-UA"/>
        </w:rPr>
        <w:t xml:space="preserve"> Г. </w:t>
      </w:r>
      <w:proofErr w:type="spellStart"/>
      <w:r w:rsidR="00C56C3A" w:rsidRPr="00D81BA1">
        <w:rPr>
          <w:rFonts w:ascii="Times New Roman" w:hAnsi="Times New Roman"/>
          <w:sz w:val="24"/>
          <w:szCs w:val="24"/>
          <w:lang w:val="uk-UA"/>
        </w:rPr>
        <w:t>Прикладной</w:t>
      </w:r>
      <w:proofErr w:type="spellEnd"/>
      <w:r w:rsidR="00C56C3A" w:rsidRPr="00D81B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56C3A" w:rsidRPr="00D81BA1">
        <w:rPr>
          <w:rFonts w:ascii="Times New Roman" w:hAnsi="Times New Roman"/>
          <w:sz w:val="24"/>
          <w:szCs w:val="24"/>
          <w:lang w:val="uk-UA"/>
        </w:rPr>
        <w:t>регрессионный</w:t>
      </w:r>
      <w:proofErr w:type="spellEnd"/>
      <w:r w:rsidR="00C56C3A" w:rsidRPr="00D81B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56C3A" w:rsidRPr="00D81BA1">
        <w:rPr>
          <w:rFonts w:ascii="Times New Roman" w:hAnsi="Times New Roman"/>
          <w:sz w:val="24"/>
          <w:szCs w:val="24"/>
          <w:lang w:val="uk-UA"/>
        </w:rPr>
        <w:t>анализ</w:t>
      </w:r>
      <w:proofErr w:type="spellEnd"/>
      <w:r w:rsidR="00C56C3A" w:rsidRPr="00D81BA1">
        <w:rPr>
          <w:rFonts w:ascii="Times New Roman" w:hAnsi="Times New Roman"/>
          <w:sz w:val="24"/>
          <w:szCs w:val="24"/>
          <w:lang w:val="uk-UA"/>
        </w:rPr>
        <w:t>, 2007. 912 с.</w:t>
      </w:r>
    </w:p>
    <w:p w14:paraId="1721CCEF" w14:textId="77777777" w:rsidR="00C56C3A" w:rsidRPr="00D81BA1" w:rsidRDefault="00C56C3A" w:rsidP="00C56C3A">
      <w:pPr>
        <w:pStyle w:val="a6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 xml:space="preserve">Дослідження </w:t>
      </w:r>
      <w:proofErr w:type="spellStart"/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>однофакторної</w:t>
      </w:r>
      <w:proofErr w:type="spellEnd"/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 xml:space="preserve"> і багатофакторної регресії, аналіз</w:t>
      </w:r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br/>
        <w:t>часових рядів у системі STATISTICA6: Навчальний посібник для студентів</w:t>
      </w:r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br/>
        <w:t xml:space="preserve">економічних спеціальностей вищих навчальних закладів/ </w:t>
      </w:r>
      <w:proofErr w:type="spellStart"/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>Л.М.Топтунова</w:t>
      </w:r>
      <w:proofErr w:type="spellEnd"/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br/>
      </w:r>
      <w:proofErr w:type="spellStart"/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>Л.В.Васильєва</w:t>
      </w:r>
      <w:proofErr w:type="spellEnd"/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>О.А.Кльованік</w:t>
      </w:r>
      <w:proofErr w:type="spellEnd"/>
      <w:r w:rsidRPr="00D81BA1">
        <w:rPr>
          <w:rFonts w:ascii="Times New Roman" w:hAnsi="Times New Roman"/>
          <w:color w:val="000000"/>
          <w:sz w:val="24"/>
          <w:szCs w:val="24"/>
          <w:lang w:val="uk-UA"/>
        </w:rPr>
        <w:t>. – Краматорськ: ДДМА, 2008. – 122 с.</w:t>
      </w:r>
    </w:p>
    <w:p w14:paraId="06BFA8FF" w14:textId="77777777" w:rsidR="00C56C3A" w:rsidRPr="00D81BA1" w:rsidRDefault="00C56C3A" w:rsidP="00C56C3A">
      <w:pPr>
        <w:numPr>
          <w:ilvl w:val="0"/>
          <w:numId w:val="20"/>
        </w:numPr>
        <w:tabs>
          <w:tab w:val="left" w:pos="59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Егоршин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А. А. Практикум по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эконометрии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в Excel :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Учебное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экономических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 / А. А.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Егоршин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, Л. М.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Малярец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>.– Х. : ИНЖЭК, 2005. – 100 с.</w:t>
      </w:r>
    </w:p>
    <w:p w14:paraId="01C2ECA6" w14:textId="77777777" w:rsidR="00C56C3A" w:rsidRPr="00D81BA1" w:rsidRDefault="00C56C3A" w:rsidP="00C56C3A">
      <w:pPr>
        <w:numPr>
          <w:ilvl w:val="0"/>
          <w:numId w:val="20"/>
        </w:numPr>
        <w:tabs>
          <w:tab w:val="left" w:pos="59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1BA1">
        <w:rPr>
          <w:rFonts w:ascii="Times New Roman" w:hAnsi="Times New Roman" w:cs="Times New Roman"/>
          <w:sz w:val="24"/>
          <w:szCs w:val="24"/>
        </w:rPr>
        <w:t xml:space="preserve">Економетрія засобами MS Excel :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./ С. Л.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Лондар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>, Р. В. 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Юринець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 xml:space="preserve">. – К. : Вид-во </w:t>
      </w:r>
      <w:proofErr w:type="spellStart"/>
      <w:r w:rsidRPr="00D81BA1">
        <w:rPr>
          <w:rFonts w:ascii="Times New Roman" w:hAnsi="Times New Roman" w:cs="Times New Roman"/>
          <w:sz w:val="24"/>
          <w:szCs w:val="24"/>
        </w:rPr>
        <w:t>Європ</w:t>
      </w:r>
      <w:proofErr w:type="spellEnd"/>
      <w:r w:rsidRPr="00D81BA1">
        <w:rPr>
          <w:rFonts w:ascii="Times New Roman" w:hAnsi="Times New Roman" w:cs="Times New Roman"/>
          <w:sz w:val="24"/>
          <w:szCs w:val="24"/>
        </w:rPr>
        <w:t>. ун-ту, 2005. – 238 с.</w:t>
      </w:r>
    </w:p>
    <w:p w14:paraId="2DFD3DA6" w14:textId="77777777" w:rsidR="00C56C3A" w:rsidRPr="009853F3" w:rsidRDefault="00C56C3A" w:rsidP="00C56C3A">
      <w:pPr>
        <w:pStyle w:val="a6"/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ind w:left="36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ru-RU" w:eastAsia="uk-UA"/>
        </w:rPr>
      </w:pPr>
    </w:p>
    <w:bookmarkEnd w:id="5"/>
    <w:p w14:paraId="6732DCA0" w14:textId="4B0355BF" w:rsidR="00C56C3A" w:rsidRDefault="00203812" w:rsidP="00C56C3A">
      <w:pPr>
        <w:pStyle w:val="a3"/>
        <w:tabs>
          <w:tab w:val="left" w:pos="187"/>
          <w:tab w:val="left" w:pos="851"/>
        </w:tabs>
        <w:spacing w:before="0" w:beforeAutospacing="0" w:after="0" w:afterAutospacing="0"/>
        <w:ind w:firstLine="426"/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9</w:t>
      </w:r>
      <w:r w:rsidR="00C56C3A" w:rsidRPr="0018667A">
        <w:rPr>
          <w:b/>
          <w:bCs/>
          <w:color w:val="000000"/>
          <w:kern w:val="24"/>
        </w:rPr>
        <w:t>. Інформаційні ресурси</w:t>
      </w:r>
    </w:p>
    <w:p w14:paraId="2546D65F" w14:textId="77777777" w:rsidR="00C56C3A" w:rsidRPr="00850E07" w:rsidRDefault="00C56C3A" w:rsidP="00C56C3A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095">
        <w:rPr>
          <w:rFonts w:ascii="Times New Roman" w:hAnsi="Times New Roman" w:cs="Times New Roman"/>
          <w:sz w:val="24"/>
          <w:szCs w:val="24"/>
        </w:rPr>
        <w:t xml:space="preserve">1. </w:t>
      </w:r>
      <w:r w:rsidRPr="00AF3095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Pr="00850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3095">
        <w:rPr>
          <w:rFonts w:ascii="Times New Roman" w:hAnsi="Times New Roman" w:cs="Times New Roman"/>
          <w:sz w:val="24"/>
          <w:szCs w:val="24"/>
          <w:lang w:val="ru-RU"/>
        </w:rPr>
        <w:t>курси</w:t>
      </w:r>
      <w:proofErr w:type="spellEnd"/>
    </w:p>
    <w:p w14:paraId="299AB1BC" w14:textId="77777777" w:rsidR="00C56C3A" w:rsidRPr="00747E7B" w:rsidRDefault="00C56C3A" w:rsidP="00C56C3A">
      <w:pPr>
        <w:pStyle w:val="a6"/>
        <w:numPr>
          <w:ilvl w:val="0"/>
          <w:numId w:val="12"/>
        </w:numPr>
        <w:spacing w:after="0"/>
        <w:rPr>
          <w:rStyle w:val="a4"/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47E7B">
        <w:rPr>
          <w:rFonts w:ascii="Times New Roman" w:hAnsi="Times New Roman"/>
          <w:color w:val="000000" w:themeColor="text1"/>
        </w:rPr>
        <w:t xml:space="preserve">Econometrics: Methods and Applications </w:t>
      </w:r>
      <w:hyperlink r:id="rId8" w:history="1"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https</w:t>
        </w:r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://</w:t>
        </w:r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coursera</w:t>
        </w:r>
        <w:proofErr w:type="spellEnd"/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org</w:t>
        </w:r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/</w:t>
        </w:r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learn</w:t>
        </w:r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/</w:t>
        </w:r>
        <w:proofErr w:type="spellStart"/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erasmus</w:t>
        </w:r>
        <w:proofErr w:type="spellEnd"/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-</w:t>
        </w:r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  <w:lang w:val="en-US"/>
          </w:rPr>
          <w:t>econometrics</w:t>
        </w:r>
      </w:hyperlink>
    </w:p>
    <w:p w14:paraId="2EA14E1E" w14:textId="77777777" w:rsidR="00C56C3A" w:rsidRPr="00747E7B" w:rsidRDefault="00C56C3A" w:rsidP="00C56C3A">
      <w:pPr>
        <w:pStyle w:val="a6"/>
        <w:numPr>
          <w:ilvl w:val="0"/>
          <w:numId w:val="12"/>
        </w:numPr>
        <w:spacing w:after="0"/>
        <w:rPr>
          <w:rStyle w:val="a4"/>
          <w:rFonts w:ascii="Times New Roman" w:hAnsi="Times New Roman"/>
          <w:color w:val="000000" w:themeColor="text1"/>
          <w:sz w:val="24"/>
          <w:szCs w:val="24"/>
        </w:rPr>
      </w:pPr>
      <w:r w:rsidRPr="00747E7B">
        <w:rPr>
          <w:rFonts w:ascii="Times New Roman" w:hAnsi="Times New Roman"/>
          <w:color w:val="000000" w:themeColor="text1"/>
          <w:lang w:val="en-US"/>
        </w:rPr>
        <w:t>E</w:t>
      </w:r>
      <w:proofErr w:type="spellStart"/>
      <w:r w:rsidRPr="00747E7B">
        <w:rPr>
          <w:rFonts w:ascii="Times New Roman" w:hAnsi="Times New Roman"/>
          <w:color w:val="000000" w:themeColor="text1"/>
        </w:rPr>
        <w:t>conometrics</w:t>
      </w:r>
      <w:proofErr w:type="spellEnd"/>
      <w:r w:rsidRPr="00747E7B">
        <w:rPr>
          <w:rFonts w:ascii="Times New Roman" w:hAnsi="Times New Roman"/>
          <w:color w:val="000000" w:themeColor="text1"/>
        </w:rPr>
        <w:t xml:space="preserve"> </w:t>
      </w:r>
      <w:hyperlink r:id="rId9" w:history="1">
        <w:r w:rsidRPr="00747E7B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https://www.coursera.org/learn/econometrics</w:t>
        </w:r>
      </w:hyperlink>
    </w:p>
    <w:p w14:paraId="7D3EA00C" w14:textId="77777777" w:rsidR="00C56C3A" w:rsidRPr="009853F3" w:rsidRDefault="00C56C3A" w:rsidP="00C56C3A">
      <w:pPr>
        <w:pStyle w:val="a6"/>
        <w:numPr>
          <w:ilvl w:val="0"/>
          <w:numId w:val="12"/>
        </w:numPr>
        <w:spacing w:after="0"/>
        <w:rPr>
          <w:rFonts w:ascii="Times New Roman" w:hAnsi="Times New Roman"/>
          <w:color w:val="000000" w:themeColor="text1"/>
          <w:lang w:val="ru-RU"/>
        </w:rPr>
      </w:pPr>
      <w:r w:rsidRPr="009853F3">
        <w:rPr>
          <w:rFonts w:ascii="Times New Roman" w:hAnsi="Times New Roman"/>
          <w:color w:val="000000" w:themeColor="text1"/>
          <w:lang w:val="ru-RU"/>
        </w:rPr>
        <w:t>Эконометрика (</w:t>
      </w:r>
      <w:r w:rsidRPr="00747E7B">
        <w:rPr>
          <w:rFonts w:ascii="Times New Roman" w:hAnsi="Times New Roman"/>
          <w:color w:val="000000" w:themeColor="text1"/>
        </w:rPr>
        <w:t>Econometrics</w:t>
      </w:r>
      <w:r w:rsidRPr="009853F3">
        <w:rPr>
          <w:rFonts w:ascii="Times New Roman" w:hAnsi="Times New Roman"/>
          <w:color w:val="000000" w:themeColor="text1"/>
          <w:lang w:val="ru-RU"/>
        </w:rPr>
        <w:t>)</w:t>
      </w:r>
      <w:r w:rsidRPr="00747E7B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47E7B">
        <w:rPr>
          <w:rFonts w:ascii="Times New Roman" w:hAnsi="Times New Roman"/>
          <w:color w:val="000000" w:themeColor="text1"/>
        </w:rPr>
        <w:t>https</w:t>
      </w:r>
      <w:r w:rsidRPr="009853F3">
        <w:rPr>
          <w:rFonts w:ascii="Times New Roman" w:hAnsi="Times New Roman"/>
          <w:color w:val="000000" w:themeColor="text1"/>
          <w:lang w:val="ru-RU"/>
        </w:rPr>
        <w:t>://</w:t>
      </w:r>
      <w:r w:rsidRPr="00747E7B">
        <w:rPr>
          <w:rFonts w:ascii="Times New Roman" w:hAnsi="Times New Roman"/>
          <w:color w:val="000000" w:themeColor="text1"/>
        </w:rPr>
        <w:t>www</w:t>
      </w:r>
      <w:r w:rsidRPr="009853F3">
        <w:rPr>
          <w:rFonts w:ascii="Times New Roman" w:hAnsi="Times New Roman"/>
          <w:color w:val="000000" w:themeColor="text1"/>
          <w:lang w:val="ru-RU"/>
        </w:rPr>
        <w:t>.</w:t>
      </w:r>
      <w:proofErr w:type="spellStart"/>
      <w:r w:rsidRPr="00747E7B">
        <w:rPr>
          <w:rFonts w:ascii="Times New Roman" w:hAnsi="Times New Roman"/>
          <w:color w:val="000000" w:themeColor="text1"/>
        </w:rPr>
        <w:t>coursera</w:t>
      </w:r>
      <w:proofErr w:type="spellEnd"/>
      <w:r w:rsidRPr="009853F3">
        <w:rPr>
          <w:rFonts w:ascii="Times New Roman" w:hAnsi="Times New Roman"/>
          <w:color w:val="000000" w:themeColor="text1"/>
          <w:lang w:val="ru-RU"/>
        </w:rPr>
        <w:t>.</w:t>
      </w:r>
      <w:r w:rsidRPr="00747E7B">
        <w:rPr>
          <w:rFonts w:ascii="Times New Roman" w:hAnsi="Times New Roman"/>
          <w:color w:val="000000" w:themeColor="text1"/>
        </w:rPr>
        <w:t>org</w:t>
      </w:r>
      <w:r w:rsidRPr="009853F3">
        <w:rPr>
          <w:rFonts w:ascii="Times New Roman" w:hAnsi="Times New Roman"/>
          <w:color w:val="000000" w:themeColor="text1"/>
          <w:lang w:val="ru-RU"/>
        </w:rPr>
        <w:t>/</w:t>
      </w:r>
      <w:r w:rsidRPr="00747E7B">
        <w:rPr>
          <w:rFonts w:ascii="Times New Roman" w:hAnsi="Times New Roman"/>
          <w:color w:val="000000" w:themeColor="text1"/>
        </w:rPr>
        <w:t>learn</w:t>
      </w:r>
      <w:r w:rsidRPr="009853F3">
        <w:rPr>
          <w:rFonts w:ascii="Times New Roman" w:hAnsi="Times New Roman"/>
          <w:color w:val="000000" w:themeColor="text1"/>
          <w:lang w:val="ru-RU"/>
        </w:rPr>
        <w:t>/</w:t>
      </w:r>
      <w:proofErr w:type="spellStart"/>
      <w:r w:rsidRPr="00747E7B">
        <w:rPr>
          <w:rFonts w:ascii="Times New Roman" w:hAnsi="Times New Roman"/>
          <w:color w:val="000000" w:themeColor="text1"/>
        </w:rPr>
        <w:t>ekonometrika</w:t>
      </w:r>
      <w:proofErr w:type="spellEnd"/>
    </w:p>
    <w:p w14:paraId="668EF3AE" w14:textId="77777777" w:rsidR="00C56C3A" w:rsidRDefault="00C56C3A" w:rsidP="00C56C3A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Відео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YouTube </w:t>
      </w:r>
    </w:p>
    <w:p w14:paraId="152735DA" w14:textId="77777777" w:rsidR="00C56C3A" w:rsidRPr="00747E7B" w:rsidRDefault="00C56C3A" w:rsidP="00C56C3A">
      <w:pPr>
        <w:pStyle w:val="a6"/>
        <w:numPr>
          <w:ilvl w:val="1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7E7B">
        <w:rPr>
          <w:rFonts w:ascii="Times New Roman" w:hAnsi="Times New Roman"/>
          <w:sz w:val="24"/>
          <w:szCs w:val="24"/>
        </w:rPr>
        <w:t xml:space="preserve">What is econometrics? </w:t>
      </w:r>
      <w:hyperlink r:id="rId10" w:history="1">
        <w:r w:rsidRPr="00747E7B">
          <w:rPr>
            <w:rStyle w:val="a4"/>
            <w:rFonts w:ascii="Times New Roman" w:hAnsi="Times New Roman"/>
            <w:sz w:val="24"/>
            <w:szCs w:val="24"/>
          </w:rPr>
          <w:t>https://www.youtube.com/watch?v=RG7Wr2cCWj8</w:t>
        </w:r>
      </w:hyperlink>
    </w:p>
    <w:p w14:paraId="1C49A54B" w14:textId="77777777" w:rsidR="00C56C3A" w:rsidRPr="00747E7B" w:rsidRDefault="00C56C3A" w:rsidP="00C56C3A">
      <w:pPr>
        <w:pStyle w:val="a6"/>
        <w:numPr>
          <w:ilvl w:val="1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7E7B">
        <w:rPr>
          <w:rFonts w:ascii="Times New Roman" w:hAnsi="Times New Roman"/>
          <w:sz w:val="24"/>
          <w:szCs w:val="24"/>
        </w:rPr>
        <w:t xml:space="preserve">Introduction to Econometrics </w:t>
      </w:r>
      <w:hyperlink r:id="rId11" w:history="1">
        <w:r w:rsidRPr="00747E7B">
          <w:rPr>
            <w:rStyle w:val="a4"/>
            <w:rFonts w:ascii="Times New Roman" w:hAnsi="Times New Roman"/>
            <w:sz w:val="24"/>
            <w:szCs w:val="24"/>
          </w:rPr>
          <w:t>https://www.youtube.com/watch?v=z09hret40eI</w:t>
        </w:r>
      </w:hyperlink>
    </w:p>
    <w:p w14:paraId="5056F175" w14:textId="77777777" w:rsidR="00C56C3A" w:rsidRPr="00747E7B" w:rsidRDefault="00C56C3A" w:rsidP="00C56C3A">
      <w:pPr>
        <w:pStyle w:val="a6"/>
        <w:numPr>
          <w:ilvl w:val="1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7E7B">
        <w:rPr>
          <w:rFonts w:ascii="Times New Roman" w:hAnsi="Times New Roman"/>
          <w:sz w:val="24"/>
          <w:szCs w:val="24"/>
        </w:rPr>
        <w:t xml:space="preserve">Financial Econometric- Step By Step Methodology of Econometrics </w:t>
      </w:r>
      <w:hyperlink r:id="rId12" w:history="1">
        <w:r w:rsidRPr="00747E7B">
          <w:rPr>
            <w:rStyle w:val="a4"/>
            <w:rFonts w:ascii="Times New Roman" w:hAnsi="Times New Roman"/>
            <w:sz w:val="24"/>
            <w:szCs w:val="24"/>
          </w:rPr>
          <w:t>https://www.youtube.com/watch?v=bMgW1hFoq34</w:t>
        </w:r>
      </w:hyperlink>
    </w:p>
    <w:p w14:paraId="3279ECB9" w14:textId="77777777" w:rsidR="00C56C3A" w:rsidRPr="0068397E" w:rsidRDefault="00C56C3A" w:rsidP="00C56C3A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839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397E">
        <w:rPr>
          <w:rFonts w:ascii="Times New Roman" w:hAnsi="Times New Roman" w:cs="Times New Roman"/>
          <w:sz w:val="24"/>
          <w:szCs w:val="24"/>
        </w:rPr>
        <w:t>Інтернет – джерела</w:t>
      </w:r>
    </w:p>
    <w:p w14:paraId="0A7B392C" w14:textId="77777777" w:rsidR="00C56C3A" w:rsidRPr="00747E7B" w:rsidRDefault="00E15EE0" w:rsidP="00C56C3A">
      <w:pPr>
        <w:pStyle w:val="Default"/>
        <w:numPr>
          <w:ilvl w:val="0"/>
          <w:numId w:val="2"/>
        </w:numPr>
        <w:ind w:left="0" w:firstLine="709"/>
        <w:jc w:val="both"/>
        <w:rPr>
          <w:rStyle w:val="HTML"/>
          <w:rFonts w:ascii="Times New Roman" w:hAnsi="Times New Roman" w:cs="Times New Roman"/>
          <w:i w:val="0"/>
          <w:iCs w:val="0"/>
          <w:lang w:val="uk-UA"/>
        </w:rPr>
      </w:pPr>
      <w:hyperlink r:id="rId13" w:history="1">
        <w:r w:rsidR="00C56C3A" w:rsidRPr="00747E7B">
          <w:rPr>
            <w:rStyle w:val="a4"/>
            <w:rFonts w:ascii="Times New Roman" w:hAnsi="Times New Roman" w:cs="Times New Roman"/>
            <w:lang w:val="uk-UA"/>
          </w:rPr>
          <w:t>http://uk.wikipedia.org</w:t>
        </w:r>
      </w:hyperlink>
    </w:p>
    <w:p w14:paraId="344CF6CC" w14:textId="77777777" w:rsidR="00C56C3A" w:rsidRPr="00747E7B" w:rsidRDefault="00E15EE0" w:rsidP="00C56C3A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lang w:val="uk-UA"/>
        </w:rPr>
      </w:pPr>
      <w:hyperlink r:id="rId14" w:history="1">
        <w:r w:rsidR="00C56C3A" w:rsidRPr="00747E7B">
          <w:rPr>
            <w:rStyle w:val="a4"/>
            <w:rFonts w:ascii="Times New Roman" w:hAnsi="Times New Roman" w:cs="Times New Roman"/>
            <w:lang w:val="uk-UA"/>
          </w:rPr>
          <w:t>http://ukrstat.gov.ua/</w:t>
        </w:r>
      </w:hyperlink>
    </w:p>
    <w:p w14:paraId="07A4B13A" w14:textId="77777777" w:rsidR="00C56C3A" w:rsidRPr="00747E7B" w:rsidRDefault="00E15EE0" w:rsidP="00C56C3A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lang w:val="uk-UA"/>
        </w:rPr>
      </w:pPr>
      <w:hyperlink r:id="rId15" w:history="1">
        <w:r w:rsidR="00C56C3A" w:rsidRPr="00747E7B">
          <w:rPr>
            <w:rStyle w:val="a4"/>
            <w:rFonts w:ascii="Times New Roman" w:hAnsi="Times New Roman" w:cs="Times New Roman"/>
            <w:lang w:val="uk-UA"/>
          </w:rPr>
          <w:t>http://data.worldbank.org/</w:t>
        </w:r>
      </w:hyperlink>
    </w:p>
    <w:p w14:paraId="542FABA0" w14:textId="77777777" w:rsidR="00C56C3A" w:rsidRPr="00830D87" w:rsidRDefault="00C56C3A" w:rsidP="00C5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97E">
        <w:rPr>
          <w:rFonts w:ascii="Times New Roman" w:hAnsi="Times New Roman" w:cs="Times New Roman"/>
          <w:sz w:val="24"/>
          <w:szCs w:val="24"/>
        </w:rPr>
        <w:t>4</w:t>
      </w:r>
      <w:r w:rsidRPr="00830D87">
        <w:rPr>
          <w:rFonts w:ascii="Times New Roman" w:hAnsi="Times New Roman" w:cs="Times New Roman"/>
          <w:sz w:val="24"/>
          <w:szCs w:val="24"/>
        </w:rPr>
        <w:t xml:space="preserve">. Наукова бібліотека Чернівецького національного університету імені Юрія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// www. library.chnu.edu.ua.</w:t>
      </w:r>
    </w:p>
    <w:p w14:paraId="43D803C0" w14:textId="77777777" w:rsidR="00C56C3A" w:rsidRPr="00830D87" w:rsidRDefault="00C56C3A" w:rsidP="00C5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E07">
        <w:rPr>
          <w:rFonts w:ascii="Times New Roman" w:hAnsi="Times New Roman" w:cs="Times New Roman"/>
          <w:sz w:val="24"/>
          <w:szCs w:val="24"/>
        </w:rPr>
        <w:t>5</w:t>
      </w:r>
      <w:r w:rsidRPr="00830D87">
        <w:rPr>
          <w:rFonts w:ascii="Times New Roman" w:hAnsi="Times New Roman" w:cs="Times New Roman"/>
          <w:sz w:val="24"/>
          <w:szCs w:val="24"/>
        </w:rPr>
        <w:t>. Національна бібліотека України ім. В.І. Вернадського // www. nbuv.gov.ua.</w:t>
      </w:r>
    </w:p>
    <w:p w14:paraId="5114A26F" w14:textId="77777777" w:rsidR="00C56C3A" w:rsidRPr="00830D87" w:rsidRDefault="00C56C3A" w:rsidP="00C56C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E07">
        <w:rPr>
          <w:rFonts w:ascii="Times New Roman" w:hAnsi="Times New Roman" w:cs="Times New Roman"/>
          <w:sz w:val="24"/>
          <w:szCs w:val="24"/>
        </w:rPr>
        <w:t>6</w:t>
      </w:r>
      <w:r w:rsidRPr="00830D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Воропай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Н.Л., Герасименко Т.В., Кирилова Л.О.,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М.В., Мальцева Є.В., Михайленко А.В., Орлов Є.В.,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Чернишев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В.Г., Чепурна О.Є., Шинкаренко В.М. (за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заг.редакцією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В.М.) Економіко-математичні методи та моделі: Навчальний посібник.- Одеса: ОНЕУ, 2018.- 404 с.</w:t>
      </w:r>
    </w:p>
    <w:p w14:paraId="1FA85351" w14:textId="77777777" w:rsidR="00C56C3A" w:rsidRPr="00AF3095" w:rsidRDefault="00E15EE0" w:rsidP="00C56C3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6" w:history="1">
        <w:r w:rsidR="00C56C3A" w:rsidRPr="00830D87">
          <w:rPr>
            <w:rStyle w:val="a4"/>
            <w:rFonts w:ascii="Times New Roman" w:hAnsi="Times New Roman" w:cs="Times New Roman"/>
            <w:sz w:val="24"/>
            <w:szCs w:val="24"/>
          </w:rPr>
          <w:t>http://dspace.oneu.edu.ua/jspui/bitstream/123456789/7939/1/%D0%95%D0%BA%D0%BE%D0%BD%D0%BE%D0%BC%D1%96%D0%BA%D0%BE-%D0%BC%D0%B0%D1%82%D0%B5%D0%BC%D0%B0%D1%82%D0%B8%D1%87%D0%BD%D1%96%20%D0%BC%D0%B5%D1%82%D0%BE%D0%B4%D0%B8%20%D1%82%D0%B0%20%D0%BC%D0%BE%D0%B4%D0%B5%D0%BB%D1%96.pdf</w:t>
        </w:r>
      </w:hyperlink>
    </w:p>
    <w:p w14:paraId="17911FD9" w14:textId="77777777" w:rsidR="00C56C3A" w:rsidRPr="00354CD8" w:rsidRDefault="00C56C3A" w:rsidP="00C56C3A">
      <w:pPr>
        <w:pStyle w:val="a3"/>
        <w:spacing w:before="0" w:beforeAutospacing="0" w:after="0" w:afterAutospacing="0"/>
        <w:jc w:val="center"/>
        <w:rPr>
          <w:sz w:val="18"/>
        </w:rPr>
      </w:pPr>
    </w:p>
    <w:p w14:paraId="357F7E02" w14:textId="77777777" w:rsidR="00C56C3A" w:rsidRPr="00354CD8" w:rsidRDefault="00C56C3A" w:rsidP="00C56C3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sectPr w:rsidR="00C56C3A" w:rsidRPr="00354CD8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2" w15:restartNumberingAfterBreak="0">
    <w:nsid w:val="114C332D"/>
    <w:multiLevelType w:val="hybridMultilevel"/>
    <w:tmpl w:val="23B63FB4"/>
    <w:lvl w:ilvl="0" w:tplc="3DC40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008C8"/>
    <w:multiLevelType w:val="multilevel"/>
    <w:tmpl w:val="9162D3B4"/>
    <w:lvl w:ilvl="0">
      <w:start w:val="27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78139FA"/>
    <w:multiLevelType w:val="hybridMultilevel"/>
    <w:tmpl w:val="EBA6C934"/>
    <w:lvl w:ilvl="0" w:tplc="7A8CB04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474CA6"/>
    <w:multiLevelType w:val="hybridMultilevel"/>
    <w:tmpl w:val="261202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4C264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2552"/>
    <w:multiLevelType w:val="hybridMultilevel"/>
    <w:tmpl w:val="F52E87C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F547277"/>
    <w:multiLevelType w:val="hybridMultilevel"/>
    <w:tmpl w:val="38B006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794AAB"/>
    <w:multiLevelType w:val="hybridMultilevel"/>
    <w:tmpl w:val="30442AB2"/>
    <w:lvl w:ilvl="0" w:tplc="5EB481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F02"/>
    <w:multiLevelType w:val="hybridMultilevel"/>
    <w:tmpl w:val="03E00B3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CE234F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50551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55471"/>
    <w:multiLevelType w:val="hybridMultilevel"/>
    <w:tmpl w:val="6728F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91DB6"/>
    <w:multiLevelType w:val="hybridMultilevel"/>
    <w:tmpl w:val="6BB0C046"/>
    <w:lvl w:ilvl="0" w:tplc="D890A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D79DE"/>
    <w:multiLevelType w:val="hybridMultilevel"/>
    <w:tmpl w:val="F2E0FBF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90E17"/>
    <w:multiLevelType w:val="hybridMultilevel"/>
    <w:tmpl w:val="8C7E39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BAB006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896EDA"/>
    <w:multiLevelType w:val="hybridMultilevel"/>
    <w:tmpl w:val="824ABD84"/>
    <w:lvl w:ilvl="0" w:tplc="EBAE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274DE"/>
    <w:multiLevelType w:val="hybridMultilevel"/>
    <w:tmpl w:val="7D28DA4A"/>
    <w:lvl w:ilvl="0" w:tplc="1DA0C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D1677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81610"/>
    <w:multiLevelType w:val="hybridMultilevel"/>
    <w:tmpl w:val="FA121786"/>
    <w:lvl w:ilvl="0" w:tplc="E8D00890">
      <w:start w:val="1"/>
      <w:numFmt w:val="decimal"/>
      <w:lvlText w:val="%1)"/>
      <w:lvlJc w:val="left"/>
      <w:pPr>
        <w:ind w:left="1065" w:hanging="705"/>
      </w:pPr>
      <w:rPr>
        <w:rFonts w:hint="default"/>
        <w:sz w:val="22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2"/>
  </w:num>
  <w:num w:numId="5">
    <w:abstractNumId w:val="19"/>
  </w:num>
  <w:num w:numId="6">
    <w:abstractNumId w:val="3"/>
  </w:num>
  <w:num w:numId="7">
    <w:abstractNumId w:val="12"/>
  </w:num>
  <w:num w:numId="8">
    <w:abstractNumId w:val="8"/>
  </w:num>
  <w:num w:numId="9">
    <w:abstractNumId w:val="17"/>
  </w:num>
  <w:num w:numId="10">
    <w:abstractNumId w:val="7"/>
  </w:num>
  <w:num w:numId="11">
    <w:abstractNumId w:val="6"/>
  </w:num>
  <w:num w:numId="12">
    <w:abstractNumId w:val="16"/>
  </w:num>
  <w:num w:numId="13">
    <w:abstractNumId w:val="2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  <w:num w:numId="18">
    <w:abstractNumId w:val="20"/>
  </w:num>
  <w:num w:numId="19">
    <w:abstractNumId w:val="11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01E7"/>
    <w:rsid w:val="0004652B"/>
    <w:rsid w:val="00053AB4"/>
    <w:rsid w:val="000569BD"/>
    <w:rsid w:val="00073911"/>
    <w:rsid w:val="000A2409"/>
    <w:rsid w:val="000D0725"/>
    <w:rsid w:val="000D55E4"/>
    <w:rsid w:val="00105634"/>
    <w:rsid w:val="00105FDE"/>
    <w:rsid w:val="00111114"/>
    <w:rsid w:val="00114B9D"/>
    <w:rsid w:val="0012194A"/>
    <w:rsid w:val="001360E2"/>
    <w:rsid w:val="0016710E"/>
    <w:rsid w:val="001708B2"/>
    <w:rsid w:val="0017330F"/>
    <w:rsid w:val="00173DD8"/>
    <w:rsid w:val="0018534D"/>
    <w:rsid w:val="001853ED"/>
    <w:rsid w:val="001B7B15"/>
    <w:rsid w:val="001C0BCD"/>
    <w:rsid w:val="001D68D1"/>
    <w:rsid w:val="001E5F58"/>
    <w:rsid w:val="001E7A6F"/>
    <w:rsid w:val="001F625F"/>
    <w:rsid w:val="001F7053"/>
    <w:rsid w:val="00200013"/>
    <w:rsid w:val="0020228F"/>
    <w:rsid w:val="00203812"/>
    <w:rsid w:val="0021198C"/>
    <w:rsid w:val="0022342E"/>
    <w:rsid w:val="00282508"/>
    <w:rsid w:val="00287EC9"/>
    <w:rsid w:val="002C6AB3"/>
    <w:rsid w:val="002F53B4"/>
    <w:rsid w:val="00351858"/>
    <w:rsid w:val="003519BC"/>
    <w:rsid w:val="003535B0"/>
    <w:rsid w:val="00354CD8"/>
    <w:rsid w:val="00357D08"/>
    <w:rsid w:val="00381D75"/>
    <w:rsid w:val="003859A4"/>
    <w:rsid w:val="003A1C64"/>
    <w:rsid w:val="00404BC1"/>
    <w:rsid w:val="00412D37"/>
    <w:rsid w:val="00422EF9"/>
    <w:rsid w:val="00434D95"/>
    <w:rsid w:val="004540F4"/>
    <w:rsid w:val="00497C9D"/>
    <w:rsid w:val="004A688E"/>
    <w:rsid w:val="004F7966"/>
    <w:rsid w:val="00524B98"/>
    <w:rsid w:val="0052767D"/>
    <w:rsid w:val="0055634B"/>
    <w:rsid w:val="00562C57"/>
    <w:rsid w:val="00587CB2"/>
    <w:rsid w:val="00591F19"/>
    <w:rsid w:val="005D693E"/>
    <w:rsid w:val="005F3612"/>
    <w:rsid w:val="006008C0"/>
    <w:rsid w:val="00611E9A"/>
    <w:rsid w:val="00626CB7"/>
    <w:rsid w:val="0066223C"/>
    <w:rsid w:val="006A393F"/>
    <w:rsid w:val="006E33F5"/>
    <w:rsid w:val="006E4631"/>
    <w:rsid w:val="006E49A9"/>
    <w:rsid w:val="00743086"/>
    <w:rsid w:val="00747E7B"/>
    <w:rsid w:val="007533FF"/>
    <w:rsid w:val="007A7B9A"/>
    <w:rsid w:val="007B4ADF"/>
    <w:rsid w:val="007C115D"/>
    <w:rsid w:val="007D0D9D"/>
    <w:rsid w:val="007D449D"/>
    <w:rsid w:val="0081186F"/>
    <w:rsid w:val="008207F6"/>
    <w:rsid w:val="00820986"/>
    <w:rsid w:val="00823424"/>
    <w:rsid w:val="008324DE"/>
    <w:rsid w:val="00850690"/>
    <w:rsid w:val="008550DD"/>
    <w:rsid w:val="00865F76"/>
    <w:rsid w:val="00885036"/>
    <w:rsid w:val="008B0242"/>
    <w:rsid w:val="008C0F2F"/>
    <w:rsid w:val="008D3F8D"/>
    <w:rsid w:val="008F1F9A"/>
    <w:rsid w:val="008F5BB1"/>
    <w:rsid w:val="00957221"/>
    <w:rsid w:val="00971FAA"/>
    <w:rsid w:val="009853F3"/>
    <w:rsid w:val="009B4A3B"/>
    <w:rsid w:val="009D3D7E"/>
    <w:rsid w:val="00A0470F"/>
    <w:rsid w:val="00A1227C"/>
    <w:rsid w:val="00A1798C"/>
    <w:rsid w:val="00A212E4"/>
    <w:rsid w:val="00A2732C"/>
    <w:rsid w:val="00A276CE"/>
    <w:rsid w:val="00A531D7"/>
    <w:rsid w:val="00A53E44"/>
    <w:rsid w:val="00A61445"/>
    <w:rsid w:val="00A71CCA"/>
    <w:rsid w:val="00A83E8A"/>
    <w:rsid w:val="00A92AA7"/>
    <w:rsid w:val="00AA6115"/>
    <w:rsid w:val="00AB7685"/>
    <w:rsid w:val="00AC49D3"/>
    <w:rsid w:val="00AC51FE"/>
    <w:rsid w:val="00AD6075"/>
    <w:rsid w:val="00B17451"/>
    <w:rsid w:val="00B27A31"/>
    <w:rsid w:val="00B51762"/>
    <w:rsid w:val="00B66162"/>
    <w:rsid w:val="00B73997"/>
    <w:rsid w:val="00BB3F5A"/>
    <w:rsid w:val="00BF48C5"/>
    <w:rsid w:val="00C241EE"/>
    <w:rsid w:val="00C45D11"/>
    <w:rsid w:val="00C4612A"/>
    <w:rsid w:val="00C56C3A"/>
    <w:rsid w:val="00C64FC5"/>
    <w:rsid w:val="00C944E2"/>
    <w:rsid w:val="00C97B7E"/>
    <w:rsid w:val="00CE4E24"/>
    <w:rsid w:val="00CF7F45"/>
    <w:rsid w:val="00D0122D"/>
    <w:rsid w:val="00D0399A"/>
    <w:rsid w:val="00D40206"/>
    <w:rsid w:val="00D563B4"/>
    <w:rsid w:val="00D658DD"/>
    <w:rsid w:val="00D8184F"/>
    <w:rsid w:val="00DB24EC"/>
    <w:rsid w:val="00DC1137"/>
    <w:rsid w:val="00DD5C16"/>
    <w:rsid w:val="00E0518C"/>
    <w:rsid w:val="00E15EE0"/>
    <w:rsid w:val="00E17335"/>
    <w:rsid w:val="00E25791"/>
    <w:rsid w:val="00E30B4C"/>
    <w:rsid w:val="00E4765F"/>
    <w:rsid w:val="00E66367"/>
    <w:rsid w:val="00E85E2D"/>
    <w:rsid w:val="00EA1F9C"/>
    <w:rsid w:val="00EB4C51"/>
    <w:rsid w:val="00F209A3"/>
    <w:rsid w:val="00F5295D"/>
    <w:rsid w:val="00F55E5E"/>
    <w:rsid w:val="00F66FBE"/>
    <w:rsid w:val="00F77798"/>
    <w:rsid w:val="00FA1745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3FE"/>
  <w15:docId w15:val="{CAFCBC46-8932-4B40-B888-C5AA41A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D658DD"/>
    <w:rPr>
      <w:color w:val="0000FF"/>
      <w:u w:val="single"/>
    </w:rPr>
  </w:style>
  <w:style w:type="table" w:styleId="a5">
    <w:name w:val="Table Grid"/>
    <w:basedOn w:val="a1"/>
    <w:uiPriority w:val="59"/>
    <w:rsid w:val="004F79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7C1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C115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6710E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1671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HTML">
    <w:name w:val="HTML Cite"/>
    <w:unhideWhenUsed/>
    <w:rsid w:val="0016710E"/>
    <w:rPr>
      <w:i/>
      <w:iCs/>
    </w:rPr>
  </w:style>
  <w:style w:type="character" w:customStyle="1" w:styleId="fontstyle01">
    <w:name w:val="fontstyle01"/>
    <w:basedOn w:val="a0"/>
    <w:rsid w:val="00DD5C16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Title"/>
    <w:basedOn w:val="a"/>
    <w:link w:val="a8"/>
    <w:qFormat/>
    <w:rsid w:val="00287EC9"/>
    <w:pPr>
      <w:spacing w:after="0" w:line="360" w:lineRule="auto"/>
      <w:ind w:left="-540" w:firstLine="540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8">
    <w:name w:val="Заголовок Знак"/>
    <w:basedOn w:val="a0"/>
    <w:link w:val="a7"/>
    <w:rsid w:val="00287EC9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9">
    <w:name w:val="Body Text Indent"/>
    <w:basedOn w:val="a"/>
    <w:link w:val="aa"/>
    <w:unhideWhenUsed/>
    <w:rsid w:val="00354CD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54CD8"/>
  </w:style>
  <w:style w:type="character" w:customStyle="1" w:styleId="UnresolvedMention">
    <w:name w:val="Unresolved Mention"/>
    <w:basedOn w:val="a0"/>
    <w:uiPriority w:val="99"/>
    <w:semiHidden/>
    <w:unhideWhenUsed/>
    <w:rsid w:val="0085069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2342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" w:color="D8E8EB"/>
            <w:right w:val="none" w:sz="0" w:space="0" w:color="auto"/>
          </w:divBdr>
        </w:div>
      </w:divsChild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erasmus-econometrics" TargetMode="External"/><Relationship Id="rId13" Type="http://schemas.openxmlformats.org/officeDocument/2006/relationships/hyperlink" Target="http://uk.wikipedia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niga.biz.ua/author-garri-smit" TargetMode="External"/><Relationship Id="rId12" Type="http://schemas.openxmlformats.org/officeDocument/2006/relationships/hyperlink" Target="https://www.youtube.com/watch?v=bMgW1hFoq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space.oneu.edu.ua/jspui/bitstream/123456789/7939/1/%D0%95%D0%BA%D0%BE%D0%BD%D0%BE%D0%BC%D1%96%D0%BA%D0%BE-%D0%BC%D0%B0%D1%82%D0%B5%D0%BC%D0%B0%D1%82%D0%B8%D1%87%D0%BD%D1%96%20%D0%BC%D0%B5%D1%82%D0%BE%D0%B4%D0%B8%20%D1%82%D0%B0%20%D0%BC%D0%BE%D0%B4%D0%B5%D0%BB%D1%9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niga.biz.ua/author-norman-dreiper" TargetMode="External"/><Relationship Id="rId11" Type="http://schemas.openxmlformats.org/officeDocument/2006/relationships/hyperlink" Target="https://www.youtube.com/watch?v=z09hret40eI" TargetMode="External"/><Relationship Id="rId5" Type="http://schemas.openxmlformats.org/officeDocument/2006/relationships/hyperlink" Target="https://emm.cv.ua/teachers/vinnychuk-olena-yuriyivna/" TargetMode="External"/><Relationship Id="rId15" Type="http://schemas.openxmlformats.org/officeDocument/2006/relationships/hyperlink" Target="http://data.worldbank.org/" TargetMode="External"/><Relationship Id="rId10" Type="http://schemas.openxmlformats.org/officeDocument/2006/relationships/hyperlink" Target="https://www.youtube.com/watch?v=RG7Wr2cCWj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learn/econometrics" TargetMode="External"/><Relationship Id="rId14" Type="http://schemas.openxmlformats.org/officeDocument/2006/relationships/hyperlink" Target="http://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2096</Words>
  <Characters>11951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2022-09-14T10:00:00Z</cp:lastPrinted>
  <dcterms:created xsi:type="dcterms:W3CDTF">2023-03-13T19:52:00Z</dcterms:created>
  <dcterms:modified xsi:type="dcterms:W3CDTF">2023-03-14T08:22:00Z</dcterms:modified>
</cp:coreProperties>
</file>